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1704" w:rsidRPr="00A96467" w:rsidRDefault="006D1704" w:rsidP="006D1704">
      <w:pPr>
        <w:spacing w:after="0" w:line="240" w:lineRule="auto"/>
        <w:rPr>
          <w:rFonts w:ascii="Times New Roman" w:eastAsia="Times New Roman" w:hAnsi="Times New Roman" w:cs="Times New Roman"/>
          <w:sz w:val="2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415"/>
        <w:gridCol w:w="4970"/>
      </w:tblGrid>
      <w:tr w:rsidR="00A96467" w:rsidRPr="00A96467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1704" w:rsidRPr="00A96467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val="be-BY" w:eastAsia="ru-RU"/>
              </w:rPr>
            </w:pPr>
            <w:r w:rsidRPr="00A96467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val="be-BY" w:eastAsia="ru-RU"/>
              </w:rPr>
              <w:t>Міністэрства адукацыі Рэспублікі Беларусь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A96467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1704" w:rsidRPr="00A96467" w:rsidRDefault="006D1704" w:rsidP="003F3D59">
            <w:pPr>
              <w:spacing w:after="0" w:line="280" w:lineRule="exact"/>
              <w:ind w:hanging="111"/>
              <w:jc w:val="center"/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</w:rPr>
            </w:pPr>
            <w:r w:rsidRPr="00A96467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</w:rPr>
              <w:t>Министерство образования Республики Беларусь</w:t>
            </w:r>
          </w:p>
        </w:tc>
      </w:tr>
      <w:tr w:rsidR="00A96467" w:rsidRPr="00A96467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A96467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A96467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A96467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</w:p>
        </w:tc>
      </w:tr>
      <w:tr w:rsidR="00A96467" w:rsidRPr="00A96467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1704" w:rsidRPr="00A96467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sz w:val="30"/>
                <w:szCs w:val="28"/>
                <w:lang w:eastAsia="ru-RU"/>
              </w:rPr>
            </w:pPr>
            <w:r w:rsidRPr="00A96467">
              <w:rPr>
                <w:rFonts w:ascii="Times New Roman" w:eastAsia="Times New Roman" w:hAnsi="Times New Roman"/>
                <w:b/>
                <w:sz w:val="30"/>
                <w:szCs w:val="28"/>
                <w:lang w:eastAsia="ru-RU"/>
              </w:rPr>
              <w:t>ПАСТАНОВА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A96467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D1704" w:rsidRPr="00A96467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b/>
                <w:sz w:val="30"/>
                <w:szCs w:val="28"/>
                <w:lang w:eastAsia="ru-RU"/>
              </w:rPr>
            </w:pPr>
            <w:r w:rsidRPr="00A96467">
              <w:rPr>
                <w:rFonts w:ascii="Times New Roman" w:eastAsia="Times New Roman" w:hAnsi="Times New Roman"/>
                <w:b/>
                <w:caps/>
                <w:sz w:val="30"/>
                <w:szCs w:val="28"/>
                <w:lang w:eastAsia="ru-RU"/>
              </w:rPr>
              <w:t>Постановление</w:t>
            </w:r>
          </w:p>
        </w:tc>
      </w:tr>
      <w:tr w:rsidR="00A96467" w:rsidRPr="00A96467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A96467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A96467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A96467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</w:p>
        </w:tc>
      </w:tr>
      <w:tr w:rsidR="006D1704" w:rsidRPr="00A96467" w:rsidTr="003F3D59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A96467" w:rsidRDefault="00675D66" w:rsidP="003F3D5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</w:pPr>
            <w:r w:rsidRPr="00A96467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27 апреля</w:t>
            </w:r>
            <w:r w:rsidR="00DD69B9" w:rsidRPr="00A96467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 20</w:t>
            </w:r>
            <w:r w:rsidRPr="00A96467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22</w:t>
            </w:r>
            <w:r w:rsidR="006D1704" w:rsidRPr="00A96467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 xml:space="preserve"> г. № </w:t>
            </w:r>
            <w:r w:rsidRPr="00A96467">
              <w:rPr>
                <w:rFonts w:ascii="Times New Roman" w:eastAsia="Times New Roman" w:hAnsi="Times New Roman"/>
                <w:sz w:val="30"/>
                <w:szCs w:val="30"/>
                <w:lang w:eastAsia="ru-RU"/>
              </w:rPr>
              <w:t>103</w:t>
            </w:r>
          </w:p>
          <w:p w:rsidR="006D1704" w:rsidRPr="00A96467" w:rsidRDefault="006D1704" w:rsidP="003F3D59">
            <w:pPr>
              <w:spacing w:after="0" w:line="280" w:lineRule="exact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  <w:p w:rsidR="006D1704" w:rsidRPr="00A96467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  <w:r w:rsidRPr="00A96467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г.Мінск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A96467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sz w:val="30"/>
                <w:szCs w:val="28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6D1704" w:rsidRPr="00A96467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</w:p>
          <w:p w:rsidR="006D1704" w:rsidRPr="00A96467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</w:p>
          <w:p w:rsidR="006D1704" w:rsidRPr="00A96467" w:rsidRDefault="006D1704" w:rsidP="003F3D59">
            <w:pPr>
              <w:spacing w:after="0" w:line="280" w:lineRule="exact"/>
              <w:jc w:val="center"/>
              <w:rPr>
                <w:rFonts w:ascii="Times New Roman" w:eastAsia="Times New Roman" w:hAnsi="Times New Roman"/>
                <w:caps/>
                <w:sz w:val="30"/>
                <w:szCs w:val="28"/>
                <w:lang w:eastAsia="ru-RU"/>
              </w:rPr>
            </w:pPr>
            <w:r w:rsidRPr="00A96467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г.Минск</w:t>
            </w:r>
          </w:p>
        </w:tc>
      </w:tr>
    </w:tbl>
    <w:p w:rsidR="006D1704" w:rsidRPr="00A96467" w:rsidRDefault="006D1704" w:rsidP="002424F2">
      <w:pPr>
        <w:widowControl w:val="0"/>
        <w:spacing w:after="0" w:line="280" w:lineRule="exac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44"/>
      </w:tblGrid>
      <w:tr w:rsidR="006D1704" w:rsidRPr="00A96467" w:rsidTr="00CC3165">
        <w:trPr>
          <w:trHeight w:val="611"/>
        </w:trPr>
        <w:tc>
          <w:tcPr>
            <w:tcW w:w="4644" w:type="dxa"/>
          </w:tcPr>
          <w:p w:rsidR="006D1704" w:rsidRPr="00A96467" w:rsidRDefault="006D1704" w:rsidP="002424F2">
            <w:pPr>
              <w:widowControl w:val="0"/>
              <w:tabs>
                <w:tab w:val="left" w:pos="687"/>
              </w:tabs>
              <w:spacing w:after="0" w:line="280" w:lineRule="exact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A96467">
              <w:rPr>
                <w:rFonts w:ascii="Times New Roman" w:hAnsi="Times New Roman"/>
                <w:sz w:val="30"/>
                <w:szCs w:val="30"/>
              </w:rPr>
              <w:t>Об утверждении образовательн</w:t>
            </w:r>
            <w:r w:rsidR="00CC3165" w:rsidRPr="00A96467">
              <w:rPr>
                <w:rFonts w:ascii="Times New Roman" w:hAnsi="Times New Roman"/>
                <w:sz w:val="30"/>
                <w:szCs w:val="30"/>
              </w:rPr>
              <w:t>ых</w:t>
            </w:r>
            <w:r w:rsidRPr="00A96467">
              <w:rPr>
                <w:rFonts w:ascii="Times New Roman" w:hAnsi="Times New Roman"/>
                <w:sz w:val="30"/>
                <w:szCs w:val="30"/>
              </w:rPr>
              <w:t xml:space="preserve"> стандарт</w:t>
            </w:r>
            <w:r w:rsidR="00CC3165" w:rsidRPr="00A96467">
              <w:rPr>
                <w:rFonts w:ascii="Times New Roman" w:hAnsi="Times New Roman"/>
                <w:sz w:val="30"/>
                <w:szCs w:val="30"/>
              </w:rPr>
              <w:t>ов</w:t>
            </w:r>
            <w:r w:rsidRPr="00A96467">
              <w:rPr>
                <w:rFonts w:ascii="Times New Roman" w:hAnsi="Times New Roman"/>
                <w:sz w:val="30"/>
                <w:szCs w:val="30"/>
              </w:rPr>
              <w:t xml:space="preserve"> высшего образования </w:t>
            </w:r>
            <w:r w:rsidRPr="00A96467">
              <w:rPr>
                <w:rFonts w:ascii="Times New Roman" w:hAnsi="Times New Roman"/>
                <w:sz w:val="30"/>
                <w:szCs w:val="30"/>
                <w:lang w:val="en-US"/>
              </w:rPr>
              <w:t>I</w:t>
            </w:r>
            <w:r w:rsidR="00CC3165" w:rsidRPr="00A96467">
              <w:rPr>
                <w:rFonts w:ascii="Times New Roman" w:hAnsi="Times New Roman"/>
                <w:sz w:val="30"/>
                <w:szCs w:val="30"/>
              </w:rPr>
              <w:t> </w:t>
            </w:r>
            <w:r w:rsidRPr="00A96467">
              <w:rPr>
                <w:rFonts w:ascii="Times New Roman" w:hAnsi="Times New Roman"/>
                <w:sz w:val="30"/>
                <w:szCs w:val="30"/>
              </w:rPr>
              <w:t>ступени</w:t>
            </w:r>
            <w:r w:rsidRPr="00A96467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</w:tc>
      </w:tr>
    </w:tbl>
    <w:p w:rsidR="006D1704" w:rsidRPr="00A96467" w:rsidRDefault="006D1704" w:rsidP="006D1704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07CFC" w:rsidRPr="00A96467" w:rsidRDefault="00907CFC" w:rsidP="00B91099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aps/>
          <w:sz w:val="30"/>
          <w:szCs w:val="30"/>
        </w:rPr>
      </w:pPr>
      <w:r w:rsidRPr="00A96467">
        <w:rPr>
          <w:rFonts w:ascii="Times New Roman" w:hAnsi="Times New Roman" w:cs="Times New Roman"/>
          <w:sz w:val="30"/>
          <w:szCs w:val="30"/>
          <w:lang w:val="be-BY"/>
        </w:rPr>
        <w:t>Н</w:t>
      </w:r>
      <w:r w:rsidRPr="00A96467">
        <w:rPr>
          <w:rFonts w:ascii="Times New Roman" w:hAnsi="Times New Roman" w:cs="Times New Roman"/>
          <w:sz w:val="30"/>
          <w:szCs w:val="30"/>
        </w:rPr>
        <w:t xml:space="preserve">а основании статьи 109, пункта 3 статьи 205 Кодекса Республики Беларусь об образовании Министерство образования Республики Беларусь </w:t>
      </w:r>
      <w:r w:rsidRPr="00A96467">
        <w:rPr>
          <w:rFonts w:ascii="Times New Roman" w:hAnsi="Times New Roman" w:cs="Times New Roman"/>
          <w:caps/>
          <w:sz w:val="30"/>
          <w:szCs w:val="30"/>
        </w:rPr>
        <w:t>постановляет:</w:t>
      </w:r>
    </w:p>
    <w:p w:rsidR="00D743D1" w:rsidRPr="00A96467" w:rsidRDefault="00D743D1" w:rsidP="00D743D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A96467">
        <w:rPr>
          <w:rFonts w:ascii="Times New Roman" w:eastAsia="Calibri" w:hAnsi="Times New Roman" w:cs="Times New Roman"/>
          <w:sz w:val="30"/>
          <w:szCs w:val="30"/>
        </w:rPr>
        <w:t xml:space="preserve">1. Утвердить: </w:t>
      </w:r>
    </w:p>
    <w:p w:rsidR="00D743D1" w:rsidRPr="00A96467" w:rsidRDefault="00D743D1" w:rsidP="00D743D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8"/>
          <w:sz w:val="30"/>
          <w:szCs w:val="30"/>
        </w:rPr>
      </w:pPr>
      <w:r w:rsidRPr="00A96467">
        <w:rPr>
          <w:rFonts w:ascii="Times New Roman" w:eastAsia="Calibri" w:hAnsi="Times New Roman" w:cs="Times New Roman"/>
          <w:spacing w:val="-8"/>
          <w:sz w:val="30"/>
          <w:szCs w:val="30"/>
        </w:rPr>
        <w:t>1.1. образовательный стандарт высшего образования I ступени по специальности</w:t>
      </w:r>
      <w:r w:rsidR="00CC3165" w:rsidRPr="00A96467">
        <w:rPr>
          <w:rFonts w:ascii="Times New Roman" w:eastAsia="Calibri" w:hAnsi="Times New Roman" w:cs="Times New Roman"/>
          <w:spacing w:val="-8"/>
          <w:sz w:val="30"/>
          <w:szCs w:val="30"/>
        </w:rPr>
        <w:t xml:space="preserve"> </w:t>
      </w:r>
      <w:r w:rsidR="006F6377"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 xml:space="preserve">1-31 03 01 «Математика (по направлениям)» </w:t>
      </w:r>
      <w:r w:rsidR="00CC3165" w:rsidRPr="00A96467">
        <w:rPr>
          <w:rFonts w:ascii="Times New Roman" w:eastAsia="Calibri" w:hAnsi="Times New Roman" w:cs="Times New Roman"/>
          <w:spacing w:val="-8"/>
          <w:sz w:val="30"/>
          <w:szCs w:val="30"/>
        </w:rPr>
        <w:t>(прилагается);</w:t>
      </w:r>
    </w:p>
    <w:p w:rsidR="006D1704" w:rsidRPr="00A96467" w:rsidRDefault="00D743D1" w:rsidP="00D743D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18"/>
          <w:sz w:val="30"/>
          <w:szCs w:val="30"/>
        </w:rPr>
      </w:pPr>
      <w:r w:rsidRPr="00A96467">
        <w:rPr>
          <w:rFonts w:ascii="Times New Roman" w:eastAsia="Calibri" w:hAnsi="Times New Roman" w:cs="Times New Roman"/>
          <w:spacing w:val="-18"/>
          <w:sz w:val="30"/>
          <w:szCs w:val="30"/>
        </w:rPr>
        <w:t xml:space="preserve">1.2. образовательный стандарт высшего образования I ступени по специальности </w:t>
      </w:r>
      <w:r w:rsidR="00C46D30" w:rsidRPr="00A96467">
        <w:rPr>
          <w:rFonts w:ascii="Times New Roman" w:eastAsia="Times New Roman" w:hAnsi="Times New Roman" w:cs="Times New Roman"/>
          <w:spacing w:val="-18"/>
          <w:sz w:val="30"/>
          <w:szCs w:val="30"/>
          <w:lang w:val="be-BY" w:eastAsia="be-BY"/>
        </w:rPr>
        <w:t>1-31</w:t>
      </w:r>
      <w:r w:rsidR="00B60D5E" w:rsidRPr="00A96467">
        <w:rPr>
          <w:rFonts w:ascii="Times New Roman" w:eastAsia="Times New Roman" w:hAnsi="Times New Roman" w:cs="Times New Roman"/>
          <w:spacing w:val="-18"/>
          <w:sz w:val="30"/>
          <w:szCs w:val="30"/>
          <w:lang w:val="be-BY" w:eastAsia="be-BY"/>
        </w:rPr>
        <w:t> </w:t>
      </w:r>
      <w:r w:rsidR="00C46D30" w:rsidRPr="00A96467">
        <w:rPr>
          <w:rFonts w:ascii="Times New Roman" w:eastAsia="Times New Roman" w:hAnsi="Times New Roman" w:cs="Times New Roman"/>
          <w:spacing w:val="-18"/>
          <w:sz w:val="30"/>
          <w:szCs w:val="30"/>
          <w:lang w:val="be-BY" w:eastAsia="be-BY"/>
        </w:rPr>
        <w:t>03</w:t>
      </w:r>
      <w:r w:rsidR="00B60D5E" w:rsidRPr="00A96467">
        <w:rPr>
          <w:rFonts w:ascii="Times New Roman" w:eastAsia="Times New Roman" w:hAnsi="Times New Roman" w:cs="Times New Roman"/>
          <w:spacing w:val="-18"/>
          <w:sz w:val="30"/>
          <w:szCs w:val="30"/>
          <w:lang w:val="be-BY" w:eastAsia="be-BY"/>
        </w:rPr>
        <w:t> </w:t>
      </w:r>
      <w:r w:rsidR="00C46D30" w:rsidRPr="00A96467">
        <w:rPr>
          <w:rFonts w:ascii="Times New Roman" w:eastAsia="Times New Roman" w:hAnsi="Times New Roman" w:cs="Times New Roman"/>
          <w:spacing w:val="-18"/>
          <w:sz w:val="30"/>
          <w:szCs w:val="30"/>
          <w:lang w:val="be-BY" w:eastAsia="be-BY"/>
        </w:rPr>
        <w:t>03</w:t>
      </w:r>
      <w:r w:rsidR="00C46D30" w:rsidRPr="00A96467">
        <w:rPr>
          <w:rFonts w:ascii="Times New Roman" w:eastAsia="Times New Roman" w:hAnsi="Times New Roman" w:cs="Times New Roman"/>
          <w:spacing w:val="-18"/>
          <w:sz w:val="30"/>
          <w:szCs w:val="30"/>
          <w:lang w:eastAsia="be-BY"/>
        </w:rPr>
        <w:t xml:space="preserve"> «Прикладная математика (по направлениям)» </w:t>
      </w:r>
      <w:r w:rsidR="00D279C8" w:rsidRPr="00A96467">
        <w:rPr>
          <w:rFonts w:ascii="Times New Roman" w:eastAsia="Calibri" w:hAnsi="Times New Roman" w:cs="Times New Roman"/>
          <w:spacing w:val="-18"/>
          <w:sz w:val="30"/>
          <w:szCs w:val="30"/>
        </w:rPr>
        <w:t>(прилагается)</w:t>
      </w:r>
      <w:r w:rsidR="009D0348" w:rsidRPr="00A96467">
        <w:rPr>
          <w:rFonts w:ascii="Times New Roman" w:eastAsia="Calibri" w:hAnsi="Times New Roman" w:cs="Times New Roman"/>
          <w:spacing w:val="-18"/>
          <w:sz w:val="30"/>
          <w:szCs w:val="30"/>
        </w:rPr>
        <w:t>;</w:t>
      </w:r>
    </w:p>
    <w:p w:rsidR="00096F5D" w:rsidRPr="00A96467" w:rsidRDefault="00096F5D" w:rsidP="00096F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8"/>
          <w:sz w:val="30"/>
          <w:szCs w:val="30"/>
        </w:rPr>
      </w:pPr>
      <w:bookmarkStart w:id="0" w:name="_Hlk99701225"/>
      <w:r w:rsidRPr="00A96467">
        <w:rPr>
          <w:rFonts w:ascii="Times New Roman" w:eastAsia="Calibri" w:hAnsi="Times New Roman" w:cs="Times New Roman"/>
          <w:spacing w:val="-8"/>
          <w:sz w:val="30"/>
          <w:szCs w:val="30"/>
        </w:rPr>
        <w:t xml:space="preserve">1.3. образовательный стандарт высшего образования I ступени по специальности </w:t>
      </w:r>
      <w:r w:rsidR="00376AC4"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be-BY" w:eastAsia="x-none"/>
        </w:rPr>
        <w:t>1-31 03 04</w:t>
      </w:r>
      <w:r w:rsidR="00376AC4"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</w:t>
      </w:r>
      <w:r w:rsidR="00376AC4"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«</w:t>
      </w:r>
      <w:r w:rsidR="00376AC4"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Информатика</w:t>
      </w:r>
      <w:r w:rsidR="00376AC4"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»</w:t>
      </w:r>
      <w:r w:rsidR="00376AC4" w:rsidRPr="00A96467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</w:t>
      </w:r>
      <w:r w:rsidRPr="00A96467">
        <w:rPr>
          <w:rFonts w:ascii="Times New Roman" w:eastAsia="Calibri" w:hAnsi="Times New Roman" w:cs="Times New Roman"/>
          <w:spacing w:val="-8"/>
          <w:sz w:val="30"/>
          <w:szCs w:val="30"/>
        </w:rPr>
        <w:t>(прилагается);</w:t>
      </w:r>
    </w:p>
    <w:bookmarkEnd w:id="0"/>
    <w:p w:rsidR="00096F5D" w:rsidRPr="00A96467" w:rsidRDefault="00096F5D" w:rsidP="00096F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8"/>
          <w:sz w:val="30"/>
          <w:szCs w:val="30"/>
        </w:rPr>
      </w:pPr>
      <w:r w:rsidRPr="00A96467">
        <w:rPr>
          <w:rFonts w:ascii="Times New Roman" w:eastAsia="Calibri" w:hAnsi="Times New Roman" w:cs="Times New Roman"/>
          <w:spacing w:val="-8"/>
          <w:sz w:val="30"/>
          <w:szCs w:val="30"/>
        </w:rPr>
        <w:t xml:space="preserve">1.4. образовательный стандарт высшего образования I ступени по специальности </w:t>
      </w:r>
      <w:r w:rsidR="00702743"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1-31 03 08 «Математика и информационные технологии (по направлениям)»</w:t>
      </w:r>
      <w:r w:rsidRPr="00A96467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 xml:space="preserve"> </w:t>
      </w:r>
      <w:bookmarkStart w:id="1" w:name="_Hlk100134220"/>
      <w:r w:rsidRPr="00A96467">
        <w:rPr>
          <w:rFonts w:ascii="Times New Roman" w:eastAsia="Calibri" w:hAnsi="Times New Roman" w:cs="Times New Roman"/>
          <w:spacing w:val="-8"/>
          <w:sz w:val="30"/>
          <w:szCs w:val="30"/>
        </w:rPr>
        <w:t>(прилагается);</w:t>
      </w:r>
      <w:bookmarkEnd w:id="1"/>
    </w:p>
    <w:p w:rsidR="000C5755" w:rsidRPr="00A96467" w:rsidRDefault="000C5755" w:rsidP="00096F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8"/>
          <w:sz w:val="30"/>
          <w:szCs w:val="30"/>
        </w:rPr>
      </w:pPr>
      <w:r w:rsidRPr="00A96467">
        <w:rPr>
          <w:rFonts w:ascii="Times New Roman" w:eastAsia="Calibri" w:hAnsi="Times New Roman" w:cs="Times New Roman"/>
          <w:spacing w:val="-8"/>
          <w:sz w:val="30"/>
          <w:szCs w:val="30"/>
        </w:rPr>
        <w:t xml:space="preserve">1.5. образовательный стандарт высшего образования I ступени по специальности 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be-BY" w:eastAsia="ru-RU"/>
        </w:rPr>
        <w:t>1-31 04 02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«Радиофизика»</w:t>
      </w:r>
      <w:r w:rsidRPr="00A96467">
        <w:rPr>
          <w:rFonts w:ascii="Times New Roman" w:eastAsia="Calibri" w:hAnsi="Times New Roman" w:cs="Times New Roman"/>
          <w:spacing w:val="-8"/>
          <w:sz w:val="30"/>
          <w:szCs w:val="30"/>
        </w:rPr>
        <w:t xml:space="preserve"> (прилагается);</w:t>
      </w:r>
    </w:p>
    <w:p w:rsidR="000C5755" w:rsidRPr="00A96467" w:rsidRDefault="000C5755" w:rsidP="00096F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8"/>
          <w:sz w:val="30"/>
          <w:szCs w:val="30"/>
        </w:rPr>
      </w:pPr>
      <w:r w:rsidRPr="00A96467">
        <w:rPr>
          <w:rFonts w:ascii="Times New Roman" w:eastAsia="Calibri" w:hAnsi="Times New Roman" w:cs="Times New Roman"/>
          <w:spacing w:val="-8"/>
          <w:sz w:val="30"/>
          <w:szCs w:val="30"/>
        </w:rPr>
        <w:t xml:space="preserve">1.6. образовательный стандарт высшего образования I ступени по специальности 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1-31 04 03 «Физическая электроника»</w:t>
      </w:r>
      <w:r w:rsidRPr="00A96467">
        <w:rPr>
          <w:rFonts w:ascii="Times New Roman" w:eastAsia="Calibri" w:hAnsi="Times New Roman" w:cs="Times New Roman"/>
          <w:spacing w:val="-8"/>
          <w:sz w:val="30"/>
          <w:szCs w:val="30"/>
        </w:rPr>
        <w:t xml:space="preserve"> (прилагается);</w:t>
      </w:r>
    </w:p>
    <w:p w:rsidR="000C5755" w:rsidRPr="00A96467" w:rsidRDefault="000C5755" w:rsidP="00096F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0"/>
          <w:sz w:val="30"/>
          <w:szCs w:val="30"/>
        </w:rPr>
      </w:pPr>
      <w:r w:rsidRPr="00A96467">
        <w:rPr>
          <w:rFonts w:ascii="Times New Roman" w:eastAsia="Calibri" w:hAnsi="Times New Roman" w:cs="Times New Roman"/>
          <w:spacing w:val="-20"/>
          <w:sz w:val="30"/>
          <w:szCs w:val="30"/>
        </w:rPr>
        <w:t xml:space="preserve">1.7. образовательный стандарт высшего образования I ступени по специальности </w:t>
      </w:r>
      <w:r w:rsidRPr="00A96467">
        <w:rPr>
          <w:rFonts w:ascii="Times New Roman" w:eastAsia="Times New Roman" w:hAnsi="Times New Roman" w:cs="Times New Roman"/>
          <w:spacing w:val="-20"/>
          <w:sz w:val="30"/>
          <w:szCs w:val="30"/>
          <w:lang w:val="x-none" w:eastAsia="x-none"/>
        </w:rPr>
        <w:t xml:space="preserve">1-31 04 07 </w:t>
      </w:r>
      <w:r w:rsidRPr="00A96467">
        <w:rPr>
          <w:rFonts w:ascii="Times New Roman" w:eastAsia="Times New Roman" w:hAnsi="Times New Roman" w:cs="Times New Roman"/>
          <w:spacing w:val="-20"/>
          <w:sz w:val="30"/>
          <w:szCs w:val="30"/>
          <w:lang w:eastAsia="x-none"/>
        </w:rPr>
        <w:t>«</w:t>
      </w:r>
      <w:r w:rsidRPr="00A96467">
        <w:rPr>
          <w:rFonts w:ascii="Times New Roman" w:eastAsia="Times New Roman" w:hAnsi="Times New Roman" w:cs="Times New Roman"/>
          <w:spacing w:val="-20"/>
          <w:sz w:val="30"/>
          <w:szCs w:val="30"/>
          <w:lang w:val="x-none" w:eastAsia="x-none"/>
        </w:rPr>
        <w:t>Физика наноматериалов и нанотехнологий</w:t>
      </w:r>
      <w:r w:rsidRPr="00A96467">
        <w:rPr>
          <w:rFonts w:ascii="Times New Roman" w:eastAsia="Times New Roman" w:hAnsi="Times New Roman" w:cs="Times New Roman"/>
          <w:spacing w:val="-20"/>
          <w:sz w:val="30"/>
          <w:szCs w:val="30"/>
          <w:lang w:eastAsia="x-none"/>
        </w:rPr>
        <w:t>»</w:t>
      </w:r>
      <w:r w:rsidRPr="00A96467">
        <w:rPr>
          <w:rFonts w:ascii="Times New Roman" w:eastAsia="Calibri" w:hAnsi="Times New Roman" w:cs="Times New Roman"/>
          <w:spacing w:val="-20"/>
          <w:sz w:val="30"/>
          <w:szCs w:val="30"/>
        </w:rPr>
        <w:t xml:space="preserve"> (прилагается);</w:t>
      </w:r>
    </w:p>
    <w:p w:rsidR="00096F5D" w:rsidRPr="00A96467" w:rsidRDefault="00096F5D" w:rsidP="00096F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8"/>
          <w:sz w:val="30"/>
          <w:szCs w:val="30"/>
        </w:rPr>
      </w:pPr>
      <w:r w:rsidRPr="00A96467">
        <w:rPr>
          <w:rFonts w:ascii="Times New Roman" w:eastAsia="Calibri" w:hAnsi="Times New Roman" w:cs="Times New Roman"/>
          <w:spacing w:val="-8"/>
          <w:sz w:val="30"/>
          <w:szCs w:val="30"/>
        </w:rPr>
        <w:t>1.</w:t>
      </w:r>
      <w:r w:rsidR="000C5755" w:rsidRPr="00A96467">
        <w:rPr>
          <w:rFonts w:ascii="Times New Roman" w:eastAsia="Calibri" w:hAnsi="Times New Roman" w:cs="Times New Roman"/>
          <w:spacing w:val="-8"/>
          <w:sz w:val="30"/>
          <w:szCs w:val="30"/>
        </w:rPr>
        <w:t>8</w:t>
      </w:r>
      <w:r w:rsidRPr="00A96467">
        <w:rPr>
          <w:rFonts w:ascii="Times New Roman" w:eastAsia="Calibri" w:hAnsi="Times New Roman" w:cs="Times New Roman"/>
          <w:spacing w:val="-8"/>
          <w:sz w:val="30"/>
          <w:szCs w:val="30"/>
        </w:rPr>
        <w:t xml:space="preserve">. образовательный стандарт высшего образования I ступени по специальности </w:t>
      </w:r>
      <w:r w:rsidR="00F6762E"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be-BY"/>
        </w:rPr>
        <w:t>1-31 05 03 «Химия высоких энергий»</w:t>
      </w:r>
      <w:r w:rsidR="00F6762E"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be-BY"/>
        </w:rPr>
        <w:t xml:space="preserve"> </w:t>
      </w:r>
      <w:r w:rsidRPr="00A96467">
        <w:rPr>
          <w:rFonts w:ascii="Times New Roman" w:eastAsia="Calibri" w:hAnsi="Times New Roman" w:cs="Times New Roman"/>
          <w:spacing w:val="-8"/>
          <w:sz w:val="30"/>
          <w:szCs w:val="30"/>
        </w:rPr>
        <w:t>(прилагается);</w:t>
      </w:r>
    </w:p>
    <w:p w:rsidR="009D0348" w:rsidRPr="00A96467" w:rsidRDefault="00D743D1" w:rsidP="00DB34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8"/>
          <w:sz w:val="30"/>
          <w:szCs w:val="30"/>
        </w:rPr>
      </w:pPr>
      <w:r w:rsidRPr="00A96467">
        <w:rPr>
          <w:rFonts w:ascii="Times New Roman" w:eastAsia="Calibri" w:hAnsi="Times New Roman" w:cs="Times New Roman"/>
          <w:spacing w:val="-8"/>
          <w:sz w:val="30"/>
          <w:szCs w:val="30"/>
        </w:rPr>
        <w:t>1.</w:t>
      </w:r>
      <w:r w:rsidR="000C5755" w:rsidRPr="00A96467">
        <w:rPr>
          <w:rFonts w:ascii="Times New Roman" w:eastAsia="Calibri" w:hAnsi="Times New Roman" w:cs="Times New Roman"/>
          <w:spacing w:val="-8"/>
          <w:sz w:val="30"/>
          <w:szCs w:val="30"/>
        </w:rPr>
        <w:t>9</w:t>
      </w:r>
      <w:r w:rsidRPr="00A96467">
        <w:rPr>
          <w:rFonts w:ascii="Times New Roman" w:eastAsia="Calibri" w:hAnsi="Times New Roman" w:cs="Times New Roman"/>
          <w:spacing w:val="-8"/>
          <w:sz w:val="30"/>
          <w:szCs w:val="30"/>
        </w:rPr>
        <w:t xml:space="preserve">. образовательный стандарт высшего образования I ступени по специальности </w:t>
      </w:r>
      <w:r w:rsidR="00F6762E" w:rsidRPr="00A96467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 xml:space="preserve">1-31 05 04 «Фундаментальная химия» </w:t>
      </w:r>
      <w:r w:rsidR="009E0CD4" w:rsidRPr="00A96467">
        <w:rPr>
          <w:rFonts w:ascii="Times New Roman" w:eastAsia="Calibri" w:hAnsi="Times New Roman" w:cs="Times New Roman"/>
          <w:spacing w:val="-8"/>
          <w:sz w:val="30"/>
          <w:szCs w:val="30"/>
        </w:rPr>
        <w:t>(прилагается)</w:t>
      </w:r>
      <w:r w:rsidRPr="00A96467">
        <w:rPr>
          <w:rFonts w:ascii="Times New Roman" w:eastAsia="Calibri" w:hAnsi="Times New Roman" w:cs="Times New Roman"/>
          <w:spacing w:val="-8"/>
          <w:sz w:val="30"/>
          <w:szCs w:val="30"/>
        </w:rPr>
        <w:t>.</w:t>
      </w:r>
    </w:p>
    <w:p w:rsidR="006D1704" w:rsidRPr="00A96467" w:rsidRDefault="006D1704" w:rsidP="00B910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Calibri" w:hAnsi="Times New Roman" w:cs="Times New Roman"/>
          <w:caps/>
          <w:sz w:val="30"/>
          <w:szCs w:val="30"/>
        </w:rPr>
        <w:t>2. </w:t>
      </w:r>
      <w:r w:rsidRPr="00A96467">
        <w:rPr>
          <w:rFonts w:ascii="Times New Roman" w:eastAsia="Calibri" w:hAnsi="Times New Roman" w:cs="Times New Roman"/>
          <w:sz w:val="30"/>
          <w:szCs w:val="30"/>
        </w:rPr>
        <w:t>Настоящее постановление вступает в силу после его официального опубликования.</w:t>
      </w:r>
    </w:p>
    <w:p w:rsidR="006D1704" w:rsidRPr="00A96467" w:rsidRDefault="006D1704" w:rsidP="000C5755">
      <w:pPr>
        <w:tabs>
          <w:tab w:val="left" w:pos="0"/>
          <w:tab w:val="left" w:pos="709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743D1" w:rsidRPr="00A96467" w:rsidRDefault="00D743D1" w:rsidP="000C5755">
      <w:pPr>
        <w:tabs>
          <w:tab w:val="left" w:pos="0"/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Министр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ab/>
        <w:t>А.И. Иванец</w:t>
      </w:r>
    </w:p>
    <w:p w:rsidR="000C5755" w:rsidRPr="00A96467" w:rsidRDefault="000C5755" w:rsidP="000C5755">
      <w:pPr>
        <w:widowControl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D1704" w:rsidRPr="00A96467" w:rsidRDefault="006D1704" w:rsidP="000C5755">
      <w:pPr>
        <w:widowControl w:val="0"/>
        <w:spacing w:after="120" w:line="276" w:lineRule="auto"/>
        <w:rPr>
          <w:rFonts w:ascii="Times New Roman" w:eastAsia="Calibri" w:hAnsi="Times New Roman" w:cs="Times New Roman"/>
          <w:sz w:val="30"/>
          <w:szCs w:val="30"/>
        </w:rPr>
      </w:pPr>
      <w:r w:rsidRPr="00A96467">
        <w:rPr>
          <w:rFonts w:ascii="Times New Roman" w:eastAsia="Calibri" w:hAnsi="Times New Roman" w:cs="Times New Roman"/>
          <w:sz w:val="30"/>
          <w:szCs w:val="30"/>
        </w:rPr>
        <w:t>СОГЛАСОВАНО</w:t>
      </w:r>
    </w:p>
    <w:p w:rsidR="004B7DF0" w:rsidRPr="00A96467" w:rsidRDefault="004B7DF0" w:rsidP="000C5755">
      <w:pPr>
        <w:spacing w:after="0" w:line="280" w:lineRule="exact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96467">
        <w:rPr>
          <w:rFonts w:ascii="Times New Roman" w:eastAsia="Times New Roman" w:hAnsi="Times New Roman" w:cs="Times New Roman"/>
          <w:sz w:val="30"/>
          <w:szCs w:val="30"/>
        </w:rPr>
        <w:t>Национальная академия</w:t>
      </w:r>
    </w:p>
    <w:p w:rsidR="006D1704" w:rsidRPr="00A96467" w:rsidRDefault="004B7DF0" w:rsidP="000C5755">
      <w:pPr>
        <w:spacing w:after="0" w:line="280" w:lineRule="exact"/>
        <w:jc w:val="both"/>
        <w:rPr>
          <w:rFonts w:ascii="Times New Roman" w:hAnsi="Times New Roman" w:cs="Times New Roman"/>
          <w:b/>
        </w:rPr>
      </w:pPr>
      <w:r w:rsidRPr="00A96467">
        <w:rPr>
          <w:rFonts w:ascii="Times New Roman" w:eastAsia="Times New Roman" w:hAnsi="Times New Roman" w:cs="Times New Roman"/>
          <w:sz w:val="30"/>
          <w:szCs w:val="30"/>
        </w:rPr>
        <w:t>наук Беларуси</w:t>
      </w:r>
    </w:p>
    <w:p w:rsidR="006D1704" w:rsidRPr="00A96467" w:rsidRDefault="006D1704" w:rsidP="006D1704">
      <w:pPr>
        <w:sectPr w:rsidR="006D1704" w:rsidRPr="00A96467" w:rsidSect="00651CF9">
          <w:headerReference w:type="default" r:id="rId8"/>
          <w:headerReference w:type="first" r:id="rId9"/>
          <w:footerReference w:type="first" r:id="rId10"/>
          <w:pgSz w:w="11906" w:h="16838"/>
          <w:pgMar w:top="1134" w:right="567" w:bottom="1021" w:left="1701" w:header="510" w:footer="340" w:gutter="0"/>
          <w:cols w:space="708"/>
          <w:docGrid w:linePitch="360"/>
        </w:sectPr>
      </w:pPr>
    </w:p>
    <w:p w:rsidR="00675D66" w:rsidRPr="00A96467" w:rsidRDefault="00675D66" w:rsidP="00675D66">
      <w:pPr>
        <w:tabs>
          <w:tab w:val="left" w:pos="6804"/>
        </w:tabs>
        <w:spacing w:after="120" w:line="240" w:lineRule="auto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УТВЕРЖДЕНО</w:t>
      </w:r>
    </w:p>
    <w:p w:rsidR="00675D66" w:rsidRPr="00A96467" w:rsidRDefault="00675D66" w:rsidP="00675D66">
      <w:pPr>
        <w:tabs>
          <w:tab w:val="left" w:pos="6804"/>
        </w:tabs>
        <w:spacing w:after="0" w:line="280" w:lineRule="exact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Постановление</w:t>
      </w:r>
    </w:p>
    <w:p w:rsidR="00675D66" w:rsidRPr="00A96467" w:rsidRDefault="00675D66" w:rsidP="00675D66">
      <w:pPr>
        <w:tabs>
          <w:tab w:val="left" w:pos="6804"/>
        </w:tabs>
        <w:spacing w:after="0" w:line="280" w:lineRule="exact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Министерства образования Республики Беларусь</w:t>
      </w:r>
    </w:p>
    <w:p w:rsidR="00675D66" w:rsidRPr="00A96467" w:rsidRDefault="00675D66" w:rsidP="00675D66">
      <w:pPr>
        <w:tabs>
          <w:tab w:val="left" w:pos="6804"/>
        </w:tabs>
        <w:spacing w:after="0" w:line="280" w:lineRule="exact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27.04.2022 № 103____</w:t>
      </w:r>
    </w:p>
    <w:p w:rsidR="006F6377" w:rsidRPr="00A96467" w:rsidRDefault="006F6377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30"/>
          <w:szCs w:val="30"/>
          <w:lang w:eastAsia="ru-RU"/>
        </w:rPr>
      </w:pPr>
    </w:p>
    <w:p w:rsidR="006F6377" w:rsidRPr="00A96467" w:rsidRDefault="006F6377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  <w:t>ОБРАЗОВАТЕЛЬНЫЙ СТАНДАРТ</w:t>
      </w:r>
    </w:p>
    <w:p w:rsidR="006F6377" w:rsidRPr="00A96467" w:rsidRDefault="006F6377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caps/>
          <w:sz w:val="30"/>
          <w:szCs w:val="30"/>
          <w:lang w:eastAsia="ru-RU"/>
        </w:rPr>
        <w:t>ВЫСШЕГО ОБРАЗОВАНИя</w:t>
      </w:r>
    </w:p>
    <w:p w:rsidR="006F6377" w:rsidRPr="00A96467" w:rsidRDefault="006F6377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(ОСВО 1-31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03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01-2021)</w:t>
      </w:r>
    </w:p>
    <w:p w:rsidR="006F6377" w:rsidRPr="00A96467" w:rsidRDefault="006F6377" w:rsidP="009976E4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6F6377" w:rsidRPr="00A96467" w:rsidRDefault="006F6377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bookmarkStart w:id="2" w:name="_Toc495224276"/>
      <w:bookmarkStart w:id="3" w:name="_Toc495287436"/>
      <w:bookmarkStart w:id="4" w:name="_Toc495743124"/>
      <w:bookmarkStart w:id="5" w:name="_Toc495743400"/>
      <w:bookmarkEnd w:id="2"/>
      <w:bookmarkEnd w:id="3"/>
      <w:bookmarkEnd w:id="4"/>
      <w:bookmarkEnd w:id="5"/>
      <w:r w:rsidRPr="00A9646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ВЫСШЕЕ ОБРАЗОВАНИЕ. 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СТУПЕНЬ</w:t>
      </w:r>
    </w:p>
    <w:p w:rsidR="006F6377" w:rsidRPr="00A96467" w:rsidRDefault="006F6377" w:rsidP="009976E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Специальность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1-31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 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03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 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01 Математика (по направлениям)</w:t>
      </w:r>
    </w:p>
    <w:p w:rsidR="006F6377" w:rsidRPr="00A96467" w:rsidRDefault="006F6377" w:rsidP="009976E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 xml:space="preserve">Направление специальности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1-31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 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03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 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01-01 Математика (научно-производственная деятельность)</w:t>
      </w:r>
    </w:p>
    <w:p w:rsidR="006F6377" w:rsidRPr="00A96467" w:rsidRDefault="006F6377" w:rsidP="009976E4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 xml:space="preserve">Квалификация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Математик </w:t>
      </w:r>
    </w:p>
    <w:p w:rsidR="006F6377" w:rsidRPr="00A96467" w:rsidRDefault="006F6377" w:rsidP="009976E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 xml:space="preserve">Направление специальности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1-31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 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03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 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01-02 Математика (научно-педагогическая деятельность)</w:t>
      </w:r>
    </w:p>
    <w:p w:rsidR="006F6377" w:rsidRPr="00A96467" w:rsidRDefault="006F6377" w:rsidP="009976E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 xml:space="preserve">Квалификация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Математик. Преподаватель математики и информатики</w:t>
      </w:r>
    </w:p>
    <w:p w:rsidR="006F6377" w:rsidRPr="00A96467" w:rsidRDefault="006F6377" w:rsidP="009976E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 xml:space="preserve">Направление специальности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1-31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 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03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 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01-03 Математика (экономическая деятельность)</w:t>
      </w:r>
    </w:p>
    <w:p w:rsidR="006F6377" w:rsidRPr="00A96467" w:rsidRDefault="006F6377" w:rsidP="009976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 xml:space="preserve">Квалификация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Математик. Математик-экономист</w:t>
      </w:r>
    </w:p>
    <w:p w:rsidR="006F6377" w:rsidRPr="00A96467" w:rsidRDefault="006F6377" w:rsidP="009976E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 xml:space="preserve">Направление специальности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1-31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 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03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 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01-04 Математика (научно-конструкторская деятельность)</w:t>
      </w:r>
    </w:p>
    <w:p w:rsidR="006F6377" w:rsidRPr="00A96467" w:rsidRDefault="006F6377" w:rsidP="009976E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 xml:space="preserve">Квалификация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Математик. Конструктор программно-аппаратных систем</w:t>
      </w:r>
    </w:p>
    <w:p w:rsidR="006F6377" w:rsidRPr="00A96467" w:rsidRDefault="006F6377" w:rsidP="009976E4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6F6377" w:rsidRPr="00A96467" w:rsidRDefault="006F6377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ЫШЭЙШАЯ АДУКАЦЫЯ. 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СТУПЕНЬ</w:t>
      </w:r>
    </w:p>
    <w:p w:rsidR="006F6377" w:rsidRPr="00A96467" w:rsidRDefault="006F6377" w:rsidP="009976E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Спецыяльнасць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1-31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 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03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 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01 Матэматыка (па напрамках)</w:t>
      </w:r>
    </w:p>
    <w:p w:rsidR="006F6377" w:rsidRPr="00A96467" w:rsidRDefault="006F6377" w:rsidP="009976E4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val="be-BY" w:eastAsia="ru-RU"/>
        </w:rPr>
      </w:pPr>
      <w:r w:rsidRPr="00A96467">
        <w:rPr>
          <w:rFonts w:ascii="Times New Roman" w:eastAsia="Times New Roman" w:hAnsi="Times New Roman" w:cs="Times New Roman"/>
          <w:b/>
          <w:spacing w:val="-8"/>
          <w:sz w:val="30"/>
          <w:szCs w:val="30"/>
          <w:lang w:val="be-BY" w:eastAsia="ru-RU"/>
        </w:rPr>
        <w:t xml:space="preserve">Напрамак спецыяльнасцi 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be-BY" w:eastAsia="ru-RU"/>
        </w:rPr>
        <w:t>1-31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 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be-BY" w:eastAsia="ru-RU"/>
        </w:rPr>
        <w:t>03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 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be-BY" w:eastAsia="ru-RU"/>
        </w:rPr>
        <w:t>01-01 Матэматыка (навукова-вытворчая дзейнасць)</w:t>
      </w:r>
    </w:p>
    <w:p w:rsidR="006F6377" w:rsidRPr="00A96467" w:rsidRDefault="006F6377" w:rsidP="009976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Кваліфікацыя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Матэматык </w:t>
      </w:r>
    </w:p>
    <w:p w:rsidR="006F6377" w:rsidRPr="00A96467" w:rsidRDefault="006F6377" w:rsidP="009976E4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val="be-BY" w:eastAsia="ru-RU"/>
        </w:rPr>
      </w:pPr>
      <w:r w:rsidRPr="00A96467">
        <w:rPr>
          <w:rFonts w:ascii="Times New Roman" w:eastAsia="Times New Roman" w:hAnsi="Times New Roman" w:cs="Times New Roman"/>
          <w:b/>
          <w:spacing w:val="-8"/>
          <w:sz w:val="30"/>
          <w:szCs w:val="30"/>
          <w:lang w:val="be-BY" w:eastAsia="ru-RU"/>
        </w:rPr>
        <w:t xml:space="preserve">Напрамак спецыяльнасцi 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be-BY" w:eastAsia="ru-RU"/>
        </w:rPr>
        <w:t>1-31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 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be-BY" w:eastAsia="ru-RU"/>
        </w:rPr>
        <w:t>03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 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be-BY" w:eastAsia="ru-RU"/>
        </w:rPr>
        <w:t>01-02 Матэматыка (навукова-педагагічная дзейнасць)</w:t>
      </w:r>
    </w:p>
    <w:p w:rsidR="006F6377" w:rsidRPr="00A96467" w:rsidRDefault="006F6377" w:rsidP="009976E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Кваліфікацыя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Матэматык. Выкладчык матэматык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нфарматык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i</w:t>
      </w:r>
    </w:p>
    <w:p w:rsidR="006F6377" w:rsidRPr="00A96467" w:rsidRDefault="006F6377" w:rsidP="009976E4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val="be-BY" w:eastAsia="ru-RU"/>
        </w:rPr>
      </w:pPr>
      <w:r w:rsidRPr="00A96467">
        <w:rPr>
          <w:rFonts w:ascii="Times New Roman" w:eastAsia="Times New Roman" w:hAnsi="Times New Roman" w:cs="Times New Roman"/>
          <w:b/>
          <w:spacing w:val="-8"/>
          <w:sz w:val="30"/>
          <w:szCs w:val="30"/>
          <w:lang w:val="be-BY" w:eastAsia="ru-RU"/>
        </w:rPr>
        <w:t xml:space="preserve">Напрамак спецыяльнасцi 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be-BY" w:eastAsia="ru-RU"/>
        </w:rPr>
        <w:t>1-31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 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be-BY" w:eastAsia="ru-RU"/>
        </w:rPr>
        <w:t>03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 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be-BY" w:eastAsia="ru-RU"/>
        </w:rPr>
        <w:t>01-03 Матэматыка (эканамічная дзейнасць)</w:t>
      </w:r>
    </w:p>
    <w:p w:rsidR="006F6377" w:rsidRPr="00A96467" w:rsidRDefault="006F6377" w:rsidP="009976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Кваліфікацыя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Матэматык. Матэматык-эканам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ст</w:t>
      </w:r>
    </w:p>
    <w:p w:rsidR="006F6377" w:rsidRPr="00A96467" w:rsidRDefault="006F6377" w:rsidP="009976E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Напрамак спецыяльнасцi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1-31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 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03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 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01-04 Матэматыка (навукова-канструктарская дзейнасць)</w:t>
      </w:r>
    </w:p>
    <w:p w:rsidR="006F6377" w:rsidRPr="00A96467" w:rsidRDefault="006F6377" w:rsidP="009976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 xml:space="preserve">Кваліфікацыя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Матэматык. Канструктар праграмна-апаратных сiстэм</w:t>
      </w:r>
    </w:p>
    <w:p w:rsidR="00F643B7" w:rsidRPr="00A96467" w:rsidRDefault="00F643B7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6F6377" w:rsidRPr="00A96467" w:rsidRDefault="006F6377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HIGHER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EDUCATION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. 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STAGE</w:t>
      </w:r>
    </w:p>
    <w:p w:rsidR="006F6377" w:rsidRPr="00A96467" w:rsidRDefault="006F6377" w:rsidP="009976E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 xml:space="preserve">Speciality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1-31 03 01 Mathematics (majors in)</w:t>
      </w:r>
    </w:p>
    <w:p w:rsidR="006F6377" w:rsidRPr="00A96467" w:rsidRDefault="006F6377" w:rsidP="009976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lastRenderedPageBreak/>
        <w:t xml:space="preserve">Major in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1-31 03 0</w:t>
      </w:r>
      <w:r w:rsidR="009976E4"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1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-01 Mathematics (research and development activities)</w:t>
      </w:r>
      <w:r w:rsidR="00F643B7"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Qualification Mathematician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 xml:space="preserve"> </w:t>
      </w:r>
    </w:p>
    <w:p w:rsidR="006F6377" w:rsidRPr="00A96467" w:rsidRDefault="006F6377" w:rsidP="009976E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 xml:space="preserve">Major in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1-31 03 0</w:t>
      </w:r>
      <w:r w:rsidR="009976E4"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1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-02 Mathematics (scientific and pedagogical activity)</w:t>
      </w:r>
    </w:p>
    <w:p w:rsidR="006F6377" w:rsidRPr="00A96467" w:rsidRDefault="006F6377" w:rsidP="009976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 xml:space="preserve">Qualification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Mathematician. Teacher of Mathematics and Informatics</w:t>
      </w:r>
    </w:p>
    <w:p w:rsidR="006F6377" w:rsidRPr="00A96467" w:rsidRDefault="006F6377" w:rsidP="009976E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 xml:space="preserve">Major in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1-31 03 0</w:t>
      </w:r>
      <w:r w:rsidR="009976E4"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1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-03 Mathematics (economic activity)</w:t>
      </w:r>
    </w:p>
    <w:p w:rsidR="006F6377" w:rsidRPr="00A96467" w:rsidRDefault="006F6377" w:rsidP="009976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 xml:space="preserve">Qualification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Mathematician. Mathematician-Economist</w:t>
      </w:r>
    </w:p>
    <w:p w:rsidR="006F6377" w:rsidRPr="00A96467" w:rsidRDefault="006F6377" w:rsidP="009976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 xml:space="preserve">Major in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1-31 03 0</w:t>
      </w:r>
      <w:r w:rsidR="009976E4"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1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-04 Mathematics (scientific and design activity)</w:t>
      </w:r>
    </w:p>
    <w:p w:rsidR="006F6377" w:rsidRPr="00A96467" w:rsidRDefault="006F6377" w:rsidP="009976E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 xml:space="preserve">Qualification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Mathematician. Design Engineer of Software and Hardware Systems</w:t>
      </w:r>
    </w:p>
    <w:p w:rsidR="006F6377" w:rsidRPr="00A96467" w:rsidRDefault="006F6377" w:rsidP="009976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</w:pPr>
    </w:p>
    <w:p w:rsidR="006F6377" w:rsidRPr="00A96467" w:rsidRDefault="006F6377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1</w:t>
      </w:r>
    </w:p>
    <w:p w:rsidR="006F6377" w:rsidRPr="00A96467" w:rsidRDefault="006F6377" w:rsidP="009976E4">
      <w:pPr>
        <w:shd w:val="clear" w:color="000000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ОБЩИЕ ПОЛОЖЕНИЯ</w:t>
      </w:r>
    </w:p>
    <w:p w:rsidR="006F6377" w:rsidRPr="00A96467" w:rsidRDefault="006F6377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</w:p>
    <w:p w:rsidR="006F6377" w:rsidRPr="00A96467" w:rsidRDefault="006F6377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1. Образовательный стандарт высшего образования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по специальности 1-31 03 01 «Математика (по направлениям)»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(далее – образовательный стандарт) применяется при разработке учебно-программной документации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образованием, и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(далее, если не установлено иное – образовательная программа высшего образования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 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ступени), учебно-методической документации, учебных изданий, информационно-аналитических материалов.</w:t>
      </w:r>
    </w:p>
    <w:p w:rsidR="006F6377" w:rsidRPr="00A96467" w:rsidRDefault="006F6377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Настоящий образовательный стандарт обязателен для применения во всех учреждениях высшего образования, осуществляющих подготовку по образовательной программе высшего образования 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по специальности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1-31 03 01 «Математика (по направлениям)».</w:t>
      </w:r>
    </w:p>
    <w:p w:rsidR="006F6377" w:rsidRPr="00A96467" w:rsidRDefault="006F6377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2. В настоящем образовательном стандарте использованы ссылки на следующие акты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законодательства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:</w:t>
      </w:r>
    </w:p>
    <w:p w:rsidR="006F6377" w:rsidRPr="00A96467" w:rsidRDefault="006F6377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Кодекс Республики Беларусь об образовании; </w:t>
      </w:r>
    </w:p>
    <w:p w:rsidR="006F6377" w:rsidRPr="00A96467" w:rsidRDefault="006F6377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Общегосударственный классификатор Республики Беларусь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br/>
        <w:t>ОКРБ 011-2009 «Специальности и квалификации» (далее – ОКРБ 011-2009);</w:t>
      </w:r>
    </w:p>
    <w:p w:rsidR="006F6377" w:rsidRPr="00A96467" w:rsidRDefault="006F6377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 xml:space="preserve">Общегосударственный </w:t>
      </w:r>
      <w:hyperlink w:anchor="consultantplus://offline/belorus?base=RLAW425;n=86692;fld=134;dst=100013" w:history="1">
        <w:r w:rsidRPr="00A96467">
          <w:rPr>
            <w:rFonts w:ascii="Times New Roman" w:eastAsia="Times New Roman" w:hAnsi="Times New Roman" w:cs="Times New Roman"/>
            <w:spacing w:val="-10"/>
            <w:sz w:val="30"/>
            <w:szCs w:val="30"/>
            <w:lang w:eastAsia="x-none"/>
          </w:rPr>
          <w:t>классификатор</w:t>
        </w:r>
      </w:hyperlink>
      <w:r w:rsidRPr="00A96467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 xml:space="preserve"> Республики Беларусь</w:t>
      </w:r>
      <w:r w:rsidRPr="00A96467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br/>
        <w:t>ОКРБ 005-2011 «Виды экономической деятельности» (далее – ОКРБ 005-2011);</w:t>
      </w:r>
    </w:p>
    <w:p w:rsidR="006F6377" w:rsidRPr="00A96467" w:rsidRDefault="006F6377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 xml:space="preserve">СТБ </w:t>
      </w:r>
      <w:r w:rsidRPr="00A96467">
        <w:rPr>
          <w:rFonts w:ascii="Times New Roman" w:eastAsia="Times New Roman" w:hAnsi="Times New Roman" w:cs="Times New Roman"/>
          <w:spacing w:val="-10"/>
          <w:sz w:val="30"/>
          <w:szCs w:val="30"/>
          <w:lang w:val="en-US" w:eastAsia="x-none"/>
        </w:rPr>
        <w:t>ISO</w:t>
      </w:r>
      <w:r w:rsidRPr="00A96467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 xml:space="preserve"> 9000-2015 Систем</w:t>
      </w:r>
      <w:r w:rsidRPr="00A96467">
        <w:rPr>
          <w:rFonts w:ascii="Times New Roman" w:eastAsia="Times New Roman" w:hAnsi="Times New Roman" w:cs="Times New Roman"/>
          <w:spacing w:val="-10"/>
          <w:sz w:val="30"/>
          <w:szCs w:val="30"/>
          <w:lang w:val="be-BY" w:eastAsia="x-none"/>
        </w:rPr>
        <w:t>ы</w:t>
      </w:r>
      <w:r w:rsidRPr="00A96467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 xml:space="preserve"> менеджмента качества. Основные положения и словарь (далее – СТБ </w:t>
      </w:r>
      <w:r w:rsidRPr="00A96467">
        <w:rPr>
          <w:rFonts w:ascii="Times New Roman" w:eastAsia="Times New Roman" w:hAnsi="Times New Roman" w:cs="Times New Roman"/>
          <w:spacing w:val="-10"/>
          <w:sz w:val="30"/>
          <w:szCs w:val="30"/>
          <w:lang w:val="en-US" w:eastAsia="x-none"/>
        </w:rPr>
        <w:t>IS</w:t>
      </w:r>
      <w:r w:rsidRPr="00A96467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>О 9000-2015).</w:t>
      </w:r>
    </w:p>
    <w:p w:rsidR="006F6377" w:rsidRPr="00A96467" w:rsidRDefault="006F6377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3. В настоящем образовательном стандарте применяются термины, установленные в Кодексе Республики Беларусь об образовании, а также следующие термины с соответствующими определениями:</w:t>
      </w:r>
    </w:p>
    <w:p w:rsidR="006F6377" w:rsidRPr="00A96467" w:rsidRDefault="006F6377" w:rsidP="009976E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базовые профессиональные компетенции – компетенции, формируемые в соответствии с требованиями к специалисту с высшим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lastRenderedPageBreak/>
        <w:t xml:space="preserve">образованием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ступени и отражающие его способность решать общие задачи профессиональной деятельности в соответствии с полученной специальностью;</w:t>
      </w:r>
    </w:p>
    <w:p w:rsidR="006F6377" w:rsidRPr="00A96467" w:rsidRDefault="006F6377" w:rsidP="009976E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зачетная единица – числовой способ выражения трудоемкости учебной работы студента, курсанта, слушателя, основанный на достижении результатов обучения;</w:t>
      </w:r>
    </w:p>
    <w:p w:rsidR="006F6377" w:rsidRPr="00A96467" w:rsidRDefault="006F6377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96467">
        <w:rPr>
          <w:rFonts w:ascii="Times New Roman" w:eastAsia="Times New Roman" w:hAnsi="Times New Roman" w:cs="Times New Roman"/>
          <w:sz w:val="30"/>
          <w:szCs w:val="30"/>
        </w:rPr>
        <w:t>квалификация – подготовленность работника к профессиональной деятельности для выполнения работ определенной сложности в рамках специальности, направления специальности (ОКРБ 011-2009);</w:t>
      </w:r>
    </w:p>
    <w:p w:rsidR="006F6377" w:rsidRPr="00A96467" w:rsidRDefault="006F6377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spacing w:val="-2"/>
          <w:sz w:val="30"/>
          <w:szCs w:val="30"/>
          <w:lang w:eastAsia="x-none"/>
        </w:rPr>
        <w:t xml:space="preserve">компетентность – способность применять знания и навыки для достижения намеченных результатов (СТБ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ISO</w:t>
      </w:r>
      <w:r w:rsidRPr="00A96467">
        <w:rPr>
          <w:rFonts w:ascii="Times New Roman" w:eastAsia="Times New Roman" w:hAnsi="Times New Roman" w:cs="Times New Roman"/>
          <w:spacing w:val="-2"/>
          <w:sz w:val="30"/>
          <w:szCs w:val="30"/>
          <w:lang w:eastAsia="x-none"/>
        </w:rPr>
        <w:t xml:space="preserve"> 9000-2015);</w:t>
      </w:r>
    </w:p>
    <w:p w:rsidR="006F6377" w:rsidRPr="00A96467" w:rsidRDefault="006F6377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компетенция – знания, умения и опыт, необходимые для решения теоретических и практических задач;</w:t>
      </w:r>
    </w:p>
    <w:p w:rsidR="006F6377" w:rsidRPr="00A96467" w:rsidRDefault="006F6377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математика – наука о структурах, порядке и отношениях, которая исторически сложилась на основе операций подсчёта, измерения и описания форм реальных объектов;</w:t>
      </w:r>
    </w:p>
    <w:p w:rsidR="006F6377" w:rsidRPr="00A96467" w:rsidRDefault="006F6377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модуль –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be-BY"/>
        </w:rPr>
        <w:t xml:space="preserve">относительно обособленная, логически завершенная часть образовательной программы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be-BY"/>
        </w:rPr>
        <w:t>, обеспечивающая формирование определенной компетенции (группы компетенций);</w:t>
      </w:r>
    </w:p>
    <w:p w:rsidR="006F6377" w:rsidRPr="00A96467" w:rsidRDefault="006F6377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обеспечение качества – часть менеджмента качества, ориентированная на предоставление уверенности в том, что требования к качеству будут выполнены (СТБ ISO 9000-2015); </w:t>
      </w:r>
    </w:p>
    <w:p w:rsidR="006F6377" w:rsidRPr="00A96467" w:rsidRDefault="006F6377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результаты обучения – знания, умения и навыки (опыт), </w:t>
      </w:r>
      <w:r w:rsidRPr="00A96467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которые обучающийся может продемонстрировать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по завершении изучения конкретной учебной дисциплины либо модуля;</w:t>
      </w:r>
    </w:p>
    <w:p w:rsidR="006F6377" w:rsidRPr="00A96467" w:rsidRDefault="006F6377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специализированные компетенции – компетенции, формируемые в соответствии с требованиями к специалисту с высшим образованием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 учреждении высшего образования;</w:t>
      </w:r>
    </w:p>
    <w:p w:rsidR="006F6377" w:rsidRPr="00A96467" w:rsidRDefault="006F6377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специальность – вид профессиональной деятельности, требующий определенных знаний, навыков и компетенций, приобретаемых путем обучения и практического опыта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, – подсистема группы специальностей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(ОКРБ 011-2009);</w:t>
      </w:r>
    </w:p>
    <w:p w:rsidR="006F6377" w:rsidRPr="00A96467" w:rsidRDefault="006F6377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универсальные компетенции – компетенции, формируемые в соответствии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 требованиями к специалисту с высшим образованием 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 ступени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и отражающие его способность применять базовые общекультурные знания и умения, а также социально-личностные качества, соответствующие запросам государства и общества.</w:t>
      </w:r>
    </w:p>
    <w:p w:rsidR="006F6377" w:rsidRPr="00A96467" w:rsidRDefault="006F6377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-8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lastRenderedPageBreak/>
        <w:t>4. Специальность 1-31 03 01 «Математика (по направлениям)» в соответствии с ОКРБ 011-2009 относится к профилю образования G</w:t>
      </w:r>
      <w:r w:rsidR="00C7532D"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 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«Естественные науки», направлению образования 31 «Естественные науки».</w:t>
      </w:r>
    </w:p>
    <w:p w:rsidR="006F6377" w:rsidRPr="00A96467" w:rsidRDefault="006F6377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Согласно ОКРБ 011-2009 по специальности предусмотрены направления специальности:</w:t>
      </w:r>
    </w:p>
    <w:p w:rsidR="006F6377" w:rsidRPr="00A96467" w:rsidRDefault="006F6377" w:rsidP="009976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1</w:t>
      </w:r>
      <w:r w:rsidRPr="00A96467">
        <w:rPr>
          <w:rFonts w:ascii="Times New Roman" w:eastAsia="Times New Roman" w:hAnsi="Times New Roman" w:cs="Times New Roman"/>
          <w:spacing w:val="-2"/>
          <w:sz w:val="30"/>
          <w:szCs w:val="30"/>
          <w:lang w:eastAsia="x-none"/>
        </w:rPr>
        <w:t>-31</w:t>
      </w:r>
      <w:r w:rsidRPr="00A96467">
        <w:rPr>
          <w:rFonts w:ascii="Times New Roman" w:eastAsia="Times New Roman" w:hAnsi="Times New Roman" w:cs="Times New Roman"/>
          <w:spacing w:val="-2"/>
          <w:sz w:val="30"/>
          <w:szCs w:val="30"/>
          <w:lang w:val="en-US" w:eastAsia="x-none"/>
        </w:rPr>
        <w:t> </w:t>
      </w:r>
      <w:r w:rsidRPr="00A96467">
        <w:rPr>
          <w:rFonts w:ascii="Times New Roman" w:eastAsia="Times New Roman" w:hAnsi="Times New Roman" w:cs="Times New Roman"/>
          <w:spacing w:val="-2"/>
          <w:sz w:val="30"/>
          <w:szCs w:val="30"/>
          <w:lang w:eastAsia="x-none"/>
        </w:rPr>
        <w:t>03</w:t>
      </w:r>
      <w:r w:rsidRPr="00A96467">
        <w:rPr>
          <w:rFonts w:ascii="Times New Roman" w:eastAsia="Times New Roman" w:hAnsi="Times New Roman" w:cs="Times New Roman"/>
          <w:spacing w:val="-2"/>
          <w:sz w:val="30"/>
          <w:szCs w:val="30"/>
          <w:lang w:val="en-US" w:eastAsia="x-none"/>
        </w:rPr>
        <w:t> </w:t>
      </w:r>
      <w:r w:rsidRPr="00A96467">
        <w:rPr>
          <w:rFonts w:ascii="Times New Roman" w:eastAsia="Times New Roman" w:hAnsi="Times New Roman" w:cs="Times New Roman"/>
          <w:spacing w:val="-2"/>
          <w:sz w:val="30"/>
          <w:szCs w:val="30"/>
          <w:lang w:eastAsia="x-none"/>
        </w:rPr>
        <w:t>01-01 «Математика (научно-производственная деятельность)»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;</w:t>
      </w:r>
    </w:p>
    <w:p w:rsidR="006F6377" w:rsidRPr="00A96467" w:rsidRDefault="006F6377" w:rsidP="009976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1-31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 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03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 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01-02 «Математика (научно-педагогическая деятельность)»;</w:t>
      </w:r>
    </w:p>
    <w:p w:rsidR="006F6377" w:rsidRPr="00A96467" w:rsidRDefault="006F6377" w:rsidP="009976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1-31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 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03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 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01-03 «Математика (экономическая деятельность)»;</w:t>
      </w:r>
    </w:p>
    <w:p w:rsidR="006F6377" w:rsidRPr="00A96467" w:rsidRDefault="006F6377" w:rsidP="009976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1-31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 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03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 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01-04 «Математика (научно-конструкторская деятельность)».</w:t>
      </w:r>
    </w:p>
    <w:p w:rsidR="006F6377" w:rsidRPr="00A96467" w:rsidRDefault="006F6377" w:rsidP="009976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Направление специальности 1-31 03 01-01 «Математика (научно-производственная деятельность)» обеспечивает получение квалификации «Математик», направление специальности 1-31 03 01-02 «Математика (научно-педагогическая деятельность)» обеспечивает получение квалификации «Математик. Преподаватель математики и информатики», направление специальности 1-31 03 01-03 «Математика (экономическая деятельность)» обеспечивает получение квалификации «Математик. Математик-экономист», направление специальности 1-31 03 01-04 «Математика (научно-конструкторская деятельность)» обеспечивает получение квалификации «Математик. Конструктор программно-аппаратных систем».</w:t>
      </w:r>
    </w:p>
    <w:p w:rsidR="006F6377" w:rsidRPr="00A96467" w:rsidRDefault="006F6377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</w:pP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5. Специальность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1-31 03 08 «Математика (по направлениям)»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 относится к уровню 6 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Национальной рамки квалификаций высшего образования Республики Беларусь.</w:t>
      </w:r>
    </w:p>
    <w:p w:rsidR="006F6377" w:rsidRPr="00A96467" w:rsidRDefault="006F6377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</w:p>
    <w:p w:rsidR="006F6377" w:rsidRPr="00A96467" w:rsidRDefault="006F6377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ГЛАВА 2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</w:p>
    <w:p w:rsidR="00C7532D" w:rsidRPr="00A96467" w:rsidRDefault="006F6377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7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b/>
          <w:spacing w:val="-17"/>
          <w:sz w:val="30"/>
          <w:szCs w:val="30"/>
          <w:lang w:eastAsia="x-none"/>
        </w:rPr>
        <w:t xml:space="preserve">ТРЕБОВАНИЯ К УРОВНЮ ОСНОВНОГО ОБРАЗОВАНИЯ ЛИЦ, ПОСТУПАЮЩИХ ДЛЯ ПОЛУЧЕНИЯ ВЫСШЕГО ОБРАЗОВАНИЯ </w:t>
      </w:r>
      <w:r w:rsidRPr="00A96467">
        <w:rPr>
          <w:rFonts w:ascii="Times New Roman" w:eastAsia="Times New Roman" w:hAnsi="Times New Roman" w:cs="Times New Roman"/>
          <w:b/>
          <w:spacing w:val="-17"/>
          <w:sz w:val="30"/>
          <w:szCs w:val="30"/>
          <w:lang w:val="en-US" w:eastAsia="x-none"/>
        </w:rPr>
        <w:t>I</w:t>
      </w:r>
      <w:r w:rsidR="00C7532D" w:rsidRPr="00A96467">
        <w:rPr>
          <w:rFonts w:ascii="Times New Roman" w:eastAsia="Times New Roman" w:hAnsi="Times New Roman" w:cs="Times New Roman"/>
          <w:b/>
          <w:spacing w:val="-17"/>
          <w:sz w:val="30"/>
          <w:szCs w:val="30"/>
          <w:lang w:eastAsia="x-none"/>
        </w:rPr>
        <w:t> </w:t>
      </w:r>
      <w:r w:rsidRPr="00A96467">
        <w:rPr>
          <w:rFonts w:ascii="Times New Roman" w:eastAsia="Times New Roman" w:hAnsi="Times New Roman" w:cs="Times New Roman"/>
          <w:b/>
          <w:spacing w:val="-17"/>
          <w:sz w:val="30"/>
          <w:szCs w:val="30"/>
          <w:lang w:eastAsia="x-none"/>
        </w:rPr>
        <w:t xml:space="preserve">СТУПЕНИ, ФОРМАМ И СРОКАМ ПОЛУЧЕНИЯ </w:t>
      </w:r>
    </w:p>
    <w:p w:rsidR="006F6377" w:rsidRPr="00A96467" w:rsidRDefault="006F6377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7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b/>
          <w:spacing w:val="-17"/>
          <w:sz w:val="30"/>
          <w:szCs w:val="30"/>
          <w:lang w:eastAsia="x-none"/>
        </w:rPr>
        <w:t xml:space="preserve">ВЫСШЕГО ОБРАЗОВАНИЯ </w:t>
      </w:r>
      <w:r w:rsidRPr="00A96467">
        <w:rPr>
          <w:rFonts w:ascii="Times New Roman" w:eastAsia="Times New Roman" w:hAnsi="Times New Roman" w:cs="Times New Roman"/>
          <w:b/>
          <w:spacing w:val="-17"/>
          <w:sz w:val="30"/>
          <w:szCs w:val="30"/>
          <w:lang w:val="en-US" w:eastAsia="x-none"/>
        </w:rPr>
        <w:t>I</w:t>
      </w:r>
      <w:r w:rsidRPr="00A96467">
        <w:rPr>
          <w:rFonts w:ascii="Times New Roman" w:eastAsia="Times New Roman" w:hAnsi="Times New Roman" w:cs="Times New Roman"/>
          <w:b/>
          <w:spacing w:val="-17"/>
          <w:sz w:val="30"/>
          <w:szCs w:val="30"/>
          <w:lang w:eastAsia="x-none"/>
        </w:rPr>
        <w:t xml:space="preserve"> СТУПЕНИ</w:t>
      </w:r>
    </w:p>
    <w:p w:rsidR="006F6377" w:rsidRPr="00A96467" w:rsidRDefault="006F6377" w:rsidP="009976E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</w:p>
    <w:p w:rsidR="006F6377" w:rsidRPr="00A96467" w:rsidRDefault="006F6377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6. На все формы получения высшего образования могут поступать лица, которые имеют общее среднее образование или профессионально-техническое образование с общим средним образованием либо среднее специальное образование, подтвержденное соответствующим документом об образовании.</w:t>
      </w:r>
    </w:p>
    <w:p w:rsidR="006F6377" w:rsidRPr="00A96467" w:rsidRDefault="006F6377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Прием лиц для получения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осуществляется на основании пункта 9 статьи 57 Кодекса Республики Беларусь об образовании.</w:t>
      </w:r>
    </w:p>
    <w:p w:rsidR="006F6377" w:rsidRPr="00A96467" w:rsidRDefault="006F6377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7. Обучение по специальности предусматривает следующие формы получения высшего образования I ступени: очная (дневная, вечерняя), заочная (в том числе дистанционная).</w:t>
      </w:r>
    </w:p>
    <w:p w:rsidR="006F6377" w:rsidRPr="00A96467" w:rsidRDefault="006F6377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bookmarkStart w:id="6" w:name="_Toc495224281"/>
      <w:bookmarkStart w:id="7" w:name="_Toc495287441"/>
      <w:bookmarkStart w:id="8" w:name="_Toc495743129"/>
      <w:bookmarkStart w:id="9" w:name="_Toc495743405"/>
      <w:bookmarkStart w:id="10" w:name="_Toc61858659"/>
      <w:bookmarkEnd w:id="6"/>
      <w:bookmarkEnd w:id="7"/>
      <w:bookmarkEnd w:id="8"/>
      <w:bookmarkEnd w:id="9"/>
      <w:bookmarkEnd w:id="10"/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8. Срок получения высшего образования I ступени в дневной форме составляет 4 года.</w:t>
      </w:r>
    </w:p>
    <w:p w:rsidR="006F6377" w:rsidRPr="00A96467" w:rsidRDefault="006F6377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lastRenderedPageBreak/>
        <w:t>Срок получения высшего образования I ступени в вечерней форме составляет 4,5 года.</w:t>
      </w:r>
    </w:p>
    <w:p w:rsidR="006F6377" w:rsidRPr="00A96467" w:rsidRDefault="006F6377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Срок получения высшего образования I ступени в заочной форме составляет 5 лет.</w:t>
      </w:r>
    </w:p>
    <w:p w:rsidR="006F6377" w:rsidRPr="00A96467" w:rsidRDefault="006F6377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Срок получения высшего образования I ступени в дистанционной форме составляет 5 лет.</w:t>
      </w:r>
    </w:p>
    <w:p w:rsidR="006F6377" w:rsidRPr="00A96467" w:rsidRDefault="006F6377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be-BY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9. Перечень специальностей среднего специального образования,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be-BY"/>
        </w:rPr>
        <w:t>образовательные программы по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которым могут быть интегрированы с образовательной программой высшего образования I ступени по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be-BY"/>
        </w:rPr>
        <w:t xml:space="preserve">специальности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1-31 03 01 «Математика (по направлениям)»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be-BY"/>
        </w:rPr>
        <w:t>, определяется Министерством образования.</w:t>
      </w:r>
    </w:p>
    <w:p w:rsidR="006F6377" w:rsidRPr="00A96467" w:rsidRDefault="006F6377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Срок получения высшего образования по специальности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1-31 03 01 «Математика (по направлениям)»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лицами, обучающимися по образовательной программе высшего образования I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законодательством.</w:t>
      </w:r>
    </w:p>
    <w:p w:rsidR="006F6377" w:rsidRPr="00A96467" w:rsidRDefault="006F6377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Срок обучения по образовательной программе высшего образования 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x-none"/>
        </w:rPr>
        <w:t>I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 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в вечерней и заочной (в том числе дистанционной) формах может быть увеличен не более чем на 1 год относительно срока обучения по данной образовательной программе в дневной форме. </w:t>
      </w:r>
    </w:p>
    <w:p w:rsidR="006F6377" w:rsidRPr="00A96467" w:rsidRDefault="006F6377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10. Общий объем образовательной программы высшего образования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x-none"/>
        </w:rPr>
        <w:t>I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 ступени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составляет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240 зачетных единиц.</w:t>
      </w:r>
    </w:p>
    <w:p w:rsidR="006F6377" w:rsidRPr="00A96467" w:rsidRDefault="006F6377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11. Сумма зачетных единиц за 1 год обучения при получении высшего образования в дневной форме составляет 60 зачетных единиц, при обучении по индивидуальному учебному плану – не более 75 зачетных единиц. При получении высшего образования в вечерней, </w:t>
      </w:r>
      <w:r w:rsidR="00E51BC3"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заочной (в том числе дистанционной)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формах сумма зачетных единиц за 1 год обучения, как правило, не превышает 60 зачетных единиц.</w:t>
      </w:r>
    </w:p>
    <w:p w:rsidR="006F6377" w:rsidRPr="00A96467" w:rsidRDefault="006F6377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6F6377" w:rsidRPr="00A96467" w:rsidRDefault="006F6377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ГЛАВА 3</w:t>
      </w:r>
    </w:p>
    <w:p w:rsidR="006F6377" w:rsidRPr="00A96467" w:rsidRDefault="006F6377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8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spacing w:val="-8"/>
          <w:sz w:val="30"/>
          <w:szCs w:val="30"/>
          <w:lang w:eastAsia="ru-RU"/>
        </w:rPr>
        <w:t>ТРЕБОВАНИЯ К СОДЕРЖАНИЮ ПРОФЕССИОНАЛЬНОЙ ДЕЯТЕЛЬНОСТИ СПЕЦИАЛИСТА С ВЫСШИМ ОБРАЗОВАНИЕМ</w:t>
      </w:r>
    </w:p>
    <w:p w:rsidR="006F6377" w:rsidRPr="00A96467" w:rsidRDefault="006F6377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6F6377" w:rsidRPr="00A96467" w:rsidRDefault="006F6377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12. Основными видами профессиональной деятельности специалиста с высшим образованием (далее – специалист) в соответствии с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br/>
        <w:t>ОКРБ 005-2011 являются:</w:t>
      </w:r>
    </w:p>
    <w:p w:rsidR="006F6377" w:rsidRPr="00A96467" w:rsidRDefault="006F6377" w:rsidP="009976E4">
      <w:pPr>
        <w:tabs>
          <w:tab w:val="left" w:pos="284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62 Компьютерное программирование, консультационные и другие сопутствующие услуги;</w:t>
      </w:r>
    </w:p>
    <w:p w:rsidR="006F6377" w:rsidRPr="00A96467" w:rsidRDefault="006F6377" w:rsidP="009976E4">
      <w:pPr>
        <w:tabs>
          <w:tab w:val="left" w:pos="284"/>
          <w:tab w:val="left" w:pos="709"/>
        </w:tabs>
        <w:spacing w:after="0" w:line="240" w:lineRule="auto"/>
        <w:ind w:left="567" w:firstLine="14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63 Деятельность в области информационного обслуживания;</w:t>
      </w:r>
    </w:p>
    <w:p w:rsidR="006F6377" w:rsidRPr="00A96467" w:rsidRDefault="006F6377" w:rsidP="009976E4">
      <w:pPr>
        <w:widowControl w:val="0"/>
        <w:tabs>
          <w:tab w:val="left" w:pos="284"/>
          <w:tab w:val="left" w:pos="709"/>
        </w:tabs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72 Научные исследования и разработки;</w:t>
      </w:r>
    </w:p>
    <w:p w:rsidR="006F6377" w:rsidRPr="00A96467" w:rsidRDefault="006F6377" w:rsidP="009976E4">
      <w:pPr>
        <w:widowControl w:val="0"/>
        <w:tabs>
          <w:tab w:val="left" w:pos="284"/>
          <w:tab w:val="left" w:pos="709"/>
        </w:tabs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85 Образование.</w:t>
      </w:r>
    </w:p>
    <w:p w:rsidR="006F6377" w:rsidRPr="00A96467" w:rsidRDefault="006F6377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работника.</w:t>
      </w:r>
    </w:p>
    <w:p w:rsidR="006F6377" w:rsidRPr="00A96467" w:rsidRDefault="006F6377" w:rsidP="009976E4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13. Объектами профессиональной деятельности специалиста являются: </w:t>
      </w:r>
    </w:p>
    <w:p w:rsidR="006F6377" w:rsidRPr="00A96467" w:rsidRDefault="006F6377" w:rsidP="009976E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понятия, гипотезы, теоремы, методы и математические модели, составляющие содержание фундаментальной и прикладной математики, других естественных наук и экономики;</w:t>
      </w:r>
    </w:p>
    <w:p w:rsidR="006F6377" w:rsidRPr="00A96467" w:rsidRDefault="006F6377" w:rsidP="009976E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образовательные системы, педагогические процессы, учебно-методическое обеспечение, образовательные инновации;</w:t>
      </w:r>
    </w:p>
    <w:p w:rsidR="006F6377" w:rsidRPr="00A96467" w:rsidRDefault="006F6377" w:rsidP="009976E4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методы и инструменты разработки программного продукта, процессы жизненного цикла программного продукта;</w:t>
      </w:r>
    </w:p>
    <w:p w:rsidR="006F6377" w:rsidRPr="00A96467" w:rsidRDefault="006F6377" w:rsidP="009976E4">
      <w:pPr>
        <w:widowControl w:val="0"/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методы и инструменты экономического моделирования.</w:t>
      </w:r>
    </w:p>
    <w:p w:rsidR="006F6377" w:rsidRPr="00A96467" w:rsidRDefault="006F6377" w:rsidP="009976E4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bookmarkStart w:id="11" w:name="_Toc495224283"/>
      <w:bookmarkStart w:id="12" w:name="_Toc495287443"/>
      <w:bookmarkStart w:id="13" w:name="_Toc495743131"/>
      <w:bookmarkStart w:id="14" w:name="_Toc495743407"/>
      <w:bookmarkStart w:id="15" w:name="_Toc61858662"/>
      <w:bookmarkEnd w:id="11"/>
      <w:bookmarkEnd w:id="12"/>
      <w:bookmarkEnd w:id="13"/>
      <w:bookmarkEnd w:id="14"/>
      <w:bookmarkEnd w:id="15"/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14. Специалист может решать задачи профессиональной деятельности следующих типов: </w:t>
      </w:r>
    </w:p>
    <w:p w:rsidR="006F6377" w:rsidRPr="00A96467" w:rsidRDefault="006F6377" w:rsidP="009976E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</w:pPr>
      <w:r w:rsidRPr="00A96467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>14.1. научно-исследовательские:</w:t>
      </w:r>
    </w:p>
    <w:p w:rsidR="006F6377" w:rsidRPr="00A96467" w:rsidRDefault="006F6377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проведение теоретических и прикладных научных исследований в области математики;</w:t>
      </w:r>
    </w:p>
    <w:p w:rsidR="006F6377" w:rsidRPr="00A96467" w:rsidRDefault="006F6377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научно-исследовательская деятельность в составе группы;</w:t>
      </w:r>
    </w:p>
    <w:p w:rsidR="006F6377" w:rsidRPr="00A96467" w:rsidRDefault="006F6377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подготовка объектов и освоение методов исследования;</w:t>
      </w:r>
    </w:p>
    <w:p w:rsidR="006F6377" w:rsidRPr="00A96467" w:rsidRDefault="006F6377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проведение вычислительных экспериментов по заданной методике;</w:t>
      </w:r>
    </w:p>
    <w:p w:rsidR="006F6377" w:rsidRPr="00A96467" w:rsidRDefault="006F6377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выбор технических средств и методов работы;</w:t>
      </w:r>
    </w:p>
    <w:p w:rsidR="006F6377" w:rsidRPr="00A96467" w:rsidRDefault="006F6377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анализ получаемой информации с использованием современной вычислительной техники;</w:t>
      </w:r>
    </w:p>
    <w:p w:rsidR="006F6377" w:rsidRPr="00A96467" w:rsidRDefault="006F6377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составление научных докладов и библиографических списков по заданной теме;</w:t>
      </w:r>
    </w:p>
    <w:p w:rsidR="006F6377" w:rsidRPr="00A96467" w:rsidRDefault="006F6377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участие в разработке новых методических подходов;</w:t>
      </w:r>
    </w:p>
    <w:p w:rsidR="006F6377" w:rsidRPr="00A96467" w:rsidRDefault="006F6377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участие в подготовке научных отчетов, обзоров, публикаций, патентов, организации конференций;</w:t>
      </w:r>
    </w:p>
    <w:p w:rsidR="006F6377" w:rsidRPr="00A96467" w:rsidRDefault="006F6377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работа со справочными системами, поиск и обработка научной информации;</w:t>
      </w:r>
    </w:p>
    <w:p w:rsidR="006F6377" w:rsidRPr="00A96467" w:rsidRDefault="006F6377" w:rsidP="009976E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</w:pPr>
      <w:r w:rsidRPr="00A96467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>14.2. научно-производственные:</w:t>
      </w:r>
    </w:p>
    <w:p w:rsidR="006F6377" w:rsidRPr="00A96467" w:rsidRDefault="006F6377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разработка практических рекомендаций по использованию достижений фундаментальной и прикладной математики, информационных технологий в промышленности и сфере образования;</w:t>
      </w:r>
    </w:p>
    <w:p w:rsidR="006F6377" w:rsidRPr="00A96467" w:rsidRDefault="006F6377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применение современных методов математического исследования, </w:t>
      </w:r>
    </w:p>
    <w:p w:rsidR="006F6377" w:rsidRPr="00A96467" w:rsidRDefault="006F6377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тестирование и защита информационных приложений и данных;</w:t>
      </w:r>
    </w:p>
    <w:p w:rsidR="006F6377" w:rsidRPr="00A96467" w:rsidRDefault="006F6377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обработка и анализ полученных данных с помощью современных информационных технологий;</w:t>
      </w:r>
    </w:p>
    <w:p w:rsidR="006F6377" w:rsidRPr="00A96467" w:rsidRDefault="006F6377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обучение и повышение квалификации персонала;</w:t>
      </w:r>
    </w:p>
    <w:p w:rsidR="006F6377" w:rsidRPr="00A96467" w:rsidRDefault="006F6377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14.3. организационно-управленческие:</w:t>
      </w:r>
    </w:p>
    <w:p w:rsidR="006F6377" w:rsidRPr="00A96467" w:rsidRDefault="006F6377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осуществление организационных и управленческих функций;</w:t>
      </w:r>
    </w:p>
    <w:p w:rsidR="006F6377" w:rsidRPr="00A96467" w:rsidRDefault="006F6377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участие в разработке вариантов управленческих решений;</w:t>
      </w:r>
    </w:p>
    <w:p w:rsidR="006F6377" w:rsidRPr="00A96467" w:rsidRDefault="006F6377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организация выполнения порученного этапа;</w:t>
      </w:r>
    </w:p>
    <w:p w:rsidR="006F6377" w:rsidRPr="00A96467" w:rsidRDefault="006F6377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составление технической документации и отчетности;</w:t>
      </w:r>
    </w:p>
    <w:p w:rsidR="006F6377" w:rsidRPr="00A96467" w:rsidRDefault="006F6377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14.4. инновационные:</w:t>
      </w:r>
    </w:p>
    <w:p w:rsidR="006F6377" w:rsidRPr="00A96467" w:rsidRDefault="006F6377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разработка планов и программ организации инновационной деятельности, технико-экономическое обоснование инновационных проектов в профессиональной деятельности.</w:t>
      </w:r>
    </w:p>
    <w:p w:rsidR="00C7532D" w:rsidRPr="00A96467" w:rsidRDefault="00C7532D" w:rsidP="009976E4">
      <w:pPr>
        <w:shd w:val="clear" w:color="000000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6F6377" w:rsidRPr="00A96467" w:rsidRDefault="006F6377" w:rsidP="009976E4">
      <w:pPr>
        <w:shd w:val="clear" w:color="000000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4</w:t>
      </w:r>
    </w:p>
    <w:p w:rsidR="006F6377" w:rsidRPr="00A96467" w:rsidRDefault="006F6377" w:rsidP="009976E4">
      <w:pPr>
        <w:shd w:val="clear" w:color="000000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ТРЕБОВАНИЯ К КОМПЕТЕНТНОСТИ СПЕЦИАЛИСТА</w:t>
      </w:r>
    </w:p>
    <w:p w:rsidR="006F6377" w:rsidRPr="00A96467" w:rsidRDefault="006F6377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</w:p>
    <w:p w:rsidR="006F6377" w:rsidRPr="00A96467" w:rsidRDefault="006F6377" w:rsidP="009976E4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15. Специалист, освоивший содержание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по специальности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1-31 03 01 «Математика (по направлениям)», должен обладать универсальными, базовыми </w:t>
      </w:r>
      <w:r w:rsidRPr="00A96467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профессиональными и специализированными компетенциями.</w:t>
      </w:r>
    </w:p>
    <w:p w:rsidR="006F6377" w:rsidRPr="00A96467" w:rsidRDefault="006F6377" w:rsidP="009976E4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Универсальные, базовые профессиональные и специализированные компетенции устанавливаются с учетом 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Национальной рамки квалификаций высшего образования Республики Беларусь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>.</w:t>
      </w:r>
    </w:p>
    <w:p w:rsidR="006F6377" w:rsidRPr="00A96467" w:rsidRDefault="006F6377" w:rsidP="009976E4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16. Специалист, освоивший содержание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должен обладать следующими универсальными компетенциями (далее – УК):</w:t>
      </w:r>
    </w:p>
    <w:p w:rsidR="006F6377" w:rsidRPr="00A96467" w:rsidRDefault="006F6377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УК-1. Владеть основами исследовательской деятельности, осуществлять поиск, анализ и синтез информации;</w:t>
      </w:r>
    </w:p>
    <w:p w:rsidR="006F6377" w:rsidRPr="00A96467" w:rsidRDefault="006F6377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УК-2. Решать стандартные задачи профессиональной деятельности на основе применения информационно-коммуникационных технологий;</w:t>
      </w:r>
    </w:p>
    <w:p w:rsidR="006F6377" w:rsidRPr="00A96467" w:rsidRDefault="006F6377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УК-3. Осуществлять коммуникации на иностранном языке для решения задач межличностного и межкультурного взаимодействия;</w:t>
      </w:r>
    </w:p>
    <w:p w:rsidR="006F6377" w:rsidRPr="00A96467" w:rsidRDefault="006F6377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УК-4. Работать в команде, толерантно воспринимать социальные, этнические, конфессиональные, культурные и иные различия;</w:t>
      </w:r>
    </w:p>
    <w:p w:rsidR="006F6377" w:rsidRPr="00A96467" w:rsidRDefault="006F6377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УК-5. Быть способным к саморазвитию и совершенствованию в профессиональной деятельности;</w:t>
      </w:r>
    </w:p>
    <w:p w:rsidR="006F6377" w:rsidRPr="00A96467" w:rsidRDefault="006F6377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УК-6. Проявлять инициативу и адаптироваться к изменениям в профессиональной деятельности;</w:t>
      </w:r>
    </w:p>
    <w:p w:rsidR="006F6377" w:rsidRPr="00A96467" w:rsidRDefault="006F6377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УК-7. Обладать гуманистическим мировоззрением, качествами гражданственности и патриотизма;</w:t>
      </w:r>
    </w:p>
    <w:p w:rsidR="006F6377" w:rsidRPr="00A96467" w:rsidRDefault="006F6377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УК-8. Обладать современной культурой мышления, уметь использовать основы философских знаний в профессиональной деятельности;</w:t>
      </w:r>
    </w:p>
    <w:p w:rsidR="006F6377" w:rsidRPr="00A96467" w:rsidRDefault="006F6377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УК-9. Выявлять факторы и механизмы исторического развития, определять общественное значение исторических событий;</w:t>
      </w:r>
    </w:p>
    <w:p w:rsidR="006F6377" w:rsidRPr="00A96467" w:rsidRDefault="006F6377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УК-10. Анализировать социально-значимые явления, события и процессы, использовать социологическую и экономическую информацию, проявлять предпринимательскую инициативу;</w:t>
      </w:r>
    </w:p>
    <w:p w:rsidR="006F6377" w:rsidRPr="00A96467" w:rsidRDefault="006F6377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УК-11. Использовать языковой материал в профессиональной области на белорусском языке;</w:t>
      </w:r>
    </w:p>
    <w:p w:rsidR="006F6377" w:rsidRPr="00A96467" w:rsidRDefault="006F6377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УК-12. Использовать основы правовых знаний в различных сферах жизнедеятельности, осуществлять поиск нормативных правовых актов, анализ их содержания и применения для решения профессиональных задач;</w:t>
      </w:r>
    </w:p>
    <w:p w:rsidR="006F6377" w:rsidRPr="00A96467" w:rsidRDefault="006F6377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УК-13. Использовать навыки здоровьесбережения.</w:t>
      </w:r>
    </w:p>
    <w:p w:rsidR="006F6377" w:rsidRPr="00A96467" w:rsidRDefault="006F6377" w:rsidP="009976E4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17. Специалист, освоивший содержание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</w:t>
      </w:r>
      <w:r w:rsidRPr="00A96467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должен обладать следующими базовыми профессиональными компетенциями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(далее – БПК):</w:t>
      </w:r>
    </w:p>
    <w:p w:rsidR="006F6377" w:rsidRPr="00A96467" w:rsidRDefault="006F6377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БПК-1. Применять нормы международного и национального законодательства в процессе создания и реализации объектов интеллектуальной собственности;</w:t>
      </w:r>
    </w:p>
    <w:p w:rsidR="006F6377" w:rsidRPr="00A96467" w:rsidRDefault="006F6377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БПК-2. Использовать понятия и методы вещественного, комплексного и функционального анализа и применять их для изучения моделей окружающего мира;</w:t>
      </w:r>
    </w:p>
    <w:p w:rsidR="006F6377" w:rsidRPr="00A96467" w:rsidRDefault="006F6377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БПК-3. Применять современные компьютерные математические системы для проведения вычислительного (компьютерного) эксперимента;</w:t>
      </w:r>
    </w:p>
    <w:p w:rsidR="006F6377" w:rsidRPr="00A96467" w:rsidRDefault="006F6377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БПК-4. Осуществлять поиск и анализ данных по изучаемой проблеме в научной литературе, составлять аналитические обзоры, готовить научные статьи, сообщения, рефераты, доклады и материалы к презентациям;</w:t>
      </w:r>
    </w:p>
    <w:p w:rsidR="006F6377" w:rsidRPr="00A96467" w:rsidRDefault="006F6377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БПК-5. Применять основные алгебраические и геометрические понятия, конструкции и методы для решения теоретических и прикладных математических задач;</w:t>
      </w:r>
    </w:p>
    <w:p w:rsidR="006F6377" w:rsidRPr="00A96467" w:rsidRDefault="006F6377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БПК-6. Применять основные понятия информатики, базовы</w:t>
      </w:r>
      <w:r w:rsidR="00737D97"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е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конструкци</w:t>
      </w:r>
      <w:r w:rsidR="00737D97"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и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языков программирования, технологии объектно-ориентированного программирования для реализации алгоритмических</w:t>
      </w:r>
      <w:r w:rsidR="00737D97"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прикладных задач и разработки веб-проектов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6F6377" w:rsidRPr="00A96467" w:rsidRDefault="006F6377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БПК-7. Применять основные методы защиты производственного персонала и населения от негативных воздействий факторов антропогенного, техногенного, естественного происхождения, знания основ рационального природопользования и энергосбережения;</w:t>
      </w:r>
    </w:p>
    <w:p w:rsidR="006F6377" w:rsidRPr="00A96467" w:rsidRDefault="006F6377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БПК-8. Строить и анализировать дифференциальные модели;</w:t>
      </w:r>
    </w:p>
    <w:p w:rsidR="006F6377" w:rsidRPr="00A96467" w:rsidRDefault="006F6377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БПК-9. Применять инновационные информационные технологии и современные языки программирования.</w:t>
      </w:r>
    </w:p>
    <w:p w:rsidR="006F6377" w:rsidRPr="00A96467" w:rsidRDefault="006F6377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18. При разработке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 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ступени в соответствии с настоящим образовательным стандартом.</w:t>
      </w:r>
    </w:p>
    <w:p w:rsidR="006F6377" w:rsidRPr="00A96467" w:rsidRDefault="006F6377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Перечень установленных настоящим образовательным стандартом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 может быть дополнен учреждением высшего образования с учетом направленности </w:t>
      </w:r>
      <w:r w:rsidRPr="00A96467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образовательной программы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 ступени</w:t>
      </w:r>
      <w:r w:rsidRPr="00A96467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 в учреждении высшего образования.</w:t>
      </w:r>
    </w:p>
    <w:p w:rsidR="006F6377" w:rsidRPr="00A96467" w:rsidRDefault="006F6377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 </w:t>
      </w:r>
      <w:r w:rsidRPr="00A96467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учреждении высшего образования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</w:p>
    <w:p w:rsidR="006F6377" w:rsidRPr="00A96467" w:rsidRDefault="006F6377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Дополнительные УК и специализированные компетенции устанавливаются на основе требований рынка труда, обобщения зарубежного опыта, проведения консультаций с ведущими работодателями, объединениями работодателей соответствующей отрасли, иных источников.</w:t>
      </w:r>
    </w:p>
    <w:p w:rsidR="006F6377" w:rsidRPr="00A96467" w:rsidRDefault="006F6377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Совокупность установленных настоящим образовательным стандартом УК и БПК, а также установленных учреждением высшего образования дополнительных УК и специализированных компетенций, должна обеспечивать специалисту способность осуществлять не менее чем один вид профессиональной деятельности, решая при этом не менее одного типа задач профессиональной деятельности, указанных в пунктах 12 и 14 настоящего образовательного стандарта.</w:t>
      </w:r>
    </w:p>
    <w:p w:rsidR="006F6377" w:rsidRPr="00A96467" w:rsidRDefault="006F6377" w:rsidP="009976E4">
      <w:pPr>
        <w:shd w:val="clear" w:color="000000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6F6377" w:rsidRPr="00A96467" w:rsidRDefault="006F6377" w:rsidP="009976E4">
      <w:pPr>
        <w:shd w:val="clear" w:color="000000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5</w:t>
      </w:r>
    </w:p>
    <w:p w:rsidR="006F6377" w:rsidRPr="00A96467" w:rsidRDefault="006F6377" w:rsidP="009976E4">
      <w:pPr>
        <w:shd w:val="clear" w:color="000000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ТРЕБОВАНИЯ К УЧЕБНО-ПРОГРАММНОЙ ДОКУМЕНТАЦИИ ОБРАЗОВАТЕЛЬНЫХ ПРОГРАММ 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br/>
        <w:t>ВЫСШЕГО ОБРАЗОВАНИЯ I СТУПЕНИ</w:t>
      </w:r>
    </w:p>
    <w:p w:rsidR="006F6377" w:rsidRPr="00A96467" w:rsidRDefault="006F6377" w:rsidP="009976E4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6F6377" w:rsidRPr="00A96467" w:rsidRDefault="006F6377" w:rsidP="009976E4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19. Образовательная программа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включает следующую учебно-программную документацию:</w:t>
      </w:r>
    </w:p>
    <w:p w:rsidR="006F6377" w:rsidRPr="00A96467" w:rsidRDefault="006F6377" w:rsidP="009976E4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типовой учебный план по специальности (направлению специальности);</w:t>
      </w:r>
    </w:p>
    <w:p w:rsidR="006F6377" w:rsidRPr="00A96467" w:rsidRDefault="006F6377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учебный план учреждения высшего образования по специальности (направлению специальности);</w:t>
      </w:r>
    </w:p>
    <w:p w:rsidR="006F6377" w:rsidRPr="00A96467" w:rsidRDefault="006F6377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типовые учебные программы по учебным дисциплинам;</w:t>
      </w:r>
    </w:p>
    <w:p w:rsidR="006F6377" w:rsidRPr="00A96467" w:rsidRDefault="006F6377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учебные программы учреждения высшего образования по учебным дисциплинам;</w:t>
      </w:r>
    </w:p>
    <w:p w:rsidR="006F6377" w:rsidRPr="00A96467" w:rsidRDefault="006F6377" w:rsidP="009976E4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программы практик.</w:t>
      </w:r>
    </w:p>
    <w:p w:rsidR="006F6377" w:rsidRPr="00A96467" w:rsidRDefault="006F6377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20. Максимальный объем учебной нагрузки обучающегося не должен превышать 54 академических часа в неделю, включая все виды аудиторной и внеаудиторной работы.</w:t>
      </w:r>
    </w:p>
    <w:p w:rsidR="006F6377" w:rsidRPr="00A96467" w:rsidRDefault="006F6377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Объем обязательных аудиторных занятий, определяемый учреждением высшего образования с учетом специальности, специфики организации образовательного процесса, оснащения учебно-лабораторной базы, информационного, научно-методического обеспечения, устанавливается в пределах 24-32 аудиторных часов в неделю.</w:t>
      </w:r>
    </w:p>
    <w:p w:rsidR="006F6377" w:rsidRPr="00A96467" w:rsidRDefault="006F6377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В часы, отводимые на самостоятельную работу по учебной дисциплине (модулю), включается время, предусмотренное на подготовку к экзамену (экзаменам) и (или) зачету (зачетам) по данной учебной дисциплине (модулю).</w:t>
      </w:r>
    </w:p>
    <w:p w:rsidR="006F6377" w:rsidRPr="00A96467" w:rsidRDefault="006F6377" w:rsidP="009976E4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21. Учебный план учреждения высшего образования по специальности (направлению специальности) разрабатывается в соответствии со структурой, приведенной в таблице 1.</w:t>
      </w:r>
    </w:p>
    <w:p w:rsidR="006F6377" w:rsidRPr="00A96467" w:rsidRDefault="006F6377" w:rsidP="009976E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1 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847"/>
        <w:gridCol w:w="7015"/>
        <w:gridCol w:w="1766"/>
      </w:tblGrid>
      <w:tr w:rsidR="00B123FB" w:rsidRPr="00A96467" w:rsidTr="00652F80">
        <w:trPr>
          <w:trHeight w:val="543"/>
        </w:trPr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377" w:rsidRPr="00A96467" w:rsidRDefault="006F6377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3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377" w:rsidRPr="00A96467" w:rsidRDefault="006F6377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видов деятельности обучающегося, модулей, учебных дисциплин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377" w:rsidRPr="00A96467" w:rsidRDefault="006F6377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Трудоемкость </w:t>
            </w:r>
            <w:r w:rsidRPr="00A964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br/>
              <w:t>(в зачетных единицах)</w:t>
            </w:r>
          </w:p>
        </w:tc>
      </w:tr>
      <w:tr w:rsidR="00B123FB" w:rsidRPr="00A96467" w:rsidTr="00652F80">
        <w:trPr>
          <w:trHeight w:val="272"/>
        </w:trPr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377" w:rsidRPr="00A96467" w:rsidRDefault="006F6377" w:rsidP="009976E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377" w:rsidRPr="00A96467" w:rsidRDefault="006F6377" w:rsidP="009976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Теоретическое обучение 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377" w:rsidRPr="00A96467" w:rsidRDefault="006F6377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19</w:t>
            </w: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0</w:t>
            </w: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-210</w:t>
            </w:r>
          </w:p>
        </w:tc>
      </w:tr>
      <w:tr w:rsidR="00B123FB" w:rsidRPr="00A96467" w:rsidTr="00652F80">
        <w:trPr>
          <w:trHeight w:val="3242"/>
        </w:trPr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377" w:rsidRPr="00A96467" w:rsidRDefault="006F6377" w:rsidP="009976E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3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377" w:rsidRPr="00A96467" w:rsidRDefault="006F6377" w:rsidP="00997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Государственный компонент: </w:t>
            </w:r>
            <w:r w:rsidRPr="00A96467"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  <w:t xml:space="preserve">Социально-гуманитарный модуль </w:t>
            </w:r>
            <w:r w:rsidRPr="00A96467">
              <w:rPr>
                <w:rFonts w:ascii="Times New Roman" w:eastAsia="Times New Roman" w:hAnsi="Times New Roman" w:cs="Times New Roman"/>
                <w:bCs/>
                <w:i/>
                <w:spacing w:val="-4"/>
                <w:sz w:val="26"/>
                <w:szCs w:val="26"/>
                <w:lang w:eastAsia="ru-RU"/>
              </w:rPr>
              <w:t>(</w:t>
            </w:r>
            <w:r w:rsidRPr="00A96467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ru-RU"/>
              </w:rPr>
              <w:t>История, Политология, Экономика, Философия)</w:t>
            </w:r>
            <w:r w:rsidRPr="00A964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; </w:t>
            </w:r>
            <w:r w:rsidRPr="00A96467"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  <w:t xml:space="preserve">Лингвистический модуль </w:t>
            </w:r>
            <w:r w:rsidRPr="00A96467">
              <w:rPr>
                <w:rFonts w:ascii="Times New Roman" w:eastAsia="Times New Roman" w:hAnsi="Times New Roman" w:cs="Times New Roman"/>
                <w:bCs/>
                <w:i/>
                <w:spacing w:val="-4"/>
                <w:sz w:val="26"/>
                <w:szCs w:val="26"/>
                <w:lang w:eastAsia="ru-RU"/>
              </w:rPr>
              <w:t>(</w:t>
            </w:r>
            <w:r w:rsidRPr="00A96467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ru-RU"/>
              </w:rPr>
              <w:t>Иностранный язык)</w:t>
            </w:r>
            <w:r w:rsidRPr="00A964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; </w:t>
            </w:r>
            <w:r w:rsidRPr="00A96467"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  <w:t xml:space="preserve">Юридический модуль </w:t>
            </w:r>
            <w:r w:rsidRPr="00A96467">
              <w:rPr>
                <w:rFonts w:ascii="Times New Roman" w:eastAsia="Times New Roman" w:hAnsi="Times New Roman" w:cs="Times New Roman"/>
                <w:bCs/>
                <w:i/>
                <w:spacing w:val="-4"/>
                <w:sz w:val="26"/>
                <w:szCs w:val="26"/>
                <w:lang w:eastAsia="ru-RU"/>
              </w:rPr>
              <w:t>(</w:t>
            </w:r>
            <w:r w:rsidRPr="00A96467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ru-RU"/>
              </w:rPr>
              <w:t>Основы управления интеллектуальной собственностью)</w:t>
            </w:r>
            <w:r w:rsidRPr="00A964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; </w:t>
            </w:r>
            <w:r w:rsidRPr="00A96467"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  <w:t xml:space="preserve">Математический анализ </w:t>
            </w:r>
            <w:r w:rsidRPr="00A96467">
              <w:rPr>
                <w:rFonts w:ascii="Times New Roman" w:eastAsia="Times New Roman" w:hAnsi="Times New Roman" w:cs="Times New Roman"/>
                <w:bCs/>
                <w:i/>
                <w:spacing w:val="-4"/>
                <w:sz w:val="26"/>
                <w:szCs w:val="26"/>
                <w:lang w:eastAsia="ru-RU"/>
              </w:rPr>
              <w:t>(</w:t>
            </w:r>
            <w:r w:rsidRPr="00A96467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ru-RU"/>
              </w:rPr>
              <w:t>Введение в специальность, Математический анализ)</w:t>
            </w:r>
            <w:r w:rsidRPr="00A964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; </w:t>
            </w:r>
            <w:r w:rsidRPr="00A96467"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  <w:t xml:space="preserve">Алгебра и геометрия </w:t>
            </w:r>
            <w:r w:rsidRPr="00A96467">
              <w:rPr>
                <w:rFonts w:ascii="Times New Roman" w:eastAsia="Times New Roman" w:hAnsi="Times New Roman" w:cs="Times New Roman"/>
                <w:bCs/>
                <w:i/>
                <w:spacing w:val="-4"/>
                <w:sz w:val="26"/>
                <w:szCs w:val="26"/>
                <w:lang w:eastAsia="ru-RU"/>
              </w:rPr>
              <w:t>(</w:t>
            </w:r>
            <w:r w:rsidRPr="00A96467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ru-RU"/>
              </w:rPr>
              <w:t>Алгебра и теория чисел, Аналитическая геометрия)</w:t>
            </w:r>
            <w:r w:rsidRPr="00A964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; </w:t>
            </w:r>
            <w:r w:rsidRPr="00A96467"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  <w:t xml:space="preserve">Дифференциальные уравнения </w:t>
            </w:r>
            <w:r w:rsidRPr="00A96467">
              <w:rPr>
                <w:rFonts w:ascii="Times New Roman" w:eastAsia="Times New Roman" w:hAnsi="Times New Roman" w:cs="Times New Roman"/>
                <w:bCs/>
                <w:i/>
                <w:spacing w:val="-4"/>
                <w:sz w:val="26"/>
                <w:szCs w:val="26"/>
                <w:lang w:eastAsia="ru-RU"/>
              </w:rPr>
              <w:t>(</w:t>
            </w:r>
            <w:r w:rsidRPr="00A96467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ru-RU"/>
              </w:rPr>
              <w:t xml:space="preserve">Дифференциальные уравнения, </w:t>
            </w:r>
            <w:r w:rsidRPr="00A96467">
              <w:rPr>
                <w:rFonts w:ascii="Times New Roman" w:eastAsia="Times New Roman" w:hAnsi="Times New Roman" w:cs="Times New Roman"/>
                <w:i/>
                <w:iCs/>
                <w:spacing w:val="-4"/>
                <w:sz w:val="26"/>
                <w:szCs w:val="26"/>
                <w:lang w:eastAsia="ru-RU"/>
              </w:rPr>
              <w:t>Уравнения математической физики</w:t>
            </w:r>
            <w:r w:rsidRPr="00A96467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ru-RU"/>
              </w:rPr>
              <w:t>)</w:t>
            </w:r>
            <w:r w:rsidRPr="00A964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; </w:t>
            </w:r>
            <w:r w:rsidRPr="00A96467"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  <w:t xml:space="preserve">Программирование </w:t>
            </w:r>
            <w:r w:rsidRPr="00A96467">
              <w:rPr>
                <w:rFonts w:ascii="Times New Roman" w:eastAsia="Times New Roman" w:hAnsi="Times New Roman" w:cs="Times New Roman"/>
                <w:bCs/>
                <w:i/>
                <w:spacing w:val="-4"/>
                <w:sz w:val="26"/>
                <w:szCs w:val="26"/>
                <w:lang w:eastAsia="ru-RU"/>
              </w:rPr>
              <w:t>(</w:t>
            </w:r>
            <w:r w:rsidRPr="00A96467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ru-RU"/>
              </w:rPr>
              <w:t>Методы программирования, Технологии программирования)</w:t>
            </w:r>
            <w:r w:rsidRPr="00A964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; </w:t>
            </w:r>
            <w:r w:rsidRPr="00A96467"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  <w:t>Естествознание</w:t>
            </w:r>
            <w:r w:rsidRPr="00A964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; </w:t>
            </w:r>
            <w:r w:rsidRPr="00A96467">
              <w:rPr>
                <w:rFonts w:ascii="Times New Roman" w:eastAsia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  <w:t>Курсовая работа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377" w:rsidRPr="00A96467" w:rsidRDefault="006F6377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68-136</w:t>
            </w:r>
          </w:p>
        </w:tc>
      </w:tr>
      <w:tr w:rsidR="00B123FB" w:rsidRPr="00A96467" w:rsidTr="00652F80">
        <w:trPr>
          <w:trHeight w:val="308"/>
        </w:trPr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377" w:rsidRPr="00A96467" w:rsidRDefault="006F6377" w:rsidP="009976E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3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377" w:rsidRPr="00A96467" w:rsidRDefault="006F6377" w:rsidP="00997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Компонент учреждения высшего образования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377" w:rsidRPr="00A96467" w:rsidRDefault="006F6377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56-142</w:t>
            </w:r>
          </w:p>
        </w:tc>
      </w:tr>
      <w:tr w:rsidR="00B123FB" w:rsidRPr="00A96467" w:rsidTr="00652F80">
        <w:trPr>
          <w:trHeight w:val="308"/>
        </w:trPr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377" w:rsidRPr="00A96467" w:rsidRDefault="006F6377" w:rsidP="009976E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3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377" w:rsidRPr="00A96467" w:rsidRDefault="006F6377" w:rsidP="009976E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Факультативные дисциплины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377" w:rsidRPr="00A96467" w:rsidRDefault="006F6377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123FB" w:rsidRPr="00A96467" w:rsidTr="00652F80">
        <w:trPr>
          <w:trHeight w:val="308"/>
        </w:trPr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377" w:rsidRPr="00A96467" w:rsidRDefault="006F6377" w:rsidP="009976E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3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377" w:rsidRPr="00A96467" w:rsidRDefault="006F6377" w:rsidP="00997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 xml:space="preserve">Дополнительные виды обучения </w:t>
            </w: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(Физическая культура, Белорусский язык (профессиональная лексика), Безопасность жизнедеятельности человека</w:t>
            </w: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footnoteReference w:id="1"/>
            </w: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377" w:rsidRPr="00A96467" w:rsidRDefault="006F6377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123FB" w:rsidRPr="00A96467" w:rsidTr="00652F80">
        <w:trPr>
          <w:trHeight w:val="308"/>
        </w:trPr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377" w:rsidRPr="00A96467" w:rsidRDefault="006F6377" w:rsidP="009976E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377" w:rsidRPr="00A96467" w:rsidRDefault="006F6377" w:rsidP="009976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ru-RU"/>
              </w:rPr>
              <w:t xml:space="preserve">Учебная практика 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377" w:rsidRPr="00A96467" w:rsidRDefault="006F6377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3-</w:t>
            </w: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</w:t>
            </w:r>
          </w:p>
        </w:tc>
      </w:tr>
      <w:tr w:rsidR="00B123FB" w:rsidRPr="00A96467" w:rsidTr="00652F80">
        <w:trPr>
          <w:trHeight w:val="308"/>
        </w:trPr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377" w:rsidRPr="00A96467" w:rsidRDefault="006F6377" w:rsidP="009976E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377" w:rsidRPr="00A96467" w:rsidRDefault="006F6377" w:rsidP="009976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ru-RU"/>
              </w:rPr>
              <w:t>Производственная практика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377" w:rsidRPr="00A96467" w:rsidRDefault="006F6377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15-2</w:t>
            </w: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</w:tr>
      <w:tr w:rsidR="00B123FB" w:rsidRPr="00A96467" w:rsidTr="00652F80">
        <w:trPr>
          <w:trHeight w:val="284"/>
        </w:trPr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377" w:rsidRPr="00A96467" w:rsidRDefault="006F6377" w:rsidP="009976E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3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377" w:rsidRPr="00A96467" w:rsidRDefault="006F6377" w:rsidP="009976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ru-RU"/>
              </w:rPr>
              <w:t>Дипломное проектирование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377" w:rsidRPr="00A96467" w:rsidRDefault="006F6377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2-18</w:t>
            </w:r>
          </w:p>
        </w:tc>
      </w:tr>
      <w:tr w:rsidR="00B123FB" w:rsidRPr="00A96467" w:rsidTr="00652F80">
        <w:trPr>
          <w:trHeight w:val="257"/>
        </w:trPr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377" w:rsidRPr="00A96467" w:rsidRDefault="006F6377" w:rsidP="009976E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377" w:rsidRPr="00A96467" w:rsidRDefault="006F6377" w:rsidP="009976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9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377" w:rsidRPr="00A96467" w:rsidRDefault="006F6377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240</w:t>
            </w:r>
          </w:p>
        </w:tc>
      </w:tr>
    </w:tbl>
    <w:p w:rsidR="006F6377" w:rsidRPr="00A96467" w:rsidRDefault="006F6377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22. Распределение трудоемкости между отдельными модулями и учебными дисциплинами 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государственного компонента, а также отдельными видами учебных и производственных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практик осуществляется учреждением высшего образования.</w:t>
      </w:r>
    </w:p>
    <w:p w:rsidR="006F6377" w:rsidRPr="00A96467" w:rsidRDefault="006F6377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23. 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специалиста.</w:t>
      </w:r>
    </w:p>
    <w:p w:rsidR="006F6377" w:rsidRPr="00A96467" w:rsidRDefault="006F6377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В учебном плане учреждения высшего образования по специальности (направлению специальности) необходимо предусмотреть прохождение учебной (ознакомительной) практики на первом курсе обучения.</w:t>
      </w:r>
    </w:p>
    <w:p w:rsidR="006F6377" w:rsidRPr="00A96467" w:rsidRDefault="006F6377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24. Трудоемкость каждой учебной дисциплины должна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составлять не менее трех зачетных единиц. Соответственно, трудоемкость каждого модуля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должна составлять не менее шести зачетных единиц.</w:t>
      </w:r>
    </w:p>
    <w:p w:rsidR="006F6377" w:rsidRPr="00A96467" w:rsidRDefault="006F6377" w:rsidP="009976E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25. При разработке учебного плана учреждения высшего образования по специальности (направлению специальности)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обучения.</w:t>
      </w:r>
    </w:p>
    <w:p w:rsidR="006F6377" w:rsidRPr="00A96467" w:rsidRDefault="006F6377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26. Коды УК и БПК, формирование которых обеспечивают модули и учебные дисциплины государственного компонента, указаны в таблице 2.</w:t>
      </w:r>
    </w:p>
    <w:p w:rsidR="006F6377" w:rsidRPr="00A96467" w:rsidRDefault="006F6377" w:rsidP="009976E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2 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862"/>
        <w:gridCol w:w="6220"/>
        <w:gridCol w:w="2546"/>
      </w:tblGrid>
      <w:tr w:rsidR="00B123FB" w:rsidRPr="00A96467" w:rsidTr="00C7532D">
        <w:trPr>
          <w:trHeight w:val="543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377" w:rsidRPr="00A96467" w:rsidRDefault="006F6377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:rsidR="006F6377" w:rsidRPr="00A96467" w:rsidRDefault="006F6377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3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377" w:rsidRPr="00A96467" w:rsidRDefault="006F6377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модулей, учебных дисциплин</w:t>
            </w:r>
          </w:p>
        </w:tc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377" w:rsidRPr="00A96467" w:rsidRDefault="006F6377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Коды формируемых компетенций</w:t>
            </w:r>
          </w:p>
        </w:tc>
      </w:tr>
      <w:tr w:rsidR="00B123FB" w:rsidRPr="00A96467" w:rsidTr="00C7532D">
        <w:trPr>
          <w:trHeight w:val="242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377" w:rsidRPr="00A96467" w:rsidRDefault="006F6377" w:rsidP="009976E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377" w:rsidRPr="00A96467" w:rsidRDefault="006F6377" w:rsidP="009976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Социально-гуманитарный модуль</w:t>
            </w:r>
          </w:p>
        </w:tc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377" w:rsidRPr="00A96467" w:rsidRDefault="006F6377" w:rsidP="009976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УК-4-6</w:t>
            </w:r>
          </w:p>
        </w:tc>
      </w:tr>
      <w:tr w:rsidR="00B123FB" w:rsidRPr="00A96467" w:rsidTr="00C7532D">
        <w:trPr>
          <w:trHeight w:val="242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377" w:rsidRPr="00A96467" w:rsidRDefault="006F6377" w:rsidP="009976E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3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377" w:rsidRPr="00A96467" w:rsidRDefault="006F6377" w:rsidP="009976E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История</w:t>
            </w:r>
          </w:p>
        </w:tc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377" w:rsidRPr="00A96467" w:rsidRDefault="006F6377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УК-</w:t>
            </w: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B123FB" w:rsidRPr="00A96467" w:rsidTr="00C7532D">
        <w:trPr>
          <w:trHeight w:val="308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377" w:rsidRPr="00A96467" w:rsidRDefault="006F6377" w:rsidP="009976E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3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377" w:rsidRPr="00A96467" w:rsidRDefault="006F6377" w:rsidP="009976E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Политология</w:t>
            </w:r>
          </w:p>
        </w:tc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377" w:rsidRPr="00A96467" w:rsidRDefault="006F6377" w:rsidP="009976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en-US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УК-7</w:t>
            </w:r>
          </w:p>
        </w:tc>
      </w:tr>
      <w:tr w:rsidR="00B123FB" w:rsidRPr="00A96467" w:rsidTr="00C7532D">
        <w:trPr>
          <w:trHeight w:val="308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377" w:rsidRPr="00A96467" w:rsidRDefault="006F6377" w:rsidP="009976E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3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377" w:rsidRPr="00A96467" w:rsidRDefault="006F6377" w:rsidP="009976E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Экономика</w:t>
            </w:r>
          </w:p>
        </w:tc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377" w:rsidRPr="00A96467" w:rsidRDefault="006F6377" w:rsidP="009976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en-US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УК-10</w:t>
            </w:r>
          </w:p>
        </w:tc>
      </w:tr>
      <w:tr w:rsidR="00B123FB" w:rsidRPr="00A96467" w:rsidTr="00C7532D">
        <w:trPr>
          <w:trHeight w:val="308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377" w:rsidRPr="00A96467" w:rsidRDefault="006F6377" w:rsidP="009976E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3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377" w:rsidRPr="00A96467" w:rsidRDefault="006F6377" w:rsidP="009976E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Философия</w:t>
            </w:r>
          </w:p>
        </w:tc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377" w:rsidRPr="00A96467" w:rsidRDefault="006F6377" w:rsidP="009976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en-US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УК-8</w:t>
            </w:r>
          </w:p>
        </w:tc>
      </w:tr>
      <w:tr w:rsidR="00B123FB" w:rsidRPr="00A96467" w:rsidTr="00C7532D">
        <w:trPr>
          <w:trHeight w:val="308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377" w:rsidRPr="00A96467" w:rsidRDefault="006F6377" w:rsidP="009976E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377" w:rsidRPr="00A96467" w:rsidRDefault="006F6377" w:rsidP="009976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Лингвистический модуль</w:t>
            </w:r>
          </w:p>
        </w:tc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377" w:rsidRPr="00A96467" w:rsidRDefault="006F6377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</w:rPr>
              <w:t>УК-3</w:t>
            </w:r>
          </w:p>
        </w:tc>
      </w:tr>
      <w:tr w:rsidR="00B123FB" w:rsidRPr="00A96467" w:rsidTr="00C7532D">
        <w:trPr>
          <w:trHeight w:val="308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377" w:rsidRPr="00A96467" w:rsidRDefault="006F6377" w:rsidP="009976E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377" w:rsidRPr="00A96467" w:rsidRDefault="006F6377" w:rsidP="009976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Юридический модуль </w:t>
            </w:r>
          </w:p>
        </w:tc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377" w:rsidRPr="00A96467" w:rsidRDefault="006F6377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</w:rPr>
              <w:t>УК-12; БПК-1</w:t>
            </w:r>
          </w:p>
        </w:tc>
      </w:tr>
      <w:tr w:rsidR="00B123FB" w:rsidRPr="00A96467" w:rsidTr="00C7532D">
        <w:trPr>
          <w:trHeight w:val="308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377" w:rsidRPr="00A96467" w:rsidRDefault="006F6377" w:rsidP="009976E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3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377" w:rsidRPr="00A96467" w:rsidRDefault="006F6377" w:rsidP="009976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Математический анализ </w:t>
            </w:r>
          </w:p>
        </w:tc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377" w:rsidRPr="00A96467" w:rsidRDefault="006F6377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</w:rPr>
              <w:t>УК-1; БПК-2</w:t>
            </w:r>
          </w:p>
        </w:tc>
      </w:tr>
      <w:tr w:rsidR="00B123FB" w:rsidRPr="00A96467" w:rsidTr="00C7532D">
        <w:trPr>
          <w:trHeight w:val="308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377" w:rsidRPr="00A96467" w:rsidRDefault="006F6377" w:rsidP="009976E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3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377" w:rsidRPr="00A96467" w:rsidRDefault="006F6377" w:rsidP="009976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Алгебра и геометрия</w:t>
            </w:r>
          </w:p>
        </w:tc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377" w:rsidRPr="00A96467" w:rsidRDefault="006F6377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</w:rPr>
              <w:t>БПК-5</w:t>
            </w:r>
          </w:p>
        </w:tc>
      </w:tr>
      <w:tr w:rsidR="00B123FB" w:rsidRPr="00A96467" w:rsidTr="00C7532D">
        <w:trPr>
          <w:trHeight w:val="308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377" w:rsidRPr="00A96467" w:rsidRDefault="006F6377" w:rsidP="009976E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3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377" w:rsidRPr="00A96467" w:rsidRDefault="006F6377" w:rsidP="009976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Дифференциальные уравнения</w:t>
            </w:r>
          </w:p>
        </w:tc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377" w:rsidRPr="00A96467" w:rsidRDefault="006F6377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</w:rPr>
              <w:t>БПК-8</w:t>
            </w:r>
          </w:p>
        </w:tc>
      </w:tr>
      <w:tr w:rsidR="00B123FB" w:rsidRPr="00A96467" w:rsidTr="00C7532D">
        <w:trPr>
          <w:trHeight w:val="308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377" w:rsidRPr="00A96467" w:rsidRDefault="006F6377" w:rsidP="009976E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3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377" w:rsidRPr="00A96467" w:rsidRDefault="006F6377" w:rsidP="009976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Программирование </w:t>
            </w:r>
          </w:p>
        </w:tc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377" w:rsidRPr="00A96467" w:rsidRDefault="006F6377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</w:rPr>
              <w:t>УК-2; БПК-3,6,9</w:t>
            </w:r>
          </w:p>
        </w:tc>
      </w:tr>
      <w:tr w:rsidR="00B123FB" w:rsidRPr="00A96467" w:rsidTr="00C7532D">
        <w:trPr>
          <w:trHeight w:val="308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377" w:rsidRPr="00A96467" w:rsidRDefault="006F6377" w:rsidP="009976E4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b/>
                <w:kern w:val="1"/>
                <w:sz w:val="26"/>
                <w:szCs w:val="26"/>
                <w:lang w:eastAsia="x-none" w:bidi="x-none"/>
              </w:rPr>
            </w:pPr>
            <w:r w:rsidRPr="00A96467">
              <w:rPr>
                <w:rFonts w:ascii="Times New Roman" w:eastAsia="SimSun" w:hAnsi="Times New Roman" w:cs="Times New Roman"/>
                <w:b/>
                <w:kern w:val="1"/>
                <w:sz w:val="26"/>
                <w:szCs w:val="26"/>
                <w:lang w:val="en-US" w:eastAsia="x-none" w:bidi="x-none"/>
              </w:rPr>
              <w:t>8</w:t>
            </w:r>
            <w:r w:rsidRPr="00A96467">
              <w:rPr>
                <w:rFonts w:ascii="Times New Roman" w:eastAsia="SimSun" w:hAnsi="Times New Roman" w:cs="Times New Roman"/>
                <w:b/>
                <w:kern w:val="1"/>
                <w:sz w:val="26"/>
                <w:szCs w:val="26"/>
                <w:lang w:eastAsia="x-none" w:bidi="x-none"/>
              </w:rPr>
              <w:t>.</w:t>
            </w:r>
          </w:p>
        </w:tc>
        <w:tc>
          <w:tcPr>
            <w:tcW w:w="3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377" w:rsidRPr="00A96467" w:rsidRDefault="006F6377" w:rsidP="009976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Естествознание</w:t>
            </w:r>
          </w:p>
        </w:tc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377" w:rsidRPr="00A96467" w:rsidRDefault="006F6377" w:rsidP="009976E4">
            <w:pPr>
              <w:widowControl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eastAsia="x-none" w:bidi="x-none"/>
              </w:rPr>
            </w:pPr>
            <w:r w:rsidRPr="00A96467">
              <w:rPr>
                <w:rFonts w:ascii="Times New Roman" w:eastAsia="SimSun" w:hAnsi="Times New Roman" w:cs="Times New Roman"/>
                <w:kern w:val="1"/>
                <w:sz w:val="26"/>
                <w:szCs w:val="26"/>
                <w:lang w:val="en-US" w:eastAsia="x-none" w:bidi="x-none"/>
              </w:rPr>
              <w:t>БПК-7</w:t>
            </w:r>
          </w:p>
        </w:tc>
      </w:tr>
      <w:tr w:rsidR="00B123FB" w:rsidRPr="00A96467" w:rsidTr="00C7532D">
        <w:trPr>
          <w:trHeight w:val="308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377" w:rsidRPr="00A96467" w:rsidRDefault="006F6377" w:rsidP="009976E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3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377" w:rsidRPr="00A96467" w:rsidRDefault="006F6377" w:rsidP="009976E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</w:rPr>
              <w:t>Курсовые проекты (курсовые работы)</w:t>
            </w:r>
          </w:p>
        </w:tc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377" w:rsidRPr="00A96467" w:rsidRDefault="006F6377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</w:rPr>
              <w:t>УК-1,5,6; БПК-4</w:t>
            </w:r>
          </w:p>
        </w:tc>
      </w:tr>
      <w:tr w:rsidR="00B123FB" w:rsidRPr="00A96467" w:rsidTr="00C7532D">
        <w:trPr>
          <w:trHeight w:val="308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377" w:rsidRPr="00A96467" w:rsidRDefault="006F6377" w:rsidP="009976E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3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377" w:rsidRPr="00A96467" w:rsidRDefault="006F6377" w:rsidP="009976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Дополнительные виды обучения</w:t>
            </w:r>
          </w:p>
        </w:tc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377" w:rsidRPr="00A96467" w:rsidRDefault="006F6377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123FB" w:rsidRPr="00A96467" w:rsidTr="00C7532D">
        <w:trPr>
          <w:trHeight w:val="70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377" w:rsidRPr="00A96467" w:rsidRDefault="006F6377" w:rsidP="009976E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10.1.</w:t>
            </w:r>
          </w:p>
        </w:tc>
        <w:tc>
          <w:tcPr>
            <w:tcW w:w="3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377" w:rsidRPr="00A96467" w:rsidRDefault="006F6377" w:rsidP="009976E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377" w:rsidRPr="00A96467" w:rsidRDefault="006F6377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</w:rPr>
              <w:t>УК-13</w:t>
            </w:r>
          </w:p>
        </w:tc>
      </w:tr>
      <w:tr w:rsidR="00B123FB" w:rsidRPr="00A96467" w:rsidTr="00C7532D">
        <w:trPr>
          <w:trHeight w:val="70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377" w:rsidRPr="00A96467" w:rsidRDefault="006F6377" w:rsidP="009976E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10.2.</w:t>
            </w:r>
          </w:p>
        </w:tc>
        <w:tc>
          <w:tcPr>
            <w:tcW w:w="3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377" w:rsidRPr="00A96467" w:rsidRDefault="006F6377" w:rsidP="009976E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</w:rPr>
              <w:t>Белорусский язык (профессиональная лексика)</w:t>
            </w:r>
          </w:p>
        </w:tc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377" w:rsidRPr="00A96467" w:rsidRDefault="006F6377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</w:rPr>
              <w:t>УК-11</w:t>
            </w:r>
          </w:p>
        </w:tc>
      </w:tr>
      <w:tr w:rsidR="00B123FB" w:rsidRPr="00A96467" w:rsidTr="00C7532D">
        <w:trPr>
          <w:trHeight w:val="405"/>
        </w:trPr>
        <w:tc>
          <w:tcPr>
            <w:tcW w:w="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377" w:rsidRPr="00A96467" w:rsidRDefault="006F6377" w:rsidP="009976E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10.3.</w:t>
            </w:r>
          </w:p>
        </w:tc>
        <w:tc>
          <w:tcPr>
            <w:tcW w:w="3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377" w:rsidRPr="00A96467" w:rsidRDefault="006F6377" w:rsidP="009976E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Безопасность жизнедеятельности человека </w:t>
            </w:r>
          </w:p>
        </w:tc>
        <w:tc>
          <w:tcPr>
            <w:tcW w:w="13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6377" w:rsidRPr="00A96467" w:rsidRDefault="006F6377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</w:rPr>
              <w:t>БПК-7</w:t>
            </w:r>
          </w:p>
        </w:tc>
      </w:tr>
    </w:tbl>
    <w:p w:rsidR="006F6377" w:rsidRPr="00A96467" w:rsidRDefault="006F6377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27. Результаты обучения по модулям и учебным дисциплинам государственного компонента </w:t>
      </w:r>
      <w:r w:rsidRPr="00A96467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(знать, уметь, владеть) определяются учебными программами.</w:t>
      </w:r>
    </w:p>
    <w:p w:rsidR="00625F5E" w:rsidRPr="00A96467" w:rsidRDefault="00625F5E" w:rsidP="00625F5E">
      <w:pPr>
        <w:widowControl w:val="0"/>
        <w:autoSpaceDE w:val="0"/>
        <w:autoSpaceDN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lastRenderedPageBreak/>
        <w:t>28. 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типовых учебных программах по учебным дисциплинам приводится примерный перечень результатов обучения.</w:t>
      </w:r>
    </w:p>
    <w:p w:rsidR="006F6377" w:rsidRPr="00A96467" w:rsidRDefault="006F6377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29. Результаты обучения должны быть </w:t>
      </w:r>
      <w:r w:rsidRPr="00A96467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соотнесены с требуемыми результатами освоения содержания образовательной программы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(компетенциями). </w:t>
      </w:r>
    </w:p>
    <w:p w:rsidR="006F6377" w:rsidRPr="00A96467" w:rsidRDefault="006F6377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30. Совокупность запланированных результатов обучения должна обеспечивать выпускнику 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формирование всех УК и БПК, установленных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настоящим образовательным стандартом, а также всех дополнительных УК и специализированных компетенций, установленных учреждением высшего образования самостоятельно.</w:t>
      </w:r>
    </w:p>
    <w:p w:rsidR="006F6377" w:rsidRPr="00A96467" w:rsidRDefault="006F6377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6F6377" w:rsidRPr="00A96467" w:rsidRDefault="006F6377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bookmarkStart w:id="16" w:name="_Hlk70607888"/>
      <w:bookmarkEnd w:id="16"/>
      <w:r w:rsidRPr="00A9646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ГЛАВА 6</w:t>
      </w:r>
    </w:p>
    <w:p w:rsidR="006F6377" w:rsidRPr="00A96467" w:rsidRDefault="006F6377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0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spacing w:val="-10"/>
          <w:sz w:val="30"/>
          <w:szCs w:val="30"/>
          <w:lang w:eastAsia="ru-RU"/>
        </w:rPr>
        <w:t>ТРЕБОВАНИЯ К ОРГАНИЗАЦИИ ОБРАЗОВАТЕЛЬНОГО ПРОЦЕССА</w:t>
      </w:r>
    </w:p>
    <w:p w:rsidR="006F6377" w:rsidRPr="00A96467" w:rsidRDefault="006F6377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6F6377" w:rsidRPr="00A96467" w:rsidRDefault="006F6377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31. Педагогические работники учреждения высшего образования должны:</w:t>
      </w:r>
    </w:p>
    <w:p w:rsidR="006F6377" w:rsidRPr="00A96467" w:rsidRDefault="006F6377" w:rsidP="009976E4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заниматься научно-методической деятельностью;</w:t>
      </w:r>
    </w:p>
    <w:p w:rsidR="006F6377" w:rsidRPr="00A96467" w:rsidRDefault="006F6377" w:rsidP="009976E4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владеть современными образовательными, в том числе информационными технологиями, необходимыми для организации образовательного процесса на должном уровне;</w:t>
      </w:r>
    </w:p>
    <w:p w:rsidR="006F6377" w:rsidRPr="00A96467" w:rsidRDefault="006F6377" w:rsidP="009976E4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обладать личностными качествами и компетенциями, позволяющими эффективно организовывать учебную и воспитательную работу со студентами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,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курсантами, слушателями.</w:t>
      </w:r>
    </w:p>
    <w:p w:rsidR="006F6377" w:rsidRPr="00A96467" w:rsidRDefault="006F6377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Для осуществления образовательного процесса могут привлекаться специалисты реального сектора экономики, деятельность которых связана со специальностью высшего образования I ступени, в соответствии с законодательством.</w:t>
      </w:r>
    </w:p>
    <w:p w:rsidR="006F6377" w:rsidRPr="00A96467" w:rsidRDefault="006F6377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32. Учреждение высшего образования должно располагать:</w:t>
      </w:r>
    </w:p>
    <w:p w:rsidR="006F6377" w:rsidRPr="00A96467" w:rsidRDefault="006F6377" w:rsidP="009976E4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материально-технической базой, необходимой для организации образовательного процесса, самостоятельной работы и развития личности студента, курсанта, слушателя;</w:t>
      </w:r>
    </w:p>
    <w:p w:rsidR="006F6377" w:rsidRPr="00A96467" w:rsidRDefault="006F6377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средствами обучения, необходимыми для реализации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(приборы, оборудование, инструменты, учебно-наглядные пособия, компьютеры, компьютерные</w:t>
      </w:r>
      <w:r w:rsidRPr="00A96467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 сети, аудиовизуальные средства и иные материальные объекты).</w:t>
      </w:r>
    </w:p>
    <w:p w:rsidR="006F6377" w:rsidRPr="00A96467" w:rsidRDefault="006F6377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Функционирование информационно-образовательной среды учреждения высшего образования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обеспечивается соответствующими средствами информационно-коммуникационных технологий и должно соответствовать законодательству.</w:t>
      </w:r>
    </w:p>
    <w:p w:rsidR="006F6377" w:rsidRPr="00A96467" w:rsidRDefault="006F6377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Обучающиеся из числа лиц с особенностями психофизического развития должны быть обеспечены адаптированными печатными и (или) электронными образовательными ресурсами.</w:t>
      </w:r>
    </w:p>
    <w:p w:rsidR="006F6377" w:rsidRPr="00A96467" w:rsidRDefault="006F6377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>В случае применения дистанционных образовательных технологий допускается замена специально оборудованных помещений их виртуальными аналогами, позволяющими обучающимся приобрести компетенции, определенные в главе 4 настоящего образовательного стандарта.</w:t>
      </w:r>
    </w:p>
    <w:p w:rsidR="006F6377" w:rsidRPr="00A96467" w:rsidRDefault="006F6377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33. Научно-методическое обеспечение образовательного процесса должно соответствовать следующим требованиям:</w:t>
      </w:r>
    </w:p>
    <w:p w:rsidR="006F6377" w:rsidRPr="00A96467" w:rsidRDefault="006F6377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учебные дисциплины (модули) должны быть обеспечены современной учебной, справочной, иной литературой, учебными программами, учебно-методической документацией, информационно-аналитическими материалами, в том числе в электронном виде;</w:t>
      </w:r>
    </w:p>
    <w:p w:rsidR="006F6377" w:rsidRPr="00A96467" w:rsidRDefault="006F6377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должен быть обеспечен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доступ для каждого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студента, курсанта, слушателя к библиотечным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фондам, электронным средствам обучения, электронным информационным ресурсам (локального доступа, удаленного доступа) по всем учебным дисциплинам (модулям).</w:t>
      </w:r>
    </w:p>
    <w:p w:rsidR="006F6377" w:rsidRPr="00A96467" w:rsidRDefault="006F6377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Научно-методическое обеспечение должно быть ориентировано на разработку и внедрение в образовательный процесс инновационных образовательных технологий, адекватных компетентностному подходу (креативного и диалогового обучения, вариативных моделей самостоятельной работы, модульных и рейтинговых систем обучения, тестовых и других систем оценивания уровня компетенций и иное).</w:t>
      </w:r>
    </w:p>
    <w:p w:rsidR="006F6377" w:rsidRPr="00A96467" w:rsidRDefault="006F6377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Обязательным элементом научно-методического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(модулей), который удовлетворяет следующим требованиям:</w:t>
      </w:r>
    </w:p>
    <w:p w:rsidR="006F6377" w:rsidRPr="00A96467" w:rsidRDefault="006F6377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включает в себя удобную в использовании и актуальную информацию, доступную для абитуриентов на этапе вступительной кампании, а также для студентов, курсантов, слушателей на протяжении всего периода обучения;</w:t>
      </w:r>
    </w:p>
    <w:p w:rsidR="006F6377" w:rsidRPr="00A96467" w:rsidRDefault="006F6377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представляется на русском и</w:t>
      </w:r>
      <w:r w:rsidR="00A576BF"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(или) белорусском языке и английском языке; </w:t>
      </w:r>
    </w:p>
    <w:p w:rsidR="006F6377" w:rsidRPr="00A96467" w:rsidRDefault="006F6377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описание каждой учебной дисциплины (модуля) содержит краткое содержание, формируемые компетенции, результаты обучения (знать, уметь, владеть), семестр, пререквизиты, трудоемкость в зачетных единицах (кредитах), количество аудиторных часов и самостоятельной работы, требования и формы текущей и промежуточной аттестации;</w:t>
      </w:r>
    </w:p>
    <w:p w:rsidR="006F6377" w:rsidRPr="00A96467" w:rsidRDefault="006F6377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объем описания учебной дисциплины (модуля) составляет максимум одну страницу;</w:t>
      </w:r>
    </w:p>
    <w:p w:rsidR="006F6377" w:rsidRPr="00A96467" w:rsidRDefault="006F6377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каталог учебных дисциплин (модулей) сопровождается структурной схемой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с зачетными единицами.</w:t>
      </w:r>
    </w:p>
    <w:p w:rsidR="006F6377" w:rsidRPr="00A96467" w:rsidRDefault="006F6377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Учреждения высшего образования вправе самостоятельно принимать решение о формате </w:t>
      </w:r>
      <w:r w:rsidRPr="00A96467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каталога </w:t>
      </w:r>
      <w:r w:rsidRPr="00A96467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учебных дисциплин (модулей) </w:t>
      </w:r>
      <w:r w:rsidRPr="00A96467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и </w:t>
      </w:r>
      <w:r w:rsidRPr="00A96467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lastRenderedPageBreak/>
        <w:t>последовательности представления информации.</w:t>
      </w:r>
    </w:p>
    <w:p w:rsidR="006F6377" w:rsidRPr="00A96467" w:rsidRDefault="006F6377" w:rsidP="009976E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34. Требования к организации самостоятельной работы устанавливаются законодательством.</w:t>
      </w:r>
    </w:p>
    <w:p w:rsidR="006F6377" w:rsidRPr="00A96467" w:rsidRDefault="006F6377" w:rsidP="009976E4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35. 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программно-планирующей документацией воспитания.</w:t>
      </w:r>
    </w:p>
    <w:p w:rsidR="006F6377" w:rsidRPr="00A96467" w:rsidRDefault="006F6377" w:rsidP="009976E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36. 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дисциплинам.</w:t>
      </w:r>
    </w:p>
    <w:p w:rsidR="006F6377" w:rsidRPr="00A96467" w:rsidRDefault="006F6377" w:rsidP="009976E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37. 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ступени создаются фонды оценочных средств, включающие типовые задания, задания открытого типа, задания коммуникативного типа, контрольные работы, тесты, комплексные квалификационные задания, тематику 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курсовых проектов (курсовых работ)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, методические разработки по инновационным формам обучения и контроля за формированием компетенций, тематику и принципы составления эссе, формы анкет для проведения самооценки компетенций обучающихся и иное. Фонды оценочных средств разрабатываются соответствующими кафедрами учреждения высшего образования. </w:t>
      </w:r>
    </w:p>
    <w:p w:rsidR="006F6377" w:rsidRPr="00A96467" w:rsidRDefault="006F6377" w:rsidP="009976E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38. Оценочными средствами должна предусматриваться оценка способности обучающихся к творческой деятельности, их готовность вести поиск решения новых задач, связанных с недостаточностью конкретных специальных знаний и отсутствием общепринятых алгоритмов.</w:t>
      </w:r>
    </w:p>
    <w:p w:rsidR="006F6377" w:rsidRPr="00A96467" w:rsidRDefault="006F6377" w:rsidP="009976E4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</w:pPr>
      <w:bookmarkStart w:id="17" w:name="_Hlk70607984"/>
      <w:bookmarkEnd w:id="17"/>
    </w:p>
    <w:p w:rsidR="006F6377" w:rsidRPr="00A96467" w:rsidRDefault="006F6377" w:rsidP="009976E4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ГЛАВА 7</w:t>
      </w:r>
    </w:p>
    <w:p w:rsidR="006F6377" w:rsidRPr="00A96467" w:rsidRDefault="006F6377" w:rsidP="009976E4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eastAsia="x-none"/>
        </w:rPr>
        <w:t>ТРЕБОВАНИЯ К ИТОГОВОЙ АТТЕСТАЦИИ</w:t>
      </w:r>
    </w:p>
    <w:p w:rsidR="006F6377" w:rsidRPr="00A96467" w:rsidRDefault="006F6377" w:rsidP="009976E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</w:p>
    <w:p w:rsidR="006F6377" w:rsidRPr="00A96467" w:rsidRDefault="006F6377" w:rsidP="009976E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39. Итоговая аттестация осуществляется государственной экзаменационной комиссией.</w:t>
      </w:r>
    </w:p>
    <w:p w:rsidR="006F6377" w:rsidRPr="00A96467" w:rsidRDefault="006F6377" w:rsidP="009976E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К итоговой аттестации допускаются студенты, курсанты, слушатели, полностью выполнившие соответствующие учебный план и учебные программы.</w:t>
      </w:r>
    </w:p>
    <w:p w:rsidR="006F6377" w:rsidRPr="00A96467" w:rsidRDefault="006F6377" w:rsidP="009976E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Итоговая аттестация студентов, курсантов, слушателей при освоении образовательной программы высшего образования I ступени по специальности 1-31 03 01 «Математика (по направлениям)» проводится в форме государственного экзамена по специальности (направлению специальности) и защиты дипломной работы.</w:t>
      </w:r>
    </w:p>
    <w:p w:rsidR="006F6377" w:rsidRPr="00A96467" w:rsidRDefault="006F6377" w:rsidP="009976E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lastRenderedPageBreak/>
        <w:t>При подготовке к итоговой аттестации формируются или развиваются компетенции, приведенные в таблице 2 настоящего образовательного стандарта.</w:t>
      </w:r>
    </w:p>
    <w:p w:rsidR="006F6377" w:rsidRPr="00A96467" w:rsidRDefault="006F6377" w:rsidP="009976E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40. Программа государственного экзамена разрабатывается учреждением высшего образования в соответствии с Правилами проведения аттестации студентов, курсантов, слушателей при освоении содержания образовательных программ высшего образования.</w:t>
      </w:r>
    </w:p>
    <w:p w:rsidR="006F6377" w:rsidRPr="00A96467" w:rsidRDefault="006F6377" w:rsidP="009976E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41. Требования к структуре, содержанию,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студентов, курсантов, слушателей при освоении содержания образовательных программ высшего образования.</w:t>
      </w:r>
    </w:p>
    <w:p w:rsidR="006F6377" w:rsidRPr="00A96467" w:rsidRDefault="006F6377" w:rsidP="009976E4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  <w:sectPr w:rsidR="006F6377" w:rsidRPr="00A96467" w:rsidSect="00651CF9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567" w:bottom="1134" w:left="1701" w:header="510" w:footer="340" w:gutter="0"/>
          <w:pgNumType w:start="1"/>
          <w:cols w:space="340"/>
          <w:titlePg/>
          <w:docGrid w:linePitch="299"/>
        </w:sect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Тематика дипломных работ должна определяться актуальностью и практической значимостью.</w:t>
      </w:r>
    </w:p>
    <w:p w:rsidR="00675D66" w:rsidRPr="00A96467" w:rsidRDefault="00675D66" w:rsidP="00675D66">
      <w:pPr>
        <w:tabs>
          <w:tab w:val="left" w:pos="6804"/>
        </w:tabs>
        <w:spacing w:after="120" w:line="240" w:lineRule="auto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УТВЕРЖДЕНО</w:t>
      </w:r>
    </w:p>
    <w:p w:rsidR="00675D66" w:rsidRPr="00A96467" w:rsidRDefault="00675D66" w:rsidP="00675D66">
      <w:pPr>
        <w:tabs>
          <w:tab w:val="left" w:pos="6804"/>
        </w:tabs>
        <w:spacing w:after="0" w:line="280" w:lineRule="exact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Постановление</w:t>
      </w:r>
    </w:p>
    <w:p w:rsidR="00675D66" w:rsidRPr="00A96467" w:rsidRDefault="00675D66" w:rsidP="00675D66">
      <w:pPr>
        <w:tabs>
          <w:tab w:val="left" w:pos="6804"/>
        </w:tabs>
        <w:spacing w:after="0" w:line="280" w:lineRule="exact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Министерства образования Республики Беларусь</w:t>
      </w:r>
    </w:p>
    <w:p w:rsidR="00675D66" w:rsidRPr="00A96467" w:rsidRDefault="00675D66" w:rsidP="00675D66">
      <w:pPr>
        <w:tabs>
          <w:tab w:val="left" w:pos="6804"/>
        </w:tabs>
        <w:spacing w:after="0" w:line="280" w:lineRule="exact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27.04.2022 № 103____</w:t>
      </w:r>
    </w:p>
    <w:p w:rsidR="00C46D30" w:rsidRPr="00A96467" w:rsidRDefault="00C46D30" w:rsidP="00C46D3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aps/>
          <w:sz w:val="30"/>
          <w:szCs w:val="30"/>
          <w:lang w:eastAsia="ru-RU"/>
        </w:rPr>
      </w:pPr>
    </w:p>
    <w:p w:rsidR="00C46D30" w:rsidRPr="00A96467" w:rsidRDefault="00C46D30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ОБРАЗОВАТЕЛЬНЫЙ СТАНДАРТ</w:t>
      </w:r>
    </w:p>
    <w:p w:rsidR="00C46D30" w:rsidRPr="00A96467" w:rsidRDefault="00C46D30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ВЫСШЕГО ОБРАЗОВАНИя</w:t>
      </w:r>
    </w:p>
    <w:p w:rsidR="00C46D30" w:rsidRPr="00A96467" w:rsidRDefault="00C46D30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(ОСВО 1-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31 03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03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-2021)</w:t>
      </w:r>
    </w:p>
    <w:p w:rsidR="00C46D30" w:rsidRPr="00A96467" w:rsidRDefault="00C46D30" w:rsidP="009976E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C46D30" w:rsidRPr="00A96467" w:rsidRDefault="00C46D30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ВЫСШЕЕ ОБРАЗОВАНИЕ. 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СТУПЕНЬ</w:t>
      </w:r>
    </w:p>
    <w:p w:rsidR="00C46D30" w:rsidRPr="00A96467" w:rsidRDefault="00C46D30" w:rsidP="009976E4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spacing w:val="-8"/>
          <w:sz w:val="30"/>
          <w:szCs w:val="30"/>
          <w:lang w:eastAsia="ru-RU"/>
        </w:rPr>
        <w:t>Специальность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be-BY" w:eastAsia="ru-RU"/>
        </w:rPr>
        <w:t xml:space="preserve">1-31 03 03 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Прикладная математика (по направлениям)</w:t>
      </w:r>
    </w:p>
    <w:p w:rsidR="00C46D30" w:rsidRPr="00A96467" w:rsidRDefault="00C46D30" w:rsidP="009976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8"/>
          <w:sz w:val="30"/>
          <w:szCs w:val="30"/>
          <w:lang w:val="be-BY" w:eastAsia="x-none"/>
        </w:rPr>
      </w:pPr>
      <w:r w:rsidRPr="00A96467">
        <w:rPr>
          <w:rFonts w:ascii="Times New Roman" w:eastAsia="Times New Roman" w:hAnsi="Times New Roman" w:cs="Times New Roman"/>
          <w:b/>
          <w:spacing w:val="-8"/>
          <w:sz w:val="30"/>
          <w:szCs w:val="30"/>
          <w:lang w:val="be-BY" w:eastAsia="x-none"/>
        </w:rPr>
        <w:t xml:space="preserve">Направление специальности 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1-31 03 03-01 Прикладная математика (научно-производственная деятельность)</w:t>
      </w:r>
    </w:p>
    <w:p w:rsidR="00C46D30" w:rsidRPr="00A96467" w:rsidRDefault="00C46D30" w:rsidP="009976E4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val="be-BY" w:eastAsia="x-none"/>
        </w:rPr>
      </w:pPr>
      <w:r w:rsidRPr="00A96467">
        <w:rPr>
          <w:rFonts w:ascii="Times New Roman" w:eastAsia="Times New Roman" w:hAnsi="Times New Roman" w:cs="Times New Roman"/>
          <w:b/>
          <w:spacing w:val="-8"/>
          <w:sz w:val="30"/>
          <w:szCs w:val="30"/>
          <w:lang w:val="be-BY" w:eastAsia="x-none"/>
        </w:rPr>
        <w:t>Квалификация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be-BY"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be-BY" w:eastAsia="ru-RU"/>
        </w:rPr>
        <w:t>Математик-программист</w:t>
      </w:r>
    </w:p>
    <w:p w:rsidR="00C46D30" w:rsidRPr="00A96467" w:rsidRDefault="00C46D30" w:rsidP="009976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8"/>
          <w:sz w:val="30"/>
          <w:szCs w:val="30"/>
          <w:lang w:val="be-BY" w:eastAsia="x-none"/>
        </w:rPr>
      </w:pPr>
      <w:r w:rsidRPr="00A96467">
        <w:rPr>
          <w:rFonts w:ascii="Times New Roman" w:eastAsia="Times New Roman" w:hAnsi="Times New Roman" w:cs="Times New Roman"/>
          <w:b/>
          <w:spacing w:val="-8"/>
          <w:sz w:val="30"/>
          <w:szCs w:val="30"/>
          <w:lang w:val="be-BY" w:eastAsia="x-none"/>
        </w:rPr>
        <w:t xml:space="preserve">Направление специальности 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1-31 03 03-02 Прикладная математика (научно-педагогическая деятельность)</w:t>
      </w:r>
    </w:p>
    <w:p w:rsidR="00C46D30" w:rsidRPr="00A96467" w:rsidRDefault="00C46D30" w:rsidP="009976E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A96467">
        <w:rPr>
          <w:rFonts w:ascii="Times New Roman" w:eastAsia="Times New Roman" w:hAnsi="Times New Roman" w:cs="Times New Roman"/>
          <w:b/>
          <w:spacing w:val="-8"/>
          <w:sz w:val="30"/>
          <w:szCs w:val="30"/>
          <w:lang w:val="be-BY" w:eastAsia="x-none"/>
        </w:rPr>
        <w:t>Квалификация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be-BY"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be-BY" w:eastAsia="x-none"/>
        </w:rPr>
        <w:t>Математик-программист. Преподаватель математики и информатики</w:t>
      </w:r>
    </w:p>
    <w:p w:rsidR="00C46D30" w:rsidRPr="00A96467" w:rsidRDefault="00C46D30" w:rsidP="009976E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C46D30" w:rsidRPr="00A96467" w:rsidRDefault="00C46D30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ЫШЭЙШАЯ АДУКАЦЫЯ. 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СТУПЕНЬ</w:t>
      </w:r>
    </w:p>
    <w:p w:rsidR="00C46D30" w:rsidRPr="00A96467" w:rsidRDefault="00C46D30" w:rsidP="009976E4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val="be-BY" w:eastAsia="ru-RU"/>
        </w:rPr>
      </w:pPr>
      <w:r w:rsidRPr="00A96467">
        <w:rPr>
          <w:rFonts w:ascii="Times New Roman" w:eastAsia="Times New Roman" w:hAnsi="Times New Roman" w:cs="Times New Roman"/>
          <w:b/>
          <w:spacing w:val="-8"/>
          <w:sz w:val="30"/>
          <w:szCs w:val="30"/>
          <w:lang w:val="be-BY" w:eastAsia="ru-RU"/>
        </w:rPr>
        <w:t>Спецыяльнасць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be-BY" w:eastAsia="ru-RU"/>
        </w:rPr>
        <w:t xml:space="preserve"> 1-31 03 03</w:t>
      </w:r>
      <w:r w:rsidRPr="00A96467">
        <w:rPr>
          <w:rFonts w:ascii="Times New Roman" w:eastAsia="Times New Roman" w:hAnsi="Times New Roman" w:cs="Times New Roman"/>
          <w:b/>
          <w:spacing w:val="-8"/>
          <w:sz w:val="30"/>
          <w:szCs w:val="30"/>
          <w:lang w:val="be-BY" w:eastAsia="ru-RU"/>
        </w:rPr>
        <w:t xml:space="preserve"> 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be-BY" w:eastAsia="ru-RU"/>
        </w:rPr>
        <w:t>Прыкладная матэматыка (па напра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мках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be-BY" w:eastAsia="ru-RU"/>
        </w:rPr>
        <w:t>)</w:t>
      </w:r>
    </w:p>
    <w:p w:rsidR="00C46D30" w:rsidRPr="00A96467" w:rsidRDefault="00C46D30" w:rsidP="009976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8"/>
          <w:sz w:val="30"/>
          <w:szCs w:val="30"/>
          <w:lang w:val="be-BY" w:eastAsia="ru-RU"/>
        </w:rPr>
      </w:pPr>
      <w:r w:rsidRPr="00A96467">
        <w:rPr>
          <w:rFonts w:ascii="Times New Roman" w:eastAsia="Times New Roman" w:hAnsi="Times New Roman" w:cs="Times New Roman"/>
          <w:b/>
          <w:spacing w:val="-8"/>
          <w:sz w:val="30"/>
          <w:szCs w:val="30"/>
          <w:lang w:val="be-BY" w:eastAsia="ru-RU"/>
        </w:rPr>
        <w:t xml:space="preserve">Напрамак спецыяльнасцi 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be-BY" w:eastAsia="ru-RU"/>
        </w:rPr>
        <w:t>1-31 03 03-01 Прыкладная матэматыка (навукова-вытворчая дзейнасць)</w:t>
      </w:r>
    </w:p>
    <w:p w:rsidR="00C46D30" w:rsidRPr="00A96467" w:rsidRDefault="00C46D30" w:rsidP="009976E4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val="be-BY" w:eastAsia="x-none"/>
        </w:rPr>
      </w:pPr>
      <w:r w:rsidRPr="00A96467">
        <w:rPr>
          <w:rFonts w:ascii="Times New Roman" w:eastAsia="Times New Roman" w:hAnsi="Times New Roman" w:cs="Times New Roman"/>
          <w:b/>
          <w:spacing w:val="-8"/>
          <w:sz w:val="30"/>
          <w:szCs w:val="30"/>
          <w:lang w:val="be-BY" w:eastAsia="x-none"/>
        </w:rPr>
        <w:t>Кваліфікацыя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be-BY" w:eastAsia="x-none"/>
        </w:rPr>
        <w:t xml:space="preserve"> Матэматык-праграмiст</w:t>
      </w:r>
    </w:p>
    <w:p w:rsidR="00C46D30" w:rsidRPr="00A96467" w:rsidRDefault="00C46D30" w:rsidP="009976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8"/>
          <w:sz w:val="30"/>
          <w:szCs w:val="30"/>
          <w:lang w:val="be-BY" w:eastAsia="ru-RU"/>
        </w:rPr>
      </w:pPr>
      <w:r w:rsidRPr="00A96467">
        <w:rPr>
          <w:rFonts w:ascii="Times New Roman" w:eastAsia="Times New Roman" w:hAnsi="Times New Roman" w:cs="Times New Roman"/>
          <w:b/>
          <w:spacing w:val="-8"/>
          <w:sz w:val="30"/>
          <w:szCs w:val="30"/>
          <w:lang w:val="be-BY" w:eastAsia="ru-RU"/>
        </w:rPr>
        <w:t xml:space="preserve">Напрамак спецыяльнасцi 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be-BY" w:eastAsia="ru-RU"/>
        </w:rPr>
        <w:t>1-31 03 03-02 Прыкладная матэматыка (навукова-педагагічная дзейнасць)</w:t>
      </w:r>
    </w:p>
    <w:p w:rsidR="00C46D30" w:rsidRPr="00A96467" w:rsidRDefault="00C46D30" w:rsidP="009976E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A96467">
        <w:rPr>
          <w:rFonts w:ascii="Times New Roman" w:eastAsia="Times New Roman" w:hAnsi="Times New Roman" w:cs="Times New Roman"/>
          <w:b/>
          <w:spacing w:val="-8"/>
          <w:sz w:val="30"/>
          <w:szCs w:val="30"/>
          <w:lang w:val="be-BY" w:eastAsia="ru-RU"/>
        </w:rPr>
        <w:t>Кваліфікацыя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be-BY" w:eastAsia="ru-RU"/>
        </w:rPr>
        <w:t xml:space="preserve"> Матэматык-праграмiст. Выкладчык матэматыкi i iнфарматыкi</w:t>
      </w:r>
    </w:p>
    <w:p w:rsidR="00C46D30" w:rsidRPr="00A96467" w:rsidRDefault="00C46D30" w:rsidP="009976E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</w:p>
    <w:p w:rsidR="00C46D30" w:rsidRPr="00A96467" w:rsidRDefault="00C46D30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HIGHER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EDUCATION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. 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STAGE</w:t>
      </w:r>
    </w:p>
    <w:p w:rsidR="00C46D30" w:rsidRPr="00A96467" w:rsidRDefault="00C46D30" w:rsidP="009976E4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val="be-BY" w:eastAsia="ru-RU"/>
        </w:rPr>
      </w:pPr>
      <w:r w:rsidRPr="00A96467">
        <w:rPr>
          <w:rFonts w:ascii="Times New Roman" w:eastAsia="Times New Roman" w:hAnsi="Times New Roman" w:cs="Times New Roman"/>
          <w:b/>
          <w:spacing w:val="-8"/>
          <w:sz w:val="30"/>
          <w:szCs w:val="30"/>
          <w:lang w:val="en-US" w:eastAsia="ru-RU"/>
        </w:rPr>
        <w:t>Speciality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 xml:space="preserve"> 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be-BY" w:eastAsia="ru-RU"/>
        </w:rPr>
        <w:t>1-31 03 03 Applied mathematics (major in)</w:t>
      </w:r>
    </w:p>
    <w:p w:rsidR="00C46D30" w:rsidRPr="00A96467" w:rsidRDefault="00C46D30" w:rsidP="009976E4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</w:pPr>
      <w:r w:rsidRPr="00A96467">
        <w:rPr>
          <w:rFonts w:ascii="Times New Roman" w:eastAsia="Times New Roman" w:hAnsi="Times New Roman" w:cs="Times New Roman"/>
          <w:b/>
          <w:spacing w:val="-8"/>
          <w:sz w:val="30"/>
          <w:szCs w:val="30"/>
          <w:lang w:val="en-US" w:eastAsia="ru-RU"/>
        </w:rPr>
        <w:t xml:space="preserve">Major in 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be-BY" w:eastAsia="ru-RU"/>
        </w:rPr>
        <w:t xml:space="preserve">1-31 03 03-01 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Applied Mathematics (Scientific and Industrial Activities)</w:t>
      </w:r>
    </w:p>
    <w:p w:rsidR="00C46D30" w:rsidRPr="00A96467" w:rsidRDefault="00C46D30" w:rsidP="009976E4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val="be-BY" w:eastAsia="ru-RU"/>
        </w:rPr>
      </w:pPr>
      <w:r w:rsidRPr="00A96467">
        <w:rPr>
          <w:rFonts w:ascii="Times New Roman" w:eastAsia="Times New Roman" w:hAnsi="Times New Roman" w:cs="Times New Roman"/>
          <w:b/>
          <w:spacing w:val="-8"/>
          <w:sz w:val="30"/>
          <w:szCs w:val="30"/>
          <w:lang w:val="en-US" w:eastAsia="ru-RU"/>
        </w:rPr>
        <w:t>Qualification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 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be-BY" w:eastAsia="ru-RU"/>
        </w:rPr>
        <w:t>Mathematician-Programmer</w:t>
      </w:r>
    </w:p>
    <w:p w:rsidR="00C46D30" w:rsidRPr="00A96467" w:rsidRDefault="00C46D30" w:rsidP="009976E4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</w:pPr>
      <w:r w:rsidRPr="00A96467">
        <w:rPr>
          <w:rFonts w:ascii="Times New Roman" w:eastAsia="Times New Roman" w:hAnsi="Times New Roman" w:cs="Times New Roman"/>
          <w:b/>
          <w:spacing w:val="-8"/>
          <w:sz w:val="30"/>
          <w:szCs w:val="30"/>
          <w:lang w:val="en-US" w:eastAsia="ru-RU"/>
        </w:rPr>
        <w:t xml:space="preserve">Major in 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be-BY" w:eastAsia="ru-RU"/>
        </w:rPr>
        <w:t xml:space="preserve">1-31 03 03-01 1-31 03 03-02 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Applied Mathematics (Scientific and Pedagogical Activities)</w:t>
      </w:r>
    </w:p>
    <w:p w:rsidR="00C46D30" w:rsidRPr="00A96467" w:rsidRDefault="00C46D30" w:rsidP="009976E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</w:pPr>
      <w:r w:rsidRPr="00A96467">
        <w:rPr>
          <w:rFonts w:ascii="Times New Roman" w:eastAsia="Times New Roman" w:hAnsi="Times New Roman" w:cs="Times New Roman"/>
          <w:b/>
          <w:spacing w:val="-8"/>
          <w:sz w:val="30"/>
          <w:szCs w:val="30"/>
          <w:lang w:val="en-US" w:eastAsia="ru-RU"/>
        </w:rPr>
        <w:t>Qualification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 Mathematician-Programmer. Teacher of Mathematics and Computer Science</w:t>
      </w:r>
    </w:p>
    <w:p w:rsidR="00C7532D" w:rsidRPr="00A96467" w:rsidRDefault="00C7532D" w:rsidP="009976E4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</w:pPr>
    </w:p>
    <w:p w:rsidR="00C7532D" w:rsidRPr="00A96467" w:rsidRDefault="00C7532D" w:rsidP="009976E4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</w:pPr>
    </w:p>
    <w:p w:rsidR="00C7532D" w:rsidRPr="00A96467" w:rsidRDefault="00C7532D" w:rsidP="009976E4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</w:pPr>
    </w:p>
    <w:p w:rsidR="00C7532D" w:rsidRPr="00A96467" w:rsidRDefault="00C7532D" w:rsidP="009976E4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</w:pPr>
    </w:p>
    <w:p w:rsidR="00C7532D" w:rsidRPr="00A96467" w:rsidRDefault="00C7532D" w:rsidP="009976E4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</w:pPr>
    </w:p>
    <w:p w:rsidR="00C46D30" w:rsidRPr="00A96467" w:rsidRDefault="00C46D30" w:rsidP="009976E4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lastRenderedPageBreak/>
        <w:t>ГЛАВА 1</w:t>
      </w:r>
    </w:p>
    <w:p w:rsidR="00C46D30" w:rsidRPr="00A96467" w:rsidRDefault="00C46D30" w:rsidP="009976E4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ОБЩИЕ ПОЛОЖЕНИЯ</w:t>
      </w:r>
    </w:p>
    <w:p w:rsidR="00C46D30" w:rsidRPr="00A96467" w:rsidRDefault="00C46D30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</w:p>
    <w:p w:rsidR="00C46D30" w:rsidRPr="00A96467" w:rsidRDefault="00C46D30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1. Образовательный стандарт высшего образования 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по 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специальности 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be-BY" w:eastAsia="ru-RU"/>
        </w:rPr>
        <w:t>1-31 03 03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«Прикладная математика (по направлениям)» (далее</w:t>
      </w:r>
      <w:r w:rsidR="00C7532D"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 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–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образовательный стандарт) применяется при разработке учебно-программной документации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образованием, и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обеспечивающей получение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квалификации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специалиста с высшим образованием и интегрированной с образовательными программами среднего специального образования (далее, если не установлено иное – образовательная программа высшего образования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 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ступени), учебно-методической документации, учебных изданий, информационно-аналитических материалов.</w:t>
      </w:r>
    </w:p>
    <w:p w:rsidR="00C46D30" w:rsidRPr="00A96467" w:rsidRDefault="00C46D30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Настоящий образовательный стандарт обязателен для применения во всех учреждениях высшего образования, осуществляющих подготовку по образовательной программе высшего образования 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по специальности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1-31 03 03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«Прикладная математика (по направлениям)».</w:t>
      </w:r>
    </w:p>
    <w:p w:rsidR="00C46D30" w:rsidRPr="00A96467" w:rsidRDefault="00C46D30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2. 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В настоящем образовательном стандарте использованы ссылки на следующие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акты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ru-RU"/>
        </w:rPr>
        <w:t xml:space="preserve"> законодательства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:</w:t>
      </w:r>
    </w:p>
    <w:p w:rsidR="00C46D30" w:rsidRPr="00A96467" w:rsidRDefault="00C46D30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Кодекс Республики Беларусь об образовании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;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</w:p>
    <w:p w:rsidR="00C7532D" w:rsidRPr="00A96467" w:rsidRDefault="00C7532D" w:rsidP="00C753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СТБ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ISO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9000-2015 Систем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ы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менеджмента качества. Основные положения и словарь (далее – СТБ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О 9000-2015);</w:t>
      </w:r>
    </w:p>
    <w:p w:rsidR="00C46D30" w:rsidRPr="00A96467" w:rsidRDefault="00C46D30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spacing w:val="8"/>
          <w:sz w:val="30"/>
          <w:szCs w:val="30"/>
          <w:lang w:val="x-none" w:eastAsia="x-none"/>
        </w:rPr>
        <w:t>Общегосударственный классификатор Республики Беларусь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  <w:r w:rsidR="00C7532D"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br/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ОКРБ 011-2009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«Специальности и квалификации» (далее – ОКРБ 011-2009)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;</w:t>
      </w:r>
    </w:p>
    <w:p w:rsidR="00C46D30" w:rsidRPr="00A96467" w:rsidRDefault="00C46D30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spacing w:val="8"/>
          <w:sz w:val="30"/>
          <w:szCs w:val="30"/>
          <w:lang w:val="x-none" w:eastAsia="x-none"/>
        </w:rPr>
        <w:t xml:space="preserve">Общегосударственный </w:t>
      </w:r>
      <w:hyperlink r:id="rId15" w:history="1">
        <w:r w:rsidRPr="00A96467">
          <w:rPr>
            <w:rFonts w:ascii="Times New Roman" w:eastAsia="Times New Roman" w:hAnsi="Times New Roman" w:cs="Times New Roman"/>
            <w:spacing w:val="8"/>
            <w:sz w:val="30"/>
            <w:szCs w:val="30"/>
            <w:lang w:val="x-none" w:eastAsia="x-none"/>
          </w:rPr>
          <w:t>классификатор</w:t>
        </w:r>
      </w:hyperlink>
      <w:r w:rsidRPr="00A96467">
        <w:rPr>
          <w:rFonts w:ascii="Times New Roman" w:eastAsia="Times New Roman" w:hAnsi="Times New Roman" w:cs="Times New Roman"/>
          <w:spacing w:val="8"/>
          <w:sz w:val="30"/>
          <w:szCs w:val="30"/>
          <w:lang w:val="x-none" w:eastAsia="x-none"/>
        </w:rPr>
        <w:t xml:space="preserve"> Республики Беларусь </w:t>
      </w:r>
      <w:r w:rsidR="00C7532D" w:rsidRPr="00A96467">
        <w:rPr>
          <w:rFonts w:ascii="Times New Roman" w:eastAsia="Times New Roman" w:hAnsi="Times New Roman" w:cs="Times New Roman"/>
          <w:spacing w:val="8"/>
          <w:sz w:val="30"/>
          <w:szCs w:val="30"/>
          <w:lang w:val="x-none" w:eastAsia="x-none"/>
        </w:rPr>
        <w:br/>
      </w:r>
      <w:r w:rsidRPr="00A96467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ОКРБ 005-2011</w:t>
      </w:r>
      <w:r w:rsidRPr="00A96467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«Виды экономической деятельности» (далее – ОКРБ 005-2011)</w:t>
      </w:r>
      <w:r w:rsidR="00C7532D" w:rsidRPr="00A96467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>.</w:t>
      </w:r>
    </w:p>
    <w:p w:rsidR="00C46D30" w:rsidRPr="00A96467" w:rsidRDefault="00C46D30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3. 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В настоящем образовательном стандарте применяются термины,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установленные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 Кодексе Республики Беларусь об образовании, а также следующие термины с соответствующими определениями:</w:t>
      </w:r>
    </w:p>
    <w:p w:rsidR="00C46D30" w:rsidRPr="00A96467" w:rsidRDefault="00C46D30" w:rsidP="009976E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базовые профессиональные компетенции – компетенции, формируемые в соответствии с требованиями к специалисту с высшим образованием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I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ступени и отражающие его способность решать общие задачи профессиональной деятельности в соответствии с полученной специальностью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;</w:t>
      </w:r>
    </w:p>
    <w:p w:rsidR="00C46D30" w:rsidRPr="00A96467" w:rsidRDefault="00C46D30" w:rsidP="009976E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зачетная единица – числовой способ выражения трудоемкости учебной работы студента</w:t>
      </w:r>
      <w:r w:rsidRPr="00A96467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 xml:space="preserve">, </w:t>
      </w:r>
      <w:r w:rsidRPr="00A96467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курсанта, слушателя, основанный на достижении результатов обучения</w:t>
      </w:r>
      <w:r w:rsidRPr="00A96467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>;</w:t>
      </w:r>
    </w:p>
    <w:p w:rsidR="00C46D30" w:rsidRPr="00A96467" w:rsidRDefault="00C46D30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</w:rPr>
        <w:t>квалификация – подготовленность работника к профессиональной деятельности для выполнения работ определенной сложности в рамках специальности, направления специальности (ОКРБ 011-2009);</w:t>
      </w:r>
    </w:p>
    <w:p w:rsidR="00C46D30" w:rsidRPr="00A96467" w:rsidRDefault="00C46D30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bCs/>
          <w:spacing w:val="-2"/>
          <w:sz w:val="30"/>
          <w:szCs w:val="30"/>
          <w:lang w:val="x-none" w:eastAsia="x-none"/>
        </w:rPr>
        <w:lastRenderedPageBreak/>
        <w:t xml:space="preserve">компетентность – способность применять знания и навыки для достижения намеченных результатов (СТБ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ISO</w:t>
      </w:r>
      <w:r w:rsidRPr="00A96467">
        <w:rPr>
          <w:rFonts w:ascii="Times New Roman" w:eastAsia="Times New Roman" w:hAnsi="Times New Roman" w:cs="Times New Roman"/>
          <w:bCs/>
          <w:spacing w:val="-2"/>
          <w:sz w:val="30"/>
          <w:szCs w:val="30"/>
          <w:lang w:val="x-none" w:eastAsia="x-none"/>
        </w:rPr>
        <w:t xml:space="preserve"> 9000-2015)</w:t>
      </w:r>
      <w:r w:rsidRPr="00A96467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x-none"/>
        </w:rPr>
        <w:t>;</w:t>
      </w:r>
    </w:p>
    <w:p w:rsidR="00C46D30" w:rsidRPr="00A96467" w:rsidRDefault="00C46D30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компетенция – знания, умения и опыт, необходимые для решения теоретических и практических задач;</w:t>
      </w:r>
    </w:p>
    <w:p w:rsidR="00C46D30" w:rsidRPr="00A96467" w:rsidRDefault="00C46D30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модуль –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 xml:space="preserve">относительно обособленная, логически завершенная часть образовательной программы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высшего образования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>, обеспечивающая формирование определенной компетенции (группы компетенций);</w:t>
      </w:r>
    </w:p>
    <w:p w:rsidR="00C46D30" w:rsidRPr="00A96467" w:rsidRDefault="00C46D30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обеспечение качества</w:t>
      </w:r>
      <w:r w:rsidRPr="00A9646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– часть менеджмента качества, ориентированная на предоставление уверенности в том, что требования к качеству будут выполнены (СТБ 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ISO</w:t>
      </w:r>
      <w:r w:rsidRPr="00A9646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9000-2015);</w:t>
      </w:r>
    </w:p>
    <w:p w:rsidR="00C46D30" w:rsidRPr="00A96467" w:rsidRDefault="00C46D30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прикладная математика – область знаний, включающая в себя совокупность современных математических методов, средств математического моделирования, компьютерных и информационных технологий, ориентированных на непосредственное использование во всех сферах научной, производственной и хозяйственной деятельности;</w:t>
      </w:r>
    </w:p>
    <w:p w:rsidR="00C46D30" w:rsidRPr="00A96467" w:rsidRDefault="00C46D30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результаты обучения – знания, умения и навыки (опыт), </w:t>
      </w:r>
      <w:r w:rsidRPr="00A96467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которые обучающийся может продемонстрировать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по завершении изучения конкретной учебной дисциплины либо модуля;</w:t>
      </w:r>
    </w:p>
    <w:p w:rsidR="00C46D30" w:rsidRPr="00A96467" w:rsidRDefault="00C46D30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специализированные компетенции – компетенции, формируемые в соответствии с требованиями к специалисту с высшим образованием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 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в учреждении высшего образования;</w:t>
      </w:r>
    </w:p>
    <w:p w:rsidR="00C46D30" w:rsidRPr="00A96467" w:rsidRDefault="00C46D30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специальность – вид профессиональной деятельности, требующий определенных знаний, навыков и компетенций, приобретаемых путем обучения и практического опыта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, – подсистема группы специальностей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(ОКРБ 011-2009);</w:t>
      </w:r>
    </w:p>
    <w:p w:rsidR="00C46D30" w:rsidRPr="00A96467" w:rsidRDefault="00C46D30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универсальные компетенции – компетенции, формируемые в соответствии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 требованиями к специалисту с высшим образованием </w:t>
      </w:r>
      <w:r w:rsidRPr="00A9646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 ступени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и отражающие его способность применять базовые общекультурные знания и умения, а также социально-личностные качества, соответствующие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запросам государства и общества.</w:t>
      </w:r>
    </w:p>
    <w:p w:rsidR="00C46D30" w:rsidRPr="00A96467" w:rsidRDefault="00C46D30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4. 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Специальность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>1-31 03 03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«Прикладная математика (по направлениям)»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в соответствии с ОКРБ 011-2009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относится к профилю образования 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G «Естественные науки»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,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направлению образования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31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«Естественные науки»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.</w:t>
      </w:r>
    </w:p>
    <w:p w:rsidR="00C46D30" w:rsidRPr="00A96467" w:rsidRDefault="00C46D30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x-none" w:eastAsia="x-none"/>
        </w:rPr>
        <w:t>Согласно ОКРБ 011-2009 по специальности предусмотрены направления специальности:</w:t>
      </w:r>
    </w:p>
    <w:p w:rsidR="00C46D30" w:rsidRPr="00A96467" w:rsidRDefault="00C46D30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</w:rPr>
      </w:pPr>
      <w:r w:rsidRPr="00A96467">
        <w:rPr>
          <w:rFonts w:ascii="Times New Roman" w:eastAsia="Times New Roman" w:hAnsi="Times New Roman" w:cs="Times New Roman"/>
          <w:bCs/>
          <w:spacing w:val="-4"/>
          <w:sz w:val="30"/>
          <w:szCs w:val="30"/>
        </w:rPr>
        <w:t>1-31 03 03-01 «Прикладная математика (научно-производственная деятельность)»;</w:t>
      </w:r>
    </w:p>
    <w:p w:rsidR="00C46D30" w:rsidRPr="00A96467" w:rsidRDefault="00C46D30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</w:rPr>
      </w:pPr>
      <w:r w:rsidRPr="00A96467">
        <w:rPr>
          <w:rFonts w:ascii="Times New Roman" w:eastAsia="Times New Roman" w:hAnsi="Times New Roman" w:cs="Times New Roman"/>
          <w:bCs/>
          <w:spacing w:val="-4"/>
          <w:sz w:val="30"/>
          <w:szCs w:val="30"/>
        </w:rPr>
        <w:lastRenderedPageBreak/>
        <w:t>1-31 03 03-02 «Прикладная математика (научно-педагогическая деятельность)».</w:t>
      </w:r>
    </w:p>
    <w:p w:rsidR="00C46D30" w:rsidRPr="00A96467" w:rsidRDefault="00C46D30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Направление специальности 1-31 03 03-01 «Прикладная математика (научно-производственная деятельность)» обеспечивает получение квалификации «Математик-программист».</w:t>
      </w:r>
    </w:p>
    <w:p w:rsidR="00C46D30" w:rsidRPr="00A96467" w:rsidRDefault="00C46D30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 xml:space="preserve">Направление специальности 1-31 03 03-02 «Прикладная математика (научно-педагогическая деятельность)» обеспечивает получение квалификации </w:t>
      </w:r>
      <w:r w:rsidRPr="00A96467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>«</w:t>
      </w:r>
      <w:r w:rsidRPr="00A96467">
        <w:rPr>
          <w:rFonts w:ascii="Times New Roman" w:eastAsia="Times New Roman" w:hAnsi="Times New Roman" w:cs="Times New Roman"/>
          <w:bCs/>
          <w:spacing w:val="-8"/>
          <w:sz w:val="30"/>
          <w:szCs w:val="30"/>
        </w:rPr>
        <w:t>Математик-программист. Преподаватель математики и информатики</w:t>
      </w:r>
      <w:r w:rsidRPr="00A96467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>»</w:t>
      </w:r>
      <w:r w:rsidRPr="00A96467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.</w:t>
      </w:r>
    </w:p>
    <w:p w:rsidR="00C46D30" w:rsidRPr="00A96467" w:rsidRDefault="00C46D30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</w:pP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5. 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Специальность 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be-BY" w:eastAsia="x-none"/>
        </w:rPr>
        <w:t>1-31 03 03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«Прикладная математика (по направлениям)»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относится к уровню 6 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>Национальн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ой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 xml:space="preserve"> рамк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и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 xml:space="preserve"> квалификаций высшего образования Республики Беларусь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.</w:t>
      </w:r>
    </w:p>
    <w:p w:rsidR="00C46D30" w:rsidRPr="00A96467" w:rsidRDefault="00C46D30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</w:p>
    <w:p w:rsidR="00C46D30" w:rsidRPr="00A96467" w:rsidRDefault="00C46D30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ГЛАВА 2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</w:p>
    <w:p w:rsidR="00C7532D" w:rsidRPr="00A96467" w:rsidRDefault="00C46D30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ТРЕБОВАНИЯ К УРОВНЮ 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ОСНОВНОГО</w:t>
      </w:r>
      <w:r w:rsidRPr="00A9646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ОБРАЗОВАНИЯ ЛИЦ, ПОСТУПАЮЩИХ ДЛЯ ПОЛУЧЕНИЯ ВЫСШЕГО ОБРАЗОВАНИЯ </w:t>
      </w:r>
      <w:r w:rsidRPr="00A9646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="00C7532D" w:rsidRPr="00A96467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> </w:t>
      </w:r>
      <w:r w:rsidRPr="00A9646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>СТУПЕНИ</w:t>
      </w:r>
      <w:r w:rsidRPr="00A96467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, </w:t>
      </w:r>
      <w:r w:rsidRPr="00A9646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ФОРМАМ </w:t>
      </w:r>
      <w:r w:rsidRPr="00A96467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И СРОКАМ </w:t>
      </w:r>
      <w:r w:rsidRPr="00A9646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ПОЛУЧЕНИЯ </w:t>
      </w:r>
    </w:p>
    <w:p w:rsidR="00C46D30" w:rsidRPr="00A96467" w:rsidRDefault="00C46D30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ВЫСШЕГО ОБРАЗОВАНИЯ </w:t>
      </w:r>
      <w:r w:rsidRPr="00A9646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Pr="00A9646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СТУПЕНИ</w:t>
      </w:r>
    </w:p>
    <w:p w:rsidR="00C46D30" w:rsidRPr="00A96467" w:rsidRDefault="00C46D30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</w:p>
    <w:p w:rsidR="00C46D30" w:rsidRPr="00A96467" w:rsidRDefault="00C46D30" w:rsidP="00997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6. На все формы получения высшего образования могут поступать лица, которые имеют общее среднее образование или профессионально-техническое образование с общим средним образованием либо среднее специальное образование, подтвержденное соответствующим документом об образовании.</w:t>
      </w:r>
    </w:p>
    <w:p w:rsidR="00C46D30" w:rsidRPr="00A96467" w:rsidRDefault="00C46D30" w:rsidP="00997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Прием лиц для получения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осуществляется на основании пункта 9 статьи 57 Кодекса Республики Беларусь об образовании.</w:t>
      </w:r>
    </w:p>
    <w:p w:rsidR="00C46D30" w:rsidRPr="00A96467" w:rsidRDefault="00C46D30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7. 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Обучение по специальности предусматривает следующие формы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получения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ступени: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очная (дневная, вечерняя).</w:t>
      </w:r>
    </w:p>
    <w:p w:rsidR="00C46D30" w:rsidRPr="00A96467" w:rsidRDefault="00C46D30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8. 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Срок получения высшего образования I ступени в дневной форме составляет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4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года.</w:t>
      </w:r>
    </w:p>
    <w:p w:rsidR="00C46D30" w:rsidRPr="00A96467" w:rsidRDefault="00C46D30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Срок получения высшего образования I ступени в вечерней форме составляет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5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лет.</w:t>
      </w:r>
    </w:p>
    <w:p w:rsidR="00C46D30" w:rsidRPr="00A96467" w:rsidRDefault="00C46D30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9. 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Перечень специальностей среднего специального образования,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образовательные программы по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которым могут быть интегрированы с образовательн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ой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программ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ой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по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 xml:space="preserve">специальности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be-BY"/>
        </w:rPr>
        <w:t>1-31 03 03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be-BY"/>
        </w:rPr>
        <w:t xml:space="preserve"> «Прикладная математика (по направлениям)»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, определяется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be-BY"/>
        </w:rPr>
        <w:t xml:space="preserve">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Министерством образования.</w:t>
      </w:r>
    </w:p>
    <w:p w:rsidR="00C46D30" w:rsidRPr="00A96467" w:rsidRDefault="00C46D30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Срок получения высшего образования по специальности 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x-none"/>
        </w:rPr>
        <w:t>1-31 03 03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«Прикладная математика (по направлениям)»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лицами, обучающимися по образовательной программе высшего образования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x-none"/>
        </w:rPr>
        <w:t>I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lastRenderedPageBreak/>
        <w:t>образования,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законодательством.</w:t>
      </w:r>
    </w:p>
    <w:p w:rsidR="00C46D30" w:rsidRPr="00A96467" w:rsidRDefault="00C46D30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Срок обучения по образовательной программе высшего образования 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x-none"/>
        </w:rPr>
        <w:t>I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 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в вечерней форм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е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может быть увеличен не более чем на 1 год относительно срока обучения по данной образовательной программе в дневной форме. </w:t>
      </w:r>
    </w:p>
    <w:p w:rsidR="00C46D30" w:rsidRPr="00A96467" w:rsidRDefault="00C46D30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10. Общий объем образовательной программы высшего образования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I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 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ступени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составляет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240 зачетных единиц.</w:t>
      </w:r>
    </w:p>
    <w:p w:rsidR="00C46D30" w:rsidRPr="00A96467" w:rsidRDefault="00C46D30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11. 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Сумма зачетных единиц за 1 год обучения при получении высшего образования в дневной форме составляет 60 зачетных единиц, при обучении по индивидуальному учебному плану – не более 75 зачетных единиц. При получении высшего образования в вечерней форме сумма зачетных единиц за 1 год обучения, как правило, не превышает 60 зачетных единиц.</w:t>
      </w:r>
    </w:p>
    <w:p w:rsidR="00C46D30" w:rsidRPr="00A96467" w:rsidRDefault="00C46D30" w:rsidP="009976E4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C46D30" w:rsidRPr="00A96467" w:rsidRDefault="00C46D30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ГЛАВА 3</w:t>
      </w:r>
    </w:p>
    <w:p w:rsidR="00C46D30" w:rsidRPr="00A96467" w:rsidRDefault="00C46D30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8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spacing w:val="-8"/>
          <w:sz w:val="30"/>
          <w:szCs w:val="30"/>
          <w:lang w:eastAsia="ru-RU"/>
        </w:rPr>
        <w:t>ТРЕБОВАНИЯ К СОДЕРЖАНИЮ ПРОФЕССИОНАЛЬНОЙ ДЕЯТЕЛЬНОСТИ СПЕЦИАЛИСТА С ВЫСШИМ ОБРАЗОВАНИЕМ</w:t>
      </w:r>
    </w:p>
    <w:p w:rsidR="00C46D30" w:rsidRPr="00A96467" w:rsidRDefault="00C46D30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C46D30" w:rsidRPr="00A96467" w:rsidRDefault="00C46D30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12. Основными видами профессиональной деятельности специалиста с высшим образованием (далее – специалист) в соответствии с ОКРБ 005-2011 являются:</w:t>
      </w:r>
    </w:p>
    <w:p w:rsidR="00C46D30" w:rsidRPr="00A96467" w:rsidRDefault="00C46D30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62 Компьютерное программирование, консультационные и другие сопутствующие услуги;</w:t>
      </w:r>
    </w:p>
    <w:p w:rsidR="00C46D30" w:rsidRPr="00A96467" w:rsidRDefault="00C46D30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63 Деятельность в области информационного обслуживания;</w:t>
      </w:r>
    </w:p>
    <w:p w:rsidR="00C46D30" w:rsidRPr="00A96467" w:rsidRDefault="00C46D30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70 Деятельность головных организаций; консультирование по вопросам управления;</w:t>
      </w:r>
    </w:p>
    <w:p w:rsidR="00C46D30" w:rsidRPr="00A96467" w:rsidRDefault="00C46D30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72 Научные исследования и разработки;</w:t>
      </w:r>
    </w:p>
    <w:p w:rsidR="00C46D30" w:rsidRPr="00A96467" w:rsidRDefault="00C46D30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85 Образование.</w:t>
      </w:r>
    </w:p>
    <w:p w:rsidR="00C46D30" w:rsidRPr="00A96467" w:rsidRDefault="00C46D30" w:rsidP="009976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работника.</w:t>
      </w:r>
    </w:p>
    <w:p w:rsidR="00C46D30" w:rsidRPr="00A96467" w:rsidRDefault="00C46D30" w:rsidP="009976E4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13. 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Объектами профессиональной деятельности специалиста являются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: </w:t>
      </w:r>
    </w:p>
    <w:p w:rsidR="00C46D30" w:rsidRPr="00A96467" w:rsidRDefault="00C46D30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математические модели процессов и систем, возникающих в различных областях исследовательской, производственной и хозяйственной деятельности;</w:t>
      </w:r>
    </w:p>
    <w:p w:rsidR="00C46D30" w:rsidRPr="00A96467" w:rsidRDefault="00C46D30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математические методы решения задач естествознания, техники, экономики и управления;</w:t>
      </w:r>
    </w:p>
    <w:p w:rsidR="00C46D30" w:rsidRPr="00A96467" w:rsidRDefault="00C46D30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математическое и программное обеспечение современной вычислительной техники;</w:t>
      </w:r>
    </w:p>
    <w:p w:rsidR="00C46D30" w:rsidRPr="00A96467" w:rsidRDefault="00C46D30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программы, программные системы, их математические и алгоритмические модели, методы их проектирования и реализации в различных областях деятельности.</w:t>
      </w:r>
    </w:p>
    <w:p w:rsidR="00C46D30" w:rsidRPr="00A96467" w:rsidRDefault="00C46D30" w:rsidP="009976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14. Специалист может решать задачи профессиональной деятельности следующих типов: </w:t>
      </w:r>
    </w:p>
    <w:p w:rsidR="00C46D30" w:rsidRPr="00A96467" w:rsidRDefault="00C46D30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14.1. научно-исследовательские:</w:t>
      </w:r>
    </w:p>
    <w:p w:rsidR="00C46D30" w:rsidRPr="00A96467" w:rsidRDefault="00C46D30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участие в аналитической и научно-исследовательской деятельности в области прикладной математики;</w:t>
      </w:r>
    </w:p>
    <w:p w:rsidR="00C46D30" w:rsidRPr="00A96467" w:rsidRDefault="00C46D30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адаптация к новым теоретическим и научным достижениям в области прикладной математики;</w:t>
      </w:r>
    </w:p>
    <w:p w:rsidR="00C46D30" w:rsidRPr="00A96467" w:rsidRDefault="00C46D30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применение современных методов математического моделирования систем и процессов, участие в исследованиях новых методов и технологий;</w:t>
      </w:r>
    </w:p>
    <w:p w:rsidR="00C46D30" w:rsidRPr="00A96467" w:rsidRDefault="00C46D30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применение методов автоматизации научных исследований и использование их в своей работе;</w:t>
      </w:r>
    </w:p>
    <w:p w:rsidR="00C46D30" w:rsidRPr="00A96467" w:rsidRDefault="00C46D30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разработка, анализ и оптимизация алгоритмов исследования математических моделей естественнонаучных, производственных и социально-экономических задач;</w:t>
      </w:r>
    </w:p>
    <w:p w:rsidR="00C46D30" w:rsidRPr="00A96467" w:rsidRDefault="00C46D30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разработка, эксплуатация и сопровождение соответствующих программных компьютерных систем;</w:t>
      </w:r>
    </w:p>
    <w:p w:rsidR="00C46D30" w:rsidRPr="00A96467" w:rsidRDefault="00C46D30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>работа со справочными системами, поиск и обработка научной информации;</w:t>
      </w:r>
    </w:p>
    <w:p w:rsidR="00C46D30" w:rsidRPr="00A96467" w:rsidRDefault="00C46D30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14.2. научно-производственные и проектные:</w:t>
      </w:r>
    </w:p>
    <w:p w:rsidR="00C46D30" w:rsidRPr="00A96467" w:rsidRDefault="00C46D30" w:rsidP="009976E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</w:pPr>
      <w:r w:rsidRPr="00A96467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>применение методов и средств прикладной математики и программирования при разработке программного обеспечения соответствующих технологических задач;</w:t>
      </w:r>
    </w:p>
    <w:p w:rsidR="00C46D30" w:rsidRPr="00A96467" w:rsidRDefault="00C46D30" w:rsidP="009976E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</w:pPr>
      <w:r w:rsidRPr="00A96467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>обработка данных и полученных результатов, анализ их с учетом имеющихся научно-технологических достижений;</w:t>
      </w:r>
    </w:p>
    <w:p w:rsidR="00C46D30" w:rsidRPr="00A96467" w:rsidRDefault="00C46D30" w:rsidP="009976E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</w:pPr>
      <w:r w:rsidRPr="00A96467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>анализ вариантов и разработка оптимальных проектных решений;</w:t>
      </w:r>
    </w:p>
    <w:p w:rsidR="00C46D30" w:rsidRPr="00A96467" w:rsidRDefault="00C46D30" w:rsidP="009976E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</w:pPr>
      <w:r w:rsidRPr="00A96467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>выбор и обоснование предложенных решений на современном научно-техническом и профессиональном уровне;</w:t>
      </w:r>
    </w:p>
    <w:p w:rsidR="00C46D30" w:rsidRPr="00A96467" w:rsidRDefault="00C46D30" w:rsidP="009976E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</w:pPr>
      <w:r w:rsidRPr="00A96467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>реализация функции систем информационных технологий в применении к прикладным задачам;</w:t>
      </w:r>
    </w:p>
    <w:p w:rsidR="00C46D30" w:rsidRPr="00A96467" w:rsidRDefault="00C46D30" w:rsidP="009976E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</w:pPr>
      <w:r w:rsidRPr="00A96467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>применение методов программной инженерии при реализации программного обеспечения разрабатываемых проектов;</w:t>
      </w:r>
    </w:p>
    <w:p w:rsidR="00C46D30" w:rsidRPr="00A96467" w:rsidRDefault="00C46D30" w:rsidP="009976E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</w:pPr>
      <w:r w:rsidRPr="00A96467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>участие в подготовке и оформлении научно-технических проектов, отчетов и патентов;</w:t>
      </w:r>
    </w:p>
    <w:p w:rsidR="00C46D30" w:rsidRPr="00A96467" w:rsidRDefault="00C46D30" w:rsidP="009976E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</w:pPr>
      <w:r w:rsidRPr="00A96467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>обобщение результатов разработок, подготовка презентации при представлении завершенных работ;</w:t>
      </w:r>
    </w:p>
    <w:p w:rsidR="00C46D30" w:rsidRPr="00A96467" w:rsidRDefault="00C46D30" w:rsidP="009976E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14.3. организационные и управленческие:</w:t>
      </w:r>
    </w:p>
    <w:p w:rsidR="00C46D30" w:rsidRPr="00A96467" w:rsidRDefault="00C46D30" w:rsidP="009976E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</w:pPr>
      <w:r w:rsidRPr="00A96467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lastRenderedPageBreak/>
        <w:t xml:space="preserve">работа с юридической литературой, </w:t>
      </w:r>
      <w:r w:rsidR="00F60AF6" w:rsidRPr="00A96467">
        <w:rPr>
          <w:rFonts w:ascii="Times New Roman" w:eastAsia="Calibri" w:hAnsi="Times New Roman" w:cs="Times New Roman"/>
          <w:spacing w:val="-6"/>
          <w:sz w:val="30"/>
          <w:szCs w:val="30"/>
        </w:rPr>
        <w:t>законодательством о хозяйственной (экономической) деятельности и законодательством о труде</w:t>
      </w:r>
      <w:r w:rsidRPr="00A96467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>;</w:t>
      </w:r>
      <w:r w:rsidR="00E32598" w:rsidRPr="00A96467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 xml:space="preserve"> </w:t>
      </w:r>
    </w:p>
    <w:p w:rsidR="00C46D30" w:rsidRPr="00A96467" w:rsidRDefault="00C46D30" w:rsidP="009976E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</w:pPr>
      <w:r w:rsidRPr="00A96467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>применение методов и средств организации работ малых коллективов исполнителей для достижения поставленных целей;</w:t>
      </w:r>
    </w:p>
    <w:p w:rsidR="00C46D30" w:rsidRPr="00A96467" w:rsidRDefault="00C46D30" w:rsidP="009976E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</w:pPr>
      <w:r w:rsidRPr="00A96467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>взаимодействие со специалистами смежных профилей;</w:t>
      </w:r>
    </w:p>
    <w:p w:rsidR="00C46D30" w:rsidRPr="00A96467" w:rsidRDefault="00C46D30" w:rsidP="009976E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</w:pPr>
      <w:r w:rsidRPr="00A96467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>разработка, представление и согласование необходимых материалов;</w:t>
      </w:r>
    </w:p>
    <w:p w:rsidR="00C46D30" w:rsidRPr="00A96467" w:rsidRDefault="00C46D30" w:rsidP="009976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>составление технической документации и отчетности.</w:t>
      </w:r>
    </w:p>
    <w:p w:rsidR="00C46D30" w:rsidRPr="00A96467" w:rsidRDefault="00C46D30" w:rsidP="009976E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5"/>
          <w:sz w:val="30"/>
          <w:szCs w:val="30"/>
          <w:lang w:val="be-BY"/>
        </w:rPr>
      </w:pPr>
      <w:r w:rsidRPr="00A96467">
        <w:rPr>
          <w:rFonts w:ascii="Times New Roman" w:eastAsia="Times New Roman" w:hAnsi="Times New Roman" w:cs="Times New Roman"/>
          <w:spacing w:val="-5"/>
          <w:sz w:val="30"/>
          <w:szCs w:val="30"/>
          <w:lang w:eastAsia="ru-RU"/>
        </w:rPr>
        <w:t xml:space="preserve">По направлению специальности </w:t>
      </w:r>
      <w:r w:rsidRPr="00A96467">
        <w:rPr>
          <w:rFonts w:ascii="Times New Roman" w:eastAsia="Times New Roman" w:hAnsi="Times New Roman" w:cs="Times New Roman"/>
          <w:bCs/>
          <w:spacing w:val="-5"/>
          <w:sz w:val="30"/>
          <w:szCs w:val="30"/>
        </w:rPr>
        <w:t>1-31 03 03-02 «Прикладная математика (научно-педагогическая деятельность)»</w:t>
      </w:r>
      <w:r w:rsidRPr="00A96467">
        <w:rPr>
          <w:rFonts w:ascii="Times New Roman" w:eastAsia="Times New Roman" w:hAnsi="Times New Roman" w:cs="Times New Roman"/>
          <w:spacing w:val="-5"/>
          <w:sz w:val="30"/>
          <w:szCs w:val="30"/>
          <w:lang w:eastAsia="ru-RU"/>
        </w:rPr>
        <w:t xml:space="preserve"> специалист дополнительно может решать следующие задачи профессиональной деятельности:</w:t>
      </w:r>
    </w:p>
    <w:p w:rsidR="00C46D30" w:rsidRPr="00A96467" w:rsidRDefault="00C46D30" w:rsidP="009976E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разработка теоретических основ методики преподавания математики и информатики;</w:t>
      </w:r>
    </w:p>
    <w:p w:rsidR="00C46D30" w:rsidRPr="00A96467" w:rsidRDefault="00C46D30" w:rsidP="009976E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совершенствование методов и методик обучения математике и информатике;</w:t>
      </w:r>
    </w:p>
    <w:p w:rsidR="00C46D30" w:rsidRPr="00A96467" w:rsidRDefault="00C46D30" w:rsidP="009976E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применение современного технического и программного обеспечения;</w:t>
      </w:r>
    </w:p>
    <w:p w:rsidR="00C46D30" w:rsidRPr="00A96467" w:rsidRDefault="00C46D30" w:rsidP="009976E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владение классическими и новыми методами обучения и организационными формами занятий;</w:t>
      </w:r>
    </w:p>
    <w:p w:rsidR="00C46D30" w:rsidRPr="00A96467" w:rsidRDefault="00C46D30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разработка электронных учебных пособий по математике и информатике.</w:t>
      </w:r>
    </w:p>
    <w:p w:rsidR="00C46D30" w:rsidRPr="00A96467" w:rsidRDefault="00C46D30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C46D30" w:rsidRPr="00A96467" w:rsidRDefault="00C46D30" w:rsidP="009976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4</w:t>
      </w:r>
    </w:p>
    <w:p w:rsidR="00C46D30" w:rsidRPr="00A96467" w:rsidRDefault="00C46D30" w:rsidP="009976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ТРЕБОВАНИЯ К КОМПЕТЕНТНОСТИ СПЕЦИАЛИСТА</w:t>
      </w:r>
    </w:p>
    <w:p w:rsidR="00C46D30" w:rsidRPr="00A96467" w:rsidRDefault="00C46D30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</w:p>
    <w:p w:rsidR="00C46D30" w:rsidRPr="00A96467" w:rsidRDefault="00C46D30" w:rsidP="009976E4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15. Специалист, освоивший содержание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по специальности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be-BY"/>
        </w:rPr>
        <w:t>1-31 03 03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be-BY"/>
        </w:rPr>
        <w:t xml:space="preserve"> «Прикладная математика (по направлениям)»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должен обладать универсальными, базовыми </w:t>
      </w:r>
      <w:r w:rsidRPr="00A96467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профессиональными и специализированными компетенциями.</w:t>
      </w:r>
    </w:p>
    <w:p w:rsidR="00C46D30" w:rsidRPr="00A96467" w:rsidRDefault="00C46D30" w:rsidP="009976E4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Универсальные, базовые профессиональные и специализированные компетенции устанавливаются с учетом 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Национальной рамки квалификаций высшего образования Республики Беларусь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>.</w:t>
      </w:r>
    </w:p>
    <w:p w:rsidR="00C46D30" w:rsidRPr="00A96467" w:rsidRDefault="00C46D30" w:rsidP="009976E4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16. Специалист, освоивший содержание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должен обладать следующими универсальными компетенциями (далее – УК):</w:t>
      </w:r>
    </w:p>
    <w:p w:rsidR="00C46D30" w:rsidRPr="00A96467" w:rsidRDefault="00C46D30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УК-1. Владеть основами исследовательской деятельности, осуществлять поиск, анализ и синтез информации;</w:t>
      </w:r>
    </w:p>
    <w:p w:rsidR="00C46D30" w:rsidRPr="00A96467" w:rsidRDefault="00C46D30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УК-2. Решать стандартные задачи профессиональной деятельности на основе применения информационно-коммуникационных технологий;</w:t>
      </w:r>
    </w:p>
    <w:p w:rsidR="00C46D30" w:rsidRPr="00A96467" w:rsidRDefault="00C46D30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УК-3. Осуществлять коммуникации на иностранном языке для решения задач межличностного и межкультурного взаимодействия;</w:t>
      </w:r>
    </w:p>
    <w:p w:rsidR="00C46D30" w:rsidRPr="00A96467" w:rsidRDefault="00C46D30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УК-4. 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Работать в команде, толерантно воспринимать социальные, этнические, конфессиональные, культурные и иные различия; </w:t>
      </w:r>
    </w:p>
    <w:p w:rsidR="00C46D30" w:rsidRPr="00A96467" w:rsidRDefault="00C46D30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УК-5. Быть способным к саморазвитию и совершенствованию в 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>профессиональной деятельности;</w:t>
      </w:r>
    </w:p>
    <w:p w:rsidR="00C46D30" w:rsidRPr="00A96467" w:rsidRDefault="00C46D30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УК-6. Проявлять инициативу и адаптироваться к изменениям в профессиональной деятельности;</w:t>
      </w:r>
    </w:p>
    <w:p w:rsidR="00C46D30" w:rsidRPr="00A96467" w:rsidRDefault="00C46D30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УК-7. Обладать гуманистическим мировоззрением, качествами гражданственности и патриотизма;</w:t>
      </w:r>
    </w:p>
    <w:p w:rsidR="00C46D30" w:rsidRPr="00A96467" w:rsidRDefault="00C46D30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УК-8. Обладать современной культурой мышления, уметь использовать основы философских знаний в профессиональной деятельности;</w:t>
      </w:r>
    </w:p>
    <w:p w:rsidR="00C46D30" w:rsidRPr="00A96467" w:rsidRDefault="00C46D30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УК-9. Выявлять факторы и механизмы исторического развития, определять общественное значение исторических событий;</w:t>
      </w:r>
    </w:p>
    <w:p w:rsidR="00C46D30" w:rsidRPr="00A96467" w:rsidRDefault="00C46D30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УК-10. Использовать языковой материал в профессиональной области на белорусском языке;</w:t>
      </w:r>
    </w:p>
    <w:p w:rsidR="00C46D30" w:rsidRPr="00A96467" w:rsidRDefault="00C46D30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УК-11. Анализировать социально-значимые явления, события и процессы, использовать социологическую и экономическую информацию, проявлять предпринимательскую инициативу;</w:t>
      </w:r>
    </w:p>
    <w:p w:rsidR="00C46D30" w:rsidRPr="00A96467" w:rsidRDefault="00C46D30" w:rsidP="009976E4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УК-12. Владеть навыками здоровьесбережения.</w:t>
      </w:r>
    </w:p>
    <w:p w:rsidR="00C46D30" w:rsidRPr="00A96467" w:rsidRDefault="00C46D30" w:rsidP="009976E4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17. Специалист, освоивший содержание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</w:t>
      </w:r>
      <w:r w:rsidRPr="00A96467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должен обладать следующими базовыми профессиональными компетенциями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(далее – БПК):</w:t>
      </w:r>
    </w:p>
    <w:p w:rsidR="00C46D30" w:rsidRPr="00A96467" w:rsidRDefault="00C46D30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БПК-1. Решать математические задачи и строить логические цепочки утверждений;</w:t>
      </w:r>
    </w:p>
    <w:p w:rsidR="00C46D30" w:rsidRPr="00A96467" w:rsidRDefault="00C46D30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БПК-2. Применять основы дифференциального и интегрального исчисления, методы математического анализа к решению прикладных задач;</w:t>
      </w:r>
    </w:p>
    <w:p w:rsidR="00C46D30" w:rsidRPr="00A96467" w:rsidRDefault="00C46D30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БПК-3. Использовать методы аналитической геометрии и линейной алгебры при решении задач в области прикладной математики;</w:t>
      </w:r>
    </w:p>
    <w:p w:rsidR="00C46D30" w:rsidRPr="00A96467" w:rsidRDefault="00C46D30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БПК-4. Применять навыки построения, анализа и тестирования алгоритмов и программ для решения типовых задач прикладной математики;</w:t>
      </w:r>
    </w:p>
    <w:p w:rsidR="00C46D30" w:rsidRPr="00A96467" w:rsidRDefault="00C46D30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БПК-5. Применять при проектировании приложений такие парадигмы программирования как структурное, объектно-ориентированное и функциональное программирование, а также иные парадигмы, разрабатывать программное обеспечение в интегрированных средах разработки;</w:t>
      </w:r>
    </w:p>
    <w:p w:rsidR="00C46D30" w:rsidRPr="00A96467" w:rsidRDefault="00C46D30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БПК-6. Разрабатывать метод математического моделирования для решения задач в различных предметных областях, применять основные уравнения теоретической механики, математической физики для моделирования физических процессов, реализовывать на современных языках программирования построенные алгоритмы;</w:t>
      </w:r>
    </w:p>
    <w:p w:rsidR="00C46D30" w:rsidRPr="00A96467" w:rsidRDefault="00C46D30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БПК-7. Составлять математические модели типовых профессиональных задач, находить и обосновывать выбор оптимального метода решения, интерпретировать смысл полученного математического результата;</w:t>
      </w:r>
    </w:p>
    <w:p w:rsidR="00C46D30" w:rsidRPr="00A96467" w:rsidRDefault="00C46D30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БПК-8. Строить вероятностные модели в прикладных задачах, вычислять вероятности сложных случайных событий и исследовать важнейшие характеристики случайных величин, использовать методы 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>математической статистики для решения задач оценивания параметров и проверки гипотез, применять методы анализа основных моделей случайных процессов;</w:t>
      </w:r>
    </w:p>
    <w:p w:rsidR="00C46D30" w:rsidRPr="00A96467" w:rsidRDefault="00C46D30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БПК-9. Использовать принципы численных методов и навыки прикладного численного моделирования для решения основных задач высшей математики и математической физики, выбирать оптимальный алгоритм для решения конкретных задач;</w:t>
      </w:r>
    </w:p>
    <w:p w:rsidR="00C46D30" w:rsidRPr="00A96467" w:rsidRDefault="00C46D30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БПК-10. Находить и анализировать научную информацию по темам, связанным с будущей профессиональной деятельностью, вести библиографическую работу с применением современных технологий поиска, обработки и анализа информации, использовать глобальные информационные ресурсы, компьютерные методы сбора, хранения и обработки информации;</w:t>
      </w:r>
    </w:p>
    <w:p w:rsidR="00C46D30" w:rsidRPr="00A96467" w:rsidRDefault="00C46D30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БПК-11. Применять основные методы защиты населения от негативных факторов антропогенного, техногенного, естественного происхождения, принципы рационального природопользования и энергосбережения, обеспечивать здоровые и безопасные условия труда.</w:t>
      </w:r>
    </w:p>
    <w:p w:rsidR="00C46D30" w:rsidRPr="00A96467" w:rsidRDefault="00C46D30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18. При разработке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 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ступени в соответствии с настоящим образовательным стандартом.</w:t>
      </w:r>
    </w:p>
    <w:p w:rsidR="00C46D30" w:rsidRPr="00A96467" w:rsidRDefault="00C46D30" w:rsidP="009976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Перечень установленных настоящим образовательным стандартом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 может быть дополнен учреждением высшего образования с учетом направленности </w:t>
      </w:r>
      <w:r w:rsidRPr="00A96467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образовательной программы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 ступени</w:t>
      </w:r>
      <w:r w:rsidRPr="00A96467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 в учреждении высшего образования.</w:t>
      </w:r>
    </w:p>
    <w:p w:rsidR="00C46D30" w:rsidRPr="00A96467" w:rsidRDefault="00C46D30" w:rsidP="009976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 </w:t>
      </w:r>
      <w:r w:rsidRPr="00A96467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учреждении высшего образования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</w:p>
    <w:p w:rsidR="00C46D30" w:rsidRPr="00A96467" w:rsidRDefault="00C46D30" w:rsidP="009976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Дополнительные УК и специализированные компетенции устанавливаются на основе требований рынка труда, обобщения зарубежного опыта, проведения консультаций с ведущими работодателями, объединениями работодателей соответствующей отрасли, иных источников.</w:t>
      </w:r>
    </w:p>
    <w:p w:rsidR="00C46D30" w:rsidRPr="00A96467" w:rsidRDefault="00C46D30" w:rsidP="009976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Совокупность установленных настоящим образовательным стандартом УК и БПК, а также установленных учреждением высшего образования дополнительных УК и специализированных компетенций, должна обеспечивать специалисту способность осуществлять не менее чем один вид профессиональной деятельности, решая при этом не менее одного типа задач профессиональной деятельности, указанных в пунктах 12 и 14 настоящего образовательного стандарта.</w:t>
      </w:r>
    </w:p>
    <w:p w:rsidR="00C46D30" w:rsidRPr="00A96467" w:rsidRDefault="00C46D30" w:rsidP="009976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lastRenderedPageBreak/>
        <w:t>ГЛАВА 5</w:t>
      </w:r>
    </w:p>
    <w:p w:rsidR="00C46D30" w:rsidRPr="00A96467" w:rsidRDefault="00C46D30" w:rsidP="009976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ТРЕБОВАНИЯ К УЧЕБНО-ПРОГРАММНОЙ ДОКУМЕНТАЦИИ ОБРАЗОВАТЕЛЬНЫХ ПРОГРАММ </w:t>
      </w:r>
    </w:p>
    <w:p w:rsidR="00C46D30" w:rsidRPr="00A96467" w:rsidRDefault="00C46D30" w:rsidP="009976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ВЫСШЕГО ОБРАЗОВАНИЯ </w:t>
      </w: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 СТУПЕНИ</w:t>
      </w:r>
    </w:p>
    <w:p w:rsidR="00C46D30" w:rsidRPr="00A96467" w:rsidRDefault="00C46D30" w:rsidP="009976E4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C46D30" w:rsidRPr="00A96467" w:rsidRDefault="00C46D30" w:rsidP="009976E4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19. Образовательная программа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включает следующую учебно-программную документацию:</w:t>
      </w:r>
    </w:p>
    <w:p w:rsidR="00C46D30" w:rsidRPr="00A96467" w:rsidRDefault="00C46D30" w:rsidP="009976E4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типовой учебный план по специальности (направлению специальности);</w:t>
      </w:r>
    </w:p>
    <w:p w:rsidR="00C46D30" w:rsidRPr="00A96467" w:rsidRDefault="00C46D30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учебный план учреждения высшего образования по специальности (направлению специальности);</w:t>
      </w:r>
    </w:p>
    <w:p w:rsidR="00C46D30" w:rsidRPr="00A96467" w:rsidRDefault="00C46D30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типовые учебные программы по учебным дисциплинам;</w:t>
      </w:r>
    </w:p>
    <w:p w:rsidR="00C46D30" w:rsidRPr="00A96467" w:rsidRDefault="00C46D30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учебные программы учреждения высшего образования по учебным дисциплинам;</w:t>
      </w:r>
    </w:p>
    <w:p w:rsidR="00C46D30" w:rsidRPr="00A96467" w:rsidRDefault="00C46D30" w:rsidP="009976E4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программы практик.</w:t>
      </w:r>
    </w:p>
    <w:p w:rsidR="00C46D30" w:rsidRPr="00A96467" w:rsidRDefault="00C46D30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20. Максимальный объем учебной нагрузки обучающегося не должен превышать 54 академических часа в неделю, включая все виды аудиторной и внеаудиторной работы.</w:t>
      </w:r>
    </w:p>
    <w:p w:rsidR="00C46D30" w:rsidRPr="00A96467" w:rsidRDefault="00C46D30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Объем обязательных аудиторных занятий, определяемый учреждением высшего образования с учетом специальности, специфики организации образовательного процесса, оснащения учебно-лабораторной базы, информационного, научно-методического обеспечения, устанавливается в пределах 24-32 аудиторных часов в неделю.</w:t>
      </w:r>
    </w:p>
    <w:p w:rsidR="00C46D30" w:rsidRPr="00A96467" w:rsidRDefault="00C46D30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В часы, отводимые на самостоятельную работу по учебной дисциплине (модулю), включается время, предусмотренное на подготовку к экзамену (экзаменам) и (или) зачету (зачетам) по данной учебной дисциплине (модулю).</w:t>
      </w:r>
    </w:p>
    <w:p w:rsidR="00C46D30" w:rsidRPr="00A96467" w:rsidRDefault="00C46D30" w:rsidP="009976E4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21. Учебный план учреждения высшего образования по специальности (направлению специальности) разрабатывается в соответствии со структурой, приведенной в таблице 1.</w:t>
      </w:r>
    </w:p>
    <w:p w:rsidR="00C46D30" w:rsidRPr="00A96467" w:rsidRDefault="00C46D30" w:rsidP="009976E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1 </w:t>
      </w:r>
    </w:p>
    <w:tbl>
      <w:tblPr>
        <w:tblW w:w="95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6937"/>
        <w:gridCol w:w="1853"/>
      </w:tblGrid>
      <w:tr w:rsidR="00B123FB" w:rsidRPr="00A96467" w:rsidTr="00C7532D">
        <w:trPr>
          <w:trHeight w:val="546"/>
          <w:jc w:val="center"/>
        </w:trPr>
        <w:tc>
          <w:tcPr>
            <w:tcW w:w="713" w:type="dxa"/>
            <w:vAlign w:val="center"/>
          </w:tcPr>
          <w:p w:rsidR="00C46D30" w:rsidRPr="00A96467" w:rsidRDefault="00C46D30" w:rsidP="009976E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6937" w:type="dxa"/>
            <w:vAlign w:val="center"/>
          </w:tcPr>
          <w:p w:rsidR="00C46D30" w:rsidRPr="00A96467" w:rsidRDefault="00C46D30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видов деятельности обучающегося, модулей, учебных дисциплин</w:t>
            </w:r>
          </w:p>
        </w:tc>
        <w:tc>
          <w:tcPr>
            <w:tcW w:w="1853" w:type="dxa"/>
            <w:vAlign w:val="center"/>
          </w:tcPr>
          <w:p w:rsidR="00C46D30" w:rsidRPr="00A96467" w:rsidRDefault="00C46D30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Трудоемкость</w:t>
            </w:r>
          </w:p>
          <w:p w:rsidR="00C46D30" w:rsidRPr="00A96467" w:rsidRDefault="00C46D30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(в зачетных единицах)</w:t>
            </w:r>
          </w:p>
        </w:tc>
      </w:tr>
      <w:tr w:rsidR="00B123FB" w:rsidRPr="00A96467" w:rsidTr="00C7532D">
        <w:trPr>
          <w:trHeight w:val="243"/>
          <w:jc w:val="center"/>
        </w:trPr>
        <w:tc>
          <w:tcPr>
            <w:tcW w:w="713" w:type="dxa"/>
            <w:vAlign w:val="center"/>
          </w:tcPr>
          <w:p w:rsidR="00C46D30" w:rsidRPr="00A96467" w:rsidRDefault="00C46D30" w:rsidP="009976E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6937" w:type="dxa"/>
            <w:vAlign w:val="center"/>
          </w:tcPr>
          <w:p w:rsidR="00C46D30" w:rsidRPr="00A96467" w:rsidRDefault="00C46D30" w:rsidP="009976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Теоретическое обучение </w:t>
            </w:r>
          </w:p>
        </w:tc>
        <w:tc>
          <w:tcPr>
            <w:tcW w:w="1853" w:type="dxa"/>
            <w:vAlign w:val="center"/>
          </w:tcPr>
          <w:p w:rsidR="00C46D30" w:rsidRPr="00A96467" w:rsidRDefault="00C46D30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186 – 219</w:t>
            </w:r>
          </w:p>
        </w:tc>
      </w:tr>
      <w:tr w:rsidR="00B123FB" w:rsidRPr="00A96467" w:rsidTr="00C7532D">
        <w:trPr>
          <w:trHeight w:val="258"/>
          <w:jc w:val="center"/>
        </w:trPr>
        <w:tc>
          <w:tcPr>
            <w:tcW w:w="713" w:type="dxa"/>
            <w:vAlign w:val="center"/>
          </w:tcPr>
          <w:p w:rsidR="00C46D30" w:rsidRPr="00A96467" w:rsidRDefault="00C46D30" w:rsidP="009976E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6937" w:type="dxa"/>
            <w:vAlign w:val="center"/>
          </w:tcPr>
          <w:p w:rsidR="00C46D30" w:rsidRPr="00A96467" w:rsidRDefault="00C46D30" w:rsidP="00997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vertAlign w:val="superscript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 xml:space="preserve">Государственный компонент: </w:t>
            </w:r>
            <w:r w:rsidRPr="00A96467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 xml:space="preserve">Социально-гуманитарный модуль </w:t>
            </w:r>
            <w:r w:rsidRPr="00A96467">
              <w:rPr>
                <w:rFonts w:ascii="Times New Roman" w:eastAsia="Calibri" w:hAnsi="Times New Roman" w:cs="Times New Roman"/>
                <w:i/>
                <w:spacing w:val="-8"/>
                <w:sz w:val="26"/>
                <w:szCs w:val="26"/>
              </w:rPr>
              <w:t>(История, Политология, Экономика, Философия)</w:t>
            </w:r>
            <w:r w:rsidRPr="00A96467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 xml:space="preserve">; Иностранный язык; </w:t>
            </w:r>
            <w:r w:rsidRPr="00A96467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Математический анализ</w:t>
            </w:r>
            <w:r w:rsidRPr="00A96467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A96467">
              <w:rPr>
                <w:rFonts w:ascii="Times New Roman" w:eastAsia="Calibri" w:hAnsi="Times New Roman" w:cs="Times New Roman"/>
                <w:i/>
                <w:spacing w:val="-8"/>
                <w:sz w:val="26"/>
                <w:szCs w:val="26"/>
              </w:rPr>
              <w:t>(Дифференциальное и интегральное исчисление, Числовые и функциональные ряды, Несобственные интегралы, Теория функций комплексного переменного)</w:t>
            </w:r>
            <w:r w:rsidRPr="00A96467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 xml:space="preserve">; </w:t>
            </w:r>
            <w:r w:rsidRPr="00A96467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Геометрия и алгебра</w:t>
            </w:r>
            <w:r w:rsidRPr="00A96467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A96467">
              <w:rPr>
                <w:rFonts w:ascii="Times New Roman" w:eastAsia="Calibri" w:hAnsi="Times New Roman" w:cs="Times New Roman"/>
                <w:i/>
                <w:spacing w:val="-8"/>
                <w:sz w:val="26"/>
                <w:szCs w:val="26"/>
              </w:rPr>
              <w:t>(Основы высшей алгебры, Аналитическая геометрия, Линейная алгебра)</w:t>
            </w:r>
            <w:r w:rsidRPr="00A96467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 xml:space="preserve">; </w:t>
            </w:r>
            <w:r w:rsidRPr="00A96467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Программирование</w:t>
            </w:r>
            <w:r w:rsidRPr="00A96467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A96467">
              <w:rPr>
                <w:rFonts w:ascii="Times New Roman" w:eastAsia="Calibri" w:hAnsi="Times New Roman" w:cs="Times New Roman"/>
                <w:i/>
                <w:spacing w:val="-8"/>
                <w:sz w:val="26"/>
                <w:szCs w:val="26"/>
              </w:rPr>
              <w:t>(Основы и методологии программирования, Разработка кросс-платформенных приложений, Машинно-</w:t>
            </w:r>
            <w:r w:rsidRPr="00A96467">
              <w:rPr>
                <w:rFonts w:ascii="Times New Roman" w:eastAsia="Calibri" w:hAnsi="Times New Roman" w:cs="Times New Roman"/>
                <w:i/>
                <w:spacing w:val="-8"/>
                <w:sz w:val="26"/>
                <w:szCs w:val="26"/>
              </w:rPr>
              <w:lastRenderedPageBreak/>
              <w:t>ориентированное программирование, Промышленное программирование, Технологии программирования)</w:t>
            </w:r>
            <w:r w:rsidRPr="00A96467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 xml:space="preserve">; </w:t>
            </w:r>
            <w:r w:rsidRPr="00A96467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Математическое моделирование</w:t>
            </w:r>
            <w:r w:rsidRPr="00A96467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A96467">
              <w:rPr>
                <w:rFonts w:ascii="Times New Roman" w:eastAsia="Calibri" w:hAnsi="Times New Roman" w:cs="Times New Roman"/>
                <w:i/>
                <w:spacing w:val="-8"/>
                <w:sz w:val="26"/>
                <w:szCs w:val="26"/>
              </w:rPr>
              <w:t>(Теоретическая механика, Уравнения математической физики, Математическое моделирование в естествознании)</w:t>
            </w:r>
            <w:r w:rsidRPr="00A96467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 xml:space="preserve">; </w:t>
            </w:r>
            <w:r w:rsidRPr="00A96467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Теория вероятностей и математическая статистика</w:t>
            </w:r>
            <w:r w:rsidRPr="00A96467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 xml:space="preserve">; </w:t>
            </w:r>
            <w:r w:rsidRPr="00A96467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Методы численного анализа</w:t>
            </w:r>
            <w:r w:rsidRPr="00A96467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A96467">
              <w:rPr>
                <w:rFonts w:ascii="Times New Roman" w:eastAsia="Calibri" w:hAnsi="Times New Roman" w:cs="Times New Roman"/>
                <w:i/>
                <w:spacing w:val="-8"/>
                <w:sz w:val="26"/>
                <w:szCs w:val="26"/>
              </w:rPr>
              <w:t>(Вычислительные методы алгебры,</w:t>
            </w:r>
            <w:r w:rsidRPr="00A96467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 xml:space="preserve"> </w:t>
            </w:r>
            <w:r w:rsidRPr="00A96467">
              <w:rPr>
                <w:rFonts w:ascii="Times New Roman" w:eastAsia="Calibri" w:hAnsi="Times New Roman" w:cs="Times New Roman"/>
                <w:i/>
                <w:spacing w:val="-8"/>
                <w:sz w:val="26"/>
                <w:szCs w:val="26"/>
              </w:rPr>
              <w:t>Численные методы, Численные методы математической физики)</w:t>
            </w:r>
            <w:r w:rsidRPr="00A96467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 xml:space="preserve">; </w:t>
            </w:r>
            <w:r w:rsidRPr="00A96467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Курсовые работы и проекты</w:t>
            </w:r>
          </w:p>
        </w:tc>
        <w:tc>
          <w:tcPr>
            <w:tcW w:w="1853" w:type="dxa"/>
            <w:vAlign w:val="center"/>
          </w:tcPr>
          <w:p w:rsidR="00C46D30" w:rsidRPr="00A96467" w:rsidRDefault="00C46D30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67</w:t>
            </w: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– </w:t>
            </w: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133</w:t>
            </w:r>
          </w:p>
        </w:tc>
      </w:tr>
      <w:tr w:rsidR="00B123FB" w:rsidRPr="00A96467" w:rsidTr="00C7532D">
        <w:trPr>
          <w:trHeight w:val="310"/>
          <w:jc w:val="center"/>
        </w:trPr>
        <w:tc>
          <w:tcPr>
            <w:tcW w:w="713" w:type="dxa"/>
            <w:vAlign w:val="center"/>
          </w:tcPr>
          <w:p w:rsidR="00C46D30" w:rsidRPr="00A96467" w:rsidRDefault="00C46D30" w:rsidP="009976E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6937" w:type="dxa"/>
            <w:vAlign w:val="center"/>
          </w:tcPr>
          <w:p w:rsidR="00C46D30" w:rsidRPr="00A96467" w:rsidRDefault="00C46D30" w:rsidP="009976E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Компонент учреждения высшего образования</w:t>
            </w: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footnoteReference w:id="2"/>
            </w:r>
          </w:p>
        </w:tc>
        <w:tc>
          <w:tcPr>
            <w:tcW w:w="1853" w:type="dxa"/>
            <w:vAlign w:val="center"/>
          </w:tcPr>
          <w:p w:rsidR="00C46D30" w:rsidRPr="00A96467" w:rsidRDefault="00C46D30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67</w:t>
            </w: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– </w:t>
            </w: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133</w:t>
            </w:r>
          </w:p>
        </w:tc>
      </w:tr>
      <w:tr w:rsidR="00B123FB" w:rsidRPr="00A96467" w:rsidTr="00C7532D">
        <w:trPr>
          <w:trHeight w:val="310"/>
          <w:jc w:val="center"/>
        </w:trPr>
        <w:tc>
          <w:tcPr>
            <w:tcW w:w="713" w:type="dxa"/>
            <w:vAlign w:val="center"/>
          </w:tcPr>
          <w:p w:rsidR="00C46D30" w:rsidRPr="00A96467" w:rsidRDefault="00C46D30" w:rsidP="009976E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6937" w:type="dxa"/>
            <w:vAlign w:val="center"/>
          </w:tcPr>
          <w:p w:rsidR="00C46D30" w:rsidRPr="00A96467" w:rsidRDefault="00C46D30" w:rsidP="009976E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Факультативные дисциплины</w:t>
            </w:r>
          </w:p>
        </w:tc>
        <w:tc>
          <w:tcPr>
            <w:tcW w:w="1853" w:type="dxa"/>
            <w:vAlign w:val="center"/>
          </w:tcPr>
          <w:p w:rsidR="00C46D30" w:rsidRPr="00A96467" w:rsidRDefault="00C46D30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123FB" w:rsidRPr="00A96467" w:rsidTr="00C7532D">
        <w:trPr>
          <w:trHeight w:val="310"/>
          <w:jc w:val="center"/>
        </w:trPr>
        <w:tc>
          <w:tcPr>
            <w:tcW w:w="713" w:type="dxa"/>
            <w:vAlign w:val="center"/>
          </w:tcPr>
          <w:p w:rsidR="00C46D30" w:rsidRPr="00A96467" w:rsidRDefault="00C46D30" w:rsidP="009976E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6937" w:type="dxa"/>
            <w:vAlign w:val="center"/>
          </w:tcPr>
          <w:p w:rsidR="00C46D30" w:rsidRPr="00A96467" w:rsidRDefault="00C46D30" w:rsidP="00997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Дополнительные виды обучения (Физическая культура, Белорусский язык (профессиональная лексика), Безопасность жизнедеятельности человека</w:t>
            </w:r>
            <w:r w:rsidRPr="00A96467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vertAlign w:val="superscript"/>
                <w:lang w:eastAsia="ru-RU"/>
              </w:rPr>
              <w:footnoteReference w:id="3"/>
            </w:r>
            <w:r w:rsidRPr="00A96467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853" w:type="dxa"/>
            <w:vAlign w:val="center"/>
          </w:tcPr>
          <w:p w:rsidR="00C46D30" w:rsidRPr="00A96467" w:rsidRDefault="00C46D30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123FB" w:rsidRPr="00A96467" w:rsidTr="00C7532D">
        <w:trPr>
          <w:trHeight w:val="310"/>
          <w:jc w:val="center"/>
        </w:trPr>
        <w:tc>
          <w:tcPr>
            <w:tcW w:w="713" w:type="dxa"/>
            <w:vAlign w:val="center"/>
          </w:tcPr>
          <w:p w:rsidR="00C46D30" w:rsidRPr="00A96467" w:rsidRDefault="00C46D30" w:rsidP="009976E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6937" w:type="dxa"/>
            <w:vAlign w:val="center"/>
          </w:tcPr>
          <w:p w:rsidR="00C46D30" w:rsidRPr="00A96467" w:rsidRDefault="00C46D30" w:rsidP="009976E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Учебная практика</w:t>
            </w:r>
          </w:p>
        </w:tc>
        <w:tc>
          <w:tcPr>
            <w:tcW w:w="1853" w:type="dxa"/>
            <w:vAlign w:val="center"/>
          </w:tcPr>
          <w:p w:rsidR="00C46D30" w:rsidRPr="00A96467" w:rsidRDefault="00C46D30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 – 9</w:t>
            </w:r>
          </w:p>
        </w:tc>
      </w:tr>
      <w:tr w:rsidR="00B123FB" w:rsidRPr="00A96467" w:rsidTr="00C7532D">
        <w:trPr>
          <w:trHeight w:val="310"/>
          <w:jc w:val="center"/>
        </w:trPr>
        <w:tc>
          <w:tcPr>
            <w:tcW w:w="713" w:type="dxa"/>
            <w:vAlign w:val="center"/>
          </w:tcPr>
          <w:p w:rsidR="00C46D30" w:rsidRPr="00A96467" w:rsidRDefault="00C46D30" w:rsidP="009976E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6937" w:type="dxa"/>
            <w:vAlign w:val="center"/>
          </w:tcPr>
          <w:p w:rsidR="00C46D30" w:rsidRPr="00A96467" w:rsidRDefault="00C46D30" w:rsidP="009976E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Производственная практика</w:t>
            </w:r>
          </w:p>
        </w:tc>
        <w:tc>
          <w:tcPr>
            <w:tcW w:w="1853" w:type="dxa"/>
            <w:vAlign w:val="center"/>
          </w:tcPr>
          <w:p w:rsidR="00C46D30" w:rsidRPr="00A96467" w:rsidRDefault="00C46D30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 – 27</w:t>
            </w:r>
          </w:p>
        </w:tc>
      </w:tr>
      <w:tr w:rsidR="00B123FB" w:rsidRPr="00A96467" w:rsidTr="00C7532D">
        <w:trPr>
          <w:trHeight w:val="310"/>
          <w:jc w:val="center"/>
        </w:trPr>
        <w:tc>
          <w:tcPr>
            <w:tcW w:w="713" w:type="dxa"/>
            <w:vAlign w:val="center"/>
          </w:tcPr>
          <w:p w:rsidR="00C46D30" w:rsidRPr="00A96467" w:rsidRDefault="00C46D30" w:rsidP="009976E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6937" w:type="dxa"/>
            <w:vAlign w:val="center"/>
          </w:tcPr>
          <w:p w:rsidR="00C46D30" w:rsidRPr="00A96467" w:rsidRDefault="00C46D30" w:rsidP="009976E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lang w:eastAsia="ru-RU"/>
              </w:rPr>
              <w:t>Дипломное проектирование</w:t>
            </w:r>
          </w:p>
        </w:tc>
        <w:tc>
          <w:tcPr>
            <w:tcW w:w="1853" w:type="dxa"/>
            <w:vAlign w:val="center"/>
          </w:tcPr>
          <w:p w:rsidR="00C46D30" w:rsidRPr="00A96467" w:rsidRDefault="00C46D30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 – 18</w:t>
            </w:r>
          </w:p>
        </w:tc>
      </w:tr>
      <w:tr w:rsidR="00B123FB" w:rsidRPr="00A96467" w:rsidTr="00C7532D">
        <w:trPr>
          <w:trHeight w:val="310"/>
          <w:jc w:val="center"/>
        </w:trPr>
        <w:tc>
          <w:tcPr>
            <w:tcW w:w="713" w:type="dxa"/>
            <w:vAlign w:val="center"/>
          </w:tcPr>
          <w:p w:rsidR="00C46D30" w:rsidRPr="00A96467" w:rsidRDefault="00C46D30" w:rsidP="009976E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937" w:type="dxa"/>
            <w:vAlign w:val="center"/>
          </w:tcPr>
          <w:p w:rsidR="00C46D30" w:rsidRPr="00A96467" w:rsidRDefault="00C46D30" w:rsidP="009976E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853" w:type="dxa"/>
            <w:vAlign w:val="center"/>
          </w:tcPr>
          <w:p w:rsidR="00C46D30" w:rsidRPr="00A96467" w:rsidRDefault="00C46D30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240</w:t>
            </w:r>
          </w:p>
        </w:tc>
      </w:tr>
    </w:tbl>
    <w:p w:rsidR="00C46D30" w:rsidRPr="00A96467" w:rsidRDefault="00C46D30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22. Распределение трудоемкости между отдельными модулями и учебными дисциплинами 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государственного компонента, а также отдельными видами учебных и производственных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практик осуществляется учреждением высшего образования.</w:t>
      </w:r>
    </w:p>
    <w:p w:rsidR="00C46D30" w:rsidRPr="00A96467" w:rsidRDefault="00C46D30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23. 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специалиста. </w:t>
      </w:r>
    </w:p>
    <w:p w:rsidR="00C46D30" w:rsidRPr="00A96467" w:rsidRDefault="00C46D30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учебном плане учреждения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по специальности (направлению специальности) необходимо предусмотреть прохождение учебной (ознакомительной) практики на первом курсе обучения.</w:t>
      </w:r>
    </w:p>
    <w:p w:rsidR="00C46D30" w:rsidRPr="00A96467" w:rsidRDefault="00C46D30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24. Трудоемкость каждой учебной дисциплины должна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составлять не менее трех зачетных единиц. Соответственно, трудоемкость каждого модуля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должна составлять не менее шести зачетных единиц.</w:t>
      </w:r>
    </w:p>
    <w:p w:rsidR="00C46D30" w:rsidRPr="00A96467" w:rsidRDefault="00C46D30" w:rsidP="009976E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25. При разработке учебного плана учреждения высшего образования по специальности (направлению специальности)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обучения.</w:t>
      </w:r>
    </w:p>
    <w:p w:rsidR="00C46D30" w:rsidRPr="00A96467" w:rsidRDefault="00C46D30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26. Коды УК и БПК, формирование которых обеспечивают модули и учебные дисциплины государственного компонента, указаны в таблице 2.</w:t>
      </w:r>
    </w:p>
    <w:p w:rsidR="00C7532D" w:rsidRPr="00A96467" w:rsidRDefault="00C7532D" w:rsidP="009976E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C46D30" w:rsidRPr="00A96467" w:rsidRDefault="00C46D30" w:rsidP="009976E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Таблица 2 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9"/>
        <w:gridCol w:w="6020"/>
        <w:gridCol w:w="2694"/>
      </w:tblGrid>
      <w:tr w:rsidR="00B123FB" w:rsidRPr="00A96467" w:rsidTr="00652F80">
        <w:trPr>
          <w:trHeight w:val="543"/>
          <w:tblHeader/>
          <w:jc w:val="center"/>
        </w:trPr>
        <w:tc>
          <w:tcPr>
            <w:tcW w:w="779" w:type="dxa"/>
            <w:vAlign w:val="center"/>
          </w:tcPr>
          <w:p w:rsidR="00C46D30" w:rsidRPr="00A96467" w:rsidRDefault="00C46D30" w:rsidP="009976E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:rsidR="00C46D30" w:rsidRPr="00A96467" w:rsidRDefault="00C46D30" w:rsidP="009976E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6020" w:type="dxa"/>
            <w:vAlign w:val="center"/>
          </w:tcPr>
          <w:p w:rsidR="00C46D30" w:rsidRPr="00A96467" w:rsidRDefault="00C46D30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модулей, учебных дисциплин</w:t>
            </w:r>
          </w:p>
        </w:tc>
        <w:tc>
          <w:tcPr>
            <w:tcW w:w="2694" w:type="dxa"/>
            <w:vAlign w:val="center"/>
          </w:tcPr>
          <w:p w:rsidR="00C46D30" w:rsidRPr="00A96467" w:rsidRDefault="00C46D30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Коды формируемых компетенций</w:t>
            </w:r>
          </w:p>
        </w:tc>
      </w:tr>
      <w:tr w:rsidR="00B123FB" w:rsidRPr="00A96467" w:rsidTr="00652F80">
        <w:trPr>
          <w:trHeight w:val="242"/>
          <w:jc w:val="center"/>
        </w:trPr>
        <w:tc>
          <w:tcPr>
            <w:tcW w:w="779" w:type="dxa"/>
            <w:vAlign w:val="center"/>
          </w:tcPr>
          <w:p w:rsidR="00C46D30" w:rsidRPr="00A96467" w:rsidRDefault="00C46D30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1.</w:t>
            </w:r>
          </w:p>
        </w:tc>
        <w:tc>
          <w:tcPr>
            <w:tcW w:w="6020" w:type="dxa"/>
            <w:vAlign w:val="center"/>
          </w:tcPr>
          <w:p w:rsidR="00C46D30" w:rsidRPr="00A96467" w:rsidRDefault="00C46D30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Социально-гуманитарный модуль</w:t>
            </w:r>
          </w:p>
        </w:tc>
        <w:tc>
          <w:tcPr>
            <w:tcW w:w="2694" w:type="dxa"/>
            <w:vAlign w:val="center"/>
          </w:tcPr>
          <w:p w:rsidR="00C46D30" w:rsidRPr="00A96467" w:rsidRDefault="00C46D30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УК-4,5,6</w:t>
            </w:r>
          </w:p>
        </w:tc>
      </w:tr>
      <w:tr w:rsidR="00B123FB" w:rsidRPr="00A96467" w:rsidTr="00652F80">
        <w:trPr>
          <w:trHeight w:val="308"/>
          <w:jc w:val="center"/>
        </w:trPr>
        <w:tc>
          <w:tcPr>
            <w:tcW w:w="779" w:type="dxa"/>
            <w:vAlign w:val="center"/>
          </w:tcPr>
          <w:p w:rsidR="00C46D30" w:rsidRPr="00A96467" w:rsidRDefault="00C46D30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1.1.</w:t>
            </w:r>
          </w:p>
        </w:tc>
        <w:tc>
          <w:tcPr>
            <w:tcW w:w="6020" w:type="dxa"/>
            <w:vAlign w:val="center"/>
          </w:tcPr>
          <w:p w:rsidR="00C46D30" w:rsidRPr="00A96467" w:rsidRDefault="00C46D30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История</w:t>
            </w:r>
          </w:p>
        </w:tc>
        <w:tc>
          <w:tcPr>
            <w:tcW w:w="2694" w:type="dxa"/>
            <w:vAlign w:val="center"/>
          </w:tcPr>
          <w:p w:rsidR="00C46D30" w:rsidRPr="00A96467" w:rsidRDefault="00C46D30" w:rsidP="009976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УК-9</w:t>
            </w:r>
          </w:p>
        </w:tc>
      </w:tr>
      <w:tr w:rsidR="00B123FB" w:rsidRPr="00A96467" w:rsidTr="00652F80">
        <w:trPr>
          <w:trHeight w:val="308"/>
          <w:jc w:val="center"/>
        </w:trPr>
        <w:tc>
          <w:tcPr>
            <w:tcW w:w="779" w:type="dxa"/>
            <w:vAlign w:val="center"/>
          </w:tcPr>
          <w:p w:rsidR="00C46D30" w:rsidRPr="00A96467" w:rsidRDefault="00C46D30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1.2.</w:t>
            </w:r>
          </w:p>
        </w:tc>
        <w:tc>
          <w:tcPr>
            <w:tcW w:w="6020" w:type="dxa"/>
            <w:vAlign w:val="center"/>
          </w:tcPr>
          <w:p w:rsidR="00C46D30" w:rsidRPr="00A96467" w:rsidRDefault="00C46D30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Экономика</w:t>
            </w:r>
          </w:p>
        </w:tc>
        <w:tc>
          <w:tcPr>
            <w:tcW w:w="2694" w:type="dxa"/>
            <w:vAlign w:val="center"/>
          </w:tcPr>
          <w:p w:rsidR="00C46D30" w:rsidRPr="00A96467" w:rsidRDefault="00C46D30" w:rsidP="009976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УК-11</w:t>
            </w:r>
          </w:p>
        </w:tc>
      </w:tr>
      <w:tr w:rsidR="00B123FB" w:rsidRPr="00A96467" w:rsidTr="00652F80">
        <w:trPr>
          <w:trHeight w:val="308"/>
          <w:jc w:val="center"/>
        </w:trPr>
        <w:tc>
          <w:tcPr>
            <w:tcW w:w="779" w:type="dxa"/>
            <w:vAlign w:val="center"/>
          </w:tcPr>
          <w:p w:rsidR="00C46D30" w:rsidRPr="00A96467" w:rsidRDefault="00C46D30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1.3.</w:t>
            </w:r>
          </w:p>
        </w:tc>
        <w:tc>
          <w:tcPr>
            <w:tcW w:w="6020" w:type="dxa"/>
            <w:vAlign w:val="center"/>
          </w:tcPr>
          <w:p w:rsidR="00C46D30" w:rsidRPr="00A96467" w:rsidRDefault="00C46D30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Политология</w:t>
            </w:r>
          </w:p>
        </w:tc>
        <w:tc>
          <w:tcPr>
            <w:tcW w:w="2694" w:type="dxa"/>
            <w:vAlign w:val="center"/>
          </w:tcPr>
          <w:p w:rsidR="00C46D30" w:rsidRPr="00A96467" w:rsidRDefault="00C46D30" w:rsidP="009976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УК-7</w:t>
            </w:r>
          </w:p>
        </w:tc>
      </w:tr>
      <w:tr w:rsidR="00B123FB" w:rsidRPr="00A96467" w:rsidTr="00652F80">
        <w:trPr>
          <w:trHeight w:val="308"/>
          <w:jc w:val="center"/>
        </w:trPr>
        <w:tc>
          <w:tcPr>
            <w:tcW w:w="779" w:type="dxa"/>
            <w:vAlign w:val="center"/>
          </w:tcPr>
          <w:p w:rsidR="00C46D30" w:rsidRPr="00A96467" w:rsidRDefault="00C46D30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1.4.</w:t>
            </w:r>
          </w:p>
        </w:tc>
        <w:tc>
          <w:tcPr>
            <w:tcW w:w="6020" w:type="dxa"/>
            <w:vAlign w:val="center"/>
          </w:tcPr>
          <w:p w:rsidR="00C46D30" w:rsidRPr="00A96467" w:rsidRDefault="00C46D30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Философия</w:t>
            </w:r>
          </w:p>
        </w:tc>
        <w:tc>
          <w:tcPr>
            <w:tcW w:w="2694" w:type="dxa"/>
            <w:vAlign w:val="center"/>
          </w:tcPr>
          <w:p w:rsidR="00C46D30" w:rsidRPr="00A96467" w:rsidRDefault="00C46D30" w:rsidP="009976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УК-8</w:t>
            </w:r>
          </w:p>
        </w:tc>
      </w:tr>
      <w:tr w:rsidR="00B123FB" w:rsidRPr="00A96467" w:rsidTr="00652F80">
        <w:trPr>
          <w:trHeight w:val="308"/>
          <w:jc w:val="center"/>
        </w:trPr>
        <w:tc>
          <w:tcPr>
            <w:tcW w:w="779" w:type="dxa"/>
            <w:vAlign w:val="center"/>
          </w:tcPr>
          <w:p w:rsidR="00C46D30" w:rsidRPr="00A96467" w:rsidRDefault="00C46D30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2.</w:t>
            </w:r>
          </w:p>
        </w:tc>
        <w:tc>
          <w:tcPr>
            <w:tcW w:w="6020" w:type="dxa"/>
            <w:vAlign w:val="center"/>
          </w:tcPr>
          <w:p w:rsidR="00C46D30" w:rsidRPr="00A96467" w:rsidRDefault="00C46D30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Иностранный язык</w:t>
            </w:r>
          </w:p>
        </w:tc>
        <w:tc>
          <w:tcPr>
            <w:tcW w:w="2694" w:type="dxa"/>
            <w:vAlign w:val="center"/>
          </w:tcPr>
          <w:p w:rsidR="00C46D30" w:rsidRPr="00A96467" w:rsidRDefault="00C46D30" w:rsidP="009976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УК-3</w:t>
            </w:r>
          </w:p>
        </w:tc>
      </w:tr>
      <w:tr w:rsidR="00B123FB" w:rsidRPr="00A96467" w:rsidTr="00652F80">
        <w:trPr>
          <w:trHeight w:val="308"/>
          <w:jc w:val="center"/>
        </w:trPr>
        <w:tc>
          <w:tcPr>
            <w:tcW w:w="779" w:type="dxa"/>
            <w:vAlign w:val="center"/>
          </w:tcPr>
          <w:p w:rsidR="00C46D30" w:rsidRPr="00A96467" w:rsidRDefault="00C46D30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3.</w:t>
            </w:r>
          </w:p>
        </w:tc>
        <w:tc>
          <w:tcPr>
            <w:tcW w:w="6020" w:type="dxa"/>
            <w:vAlign w:val="center"/>
          </w:tcPr>
          <w:p w:rsidR="00C46D30" w:rsidRPr="00A96467" w:rsidRDefault="00C46D30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Математический анализ</w:t>
            </w:r>
          </w:p>
        </w:tc>
        <w:tc>
          <w:tcPr>
            <w:tcW w:w="2694" w:type="dxa"/>
            <w:vAlign w:val="center"/>
          </w:tcPr>
          <w:p w:rsidR="00C46D30" w:rsidRPr="00A96467" w:rsidRDefault="00C46D30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БПК-1,2</w:t>
            </w:r>
          </w:p>
        </w:tc>
      </w:tr>
      <w:tr w:rsidR="00B123FB" w:rsidRPr="00A96467" w:rsidTr="00652F80">
        <w:trPr>
          <w:trHeight w:val="308"/>
          <w:jc w:val="center"/>
        </w:trPr>
        <w:tc>
          <w:tcPr>
            <w:tcW w:w="779" w:type="dxa"/>
            <w:vAlign w:val="center"/>
          </w:tcPr>
          <w:p w:rsidR="00C46D30" w:rsidRPr="00A96467" w:rsidRDefault="00C46D30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4.</w:t>
            </w:r>
          </w:p>
        </w:tc>
        <w:tc>
          <w:tcPr>
            <w:tcW w:w="6020" w:type="dxa"/>
            <w:vAlign w:val="center"/>
          </w:tcPr>
          <w:p w:rsidR="00C46D30" w:rsidRPr="00A96467" w:rsidRDefault="00C46D30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Геометрия и алгебра</w:t>
            </w:r>
          </w:p>
        </w:tc>
        <w:tc>
          <w:tcPr>
            <w:tcW w:w="2694" w:type="dxa"/>
            <w:vAlign w:val="center"/>
          </w:tcPr>
          <w:p w:rsidR="00C46D30" w:rsidRPr="00A96467" w:rsidRDefault="00C46D30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БПК-2,3</w:t>
            </w:r>
          </w:p>
        </w:tc>
      </w:tr>
      <w:tr w:rsidR="00B123FB" w:rsidRPr="00A96467" w:rsidTr="00652F80">
        <w:trPr>
          <w:trHeight w:val="308"/>
          <w:jc w:val="center"/>
        </w:trPr>
        <w:tc>
          <w:tcPr>
            <w:tcW w:w="779" w:type="dxa"/>
            <w:vAlign w:val="center"/>
          </w:tcPr>
          <w:p w:rsidR="00C46D30" w:rsidRPr="00A96467" w:rsidRDefault="00C46D30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5.</w:t>
            </w:r>
          </w:p>
        </w:tc>
        <w:tc>
          <w:tcPr>
            <w:tcW w:w="6020" w:type="dxa"/>
            <w:vAlign w:val="center"/>
          </w:tcPr>
          <w:p w:rsidR="00C46D30" w:rsidRPr="00A96467" w:rsidRDefault="00C46D30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Программирование</w:t>
            </w:r>
          </w:p>
        </w:tc>
        <w:tc>
          <w:tcPr>
            <w:tcW w:w="2694" w:type="dxa"/>
            <w:vAlign w:val="center"/>
          </w:tcPr>
          <w:p w:rsidR="00C46D30" w:rsidRPr="00A96467" w:rsidRDefault="00C46D30" w:rsidP="009976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УК-2; БПК-4,5</w:t>
            </w:r>
          </w:p>
        </w:tc>
      </w:tr>
      <w:tr w:rsidR="00B123FB" w:rsidRPr="00A96467" w:rsidTr="00652F80">
        <w:trPr>
          <w:trHeight w:val="308"/>
          <w:jc w:val="center"/>
        </w:trPr>
        <w:tc>
          <w:tcPr>
            <w:tcW w:w="779" w:type="dxa"/>
            <w:vAlign w:val="center"/>
          </w:tcPr>
          <w:p w:rsidR="00C46D30" w:rsidRPr="00A96467" w:rsidRDefault="00C46D30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6.</w:t>
            </w:r>
          </w:p>
        </w:tc>
        <w:tc>
          <w:tcPr>
            <w:tcW w:w="6020" w:type="dxa"/>
            <w:vAlign w:val="center"/>
          </w:tcPr>
          <w:p w:rsidR="00C46D30" w:rsidRPr="00A96467" w:rsidRDefault="00C46D30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Математическое моделирование</w:t>
            </w:r>
          </w:p>
        </w:tc>
        <w:tc>
          <w:tcPr>
            <w:tcW w:w="2694" w:type="dxa"/>
            <w:vAlign w:val="center"/>
          </w:tcPr>
          <w:p w:rsidR="00C46D30" w:rsidRPr="00A96467" w:rsidRDefault="00C46D30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БПК-6,7</w:t>
            </w:r>
          </w:p>
        </w:tc>
      </w:tr>
      <w:tr w:rsidR="00B123FB" w:rsidRPr="00A96467" w:rsidTr="00652F80">
        <w:trPr>
          <w:trHeight w:val="308"/>
          <w:jc w:val="center"/>
        </w:trPr>
        <w:tc>
          <w:tcPr>
            <w:tcW w:w="779" w:type="dxa"/>
            <w:vAlign w:val="center"/>
          </w:tcPr>
          <w:p w:rsidR="00C46D30" w:rsidRPr="00A96467" w:rsidRDefault="00C46D30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7.</w:t>
            </w:r>
          </w:p>
        </w:tc>
        <w:tc>
          <w:tcPr>
            <w:tcW w:w="6020" w:type="dxa"/>
            <w:vAlign w:val="center"/>
          </w:tcPr>
          <w:p w:rsidR="00C46D30" w:rsidRPr="00A96467" w:rsidRDefault="00C46D30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Теория вероятностей и математическая статистика</w:t>
            </w:r>
          </w:p>
        </w:tc>
        <w:tc>
          <w:tcPr>
            <w:tcW w:w="2694" w:type="dxa"/>
            <w:vAlign w:val="center"/>
          </w:tcPr>
          <w:p w:rsidR="00C46D30" w:rsidRPr="00A96467" w:rsidRDefault="00C46D30" w:rsidP="009976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БПК-8</w:t>
            </w:r>
          </w:p>
        </w:tc>
      </w:tr>
      <w:tr w:rsidR="00B123FB" w:rsidRPr="00A96467" w:rsidTr="00652F80">
        <w:trPr>
          <w:trHeight w:val="308"/>
          <w:jc w:val="center"/>
        </w:trPr>
        <w:tc>
          <w:tcPr>
            <w:tcW w:w="779" w:type="dxa"/>
            <w:vAlign w:val="center"/>
          </w:tcPr>
          <w:p w:rsidR="00C46D30" w:rsidRPr="00A96467" w:rsidRDefault="00C46D30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8.</w:t>
            </w:r>
          </w:p>
        </w:tc>
        <w:tc>
          <w:tcPr>
            <w:tcW w:w="6020" w:type="dxa"/>
            <w:vAlign w:val="center"/>
          </w:tcPr>
          <w:p w:rsidR="00C46D30" w:rsidRPr="00A96467" w:rsidRDefault="00C46D30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Методы численного анализа</w:t>
            </w:r>
          </w:p>
        </w:tc>
        <w:tc>
          <w:tcPr>
            <w:tcW w:w="2694" w:type="dxa"/>
            <w:vAlign w:val="center"/>
          </w:tcPr>
          <w:p w:rsidR="00C46D30" w:rsidRPr="00A96467" w:rsidRDefault="00C46D30" w:rsidP="009976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БПК-9</w:t>
            </w:r>
          </w:p>
        </w:tc>
      </w:tr>
      <w:tr w:rsidR="00B123FB" w:rsidRPr="00A96467" w:rsidTr="00652F80">
        <w:trPr>
          <w:trHeight w:val="308"/>
          <w:jc w:val="center"/>
        </w:trPr>
        <w:tc>
          <w:tcPr>
            <w:tcW w:w="779" w:type="dxa"/>
            <w:vAlign w:val="center"/>
          </w:tcPr>
          <w:p w:rsidR="00C46D30" w:rsidRPr="00A96467" w:rsidRDefault="00C46D30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9.</w:t>
            </w:r>
          </w:p>
        </w:tc>
        <w:tc>
          <w:tcPr>
            <w:tcW w:w="6020" w:type="dxa"/>
            <w:vAlign w:val="center"/>
          </w:tcPr>
          <w:p w:rsidR="00C46D30" w:rsidRPr="00A96467" w:rsidRDefault="00C46D30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Курсовые проекты (курсовые работы)</w:t>
            </w:r>
          </w:p>
        </w:tc>
        <w:tc>
          <w:tcPr>
            <w:tcW w:w="2694" w:type="dxa"/>
            <w:vAlign w:val="center"/>
          </w:tcPr>
          <w:p w:rsidR="00C46D30" w:rsidRPr="00A96467" w:rsidRDefault="00C46D30" w:rsidP="009976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УК-1,2,5,6; БПК-10</w:t>
            </w:r>
          </w:p>
        </w:tc>
      </w:tr>
      <w:tr w:rsidR="00B123FB" w:rsidRPr="00A96467" w:rsidTr="00652F80">
        <w:trPr>
          <w:trHeight w:val="308"/>
          <w:jc w:val="center"/>
        </w:trPr>
        <w:tc>
          <w:tcPr>
            <w:tcW w:w="779" w:type="dxa"/>
            <w:shd w:val="clear" w:color="auto" w:fill="auto"/>
            <w:vAlign w:val="center"/>
          </w:tcPr>
          <w:p w:rsidR="00C46D30" w:rsidRPr="00A96467" w:rsidRDefault="00C46D30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10.</w:t>
            </w:r>
          </w:p>
        </w:tc>
        <w:tc>
          <w:tcPr>
            <w:tcW w:w="6020" w:type="dxa"/>
            <w:shd w:val="clear" w:color="auto" w:fill="auto"/>
            <w:vAlign w:val="center"/>
          </w:tcPr>
          <w:p w:rsidR="00C46D30" w:rsidRPr="00A96467" w:rsidRDefault="00C46D30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Дополнительные виды обучения</w:t>
            </w:r>
          </w:p>
        </w:tc>
        <w:tc>
          <w:tcPr>
            <w:tcW w:w="2694" w:type="dxa"/>
            <w:shd w:val="clear" w:color="auto" w:fill="auto"/>
          </w:tcPr>
          <w:p w:rsidR="00C46D30" w:rsidRPr="00A96467" w:rsidRDefault="00C46D30" w:rsidP="009976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123FB" w:rsidRPr="00A96467" w:rsidTr="00652F80">
        <w:trPr>
          <w:trHeight w:val="308"/>
          <w:jc w:val="center"/>
        </w:trPr>
        <w:tc>
          <w:tcPr>
            <w:tcW w:w="779" w:type="dxa"/>
            <w:shd w:val="clear" w:color="auto" w:fill="auto"/>
            <w:vAlign w:val="center"/>
          </w:tcPr>
          <w:p w:rsidR="00C46D30" w:rsidRPr="00A96467" w:rsidRDefault="00C46D30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sz w:val="26"/>
                <w:szCs w:val="26"/>
              </w:rPr>
              <w:t>10.1.</w:t>
            </w:r>
          </w:p>
        </w:tc>
        <w:tc>
          <w:tcPr>
            <w:tcW w:w="6020" w:type="dxa"/>
            <w:shd w:val="clear" w:color="auto" w:fill="auto"/>
            <w:vAlign w:val="center"/>
          </w:tcPr>
          <w:p w:rsidR="00C46D30" w:rsidRPr="00A96467" w:rsidRDefault="00C46D30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Физическая культура </w:t>
            </w:r>
          </w:p>
        </w:tc>
        <w:tc>
          <w:tcPr>
            <w:tcW w:w="2694" w:type="dxa"/>
            <w:shd w:val="clear" w:color="auto" w:fill="auto"/>
          </w:tcPr>
          <w:p w:rsidR="00C46D30" w:rsidRPr="00A96467" w:rsidRDefault="00C46D30" w:rsidP="009976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sz w:val="26"/>
                <w:szCs w:val="26"/>
              </w:rPr>
              <w:t>УК-12</w:t>
            </w:r>
          </w:p>
        </w:tc>
      </w:tr>
      <w:tr w:rsidR="00B123FB" w:rsidRPr="00A96467" w:rsidTr="00652F80">
        <w:trPr>
          <w:trHeight w:val="308"/>
          <w:jc w:val="center"/>
        </w:trPr>
        <w:tc>
          <w:tcPr>
            <w:tcW w:w="779" w:type="dxa"/>
            <w:shd w:val="clear" w:color="auto" w:fill="auto"/>
            <w:vAlign w:val="center"/>
          </w:tcPr>
          <w:p w:rsidR="00C46D30" w:rsidRPr="00A96467" w:rsidRDefault="00C46D30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sz w:val="26"/>
                <w:szCs w:val="26"/>
              </w:rPr>
              <w:t>10.2.</w:t>
            </w:r>
          </w:p>
        </w:tc>
        <w:tc>
          <w:tcPr>
            <w:tcW w:w="6020" w:type="dxa"/>
            <w:shd w:val="clear" w:color="auto" w:fill="auto"/>
            <w:vAlign w:val="center"/>
          </w:tcPr>
          <w:p w:rsidR="00C46D30" w:rsidRPr="00A96467" w:rsidRDefault="00C46D30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sz w:val="26"/>
                <w:szCs w:val="26"/>
              </w:rPr>
              <w:t>Белорусский язык (профессиональная лексика)</w:t>
            </w:r>
          </w:p>
        </w:tc>
        <w:tc>
          <w:tcPr>
            <w:tcW w:w="2694" w:type="dxa"/>
            <w:shd w:val="clear" w:color="auto" w:fill="auto"/>
          </w:tcPr>
          <w:p w:rsidR="00C46D30" w:rsidRPr="00A96467" w:rsidRDefault="00C46D30" w:rsidP="009976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sz w:val="26"/>
                <w:szCs w:val="26"/>
              </w:rPr>
              <w:t>УК-10</w:t>
            </w:r>
          </w:p>
        </w:tc>
      </w:tr>
      <w:tr w:rsidR="00B123FB" w:rsidRPr="00A96467" w:rsidTr="00652F80">
        <w:trPr>
          <w:trHeight w:val="308"/>
          <w:jc w:val="center"/>
        </w:trPr>
        <w:tc>
          <w:tcPr>
            <w:tcW w:w="779" w:type="dxa"/>
            <w:shd w:val="clear" w:color="auto" w:fill="auto"/>
            <w:vAlign w:val="center"/>
          </w:tcPr>
          <w:p w:rsidR="00C46D30" w:rsidRPr="00A96467" w:rsidRDefault="00C46D30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sz w:val="26"/>
                <w:szCs w:val="26"/>
              </w:rPr>
              <w:t>10.3.</w:t>
            </w:r>
          </w:p>
        </w:tc>
        <w:tc>
          <w:tcPr>
            <w:tcW w:w="6020" w:type="dxa"/>
            <w:shd w:val="clear" w:color="auto" w:fill="auto"/>
            <w:vAlign w:val="center"/>
          </w:tcPr>
          <w:p w:rsidR="00C46D30" w:rsidRPr="00A96467" w:rsidRDefault="00C46D30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sz w:val="26"/>
                <w:szCs w:val="26"/>
              </w:rPr>
              <w:t>Безопасность жизнедеятельности человека</w:t>
            </w:r>
          </w:p>
        </w:tc>
        <w:tc>
          <w:tcPr>
            <w:tcW w:w="2694" w:type="dxa"/>
            <w:shd w:val="clear" w:color="auto" w:fill="auto"/>
          </w:tcPr>
          <w:p w:rsidR="00C46D30" w:rsidRPr="00A96467" w:rsidRDefault="00C46D30" w:rsidP="009976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sz w:val="26"/>
                <w:szCs w:val="26"/>
              </w:rPr>
              <w:t>БПК-11</w:t>
            </w:r>
          </w:p>
        </w:tc>
      </w:tr>
    </w:tbl>
    <w:p w:rsidR="00C46D30" w:rsidRPr="00A96467" w:rsidRDefault="00C46D30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27. Результаты обучения по модулям и учебным дисциплинам государственного компонента </w:t>
      </w:r>
      <w:r w:rsidRPr="00A96467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(знать, уметь, владеть) определяются учебными программами.</w:t>
      </w:r>
    </w:p>
    <w:p w:rsidR="00625F5E" w:rsidRPr="00A96467" w:rsidRDefault="00625F5E" w:rsidP="00625F5E">
      <w:pPr>
        <w:widowControl w:val="0"/>
        <w:autoSpaceDE w:val="0"/>
        <w:autoSpaceDN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28. 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типовых учебных программах по учебным дисциплинам приводится примерный перечень результатов обучения.</w:t>
      </w:r>
    </w:p>
    <w:p w:rsidR="00C46D30" w:rsidRPr="00A96467" w:rsidRDefault="00C46D30" w:rsidP="009976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29. Результаты обучения должны быть </w:t>
      </w:r>
      <w:r w:rsidRPr="00A96467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соотнесены с требуемыми результатами освоения содержания образовательной программы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(компетенциями). </w:t>
      </w:r>
    </w:p>
    <w:p w:rsidR="00C46D30" w:rsidRPr="00A96467" w:rsidRDefault="00C46D30" w:rsidP="009976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30. Совокупность запланированных результатов обучения должна обеспечивать выпускнику формирование всех УК и БПК, установленных настоящим образовательным стандартом, а также всех дополнительных УК и специализированных компетенций, установленных учреждением высшего образования самостоятельно.</w:t>
      </w:r>
    </w:p>
    <w:p w:rsidR="00FE16F5" w:rsidRPr="00A96467" w:rsidRDefault="00FE16F5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C46D30" w:rsidRPr="00A96467" w:rsidRDefault="00C46D30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6</w:t>
      </w:r>
    </w:p>
    <w:p w:rsidR="00C46D30" w:rsidRPr="00A96467" w:rsidRDefault="00C46D30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  <w:t>ТРЕБОВАНИЯ К ОРГАНИЗАЦИИ ОБРАЗОВАТЕЛЬНОГО ПРОЦЕССА</w:t>
      </w:r>
    </w:p>
    <w:p w:rsidR="00C46D30" w:rsidRPr="00A96467" w:rsidRDefault="00C46D30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C46D30" w:rsidRPr="00A96467" w:rsidRDefault="00C46D30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31. Педагогические работники учреждения высшего образования должны:</w:t>
      </w:r>
    </w:p>
    <w:p w:rsidR="00C46D30" w:rsidRPr="00A96467" w:rsidRDefault="00C46D30" w:rsidP="009976E4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заниматься научно-методической деятельностью;</w:t>
      </w:r>
    </w:p>
    <w:p w:rsidR="00C46D30" w:rsidRPr="00A96467" w:rsidRDefault="00C46D30" w:rsidP="009976E4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владеть современными образовательными, в том числе информационными технологиями, необходимыми для организации образовательного процесса на должном уровне;</w:t>
      </w:r>
    </w:p>
    <w:p w:rsidR="00C46D30" w:rsidRPr="00A96467" w:rsidRDefault="00C46D30" w:rsidP="009976E4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обладать личностными качествами и компетенциями, позволяющими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эффективно организовывать учебную и воспитательную работу со студентами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,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курсантами, слушателями.</w:t>
      </w:r>
    </w:p>
    <w:p w:rsidR="00C46D30" w:rsidRPr="00A96467" w:rsidRDefault="00C46D30" w:rsidP="009976E4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Для осуществления образовательного процесса могут привлекаться специалисты реального сектора экономики, деятельность которых связана со специальностью высшего образования I ступени, в соответствии с законодательством.</w:t>
      </w:r>
    </w:p>
    <w:p w:rsidR="00C46D30" w:rsidRPr="00A96467" w:rsidRDefault="00C46D30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32. Учреждение высшего образования должно располагать:</w:t>
      </w:r>
    </w:p>
    <w:p w:rsidR="00C46D30" w:rsidRPr="00A96467" w:rsidRDefault="00C46D30" w:rsidP="009976E4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материально-технической базой, необходимой для организации образовательного процесса, самостоятельной работы и развития личности студента, курсанта, слушателя;</w:t>
      </w:r>
    </w:p>
    <w:p w:rsidR="00C46D30" w:rsidRPr="00A96467" w:rsidRDefault="00C46D30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средствами обучения, необходимыми для реализации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(приборы, оборудование, инструменты, учебно-наглядные пособия, компьютеры, компьютерные</w:t>
      </w:r>
      <w:r w:rsidRPr="00A96467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 сети, аудиовизуальные средства и иные материальные объекты).</w:t>
      </w:r>
    </w:p>
    <w:p w:rsidR="00C46D30" w:rsidRPr="00A96467" w:rsidRDefault="00C46D30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Функционирование информационно-образовательной среды учреждения высшего образования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обеспечивается соответствующими средствами информационно-коммуникационных технологий и должно соответствовать законодательству.</w:t>
      </w:r>
    </w:p>
    <w:p w:rsidR="00C46D30" w:rsidRPr="00A96467" w:rsidRDefault="00C46D30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Обучающиеся из числа лиц с особенностями психофизического развития должны быть обеспечены адаптированными печатными и (или) электронными образовательными ресурсами.</w:t>
      </w:r>
    </w:p>
    <w:p w:rsidR="00C46D30" w:rsidRPr="00A96467" w:rsidRDefault="00C46D30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 случае применения дистанционных образовательных технологий допускается замена специально оборудованных помещений их виртуальными аналогами, позволяющими обучающимся приобрести компетенции, определенные в главе 4 настоящего образовательного стандарта.</w:t>
      </w:r>
    </w:p>
    <w:p w:rsidR="00C46D30" w:rsidRPr="00A96467" w:rsidRDefault="00C46D30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33. Научно-методическое обеспечение образовательного процесса должно соответствовать следующим требованиям:</w:t>
      </w:r>
    </w:p>
    <w:p w:rsidR="00C46D30" w:rsidRPr="00A96467" w:rsidRDefault="00C46D30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учебные дисциплины (модули) должны быть обеспечены современной учебной, справочной, иной литературой, учебными программами, учебно-методической документацией, информационно-аналитическими материалами, в том числе в электронном виде;</w:t>
      </w:r>
    </w:p>
    <w:p w:rsidR="00C46D30" w:rsidRPr="00A96467" w:rsidRDefault="00C46D30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должен быть обеспечен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доступ для каждого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студента, курсанта, слушателя к библиотечным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фондам, электронным средствам обучения, электронным информационным ресурсам (локального доступа, удаленного доступа) по всем учебным дисциплинам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(модулям)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.</w:t>
      </w:r>
    </w:p>
    <w:p w:rsidR="00C46D30" w:rsidRPr="00A96467" w:rsidRDefault="00C46D30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Научно-методическое обеспечение должно быть ориентировано на разработку и внедрение в образовательный процесс инновационных образовательных технологий, адекватных компетентностному подходу (креативного и диалогового обучения, вариативных моделей самостоятельной работы, модульных и рейтинговых систем обучения, тестовых и других систем оценивания уровня компетенций и иное).</w:t>
      </w:r>
    </w:p>
    <w:p w:rsidR="00C46D30" w:rsidRPr="00A96467" w:rsidRDefault="00C46D30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Обязательным элементом научно-методического обеспечения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>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(модулей), который удовлетворяет следующим требованиям:</w:t>
      </w:r>
    </w:p>
    <w:p w:rsidR="00C46D30" w:rsidRPr="00A96467" w:rsidRDefault="00C46D30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включает в себя удобную в использовании и актуальную информацию, доступную для абитуриентов на этапе вступительной кампании, а также для студентов, курсантов, слушателей на протяжении всего периода обучения;</w:t>
      </w:r>
    </w:p>
    <w:p w:rsidR="00C46D30" w:rsidRPr="00A96467" w:rsidRDefault="00C46D30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bookmarkStart w:id="18" w:name="_Hlk73954650"/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представляется на русском и</w:t>
      </w:r>
      <w:r w:rsidR="00A576BF"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(или) белорусском 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языке и английском языке;</w:t>
      </w:r>
    </w:p>
    <w:bookmarkEnd w:id="18"/>
    <w:p w:rsidR="00C46D30" w:rsidRPr="00A96467" w:rsidRDefault="00C46D30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описание каждой учебной дисциплины (модуля) содержит краткое содержание, формируемые компетенции, результаты обучения (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знать, уметь, владеть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), семестр, пререквизиты, трудоемкость в зачетных единицах (кредитах), количество аудиторных часов и самостоятельной работы, требования и формы текущей и промежуточной аттестации;</w:t>
      </w:r>
    </w:p>
    <w:p w:rsidR="00C46D30" w:rsidRPr="00A96467" w:rsidRDefault="00C46D30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объем описания учебной дисциплины (модуля) составляет максимум одну страницу;</w:t>
      </w:r>
    </w:p>
    <w:p w:rsidR="00C46D30" w:rsidRPr="00A96467" w:rsidRDefault="00C46D30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каталог учебных дисциплин (модулей)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сопровождается структурной схемой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с зачетными единицами.</w:t>
      </w:r>
    </w:p>
    <w:p w:rsidR="00C46D30" w:rsidRPr="00A96467" w:rsidRDefault="00C46D30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Учреждения высшего образования вправе самостоятельно принимать решение о формате </w:t>
      </w:r>
      <w:r w:rsidRPr="00A96467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каталога </w:t>
      </w:r>
      <w:r w:rsidRPr="00A96467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учебных дисциплин (модулей) </w:t>
      </w:r>
      <w:r w:rsidRPr="00A96467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>и последовательности представления информации.</w:t>
      </w:r>
    </w:p>
    <w:p w:rsidR="00C46D30" w:rsidRPr="00A96467" w:rsidRDefault="00C46D30" w:rsidP="009976E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34. Требования к организации самостоятельной работы устанавливаются законодательством.</w:t>
      </w:r>
    </w:p>
    <w:p w:rsidR="00C46D30" w:rsidRPr="00A96467" w:rsidRDefault="00C46D30" w:rsidP="009976E4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35. 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программно-планирующей документацией воспитания.</w:t>
      </w:r>
    </w:p>
    <w:p w:rsidR="00C46D30" w:rsidRPr="00A96467" w:rsidRDefault="00C46D30" w:rsidP="009976E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36. 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дисциплинам.</w:t>
      </w:r>
    </w:p>
    <w:p w:rsidR="00C46D30" w:rsidRPr="00A96467" w:rsidRDefault="00C46D30" w:rsidP="009976E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37. 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создаются фонды оценочных средств, включающие типовые задания,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задания открытого типа, задания коммуникативного типа,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контрольные работы, тесты, комплексные квалификационные задания, тематику 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курсовых проектов (курсовых работ)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, методические разработки по инновационным формам обучения и контроля за формированием компетенций, тематику и принципы составления эссе, формы анкет для проведения самооценки компетенций обучающихся и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lastRenderedPageBreak/>
        <w:t>иное.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Фонды оценочных средств разрабатываются соответствующими кафедрами учреждения высшего образования. </w:t>
      </w:r>
    </w:p>
    <w:p w:rsidR="00C46D30" w:rsidRPr="00A96467" w:rsidRDefault="00C46D30" w:rsidP="009976E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38. 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Оценочными средствами должна предусматриваться оценка способности обучающихся к творческой деятельности, их готовность вести поиск решения новых задач, связанных с недостаточностью конкретных специальных знаний и отсутствием общепринятых алгоритмов.</w:t>
      </w:r>
    </w:p>
    <w:p w:rsidR="00C46D30" w:rsidRPr="00A96467" w:rsidRDefault="00C46D30" w:rsidP="009976E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</w:p>
    <w:p w:rsidR="00C46D30" w:rsidRPr="00A96467" w:rsidRDefault="00C46D30" w:rsidP="009976E4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ГЛАВА 7</w:t>
      </w:r>
    </w:p>
    <w:p w:rsidR="00C46D30" w:rsidRPr="00A96467" w:rsidRDefault="00C46D30" w:rsidP="009976E4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ТРЕБОВАНИЯ К ИТОГОВОЙ АТТЕСТАЦИИ</w:t>
      </w:r>
    </w:p>
    <w:p w:rsidR="00C46D30" w:rsidRPr="00A96467" w:rsidRDefault="00C46D30" w:rsidP="009976E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</w:p>
    <w:p w:rsidR="00C46D30" w:rsidRPr="00A96467" w:rsidRDefault="00C46D30" w:rsidP="009976E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39. 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Итоговая аттестация осуществляется государственной экзаменационной комиссией.</w:t>
      </w:r>
    </w:p>
    <w:p w:rsidR="00C46D30" w:rsidRPr="00A96467" w:rsidRDefault="00C46D30" w:rsidP="009976E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К итоговой аттестации допускаются студенты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, 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курсанты, слушатели, полностью выполнившие 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соответствующие 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учебный план и учебные программы.</w:t>
      </w:r>
    </w:p>
    <w:p w:rsidR="00C46D30" w:rsidRPr="00A96467" w:rsidRDefault="00C46D30" w:rsidP="009976E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Итоговая аттестация студентов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, 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курсантов, слушателей при освоении образовательн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ой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программ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ы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высшего образования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x-none"/>
        </w:rPr>
        <w:t>I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ступени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по специальности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be-BY"/>
        </w:rPr>
        <w:t>1-31 03 03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be-BY"/>
        </w:rPr>
        <w:t xml:space="preserve"> «Прикладная математика (по направлениям)» 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проводится в форме 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государственного экзамена по специальности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и защиты дипломной работы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.</w:t>
      </w:r>
    </w:p>
    <w:p w:rsidR="00C46D30" w:rsidRPr="00A96467" w:rsidRDefault="00C46D30" w:rsidP="009976E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При подготовке к итоговой аттестации формируются или развиваются компетенции, приведенные в таблице 2 настоящего образовательного стандарта.</w:t>
      </w:r>
    </w:p>
    <w:p w:rsidR="00C46D30" w:rsidRPr="00A96467" w:rsidRDefault="00C46D30" w:rsidP="009976E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40. 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Программа государственного экзамена разрабатывается учреждением высшего образования в соответствии с Правилами проведения аттестации студентов, курсантов, слушателей при освоении содержания образовательных программ высшего образования.</w:t>
      </w:r>
    </w:p>
    <w:p w:rsidR="00C46D30" w:rsidRPr="00A96467" w:rsidRDefault="00C46D30" w:rsidP="009976E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41. 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Требования к структуре, содержанию,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студентов, курсантов, слушателей при освоении содержания образовательных программ высшего образования.</w:t>
      </w:r>
    </w:p>
    <w:p w:rsidR="00376AC4" w:rsidRPr="00A96467" w:rsidRDefault="00C46D30" w:rsidP="009976E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  <w:sectPr w:rsidR="00376AC4" w:rsidRPr="00A96467" w:rsidSect="00C46D30">
          <w:footerReference w:type="default" r:id="rId16"/>
          <w:footerReference w:type="first" r:id="rId17"/>
          <w:footnotePr>
            <w:numRestart w:val="eachSect"/>
          </w:footnotePr>
          <w:pgSz w:w="11906" w:h="16838"/>
          <w:pgMar w:top="1134" w:right="567" w:bottom="1134" w:left="1701" w:header="720" w:footer="720" w:gutter="0"/>
          <w:pgNumType w:start="1"/>
          <w:cols w:space="708"/>
          <w:titlePg/>
          <w:docGrid w:linePitch="360"/>
        </w:sect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Тематика дипломных работ должна определяться актуальностью и практической значимостью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.</w:t>
      </w:r>
    </w:p>
    <w:p w:rsidR="00675D66" w:rsidRPr="00A96467" w:rsidRDefault="00675D66" w:rsidP="00675D66">
      <w:pPr>
        <w:tabs>
          <w:tab w:val="left" w:pos="6804"/>
        </w:tabs>
        <w:spacing w:after="120" w:line="240" w:lineRule="auto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УТВЕРЖДЕНО</w:t>
      </w:r>
    </w:p>
    <w:p w:rsidR="00675D66" w:rsidRPr="00A96467" w:rsidRDefault="00675D66" w:rsidP="00675D66">
      <w:pPr>
        <w:tabs>
          <w:tab w:val="left" w:pos="6804"/>
        </w:tabs>
        <w:spacing w:after="0" w:line="280" w:lineRule="exact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Постановление</w:t>
      </w:r>
    </w:p>
    <w:p w:rsidR="00675D66" w:rsidRPr="00A96467" w:rsidRDefault="00675D66" w:rsidP="00675D66">
      <w:pPr>
        <w:tabs>
          <w:tab w:val="left" w:pos="6804"/>
        </w:tabs>
        <w:spacing w:after="0" w:line="280" w:lineRule="exact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Министерства образования Республики Беларусь</w:t>
      </w:r>
    </w:p>
    <w:p w:rsidR="00675D66" w:rsidRPr="00A96467" w:rsidRDefault="00675D66" w:rsidP="00675D66">
      <w:pPr>
        <w:tabs>
          <w:tab w:val="left" w:pos="6804"/>
        </w:tabs>
        <w:spacing w:after="0" w:line="280" w:lineRule="exact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27.04.2022 № 103____</w:t>
      </w:r>
    </w:p>
    <w:p w:rsidR="00376AC4" w:rsidRPr="00A96467" w:rsidRDefault="00376AC4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</w:p>
    <w:p w:rsidR="00376AC4" w:rsidRPr="00A96467" w:rsidRDefault="00376AC4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ОБРАЗОВАТЕЛЬНЫЙ СТАНДАРТ</w:t>
      </w:r>
    </w:p>
    <w:p w:rsidR="00376AC4" w:rsidRPr="00A96467" w:rsidRDefault="00376AC4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ВЫСШЕГО ОБРАЗОВАНИя</w:t>
      </w:r>
    </w:p>
    <w:p w:rsidR="00376AC4" w:rsidRPr="00A96467" w:rsidRDefault="00376AC4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(ОСВО 1-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31 03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0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4-20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21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)</w:t>
      </w:r>
    </w:p>
    <w:p w:rsidR="00376AC4" w:rsidRPr="00A96467" w:rsidRDefault="00376AC4" w:rsidP="009976E4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376AC4" w:rsidRPr="00A96467" w:rsidRDefault="00376AC4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ВЫСШЕЕ ОБРАЗОВАНИЕ. 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СТУПЕНЬ</w:t>
      </w:r>
    </w:p>
    <w:p w:rsidR="00376AC4" w:rsidRPr="00A96467" w:rsidRDefault="00376AC4" w:rsidP="009976E4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Специальность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1-31 03 04 Информатика</w:t>
      </w:r>
    </w:p>
    <w:p w:rsidR="00376AC4" w:rsidRPr="00A96467" w:rsidRDefault="00376AC4" w:rsidP="009976E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Квалификация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М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>атематик-системный программист</w:t>
      </w:r>
    </w:p>
    <w:p w:rsidR="00376AC4" w:rsidRPr="00A96467" w:rsidRDefault="00376AC4" w:rsidP="009976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</w:pPr>
    </w:p>
    <w:p w:rsidR="00376AC4" w:rsidRPr="00A96467" w:rsidRDefault="00376AC4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ЫШЭЙШАЯ АДУКАЦЫЯ. 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СТУПЕНЬ</w:t>
      </w:r>
    </w:p>
    <w:p w:rsidR="00376AC4" w:rsidRPr="00A96467" w:rsidRDefault="00376AC4" w:rsidP="009976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Спецыяльнасць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be-BY" w:eastAsia="ru-RU"/>
        </w:rPr>
        <w:t xml:space="preserve">1-31 03 04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Iнфарматыка</w:t>
      </w:r>
    </w:p>
    <w:p w:rsidR="00376AC4" w:rsidRPr="00A96467" w:rsidRDefault="00376AC4" w:rsidP="009976E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Кваліфікацыя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>Матэматык-сістэмны праграміст</w:t>
      </w:r>
    </w:p>
    <w:p w:rsidR="00376AC4" w:rsidRPr="00A96467" w:rsidRDefault="00376AC4" w:rsidP="009976E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</w:p>
    <w:p w:rsidR="00376AC4" w:rsidRPr="00A96467" w:rsidRDefault="00376AC4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>HIGHER EDUCATION. I STAGE</w:t>
      </w:r>
    </w:p>
    <w:p w:rsidR="00376AC4" w:rsidRPr="00A96467" w:rsidRDefault="00376AC4" w:rsidP="009976E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Speciality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be-BY" w:eastAsia="ru-RU"/>
        </w:rPr>
        <w:t xml:space="preserve">1-31 03 04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Informatics</w:t>
      </w:r>
    </w:p>
    <w:p w:rsidR="00376AC4" w:rsidRPr="00A96467" w:rsidRDefault="00376AC4" w:rsidP="009976E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Qualification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Mathematician-System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Programmer </w:t>
      </w:r>
    </w:p>
    <w:p w:rsidR="00376AC4" w:rsidRPr="00A96467" w:rsidRDefault="00376AC4" w:rsidP="009976E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</w:p>
    <w:p w:rsidR="00376AC4" w:rsidRPr="00A96467" w:rsidRDefault="00376AC4" w:rsidP="009976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val="be-BY" w:eastAsia="ru-RU"/>
        </w:rPr>
        <w:t>ГЛАВА 1</w:t>
      </w:r>
    </w:p>
    <w:p w:rsidR="00376AC4" w:rsidRPr="00A96467" w:rsidRDefault="00376AC4" w:rsidP="009976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val="be-BY" w:eastAsia="ru-RU"/>
        </w:rPr>
        <w:t>ОБЩИЕ ПОЛОЖЕНИЯ</w:t>
      </w:r>
    </w:p>
    <w:p w:rsidR="00376AC4" w:rsidRPr="00A96467" w:rsidRDefault="00376AC4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</w:p>
    <w:p w:rsidR="00376AC4" w:rsidRPr="00A96467" w:rsidRDefault="00376AC4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1.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Образовательный стандарт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ступени по специальности 1-31 03 04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«Информатика» (далее – образовательный стандарт) применяется при разработке учебно-программной документации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образованием, и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(далее, если не установлено иное – образовательная программа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 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ступени), учебно-методической документации, учебных изданий, информационно-аналитических материалов.</w:t>
      </w:r>
    </w:p>
    <w:p w:rsidR="00376AC4" w:rsidRPr="00A96467" w:rsidRDefault="00376AC4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Настоящий образовательный стандарт обязателен для применения во всех учреждениях высшего образования, осуществляющих подготовку по образовательной программе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по специальности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1-31 03 04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«Информатика».</w:t>
      </w:r>
    </w:p>
    <w:p w:rsidR="00376AC4" w:rsidRPr="00A96467" w:rsidRDefault="00376AC4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lastRenderedPageBreak/>
        <w:t>2. 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В настоящем образовательном стандарте использованы ссылки на следующие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акты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ru-RU"/>
        </w:rPr>
        <w:t xml:space="preserve"> законодательства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:</w:t>
      </w:r>
    </w:p>
    <w:p w:rsidR="00376AC4" w:rsidRPr="00A96467" w:rsidRDefault="00376AC4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Кодекс Республики Беларусь об образовании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;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</w:p>
    <w:p w:rsidR="00376AC4" w:rsidRPr="00A96467" w:rsidRDefault="00376AC4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Общегосударственный классификатор Республики Беларусь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br/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ОКРБ 011-2009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«Специальности и квалификации» (далее – ОКРБ 011-2009)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;</w:t>
      </w:r>
    </w:p>
    <w:p w:rsidR="00376AC4" w:rsidRPr="00A96467" w:rsidRDefault="00376AC4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 xml:space="preserve">Общегосударственный </w:t>
      </w:r>
      <w:hyperlink r:id="rId18" w:history="1">
        <w:r w:rsidRPr="00A96467">
          <w:rPr>
            <w:rFonts w:ascii="Times New Roman" w:eastAsia="Times New Roman" w:hAnsi="Times New Roman" w:cs="Times New Roman"/>
            <w:spacing w:val="-10"/>
            <w:sz w:val="30"/>
            <w:szCs w:val="30"/>
            <w:lang w:val="x-none" w:eastAsia="x-none"/>
          </w:rPr>
          <w:t>классификатор</w:t>
        </w:r>
      </w:hyperlink>
      <w:r w:rsidRPr="00A96467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 xml:space="preserve"> Республики Беларусь</w:t>
      </w:r>
      <w:r w:rsidRPr="00A96467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br/>
      </w:r>
      <w:r w:rsidRPr="00A96467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ОКРБ 005-2011</w:t>
      </w:r>
      <w:r w:rsidRPr="00A96467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«Виды экономической деятельности» (далее – ОКРБ 005-2011)</w:t>
      </w:r>
      <w:r w:rsidRPr="00A96467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>;</w:t>
      </w:r>
    </w:p>
    <w:p w:rsidR="00376AC4" w:rsidRPr="00A96467" w:rsidRDefault="00376AC4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СТБ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ISO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9000-2015 Систем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ы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менеджмента качества. Основные положения и словарь (далее – СТБ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О 9000-2015).</w:t>
      </w:r>
    </w:p>
    <w:p w:rsidR="00376AC4" w:rsidRPr="00A96467" w:rsidRDefault="00376AC4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3. 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В настоящем образовательном стандарте применяются термины,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установленные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 Кодексе Республики Беларусь об образовании, а также следующие термины с соответствующими определениями:</w:t>
      </w:r>
    </w:p>
    <w:p w:rsidR="00376AC4" w:rsidRPr="00A96467" w:rsidRDefault="00376AC4" w:rsidP="009976E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базовые профессиональные компетенции – компетенции, формируемые в соответствии с требованиями к специалисту с высшим образованием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I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ступени и отражающие его способность решать общие задачи профессиональной деятельности в соответствии с полученной специальностью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;</w:t>
      </w:r>
    </w:p>
    <w:p w:rsidR="00376AC4" w:rsidRPr="00A96467" w:rsidRDefault="00376AC4" w:rsidP="009976E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зачетная единица – числовой способ выражения трудоемкости учебной работы студента</w:t>
      </w:r>
      <w:r w:rsidRPr="00A96467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 xml:space="preserve">, </w:t>
      </w:r>
      <w:r w:rsidRPr="00A96467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курсанта, слушателя, основанный на достижении результатов обучения</w:t>
      </w:r>
      <w:r w:rsidRPr="00A96467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>;</w:t>
      </w:r>
    </w:p>
    <w:p w:rsidR="00376AC4" w:rsidRPr="00A96467" w:rsidRDefault="00376AC4" w:rsidP="009976E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</w:rPr>
        <w:t>информатика – научное направление, занимающееся изучением законов, методов и способов получения, хранения, передачи и обработки информации с помощью компьютеров, компьютерных сетей и других технических средств;</w:t>
      </w:r>
    </w:p>
    <w:p w:rsidR="00376AC4" w:rsidRPr="00A96467" w:rsidRDefault="00376AC4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</w:rPr>
        <w:t>квалификация – подготовленность работника к профессиональной деятельности для выполнения работ определенной сложности в рамках специальности, направления специальности (ОКРБ 011-2009);</w:t>
      </w:r>
    </w:p>
    <w:p w:rsidR="00376AC4" w:rsidRPr="00A96467" w:rsidRDefault="00376AC4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компетентность – способность применять знания и навыки для достижения намеченных результатов (СТБ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ISO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9000-2015)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;</w:t>
      </w:r>
    </w:p>
    <w:p w:rsidR="00376AC4" w:rsidRPr="00A96467" w:rsidRDefault="00376AC4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компетенция – знания, умения и опыт, необходимые для решения теоретических и практических задач;</w:t>
      </w:r>
    </w:p>
    <w:p w:rsidR="00376AC4" w:rsidRPr="00A96467" w:rsidRDefault="00376AC4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модуль –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 xml:space="preserve">относительно обособленная, логически завершенная часть образовательной программы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высшего образования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>, обеспечивающая формирование определенной компетенции (группы компетенций);</w:t>
      </w:r>
    </w:p>
    <w:p w:rsidR="00376AC4" w:rsidRPr="00A96467" w:rsidRDefault="00376AC4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обеспечение качества – часть менеджмента качества, ориентированная на предоставление уверенности в том, что требования к качеству будут выполнены (СТБ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ISO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9000-2015);</w:t>
      </w:r>
    </w:p>
    <w:p w:rsidR="00376AC4" w:rsidRPr="00A96467" w:rsidRDefault="00376AC4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результаты обучения – знания, умения и навыки (опыт), которые обучающийся может продемонстрировать по завершении изучения конкретной учебной дисциплины либо модуля;</w:t>
      </w:r>
    </w:p>
    <w:p w:rsidR="00376AC4" w:rsidRPr="00A96467" w:rsidRDefault="00376AC4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lastRenderedPageBreak/>
        <w:t xml:space="preserve">специализированные компетенции – компетенции, формируемые в соответствии с требованиями к специалисту с высшим образованием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 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в учреждении высшего образования;</w:t>
      </w:r>
    </w:p>
    <w:p w:rsidR="00376AC4" w:rsidRPr="00A96467" w:rsidRDefault="00376AC4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специальность – вид профессиональной деятельности, требующий определенных знаний, навыков и компетенций, приобретаемых путем обучения и практического опыта, – подсистема группы специальностей (ОКРБ 011-2009);</w:t>
      </w:r>
    </w:p>
    <w:p w:rsidR="00376AC4" w:rsidRPr="00A96467" w:rsidRDefault="00376AC4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универсальные компетенции – компетенции, формируемые в соответствии с требованиями к специалисту с высшим образованием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 ступени и отражающие его способность применять базовые общекультурные знания и умения, а также социально-личностные качества, соответствующие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запросам государства и общества.</w:t>
      </w:r>
    </w:p>
    <w:p w:rsidR="00376AC4" w:rsidRPr="00A96467" w:rsidRDefault="00376AC4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4. 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Специальность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>1-31 03 04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«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Информатика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»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в соответствии с ОКРБ 011-2009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относится к профилю образования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 G «Естественные науки»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,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направлению образования 31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«Естественные науки»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и обеспечивает получение квалификации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 «Математик-системный программист».</w:t>
      </w:r>
    </w:p>
    <w:p w:rsidR="00376AC4" w:rsidRPr="00A96467" w:rsidRDefault="00376AC4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5. 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Специальность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>1-31 03 04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«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Информатика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»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относится к уровню 6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Национальн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be-BY"/>
        </w:rPr>
        <w:t>ой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 xml:space="preserve"> рамк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be-BY"/>
        </w:rPr>
        <w:t>и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 xml:space="preserve"> квалификаций высшего образования Республики Беларусь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be-BY"/>
        </w:rPr>
        <w:t>.</w:t>
      </w:r>
    </w:p>
    <w:p w:rsidR="00376AC4" w:rsidRPr="00A96467" w:rsidRDefault="00376AC4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</w:p>
    <w:p w:rsidR="00376AC4" w:rsidRPr="00A96467" w:rsidRDefault="00376AC4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ГЛАВА 2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</w:p>
    <w:p w:rsidR="00376AC4" w:rsidRPr="00A96467" w:rsidRDefault="00376AC4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 xml:space="preserve">ТРЕБОВАНИЯ К УРОВНЮ 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 xml:space="preserve">ОСНОВНОГО 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 xml:space="preserve">ОБРАЗОВАНИЯ ЛИЦ, ПОСТУПАЮЩИХ ДЛЯ ПОЛУЧЕНИЯ ВЫСШЕГО ОБРАЗОВАНИЯ 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en-US" w:eastAsia="x-none"/>
        </w:rPr>
        <w:t>I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 xml:space="preserve"> СТУПЕНИ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 xml:space="preserve">, 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 xml:space="preserve">ФОРМАМ 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 xml:space="preserve">И СРОКАМ 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 xml:space="preserve">ПОЛУЧЕНИЯ </w:t>
      </w:r>
    </w:p>
    <w:p w:rsidR="00376AC4" w:rsidRPr="00A96467" w:rsidRDefault="00376AC4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 xml:space="preserve">ВЫСШЕГО ОБРАЗОВАНИЯ 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en-US" w:eastAsia="x-none"/>
        </w:rPr>
        <w:t>I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 xml:space="preserve"> СТУПЕНИ</w:t>
      </w:r>
    </w:p>
    <w:p w:rsidR="00376AC4" w:rsidRPr="00A96467" w:rsidRDefault="00376AC4" w:rsidP="009976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</w:p>
    <w:p w:rsidR="00376AC4" w:rsidRPr="00A96467" w:rsidRDefault="00376AC4" w:rsidP="00997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6. На все формы получения высшего образования могут поступать лица, которые имеют общее среднее образование или профессионально-техническое образование с общим средним образованием либо среднее специальное образование, подтвержденное соответствующим документом об образовании.</w:t>
      </w:r>
    </w:p>
    <w:p w:rsidR="00376AC4" w:rsidRPr="00A96467" w:rsidRDefault="00376AC4" w:rsidP="00997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Прием лиц для получения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осуществляется на основании пункта 9 статьи 57 Кодекса Республики Беларусь об образовании.</w:t>
      </w:r>
    </w:p>
    <w:p w:rsidR="00376AC4" w:rsidRPr="00A96467" w:rsidRDefault="00376AC4" w:rsidP="009976E4">
      <w:pPr>
        <w:tabs>
          <w:tab w:val="left" w:pos="1418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7. 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Обучение по специальности предусматривает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/>
        </w:rPr>
        <w:t>очную (дневную</w:t>
      </w:r>
      <w:r w:rsidRPr="00A96467">
        <w:rPr>
          <w:rFonts w:ascii="Times New Roman" w:eastAsia="Times New Roman" w:hAnsi="Times New Roman" w:cs="Times New Roman"/>
          <w:sz w:val="30"/>
          <w:szCs w:val="30"/>
        </w:rPr>
        <w:t>, вечернюю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/>
        </w:rPr>
        <w:t>) форму получения высшего образования I</w:t>
      </w:r>
      <w:r w:rsidRPr="00A96467">
        <w:rPr>
          <w:rFonts w:ascii="Times New Roman" w:eastAsia="Times New Roman" w:hAnsi="Times New Roman" w:cs="Times New Roman"/>
          <w:spacing w:val="61"/>
          <w:sz w:val="30"/>
          <w:szCs w:val="30"/>
          <w:lang w:val="x-none"/>
        </w:rPr>
        <w:t xml:space="preserve">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/>
        </w:rPr>
        <w:t>ступени.</w:t>
      </w:r>
    </w:p>
    <w:p w:rsidR="00376AC4" w:rsidRPr="00A96467" w:rsidRDefault="00376AC4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8. 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Срок получения высшего образования I ступени в дневной форме составляет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4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года.</w:t>
      </w:r>
    </w:p>
    <w:p w:rsidR="00376AC4" w:rsidRPr="00A96467" w:rsidRDefault="00376AC4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lastRenderedPageBreak/>
        <w:t>Срок получения высшего образования I ступени в вечерней форме составляет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5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лет.</w:t>
      </w:r>
    </w:p>
    <w:p w:rsidR="00376AC4" w:rsidRPr="00A96467" w:rsidRDefault="00376AC4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be-BY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9. 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Перечень специальностей среднего специального образования,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образовательные программы по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которым могут быть интегрированы с образовательн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ой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программ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ой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по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специальности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be-BY"/>
        </w:rPr>
        <w:t xml:space="preserve">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>1-31 03 04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«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Информатика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»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 xml:space="preserve"> определяется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be-BY"/>
        </w:rPr>
        <w:t xml:space="preserve">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Министерством образования.</w:t>
      </w:r>
    </w:p>
    <w:p w:rsidR="00376AC4" w:rsidRPr="00A96467" w:rsidRDefault="00376AC4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Срок получения высшего образования по специальности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>1-31 03 04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«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Информатика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»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лицами, обучающимися по образовательной программе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законодательством.</w:t>
      </w:r>
    </w:p>
    <w:p w:rsidR="00376AC4" w:rsidRPr="00A96467" w:rsidRDefault="00376AC4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Срок обучения по образовательной программе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 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в вечерней форм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е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может быть увеличен не более чем на 1 год относительно срока обучения по данной образовательной программе в дневной форме. </w:t>
      </w:r>
    </w:p>
    <w:p w:rsidR="00376AC4" w:rsidRPr="00A96467" w:rsidRDefault="00376AC4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10. Общий объем образовательной программы высшего образования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I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 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ступени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составляет 240 зачетных единиц.</w:t>
      </w:r>
    </w:p>
    <w:p w:rsidR="00376AC4" w:rsidRPr="00A96467" w:rsidRDefault="00376AC4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11. Сумма зачетных единиц за 1 год обучения при получении высшего образования в дневной форме составляет 60 зачетных единиц, при обучении по индивидуальному учебному плану – не более 75 зачетных единиц. При получении высшего образования в вечерней форме сумма зачетных единиц за 1 год обучения, как правило, не превышает 60 зачетных единиц.</w:t>
      </w:r>
    </w:p>
    <w:p w:rsidR="00376AC4" w:rsidRPr="00A96467" w:rsidRDefault="00376AC4" w:rsidP="009976E4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376AC4" w:rsidRPr="00A96467" w:rsidRDefault="00376AC4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ГЛАВА 3</w:t>
      </w:r>
    </w:p>
    <w:p w:rsidR="00376AC4" w:rsidRPr="00A96467" w:rsidRDefault="00376AC4" w:rsidP="009976E4">
      <w:pPr>
        <w:spacing w:after="0" w:line="240" w:lineRule="auto"/>
        <w:jc w:val="center"/>
        <w:rPr>
          <w:rFonts w:ascii="Times New Roman Полужирный" w:eastAsia="Times New Roman" w:hAnsi="Times New Roman Полужирный" w:cs="Times New Roman"/>
          <w:b/>
          <w:spacing w:val="-8"/>
          <w:sz w:val="30"/>
          <w:szCs w:val="30"/>
          <w:lang w:eastAsia="ru-RU"/>
        </w:rPr>
      </w:pPr>
      <w:r w:rsidRPr="00A96467">
        <w:rPr>
          <w:rFonts w:ascii="Times New Roman Полужирный" w:eastAsia="Times New Roman" w:hAnsi="Times New Roman Полужирный" w:cs="Times New Roman"/>
          <w:b/>
          <w:spacing w:val="-8"/>
          <w:sz w:val="30"/>
          <w:szCs w:val="30"/>
          <w:lang w:eastAsia="ru-RU"/>
        </w:rPr>
        <w:t>ТРЕБОВАНИЯ К СОДЕРЖАНИЮ ПРОФЕССИОНАЛЬНОЙ ДЕЯТЕЛЬНОСТИ СПЕЦИАЛИСТА С ВЫСШИМ ОБРАЗОВАНИЕМ</w:t>
      </w:r>
    </w:p>
    <w:p w:rsidR="00376AC4" w:rsidRPr="00A96467" w:rsidRDefault="00376AC4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376AC4" w:rsidRPr="00A96467" w:rsidRDefault="00376AC4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12. Основными видами профессиональной деятельности специалиста с высшим образованием (далее – специалист) в соответствии с </w:t>
      </w:r>
      <w:r w:rsidR="00AB2DDA"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ОКРБ 005-2011 являются:</w:t>
      </w:r>
    </w:p>
    <w:p w:rsidR="00376AC4" w:rsidRPr="00A96467" w:rsidRDefault="00376AC4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62 Компьютерное программирование, консультационные и другие сопутствующие услуги;</w:t>
      </w:r>
    </w:p>
    <w:p w:rsidR="00376AC4" w:rsidRPr="00A96467" w:rsidRDefault="00376AC4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63 Деятельность в области информационного обслуживания;</w:t>
      </w:r>
    </w:p>
    <w:p w:rsidR="00376AC4" w:rsidRPr="00A96467" w:rsidRDefault="00376AC4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70 Деятельность головных организаций; консультирование по вопросам управления;</w:t>
      </w:r>
    </w:p>
    <w:p w:rsidR="00376AC4" w:rsidRPr="00A96467" w:rsidRDefault="00376AC4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72 Научные исследования и разработки.</w:t>
      </w:r>
    </w:p>
    <w:p w:rsidR="00376AC4" w:rsidRPr="00A96467" w:rsidRDefault="00376AC4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работника.</w:t>
      </w:r>
    </w:p>
    <w:p w:rsidR="00376AC4" w:rsidRPr="00A96467" w:rsidRDefault="00376AC4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13. Объектами профессиональной деятельности специалиста являются математическое и программное обеспечение компьютеров, компьютерных сетей и средств коммуникации, математические модели процессов и систем.</w:t>
      </w:r>
    </w:p>
    <w:p w:rsidR="00376AC4" w:rsidRPr="00A96467" w:rsidRDefault="00376AC4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14. Специалист может решать задачи профессиональной деятельности следующих типов:</w:t>
      </w:r>
    </w:p>
    <w:p w:rsidR="00376AC4" w:rsidRPr="00A96467" w:rsidRDefault="00376AC4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14.1. научно-исследовательские:</w:t>
      </w:r>
    </w:p>
    <w:p w:rsidR="00376AC4" w:rsidRPr="00A96467" w:rsidRDefault="00376AC4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научно-исследовательская деятельность в составе группы;</w:t>
      </w:r>
    </w:p>
    <w:p w:rsidR="00376AC4" w:rsidRPr="00A96467" w:rsidRDefault="00376AC4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решение проблем, требующих применения фундаментальных знаний в области информатики;</w:t>
      </w:r>
    </w:p>
    <w:p w:rsidR="00376AC4" w:rsidRPr="00A96467" w:rsidRDefault="00376AC4" w:rsidP="009976E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val="be-BY"/>
        </w:rPr>
      </w:pPr>
      <w:r w:rsidRPr="00A96467">
        <w:rPr>
          <w:rFonts w:ascii="Times New Roman" w:eastAsia="Calibri" w:hAnsi="Times New Roman" w:cs="Times New Roman"/>
          <w:sz w:val="30"/>
          <w:szCs w:val="30"/>
          <w:lang w:val="be-BY"/>
        </w:rPr>
        <w:t>составление научных докладов и библиографических списков по заданной теме;</w:t>
      </w:r>
    </w:p>
    <w:p w:rsidR="00376AC4" w:rsidRPr="00A96467" w:rsidRDefault="00376AC4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Calibri" w:hAnsi="Times New Roman" w:cs="Times New Roman"/>
          <w:sz w:val="30"/>
          <w:szCs w:val="30"/>
          <w:lang w:val="be-BY"/>
        </w:rPr>
        <w:t>работа со справочными системами, поиск и обработка научной информации;</w:t>
      </w:r>
    </w:p>
    <w:p w:rsidR="00376AC4" w:rsidRPr="00A96467" w:rsidRDefault="00376AC4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14.2. научно-производственные и проектные:</w:t>
      </w:r>
    </w:p>
    <w:p w:rsidR="00376AC4" w:rsidRPr="00A96467" w:rsidRDefault="00376AC4" w:rsidP="009976E4">
      <w:pPr>
        <w:tabs>
          <w:tab w:val="left" w:pos="709"/>
          <w:tab w:val="left" w:pos="16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проектирование и оценка алгоритмов и прикладных программных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интерфейсов;</w:t>
      </w:r>
    </w:p>
    <w:p w:rsidR="00376AC4" w:rsidRPr="00A96467" w:rsidRDefault="00376AC4" w:rsidP="009976E4">
      <w:pPr>
        <w:tabs>
          <w:tab w:val="left" w:pos="709"/>
          <w:tab w:val="left" w:pos="16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разработка и анализ системных процессов в информационных средах;</w:t>
      </w:r>
    </w:p>
    <w:p w:rsidR="00376AC4" w:rsidRPr="00A96467" w:rsidRDefault="00376AC4" w:rsidP="009976E4">
      <w:pPr>
        <w:tabs>
          <w:tab w:val="left" w:pos="709"/>
          <w:tab w:val="left" w:pos="16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разработка, эксплуатация и сопровождение программных систем для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компьютеров, компьютерных сетей и средств коммуникации;</w:t>
      </w:r>
    </w:p>
    <w:p w:rsidR="00376AC4" w:rsidRPr="00A96467" w:rsidRDefault="00376AC4" w:rsidP="009976E4">
      <w:pPr>
        <w:tabs>
          <w:tab w:val="left" w:pos="709"/>
          <w:tab w:val="left" w:pos="16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определение новых областей применения компьютерных систем и их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программного обеспечения;</w:t>
      </w:r>
    </w:p>
    <w:p w:rsidR="00376AC4" w:rsidRPr="00A96467" w:rsidRDefault="00376AC4" w:rsidP="009976E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val="be-BY"/>
        </w:rPr>
      </w:pPr>
      <w:r w:rsidRPr="00A96467">
        <w:rPr>
          <w:rFonts w:ascii="Times New Roman" w:eastAsia="Calibri" w:hAnsi="Times New Roman" w:cs="Times New Roman"/>
          <w:sz w:val="30"/>
          <w:szCs w:val="30"/>
          <w:lang w:val="be-BY"/>
        </w:rPr>
        <w:t>участие в подготовке и оформлении научно-технических проектов, отчетов и патентов;</w:t>
      </w:r>
    </w:p>
    <w:p w:rsidR="00376AC4" w:rsidRPr="00A96467" w:rsidRDefault="00376AC4" w:rsidP="009976E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val="be-BY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14.3. организационные и управленческие:</w:t>
      </w:r>
    </w:p>
    <w:p w:rsidR="00FE16F5" w:rsidRPr="00A96467" w:rsidRDefault="00FE16F5" w:rsidP="00FE16F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</w:pPr>
      <w:r w:rsidRPr="00A96467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 xml:space="preserve">работа с юридической литературой, </w:t>
      </w:r>
      <w:r w:rsidRPr="00A96467">
        <w:rPr>
          <w:rFonts w:ascii="Times New Roman" w:eastAsia="Calibri" w:hAnsi="Times New Roman" w:cs="Times New Roman"/>
          <w:spacing w:val="-6"/>
          <w:sz w:val="30"/>
          <w:szCs w:val="30"/>
        </w:rPr>
        <w:t>законодательством о хозяйственной (экономической) деятельности и законодательством о труде</w:t>
      </w:r>
      <w:r w:rsidRPr="00A96467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 xml:space="preserve">; </w:t>
      </w:r>
    </w:p>
    <w:p w:rsidR="00376AC4" w:rsidRPr="00A96467" w:rsidRDefault="00376AC4" w:rsidP="009976E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val="be-BY"/>
        </w:rPr>
      </w:pPr>
      <w:r w:rsidRPr="00A96467">
        <w:rPr>
          <w:rFonts w:ascii="Times New Roman" w:eastAsia="Calibri" w:hAnsi="Times New Roman" w:cs="Times New Roman"/>
          <w:sz w:val="30"/>
          <w:szCs w:val="30"/>
          <w:lang w:val="be-BY"/>
        </w:rPr>
        <w:t>применение методов и средств организации работ малых коллективов исполнителей для достижения поставленных целей;</w:t>
      </w:r>
    </w:p>
    <w:p w:rsidR="00376AC4" w:rsidRPr="00A96467" w:rsidRDefault="00376AC4" w:rsidP="009976E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val="be-BY"/>
        </w:rPr>
      </w:pPr>
      <w:r w:rsidRPr="00A96467">
        <w:rPr>
          <w:rFonts w:ascii="Times New Roman" w:eastAsia="Calibri" w:hAnsi="Times New Roman" w:cs="Times New Roman"/>
          <w:sz w:val="30"/>
          <w:szCs w:val="30"/>
          <w:lang w:val="be-BY"/>
        </w:rPr>
        <w:t>взаимодействие со специалистами смежных профилей;</w:t>
      </w:r>
    </w:p>
    <w:p w:rsidR="00376AC4" w:rsidRPr="00A96467" w:rsidRDefault="00376AC4" w:rsidP="009976E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val="be-BY"/>
        </w:rPr>
      </w:pPr>
      <w:r w:rsidRPr="00A96467">
        <w:rPr>
          <w:rFonts w:ascii="Times New Roman" w:eastAsia="Calibri" w:hAnsi="Times New Roman" w:cs="Times New Roman"/>
          <w:sz w:val="30"/>
          <w:szCs w:val="30"/>
          <w:lang w:val="be-BY"/>
        </w:rPr>
        <w:t>анализ и оценивание собранных данных;</w:t>
      </w:r>
    </w:p>
    <w:p w:rsidR="00376AC4" w:rsidRPr="00A96467" w:rsidRDefault="00376AC4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планирование и организация научно-производственной, опытно-конструкторской и научно-педагогической работы;</w:t>
      </w:r>
    </w:p>
    <w:p w:rsidR="00376AC4" w:rsidRPr="00A96467" w:rsidRDefault="00376AC4" w:rsidP="009976E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val="be-BY"/>
        </w:rPr>
      </w:pPr>
      <w:r w:rsidRPr="00A96467">
        <w:rPr>
          <w:rFonts w:ascii="Times New Roman" w:eastAsia="Calibri" w:hAnsi="Times New Roman" w:cs="Times New Roman"/>
          <w:sz w:val="30"/>
          <w:szCs w:val="30"/>
          <w:lang w:val="be-BY"/>
        </w:rPr>
        <w:t>разработка, представление и согласование необходимых материалов;</w:t>
      </w:r>
    </w:p>
    <w:p w:rsidR="00376AC4" w:rsidRPr="00A96467" w:rsidRDefault="00376AC4" w:rsidP="009976E4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val="be-BY"/>
        </w:rPr>
      </w:pPr>
      <w:r w:rsidRPr="00A96467">
        <w:rPr>
          <w:rFonts w:ascii="Times New Roman" w:eastAsia="Calibri" w:hAnsi="Times New Roman" w:cs="Times New Roman"/>
          <w:sz w:val="30"/>
          <w:szCs w:val="30"/>
          <w:lang w:val="be-BY"/>
        </w:rPr>
        <w:t>составление технической документации и отчетности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172302" w:rsidRPr="00A96467" w:rsidRDefault="00172302" w:rsidP="001564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172302" w:rsidRPr="00A96467" w:rsidRDefault="00172302" w:rsidP="001564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172302" w:rsidRPr="00A96467" w:rsidRDefault="00172302" w:rsidP="001564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376AC4" w:rsidRPr="00A96467" w:rsidRDefault="00376AC4" w:rsidP="001564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lastRenderedPageBreak/>
        <w:t>ГЛАВА 4</w:t>
      </w:r>
    </w:p>
    <w:p w:rsidR="00376AC4" w:rsidRPr="00A96467" w:rsidRDefault="00376AC4" w:rsidP="001564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ТРЕБОВАНИЯ К КОМПЕТЕНТНОСТИ СПЕЦИАЛИСТА</w:t>
      </w:r>
    </w:p>
    <w:p w:rsidR="00376AC4" w:rsidRPr="00A96467" w:rsidRDefault="00376AC4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</w:p>
    <w:p w:rsidR="00376AC4" w:rsidRPr="00A96467" w:rsidRDefault="00376AC4" w:rsidP="009976E4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15. Специалист, освоивший содержание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по специальности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  <w:t>1-31 03 04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«Информатика»,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должен обладать универсальными, базовыми </w:t>
      </w:r>
      <w:r w:rsidRPr="00A96467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профессиональными и специализированными компетенциями.</w:t>
      </w:r>
    </w:p>
    <w:p w:rsidR="00376AC4" w:rsidRPr="00A96467" w:rsidRDefault="00376AC4" w:rsidP="009976E4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Универсальные, базовые профессиональные и специализированные компетенции устанавливаются с учетом 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Национальной рамки квалификаций высшего образования Республики Беларусь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>.</w:t>
      </w:r>
    </w:p>
    <w:p w:rsidR="00376AC4" w:rsidRPr="00A96467" w:rsidRDefault="00376AC4" w:rsidP="009976E4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16. Специалист, освоивший содержание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должен обладать следующими универсальными компетенциями (далее – УК):</w:t>
      </w:r>
    </w:p>
    <w:p w:rsidR="00376AC4" w:rsidRPr="00A96467" w:rsidRDefault="00376AC4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УК-1. Владеть основами исследовательской деятельности, осуществлять поиск, анализ и синтез информации;</w:t>
      </w:r>
    </w:p>
    <w:p w:rsidR="00376AC4" w:rsidRPr="00A96467" w:rsidRDefault="00376AC4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УК-2. Решать стандартные задачи профессиональной деятельности на основе применения информационно-коммуникационных технологий;</w:t>
      </w:r>
    </w:p>
    <w:p w:rsidR="00376AC4" w:rsidRPr="00A96467" w:rsidRDefault="00376AC4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УК-3. Осуществлять коммуникации на иностранном языке для решения задач межличностного и межкультурного взаимодействия;</w:t>
      </w:r>
    </w:p>
    <w:p w:rsidR="00376AC4" w:rsidRPr="00A96467" w:rsidRDefault="00376AC4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УК-4. Работать в команде, толерантно воспринимать социальные, этнические, конфессиональные, культурные и иные различия;</w:t>
      </w:r>
    </w:p>
    <w:p w:rsidR="00376AC4" w:rsidRPr="00A96467" w:rsidRDefault="00376AC4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УК-5. Быть способным к саморазвитию и совершенствованию в профессиональной деятельности;</w:t>
      </w:r>
    </w:p>
    <w:p w:rsidR="00376AC4" w:rsidRPr="00A96467" w:rsidRDefault="00376AC4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УК-6. Проявлять инициативу и адаптироваться к изменениям в профессиональной деятельности;</w:t>
      </w:r>
    </w:p>
    <w:p w:rsidR="00376AC4" w:rsidRPr="00A96467" w:rsidRDefault="00376AC4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УК-7. Обладать гуманистическим мировоззрением, качествами гражданственности и патриотизма;</w:t>
      </w:r>
    </w:p>
    <w:p w:rsidR="00376AC4" w:rsidRPr="00A96467" w:rsidRDefault="00376AC4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УК-8. Обладать современной культурой мышления, использовать основы философских знаний в профессиональной деятельности;</w:t>
      </w:r>
    </w:p>
    <w:p w:rsidR="00376AC4" w:rsidRPr="00A96467" w:rsidRDefault="00376AC4" w:rsidP="009976E4">
      <w:pPr>
        <w:widowControl w:val="0"/>
        <w:tabs>
          <w:tab w:val="left" w:pos="59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УК-9. Выявлять факторы и механизмы исторического развития, определять общественное значение исторических событий;</w:t>
      </w:r>
    </w:p>
    <w:p w:rsidR="00376AC4" w:rsidRPr="00A96467" w:rsidRDefault="00376AC4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УК-10.Осуществлять коммуникации на государственном языке для решения задач межличностного и межкультурного взаимодействия;</w:t>
      </w:r>
    </w:p>
    <w:p w:rsidR="00376AC4" w:rsidRPr="00A96467" w:rsidRDefault="00376AC4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УК-11. Анализировать социально-значимые явления, события и процессы, использовать социологическую и экономическую информацию, проявлять предпринимательскую инициативу;</w:t>
      </w:r>
    </w:p>
    <w:p w:rsidR="00376AC4" w:rsidRPr="00A96467" w:rsidRDefault="00376AC4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УК-12. Владеть навыками здоровьесбережения.</w:t>
      </w:r>
    </w:p>
    <w:p w:rsidR="00376AC4" w:rsidRPr="00A96467" w:rsidRDefault="00376AC4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17. Специалист, освоивший содержание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</w:t>
      </w:r>
      <w:r w:rsidRPr="00A96467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должен обладать следующими базовыми профессиональными компетенциями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(далее – БПК):</w:t>
      </w:r>
    </w:p>
    <w:p w:rsidR="00376AC4" w:rsidRPr="00A96467" w:rsidRDefault="00376AC4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БПК-1. Решать математические задачи и строить логические цепочки утверждений;</w:t>
      </w:r>
    </w:p>
    <w:p w:rsidR="00376AC4" w:rsidRPr="00A96467" w:rsidRDefault="00376AC4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>БПК-2. Применять основы дифференциального и интегрального исчисления, демонстрировать способность применения математического анализа к исследованию алгоритмов;</w:t>
      </w:r>
    </w:p>
    <w:p w:rsidR="00376AC4" w:rsidRPr="00A96467" w:rsidRDefault="00376AC4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БПК-3. Использовать методы аналитической геометрии и линейной алгебры в задачах информационных технологий и применять их при разработке алгоритмов;</w:t>
      </w:r>
    </w:p>
    <w:p w:rsidR="00376AC4" w:rsidRPr="00A96467" w:rsidRDefault="00376AC4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БПК-4. Применять при проектировании приложений такие парадигмы программирования как структурное, объектно-ориентированное и функциональное программирование;</w:t>
      </w:r>
    </w:p>
    <w:p w:rsidR="00376AC4" w:rsidRPr="00A96467" w:rsidRDefault="00376AC4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БПК-5. Разрабатывать программное обеспечение в интегрированных средах разработки;</w:t>
      </w:r>
    </w:p>
    <w:p w:rsidR="00376AC4" w:rsidRPr="00A96467" w:rsidRDefault="00376AC4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БПК-6. Выполнять построение математических моделей и проводить их анализ в типовых задачах дискретной математики, интерпретировать получаемые результаты анализа математических моделей и осуществлять выбор структур данных для разработки эффективных алгоритмов решения прикладных задач;</w:t>
      </w:r>
    </w:p>
    <w:p w:rsidR="00376AC4" w:rsidRPr="00A96467" w:rsidRDefault="00376AC4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БПК-7. Использовать архитектурные решения, основными элементы, принципы работы и особенности построения операционных систем для решения задач информационных технологий, создавать запросы на языке SQL для взаимодействия с данными и объектами базы данных;</w:t>
      </w:r>
    </w:p>
    <w:p w:rsidR="00376AC4" w:rsidRPr="00A96467" w:rsidRDefault="00376AC4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БПК-8. Использовать базовые принципы построения компьютерных систем и сетей, виды и алгоритмы маршрутизации в IP-сетях, создавать сетевые приложения, использующие базовые протоколы;</w:t>
      </w:r>
    </w:p>
    <w:p w:rsidR="00376AC4" w:rsidRPr="00A96467" w:rsidRDefault="00376AC4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БПК-9. Применять базовые принципы построения математических моделей и выполнять их анализ в типовых задачах организационного управления и естественно-интеллектуальной активности человека,  использовать  системы искусственного интеллекта на практике;</w:t>
      </w:r>
    </w:p>
    <w:p w:rsidR="00376AC4" w:rsidRPr="00A96467" w:rsidRDefault="00376AC4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БПК-10. Применять основные методы защиты населения от негативных факторов антропогенного, техногенного, естественного происхождения, принципы рационального природопользования и энергосбережения, обеспечивать здоровые и безопасные условия труда.</w:t>
      </w:r>
    </w:p>
    <w:p w:rsidR="00376AC4" w:rsidRPr="00A96467" w:rsidRDefault="00376AC4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18. При разработке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 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ступени в соответствии с настоящим образовательным стандартом.</w:t>
      </w:r>
    </w:p>
    <w:p w:rsidR="00376AC4" w:rsidRPr="00A96467" w:rsidRDefault="00376AC4" w:rsidP="009976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 ступени в учреждении высшего образования.</w:t>
      </w:r>
    </w:p>
    <w:p w:rsidR="00376AC4" w:rsidRPr="00A96467" w:rsidRDefault="00376AC4" w:rsidP="009976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Перечень специализированных компетенций учреждение высшего образования устанавливает самостоятельно с учетом направленности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 учреждении высшего образования. </w:t>
      </w:r>
    </w:p>
    <w:p w:rsidR="00376AC4" w:rsidRPr="00A96467" w:rsidRDefault="00376AC4" w:rsidP="009976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Дополнительные УК и специализированные компетенции устанавливаются на основе требований рынка труда, обобщения зарубежного опыта, проведения консультаций с ведущими работодателями, объединениями работодателей соответствующей отрасли, иных источников.</w:t>
      </w:r>
    </w:p>
    <w:p w:rsidR="00376AC4" w:rsidRPr="00A96467" w:rsidRDefault="00376AC4" w:rsidP="009976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Совокупность установленных настоящим образовательным стандартом УК и БПК, а также установленных учреждением высшего образования дополнительных УК и специализированных компетенций, должна обеспечивать специалисту способность осуществлять не менее чем один вид профессиональной деятельности, решая при этом не менее одного типа задач профессиональной деятельности, указанных в пунктах 12 и 14 настоящего образовательного стандарта.</w:t>
      </w:r>
    </w:p>
    <w:p w:rsidR="00376AC4" w:rsidRPr="00A96467" w:rsidRDefault="00376AC4" w:rsidP="009976E4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376AC4" w:rsidRPr="00A96467" w:rsidRDefault="00376AC4" w:rsidP="001564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5</w:t>
      </w:r>
    </w:p>
    <w:p w:rsidR="00376AC4" w:rsidRPr="00A96467" w:rsidRDefault="00376AC4" w:rsidP="001564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ТРЕБОВАНИЯ К УЧЕБНО-ПРОГРАММНОЙ ДОКУМЕНТАЦИИ ОБРАЗОВАТЕЛЬНЫХ ПРОГРАММ </w:t>
      </w:r>
    </w:p>
    <w:p w:rsidR="00376AC4" w:rsidRPr="00A96467" w:rsidRDefault="00376AC4" w:rsidP="001564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ВЫСШЕГО ОБРАЗОВАНИЯ </w:t>
      </w: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СТУПЕНИ</w:t>
      </w:r>
    </w:p>
    <w:p w:rsidR="00376AC4" w:rsidRPr="00A96467" w:rsidRDefault="00376AC4" w:rsidP="009976E4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376AC4" w:rsidRPr="00A96467" w:rsidRDefault="00376AC4" w:rsidP="009976E4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19. Образовательная программа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включает следующую учебно-программную документацию:</w:t>
      </w:r>
    </w:p>
    <w:p w:rsidR="00376AC4" w:rsidRPr="00A96467" w:rsidRDefault="00376AC4" w:rsidP="009976E4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типовой учебный план по специальности;</w:t>
      </w:r>
    </w:p>
    <w:p w:rsidR="00376AC4" w:rsidRPr="00A96467" w:rsidRDefault="00376AC4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учебный план учреждения высшего образования по специальности;</w:t>
      </w:r>
    </w:p>
    <w:p w:rsidR="00376AC4" w:rsidRPr="00A96467" w:rsidRDefault="00376AC4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типовые учебные программы по учебным дисциплинам;</w:t>
      </w:r>
    </w:p>
    <w:p w:rsidR="00376AC4" w:rsidRPr="00A96467" w:rsidRDefault="00376AC4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учебные программы учреждения высшего образования по учебным дисциплинам;</w:t>
      </w:r>
    </w:p>
    <w:p w:rsidR="00376AC4" w:rsidRPr="00A96467" w:rsidRDefault="00376AC4" w:rsidP="009976E4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программы практик.</w:t>
      </w:r>
    </w:p>
    <w:p w:rsidR="00376AC4" w:rsidRPr="00A96467" w:rsidRDefault="00376AC4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20. Максимальный объем учебной нагрузки обучающегося не должен превышать 54 академических часа в неделю, включая все виды аудиторной и внеаудиторной работы.</w:t>
      </w:r>
    </w:p>
    <w:p w:rsidR="00376AC4" w:rsidRPr="00A96467" w:rsidRDefault="00376AC4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Объем обязательных аудиторных занятий, определяемый учреждением высшего образования с учетом специальности, специфики организации образовательного процесса, оснащения учебно-лабораторной базы, информационного, научно-методического обеспечения, устанавливается в пределах 24-32 аудиторных часов в неделю.</w:t>
      </w:r>
    </w:p>
    <w:p w:rsidR="00376AC4" w:rsidRPr="00A96467" w:rsidRDefault="00376AC4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В часы, отводимые на самостоятельную работу по учебной дисциплине (модулю), включается время, предусмотренное на подготовку к экзамену (экзаменам) и (или) зачету (зачетам) по данной учебной дисциплине (модулю).</w:t>
      </w:r>
    </w:p>
    <w:p w:rsidR="00376AC4" w:rsidRPr="00A96467" w:rsidRDefault="00376AC4" w:rsidP="009976E4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21. Учебный план учреждения высшего образования по специальности (направлению специальности) разрабатывается в соответствии со структурой, приведенной в таблице 1.</w:t>
      </w:r>
    </w:p>
    <w:p w:rsidR="00376AC4" w:rsidRPr="00A96467" w:rsidRDefault="00376AC4" w:rsidP="009976E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7152"/>
        <w:gridCol w:w="1766"/>
      </w:tblGrid>
      <w:tr w:rsidR="00B123FB" w:rsidRPr="00A96467" w:rsidTr="00652F80">
        <w:trPr>
          <w:trHeight w:val="543"/>
          <w:tblHeader/>
          <w:jc w:val="center"/>
        </w:trPr>
        <w:tc>
          <w:tcPr>
            <w:tcW w:w="369" w:type="pct"/>
            <w:vAlign w:val="center"/>
          </w:tcPr>
          <w:p w:rsidR="00376AC4" w:rsidRPr="00A96467" w:rsidRDefault="00376AC4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3714" w:type="pct"/>
            <w:vAlign w:val="center"/>
          </w:tcPr>
          <w:p w:rsidR="00376AC4" w:rsidRPr="00A96467" w:rsidRDefault="00376AC4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видов деятельности обучающегося, модулей, учебных дисциплин</w:t>
            </w:r>
          </w:p>
        </w:tc>
        <w:tc>
          <w:tcPr>
            <w:tcW w:w="917" w:type="pct"/>
            <w:vAlign w:val="center"/>
          </w:tcPr>
          <w:p w:rsidR="00376AC4" w:rsidRPr="00A96467" w:rsidRDefault="00376AC4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Трудоемкость </w:t>
            </w:r>
            <w:r w:rsidRPr="00A964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br/>
              <w:t>(в зачетных единицах)</w:t>
            </w:r>
          </w:p>
        </w:tc>
      </w:tr>
      <w:tr w:rsidR="00B123FB" w:rsidRPr="00A96467" w:rsidTr="00652F80">
        <w:trPr>
          <w:trHeight w:val="242"/>
          <w:jc w:val="center"/>
        </w:trPr>
        <w:tc>
          <w:tcPr>
            <w:tcW w:w="369" w:type="pct"/>
            <w:vAlign w:val="center"/>
          </w:tcPr>
          <w:p w:rsidR="00376AC4" w:rsidRPr="00A96467" w:rsidRDefault="00376AC4" w:rsidP="009976E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714" w:type="pct"/>
            <w:vAlign w:val="center"/>
          </w:tcPr>
          <w:p w:rsidR="00376AC4" w:rsidRPr="00A96467" w:rsidRDefault="00376AC4" w:rsidP="009976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Теоретическое обучение </w:t>
            </w:r>
          </w:p>
        </w:tc>
        <w:tc>
          <w:tcPr>
            <w:tcW w:w="917" w:type="pct"/>
            <w:vAlign w:val="center"/>
          </w:tcPr>
          <w:p w:rsidR="00376AC4" w:rsidRPr="00A96467" w:rsidRDefault="00376AC4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190-210</w:t>
            </w:r>
          </w:p>
        </w:tc>
      </w:tr>
      <w:tr w:rsidR="00B123FB" w:rsidRPr="00A96467" w:rsidTr="00652F80">
        <w:trPr>
          <w:trHeight w:val="257"/>
          <w:jc w:val="center"/>
        </w:trPr>
        <w:tc>
          <w:tcPr>
            <w:tcW w:w="369" w:type="pct"/>
            <w:vAlign w:val="center"/>
          </w:tcPr>
          <w:p w:rsidR="00376AC4" w:rsidRPr="00A96467" w:rsidRDefault="00376AC4" w:rsidP="009976E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3714" w:type="pct"/>
            <w:vAlign w:val="center"/>
          </w:tcPr>
          <w:p w:rsidR="00376AC4" w:rsidRPr="00A96467" w:rsidRDefault="00376AC4" w:rsidP="00997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Государственный компонент: Социально-гуманитарный модуль (</w:t>
            </w:r>
            <w:r w:rsidRPr="00A9646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История, Экономика, Политология, Философия</w:t>
            </w: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); Иностранный язык; Математический анализ (</w:t>
            </w:r>
            <w:r w:rsidRPr="00A9646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  <w:t>Дифференциальное и интегральное исчисление, Функциональные последовательности и ряды, несобственный интеграл, Ряды и функции комплексного аргумента</w:t>
            </w: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); Геометрия и алгебра (</w:t>
            </w:r>
            <w:r w:rsidRPr="00A9646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  <w:t>Основы высшей алгебры, Аналитическая геометрия, Линейная алгебра</w:t>
            </w: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); Программирование (</w:t>
            </w:r>
            <w:r w:rsidRPr="00A9646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  <w:t>Основы и методологии программирования, Разработка кросс-платформенных приложений, Машинно-ориентированное программирование, Промышленное программирование, Технологии программирования</w:t>
            </w: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); Дискретные структуры и алгоритмы (</w:t>
            </w:r>
            <w:r w:rsidRPr="00A9646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  <w:t>Дискретная математика и математическая логика, Основы теоретической информатики, Алгоритмы и структуры данных, Модели и алгоритмы задач дискретной оптимизации</w:t>
            </w: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); Компьютерные системы (</w:t>
            </w:r>
            <w:r w:rsidRPr="00A9646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  <w:t>Операционные системы, Архитектура компьютеров, Модели данных и СУБД</w:t>
            </w: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)</w:t>
            </w: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 Компьютерные сети; Интеллектуальные системы (</w:t>
            </w:r>
            <w:r w:rsidRPr="00A9646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 w:bidi="ru-RU"/>
              </w:rPr>
              <w:t>Искусственный интеллект, Математическое моделирование</w:t>
            </w: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); Курсовые работы и проекты</w:t>
            </w:r>
          </w:p>
        </w:tc>
        <w:tc>
          <w:tcPr>
            <w:tcW w:w="917" w:type="pct"/>
            <w:vAlign w:val="center"/>
          </w:tcPr>
          <w:p w:rsidR="00376AC4" w:rsidRPr="00A96467" w:rsidRDefault="00376AC4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67-133</w:t>
            </w:r>
          </w:p>
        </w:tc>
      </w:tr>
      <w:tr w:rsidR="00B123FB" w:rsidRPr="00A96467" w:rsidTr="00652F80">
        <w:trPr>
          <w:trHeight w:val="308"/>
          <w:jc w:val="center"/>
        </w:trPr>
        <w:tc>
          <w:tcPr>
            <w:tcW w:w="369" w:type="pct"/>
            <w:vAlign w:val="center"/>
          </w:tcPr>
          <w:p w:rsidR="00376AC4" w:rsidRPr="00A96467" w:rsidRDefault="00376AC4" w:rsidP="009976E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3714" w:type="pct"/>
            <w:vAlign w:val="center"/>
          </w:tcPr>
          <w:p w:rsidR="00376AC4" w:rsidRPr="00A96467" w:rsidRDefault="00376AC4" w:rsidP="009976E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Компонент учреждения высшего образования</w:t>
            </w: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footnoteReference w:id="4"/>
            </w:r>
          </w:p>
        </w:tc>
        <w:tc>
          <w:tcPr>
            <w:tcW w:w="917" w:type="pct"/>
            <w:vAlign w:val="center"/>
          </w:tcPr>
          <w:p w:rsidR="00376AC4" w:rsidRPr="00A96467" w:rsidRDefault="00376AC4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67-133</w:t>
            </w:r>
          </w:p>
        </w:tc>
      </w:tr>
      <w:tr w:rsidR="00B123FB" w:rsidRPr="00A96467" w:rsidTr="00652F80">
        <w:trPr>
          <w:trHeight w:val="308"/>
          <w:jc w:val="center"/>
        </w:trPr>
        <w:tc>
          <w:tcPr>
            <w:tcW w:w="369" w:type="pct"/>
            <w:vAlign w:val="center"/>
          </w:tcPr>
          <w:p w:rsidR="00376AC4" w:rsidRPr="00A96467" w:rsidRDefault="00376AC4" w:rsidP="009976E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3714" w:type="pct"/>
            <w:vAlign w:val="center"/>
          </w:tcPr>
          <w:p w:rsidR="00376AC4" w:rsidRPr="00A96467" w:rsidRDefault="00376AC4" w:rsidP="009976E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Факультативные дисциплины</w:t>
            </w:r>
          </w:p>
        </w:tc>
        <w:tc>
          <w:tcPr>
            <w:tcW w:w="917" w:type="pct"/>
            <w:vAlign w:val="center"/>
          </w:tcPr>
          <w:p w:rsidR="00376AC4" w:rsidRPr="00A96467" w:rsidRDefault="00376AC4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123FB" w:rsidRPr="00A96467" w:rsidTr="00652F80">
        <w:trPr>
          <w:trHeight w:val="308"/>
          <w:jc w:val="center"/>
        </w:trPr>
        <w:tc>
          <w:tcPr>
            <w:tcW w:w="369" w:type="pct"/>
            <w:vAlign w:val="center"/>
          </w:tcPr>
          <w:p w:rsidR="00376AC4" w:rsidRPr="00A96467" w:rsidRDefault="00376AC4" w:rsidP="009976E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3714" w:type="pct"/>
            <w:vAlign w:val="center"/>
          </w:tcPr>
          <w:p w:rsidR="00376AC4" w:rsidRPr="00A96467" w:rsidRDefault="00376AC4" w:rsidP="00997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Дополнительные виды обучения </w:t>
            </w:r>
            <w:r w:rsidRPr="00A96467">
              <w:rPr>
                <w:rFonts w:ascii="Times New Roman" w:eastAsia="DejaVu Sans" w:hAnsi="Times New Roman" w:cs="Times New Roman"/>
                <w:kern w:val="26"/>
                <w:sz w:val="26"/>
                <w:szCs w:val="26"/>
                <w:lang w:eastAsia="zh-CN" w:bidi="hi-IN"/>
              </w:rPr>
              <w:t>(Физическая культура, Белорусский язык (профессиональная лексика), Безопасность жизнедеятельности человека</w:t>
            </w:r>
            <w:r w:rsidRPr="00A96467">
              <w:rPr>
                <w:rFonts w:ascii="Times New Roman" w:eastAsia="DejaVu Sans" w:hAnsi="Times New Roman" w:cs="Times New Roman"/>
                <w:kern w:val="26"/>
                <w:sz w:val="26"/>
                <w:szCs w:val="26"/>
                <w:vertAlign w:val="superscript"/>
                <w:lang w:eastAsia="zh-CN" w:bidi="hi-IN"/>
              </w:rPr>
              <w:footnoteReference w:id="5"/>
            </w:r>
            <w:r w:rsidRPr="00A96467">
              <w:rPr>
                <w:rFonts w:ascii="Times New Roman" w:eastAsia="DejaVu Sans" w:hAnsi="Times New Roman" w:cs="Times New Roman"/>
                <w:kern w:val="26"/>
                <w:sz w:val="26"/>
                <w:szCs w:val="26"/>
                <w:lang w:eastAsia="zh-CN" w:bidi="hi-IN"/>
              </w:rPr>
              <w:t>)</w:t>
            </w:r>
          </w:p>
        </w:tc>
        <w:tc>
          <w:tcPr>
            <w:tcW w:w="917" w:type="pct"/>
            <w:vAlign w:val="center"/>
          </w:tcPr>
          <w:p w:rsidR="00376AC4" w:rsidRPr="00A96467" w:rsidRDefault="00376AC4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123FB" w:rsidRPr="00A96467" w:rsidTr="00652F80">
        <w:trPr>
          <w:trHeight w:val="308"/>
          <w:jc w:val="center"/>
        </w:trPr>
        <w:tc>
          <w:tcPr>
            <w:tcW w:w="369" w:type="pct"/>
            <w:vAlign w:val="center"/>
          </w:tcPr>
          <w:p w:rsidR="00376AC4" w:rsidRPr="00A96467" w:rsidRDefault="00376AC4" w:rsidP="009976E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714" w:type="pct"/>
            <w:vAlign w:val="center"/>
          </w:tcPr>
          <w:p w:rsidR="00376AC4" w:rsidRPr="00A96467" w:rsidRDefault="00376AC4" w:rsidP="00997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Учебная практика </w:t>
            </w:r>
          </w:p>
        </w:tc>
        <w:tc>
          <w:tcPr>
            <w:tcW w:w="917" w:type="pct"/>
            <w:vAlign w:val="center"/>
          </w:tcPr>
          <w:p w:rsidR="00376AC4" w:rsidRPr="00A96467" w:rsidRDefault="00376AC4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3-9</w:t>
            </w:r>
          </w:p>
        </w:tc>
      </w:tr>
      <w:tr w:rsidR="00B123FB" w:rsidRPr="00A96467" w:rsidTr="00652F80">
        <w:trPr>
          <w:trHeight w:val="308"/>
          <w:jc w:val="center"/>
        </w:trPr>
        <w:tc>
          <w:tcPr>
            <w:tcW w:w="369" w:type="pct"/>
            <w:vAlign w:val="center"/>
          </w:tcPr>
          <w:p w:rsidR="00376AC4" w:rsidRPr="00A96467" w:rsidRDefault="00376AC4" w:rsidP="009976E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714" w:type="pct"/>
            <w:vAlign w:val="center"/>
          </w:tcPr>
          <w:p w:rsidR="00376AC4" w:rsidRPr="00A96467" w:rsidRDefault="00376AC4" w:rsidP="00997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Производственная практика </w:t>
            </w:r>
          </w:p>
        </w:tc>
        <w:tc>
          <w:tcPr>
            <w:tcW w:w="917" w:type="pct"/>
            <w:vAlign w:val="center"/>
          </w:tcPr>
          <w:p w:rsidR="00376AC4" w:rsidRPr="00A96467" w:rsidRDefault="00376AC4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12-27</w:t>
            </w:r>
          </w:p>
        </w:tc>
      </w:tr>
      <w:tr w:rsidR="00B123FB" w:rsidRPr="00A96467" w:rsidTr="00652F80">
        <w:trPr>
          <w:trHeight w:val="308"/>
          <w:jc w:val="center"/>
        </w:trPr>
        <w:tc>
          <w:tcPr>
            <w:tcW w:w="369" w:type="pct"/>
            <w:vAlign w:val="center"/>
          </w:tcPr>
          <w:p w:rsidR="00376AC4" w:rsidRPr="00A96467" w:rsidRDefault="00376AC4" w:rsidP="009976E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3714" w:type="pct"/>
            <w:vAlign w:val="center"/>
          </w:tcPr>
          <w:p w:rsidR="00376AC4" w:rsidRPr="00A96467" w:rsidRDefault="00376AC4" w:rsidP="009976E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lang w:eastAsia="ru-RU"/>
              </w:rPr>
              <w:t>Дипломное проектирование</w:t>
            </w:r>
          </w:p>
        </w:tc>
        <w:tc>
          <w:tcPr>
            <w:tcW w:w="917" w:type="pct"/>
            <w:vAlign w:val="center"/>
          </w:tcPr>
          <w:p w:rsidR="00376AC4" w:rsidRPr="00A96467" w:rsidRDefault="00376AC4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6-18</w:t>
            </w:r>
          </w:p>
        </w:tc>
      </w:tr>
      <w:tr w:rsidR="00B123FB" w:rsidRPr="00A96467" w:rsidTr="00652F80">
        <w:trPr>
          <w:trHeight w:val="308"/>
          <w:jc w:val="center"/>
        </w:trPr>
        <w:tc>
          <w:tcPr>
            <w:tcW w:w="369" w:type="pct"/>
            <w:vAlign w:val="center"/>
          </w:tcPr>
          <w:p w:rsidR="00376AC4" w:rsidRPr="00A96467" w:rsidRDefault="00376AC4" w:rsidP="009976E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14" w:type="pct"/>
            <w:vAlign w:val="center"/>
          </w:tcPr>
          <w:p w:rsidR="00376AC4" w:rsidRPr="00A96467" w:rsidRDefault="00376AC4" w:rsidP="009976E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917" w:type="pct"/>
            <w:vAlign w:val="center"/>
          </w:tcPr>
          <w:p w:rsidR="00376AC4" w:rsidRPr="00A96467" w:rsidRDefault="00376AC4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240</w:t>
            </w:r>
          </w:p>
        </w:tc>
      </w:tr>
    </w:tbl>
    <w:p w:rsidR="00376AC4" w:rsidRPr="00A96467" w:rsidRDefault="00376AC4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22. Распределение трудоемкости между отдельными модулями и учебными дисциплинами 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государственного компонента, а также отдельными видами учебных и производственных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практик осуществляется учреждением высшего образования.</w:t>
      </w:r>
    </w:p>
    <w:p w:rsidR="00376AC4" w:rsidRPr="00A96467" w:rsidRDefault="00376AC4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23. 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специалиста.</w:t>
      </w:r>
    </w:p>
    <w:p w:rsidR="00376AC4" w:rsidRPr="00A96467" w:rsidRDefault="00376AC4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учебном плане учреждения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по специальности необходимо предусмотреть прохождение учебной (ознакомительной) практики на первом курсе обучения.</w:t>
      </w:r>
    </w:p>
    <w:p w:rsidR="00376AC4" w:rsidRPr="00A96467" w:rsidRDefault="00376AC4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24. Трудоемкость каждой учебной дисциплины должна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составлять не менее трех зачетных единиц. Соответственно, трудоемкость каждого модуля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должна составлять не менее шести зачетных единиц.</w:t>
      </w:r>
    </w:p>
    <w:p w:rsidR="00376AC4" w:rsidRPr="00A96467" w:rsidRDefault="00376AC4" w:rsidP="009976E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25. 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обучения.</w:t>
      </w:r>
    </w:p>
    <w:p w:rsidR="00376AC4" w:rsidRPr="00A96467" w:rsidRDefault="00376AC4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26. Коды УК и БПК, формирование которых обеспечивают модули и учебные дисциплины государственного компонента, указаны в таблице 2.</w:t>
      </w:r>
    </w:p>
    <w:p w:rsidR="00376AC4" w:rsidRPr="00A96467" w:rsidRDefault="00376AC4" w:rsidP="009976E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2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3"/>
        <w:gridCol w:w="5902"/>
        <w:gridCol w:w="2673"/>
      </w:tblGrid>
      <w:tr w:rsidR="00B123FB" w:rsidRPr="00A96467" w:rsidTr="00652F80">
        <w:trPr>
          <w:trHeight w:val="543"/>
          <w:tblHeader/>
          <w:jc w:val="center"/>
        </w:trPr>
        <w:tc>
          <w:tcPr>
            <w:tcW w:w="547" w:type="pct"/>
            <w:vAlign w:val="center"/>
          </w:tcPr>
          <w:p w:rsidR="00376AC4" w:rsidRPr="00A96467" w:rsidRDefault="00376AC4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:rsidR="00376AC4" w:rsidRPr="00A96467" w:rsidRDefault="00376AC4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3065" w:type="pct"/>
            <w:vAlign w:val="center"/>
          </w:tcPr>
          <w:p w:rsidR="00376AC4" w:rsidRPr="00A96467" w:rsidRDefault="00376AC4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модулей, учебных дисциплин</w:t>
            </w:r>
          </w:p>
        </w:tc>
        <w:tc>
          <w:tcPr>
            <w:tcW w:w="1388" w:type="pct"/>
            <w:vAlign w:val="center"/>
          </w:tcPr>
          <w:p w:rsidR="00376AC4" w:rsidRPr="00A96467" w:rsidRDefault="00376AC4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Коды формируемых компетенций</w:t>
            </w:r>
          </w:p>
        </w:tc>
      </w:tr>
      <w:tr w:rsidR="00B123FB" w:rsidRPr="00A96467" w:rsidTr="00652F80">
        <w:trPr>
          <w:trHeight w:val="242"/>
          <w:jc w:val="center"/>
        </w:trPr>
        <w:tc>
          <w:tcPr>
            <w:tcW w:w="547" w:type="pct"/>
            <w:vAlign w:val="center"/>
          </w:tcPr>
          <w:p w:rsidR="00376AC4" w:rsidRPr="00A96467" w:rsidRDefault="00376AC4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1.</w:t>
            </w:r>
          </w:p>
        </w:tc>
        <w:tc>
          <w:tcPr>
            <w:tcW w:w="3065" w:type="pct"/>
            <w:vAlign w:val="center"/>
          </w:tcPr>
          <w:p w:rsidR="00376AC4" w:rsidRPr="00A96467" w:rsidRDefault="00376AC4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 xml:space="preserve">Социально-гуманитарный модуль </w:t>
            </w:r>
          </w:p>
        </w:tc>
        <w:tc>
          <w:tcPr>
            <w:tcW w:w="1388" w:type="pct"/>
            <w:vAlign w:val="center"/>
          </w:tcPr>
          <w:p w:rsidR="00376AC4" w:rsidRPr="00A96467" w:rsidRDefault="00376AC4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УК-4 </w:t>
            </w:r>
          </w:p>
        </w:tc>
      </w:tr>
      <w:tr w:rsidR="00B123FB" w:rsidRPr="00A96467" w:rsidTr="00652F80">
        <w:trPr>
          <w:trHeight w:val="308"/>
          <w:jc w:val="center"/>
        </w:trPr>
        <w:tc>
          <w:tcPr>
            <w:tcW w:w="547" w:type="pct"/>
            <w:vAlign w:val="center"/>
          </w:tcPr>
          <w:p w:rsidR="00376AC4" w:rsidRPr="00A96467" w:rsidRDefault="00376AC4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1.1.</w:t>
            </w:r>
          </w:p>
        </w:tc>
        <w:tc>
          <w:tcPr>
            <w:tcW w:w="3065" w:type="pct"/>
            <w:vAlign w:val="center"/>
          </w:tcPr>
          <w:p w:rsidR="00376AC4" w:rsidRPr="00A96467" w:rsidRDefault="00376AC4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История</w:t>
            </w:r>
          </w:p>
        </w:tc>
        <w:tc>
          <w:tcPr>
            <w:tcW w:w="1388" w:type="pct"/>
            <w:vAlign w:val="center"/>
          </w:tcPr>
          <w:p w:rsidR="00376AC4" w:rsidRPr="00A96467" w:rsidRDefault="00376AC4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УК-9</w:t>
            </w:r>
          </w:p>
        </w:tc>
      </w:tr>
      <w:tr w:rsidR="00B123FB" w:rsidRPr="00A96467" w:rsidTr="00652F80">
        <w:trPr>
          <w:trHeight w:val="308"/>
          <w:jc w:val="center"/>
        </w:trPr>
        <w:tc>
          <w:tcPr>
            <w:tcW w:w="547" w:type="pct"/>
            <w:vAlign w:val="center"/>
          </w:tcPr>
          <w:p w:rsidR="00376AC4" w:rsidRPr="00A96467" w:rsidRDefault="00376AC4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1.2.</w:t>
            </w:r>
          </w:p>
        </w:tc>
        <w:tc>
          <w:tcPr>
            <w:tcW w:w="3065" w:type="pct"/>
            <w:vAlign w:val="center"/>
          </w:tcPr>
          <w:p w:rsidR="00376AC4" w:rsidRPr="00A96467" w:rsidRDefault="00376AC4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Экономика</w:t>
            </w:r>
          </w:p>
        </w:tc>
        <w:tc>
          <w:tcPr>
            <w:tcW w:w="1388" w:type="pct"/>
          </w:tcPr>
          <w:p w:rsidR="00376AC4" w:rsidRPr="00A96467" w:rsidRDefault="00376AC4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УК-11</w:t>
            </w:r>
          </w:p>
        </w:tc>
      </w:tr>
      <w:tr w:rsidR="00B123FB" w:rsidRPr="00A96467" w:rsidTr="00652F80">
        <w:trPr>
          <w:trHeight w:val="308"/>
          <w:jc w:val="center"/>
        </w:trPr>
        <w:tc>
          <w:tcPr>
            <w:tcW w:w="547" w:type="pct"/>
            <w:vAlign w:val="center"/>
          </w:tcPr>
          <w:p w:rsidR="00376AC4" w:rsidRPr="00A96467" w:rsidRDefault="00376AC4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1.3.</w:t>
            </w:r>
          </w:p>
        </w:tc>
        <w:tc>
          <w:tcPr>
            <w:tcW w:w="3065" w:type="pct"/>
            <w:vAlign w:val="center"/>
          </w:tcPr>
          <w:p w:rsidR="00376AC4" w:rsidRPr="00A96467" w:rsidRDefault="00376AC4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Политология</w:t>
            </w:r>
          </w:p>
        </w:tc>
        <w:tc>
          <w:tcPr>
            <w:tcW w:w="1388" w:type="pct"/>
          </w:tcPr>
          <w:p w:rsidR="00376AC4" w:rsidRPr="00A96467" w:rsidRDefault="00376AC4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УК-7</w:t>
            </w:r>
          </w:p>
        </w:tc>
      </w:tr>
      <w:tr w:rsidR="00B123FB" w:rsidRPr="00A96467" w:rsidTr="00652F80">
        <w:trPr>
          <w:trHeight w:val="308"/>
          <w:jc w:val="center"/>
        </w:trPr>
        <w:tc>
          <w:tcPr>
            <w:tcW w:w="547" w:type="pct"/>
            <w:vAlign w:val="center"/>
          </w:tcPr>
          <w:p w:rsidR="00376AC4" w:rsidRPr="00A96467" w:rsidRDefault="00376AC4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1.4.</w:t>
            </w:r>
          </w:p>
        </w:tc>
        <w:tc>
          <w:tcPr>
            <w:tcW w:w="3065" w:type="pct"/>
            <w:vAlign w:val="center"/>
          </w:tcPr>
          <w:p w:rsidR="00376AC4" w:rsidRPr="00A96467" w:rsidRDefault="00376AC4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Философия</w:t>
            </w:r>
          </w:p>
        </w:tc>
        <w:tc>
          <w:tcPr>
            <w:tcW w:w="1388" w:type="pct"/>
            <w:vAlign w:val="center"/>
          </w:tcPr>
          <w:p w:rsidR="00376AC4" w:rsidRPr="00A96467" w:rsidRDefault="00376AC4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УК-8</w:t>
            </w:r>
          </w:p>
        </w:tc>
      </w:tr>
      <w:tr w:rsidR="00B123FB" w:rsidRPr="00A96467" w:rsidTr="00652F80">
        <w:trPr>
          <w:trHeight w:val="308"/>
          <w:jc w:val="center"/>
        </w:trPr>
        <w:tc>
          <w:tcPr>
            <w:tcW w:w="547" w:type="pct"/>
            <w:vAlign w:val="center"/>
          </w:tcPr>
          <w:p w:rsidR="00376AC4" w:rsidRPr="00A96467" w:rsidRDefault="00376AC4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2.</w:t>
            </w:r>
          </w:p>
        </w:tc>
        <w:tc>
          <w:tcPr>
            <w:tcW w:w="3065" w:type="pct"/>
            <w:vAlign w:val="center"/>
          </w:tcPr>
          <w:p w:rsidR="00376AC4" w:rsidRPr="00A96467" w:rsidRDefault="00376AC4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Иностранный язык</w:t>
            </w:r>
          </w:p>
        </w:tc>
        <w:tc>
          <w:tcPr>
            <w:tcW w:w="1388" w:type="pct"/>
            <w:vAlign w:val="center"/>
          </w:tcPr>
          <w:p w:rsidR="00376AC4" w:rsidRPr="00A96467" w:rsidRDefault="00376AC4" w:rsidP="009976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УК-3</w:t>
            </w:r>
          </w:p>
        </w:tc>
      </w:tr>
      <w:tr w:rsidR="00B123FB" w:rsidRPr="00A96467" w:rsidTr="00652F80">
        <w:trPr>
          <w:trHeight w:val="308"/>
          <w:jc w:val="center"/>
        </w:trPr>
        <w:tc>
          <w:tcPr>
            <w:tcW w:w="547" w:type="pct"/>
            <w:vAlign w:val="center"/>
          </w:tcPr>
          <w:p w:rsidR="00376AC4" w:rsidRPr="00A96467" w:rsidRDefault="00376AC4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3.</w:t>
            </w:r>
          </w:p>
        </w:tc>
        <w:tc>
          <w:tcPr>
            <w:tcW w:w="3065" w:type="pct"/>
            <w:vAlign w:val="center"/>
          </w:tcPr>
          <w:p w:rsidR="00376AC4" w:rsidRPr="00A96467" w:rsidRDefault="00376AC4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Математический анализ</w:t>
            </w:r>
          </w:p>
        </w:tc>
        <w:tc>
          <w:tcPr>
            <w:tcW w:w="1388" w:type="pct"/>
            <w:vAlign w:val="center"/>
          </w:tcPr>
          <w:p w:rsidR="00376AC4" w:rsidRPr="00A96467" w:rsidRDefault="00376AC4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БПК-1,2</w:t>
            </w:r>
          </w:p>
        </w:tc>
      </w:tr>
      <w:tr w:rsidR="00B123FB" w:rsidRPr="00A96467" w:rsidTr="00652F80">
        <w:trPr>
          <w:trHeight w:val="308"/>
          <w:jc w:val="center"/>
        </w:trPr>
        <w:tc>
          <w:tcPr>
            <w:tcW w:w="547" w:type="pct"/>
            <w:vAlign w:val="center"/>
          </w:tcPr>
          <w:p w:rsidR="00376AC4" w:rsidRPr="00A96467" w:rsidRDefault="00376AC4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4.</w:t>
            </w:r>
          </w:p>
        </w:tc>
        <w:tc>
          <w:tcPr>
            <w:tcW w:w="3065" w:type="pct"/>
            <w:vAlign w:val="center"/>
          </w:tcPr>
          <w:p w:rsidR="00376AC4" w:rsidRPr="00A96467" w:rsidRDefault="00376AC4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Геометрия и алгебра</w:t>
            </w:r>
          </w:p>
        </w:tc>
        <w:tc>
          <w:tcPr>
            <w:tcW w:w="1388" w:type="pct"/>
            <w:vAlign w:val="center"/>
          </w:tcPr>
          <w:p w:rsidR="00376AC4" w:rsidRPr="00A96467" w:rsidRDefault="00376AC4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БПК-1,3</w:t>
            </w:r>
          </w:p>
        </w:tc>
      </w:tr>
      <w:tr w:rsidR="00B123FB" w:rsidRPr="00A96467" w:rsidTr="00652F80">
        <w:trPr>
          <w:trHeight w:val="308"/>
          <w:jc w:val="center"/>
        </w:trPr>
        <w:tc>
          <w:tcPr>
            <w:tcW w:w="547" w:type="pct"/>
            <w:vAlign w:val="center"/>
          </w:tcPr>
          <w:p w:rsidR="00376AC4" w:rsidRPr="00A96467" w:rsidRDefault="00376AC4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5.</w:t>
            </w:r>
          </w:p>
        </w:tc>
        <w:tc>
          <w:tcPr>
            <w:tcW w:w="3065" w:type="pct"/>
            <w:vAlign w:val="center"/>
          </w:tcPr>
          <w:p w:rsidR="00376AC4" w:rsidRPr="00A96467" w:rsidRDefault="00376AC4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Программирование</w:t>
            </w:r>
          </w:p>
        </w:tc>
        <w:tc>
          <w:tcPr>
            <w:tcW w:w="1388" w:type="pct"/>
            <w:vAlign w:val="center"/>
          </w:tcPr>
          <w:p w:rsidR="00376AC4" w:rsidRPr="00A96467" w:rsidRDefault="00376AC4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БПК-4,5</w:t>
            </w:r>
          </w:p>
        </w:tc>
      </w:tr>
      <w:tr w:rsidR="00B123FB" w:rsidRPr="00A96467" w:rsidTr="00652F80">
        <w:trPr>
          <w:trHeight w:val="308"/>
          <w:jc w:val="center"/>
        </w:trPr>
        <w:tc>
          <w:tcPr>
            <w:tcW w:w="547" w:type="pct"/>
            <w:vAlign w:val="center"/>
          </w:tcPr>
          <w:p w:rsidR="00376AC4" w:rsidRPr="00A96467" w:rsidRDefault="00376AC4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6.</w:t>
            </w:r>
          </w:p>
        </w:tc>
        <w:tc>
          <w:tcPr>
            <w:tcW w:w="3065" w:type="pct"/>
            <w:vAlign w:val="center"/>
          </w:tcPr>
          <w:p w:rsidR="00376AC4" w:rsidRPr="00A96467" w:rsidRDefault="00376AC4" w:rsidP="009976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Дискретные структуры и алгоритмы</w:t>
            </w:r>
          </w:p>
        </w:tc>
        <w:tc>
          <w:tcPr>
            <w:tcW w:w="1388" w:type="pct"/>
            <w:vAlign w:val="center"/>
          </w:tcPr>
          <w:p w:rsidR="00376AC4" w:rsidRPr="00A96467" w:rsidRDefault="00376AC4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БПК-6</w:t>
            </w:r>
          </w:p>
        </w:tc>
      </w:tr>
      <w:tr w:rsidR="00B123FB" w:rsidRPr="00A96467" w:rsidTr="00652F80">
        <w:trPr>
          <w:trHeight w:val="308"/>
          <w:jc w:val="center"/>
        </w:trPr>
        <w:tc>
          <w:tcPr>
            <w:tcW w:w="547" w:type="pct"/>
            <w:vAlign w:val="center"/>
          </w:tcPr>
          <w:p w:rsidR="00376AC4" w:rsidRPr="00A96467" w:rsidRDefault="00376AC4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7.</w:t>
            </w:r>
          </w:p>
        </w:tc>
        <w:tc>
          <w:tcPr>
            <w:tcW w:w="3065" w:type="pct"/>
            <w:vAlign w:val="center"/>
          </w:tcPr>
          <w:p w:rsidR="00376AC4" w:rsidRPr="00A96467" w:rsidRDefault="00376AC4" w:rsidP="009976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Компьютерные системы</w:t>
            </w:r>
          </w:p>
        </w:tc>
        <w:tc>
          <w:tcPr>
            <w:tcW w:w="1388" w:type="pct"/>
            <w:vAlign w:val="center"/>
          </w:tcPr>
          <w:p w:rsidR="00376AC4" w:rsidRPr="00A96467" w:rsidRDefault="00376AC4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БПК-7</w:t>
            </w:r>
          </w:p>
        </w:tc>
      </w:tr>
      <w:tr w:rsidR="00B123FB" w:rsidRPr="00A96467" w:rsidTr="00652F80">
        <w:trPr>
          <w:trHeight w:val="308"/>
          <w:jc w:val="center"/>
        </w:trPr>
        <w:tc>
          <w:tcPr>
            <w:tcW w:w="547" w:type="pct"/>
            <w:vAlign w:val="center"/>
          </w:tcPr>
          <w:p w:rsidR="00376AC4" w:rsidRPr="00A96467" w:rsidRDefault="00376AC4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8.</w:t>
            </w:r>
          </w:p>
        </w:tc>
        <w:tc>
          <w:tcPr>
            <w:tcW w:w="3065" w:type="pct"/>
            <w:vAlign w:val="center"/>
          </w:tcPr>
          <w:p w:rsidR="00376AC4" w:rsidRPr="00A96467" w:rsidRDefault="00376AC4" w:rsidP="009976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Компьютерные сети</w:t>
            </w:r>
          </w:p>
        </w:tc>
        <w:tc>
          <w:tcPr>
            <w:tcW w:w="1388" w:type="pct"/>
            <w:vAlign w:val="center"/>
          </w:tcPr>
          <w:p w:rsidR="00376AC4" w:rsidRPr="00A96467" w:rsidRDefault="00376AC4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БПК-8</w:t>
            </w:r>
          </w:p>
        </w:tc>
      </w:tr>
      <w:tr w:rsidR="00B123FB" w:rsidRPr="00A96467" w:rsidTr="00652F80">
        <w:trPr>
          <w:trHeight w:val="378"/>
          <w:jc w:val="center"/>
        </w:trPr>
        <w:tc>
          <w:tcPr>
            <w:tcW w:w="547" w:type="pct"/>
            <w:vAlign w:val="center"/>
          </w:tcPr>
          <w:p w:rsidR="00376AC4" w:rsidRPr="00A96467" w:rsidRDefault="00376AC4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9.</w:t>
            </w:r>
          </w:p>
        </w:tc>
        <w:tc>
          <w:tcPr>
            <w:tcW w:w="3065" w:type="pct"/>
            <w:vAlign w:val="center"/>
          </w:tcPr>
          <w:p w:rsidR="00376AC4" w:rsidRPr="00A96467" w:rsidRDefault="00376AC4" w:rsidP="009976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Интеллектуальные системы</w:t>
            </w:r>
          </w:p>
        </w:tc>
        <w:tc>
          <w:tcPr>
            <w:tcW w:w="1388" w:type="pct"/>
            <w:vAlign w:val="center"/>
          </w:tcPr>
          <w:p w:rsidR="00376AC4" w:rsidRPr="00A96467" w:rsidRDefault="00376AC4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БПК-9</w:t>
            </w:r>
          </w:p>
        </w:tc>
      </w:tr>
      <w:tr w:rsidR="00B123FB" w:rsidRPr="00A96467" w:rsidTr="00652F80">
        <w:trPr>
          <w:trHeight w:val="308"/>
          <w:jc w:val="center"/>
        </w:trPr>
        <w:tc>
          <w:tcPr>
            <w:tcW w:w="547" w:type="pct"/>
            <w:vAlign w:val="center"/>
          </w:tcPr>
          <w:p w:rsidR="00376AC4" w:rsidRPr="00A96467" w:rsidRDefault="00376AC4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10.</w:t>
            </w:r>
          </w:p>
        </w:tc>
        <w:tc>
          <w:tcPr>
            <w:tcW w:w="3065" w:type="pct"/>
            <w:vAlign w:val="center"/>
          </w:tcPr>
          <w:p w:rsidR="00376AC4" w:rsidRPr="00A96467" w:rsidRDefault="00376AC4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 w:bidi="ru-RU"/>
              </w:rPr>
              <w:t>Курсовые проекты (курсовые работы)</w:t>
            </w:r>
          </w:p>
        </w:tc>
        <w:tc>
          <w:tcPr>
            <w:tcW w:w="1388" w:type="pct"/>
            <w:vAlign w:val="center"/>
          </w:tcPr>
          <w:p w:rsidR="00376AC4" w:rsidRPr="00A96467" w:rsidRDefault="00376AC4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УК-1, 2, 5, 6</w:t>
            </w:r>
          </w:p>
        </w:tc>
      </w:tr>
      <w:tr w:rsidR="00B123FB" w:rsidRPr="00A96467" w:rsidTr="00652F80">
        <w:trPr>
          <w:trHeight w:val="308"/>
          <w:jc w:val="center"/>
        </w:trPr>
        <w:tc>
          <w:tcPr>
            <w:tcW w:w="547" w:type="pct"/>
            <w:vAlign w:val="center"/>
          </w:tcPr>
          <w:p w:rsidR="00376AC4" w:rsidRPr="00A96467" w:rsidRDefault="00376AC4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11.</w:t>
            </w:r>
          </w:p>
        </w:tc>
        <w:tc>
          <w:tcPr>
            <w:tcW w:w="3065" w:type="pct"/>
            <w:vAlign w:val="center"/>
          </w:tcPr>
          <w:p w:rsidR="00376AC4" w:rsidRPr="00A96467" w:rsidRDefault="00376AC4" w:rsidP="009976E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Дополнительные виды обучения</w:t>
            </w:r>
          </w:p>
        </w:tc>
        <w:tc>
          <w:tcPr>
            <w:tcW w:w="1388" w:type="pct"/>
            <w:vAlign w:val="center"/>
          </w:tcPr>
          <w:p w:rsidR="00376AC4" w:rsidRPr="00A96467" w:rsidRDefault="00376AC4" w:rsidP="009976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</w:tc>
      </w:tr>
      <w:tr w:rsidR="00B123FB" w:rsidRPr="00A96467" w:rsidTr="00652F80">
        <w:trPr>
          <w:trHeight w:val="308"/>
          <w:jc w:val="center"/>
        </w:trPr>
        <w:tc>
          <w:tcPr>
            <w:tcW w:w="547" w:type="pct"/>
            <w:vAlign w:val="center"/>
          </w:tcPr>
          <w:p w:rsidR="00376AC4" w:rsidRPr="00A96467" w:rsidRDefault="00376AC4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11.1.</w:t>
            </w:r>
          </w:p>
        </w:tc>
        <w:tc>
          <w:tcPr>
            <w:tcW w:w="3065" w:type="pct"/>
            <w:vAlign w:val="center"/>
          </w:tcPr>
          <w:p w:rsidR="00376AC4" w:rsidRPr="00A96467" w:rsidRDefault="00376AC4" w:rsidP="009976E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1388" w:type="pct"/>
            <w:vAlign w:val="center"/>
          </w:tcPr>
          <w:p w:rsidR="00376AC4" w:rsidRPr="00A96467" w:rsidRDefault="00376AC4" w:rsidP="009976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УК-12</w:t>
            </w:r>
          </w:p>
        </w:tc>
      </w:tr>
      <w:tr w:rsidR="00B123FB" w:rsidRPr="00A96467" w:rsidTr="00652F80">
        <w:trPr>
          <w:trHeight w:val="308"/>
          <w:jc w:val="center"/>
        </w:trPr>
        <w:tc>
          <w:tcPr>
            <w:tcW w:w="547" w:type="pct"/>
            <w:vAlign w:val="center"/>
          </w:tcPr>
          <w:p w:rsidR="00376AC4" w:rsidRPr="00A96467" w:rsidRDefault="00376AC4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11.2.</w:t>
            </w:r>
          </w:p>
        </w:tc>
        <w:tc>
          <w:tcPr>
            <w:tcW w:w="3065" w:type="pct"/>
            <w:vAlign w:val="center"/>
          </w:tcPr>
          <w:p w:rsidR="00376AC4" w:rsidRPr="00A96467" w:rsidRDefault="00376AC4" w:rsidP="009976E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Белорусский язык (профессиональная лексика)</w:t>
            </w:r>
          </w:p>
        </w:tc>
        <w:tc>
          <w:tcPr>
            <w:tcW w:w="1388" w:type="pct"/>
            <w:vAlign w:val="center"/>
          </w:tcPr>
          <w:p w:rsidR="00376AC4" w:rsidRPr="00A96467" w:rsidRDefault="00376AC4" w:rsidP="009976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УК-10</w:t>
            </w:r>
          </w:p>
        </w:tc>
      </w:tr>
      <w:tr w:rsidR="00B123FB" w:rsidRPr="00A96467" w:rsidTr="00652F80">
        <w:trPr>
          <w:trHeight w:val="308"/>
          <w:jc w:val="center"/>
        </w:trPr>
        <w:tc>
          <w:tcPr>
            <w:tcW w:w="547" w:type="pct"/>
            <w:vAlign w:val="center"/>
          </w:tcPr>
          <w:p w:rsidR="00376AC4" w:rsidRPr="00A96467" w:rsidRDefault="00376AC4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11.3.</w:t>
            </w:r>
          </w:p>
        </w:tc>
        <w:tc>
          <w:tcPr>
            <w:tcW w:w="3065" w:type="pct"/>
            <w:vAlign w:val="center"/>
          </w:tcPr>
          <w:p w:rsidR="00376AC4" w:rsidRPr="00A96467" w:rsidRDefault="00376AC4" w:rsidP="009976E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Безопасность жизнедеятельности человека</w:t>
            </w:r>
          </w:p>
        </w:tc>
        <w:tc>
          <w:tcPr>
            <w:tcW w:w="1388" w:type="pct"/>
            <w:vAlign w:val="center"/>
          </w:tcPr>
          <w:p w:rsidR="00376AC4" w:rsidRPr="00A96467" w:rsidRDefault="00376AC4" w:rsidP="009976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БПК-10</w:t>
            </w:r>
          </w:p>
        </w:tc>
      </w:tr>
    </w:tbl>
    <w:p w:rsidR="00376AC4" w:rsidRPr="00A96467" w:rsidRDefault="00376AC4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27. Результаты обучения по модулям и учебным дисциплинам государственного компонента </w:t>
      </w:r>
      <w:r w:rsidRPr="00A96467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(знать, уметь, владеть) определяются учебными программами.</w:t>
      </w:r>
    </w:p>
    <w:p w:rsidR="00625F5E" w:rsidRPr="00A96467" w:rsidRDefault="00625F5E" w:rsidP="00625F5E">
      <w:pPr>
        <w:widowControl w:val="0"/>
        <w:autoSpaceDE w:val="0"/>
        <w:autoSpaceDN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28. 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типовых учебных программах по учебным дисциплинам приводится примерный перечень результатов обучения.</w:t>
      </w:r>
    </w:p>
    <w:p w:rsidR="00376AC4" w:rsidRPr="00A96467" w:rsidRDefault="00376AC4" w:rsidP="009976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29. Результаты обучения должны быть </w:t>
      </w:r>
      <w:r w:rsidRPr="00A96467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соотнесены с требуемыми </w:t>
      </w:r>
      <w:r w:rsidRPr="00A96467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lastRenderedPageBreak/>
        <w:t>результатами освоения содержания образовательной программы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(компетенциями). </w:t>
      </w:r>
    </w:p>
    <w:p w:rsidR="00376AC4" w:rsidRPr="00A96467" w:rsidRDefault="00376AC4" w:rsidP="009976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30. Совокупность запланированных результатов обучения должна обеспечивать выпускнику 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формирование всех УК и БПК, установленных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настоящим образовательным стандартом, а также всех дополнительных УК и специализированных компетенций, установленных учреждением высшего образования самостоятельно.</w:t>
      </w:r>
    </w:p>
    <w:p w:rsidR="00376AC4" w:rsidRPr="00A96467" w:rsidRDefault="00376AC4" w:rsidP="009976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376AC4" w:rsidRPr="00A96467" w:rsidRDefault="00376AC4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6</w:t>
      </w:r>
    </w:p>
    <w:p w:rsidR="00376AC4" w:rsidRPr="00A96467" w:rsidRDefault="00376AC4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  <w:t>ТРЕБОВАНИЯ К ОРГАНИЗАЦИИ ОБРАЗОВАТЕЛЬНОГО ПРОЦЕССА</w:t>
      </w:r>
    </w:p>
    <w:p w:rsidR="00376AC4" w:rsidRPr="00A96467" w:rsidRDefault="00376AC4" w:rsidP="009976E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376AC4" w:rsidRPr="00A96467" w:rsidRDefault="00376AC4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31. Педагогические работники учреждения высшего образования должны:</w:t>
      </w:r>
    </w:p>
    <w:p w:rsidR="00376AC4" w:rsidRPr="00A96467" w:rsidRDefault="00376AC4" w:rsidP="009976E4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заниматься научно-методической деятельностью;</w:t>
      </w:r>
    </w:p>
    <w:p w:rsidR="00376AC4" w:rsidRPr="00A96467" w:rsidRDefault="00376AC4" w:rsidP="009976E4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владеть современными образовательными, в том числе информационными технологиями, необходимыми для организации образовательного процесса на должном уровне;</w:t>
      </w:r>
    </w:p>
    <w:p w:rsidR="00376AC4" w:rsidRPr="00A96467" w:rsidRDefault="00376AC4" w:rsidP="009976E4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обладать личностными качествами и компетенциями, позволяющими эффективно организовывать учебную и воспитательную работу со студентами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,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курсантами, слушателями.</w:t>
      </w:r>
    </w:p>
    <w:p w:rsidR="00376AC4" w:rsidRPr="00A96467" w:rsidRDefault="00376AC4" w:rsidP="009976E4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Для осуществления образовательного процесса могут привлекаться специалисты реального сектора экономики, деятельность которых связана со специальностью высшего образования I ступени, в соответствии с законодательством.</w:t>
      </w:r>
    </w:p>
    <w:p w:rsidR="00376AC4" w:rsidRPr="00A96467" w:rsidRDefault="00376AC4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32. Учреждение высшего образования должно располагать:</w:t>
      </w:r>
    </w:p>
    <w:p w:rsidR="00376AC4" w:rsidRPr="00A96467" w:rsidRDefault="00376AC4" w:rsidP="009976E4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материально-технической базой, необходимой для организации образовательного процесса, самостоятельной работы и развития личности студента, курсанта, слушателя;</w:t>
      </w:r>
    </w:p>
    <w:p w:rsidR="00376AC4" w:rsidRPr="00A96467" w:rsidRDefault="00376AC4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средствами обучения, необходимыми для реализации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(приборы, оборудование, инструменты, учебно-наглядные пособия, компьютеры, компьютерные</w:t>
      </w:r>
      <w:r w:rsidRPr="00A96467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 сети, аудиовизуальные средства и иные материальные объекты).</w:t>
      </w:r>
    </w:p>
    <w:p w:rsidR="00376AC4" w:rsidRPr="00A96467" w:rsidRDefault="00376AC4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Функционирование информационно-образовательной среды учреждения высшего образования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обеспечивается соответствующими средствами информационно-коммуникационных технологий и должно соответствовать законодательству.</w:t>
      </w:r>
    </w:p>
    <w:p w:rsidR="00376AC4" w:rsidRPr="00A96467" w:rsidRDefault="00376AC4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Обучающиеся из числа лиц с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особенностями психофизического развития 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должны быть обеспечены адаптированными печатными и (или) электронными образовательными ресурсами.</w:t>
      </w:r>
    </w:p>
    <w:p w:rsidR="00376AC4" w:rsidRPr="00A96467" w:rsidRDefault="00376AC4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В случае применения дистанционных образовательных технологий допускается замена специально оборудованных помещений их виртуальными аналогами, позволяющими обучающимся приобрести компетенции,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>определенные в главе 4 настоящего образовательного стандарта.</w:t>
      </w:r>
    </w:p>
    <w:p w:rsidR="00376AC4" w:rsidRPr="00A96467" w:rsidRDefault="00376AC4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33. Научно-методическое обеспечение образовательного процесса должно соответствовать следующим требованиям:</w:t>
      </w:r>
    </w:p>
    <w:p w:rsidR="00376AC4" w:rsidRPr="00A96467" w:rsidRDefault="00376AC4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учебные дисциплины (модули) должны быть обеспечены современной учебной, справочной, иной литературой, учебными программами, учебно-методической документацией, информационно-аналитическими материалами, в том числе в электронном виде;</w:t>
      </w:r>
    </w:p>
    <w:p w:rsidR="00376AC4" w:rsidRPr="00A96467" w:rsidRDefault="00376AC4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должен быть обеспечен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доступ для каждого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студента, курсанта, слушателя к библиотечным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фондам, электронным средствам обучения, электронным информационным ресурсам (локального доступа, удаленного доступа) по всем учебным дисциплинам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(модулям)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.</w:t>
      </w:r>
    </w:p>
    <w:p w:rsidR="00376AC4" w:rsidRPr="00A96467" w:rsidRDefault="00376AC4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Научно-методическое обеспечение должно быть ориентировано на разработку и внедрение в образовательный процесс инновационных образовательных технологий, адекватных компетентностному подходу (креативного и диалогового обучения, вариативных моделей самостоятельной работы, модульных и рейтинговых систем обучения, тестовых и других систем оценивания уровня компетенций и иное).</w:t>
      </w:r>
    </w:p>
    <w:p w:rsidR="00376AC4" w:rsidRPr="00A96467" w:rsidRDefault="00376AC4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bookmarkStart w:id="19" w:name="_Hlk73956733"/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Обязательным элементом научно-методического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(модулей), который удовлетворяет следующим требованиям:</w:t>
      </w:r>
      <w:bookmarkEnd w:id="19"/>
    </w:p>
    <w:p w:rsidR="00376AC4" w:rsidRPr="00A96467" w:rsidRDefault="00376AC4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включает в себя удобную в использовании и актуальную информацию, доступную для абитуриентов на этапе вступительной кампании, а также для студентов, курсантов, слушателей на протяжении всего периода обучения;</w:t>
      </w:r>
    </w:p>
    <w:p w:rsidR="00376AC4" w:rsidRPr="00A96467" w:rsidRDefault="00376AC4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представляется на русском и</w:t>
      </w:r>
      <w:r w:rsidR="00A576BF"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(или) белорусском языке и английском языке;</w:t>
      </w:r>
    </w:p>
    <w:p w:rsidR="00376AC4" w:rsidRPr="00A96467" w:rsidRDefault="00376AC4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описание каждой учебной дисциплины (модуля) содержит краткое содержание, формируемые компетенции, результаты обучения (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знать, уметь, владеть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), семестр, пререквизиты, трудоемкость в зачетных единицах (кредитах), количество аудиторных часов и самостоятельной работы, требования и формы текущей и промежуточной аттестации;</w:t>
      </w:r>
    </w:p>
    <w:p w:rsidR="00376AC4" w:rsidRPr="00A96467" w:rsidRDefault="00376AC4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объем описания учебной дисциплины (модуля) составляет максимум одну страницу;</w:t>
      </w:r>
    </w:p>
    <w:p w:rsidR="00376AC4" w:rsidRPr="00A96467" w:rsidRDefault="00376AC4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каталог учебных дисциплин (модулей)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сопровождается структурной схемой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с зачетными единицами.</w:t>
      </w:r>
    </w:p>
    <w:p w:rsidR="00376AC4" w:rsidRPr="00A96467" w:rsidRDefault="00376AC4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Учреждения высшего образования вправе самостоятельно принимать решение о формате каталога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учебных дисциплин (модулей)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и последовательности представления информации.</w:t>
      </w:r>
    </w:p>
    <w:p w:rsidR="00376AC4" w:rsidRPr="00A96467" w:rsidRDefault="00376AC4" w:rsidP="009976E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34. Требования к организации самостоятельной работы устанавливаются законодательством.</w:t>
      </w:r>
    </w:p>
    <w:p w:rsidR="00376AC4" w:rsidRPr="00A96467" w:rsidRDefault="00376AC4" w:rsidP="009976E4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35. 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программно-планирующей документацией воспитания.</w:t>
      </w:r>
    </w:p>
    <w:p w:rsidR="00376AC4" w:rsidRPr="00A96467" w:rsidRDefault="00376AC4" w:rsidP="009976E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36. 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дисциплинам.</w:t>
      </w:r>
    </w:p>
    <w:p w:rsidR="00376AC4" w:rsidRPr="00A96467" w:rsidRDefault="00376AC4" w:rsidP="009976E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37. 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создаются фонды оценочных средств, включающие типовые задания,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задания открытого типа, задания коммуникативного типа,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контрольные работы, тесты, комплексные квалификационные задания, тематику 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курсовых проектов (курсовых работ)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, методические разработки по инновационным формам обучения и контроля за формированием компетенций, тематику и принципы составления эссе, формы анкет для проведения самооценки компетенций обучающихся и иное. Фонды оценочных средств разрабатываются соответствующими кафедрами учреждения высшего образования. </w:t>
      </w:r>
    </w:p>
    <w:p w:rsidR="00376AC4" w:rsidRPr="00A96467" w:rsidRDefault="00376AC4" w:rsidP="009976E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38. 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Оценочными средствами должна предусматриваться оценка способности обучающихся к творческой деятельности, их готовность вести поиск решения новых задач, связанных с недостаточностью конкретных специальных знаний и отсутствием общепринятых алгоритмов.</w:t>
      </w:r>
    </w:p>
    <w:p w:rsidR="00156437" w:rsidRPr="00A96467" w:rsidRDefault="00156437" w:rsidP="009976E4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</w:pPr>
    </w:p>
    <w:p w:rsidR="00376AC4" w:rsidRPr="00A96467" w:rsidRDefault="00376AC4" w:rsidP="009976E4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ГЛАВА 7</w:t>
      </w:r>
    </w:p>
    <w:p w:rsidR="00376AC4" w:rsidRPr="00A96467" w:rsidRDefault="00376AC4" w:rsidP="009976E4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ТРЕБОВАНИЯ К ИТОГОВОЙ АТТЕСТАЦИИ</w:t>
      </w:r>
    </w:p>
    <w:p w:rsidR="00376AC4" w:rsidRPr="00A96467" w:rsidRDefault="00376AC4" w:rsidP="009976E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</w:p>
    <w:p w:rsidR="00376AC4" w:rsidRPr="00A96467" w:rsidRDefault="00376AC4" w:rsidP="009976E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39. 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Итоговая аттестация осуществляется государственной экзаменационной комиссией.</w:t>
      </w:r>
    </w:p>
    <w:p w:rsidR="00376AC4" w:rsidRPr="00A96467" w:rsidRDefault="00376AC4" w:rsidP="009976E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К итоговой аттестации допускаются студенты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,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курсанты, слушатели, полностью выполнившие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соответствующие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учебный план и учебные программы.</w:t>
      </w:r>
    </w:p>
    <w:p w:rsidR="00376AC4" w:rsidRPr="00A96467" w:rsidRDefault="00376AC4" w:rsidP="009976E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x-none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Итоговая аттестация студентов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,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курсантов, слушателей при освоении образовательн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ой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программ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ы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по специальности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>1-31 03 04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«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Информатика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»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проводится в форме государственного экзамена по специальности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(направлению специальности)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и защиты дипломной работы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.</w:t>
      </w:r>
    </w:p>
    <w:p w:rsidR="00376AC4" w:rsidRPr="00A96467" w:rsidRDefault="00376AC4" w:rsidP="009976E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lastRenderedPageBreak/>
        <w:t>При подготовке к итоговой аттестации формируются или развиваются компетенции, приведенные в таблице 2 настоящего образовательного стандарта.</w:t>
      </w:r>
    </w:p>
    <w:p w:rsidR="00376AC4" w:rsidRPr="00A96467" w:rsidRDefault="00376AC4" w:rsidP="009976E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40. 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Программа государственного экзамена разрабатывается учреждением высшего образования в соответствии с Правилами проведения аттестации студентов, курсантов, слушателей при освоении содержания образовательных программ высшего образования.</w:t>
      </w:r>
    </w:p>
    <w:p w:rsidR="00376AC4" w:rsidRPr="00A96467" w:rsidRDefault="00376AC4" w:rsidP="009976E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41. 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Требования к структуре, содержанию,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студентов, курсантов, слушателей при освоении содержания образовательных программ высшего образования.</w:t>
      </w:r>
    </w:p>
    <w:p w:rsidR="00376AC4" w:rsidRPr="00A96467" w:rsidRDefault="00376AC4" w:rsidP="009976E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  <w:sectPr w:rsidR="00376AC4" w:rsidRPr="00A96467" w:rsidSect="00AB2DDA">
          <w:footerReference w:type="default" r:id="rId19"/>
          <w:footerReference w:type="first" r:id="rId20"/>
          <w:footnotePr>
            <w:numRestart w:val="eachSect"/>
          </w:footnotePr>
          <w:pgSz w:w="11906" w:h="16838"/>
          <w:pgMar w:top="1134" w:right="567" w:bottom="1134" w:left="1701" w:header="720" w:footer="720" w:gutter="0"/>
          <w:pgNumType w:start="1"/>
          <w:cols w:space="708"/>
          <w:titlePg/>
          <w:docGrid w:linePitch="408"/>
        </w:sectPr>
      </w:pP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Тематика дипломных работ должна определяться актуальностью и практической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значимостью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.</w:t>
      </w:r>
    </w:p>
    <w:p w:rsidR="00675D66" w:rsidRPr="00A96467" w:rsidRDefault="00675D66" w:rsidP="00675D66">
      <w:pPr>
        <w:tabs>
          <w:tab w:val="left" w:pos="6804"/>
        </w:tabs>
        <w:spacing w:after="120" w:line="240" w:lineRule="auto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УТВЕРЖДЕНО</w:t>
      </w:r>
    </w:p>
    <w:p w:rsidR="00675D66" w:rsidRPr="00A96467" w:rsidRDefault="00675D66" w:rsidP="00675D66">
      <w:pPr>
        <w:tabs>
          <w:tab w:val="left" w:pos="6804"/>
        </w:tabs>
        <w:spacing w:after="0" w:line="280" w:lineRule="exact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Постановление</w:t>
      </w:r>
    </w:p>
    <w:p w:rsidR="00675D66" w:rsidRPr="00A96467" w:rsidRDefault="00675D66" w:rsidP="00675D66">
      <w:pPr>
        <w:tabs>
          <w:tab w:val="left" w:pos="6804"/>
        </w:tabs>
        <w:spacing w:after="0" w:line="280" w:lineRule="exact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Министерства образования Республики Беларусь</w:t>
      </w:r>
    </w:p>
    <w:p w:rsidR="00675D66" w:rsidRPr="00A96467" w:rsidRDefault="00675D66" w:rsidP="00675D66">
      <w:pPr>
        <w:tabs>
          <w:tab w:val="left" w:pos="6804"/>
        </w:tabs>
        <w:spacing w:after="0" w:line="280" w:lineRule="exact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27.04.2022 № 103____</w:t>
      </w:r>
    </w:p>
    <w:p w:rsidR="00702743" w:rsidRPr="00A96467" w:rsidRDefault="00702743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</w:p>
    <w:p w:rsidR="00702743" w:rsidRPr="00A96467" w:rsidRDefault="00702743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ОБРАЗОВАТЕЛЬНЫЙ СТАНДАРТ</w:t>
      </w:r>
    </w:p>
    <w:p w:rsidR="00702743" w:rsidRPr="00A96467" w:rsidRDefault="00702743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ВЫСШЕГО ОБРАЗОВАНИя</w:t>
      </w:r>
    </w:p>
    <w:p w:rsidR="00702743" w:rsidRPr="00A96467" w:rsidRDefault="00702743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(ОСВО 1-31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03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08-2021)</w:t>
      </w:r>
    </w:p>
    <w:p w:rsidR="00702743" w:rsidRPr="00A96467" w:rsidRDefault="00702743" w:rsidP="009976E4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702743" w:rsidRPr="00A96467" w:rsidRDefault="00702743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ВЫСШЕЕ ОБРАЗОВАНИЕ. 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СТУПЕНЬ</w:t>
      </w:r>
    </w:p>
    <w:p w:rsidR="00702743" w:rsidRPr="00A96467" w:rsidRDefault="00702743" w:rsidP="009976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Специальность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1-31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 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03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 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08 Математика и информационные технологии (по направлениям)</w:t>
      </w:r>
    </w:p>
    <w:p w:rsidR="00702743" w:rsidRPr="00A96467" w:rsidRDefault="00702743" w:rsidP="009976E4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b/>
          <w:spacing w:val="-8"/>
          <w:sz w:val="30"/>
          <w:szCs w:val="30"/>
          <w:lang w:val="be-BY" w:eastAsia="x-none"/>
        </w:rPr>
        <w:t xml:space="preserve">Направление специальности 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1-31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x-none"/>
        </w:rPr>
        <w:t> 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03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x-none"/>
        </w:rPr>
        <w:t> 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08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-01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Математика и информационные технологии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(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веб-программирование и интернет технологии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)</w:t>
      </w:r>
    </w:p>
    <w:p w:rsidR="00702743" w:rsidRPr="00A96467" w:rsidRDefault="00702743" w:rsidP="009976E4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val="be-BY" w:eastAsia="x-none"/>
        </w:rPr>
      </w:pPr>
      <w:r w:rsidRPr="00A96467">
        <w:rPr>
          <w:rFonts w:ascii="Times New Roman" w:eastAsia="Times New Roman" w:hAnsi="Times New Roman" w:cs="Times New Roman"/>
          <w:b/>
          <w:spacing w:val="-8"/>
          <w:sz w:val="30"/>
          <w:szCs w:val="30"/>
          <w:lang w:val="be-BY" w:eastAsia="x-none"/>
        </w:rPr>
        <w:t xml:space="preserve">Направление специальности 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1-31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x-none"/>
        </w:rPr>
        <w:t> 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03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x-none"/>
        </w:rPr>
        <w:t> 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08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-02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Математика и информационные технологии (математическое и программное обеспечение мобильных устройств)</w:t>
      </w:r>
    </w:p>
    <w:p w:rsidR="00702743" w:rsidRPr="00A96467" w:rsidRDefault="00702743" w:rsidP="009976E4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b/>
          <w:spacing w:val="-8"/>
          <w:sz w:val="30"/>
          <w:szCs w:val="30"/>
          <w:lang w:val="be-BY" w:eastAsia="x-none"/>
        </w:rPr>
        <w:t xml:space="preserve">Квалификация 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Математик. Специалист по информационным технологиям</w:t>
      </w:r>
    </w:p>
    <w:p w:rsidR="00702743" w:rsidRPr="00A96467" w:rsidRDefault="00702743" w:rsidP="009976E4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702743" w:rsidRPr="00A96467" w:rsidRDefault="00702743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ЫШЭЙШАЯ АДУКАЦЫЯ. 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СТУПЕНЬ</w:t>
      </w:r>
    </w:p>
    <w:p w:rsidR="00702743" w:rsidRPr="00A96467" w:rsidRDefault="00702743" w:rsidP="009976E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Спецыяльнасць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1-31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 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03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 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08 Матэматыка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нфармацыйныя тэхналог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ii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(па напрамках)</w:t>
      </w:r>
    </w:p>
    <w:p w:rsidR="00702743" w:rsidRPr="00A96467" w:rsidRDefault="00702743" w:rsidP="009976E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Напрамак спецыяльнасцi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1-31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 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03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 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08-01 Матэматыка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нфармацыйныя тэхналог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ii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(вэб-праграм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раванне і інтэрнэт-тэхналог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ii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)</w:t>
      </w:r>
    </w:p>
    <w:p w:rsidR="00702743" w:rsidRPr="00A96467" w:rsidRDefault="00702743" w:rsidP="009976E4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val="be-BY" w:eastAsia="ru-RU"/>
        </w:rPr>
      </w:pPr>
      <w:r w:rsidRPr="00A96467">
        <w:rPr>
          <w:rFonts w:ascii="Times New Roman" w:eastAsia="Times New Roman" w:hAnsi="Times New Roman" w:cs="Times New Roman"/>
          <w:b/>
          <w:spacing w:val="-8"/>
          <w:sz w:val="30"/>
          <w:szCs w:val="30"/>
          <w:lang w:val="be-BY" w:eastAsia="ru-RU"/>
        </w:rPr>
        <w:t xml:space="preserve">Напрамак спецыяльнасцi 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be-BY" w:eastAsia="ru-RU"/>
        </w:rPr>
        <w:t>1-31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 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be-BY" w:eastAsia="ru-RU"/>
        </w:rPr>
        <w:t>03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 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be-BY" w:eastAsia="ru-RU"/>
        </w:rPr>
        <w:t xml:space="preserve">08-02 Матэматыка 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be-BY" w:eastAsia="ru-RU"/>
        </w:rPr>
        <w:t xml:space="preserve"> 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be-BY" w:eastAsia="ru-RU"/>
        </w:rPr>
        <w:t>нфармацыйныя тэхналог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ii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be-BY" w:eastAsia="ru-RU"/>
        </w:rPr>
        <w:t xml:space="preserve"> (матэматычнае і праграмнае забеспячэнне мабільных устройстваў)</w:t>
      </w:r>
    </w:p>
    <w:p w:rsidR="00702743" w:rsidRPr="00A96467" w:rsidRDefault="00702743" w:rsidP="009976E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 xml:space="preserve">Кваліфікацыя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>Матэматык. Спецыялiст па iнфармацыйных тэхналогiях</w:t>
      </w:r>
    </w:p>
    <w:p w:rsidR="00702743" w:rsidRPr="00A96467" w:rsidRDefault="00702743" w:rsidP="009976E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</w:p>
    <w:p w:rsidR="00702743" w:rsidRPr="00A96467" w:rsidRDefault="00702743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HIGHER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EDUCATION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. 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STAGE</w:t>
      </w:r>
    </w:p>
    <w:p w:rsidR="00702743" w:rsidRPr="00A96467" w:rsidRDefault="00702743" w:rsidP="009976E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 xml:space="preserve">Speciality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1-31 03 08 Mathematics and Information Technologies (majors in)</w:t>
      </w:r>
    </w:p>
    <w:p w:rsidR="00702743" w:rsidRPr="00A96467" w:rsidRDefault="00702743" w:rsidP="009976E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 xml:space="preserve">Major in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1-31 03 08-01 Mathematics and Information Technologies (Web-programming and Internet Technologies)</w:t>
      </w:r>
    </w:p>
    <w:p w:rsidR="00702743" w:rsidRPr="00A96467" w:rsidRDefault="00702743" w:rsidP="009976E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 xml:space="preserve">Major in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1-31 03 08-02 Mathematics and Information Technologies (Mathematical and Software of Mobile Devices)</w:t>
      </w:r>
    </w:p>
    <w:p w:rsidR="00702743" w:rsidRPr="00A96467" w:rsidRDefault="00702743" w:rsidP="009976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 xml:space="preserve">Qualification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Mathematician. Information Technologies Specialist</w:t>
      </w:r>
    </w:p>
    <w:p w:rsidR="00702743" w:rsidRPr="00A96467" w:rsidRDefault="00702743" w:rsidP="009976E4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</w:pPr>
    </w:p>
    <w:p w:rsidR="00702743" w:rsidRPr="00A96467" w:rsidRDefault="00702743" w:rsidP="006061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</w:t>
      </w: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 xml:space="preserve"> 1</w:t>
      </w:r>
    </w:p>
    <w:p w:rsidR="00702743" w:rsidRPr="00A96467" w:rsidRDefault="00702743" w:rsidP="006061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ОБЩИЕ ПОЛОЖЕНИЯ</w:t>
      </w:r>
    </w:p>
    <w:p w:rsidR="00702743" w:rsidRPr="00A96467" w:rsidRDefault="00702743" w:rsidP="009976E4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702743" w:rsidRPr="00A96467" w:rsidRDefault="00702743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1. Образовательный стандарт высшего образования 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по специальности 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1-31 03 08 «Математика и информационные технологии (по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направлениям)»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(далее – образовательный стандарт) применяется при разработке учебно-программной документации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образованием, и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обеспечивающей получение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квалификации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специалиста с высшим образованием и интегрированной с образовательными программами среднего специального образования (далее, если не установлено иное – образовательная программа высшего образования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 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ступени), учебно-методической документации, учебных изданий, информационно-аналитических материалов.</w:t>
      </w:r>
    </w:p>
    <w:p w:rsidR="00702743" w:rsidRPr="00A96467" w:rsidRDefault="00702743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Настоящий образовательный стандарт обязателен для применения во всех учреждениях высшего образования, осуществляющих подготовку по образовательной программе высшего образования 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по специальности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1-31 03 08 «Математика и информационные технологии (по направлениям)».</w:t>
      </w:r>
    </w:p>
    <w:p w:rsidR="00702743" w:rsidRPr="00A96467" w:rsidRDefault="00702743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2. 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В настоящем образовательном стандарте использованы ссылки на следующие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акты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ru-RU"/>
        </w:rPr>
        <w:t xml:space="preserve"> законодательства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:</w:t>
      </w:r>
    </w:p>
    <w:p w:rsidR="00702743" w:rsidRPr="00A96467" w:rsidRDefault="00702743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Кодекс Республики Беларусь об образовании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;</w:t>
      </w:r>
    </w:p>
    <w:p w:rsidR="00702743" w:rsidRPr="00A96467" w:rsidRDefault="00702743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Общегосударственный классификатор Республики Беларусь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br/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ОКРБ 011-2009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«Специальности и квалификации» (далее – ОКРБ 011-2009)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;</w:t>
      </w:r>
    </w:p>
    <w:p w:rsidR="00702743" w:rsidRPr="00A96467" w:rsidRDefault="00702743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 xml:space="preserve">Общегосударственный </w:t>
      </w:r>
      <w:hyperlink r:id="rId21" w:history="1">
        <w:r w:rsidRPr="00A96467">
          <w:rPr>
            <w:rFonts w:ascii="Times New Roman" w:eastAsia="Times New Roman" w:hAnsi="Times New Roman" w:cs="Times New Roman"/>
            <w:spacing w:val="-10"/>
            <w:sz w:val="30"/>
            <w:szCs w:val="30"/>
            <w:lang w:val="x-none" w:eastAsia="x-none"/>
          </w:rPr>
          <w:t>классификатор</w:t>
        </w:r>
      </w:hyperlink>
      <w:r w:rsidRPr="00A96467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 xml:space="preserve"> Республики Беларусь</w:t>
      </w:r>
      <w:r w:rsidRPr="00A96467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br/>
      </w:r>
      <w:r w:rsidRPr="00A96467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ОКРБ 005-2011</w:t>
      </w:r>
      <w:r w:rsidRPr="00A96467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«Виды экономической деятельности» (далее – ОКРБ 005-2011)</w:t>
      </w:r>
      <w:r w:rsidRPr="00A96467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>;</w:t>
      </w:r>
    </w:p>
    <w:p w:rsidR="00702743" w:rsidRPr="00A96467" w:rsidRDefault="00702743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>СТБ ISO 9000-2015 Системы менеджмента качества. Основные положения и словарь (далее – СТБ ISО 9000-2015).</w:t>
      </w:r>
    </w:p>
    <w:p w:rsidR="00702743" w:rsidRPr="00A96467" w:rsidRDefault="00702743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3. 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В настоящем образовательном стандарте применяются термины,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установленные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 Кодексе Республики Беларусь об образовании, а также следующие термины с соответствующими определениями:</w:t>
      </w:r>
    </w:p>
    <w:p w:rsidR="00702743" w:rsidRPr="00A96467" w:rsidRDefault="00702743" w:rsidP="009976E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базовые профессиональные компетенции – компетенции, формируемые в соответствии с требованиями к специалисту с высшим образованием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I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ступени и отражающие его способность решать общие задачи профессиональной деятельности в соответствии с полученной специальностью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;</w:t>
      </w:r>
    </w:p>
    <w:p w:rsidR="00702743" w:rsidRPr="00A96467" w:rsidRDefault="00702743" w:rsidP="009976E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зачетная единица – числовой способ выражения трудоемкости учебной работы студента</w:t>
      </w:r>
      <w:r w:rsidRPr="00A96467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 xml:space="preserve">, </w:t>
      </w:r>
      <w:r w:rsidRPr="00A96467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курсанта, слушателя, основанный на достижении результатов обучения</w:t>
      </w:r>
      <w:r w:rsidRPr="00A96467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>;</w:t>
      </w:r>
    </w:p>
    <w:p w:rsidR="00702743" w:rsidRPr="00A96467" w:rsidRDefault="00702743" w:rsidP="009976E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информатика –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наука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о методах и процессах сбора, хранения, обработки, передачи, анализа и оценки информации с применением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компьютерных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технологий, обеспечивающих возможность её использования для принятия решений;</w:t>
      </w:r>
    </w:p>
    <w:p w:rsidR="00702743" w:rsidRPr="00A96467" w:rsidRDefault="00702743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</w:rPr>
        <w:t>квалификация – подготовленность работника к профессиональной деятельности для выполнения работ определенной сложности в рамках специальности, направления специальности (ОКРБ 011-2009);</w:t>
      </w:r>
    </w:p>
    <w:p w:rsidR="00702743" w:rsidRPr="00A96467" w:rsidRDefault="00702743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bCs/>
          <w:spacing w:val="-2"/>
          <w:sz w:val="30"/>
          <w:szCs w:val="30"/>
          <w:lang w:val="x-none" w:eastAsia="x-none"/>
        </w:rPr>
        <w:lastRenderedPageBreak/>
        <w:t xml:space="preserve">компетентность – способность применять знания и навыки для достижения намеченных результатов (СТБ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ISO</w:t>
      </w:r>
      <w:r w:rsidRPr="00A96467">
        <w:rPr>
          <w:rFonts w:ascii="Times New Roman" w:eastAsia="Times New Roman" w:hAnsi="Times New Roman" w:cs="Times New Roman"/>
          <w:bCs/>
          <w:spacing w:val="-2"/>
          <w:sz w:val="30"/>
          <w:szCs w:val="30"/>
          <w:lang w:val="x-none" w:eastAsia="x-none"/>
        </w:rPr>
        <w:t xml:space="preserve"> 9000-2015)</w:t>
      </w:r>
      <w:r w:rsidRPr="00A96467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x-none"/>
        </w:rPr>
        <w:t>;</w:t>
      </w:r>
    </w:p>
    <w:p w:rsidR="00702743" w:rsidRPr="00A96467" w:rsidRDefault="00702743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компетенция – знания, умения и опыт, необходимые для решения теоретических и практических задач;</w:t>
      </w:r>
    </w:p>
    <w:p w:rsidR="00702743" w:rsidRPr="00A96467" w:rsidRDefault="00702743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математика –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наука о структурах, порядке и отношениях, которая исторически сложилась на основе операций подсчёта, измерения и описания форм реальных объектов;</w:t>
      </w:r>
    </w:p>
    <w:p w:rsidR="00702743" w:rsidRPr="00A96467" w:rsidRDefault="00702743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модуль –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 xml:space="preserve">относительно обособленная, логически завершенная часть образовательной программы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высшего образования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>, обеспечивающая формирование определенной компетенции (группы компетенций);</w:t>
      </w:r>
    </w:p>
    <w:p w:rsidR="00702743" w:rsidRPr="00A96467" w:rsidRDefault="00702743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обеспечение качества – часть менеджмента качества, ориентированная на предоставление уверенности в том, что требования к качеству будут выполнены (СТБ ISO 9000-2015); </w:t>
      </w:r>
    </w:p>
    <w:p w:rsidR="00702743" w:rsidRPr="00A96467" w:rsidRDefault="00702743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результаты обучения – знания, умения и навыки (опыт), </w:t>
      </w:r>
      <w:r w:rsidRPr="00A96467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которые обучающийся может продемонстрировать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по завершении изучения конкретной учебной дисциплины либо модуля;</w:t>
      </w:r>
    </w:p>
    <w:p w:rsidR="00702743" w:rsidRPr="00A96467" w:rsidRDefault="00702743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специализированные компетенции – компетенции, формируемые в соответствии с требованиями к специалисту с высшим образованием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 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в учреждении высшего образования;</w:t>
      </w:r>
    </w:p>
    <w:p w:rsidR="00702743" w:rsidRPr="00A96467" w:rsidRDefault="00702743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специальность – вид профессиональной деятельности, требующий определенных знаний, навыков и компетенций, приобретаемых путем обучения и практического опыта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, – подсистема группы специальностей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(ОКРБ 011-2009);</w:t>
      </w:r>
    </w:p>
    <w:p w:rsidR="00702743" w:rsidRPr="00A96467" w:rsidRDefault="00702743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универсальные компетенции – компетенции, формируемые в соответствии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 требованиями к специалисту с высшим образованием </w:t>
      </w:r>
      <w:r w:rsidRPr="00A9646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 ступени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и отражающие его способность применять базовые общекультурные знания и умения, а также социально-личностные качества, соответствующие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запросам государства и общества.</w:t>
      </w:r>
    </w:p>
    <w:p w:rsidR="00702743" w:rsidRPr="00A96467" w:rsidRDefault="00702743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pacing w:val="-6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4. Специальность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1-31 03 08 «Математика и информационные технологии (по направлениям)» 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в соответствии с ОКРБ 011-2009 относится к профилю образования G «Естественные науки», направлению образования 31 «Естественные науки» и обеспечивает получение квалификации «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Математик. Специалист по информационным технологиям».</w:t>
      </w:r>
    </w:p>
    <w:p w:rsidR="00702743" w:rsidRPr="00A96467" w:rsidRDefault="00702743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x-none"/>
        </w:rPr>
        <w:t>Согласно ОКРБ 011-2009 по специальности предусмотрены направления специальности:</w:t>
      </w:r>
    </w:p>
    <w:p w:rsidR="00702743" w:rsidRPr="00A96467" w:rsidRDefault="00702743" w:rsidP="009976E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1-31 03 08-01 «Математика и информационные технологии (веб-программирование и интернет-технологии)»;</w:t>
      </w:r>
    </w:p>
    <w:p w:rsidR="00702743" w:rsidRPr="00A96467" w:rsidRDefault="00702743" w:rsidP="009976E4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1-31 03 08-02 «Математика и информационные технологии (математическое и программное обеспечение мобильных устройств)».</w:t>
      </w:r>
    </w:p>
    <w:p w:rsidR="00702743" w:rsidRPr="00A96467" w:rsidRDefault="00702743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</w:pP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5. Специальность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1-31 03 08 «Математика и информационные технологии (по направлениям)»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 относится к уровню 6 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Национальной рамки квалификаций высшего образования Республики Беларусь.</w:t>
      </w:r>
    </w:p>
    <w:p w:rsidR="00702743" w:rsidRPr="00A96467" w:rsidRDefault="00702743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</w:p>
    <w:p w:rsidR="00702743" w:rsidRPr="00A96467" w:rsidRDefault="00702743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ГЛАВА 2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</w:p>
    <w:p w:rsidR="00702743" w:rsidRPr="00A96467" w:rsidRDefault="00702743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ТРЕБОВАНИЯ К УРОВНЮ </w:t>
      </w:r>
      <w:r w:rsidRPr="00A96467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ОСНОВНОГО </w:t>
      </w:r>
      <w:r w:rsidRPr="00A9646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ОБРАЗОВАНИЯ ЛИЦ, ПОСТУПАЮЩИХ ДЛЯ ПОЛУЧЕНИЯ ВЫСШЕГО ОБРАЗОВАНИЯ </w:t>
      </w:r>
      <w:r w:rsidRPr="00A9646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="006349C6" w:rsidRPr="00A96467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> </w:t>
      </w:r>
      <w:r w:rsidRPr="00A9646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>СТУПЕНИ</w:t>
      </w:r>
      <w:r w:rsidRPr="00A96467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, </w:t>
      </w:r>
      <w:r w:rsidRPr="00A9646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ФОРМАМ </w:t>
      </w:r>
      <w:r w:rsidRPr="00A96467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И СРОКАМ </w:t>
      </w:r>
      <w:r w:rsidRPr="00A9646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ПОЛУЧЕНИЯ </w:t>
      </w:r>
    </w:p>
    <w:p w:rsidR="00702743" w:rsidRPr="00A96467" w:rsidRDefault="00702743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ВЫСШЕГО ОБРАЗОВАНИЯ </w:t>
      </w:r>
      <w:r w:rsidRPr="00A9646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Pr="00A9646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СТУПЕНИ</w:t>
      </w:r>
    </w:p>
    <w:p w:rsidR="00702743" w:rsidRPr="00A96467" w:rsidRDefault="00702743" w:rsidP="009976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</w:p>
    <w:p w:rsidR="00702743" w:rsidRPr="00A96467" w:rsidRDefault="00702743" w:rsidP="00997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6. На все формы получения высшего образования могут поступать лица, которые имеют общее среднее образование или профессионально-техническое образование с общим средним образованием либо среднее специальное образование, подтвержденное соответствующим документом об образовании.</w:t>
      </w:r>
    </w:p>
    <w:p w:rsidR="00702743" w:rsidRPr="00A96467" w:rsidRDefault="00702743" w:rsidP="00997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Прием лиц для получения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осуществляется на основании пункта 9 статьи 57 Кодекса Республики Беларусь об образовании.</w:t>
      </w:r>
    </w:p>
    <w:p w:rsidR="00702743" w:rsidRPr="00A96467" w:rsidRDefault="00702743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7. Обучение по специальности предусматривает следующие формы получения высшего образования I ступени: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очная (дневная, вечерняя)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,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заочная (в том числе дистанционная).</w:t>
      </w:r>
    </w:p>
    <w:p w:rsidR="00702743" w:rsidRPr="00A96467" w:rsidRDefault="00702743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8. Срок получения высшего образования I ступени в дневной форме составляет 4 года.</w:t>
      </w:r>
    </w:p>
    <w:p w:rsidR="00702743" w:rsidRPr="00A96467" w:rsidRDefault="00702743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Срок получения высшего образования I ступени в вечерней форме составляет 4,5 года.</w:t>
      </w:r>
    </w:p>
    <w:p w:rsidR="00702743" w:rsidRPr="00A96467" w:rsidRDefault="00702743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Срок получения высшего образования I ступени в заочной форме составляет 5 лет.</w:t>
      </w:r>
    </w:p>
    <w:p w:rsidR="00702743" w:rsidRPr="00A96467" w:rsidRDefault="00702743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Срок получения высшего образования I ступени в дистанционной форме составляет 5 лет.</w:t>
      </w:r>
    </w:p>
    <w:p w:rsidR="00702743" w:rsidRPr="00A96467" w:rsidRDefault="00702743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be-BY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9. Перечень специальностей среднего специального образования,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be-BY"/>
        </w:rPr>
        <w:t>образовательные программы по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которым могут быть интегрированы с образовательной программой высшего образования I ступени по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be-BY"/>
        </w:rPr>
        <w:t xml:space="preserve">специальности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1-31 03 08 «Математика и информационные технологии (по направлениям)»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be-BY"/>
        </w:rPr>
        <w:t>, определяется Министерством образования.</w:t>
      </w:r>
    </w:p>
    <w:p w:rsidR="00702743" w:rsidRPr="00A96467" w:rsidRDefault="00702743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Срок получения высшего образования по специальности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1-31 03 08 «Математика и информационные технологии (по направлениям)»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лицами, обучающимися по образовательной программе высшего образования I 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может быть сокращен учреждением высшего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lastRenderedPageBreak/>
        <w:t>образования при условии соблюдения требований настоящего образовательного стандарта в соответствии с законодательством.</w:t>
      </w:r>
    </w:p>
    <w:p w:rsidR="00702743" w:rsidRPr="00A96467" w:rsidRDefault="00702743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Срок обучения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по образовательной программе высшего образования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x-none"/>
        </w:rPr>
        <w:t>I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 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в вечерней и заочной (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в том числе дистанционной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) формах может быть увеличен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не более чем на 1 год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относительно срока обучения по данной образовательной программе в дневной форме. </w:t>
      </w:r>
    </w:p>
    <w:p w:rsidR="00702743" w:rsidRPr="00A96467" w:rsidRDefault="00702743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10. Общий объем образовательной программы высшего образования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I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 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ступени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составляет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240 зачетных единиц.</w:t>
      </w:r>
    </w:p>
    <w:p w:rsidR="00702743" w:rsidRPr="00A96467" w:rsidRDefault="00702743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11. Сумма зачетных единиц за 1 год обучения при получении высшего образования в дневной форме составляет 60 зачетных единиц, при обучении по индивидуальному учебному плану – не более 75 зачетных единиц. При получении высшего образования в вечерней</w:t>
      </w:r>
      <w:r w:rsidR="00371D14"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="00625F5E"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заочной (</w:t>
      </w:r>
      <w:r w:rsidR="00625F5E"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в том числе дистанционной</w:t>
      </w:r>
      <w:r w:rsidR="00625F5E"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)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формах сумма зачетных единиц за 1 год обучения, как правило, не превышает 60 зачетных единиц.</w:t>
      </w:r>
    </w:p>
    <w:p w:rsidR="00702743" w:rsidRPr="00A96467" w:rsidRDefault="00702743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702743" w:rsidRPr="00A96467" w:rsidRDefault="00702743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ГЛАВА 3</w:t>
      </w:r>
    </w:p>
    <w:p w:rsidR="00702743" w:rsidRPr="00A96467" w:rsidRDefault="00702743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8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spacing w:val="-8"/>
          <w:sz w:val="30"/>
          <w:szCs w:val="30"/>
          <w:lang w:eastAsia="ru-RU"/>
        </w:rPr>
        <w:t>ТРЕБОВАНИЯ К СОДЕРЖАНИЮ ПРОФЕССИОНАЛЬНОЙ ДЕЯТЕЛЬНОСТИ СПЕЦИАЛИСТА С ВЫСШИМ ОБРАЗОВАНИЕМ</w:t>
      </w:r>
    </w:p>
    <w:p w:rsidR="00702743" w:rsidRPr="00A96467" w:rsidRDefault="00702743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702743" w:rsidRPr="00A96467" w:rsidRDefault="00702743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12. 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Основными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видами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профессиональной деятельности специалиста с высшим образованием (далее – специалист) в соответствии с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br/>
        <w:t>ОКРБ 005-2011 являются:</w:t>
      </w:r>
    </w:p>
    <w:p w:rsidR="00702743" w:rsidRPr="00A96467" w:rsidRDefault="00702743" w:rsidP="009976E4">
      <w:pPr>
        <w:tabs>
          <w:tab w:val="left" w:pos="284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62 Компьютерное программирование, консультационные и другие сопутствующие услуги;</w:t>
      </w:r>
    </w:p>
    <w:p w:rsidR="00702743" w:rsidRPr="00A96467" w:rsidRDefault="00702743" w:rsidP="009976E4">
      <w:pPr>
        <w:tabs>
          <w:tab w:val="left" w:pos="284"/>
          <w:tab w:val="left" w:pos="709"/>
        </w:tabs>
        <w:spacing w:after="0" w:line="240" w:lineRule="auto"/>
        <w:ind w:left="567" w:firstLine="14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63 Деятельность в области информационного обслуживания;</w:t>
      </w:r>
    </w:p>
    <w:p w:rsidR="00702743" w:rsidRPr="00A96467" w:rsidRDefault="00702743" w:rsidP="009976E4">
      <w:pPr>
        <w:widowControl w:val="0"/>
        <w:tabs>
          <w:tab w:val="left" w:pos="284"/>
          <w:tab w:val="left" w:pos="709"/>
        </w:tabs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72 Научные исследования и разработки;</w:t>
      </w:r>
    </w:p>
    <w:p w:rsidR="00702743" w:rsidRPr="00A96467" w:rsidRDefault="00702743" w:rsidP="009976E4">
      <w:pPr>
        <w:widowControl w:val="0"/>
        <w:tabs>
          <w:tab w:val="left" w:pos="284"/>
          <w:tab w:val="left" w:pos="709"/>
        </w:tabs>
        <w:spacing w:after="0" w:line="240" w:lineRule="auto"/>
        <w:ind w:left="567" w:firstLine="142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85 Образование.</w:t>
      </w:r>
    </w:p>
    <w:p w:rsidR="00702743" w:rsidRPr="00A96467" w:rsidRDefault="00702743" w:rsidP="009976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работника.</w:t>
      </w:r>
    </w:p>
    <w:p w:rsidR="00702743" w:rsidRPr="00A96467" w:rsidRDefault="00702743" w:rsidP="009976E4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13. 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Объектами профессиональной деятельности специалиста являются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: </w:t>
      </w:r>
    </w:p>
    <w:p w:rsidR="00702743" w:rsidRPr="00A96467" w:rsidRDefault="00702743" w:rsidP="009976E4">
      <w:pPr>
        <w:widowControl w:val="0"/>
        <w:tabs>
          <w:tab w:val="left" w:pos="1134"/>
        </w:tabs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понятия, гипотезы, теоремы, методы и математические модели, составляющие содержание фундаментальной и прикладной математики и других естественных наук;</w:t>
      </w:r>
    </w:p>
    <w:p w:rsidR="00702743" w:rsidRPr="00A96467" w:rsidRDefault="00702743" w:rsidP="009976E4">
      <w:pPr>
        <w:widowControl w:val="0"/>
        <w:tabs>
          <w:tab w:val="left" w:pos="1134"/>
        </w:tabs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образовательные системы, педагогические процессы, научно-методическое обеспечение, образовательные инновации;</w:t>
      </w:r>
    </w:p>
    <w:p w:rsidR="00702743" w:rsidRPr="00A96467" w:rsidRDefault="00702743" w:rsidP="009976E4">
      <w:pPr>
        <w:widowControl w:val="0"/>
        <w:tabs>
          <w:tab w:val="left" w:pos="1134"/>
        </w:tabs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методы и инструменты разработки программного продукта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r w:rsidRPr="00A96467">
        <w:rPr>
          <w:rFonts w:ascii="Times New Roman" w:eastAsia="Times New Roman" w:hAnsi="Times New Roman" w:cs="Times New Roman"/>
          <w:iCs/>
          <w:sz w:val="30"/>
          <w:szCs w:val="30"/>
          <w:lang w:eastAsia="ru-RU"/>
        </w:rPr>
        <w:t>процессы жизненного цикла программного продукта.</w:t>
      </w:r>
    </w:p>
    <w:p w:rsidR="00702743" w:rsidRPr="00A96467" w:rsidRDefault="00702743" w:rsidP="009976E4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14. Специалист может решать задачи профессиональной деятельности следующих типов:</w:t>
      </w:r>
    </w:p>
    <w:p w:rsidR="00702743" w:rsidRPr="00A96467" w:rsidRDefault="00702743" w:rsidP="00997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</w:pPr>
      <w:r w:rsidRPr="00A96467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>14.1. научно-исследовательские:</w:t>
      </w:r>
    </w:p>
    <w:p w:rsidR="00702743" w:rsidRPr="00A96467" w:rsidRDefault="00702743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проведение теоретических и прикладных научных исследований в области математики и компьютерных информационных технологий;</w:t>
      </w:r>
    </w:p>
    <w:p w:rsidR="00702743" w:rsidRPr="00A96467" w:rsidRDefault="00702743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разработка и освоение отдельных элементов и новых компьютерных информационных систем в целом;</w:t>
      </w:r>
    </w:p>
    <w:p w:rsidR="00702743" w:rsidRPr="00A96467" w:rsidRDefault="00702743" w:rsidP="00997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научно-исследовательская деятельность в составе группы;</w:t>
      </w:r>
    </w:p>
    <w:p w:rsidR="00702743" w:rsidRPr="00A96467" w:rsidRDefault="00702743" w:rsidP="00997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подготовка объектов и освоение методов исследования;</w:t>
      </w:r>
    </w:p>
    <w:p w:rsidR="00702743" w:rsidRPr="00A96467" w:rsidRDefault="00702743" w:rsidP="00997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участие в проведении вычислительных экспериментов по заданной методике;</w:t>
      </w:r>
    </w:p>
    <w:p w:rsidR="00702743" w:rsidRPr="00A96467" w:rsidRDefault="00702743" w:rsidP="00997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выбор технических средств и методов работы;</w:t>
      </w:r>
    </w:p>
    <w:p w:rsidR="00702743" w:rsidRPr="00A96467" w:rsidRDefault="00702743" w:rsidP="00997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анализ получаемой информации с использованием современной вычислительной техники;</w:t>
      </w:r>
    </w:p>
    <w:p w:rsidR="00702743" w:rsidRPr="00A96467" w:rsidRDefault="00702743" w:rsidP="00997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составление научных докладов и библиографических списков по заданной теме;</w:t>
      </w:r>
    </w:p>
    <w:p w:rsidR="00702743" w:rsidRPr="00A96467" w:rsidRDefault="00702743" w:rsidP="00997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участие в разработке новых методических подходов;</w:t>
      </w:r>
    </w:p>
    <w:p w:rsidR="00702743" w:rsidRPr="00A96467" w:rsidRDefault="00702743" w:rsidP="00997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участие в подготовке научных отчетов, обзоров, публикаций, патентов, организации конференций;</w:t>
      </w:r>
    </w:p>
    <w:p w:rsidR="00702743" w:rsidRPr="00A96467" w:rsidRDefault="00702743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работа со справочными системами, поиск и обработка научной информации, связанной с профессиональной деятельностью;</w:t>
      </w:r>
    </w:p>
    <w:p w:rsidR="00702743" w:rsidRPr="00A96467" w:rsidRDefault="00702743" w:rsidP="00997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</w:pPr>
      <w:r w:rsidRPr="00A96467">
        <w:rPr>
          <w:rFonts w:ascii="Times New Roman" w:eastAsia="Calibri" w:hAnsi="Times New Roman" w:cs="Times New Roman"/>
          <w:spacing w:val="-6"/>
          <w:sz w:val="30"/>
          <w:szCs w:val="30"/>
        </w:rPr>
        <w:t xml:space="preserve">14.2. </w:t>
      </w:r>
      <w:r w:rsidRPr="00A96467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>научно-производственные:</w:t>
      </w:r>
    </w:p>
    <w:p w:rsidR="00702743" w:rsidRPr="00A96467" w:rsidRDefault="00702743" w:rsidP="00997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разработка практических рекомендаций по использованию достижений фундаментальной и прикладной математики, информационных технологий в промышленности и сфере образования;</w:t>
      </w:r>
    </w:p>
    <w:p w:rsidR="00702743" w:rsidRPr="00A96467" w:rsidRDefault="00702743" w:rsidP="00997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pacing w:val="-6"/>
          <w:sz w:val="30"/>
          <w:szCs w:val="30"/>
          <w:lang w:val="be-BY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применение современных методов математического исследования, моделирования и проектирования информационных систем, использование веб-сервисов;</w:t>
      </w:r>
    </w:p>
    <w:p w:rsidR="00702743" w:rsidRPr="00A96467" w:rsidRDefault="00702743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тестирование и защита информационных приложений и данных;</w:t>
      </w:r>
    </w:p>
    <w:p w:rsidR="00702743" w:rsidRPr="00A96467" w:rsidRDefault="00702743" w:rsidP="00997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обработка и анализ полученных данных с помощью современных информационных технологий;</w:t>
      </w:r>
    </w:p>
    <w:p w:rsidR="00702743" w:rsidRPr="00A96467" w:rsidRDefault="00702743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исследование патентоспособности и технического уровня разработок программного обеспечения информационных систем, разработка научно-технической документации;</w:t>
      </w:r>
      <w:r w:rsidR="00E02EC6"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:rsidR="00702743" w:rsidRPr="00A96467" w:rsidRDefault="00702743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участие в подготовке и оформлении научно-технических проектов, отчетов и патентов;</w:t>
      </w:r>
    </w:p>
    <w:p w:rsidR="00702743" w:rsidRPr="00A96467" w:rsidRDefault="00702743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обучение и повышение квалификации персонала;</w:t>
      </w:r>
    </w:p>
    <w:p w:rsidR="00702743" w:rsidRPr="00A96467" w:rsidRDefault="00702743" w:rsidP="009976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14.3. организационно-управленческие:</w:t>
      </w:r>
    </w:p>
    <w:p w:rsidR="00702743" w:rsidRPr="00A96467" w:rsidRDefault="00702743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осуществление организационных и управленческих функций;</w:t>
      </w:r>
    </w:p>
    <w:p w:rsidR="00702743" w:rsidRPr="00A96467" w:rsidRDefault="00702743" w:rsidP="009976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участие в разработке вариантов управленческих решений;</w:t>
      </w:r>
    </w:p>
    <w:p w:rsidR="00702743" w:rsidRPr="00A96467" w:rsidRDefault="00702743" w:rsidP="009976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организация выполнения порученного этапа;</w:t>
      </w:r>
    </w:p>
    <w:p w:rsidR="00702743" w:rsidRPr="00A96467" w:rsidRDefault="00702743" w:rsidP="009976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составление </w:t>
      </w:r>
      <w:r w:rsidR="005F0E27"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научно-технической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документации и отчетности;</w:t>
      </w:r>
    </w:p>
    <w:p w:rsidR="00702743" w:rsidRPr="00A96467" w:rsidRDefault="00702743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14.4. инновационные:</w:t>
      </w:r>
    </w:p>
    <w:p w:rsidR="00702743" w:rsidRPr="00A96467" w:rsidRDefault="00702743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разработка планов и программ организации инновационной деятельности, технико-экономическое обоснование инновационных проектов в профессиональной деятельности.</w:t>
      </w:r>
    </w:p>
    <w:p w:rsidR="00702743" w:rsidRPr="00A96467" w:rsidRDefault="00702743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</w:p>
    <w:p w:rsidR="00702743" w:rsidRPr="00A96467" w:rsidRDefault="00702743" w:rsidP="006061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4</w:t>
      </w:r>
    </w:p>
    <w:p w:rsidR="00702743" w:rsidRPr="00A96467" w:rsidRDefault="00702743" w:rsidP="006061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ТРЕБОВАНИЯ К КОМПЕТЕНТНОСТИ СПЕЦИАЛИСТА</w:t>
      </w:r>
    </w:p>
    <w:p w:rsidR="00702743" w:rsidRPr="00A96467" w:rsidRDefault="00702743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</w:p>
    <w:p w:rsidR="00702743" w:rsidRPr="00A96467" w:rsidRDefault="00702743" w:rsidP="009976E4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15. Специалист, освоивший содержание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по специальности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1-31 03 08 «Математика и информационные технологии (по направлениям)», должен обладать универсальными, базовыми </w:t>
      </w:r>
      <w:r w:rsidRPr="00A96467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профессиональными и специализированными компетенциями.</w:t>
      </w:r>
    </w:p>
    <w:p w:rsidR="00702743" w:rsidRPr="00A96467" w:rsidRDefault="00702743" w:rsidP="009976E4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Универсальные, базовые профессиональные и специализированные компетенции устанавливаются с учетом 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Национальной рамки квалификаций высшего образования Республики Беларусь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>.</w:t>
      </w:r>
    </w:p>
    <w:p w:rsidR="00702743" w:rsidRPr="00A96467" w:rsidRDefault="00702743" w:rsidP="009976E4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16. Специалист, освоивший содержание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должен обладать следующими универсальными компетенциями (далее – УК):</w:t>
      </w:r>
    </w:p>
    <w:p w:rsidR="00702743" w:rsidRPr="00A96467" w:rsidRDefault="00702743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УК-1. Владеть основами исследовательской деятельности, осуществлять поиск, анализ и синтез информации;</w:t>
      </w:r>
    </w:p>
    <w:p w:rsidR="00702743" w:rsidRPr="00A96467" w:rsidRDefault="00702743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УК-2. Решать стандартные задачи профессиональной деятельности на основе применения информационно-коммуникационных технологий;</w:t>
      </w:r>
    </w:p>
    <w:p w:rsidR="00702743" w:rsidRPr="00A96467" w:rsidRDefault="00702743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УК-3. Осуществлять коммуникации на иностранном языке для решения задач межличностного и межкультурного взаимодействия;</w:t>
      </w:r>
    </w:p>
    <w:p w:rsidR="00702743" w:rsidRPr="00A96467" w:rsidRDefault="00702743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УК-4. Работать в команде, толерантно воспринимать социальные, этнические, конфессиональные, культурные и иные различия;</w:t>
      </w:r>
    </w:p>
    <w:p w:rsidR="00702743" w:rsidRPr="00A96467" w:rsidRDefault="00702743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УК-5. Быть способным к саморазвитию и совершенствованию в профессиональной деятельности;</w:t>
      </w:r>
    </w:p>
    <w:p w:rsidR="00702743" w:rsidRPr="00A96467" w:rsidRDefault="00702743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УК-6. Проявлять инициативу и адаптироваться к изменениям в профессиональной деятельности;</w:t>
      </w:r>
    </w:p>
    <w:p w:rsidR="00702743" w:rsidRPr="00A96467" w:rsidRDefault="00702743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УК-7. Обладать гуманистическим мировоззрением, качествами гражданственности и патриотизма;</w:t>
      </w:r>
    </w:p>
    <w:p w:rsidR="00702743" w:rsidRPr="00A96467" w:rsidRDefault="00702743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УК-8. Обладать современной культурой мышления, уметь использовать основы философских знаний в профессиональной деятельности;</w:t>
      </w:r>
    </w:p>
    <w:p w:rsidR="00702743" w:rsidRPr="00A96467" w:rsidRDefault="00702743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УК-9. Выявлять факторы и механизмы исторического развития, определять общественное значение исторических событий;</w:t>
      </w:r>
    </w:p>
    <w:p w:rsidR="00702743" w:rsidRPr="00A96467" w:rsidRDefault="00702743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УК-10. Анализировать социально-значимые явления, события и процессы, использовать социологическую и экономическую информацию, проявлять предпринимательскую инициативу;</w:t>
      </w:r>
    </w:p>
    <w:p w:rsidR="00702743" w:rsidRPr="00A96467" w:rsidRDefault="00702743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УК-11. Использовать языковой материал в профессиональной области на белорусском языке;</w:t>
      </w:r>
    </w:p>
    <w:p w:rsidR="00702743" w:rsidRPr="00A96467" w:rsidRDefault="00702743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УК-12. Использовать навыки здоровьесбережения.</w:t>
      </w:r>
    </w:p>
    <w:p w:rsidR="00702743" w:rsidRPr="00A96467" w:rsidRDefault="00702743" w:rsidP="009976E4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17. Специалист, освоивший содержание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</w:t>
      </w:r>
      <w:r w:rsidRPr="00A96467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должен обладать следующими базовыми профессиональными компетенциями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(далее – БПК):</w:t>
      </w:r>
    </w:p>
    <w:p w:rsidR="00702743" w:rsidRPr="00A96467" w:rsidRDefault="00702743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БПК-1. Применять нормы международного и национального законодательства в процессе создания и реализации объектов интеллектуальной собственности;</w:t>
      </w:r>
    </w:p>
    <w:p w:rsidR="00702743" w:rsidRPr="00A96467" w:rsidRDefault="00702743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БПК-2. Использовать понятия и методы вещественного, комплексного и функционального анализа и применять их для изучения моделей окружающего мира;</w:t>
      </w:r>
    </w:p>
    <w:p w:rsidR="00702743" w:rsidRPr="00A96467" w:rsidRDefault="00702743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БПК-3. Применять теоретические знания и навыки в самостоятельной исследовательской деятельности;</w:t>
      </w:r>
    </w:p>
    <w:p w:rsidR="00702743" w:rsidRPr="00A96467" w:rsidRDefault="00702743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БПК-4. Осуществлять поиск и анализ данных по изучаемой проблеме в научной литературе, составлять аналитические обзоры, готовить научные статьи, сообщения, рефераты, доклады и материалы к презентациям;</w:t>
      </w:r>
    </w:p>
    <w:p w:rsidR="00702743" w:rsidRPr="00A96467" w:rsidRDefault="00702743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БПК-5. Применять основные алгебраические и геометрические понятия, конструкции и методы для решения теоретических и прикладных математических задач;</w:t>
      </w:r>
    </w:p>
    <w:p w:rsidR="00702743" w:rsidRPr="00A96467" w:rsidRDefault="00702743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БПК-6. Применять современные технологии и базовые конструкции языков программирования для реализации алгоритмических прикладных задач и разработки веб-проектов;</w:t>
      </w:r>
    </w:p>
    <w:p w:rsidR="00702743" w:rsidRPr="00A96467" w:rsidRDefault="00702743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БПК-7. Строить и анализировать дифференциальные модели реально происходящих явлений и процессов;</w:t>
      </w:r>
    </w:p>
    <w:p w:rsidR="00702743" w:rsidRPr="00A96467" w:rsidRDefault="00702743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БПК-8. Применять основные методы защиты населения от негативных факторов антропогенного, техногенного, естественного происхождения, принципы рационального природопользования и энергосбережения, обеспечивать здоровые и безопасные условия труда.</w:t>
      </w:r>
    </w:p>
    <w:p w:rsidR="00702743" w:rsidRPr="00A96467" w:rsidRDefault="00702743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18. При разработке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 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ступени в соответствии с настоящим образовательным стандартом.</w:t>
      </w:r>
    </w:p>
    <w:p w:rsidR="00702743" w:rsidRPr="00A96467" w:rsidRDefault="00702743" w:rsidP="009976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Перечень установленных настоящим образовательным стандартом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 может быть дополнен учреждением высшего образования с учетом направленности </w:t>
      </w:r>
      <w:r w:rsidRPr="00A96467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образовательной программы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 ступени</w:t>
      </w:r>
      <w:r w:rsidRPr="00A96467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 в учреждении высшего образования.</w:t>
      </w:r>
    </w:p>
    <w:p w:rsidR="00702743" w:rsidRPr="00A96467" w:rsidRDefault="00702743" w:rsidP="009976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 </w:t>
      </w:r>
      <w:r w:rsidRPr="00A96467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учреждении высшего образования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</w:p>
    <w:p w:rsidR="00702743" w:rsidRPr="00A96467" w:rsidRDefault="00702743" w:rsidP="009976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Дополнительные УК и специализированные компетенции устанавливаются на основе требований рынка труда, обобщения зарубежного опыта, проведения консультаций с ведущими работодателями, объединениями работодателей соответствующей отрасли, иных источников.</w:t>
      </w:r>
    </w:p>
    <w:p w:rsidR="00702743" w:rsidRPr="00A96467" w:rsidRDefault="00702743" w:rsidP="009976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Совокупность установленных настоящим образовательным стандартом УК и БПК, а также установленных учреждением высшего образования дополнительных УК и специализированных компетенций, должна обеспечивать специалисту способность осуществлять не менее чем один вид профессиональной деятельности, решая при этом не менее одного типа задач профессиональной деятельности, указанных в пунктах 12 и 14 настоящего образовательного стандарта.</w:t>
      </w:r>
    </w:p>
    <w:p w:rsidR="006349C6" w:rsidRPr="00A96467" w:rsidRDefault="006349C6" w:rsidP="009976E4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702743" w:rsidRPr="00A96467" w:rsidRDefault="00702743" w:rsidP="006061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5</w:t>
      </w:r>
    </w:p>
    <w:p w:rsidR="00702743" w:rsidRPr="00A96467" w:rsidRDefault="00702743" w:rsidP="006061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ТРЕБОВАНИЯ К УЧЕБНО-ПРОГРАММНОЙ ДОКУМЕНТАЦИИ ОБРАЗОВАТЕЛЬНЫХ ПРОГРАММ</w:t>
      </w:r>
    </w:p>
    <w:p w:rsidR="00702743" w:rsidRPr="00A96467" w:rsidRDefault="00702743" w:rsidP="006061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ВЫСШЕГО ОБРАЗОВАНИЯ I СТУПЕНИ</w:t>
      </w:r>
    </w:p>
    <w:p w:rsidR="00702743" w:rsidRPr="00A96467" w:rsidRDefault="00702743" w:rsidP="009976E4">
      <w:pPr>
        <w:suppressAutoHyphens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702743" w:rsidRPr="00A96467" w:rsidRDefault="00702743" w:rsidP="009976E4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19. Образовательная программа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включает следующую учебно-программную документацию:</w:t>
      </w:r>
    </w:p>
    <w:p w:rsidR="00702743" w:rsidRPr="00A96467" w:rsidRDefault="00702743" w:rsidP="009976E4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типовой учебный план по специальности (направлению специальности);</w:t>
      </w:r>
    </w:p>
    <w:p w:rsidR="00702743" w:rsidRPr="00A96467" w:rsidRDefault="00702743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учебный план учреждения высшего образования по специальности (направлению специальности);</w:t>
      </w:r>
    </w:p>
    <w:p w:rsidR="00702743" w:rsidRPr="00A96467" w:rsidRDefault="00702743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типовые учебные программы по учебным дисциплинам;</w:t>
      </w:r>
    </w:p>
    <w:p w:rsidR="00702743" w:rsidRPr="00A96467" w:rsidRDefault="00702743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учебные программы учреждения высшего образования по учебным дисциплинам;</w:t>
      </w:r>
    </w:p>
    <w:p w:rsidR="00702743" w:rsidRPr="00A96467" w:rsidRDefault="00702743" w:rsidP="009976E4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программы практик.</w:t>
      </w:r>
    </w:p>
    <w:p w:rsidR="00702743" w:rsidRPr="00A96467" w:rsidRDefault="00702743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20. Максимальный объем учебной нагрузки обучающегося не должен превышать 54 академических часа в неделю, включая все виды аудиторной и внеаудиторной работы.</w:t>
      </w:r>
    </w:p>
    <w:p w:rsidR="00702743" w:rsidRPr="00A96467" w:rsidRDefault="00702743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Объем обязательных аудиторных занятий, определяемый учреждением высшего образования с учетом специальности, специфики организации образовательного процесса, оснащения учебно-лабораторной базы, информационного, научно-методического обеспечения, устанавливается в пределах 24-32 аудиторных часов в неделю.</w:t>
      </w:r>
    </w:p>
    <w:p w:rsidR="00702743" w:rsidRPr="00A96467" w:rsidRDefault="00702743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В часы, отводимые на самостоятельную работу по учебной дисциплине (модулю), включается время, предусмотренное на подготовку к экзамену (экзаменам) и (или) зачету (зачетам) по данной учебной дисциплине (модулю).</w:t>
      </w:r>
    </w:p>
    <w:p w:rsidR="00702743" w:rsidRPr="00A96467" w:rsidRDefault="00702743" w:rsidP="009976E4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21. Учебный план учреждения высшего образования по специальности (направлению специальности) разрабатывается в соответствии со структурой, приведенной в таблице 1.</w:t>
      </w:r>
    </w:p>
    <w:p w:rsidR="00702743" w:rsidRPr="00A96467" w:rsidRDefault="00702743" w:rsidP="009976E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Таблица 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3"/>
        <w:gridCol w:w="7098"/>
        <w:gridCol w:w="1734"/>
        <w:gridCol w:w="23"/>
      </w:tblGrid>
      <w:tr w:rsidR="00B123FB" w:rsidRPr="00A96467" w:rsidTr="006349C6">
        <w:trPr>
          <w:trHeight w:val="543"/>
          <w:jc w:val="center"/>
        </w:trPr>
        <w:tc>
          <w:tcPr>
            <w:tcW w:w="411" w:type="pct"/>
            <w:vAlign w:val="center"/>
          </w:tcPr>
          <w:p w:rsidR="00702743" w:rsidRPr="00A96467" w:rsidRDefault="00702743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3702" w:type="pct"/>
            <w:vAlign w:val="center"/>
          </w:tcPr>
          <w:p w:rsidR="00702743" w:rsidRPr="00A96467" w:rsidRDefault="00702743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видов деятельности обучающегося, модулей, учебных дисциплин</w:t>
            </w:r>
          </w:p>
        </w:tc>
        <w:tc>
          <w:tcPr>
            <w:tcW w:w="876" w:type="pct"/>
            <w:gridSpan w:val="2"/>
            <w:vAlign w:val="center"/>
          </w:tcPr>
          <w:p w:rsidR="00702743" w:rsidRPr="00A96467" w:rsidRDefault="00702743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Трудоемкость </w:t>
            </w:r>
            <w:r w:rsidRPr="00A964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br/>
              <w:t>(в зачетных единицах)</w:t>
            </w:r>
          </w:p>
        </w:tc>
      </w:tr>
      <w:tr w:rsidR="00B123FB" w:rsidRPr="00A96467" w:rsidTr="006349C6">
        <w:trPr>
          <w:trHeight w:val="242"/>
          <w:jc w:val="center"/>
        </w:trPr>
        <w:tc>
          <w:tcPr>
            <w:tcW w:w="411" w:type="pct"/>
            <w:vAlign w:val="center"/>
          </w:tcPr>
          <w:p w:rsidR="00702743" w:rsidRPr="00A96467" w:rsidRDefault="00702743" w:rsidP="009976E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702" w:type="pct"/>
            <w:vAlign w:val="center"/>
          </w:tcPr>
          <w:p w:rsidR="00702743" w:rsidRPr="00A96467" w:rsidRDefault="00702743" w:rsidP="009976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Теоретическое обучение </w:t>
            </w:r>
          </w:p>
        </w:tc>
        <w:tc>
          <w:tcPr>
            <w:tcW w:w="876" w:type="pct"/>
            <w:gridSpan w:val="2"/>
            <w:vAlign w:val="center"/>
          </w:tcPr>
          <w:p w:rsidR="00702743" w:rsidRPr="00A96467" w:rsidRDefault="00702743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19</w:t>
            </w: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0</w:t>
            </w: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-210</w:t>
            </w:r>
          </w:p>
        </w:tc>
      </w:tr>
      <w:tr w:rsidR="00B123FB" w:rsidRPr="00A96467" w:rsidTr="006349C6">
        <w:trPr>
          <w:trHeight w:val="3759"/>
          <w:jc w:val="center"/>
        </w:trPr>
        <w:tc>
          <w:tcPr>
            <w:tcW w:w="411" w:type="pct"/>
            <w:vAlign w:val="center"/>
          </w:tcPr>
          <w:p w:rsidR="00702743" w:rsidRPr="00A96467" w:rsidRDefault="00702743" w:rsidP="009976E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3702" w:type="pct"/>
            <w:vAlign w:val="center"/>
          </w:tcPr>
          <w:p w:rsidR="00702743" w:rsidRPr="00A96467" w:rsidRDefault="00702743" w:rsidP="00997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Государственный компонент: </w:t>
            </w:r>
            <w:r w:rsidRPr="00A9646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Социально-гуманитарный модуль (</w:t>
            </w:r>
            <w:r w:rsidRPr="00A9646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История, Политология</w:t>
            </w: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Pr="00A9646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Экономика</w:t>
            </w: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Pr="00A9646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Философия</w:t>
            </w: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); </w:t>
            </w:r>
            <w:r w:rsidRPr="00A9646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Лингвистический модуль (</w:t>
            </w:r>
            <w:r w:rsidRPr="00A9646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Английский язык</w:t>
            </w: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); </w:t>
            </w:r>
            <w:r w:rsidRPr="00A9646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Юридический модуль (</w:t>
            </w:r>
            <w:r w:rsidRPr="00A9646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Основы управления интеллектуальной собственностью</w:t>
            </w: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); </w:t>
            </w:r>
            <w:r w:rsidRPr="00A9646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Основы анализа (</w:t>
            </w:r>
            <w:r w:rsidRPr="00A9646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Математический анализ</w:t>
            </w: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Pr="00A9646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Функциональный анализ</w:t>
            </w: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); </w:t>
            </w:r>
            <w:r w:rsidRPr="00A9646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Программирование (</w:t>
            </w:r>
            <w:r w:rsidRPr="00A9646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Методы программирования</w:t>
            </w: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Pr="00A9646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Веб-дизайн</w:t>
            </w: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Pr="00A9646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Веб-программирование</w:t>
            </w: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Pr="00A9646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Технологии программирования</w:t>
            </w: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); </w:t>
            </w:r>
            <w:r w:rsidRPr="00A9646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Алгебра и геометрия (</w:t>
            </w:r>
            <w:r w:rsidRPr="00A9646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Алгебра и теория чисел</w:t>
            </w: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Pr="00A9646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Геометрия</w:t>
            </w: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); </w:t>
            </w:r>
            <w:r w:rsidRPr="00A9646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Дифференциальные уравнения (</w:t>
            </w:r>
            <w:r w:rsidRPr="00A9646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Дифференциальные уравнения</w:t>
            </w: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); </w:t>
            </w:r>
            <w:r w:rsidRPr="00A9646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Информационные технологии (</w:t>
            </w:r>
            <w:r w:rsidRPr="00A9646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Операционные системы и сети</w:t>
            </w: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Pr="00A9646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Базы данных</w:t>
            </w: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r w:rsidRPr="00A9646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Анализ и проектирование информационных систем</w:t>
            </w: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); </w:t>
            </w:r>
            <w:r w:rsidRPr="00A9646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Курсовая работа</w:t>
            </w:r>
          </w:p>
        </w:tc>
        <w:tc>
          <w:tcPr>
            <w:tcW w:w="876" w:type="pct"/>
            <w:gridSpan w:val="2"/>
            <w:vAlign w:val="center"/>
          </w:tcPr>
          <w:p w:rsidR="00702743" w:rsidRPr="00A96467" w:rsidRDefault="00702743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68-136</w:t>
            </w:r>
          </w:p>
        </w:tc>
      </w:tr>
      <w:tr w:rsidR="00B123FB" w:rsidRPr="00A96467" w:rsidTr="006349C6">
        <w:trPr>
          <w:trHeight w:val="308"/>
          <w:jc w:val="center"/>
        </w:trPr>
        <w:tc>
          <w:tcPr>
            <w:tcW w:w="411" w:type="pct"/>
            <w:vAlign w:val="center"/>
          </w:tcPr>
          <w:p w:rsidR="00702743" w:rsidRPr="00A96467" w:rsidRDefault="00702743" w:rsidP="009976E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3702" w:type="pct"/>
            <w:vAlign w:val="center"/>
          </w:tcPr>
          <w:p w:rsidR="00702743" w:rsidRPr="00A96467" w:rsidRDefault="00702743" w:rsidP="00997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Компонент учреждения высшего образования</w:t>
            </w:r>
          </w:p>
        </w:tc>
        <w:tc>
          <w:tcPr>
            <w:tcW w:w="876" w:type="pct"/>
            <w:gridSpan w:val="2"/>
            <w:vAlign w:val="center"/>
          </w:tcPr>
          <w:p w:rsidR="00702743" w:rsidRPr="00A96467" w:rsidRDefault="00702743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56-142</w:t>
            </w:r>
          </w:p>
        </w:tc>
      </w:tr>
      <w:tr w:rsidR="00B123FB" w:rsidRPr="00A96467" w:rsidTr="006349C6">
        <w:trPr>
          <w:trHeight w:val="308"/>
          <w:jc w:val="center"/>
        </w:trPr>
        <w:tc>
          <w:tcPr>
            <w:tcW w:w="411" w:type="pct"/>
            <w:vAlign w:val="center"/>
          </w:tcPr>
          <w:p w:rsidR="00702743" w:rsidRPr="00A96467" w:rsidRDefault="00702743" w:rsidP="009976E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3702" w:type="pct"/>
            <w:vAlign w:val="center"/>
          </w:tcPr>
          <w:p w:rsidR="00702743" w:rsidRPr="00A96467" w:rsidRDefault="00702743" w:rsidP="009976E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Факультативные дисциплины</w:t>
            </w:r>
          </w:p>
        </w:tc>
        <w:tc>
          <w:tcPr>
            <w:tcW w:w="876" w:type="pct"/>
            <w:gridSpan w:val="2"/>
            <w:vAlign w:val="center"/>
          </w:tcPr>
          <w:p w:rsidR="00702743" w:rsidRPr="00A96467" w:rsidRDefault="00702743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123FB" w:rsidRPr="00A96467" w:rsidTr="006349C6">
        <w:trPr>
          <w:trHeight w:val="308"/>
          <w:jc w:val="center"/>
        </w:trPr>
        <w:tc>
          <w:tcPr>
            <w:tcW w:w="411" w:type="pct"/>
            <w:vAlign w:val="center"/>
          </w:tcPr>
          <w:p w:rsidR="00702743" w:rsidRPr="00A96467" w:rsidRDefault="00702743" w:rsidP="009976E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3702" w:type="pct"/>
            <w:vAlign w:val="center"/>
          </w:tcPr>
          <w:p w:rsidR="00702743" w:rsidRPr="00A96467" w:rsidRDefault="00702743" w:rsidP="009976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Дополнительные виды обучения (Физическая культура, Белорусский язык (профессиональная лексика), Безопасность жизнедеятельности человека</w:t>
            </w: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footnoteReference w:id="6"/>
            </w: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876" w:type="pct"/>
            <w:gridSpan w:val="2"/>
            <w:vAlign w:val="center"/>
          </w:tcPr>
          <w:p w:rsidR="00702743" w:rsidRPr="00A96467" w:rsidRDefault="00702743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123FB" w:rsidRPr="00A96467" w:rsidTr="006349C6">
        <w:trPr>
          <w:trHeight w:val="308"/>
          <w:jc w:val="center"/>
        </w:trPr>
        <w:tc>
          <w:tcPr>
            <w:tcW w:w="411" w:type="pct"/>
            <w:vAlign w:val="center"/>
          </w:tcPr>
          <w:p w:rsidR="00702743" w:rsidRPr="00A96467" w:rsidRDefault="00702743" w:rsidP="009976E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702" w:type="pct"/>
            <w:vAlign w:val="center"/>
          </w:tcPr>
          <w:p w:rsidR="00702743" w:rsidRPr="00A96467" w:rsidRDefault="00702743" w:rsidP="009976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Учебная практика </w:t>
            </w:r>
          </w:p>
        </w:tc>
        <w:tc>
          <w:tcPr>
            <w:tcW w:w="880" w:type="pct"/>
            <w:gridSpan w:val="2"/>
            <w:vAlign w:val="center"/>
          </w:tcPr>
          <w:p w:rsidR="00702743" w:rsidRPr="00A96467" w:rsidRDefault="00702743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3-</w:t>
            </w: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</w:t>
            </w:r>
          </w:p>
        </w:tc>
      </w:tr>
      <w:tr w:rsidR="00B123FB" w:rsidRPr="00A96467" w:rsidTr="006349C6">
        <w:trPr>
          <w:gridAfter w:val="1"/>
          <w:wAfter w:w="12" w:type="pct"/>
          <w:trHeight w:val="308"/>
          <w:jc w:val="center"/>
        </w:trPr>
        <w:tc>
          <w:tcPr>
            <w:tcW w:w="418" w:type="pct"/>
            <w:vAlign w:val="center"/>
          </w:tcPr>
          <w:p w:rsidR="00702743" w:rsidRPr="00A96467" w:rsidRDefault="00702743" w:rsidP="009976E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702" w:type="pct"/>
            <w:vAlign w:val="center"/>
          </w:tcPr>
          <w:p w:rsidR="00702743" w:rsidRPr="00A96467" w:rsidRDefault="00702743" w:rsidP="009976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Производственная практика</w:t>
            </w:r>
          </w:p>
        </w:tc>
        <w:tc>
          <w:tcPr>
            <w:tcW w:w="868" w:type="pct"/>
            <w:vAlign w:val="center"/>
          </w:tcPr>
          <w:p w:rsidR="00702743" w:rsidRPr="00A96467" w:rsidRDefault="00702743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15-2</w:t>
            </w: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</w:tr>
      <w:tr w:rsidR="00B123FB" w:rsidRPr="00A96467" w:rsidTr="006349C6">
        <w:trPr>
          <w:trHeight w:val="284"/>
          <w:jc w:val="center"/>
        </w:trPr>
        <w:tc>
          <w:tcPr>
            <w:tcW w:w="411" w:type="pct"/>
            <w:vAlign w:val="center"/>
          </w:tcPr>
          <w:p w:rsidR="00702743" w:rsidRPr="00A96467" w:rsidRDefault="00702743" w:rsidP="009976E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3702" w:type="pct"/>
            <w:vAlign w:val="center"/>
          </w:tcPr>
          <w:p w:rsidR="00702743" w:rsidRPr="00A96467" w:rsidRDefault="00702743" w:rsidP="009976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lang w:eastAsia="ru-RU"/>
              </w:rPr>
              <w:t>Дипломное проектирование</w:t>
            </w:r>
          </w:p>
        </w:tc>
        <w:tc>
          <w:tcPr>
            <w:tcW w:w="876" w:type="pct"/>
            <w:gridSpan w:val="2"/>
            <w:vAlign w:val="center"/>
          </w:tcPr>
          <w:p w:rsidR="00702743" w:rsidRPr="00A96467" w:rsidRDefault="00702743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2-18</w:t>
            </w:r>
          </w:p>
        </w:tc>
      </w:tr>
      <w:tr w:rsidR="00B123FB" w:rsidRPr="00A96467" w:rsidTr="006349C6">
        <w:trPr>
          <w:trHeight w:val="257"/>
          <w:jc w:val="center"/>
        </w:trPr>
        <w:tc>
          <w:tcPr>
            <w:tcW w:w="411" w:type="pct"/>
            <w:vAlign w:val="center"/>
          </w:tcPr>
          <w:p w:rsidR="00702743" w:rsidRPr="00A96467" w:rsidRDefault="00702743" w:rsidP="009976E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702" w:type="pct"/>
            <w:vAlign w:val="center"/>
          </w:tcPr>
          <w:p w:rsidR="00702743" w:rsidRPr="00A96467" w:rsidRDefault="00702743" w:rsidP="009976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876" w:type="pct"/>
            <w:gridSpan w:val="2"/>
            <w:vAlign w:val="center"/>
          </w:tcPr>
          <w:p w:rsidR="00702743" w:rsidRPr="00A96467" w:rsidRDefault="00702743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240</w:t>
            </w:r>
          </w:p>
        </w:tc>
      </w:tr>
    </w:tbl>
    <w:p w:rsidR="00702743" w:rsidRPr="00A96467" w:rsidRDefault="00702743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22. Распределение трудоемкости между отдельными модулями и учебными дисциплинами 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государственного компонента, а также отдельными видами учебных и производственных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практик осуществляется учреждением высшего образования.</w:t>
      </w:r>
    </w:p>
    <w:p w:rsidR="00702743" w:rsidRPr="00A96467" w:rsidRDefault="00702743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23. 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специалиста.</w:t>
      </w:r>
    </w:p>
    <w:p w:rsidR="00702743" w:rsidRPr="00A96467" w:rsidRDefault="00702743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В учебном плане учреждения высшего образования по специальности (направлению специальности) необходимо предусмотреть прохождение учебной (ознакомительной) практики на первом курсе обучения.</w:t>
      </w:r>
    </w:p>
    <w:p w:rsidR="00702743" w:rsidRPr="00A96467" w:rsidRDefault="00702743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24. Трудоемкость каждой учебной дисциплины должна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составлять не менее трех зачетных единиц. Соответственно, трудоемкость каждого модуля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должна составлять не менее шести зачетных единиц.</w:t>
      </w:r>
    </w:p>
    <w:p w:rsidR="00702743" w:rsidRPr="00A96467" w:rsidRDefault="00702743" w:rsidP="009976E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25. При разработке учебного плана учреждения высшего образования по специальности (направлению специальности) рекомендуется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обучения.</w:t>
      </w:r>
    </w:p>
    <w:p w:rsidR="00702743" w:rsidRPr="00A96467" w:rsidRDefault="00702743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26. Коды УК и БПК, формирование которых обеспечивают модули и учебные дисциплины государственного компонента, указаны в таблице 2.</w:t>
      </w:r>
    </w:p>
    <w:p w:rsidR="00702743" w:rsidRPr="00A96467" w:rsidRDefault="00702743" w:rsidP="009976E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2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3"/>
        <w:gridCol w:w="6079"/>
        <w:gridCol w:w="2686"/>
      </w:tblGrid>
      <w:tr w:rsidR="00B123FB" w:rsidRPr="00A96467" w:rsidTr="006349C6">
        <w:trPr>
          <w:trHeight w:val="543"/>
          <w:jc w:val="center"/>
        </w:trPr>
        <w:tc>
          <w:tcPr>
            <w:tcW w:w="448" w:type="pct"/>
            <w:vAlign w:val="center"/>
          </w:tcPr>
          <w:p w:rsidR="00702743" w:rsidRPr="00A96467" w:rsidRDefault="00702743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:rsidR="00702743" w:rsidRPr="00A96467" w:rsidRDefault="00702743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3156" w:type="pct"/>
            <w:vAlign w:val="center"/>
          </w:tcPr>
          <w:p w:rsidR="00702743" w:rsidRPr="00A96467" w:rsidRDefault="00702743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модулей, учебных дисциплин</w:t>
            </w:r>
          </w:p>
        </w:tc>
        <w:tc>
          <w:tcPr>
            <w:tcW w:w="1395" w:type="pct"/>
            <w:vAlign w:val="center"/>
          </w:tcPr>
          <w:p w:rsidR="00702743" w:rsidRPr="00A96467" w:rsidRDefault="00702743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Коды формируемых компетенций</w:t>
            </w:r>
          </w:p>
        </w:tc>
      </w:tr>
      <w:tr w:rsidR="00B123FB" w:rsidRPr="00A96467" w:rsidTr="006349C6">
        <w:trPr>
          <w:trHeight w:val="242"/>
          <w:jc w:val="center"/>
        </w:trPr>
        <w:tc>
          <w:tcPr>
            <w:tcW w:w="448" w:type="pct"/>
            <w:vAlign w:val="center"/>
          </w:tcPr>
          <w:p w:rsidR="00702743" w:rsidRPr="00A96467" w:rsidRDefault="00702743" w:rsidP="009976E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156" w:type="pct"/>
            <w:vAlign w:val="center"/>
          </w:tcPr>
          <w:p w:rsidR="00702743" w:rsidRPr="00A96467" w:rsidRDefault="00702743" w:rsidP="009976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Социально-гуманитарный модуль</w:t>
            </w:r>
          </w:p>
        </w:tc>
        <w:tc>
          <w:tcPr>
            <w:tcW w:w="1395" w:type="pct"/>
            <w:vAlign w:val="center"/>
          </w:tcPr>
          <w:p w:rsidR="00702743" w:rsidRPr="00A96467" w:rsidRDefault="00702743" w:rsidP="009976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УК-4-6</w:t>
            </w:r>
          </w:p>
        </w:tc>
      </w:tr>
      <w:tr w:rsidR="00B123FB" w:rsidRPr="00A96467" w:rsidTr="006349C6">
        <w:trPr>
          <w:trHeight w:val="242"/>
          <w:jc w:val="center"/>
        </w:trPr>
        <w:tc>
          <w:tcPr>
            <w:tcW w:w="448" w:type="pct"/>
            <w:vAlign w:val="center"/>
          </w:tcPr>
          <w:p w:rsidR="00702743" w:rsidRPr="00A96467" w:rsidRDefault="00702743" w:rsidP="009976E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</w:t>
            </w: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156" w:type="pct"/>
            <w:vAlign w:val="center"/>
          </w:tcPr>
          <w:p w:rsidR="00702743" w:rsidRPr="00A96467" w:rsidRDefault="00702743" w:rsidP="00997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История</w:t>
            </w:r>
          </w:p>
        </w:tc>
        <w:tc>
          <w:tcPr>
            <w:tcW w:w="1395" w:type="pct"/>
            <w:vAlign w:val="center"/>
          </w:tcPr>
          <w:p w:rsidR="00702743" w:rsidRPr="00A96467" w:rsidRDefault="00702743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УК-</w:t>
            </w: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B123FB" w:rsidRPr="00A96467" w:rsidTr="006349C6">
        <w:trPr>
          <w:trHeight w:val="308"/>
          <w:jc w:val="center"/>
        </w:trPr>
        <w:tc>
          <w:tcPr>
            <w:tcW w:w="448" w:type="pct"/>
            <w:vAlign w:val="center"/>
          </w:tcPr>
          <w:p w:rsidR="00702743" w:rsidRPr="00A96467" w:rsidRDefault="00702743" w:rsidP="009976E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</w:t>
            </w: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156" w:type="pct"/>
            <w:vAlign w:val="center"/>
          </w:tcPr>
          <w:p w:rsidR="00702743" w:rsidRPr="00A96467" w:rsidRDefault="00702743" w:rsidP="009976E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Политология</w:t>
            </w:r>
          </w:p>
        </w:tc>
        <w:tc>
          <w:tcPr>
            <w:tcW w:w="1395" w:type="pct"/>
            <w:vAlign w:val="center"/>
          </w:tcPr>
          <w:p w:rsidR="00702743" w:rsidRPr="00A96467" w:rsidRDefault="00702743" w:rsidP="009976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en-US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УК-7</w:t>
            </w:r>
          </w:p>
        </w:tc>
      </w:tr>
      <w:tr w:rsidR="00B123FB" w:rsidRPr="00A96467" w:rsidTr="006349C6">
        <w:trPr>
          <w:trHeight w:val="308"/>
          <w:jc w:val="center"/>
        </w:trPr>
        <w:tc>
          <w:tcPr>
            <w:tcW w:w="448" w:type="pct"/>
            <w:vAlign w:val="center"/>
          </w:tcPr>
          <w:p w:rsidR="00702743" w:rsidRPr="00A96467" w:rsidRDefault="00702743" w:rsidP="009976E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</w:t>
            </w: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156" w:type="pct"/>
            <w:vAlign w:val="center"/>
          </w:tcPr>
          <w:p w:rsidR="00702743" w:rsidRPr="00A96467" w:rsidRDefault="00702743" w:rsidP="009976E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Экономика</w:t>
            </w:r>
          </w:p>
        </w:tc>
        <w:tc>
          <w:tcPr>
            <w:tcW w:w="1395" w:type="pct"/>
            <w:vAlign w:val="center"/>
          </w:tcPr>
          <w:p w:rsidR="00702743" w:rsidRPr="00A96467" w:rsidRDefault="00702743" w:rsidP="009976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en-US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УК-10</w:t>
            </w:r>
          </w:p>
        </w:tc>
      </w:tr>
      <w:tr w:rsidR="00B123FB" w:rsidRPr="00A96467" w:rsidTr="006349C6">
        <w:trPr>
          <w:trHeight w:val="308"/>
          <w:jc w:val="center"/>
        </w:trPr>
        <w:tc>
          <w:tcPr>
            <w:tcW w:w="448" w:type="pct"/>
            <w:vAlign w:val="center"/>
          </w:tcPr>
          <w:p w:rsidR="00702743" w:rsidRPr="00A96467" w:rsidRDefault="00702743" w:rsidP="009976E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</w:t>
            </w: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156" w:type="pct"/>
            <w:vAlign w:val="center"/>
          </w:tcPr>
          <w:p w:rsidR="00702743" w:rsidRPr="00A96467" w:rsidRDefault="00702743" w:rsidP="009976E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Философия</w:t>
            </w:r>
          </w:p>
        </w:tc>
        <w:tc>
          <w:tcPr>
            <w:tcW w:w="1395" w:type="pct"/>
            <w:vAlign w:val="center"/>
          </w:tcPr>
          <w:p w:rsidR="00702743" w:rsidRPr="00A96467" w:rsidRDefault="00702743" w:rsidP="009976E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val="en-US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УК-8</w:t>
            </w:r>
          </w:p>
        </w:tc>
      </w:tr>
      <w:tr w:rsidR="00B123FB" w:rsidRPr="00A96467" w:rsidTr="006349C6">
        <w:trPr>
          <w:trHeight w:val="308"/>
          <w:jc w:val="center"/>
        </w:trPr>
        <w:tc>
          <w:tcPr>
            <w:tcW w:w="448" w:type="pct"/>
            <w:vAlign w:val="center"/>
          </w:tcPr>
          <w:p w:rsidR="00702743" w:rsidRPr="00A96467" w:rsidRDefault="00702743" w:rsidP="009976E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156" w:type="pct"/>
            <w:vAlign w:val="center"/>
          </w:tcPr>
          <w:p w:rsidR="00702743" w:rsidRPr="00A96467" w:rsidRDefault="00702743" w:rsidP="009976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Лингвистический модуль</w:t>
            </w:r>
          </w:p>
        </w:tc>
        <w:tc>
          <w:tcPr>
            <w:tcW w:w="1395" w:type="pct"/>
            <w:vAlign w:val="center"/>
          </w:tcPr>
          <w:p w:rsidR="00702743" w:rsidRPr="00A96467" w:rsidRDefault="00702743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</w:rPr>
              <w:t>УК-3</w:t>
            </w:r>
          </w:p>
        </w:tc>
      </w:tr>
      <w:tr w:rsidR="00B123FB" w:rsidRPr="00A96467" w:rsidTr="006349C6">
        <w:trPr>
          <w:trHeight w:val="308"/>
          <w:jc w:val="center"/>
        </w:trPr>
        <w:tc>
          <w:tcPr>
            <w:tcW w:w="448" w:type="pct"/>
            <w:vAlign w:val="center"/>
          </w:tcPr>
          <w:p w:rsidR="00702743" w:rsidRPr="00A96467" w:rsidRDefault="00702743" w:rsidP="009976E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156" w:type="pct"/>
            <w:vAlign w:val="center"/>
          </w:tcPr>
          <w:p w:rsidR="00702743" w:rsidRPr="00A96467" w:rsidRDefault="00702743" w:rsidP="00997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Юридический модуль</w:t>
            </w: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395" w:type="pct"/>
            <w:vAlign w:val="center"/>
          </w:tcPr>
          <w:p w:rsidR="00702743" w:rsidRPr="00A96467" w:rsidRDefault="00702743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</w:rPr>
              <w:t>БПК-1</w:t>
            </w:r>
          </w:p>
        </w:tc>
      </w:tr>
      <w:tr w:rsidR="00B123FB" w:rsidRPr="00A96467" w:rsidTr="006349C6">
        <w:trPr>
          <w:trHeight w:val="308"/>
          <w:jc w:val="center"/>
        </w:trPr>
        <w:tc>
          <w:tcPr>
            <w:tcW w:w="448" w:type="pct"/>
            <w:vAlign w:val="center"/>
          </w:tcPr>
          <w:p w:rsidR="00702743" w:rsidRPr="00A96467" w:rsidRDefault="00702743" w:rsidP="009976E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3156" w:type="pct"/>
            <w:vAlign w:val="center"/>
          </w:tcPr>
          <w:p w:rsidR="00702743" w:rsidRPr="00A96467" w:rsidRDefault="00702743" w:rsidP="00997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Основы анализа</w:t>
            </w:r>
          </w:p>
        </w:tc>
        <w:tc>
          <w:tcPr>
            <w:tcW w:w="1395" w:type="pct"/>
            <w:vAlign w:val="center"/>
          </w:tcPr>
          <w:p w:rsidR="00702743" w:rsidRPr="00A96467" w:rsidRDefault="00702743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</w:rPr>
              <w:t>УК-1, БПК-2</w:t>
            </w:r>
          </w:p>
        </w:tc>
      </w:tr>
      <w:tr w:rsidR="00B123FB" w:rsidRPr="00A96467" w:rsidTr="006349C6">
        <w:trPr>
          <w:trHeight w:val="308"/>
          <w:jc w:val="center"/>
        </w:trPr>
        <w:tc>
          <w:tcPr>
            <w:tcW w:w="448" w:type="pct"/>
            <w:vAlign w:val="center"/>
          </w:tcPr>
          <w:p w:rsidR="00702743" w:rsidRPr="00A96467" w:rsidRDefault="00702743" w:rsidP="009976E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3156" w:type="pct"/>
            <w:vAlign w:val="center"/>
          </w:tcPr>
          <w:p w:rsidR="00702743" w:rsidRPr="00A96467" w:rsidRDefault="00702743" w:rsidP="009976E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Программирование</w:t>
            </w:r>
          </w:p>
        </w:tc>
        <w:tc>
          <w:tcPr>
            <w:tcW w:w="1395" w:type="pct"/>
            <w:vAlign w:val="center"/>
          </w:tcPr>
          <w:p w:rsidR="00702743" w:rsidRPr="00A96467" w:rsidRDefault="00702743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</w:rPr>
              <w:t>УК-2, БПК-6</w:t>
            </w:r>
          </w:p>
        </w:tc>
      </w:tr>
      <w:tr w:rsidR="00B123FB" w:rsidRPr="00A96467" w:rsidTr="006349C6">
        <w:trPr>
          <w:trHeight w:val="308"/>
          <w:jc w:val="center"/>
        </w:trPr>
        <w:tc>
          <w:tcPr>
            <w:tcW w:w="448" w:type="pct"/>
            <w:vAlign w:val="center"/>
          </w:tcPr>
          <w:p w:rsidR="00702743" w:rsidRPr="00A96467" w:rsidRDefault="00702743" w:rsidP="009976E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3156" w:type="pct"/>
            <w:vAlign w:val="center"/>
          </w:tcPr>
          <w:p w:rsidR="00702743" w:rsidRPr="00A96467" w:rsidRDefault="00702743" w:rsidP="009976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Алгебра и геометрия</w:t>
            </w:r>
          </w:p>
        </w:tc>
        <w:tc>
          <w:tcPr>
            <w:tcW w:w="1395" w:type="pct"/>
            <w:vAlign w:val="center"/>
          </w:tcPr>
          <w:p w:rsidR="00702743" w:rsidRPr="00A96467" w:rsidRDefault="00702743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</w:rPr>
              <w:t>БПК-5</w:t>
            </w:r>
          </w:p>
        </w:tc>
      </w:tr>
      <w:tr w:rsidR="00B123FB" w:rsidRPr="00A96467" w:rsidTr="006349C6">
        <w:trPr>
          <w:trHeight w:val="308"/>
          <w:jc w:val="center"/>
        </w:trPr>
        <w:tc>
          <w:tcPr>
            <w:tcW w:w="448" w:type="pct"/>
            <w:vAlign w:val="center"/>
          </w:tcPr>
          <w:p w:rsidR="00702743" w:rsidRPr="00A96467" w:rsidRDefault="00702743" w:rsidP="009976E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3156" w:type="pct"/>
            <w:vAlign w:val="center"/>
          </w:tcPr>
          <w:p w:rsidR="00702743" w:rsidRPr="00A96467" w:rsidRDefault="00702743" w:rsidP="00997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Дифференциальные уравнения</w:t>
            </w:r>
          </w:p>
        </w:tc>
        <w:tc>
          <w:tcPr>
            <w:tcW w:w="1395" w:type="pct"/>
            <w:vAlign w:val="center"/>
          </w:tcPr>
          <w:p w:rsidR="00702743" w:rsidRPr="00A96467" w:rsidRDefault="00702743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</w:rPr>
              <w:t>БПК-7</w:t>
            </w:r>
          </w:p>
        </w:tc>
      </w:tr>
      <w:tr w:rsidR="00B123FB" w:rsidRPr="00A96467" w:rsidTr="006349C6">
        <w:trPr>
          <w:trHeight w:val="308"/>
          <w:jc w:val="center"/>
        </w:trPr>
        <w:tc>
          <w:tcPr>
            <w:tcW w:w="448" w:type="pct"/>
            <w:vAlign w:val="center"/>
          </w:tcPr>
          <w:p w:rsidR="00702743" w:rsidRPr="00A96467" w:rsidRDefault="00702743" w:rsidP="009976E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3156" w:type="pct"/>
            <w:vAlign w:val="center"/>
          </w:tcPr>
          <w:p w:rsidR="00702743" w:rsidRPr="00A96467" w:rsidRDefault="00702743" w:rsidP="00997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Информационные технологии</w:t>
            </w:r>
          </w:p>
        </w:tc>
        <w:tc>
          <w:tcPr>
            <w:tcW w:w="1395" w:type="pct"/>
            <w:vAlign w:val="center"/>
          </w:tcPr>
          <w:p w:rsidR="00702743" w:rsidRPr="00A96467" w:rsidRDefault="00702743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</w:rPr>
              <w:t>УК-2, БПК-6</w:t>
            </w:r>
          </w:p>
        </w:tc>
      </w:tr>
      <w:tr w:rsidR="00B123FB" w:rsidRPr="00A96467" w:rsidTr="006349C6">
        <w:trPr>
          <w:trHeight w:val="308"/>
          <w:jc w:val="center"/>
        </w:trPr>
        <w:tc>
          <w:tcPr>
            <w:tcW w:w="448" w:type="pct"/>
            <w:vAlign w:val="center"/>
          </w:tcPr>
          <w:p w:rsidR="00702743" w:rsidRPr="00A96467" w:rsidRDefault="00702743" w:rsidP="009976E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3156" w:type="pct"/>
            <w:vAlign w:val="center"/>
          </w:tcPr>
          <w:p w:rsidR="00702743" w:rsidRPr="00A96467" w:rsidRDefault="00702743" w:rsidP="00997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Курсовые проекты (курсовые работы)</w:t>
            </w:r>
          </w:p>
        </w:tc>
        <w:tc>
          <w:tcPr>
            <w:tcW w:w="1395" w:type="pct"/>
            <w:vAlign w:val="center"/>
          </w:tcPr>
          <w:p w:rsidR="00702743" w:rsidRPr="00A96467" w:rsidRDefault="00702743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</w:rPr>
              <w:t>УК-1,5,6; БПК-3,4</w:t>
            </w:r>
          </w:p>
        </w:tc>
      </w:tr>
      <w:tr w:rsidR="00B123FB" w:rsidRPr="00A96467" w:rsidTr="006349C6">
        <w:trPr>
          <w:trHeight w:val="308"/>
          <w:jc w:val="center"/>
        </w:trPr>
        <w:tc>
          <w:tcPr>
            <w:tcW w:w="448" w:type="pct"/>
            <w:vAlign w:val="center"/>
          </w:tcPr>
          <w:p w:rsidR="00702743" w:rsidRPr="00A96467" w:rsidRDefault="00702743" w:rsidP="009976E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3156" w:type="pct"/>
            <w:vAlign w:val="center"/>
          </w:tcPr>
          <w:p w:rsidR="00702743" w:rsidRPr="00A96467" w:rsidRDefault="00702743" w:rsidP="009976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Дополнительные виды обучения</w:t>
            </w:r>
          </w:p>
        </w:tc>
        <w:tc>
          <w:tcPr>
            <w:tcW w:w="1395" w:type="pct"/>
            <w:vAlign w:val="center"/>
          </w:tcPr>
          <w:p w:rsidR="00702743" w:rsidRPr="00A96467" w:rsidRDefault="00702743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123FB" w:rsidRPr="00A96467" w:rsidTr="006349C6">
        <w:trPr>
          <w:trHeight w:val="308"/>
          <w:jc w:val="center"/>
        </w:trPr>
        <w:tc>
          <w:tcPr>
            <w:tcW w:w="448" w:type="pct"/>
            <w:vAlign w:val="center"/>
          </w:tcPr>
          <w:p w:rsidR="00702743" w:rsidRPr="00A96467" w:rsidRDefault="00702743" w:rsidP="009976E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10.1</w:t>
            </w: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156" w:type="pct"/>
            <w:vAlign w:val="center"/>
          </w:tcPr>
          <w:p w:rsidR="00702743" w:rsidRPr="00A96467" w:rsidRDefault="00702743" w:rsidP="00997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Физическая культура </w:t>
            </w:r>
          </w:p>
        </w:tc>
        <w:tc>
          <w:tcPr>
            <w:tcW w:w="1395" w:type="pct"/>
            <w:vAlign w:val="center"/>
          </w:tcPr>
          <w:p w:rsidR="00702743" w:rsidRPr="00A96467" w:rsidRDefault="00702743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</w:rPr>
              <w:t>УК-12</w:t>
            </w:r>
          </w:p>
        </w:tc>
      </w:tr>
      <w:tr w:rsidR="00B123FB" w:rsidRPr="00A96467" w:rsidTr="006349C6">
        <w:trPr>
          <w:trHeight w:val="308"/>
          <w:jc w:val="center"/>
        </w:trPr>
        <w:tc>
          <w:tcPr>
            <w:tcW w:w="448" w:type="pct"/>
            <w:vAlign w:val="center"/>
          </w:tcPr>
          <w:p w:rsidR="00702743" w:rsidRPr="00A96467" w:rsidRDefault="00702743" w:rsidP="009976E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10.2</w:t>
            </w: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156" w:type="pct"/>
            <w:vAlign w:val="center"/>
          </w:tcPr>
          <w:p w:rsidR="00702743" w:rsidRPr="00A96467" w:rsidRDefault="00702743" w:rsidP="00997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Белорусский язык (профессиональная лексика)</w:t>
            </w:r>
          </w:p>
        </w:tc>
        <w:tc>
          <w:tcPr>
            <w:tcW w:w="1395" w:type="pct"/>
            <w:vAlign w:val="center"/>
          </w:tcPr>
          <w:p w:rsidR="00702743" w:rsidRPr="00A96467" w:rsidRDefault="00702743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</w:rPr>
              <w:t>УК-11</w:t>
            </w:r>
          </w:p>
        </w:tc>
      </w:tr>
      <w:tr w:rsidR="00B123FB" w:rsidRPr="00A96467" w:rsidTr="006349C6">
        <w:trPr>
          <w:trHeight w:val="308"/>
          <w:jc w:val="center"/>
        </w:trPr>
        <w:tc>
          <w:tcPr>
            <w:tcW w:w="448" w:type="pct"/>
            <w:vAlign w:val="center"/>
          </w:tcPr>
          <w:p w:rsidR="00702743" w:rsidRPr="00A96467" w:rsidRDefault="00702743" w:rsidP="009976E4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10.3</w:t>
            </w: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156" w:type="pct"/>
            <w:vAlign w:val="center"/>
          </w:tcPr>
          <w:p w:rsidR="00702743" w:rsidRPr="00A96467" w:rsidRDefault="00702743" w:rsidP="00997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Безопасность жизнедеятельности человека</w:t>
            </w:r>
          </w:p>
        </w:tc>
        <w:tc>
          <w:tcPr>
            <w:tcW w:w="1395" w:type="pct"/>
            <w:vAlign w:val="center"/>
          </w:tcPr>
          <w:p w:rsidR="00702743" w:rsidRPr="00A96467" w:rsidRDefault="00702743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</w:rPr>
              <w:t>БПК-8</w:t>
            </w:r>
          </w:p>
        </w:tc>
      </w:tr>
    </w:tbl>
    <w:p w:rsidR="00702743" w:rsidRPr="00A96467" w:rsidRDefault="00702743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8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18"/>
          <w:sz w:val="30"/>
          <w:szCs w:val="30"/>
          <w:lang w:eastAsia="ru-RU"/>
        </w:rPr>
        <w:t>27. Результаты обучения по модулям и учебным дисциплинам государственного компонента (знать, уметь, владеть) определяются учебными программами.</w:t>
      </w:r>
    </w:p>
    <w:p w:rsidR="00E4330E" w:rsidRPr="00A96467" w:rsidRDefault="00E4330E" w:rsidP="00E4330E">
      <w:pPr>
        <w:widowControl w:val="0"/>
        <w:autoSpaceDE w:val="0"/>
        <w:autoSpaceDN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28. 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типовых учебных программах по учебным дисциплинам приводится примерный перечень результатов обучения.</w:t>
      </w:r>
    </w:p>
    <w:p w:rsidR="00702743" w:rsidRPr="00A96467" w:rsidRDefault="00702743" w:rsidP="009976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 xml:space="preserve">29. Результаты обучения должны быть соотнесены с требуемыми результатами освоения содержания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pacing w:val="-10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 xml:space="preserve"> ступени (компетенциями). </w:t>
      </w:r>
    </w:p>
    <w:p w:rsidR="00702743" w:rsidRPr="00A96467" w:rsidRDefault="00702743" w:rsidP="009976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30. Совокупность запланированных результатов обучения должна обеспечивать выпускнику формирование всех УК и БПК, установленных настоящим образовательным стандартом, а также всех дополнительных УК и специализированных компетенций, установленных учреждением высшего образования самостоятельно.</w:t>
      </w:r>
    </w:p>
    <w:p w:rsidR="00702743" w:rsidRPr="00A96467" w:rsidRDefault="00702743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6</w:t>
      </w:r>
    </w:p>
    <w:p w:rsidR="00702743" w:rsidRPr="00A96467" w:rsidRDefault="00702743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  <w:t>ТРЕБОВАНИЯ К ОРГАНИЗАЦИИ ОБРАЗОВАТЕЛЬНОГО ПРОЦЕССА</w:t>
      </w:r>
    </w:p>
    <w:p w:rsidR="00702743" w:rsidRPr="00A96467" w:rsidRDefault="00702743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702743" w:rsidRPr="00A96467" w:rsidRDefault="00702743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31. Педагогические работники учреждения высшего образования должны:</w:t>
      </w:r>
    </w:p>
    <w:p w:rsidR="00702743" w:rsidRPr="00A96467" w:rsidRDefault="00702743" w:rsidP="009976E4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заниматься научно-методической деятельностью;</w:t>
      </w:r>
    </w:p>
    <w:p w:rsidR="00702743" w:rsidRPr="00A96467" w:rsidRDefault="00702743" w:rsidP="009976E4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владеть современными образовательными, в том числе 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lastRenderedPageBreak/>
        <w:t>информационными технологиями, необходимыми для организации образовательного процесса на должном уровне;</w:t>
      </w:r>
    </w:p>
    <w:p w:rsidR="00702743" w:rsidRPr="00A96467" w:rsidRDefault="00702743" w:rsidP="009976E4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обладать личностными качествами и компетенциями, позволяющими эффективно организовывать учебную и воспитательную работу со студентами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be-BY" w:eastAsia="ru-RU"/>
        </w:rPr>
        <w:t xml:space="preserve">, 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курсантами, слушателями.</w:t>
      </w:r>
    </w:p>
    <w:p w:rsidR="00702743" w:rsidRPr="00A96467" w:rsidRDefault="00702743" w:rsidP="009976E4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Для осуществления образовательного процесса могут привлекаться специалисты реального сектора экономики, деятельность которых связана со специальностью высшего образования I ступени, в соответствии с законодательством.</w:t>
      </w:r>
    </w:p>
    <w:p w:rsidR="00702743" w:rsidRPr="00A96467" w:rsidRDefault="00702743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32. Учреждение высшего образования должно располагать:</w:t>
      </w:r>
    </w:p>
    <w:p w:rsidR="00702743" w:rsidRPr="00A96467" w:rsidRDefault="00702743" w:rsidP="009976E4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материально-технической базой, необходимой для организации образовательного процесса, самостоятельной работы и развития личности студента, курсанта, слушателя;</w:t>
      </w:r>
    </w:p>
    <w:p w:rsidR="00702743" w:rsidRPr="00A96467" w:rsidRDefault="00702743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средствами обучения, необходимыми для реализации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ступени (приборы, оборудование, инструменты, учебно-наглядные пособия, компьютеры, компьютерные сети, аудиовизуальные средства и иные материальные объекты).</w:t>
      </w:r>
    </w:p>
    <w:p w:rsidR="00702743" w:rsidRPr="00A96467" w:rsidRDefault="00702743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Функционирование информационно-образовательной среды учреждения высшего образования обеспечивается соответствующими средствами информационно-коммуникационных технологий и должно соответствовать законодательству.</w:t>
      </w:r>
    </w:p>
    <w:p w:rsidR="00702743" w:rsidRPr="00A96467" w:rsidRDefault="00702743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Обучающиеся из числа лиц с особенностями психофизического развития должны быть обеспечены адаптированными печатными и (или) электронными образовательными ресурсами.</w:t>
      </w:r>
    </w:p>
    <w:p w:rsidR="00702743" w:rsidRPr="00A96467" w:rsidRDefault="00702743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В случае применения дистанционных образовательных технологий допускается замена специально оборудованных помещений их виртуальными аналогами, позволяющими обучающимся приобрести компетенции, определенные в главе 4 настоящего образовательного стандарта.</w:t>
      </w:r>
    </w:p>
    <w:p w:rsidR="00702743" w:rsidRPr="00A96467" w:rsidRDefault="00702743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33. Научно-методическое обеспечение образовательного процесса должно соответствовать следующим требованиям:</w:t>
      </w:r>
    </w:p>
    <w:p w:rsidR="00702743" w:rsidRPr="00A96467" w:rsidRDefault="00702743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учебные дисциплины (модули) должны быть обеспечены современной учебной, справочной, иной литературой, учебными программами, учебно-методической документацией, информационно-аналитическими материалами, в том числе в электронном виде;</w:t>
      </w:r>
    </w:p>
    <w:p w:rsidR="00702743" w:rsidRPr="00A96467" w:rsidRDefault="00702743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>должен быть обеспечен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доступ для каждого </w:t>
      </w:r>
      <w:r w:rsidRPr="00A96467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>студента, курсанта, слушателя к библиотечным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</w:t>
      </w:r>
      <w:r w:rsidRPr="00A96467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ru-RU"/>
        </w:rPr>
        <w:t>фондам, электронным средствам обучения, электронным информационным ресурсам (локального доступа, удаленного доступа) по всем учебным дисциплинам</w:t>
      </w:r>
      <w:r w:rsidRPr="00A96467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 (модулям)</w:t>
      </w:r>
      <w:r w:rsidRPr="00A96467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ru-RU"/>
        </w:rPr>
        <w:t>.</w:t>
      </w:r>
    </w:p>
    <w:p w:rsidR="00702743" w:rsidRPr="00A96467" w:rsidRDefault="00702743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Научно-методическое обеспечение должно быть ориентировано на разработку и внедрение в образовательный процесс инновационных образовательных технологий, адекватных компетентностному подходу (креативного и диалогового обучения, вариативных моделей самостоятельной 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lastRenderedPageBreak/>
        <w:t>работы, модульных и рейтинговых систем обучения, тестовых и других систем оценивания уровня компетенций и иное).</w:t>
      </w:r>
    </w:p>
    <w:p w:rsidR="00702743" w:rsidRPr="00A96467" w:rsidRDefault="00702743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Обязательным элементом научно-методического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(модулей), который удовлетворяет следующим требованиям:</w:t>
      </w:r>
    </w:p>
    <w:p w:rsidR="00702743" w:rsidRPr="00A96467" w:rsidRDefault="00702743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>включает в себя удобную в использовании и актуальную информацию, доступную для абитуриентов на этапе вступительной кампании, а также для студентов, курсантов, слушателей на протяжении всего периода обучения;</w:t>
      </w:r>
    </w:p>
    <w:p w:rsidR="00702743" w:rsidRPr="00A96467" w:rsidRDefault="00702743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представляется на русском и</w:t>
      </w:r>
      <w:r w:rsidR="00A576BF"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 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(или) белорусском языке и английском языке; </w:t>
      </w:r>
    </w:p>
    <w:p w:rsidR="00702743" w:rsidRPr="00A96467" w:rsidRDefault="00702743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>описание каждой учебной дисциплины (модуля) содержит краткое содержание, формируемые компетенции, результаты обучения (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знать, уметь, владеть</w:t>
      </w:r>
      <w:r w:rsidRPr="00A96467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>), семестр, пререквизиты, трудоемкость в зачетных единицах (кредитах), количество аудиторных часов и самостоятельной работы, требования и формы текущей и промежуточной аттестации;</w:t>
      </w:r>
    </w:p>
    <w:p w:rsidR="00702743" w:rsidRPr="00A96467" w:rsidRDefault="00702743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>объем описания учебной дисциплины (модуля) составляет максимум одну страницу;</w:t>
      </w:r>
    </w:p>
    <w:p w:rsidR="00702743" w:rsidRPr="00A96467" w:rsidRDefault="00702743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каталог учебных дисциплин (модулей) </w:t>
      </w:r>
      <w:r w:rsidRPr="00A96467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сопровождается структурной схемой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 ступени с зачетными единицами.</w:t>
      </w:r>
    </w:p>
    <w:p w:rsidR="00702743" w:rsidRPr="00A96467" w:rsidRDefault="00702743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Учреждения высшего образования вправе самостоятельно принимать решение о формате каталога 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учебных дисциплин (модулей) </w:t>
      </w:r>
      <w:r w:rsidRPr="00A96467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>и последовательности представления информации.</w:t>
      </w:r>
    </w:p>
    <w:p w:rsidR="00702743" w:rsidRPr="00A96467" w:rsidRDefault="00702743" w:rsidP="009976E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34. Требования к организации самостоятельной работы устанавливаются законодательством.</w:t>
      </w:r>
    </w:p>
    <w:p w:rsidR="00702743" w:rsidRPr="00A96467" w:rsidRDefault="00702743" w:rsidP="009976E4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35. 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программно-планирующей документацией воспитания.</w:t>
      </w:r>
    </w:p>
    <w:p w:rsidR="00702743" w:rsidRPr="00A96467" w:rsidRDefault="00702743" w:rsidP="009976E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36. 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дисциплинам.</w:t>
      </w:r>
    </w:p>
    <w:p w:rsidR="00702743" w:rsidRPr="00A96467" w:rsidRDefault="00702743" w:rsidP="009976E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37. 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x-none"/>
        </w:rPr>
        <w:t>I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ступени создаются фонды оценочных средств, включающие типовые задания, 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 xml:space="preserve">задания открытого типа, задания коммуникативного типа, 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контрольные работы, тесты, комплексные квалификационные задания, тематику курсовых проектов (курсовых работ), 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lastRenderedPageBreak/>
        <w:t xml:space="preserve">методические разработки по инновационным формам обучения и контроля за формированием компетенций, тематику и принципы составления эссе, формы анкет для проведения самооценки компетенций обучающихся и 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иное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. Фонды оценочных средств разрабатываются соответствующими кафедрами учреждения высшего образования. </w:t>
      </w:r>
    </w:p>
    <w:p w:rsidR="00702743" w:rsidRPr="00A96467" w:rsidRDefault="00702743" w:rsidP="009976E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38. 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Оценочными средствами должна предусматриваться оценка способности обучающихся к творческой деятельности, их готовность вести поиск решения новых задач, связанных с недостаточностью конкретных специальных знаний и отсутствием общепринятых алгоритмов.</w:t>
      </w:r>
    </w:p>
    <w:p w:rsidR="00702743" w:rsidRPr="00A96467" w:rsidRDefault="00702743" w:rsidP="009976E4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8"/>
          <w:sz w:val="30"/>
          <w:szCs w:val="30"/>
          <w:lang w:eastAsia="x-none"/>
        </w:rPr>
      </w:pPr>
    </w:p>
    <w:p w:rsidR="00702743" w:rsidRPr="00A96467" w:rsidRDefault="00702743" w:rsidP="009976E4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8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b/>
          <w:spacing w:val="-8"/>
          <w:sz w:val="30"/>
          <w:szCs w:val="30"/>
          <w:lang w:eastAsia="x-none"/>
        </w:rPr>
        <w:t>ГЛАВА 7</w:t>
      </w:r>
    </w:p>
    <w:p w:rsidR="00702743" w:rsidRPr="00A96467" w:rsidRDefault="00702743" w:rsidP="009976E4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8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b/>
          <w:bCs/>
          <w:spacing w:val="-8"/>
          <w:sz w:val="30"/>
          <w:szCs w:val="30"/>
          <w:lang w:val="x-none" w:eastAsia="x-none"/>
        </w:rPr>
        <w:t>ТРЕБОВАНИЯ К ИТОГОВОЙ АТТЕСТАЦИИ</w:t>
      </w:r>
    </w:p>
    <w:p w:rsidR="00702743" w:rsidRPr="00A96467" w:rsidRDefault="00702743" w:rsidP="009976E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</w:pPr>
    </w:p>
    <w:p w:rsidR="00702743" w:rsidRPr="00A96467" w:rsidRDefault="00702743" w:rsidP="009976E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39. </w:t>
      </w:r>
      <w:r w:rsidRPr="00A96467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Итоговая аттестация осуществляется государственной экзаменационной комиссией.</w:t>
      </w:r>
    </w:p>
    <w:p w:rsidR="00702743" w:rsidRPr="00A96467" w:rsidRDefault="00702743" w:rsidP="009976E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К итоговой аттестации допускаются студенты</w:t>
      </w:r>
      <w:r w:rsidRPr="00A96467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 xml:space="preserve">, </w:t>
      </w:r>
      <w:r w:rsidRPr="00A96467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курсанты, слушатели, полностью выполнившие </w:t>
      </w:r>
      <w:r w:rsidRPr="00A96467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 xml:space="preserve">соответствующие </w:t>
      </w:r>
      <w:r w:rsidRPr="00A96467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учебный план и учебные программы.</w:t>
      </w:r>
    </w:p>
    <w:p w:rsidR="00702743" w:rsidRPr="00A96467" w:rsidRDefault="00702743" w:rsidP="009976E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 xml:space="preserve">Итоговая аттестация студентов, курсантов, слушателей при освоении образовательной программы 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высшего образования I ступени по специальности</w:t>
      </w:r>
      <w:r w:rsidRPr="00A96467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 xml:space="preserve">1-31 03 08 «Математика и информационные технологии (по направлениям)» </w:t>
      </w:r>
      <w:r w:rsidRPr="00A96467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проводится в форме государственного экзамена по специальности (направлению специальности) и защиты дипломной работы.</w:t>
      </w:r>
    </w:p>
    <w:p w:rsidR="00702743" w:rsidRPr="00A96467" w:rsidRDefault="00702743" w:rsidP="009976E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2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pacing w:val="-12"/>
          <w:sz w:val="30"/>
          <w:szCs w:val="30"/>
          <w:lang w:eastAsia="x-none"/>
        </w:rPr>
        <w:t>При подготовке к итоговой аттестации формируются или развиваются компетенции, приведенные в таблице</w:t>
      </w:r>
      <w:r w:rsidR="0062250A" w:rsidRPr="00A96467">
        <w:rPr>
          <w:rFonts w:ascii="Times New Roman" w:eastAsia="Times New Roman" w:hAnsi="Times New Roman" w:cs="Times New Roman"/>
          <w:spacing w:val="-12"/>
          <w:sz w:val="30"/>
          <w:szCs w:val="30"/>
          <w:lang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spacing w:val="-12"/>
          <w:sz w:val="30"/>
          <w:szCs w:val="30"/>
          <w:lang w:eastAsia="x-none"/>
        </w:rPr>
        <w:t>2 настоящего образовательного</w:t>
      </w:r>
      <w:r w:rsidRPr="00A96467">
        <w:rPr>
          <w:rFonts w:ascii="Times New Roman" w:eastAsia="Times New Roman" w:hAnsi="Times New Roman" w:cs="Times New Roman"/>
          <w:spacing w:val="-12"/>
          <w:sz w:val="30"/>
          <w:szCs w:val="30"/>
          <w:lang w:val="x-none" w:eastAsia="x-none"/>
        </w:rPr>
        <w:t xml:space="preserve"> стандарта.</w:t>
      </w:r>
    </w:p>
    <w:p w:rsidR="00702743" w:rsidRPr="00A96467" w:rsidRDefault="00702743" w:rsidP="009976E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40. </w:t>
      </w:r>
      <w:r w:rsidRPr="00A96467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Программа государственного экзамена разрабатывается учреждением высшего образования в соответствии с Правилами проведения аттестации студентов, курсантов, слушателей при освоении содержания образовательных программ высшего образования.</w:t>
      </w:r>
    </w:p>
    <w:p w:rsidR="00702743" w:rsidRPr="00A96467" w:rsidRDefault="00702743" w:rsidP="009976E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41. </w:t>
      </w:r>
      <w:r w:rsidRPr="00A96467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Требования к структуре, содержанию,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студентов, курсантов, слушателей при освоении содержания образовательных программ высшего образования.</w:t>
      </w:r>
    </w:p>
    <w:p w:rsidR="005F3DB7" w:rsidRPr="00A96467" w:rsidRDefault="00702743" w:rsidP="009976E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Тематика дипломных работ должна определяться актуальностью и практической значимостью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.</w:t>
      </w:r>
    </w:p>
    <w:p w:rsidR="005F3DB7" w:rsidRPr="00A96467" w:rsidRDefault="005F3DB7" w:rsidP="009976E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  <w:sectPr w:rsidR="005F3DB7" w:rsidRPr="00A96467" w:rsidSect="00652F80">
          <w:footerReference w:type="default" r:id="rId22"/>
          <w:footerReference w:type="first" r:id="rId23"/>
          <w:footnotePr>
            <w:numRestart w:val="eachSect"/>
          </w:footnotePr>
          <w:pgSz w:w="11906" w:h="16838"/>
          <w:pgMar w:top="1134" w:right="567" w:bottom="1134" w:left="1701" w:header="720" w:footer="720" w:gutter="0"/>
          <w:pgNumType w:start="1"/>
          <w:cols w:space="708"/>
          <w:titlePg/>
          <w:docGrid w:linePitch="408"/>
        </w:sectPr>
      </w:pPr>
    </w:p>
    <w:p w:rsidR="00675D66" w:rsidRPr="00A96467" w:rsidRDefault="00675D66" w:rsidP="00675D66">
      <w:pPr>
        <w:tabs>
          <w:tab w:val="left" w:pos="6804"/>
        </w:tabs>
        <w:spacing w:after="120" w:line="240" w:lineRule="auto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УТВЕРЖДЕНО</w:t>
      </w:r>
    </w:p>
    <w:p w:rsidR="00675D66" w:rsidRPr="00A96467" w:rsidRDefault="00675D66" w:rsidP="00675D66">
      <w:pPr>
        <w:tabs>
          <w:tab w:val="left" w:pos="6804"/>
        </w:tabs>
        <w:spacing w:after="0" w:line="280" w:lineRule="exact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Постановление</w:t>
      </w:r>
    </w:p>
    <w:p w:rsidR="00675D66" w:rsidRPr="00A96467" w:rsidRDefault="00675D66" w:rsidP="00675D66">
      <w:pPr>
        <w:tabs>
          <w:tab w:val="left" w:pos="6804"/>
        </w:tabs>
        <w:spacing w:after="0" w:line="280" w:lineRule="exact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Министерства образования Республики Беларусь</w:t>
      </w:r>
    </w:p>
    <w:p w:rsidR="00675D66" w:rsidRPr="00A96467" w:rsidRDefault="00675D66" w:rsidP="00675D66">
      <w:pPr>
        <w:tabs>
          <w:tab w:val="left" w:pos="6804"/>
        </w:tabs>
        <w:spacing w:after="0" w:line="280" w:lineRule="exact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27.04.2022 № 103____</w:t>
      </w:r>
    </w:p>
    <w:p w:rsidR="005F3DB7" w:rsidRPr="00A96467" w:rsidRDefault="005F3DB7" w:rsidP="005F3DB7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5F3DB7" w:rsidRPr="00A96467" w:rsidRDefault="005F3DB7" w:rsidP="005F3D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ОБРАЗОВАТЕЛЬНЫЙ СТАНДАРТ</w:t>
      </w:r>
    </w:p>
    <w:p w:rsidR="005F3DB7" w:rsidRPr="00A96467" w:rsidRDefault="005F3DB7" w:rsidP="005F3D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ВЫСШЕГО ОБРАЗОВАНИя</w:t>
      </w:r>
    </w:p>
    <w:p w:rsidR="005F3DB7" w:rsidRPr="00A96467" w:rsidRDefault="005F3DB7" w:rsidP="005F3DB7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(ОСВО 1-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31 04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02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-20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21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)</w:t>
      </w:r>
    </w:p>
    <w:p w:rsidR="005F3DB7" w:rsidRPr="00A96467" w:rsidRDefault="005F3DB7" w:rsidP="005F3D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5F3DB7" w:rsidRPr="00A96467" w:rsidRDefault="005F3DB7" w:rsidP="005F3D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ВЫСШЕЕ ОБРАЗОВАНИЕ. 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СТУПЕНЬ</w:t>
      </w:r>
    </w:p>
    <w:p w:rsidR="005F3DB7" w:rsidRPr="00A96467" w:rsidRDefault="005F3DB7" w:rsidP="005F3D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Специальность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1-31 04 02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Радиофизика</w:t>
      </w:r>
    </w:p>
    <w:p w:rsidR="005F3DB7" w:rsidRPr="00A96467" w:rsidRDefault="005F3DB7" w:rsidP="005F3D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 xml:space="preserve">Квалификация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>Радиофизик</w:t>
      </w:r>
    </w:p>
    <w:p w:rsidR="005F3DB7" w:rsidRPr="00A96467" w:rsidRDefault="005F3DB7" w:rsidP="005F3D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</w:pPr>
    </w:p>
    <w:p w:rsidR="005F3DB7" w:rsidRPr="00A96467" w:rsidRDefault="005F3DB7" w:rsidP="005F3D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ЫШЭЙШАЯ АДУКАЦЫЯ. 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СТУПЕНЬ</w:t>
      </w:r>
    </w:p>
    <w:p w:rsidR="005F3DB7" w:rsidRPr="00A96467" w:rsidRDefault="005F3DB7" w:rsidP="005F3D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Спецыяльнасць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1-31 04 02 Радыёфізіка</w:t>
      </w:r>
    </w:p>
    <w:p w:rsidR="005F3DB7" w:rsidRPr="00A96467" w:rsidRDefault="005F3DB7" w:rsidP="005F3D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Кваліфікацыя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Радыёфізік</w:t>
      </w:r>
    </w:p>
    <w:p w:rsidR="005F3DB7" w:rsidRPr="00A96467" w:rsidRDefault="005F3DB7" w:rsidP="005F3DB7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</w:p>
    <w:p w:rsidR="005F3DB7" w:rsidRPr="00A96467" w:rsidRDefault="005F3DB7" w:rsidP="005F3D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HIGHER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EDUCATION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. 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STAGE</w:t>
      </w:r>
    </w:p>
    <w:p w:rsidR="005F3DB7" w:rsidRPr="00A96467" w:rsidRDefault="005F3DB7" w:rsidP="005F3DB7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 xml:space="preserve">Speciality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1-31 04 02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Radio Physics</w:t>
      </w:r>
    </w:p>
    <w:p w:rsidR="005F3DB7" w:rsidRPr="00A96467" w:rsidRDefault="005F3DB7" w:rsidP="005F3D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0"/>
          <w:szCs w:val="30"/>
          <w:lang w:val="en-US"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 xml:space="preserve">Qualification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Radio Physicist</w:t>
      </w:r>
    </w:p>
    <w:p w:rsidR="005F3DB7" w:rsidRPr="00A96467" w:rsidRDefault="005F3DB7" w:rsidP="005F3D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</w:pPr>
    </w:p>
    <w:p w:rsidR="005F3DB7" w:rsidRPr="00A96467" w:rsidRDefault="005F3DB7" w:rsidP="005F3D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1</w:t>
      </w:r>
    </w:p>
    <w:p w:rsidR="005F3DB7" w:rsidRPr="00A96467" w:rsidRDefault="005F3DB7" w:rsidP="005F3D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ОБЩИЕ ПОЛОЖЕНИЯ</w:t>
      </w:r>
    </w:p>
    <w:p w:rsidR="005F3DB7" w:rsidRPr="00A96467" w:rsidRDefault="005F3DB7" w:rsidP="005F3DB7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1. Образовательный стандарт высшего образования 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по специальности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  <w:t xml:space="preserve"> 1-31 04 02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«Радиофизика»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(далее – образовательный стандарт) применяется при разработке учебно-программной документации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образованием, и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обеспечивающей получение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квалификации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специалиста с высшим образованием и интегрированной с образовательными программами среднего специального образования (далее, если не установлено иное – образовательная программа высшего образования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 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ступени), учебно-методической документации, учебных изданий, информационно-аналитических материалов.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Настоящий образовательный стандарт обязателен для применения во всех учреждениях высшего образования, осуществляющих подготовку по образовательной программе высшего образования 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по специальности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  <w:t>1-31 04 02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«Радиофизика»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2. 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В настоящем образовательном стандарте использованы ссылки на следующие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акты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ru-RU"/>
        </w:rPr>
        <w:t xml:space="preserve"> законодательства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: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lastRenderedPageBreak/>
        <w:t>Кодекс Республики Беларусь об образовании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;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</w:p>
    <w:p w:rsidR="0060619F" w:rsidRPr="00A96467" w:rsidRDefault="0060619F" w:rsidP="006061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 xml:space="preserve">Общегосударственный классификатор Республики Беларусь </w:t>
      </w:r>
      <w:r w:rsidRPr="00A96467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br/>
        <w:t>ОКРБ 011-2009</w:t>
      </w:r>
      <w:r w:rsidRPr="00A96467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«Специальности и квалификации» (далее – ОКРБ 011-2009)</w:t>
      </w:r>
      <w:r w:rsidRPr="00A96467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>;</w:t>
      </w:r>
    </w:p>
    <w:p w:rsidR="0060619F" w:rsidRPr="00A96467" w:rsidRDefault="0060619F" w:rsidP="006061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 xml:space="preserve">Общегосударственный </w:t>
      </w:r>
      <w:hyperlink r:id="rId24" w:history="1">
        <w:r w:rsidRPr="00A96467">
          <w:rPr>
            <w:rFonts w:ascii="Times New Roman" w:eastAsia="Times New Roman" w:hAnsi="Times New Roman" w:cs="Times New Roman"/>
            <w:spacing w:val="-10"/>
            <w:sz w:val="30"/>
            <w:szCs w:val="30"/>
            <w:lang w:val="x-none" w:eastAsia="x-none"/>
          </w:rPr>
          <w:t>классификатор</w:t>
        </w:r>
      </w:hyperlink>
      <w:r w:rsidRPr="00A96467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 xml:space="preserve"> Республики Беларусь </w:t>
      </w:r>
      <w:r w:rsidRPr="00A96467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br/>
        <w:t>ОКРБ 005-2011</w:t>
      </w:r>
      <w:r w:rsidRPr="00A96467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«Виды экономической деятельности» (далее – ОКРБ 005-2011)</w:t>
      </w:r>
      <w:r w:rsidRPr="00A96467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>;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СТБ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ISO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9000-2015 Систем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ы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менеджмента качества. Основные положения и словарь (далее – СТБ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О 9000-2015)</w:t>
      </w:r>
      <w:r w:rsidR="0060619F"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3. 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В настоящем образовательном стандарте применяются термины,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установленные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 Кодексе Республики Беларусь об образовании, а также следующие термины с соответствующими определениями:</w:t>
      </w:r>
    </w:p>
    <w:p w:rsidR="005F3DB7" w:rsidRPr="00A96467" w:rsidRDefault="005F3DB7" w:rsidP="005F3DB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базовые профессиональные компетенции – компетенции, формируемые в соответствии с требованиями к специалисту с высшим образованием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I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ступени и отражающие его способность решать общие задачи профессиональной деятельности в соответствии с полученной специальностью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;</w:t>
      </w:r>
    </w:p>
    <w:p w:rsidR="005F3DB7" w:rsidRPr="00A96467" w:rsidRDefault="005F3DB7" w:rsidP="005F3DB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зачетная единица – числовой способ выражения трудоемкости учебной работы студента</w:t>
      </w:r>
      <w:r w:rsidRPr="00A96467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 xml:space="preserve">, </w:t>
      </w:r>
      <w:r w:rsidRPr="00A96467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курсанта, слушателя, основанный на достижении результатов обучения</w:t>
      </w:r>
      <w:r w:rsidRPr="00A96467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>;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</w:rPr>
        <w:t>квалификация – подготовленность работника к профессиональной деятельности для выполнения работ определенной сложности в рамках специальности, направления специальности (ОКРБ 011-2009);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bCs/>
          <w:spacing w:val="-2"/>
          <w:sz w:val="30"/>
          <w:szCs w:val="30"/>
          <w:lang w:val="x-none" w:eastAsia="x-none"/>
        </w:rPr>
        <w:t xml:space="preserve">компетентность – способность применять знания и навыки для достижения намеченных результатов (СТБ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ISO</w:t>
      </w:r>
      <w:r w:rsidRPr="00A96467">
        <w:rPr>
          <w:rFonts w:ascii="Times New Roman" w:eastAsia="Times New Roman" w:hAnsi="Times New Roman" w:cs="Times New Roman"/>
          <w:bCs/>
          <w:spacing w:val="-2"/>
          <w:sz w:val="30"/>
          <w:szCs w:val="30"/>
          <w:lang w:val="x-none" w:eastAsia="x-none"/>
        </w:rPr>
        <w:t xml:space="preserve"> 9000-2015)</w:t>
      </w:r>
      <w:r w:rsidRPr="00A96467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x-none"/>
        </w:rPr>
        <w:t>;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компетенция – знания, умения и опыт, необходимые для решения теоретических и практических задач;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модуль –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 xml:space="preserve">относительно обособленная, логически завершенная часть образовательной программы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высшего образования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>, обеспечивающая формирование определенной компетенции (группы компетенций);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обеспечение качества</w:t>
      </w:r>
      <w:r w:rsidRPr="00A9646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– часть менеджмента качества, ориентированная на предоставление уверенности в том, что требования к качеству будут выполнены (СТБ 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ISO</w:t>
      </w:r>
      <w:r w:rsidRPr="00A9646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9000-2015);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радиофизика – наука о физических процессах и явлениях, связанных с генерацией, усилением, преобразованием, излучением, взаимодействием, распространением и приемом электромагнитных волн и волн другой физической природы и с передачей информации;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результаты обучения – знания, умения и навыки (опыт), </w:t>
      </w:r>
      <w:r w:rsidRPr="00A96467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которые обучающийся может продемонстрировать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по завершении изучения конкретной учебной дисциплины либо модуля;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специализированные компетенции – компетенции, формируемые в соответствии с требованиями к специалисту с высшим образованием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 ступени и отражающие его способность решать специализированные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lastRenderedPageBreak/>
        <w:t xml:space="preserve">задачи профессиональной деятельности с учетом направленности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в учреждении высшего образования;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специальность – вид профессиональной деятельности, требующий определенных знаний, навыков и компетенций, приобретаемых путем обучения и практического опыта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, – подсистема группы специальностей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(ОКРБ 011-2009);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универсальные компетенции – компетенции, формируемые в соответствии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 требованиями к специалисту с высшим образованием </w:t>
      </w:r>
      <w:r w:rsidRPr="00A9646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 ступени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и отражающие его способность применять базовые общекультурные знания и умения, а также социально-личностные качества, соответствующие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запросам государства и общества.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4. 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Специальность 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x-none"/>
        </w:rPr>
        <w:t>1-31 04 02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«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Радиофизика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»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в соответствии с ОКРБ 011-2009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относится к профилю образования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 G «Естественные науки»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,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направлению образования 31 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«Естественные науки»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и обеспечивает получение квалификации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 «Радиофизик».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5. 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Специальность 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x-none"/>
        </w:rPr>
        <w:t>1-31 04 02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«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Радиофизика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»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относится к уровню 6 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>Национальн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ой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 xml:space="preserve"> рамк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и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 xml:space="preserve"> квалификаций высшего образования Республики Беларусь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.</w:t>
      </w:r>
    </w:p>
    <w:p w:rsidR="005F3DB7" w:rsidRPr="00A96467" w:rsidRDefault="005F3DB7" w:rsidP="005F3DB7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</w:p>
    <w:p w:rsidR="005F3DB7" w:rsidRPr="00A96467" w:rsidRDefault="005F3DB7" w:rsidP="005F3DB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ГЛАВА 2</w:t>
      </w:r>
    </w:p>
    <w:p w:rsidR="0060619F" w:rsidRPr="00A96467" w:rsidRDefault="005F3DB7" w:rsidP="005F3D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ТРЕБОВАНИЯ К УРОВНЮ </w:t>
      </w:r>
      <w:r w:rsidRPr="00A96467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ОСНОВНОГО </w:t>
      </w:r>
      <w:r w:rsidRPr="00A9646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ОБРАЗОВАНИЯ ЛИЦ, ПОСТУПАЮЩИХ ДЛЯ ПОЛУЧЕНИЯ ВЫСШЕГО ОБРАЗОВАНИЯ </w:t>
      </w:r>
      <w:r w:rsidRPr="00A9646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Pr="00A9646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СТУПЕНИ</w:t>
      </w:r>
      <w:r w:rsidRPr="00A96467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, </w:t>
      </w:r>
      <w:r w:rsidRPr="00A9646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ФОРМАМ </w:t>
      </w:r>
      <w:r w:rsidRPr="00A96467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И СРОКАМ </w:t>
      </w:r>
      <w:r w:rsidRPr="00A9646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ПОЛУЧЕНИЯ </w:t>
      </w:r>
    </w:p>
    <w:p w:rsidR="005F3DB7" w:rsidRPr="00A96467" w:rsidRDefault="005F3DB7" w:rsidP="005F3D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ВЫСШЕГО ОБРАЗОВАНИЯ </w:t>
      </w:r>
      <w:r w:rsidRPr="00A9646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Pr="00A9646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СТУПЕНИ</w:t>
      </w:r>
    </w:p>
    <w:p w:rsidR="005F3DB7" w:rsidRPr="00A96467" w:rsidRDefault="005F3DB7" w:rsidP="005F3DB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</w:p>
    <w:p w:rsidR="005F3DB7" w:rsidRPr="00A96467" w:rsidRDefault="005F3DB7" w:rsidP="005F3D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6. На все формы получения высшего образования могут поступать лица, которые имеют общее среднее образование или профессионально-техническое образование с общим средним образованием либо среднее специальное образование, подтвержденное соответствующим документом об образовании.</w:t>
      </w:r>
    </w:p>
    <w:p w:rsidR="005F3DB7" w:rsidRPr="00A96467" w:rsidRDefault="005F3DB7" w:rsidP="005F3D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Прием лиц для получения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осуществляется на основании пункта 9 статьи 57 Кодекса Республики Беларусь об образовании.</w:t>
      </w:r>
    </w:p>
    <w:p w:rsidR="005F3DB7" w:rsidRPr="00A96467" w:rsidRDefault="005F3DB7" w:rsidP="006061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7. 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Обучение по специальности предусматривает следующие формы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получения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ступени: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очную (дневную, вечернюю).</w:t>
      </w:r>
    </w:p>
    <w:p w:rsidR="005F3DB7" w:rsidRPr="00A96467" w:rsidRDefault="005F3DB7" w:rsidP="006061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8. 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Срок получения высшего образования I ступени в дневной форме составляет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4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года.</w:t>
      </w:r>
    </w:p>
    <w:p w:rsidR="005F3DB7" w:rsidRPr="00A96467" w:rsidRDefault="005F3DB7" w:rsidP="006061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Срок получения высшего образования I ступени в вечерней форме составляет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5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лет.</w:t>
      </w:r>
    </w:p>
    <w:p w:rsidR="005F3DB7" w:rsidRPr="00A96467" w:rsidRDefault="005F3DB7" w:rsidP="006061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30"/>
          <w:szCs w:val="30"/>
          <w:lang w:eastAsia="be-BY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9. 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Перечень специальностей среднего специального образования,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образовательные программы по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которым могут быть интегрированы с </w:t>
      </w:r>
      <w:r w:rsidRPr="00A96467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lastRenderedPageBreak/>
        <w:t>образовательн</w:t>
      </w:r>
      <w:r w:rsidRPr="00A96467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>ой</w:t>
      </w:r>
      <w:r w:rsidRPr="00A96467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 xml:space="preserve"> программ</w:t>
      </w:r>
      <w:r w:rsidRPr="00A96467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>ой</w:t>
      </w:r>
      <w:r w:rsidRPr="00A96467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 xml:space="preserve"> высшего образования </w:t>
      </w:r>
      <w:r w:rsidRPr="00A96467">
        <w:rPr>
          <w:rFonts w:ascii="Times New Roman" w:eastAsia="Times New Roman" w:hAnsi="Times New Roman" w:cs="Times New Roman"/>
          <w:spacing w:val="6"/>
          <w:sz w:val="30"/>
          <w:szCs w:val="30"/>
          <w:lang w:val="en-US" w:eastAsia="x-none"/>
        </w:rPr>
        <w:t>I</w:t>
      </w:r>
      <w:r w:rsidRPr="00A96467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 xml:space="preserve"> ступени по </w:t>
      </w:r>
      <w:r w:rsidRPr="00A96467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be-BY"/>
        </w:rPr>
        <w:t>специальности</w:t>
      </w:r>
      <w:r w:rsidRPr="00A96467">
        <w:rPr>
          <w:rFonts w:ascii="Times New Roman" w:eastAsia="Times New Roman" w:hAnsi="Times New Roman" w:cs="Times New Roman"/>
          <w:spacing w:val="6"/>
          <w:sz w:val="30"/>
          <w:szCs w:val="30"/>
          <w:lang w:eastAsia="be-BY"/>
        </w:rPr>
        <w:t xml:space="preserve"> </w:t>
      </w:r>
      <w:r w:rsidRPr="00A96467">
        <w:rPr>
          <w:rFonts w:ascii="Times New Roman" w:eastAsia="Times New Roman" w:hAnsi="Times New Roman" w:cs="Times New Roman"/>
          <w:spacing w:val="6"/>
          <w:sz w:val="30"/>
          <w:szCs w:val="30"/>
          <w:lang w:val="be-BY" w:eastAsia="x-none"/>
        </w:rPr>
        <w:t>1-31 04 02</w:t>
      </w:r>
      <w:r w:rsidRPr="00A96467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>«</w:t>
      </w:r>
      <w:r w:rsidRPr="00A96467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>Радиофизика</w:t>
      </w:r>
      <w:r w:rsidRPr="00A96467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 xml:space="preserve">», </w:t>
      </w:r>
      <w:r w:rsidRPr="00A96467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be-BY"/>
        </w:rPr>
        <w:t>определяется</w:t>
      </w:r>
      <w:r w:rsidRPr="00A96467">
        <w:rPr>
          <w:rFonts w:ascii="Times New Roman" w:eastAsia="Times New Roman" w:hAnsi="Times New Roman" w:cs="Times New Roman"/>
          <w:spacing w:val="6"/>
          <w:sz w:val="30"/>
          <w:szCs w:val="30"/>
          <w:lang w:eastAsia="be-BY"/>
        </w:rPr>
        <w:t xml:space="preserve"> </w:t>
      </w:r>
      <w:r w:rsidRPr="00A96467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be-BY"/>
        </w:rPr>
        <w:t>Министерством образования.</w:t>
      </w:r>
    </w:p>
    <w:p w:rsidR="005F3DB7" w:rsidRPr="00A96467" w:rsidRDefault="005F3DB7" w:rsidP="006061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 xml:space="preserve">Срок получения высшего образования по специальности </w:t>
      </w:r>
      <w:r w:rsidRPr="00A96467">
        <w:rPr>
          <w:rFonts w:ascii="Times New Roman" w:eastAsia="Times New Roman" w:hAnsi="Times New Roman" w:cs="Times New Roman"/>
          <w:spacing w:val="6"/>
          <w:sz w:val="30"/>
          <w:szCs w:val="30"/>
          <w:lang w:val="be-BY" w:eastAsia="x-none"/>
        </w:rPr>
        <w:t>1-31 04 02</w:t>
      </w:r>
      <w:r w:rsidRPr="00A96467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>«</w:t>
      </w:r>
      <w:r w:rsidRPr="00A96467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>Радиофизика</w:t>
      </w:r>
      <w:r w:rsidRPr="00A96467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 xml:space="preserve">» </w:t>
      </w:r>
      <w:r w:rsidRPr="00A96467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 xml:space="preserve">лицами, обучающимися по образовательной программе высшего образования </w:t>
      </w:r>
      <w:r w:rsidRPr="00A96467">
        <w:rPr>
          <w:rFonts w:ascii="Times New Roman" w:eastAsia="Times New Roman" w:hAnsi="Times New Roman" w:cs="Times New Roman"/>
          <w:spacing w:val="6"/>
          <w:sz w:val="30"/>
          <w:szCs w:val="30"/>
          <w:lang w:val="en-US" w:eastAsia="x-none"/>
        </w:rPr>
        <w:t>I</w:t>
      </w:r>
      <w:r w:rsidRPr="00A96467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законодательством.</w:t>
      </w:r>
    </w:p>
    <w:p w:rsidR="005F3DB7" w:rsidRPr="00A96467" w:rsidRDefault="005F3DB7" w:rsidP="006061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 xml:space="preserve">Срок обучения по образовательной программе высшего образования </w:t>
      </w:r>
      <w:r w:rsidRPr="00A96467">
        <w:rPr>
          <w:rFonts w:ascii="Times New Roman" w:eastAsia="Times New Roman" w:hAnsi="Times New Roman" w:cs="Times New Roman"/>
          <w:spacing w:val="6"/>
          <w:sz w:val="30"/>
          <w:szCs w:val="30"/>
          <w:lang w:val="en-US" w:eastAsia="x-none"/>
        </w:rPr>
        <w:t>I</w:t>
      </w:r>
      <w:r w:rsidRPr="00A96467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> </w:t>
      </w:r>
      <w:r w:rsidRPr="00A96467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>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в вечерней форм</w:t>
      </w:r>
      <w:r w:rsidRPr="00A96467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>е</w:t>
      </w:r>
      <w:r w:rsidRPr="00A96467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 xml:space="preserve"> может </w:t>
      </w:r>
      <w:r w:rsidRPr="00A96467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 xml:space="preserve">быть </w:t>
      </w:r>
      <w:r w:rsidRPr="00A96467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>увелич</w:t>
      </w:r>
      <w:r w:rsidRPr="00A96467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>ен не более чем</w:t>
      </w:r>
      <w:r w:rsidRPr="00A96467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 xml:space="preserve"> на 1 год относительно срока обучения по данной образовательной программе в дневной форме. </w:t>
      </w:r>
    </w:p>
    <w:p w:rsidR="005F3DB7" w:rsidRPr="00A96467" w:rsidRDefault="005F3DB7" w:rsidP="006061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6"/>
          <w:sz w:val="30"/>
          <w:szCs w:val="30"/>
          <w:lang w:eastAsia="ru-RU"/>
        </w:rPr>
        <w:t>10. Общий объем образовательной программы высшего образования</w:t>
      </w:r>
      <w:r w:rsidRPr="00A96467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 xml:space="preserve"> I</w:t>
      </w:r>
      <w:r w:rsidRPr="00A96467">
        <w:rPr>
          <w:rFonts w:ascii="Times New Roman" w:eastAsia="Times New Roman" w:hAnsi="Times New Roman" w:cs="Times New Roman"/>
          <w:spacing w:val="6"/>
          <w:sz w:val="30"/>
          <w:szCs w:val="30"/>
          <w:lang w:eastAsia="x-none"/>
        </w:rPr>
        <w:t> </w:t>
      </w:r>
      <w:r w:rsidRPr="00A96467">
        <w:rPr>
          <w:rFonts w:ascii="Times New Roman" w:eastAsia="Times New Roman" w:hAnsi="Times New Roman" w:cs="Times New Roman"/>
          <w:spacing w:val="6"/>
          <w:sz w:val="30"/>
          <w:szCs w:val="30"/>
          <w:lang w:val="x-none" w:eastAsia="x-none"/>
        </w:rPr>
        <w:t>ступени</w:t>
      </w:r>
      <w:r w:rsidRPr="00A96467">
        <w:rPr>
          <w:rFonts w:ascii="Times New Roman" w:eastAsia="Times New Roman" w:hAnsi="Times New Roman" w:cs="Times New Roman"/>
          <w:spacing w:val="6"/>
          <w:sz w:val="30"/>
          <w:szCs w:val="30"/>
          <w:lang w:eastAsia="ru-RU"/>
        </w:rPr>
        <w:t xml:space="preserve"> составляет 240 зачетных единиц.</w:t>
      </w:r>
    </w:p>
    <w:p w:rsidR="005F3DB7" w:rsidRPr="00A96467" w:rsidRDefault="005F3DB7" w:rsidP="006061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6"/>
          <w:sz w:val="30"/>
          <w:szCs w:val="30"/>
          <w:lang w:eastAsia="ru-RU"/>
        </w:rPr>
        <w:t>11. Сумма зачетных единиц за 1 год обучения при получении высшего образования в дневной форме составляет 60 зачетных единиц, при обучении по индивидуальному учебному плану – не более 75 зачетных единиц. При получении высшего образования в вечерней форме сумма зачетных единиц за 1 год обучения, как правило, не превышает 60 зачетных единиц.</w:t>
      </w:r>
    </w:p>
    <w:p w:rsidR="005F3DB7" w:rsidRPr="00A96467" w:rsidRDefault="005F3DB7" w:rsidP="006061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"/>
          <w:sz w:val="30"/>
          <w:szCs w:val="30"/>
          <w:lang w:eastAsia="ru-RU"/>
        </w:rPr>
      </w:pPr>
    </w:p>
    <w:p w:rsidR="005F3DB7" w:rsidRPr="00A96467" w:rsidRDefault="005F3DB7" w:rsidP="006061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spacing w:val="6"/>
          <w:sz w:val="30"/>
          <w:szCs w:val="30"/>
          <w:lang w:eastAsia="ru-RU"/>
        </w:rPr>
        <w:t>ГЛАВА 3</w:t>
      </w:r>
    </w:p>
    <w:p w:rsidR="005F3DB7" w:rsidRPr="00A96467" w:rsidRDefault="005F3DB7" w:rsidP="006061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spacing w:val="6"/>
          <w:sz w:val="30"/>
          <w:szCs w:val="30"/>
          <w:lang w:eastAsia="ru-RU"/>
        </w:rPr>
        <w:t>ТРЕБОВАНИЯ К СОДЕРЖАНИЮ ПРОФЕССИОНАЛЬНОЙ ДЕЯТЕЛЬНОСТИ СПЕЦИАЛИСТА С ВЫСШИМ ОБРАЗОВАНИЕМ</w:t>
      </w:r>
    </w:p>
    <w:p w:rsidR="005F3DB7" w:rsidRPr="00A96467" w:rsidRDefault="005F3DB7" w:rsidP="0060619F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6"/>
          <w:sz w:val="30"/>
          <w:szCs w:val="30"/>
          <w:lang w:eastAsia="ru-RU"/>
        </w:rPr>
      </w:pPr>
    </w:p>
    <w:p w:rsidR="005F3DB7" w:rsidRPr="00A96467" w:rsidRDefault="005F3DB7" w:rsidP="006061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6"/>
          <w:sz w:val="30"/>
          <w:szCs w:val="30"/>
          <w:lang w:eastAsia="ru-RU"/>
        </w:rPr>
        <w:t>12. Основными видами профессиональной деятельности специалиста с высшим образованием (далее – специалист) в соответствии с ОКРБ 005-2011 являются:</w:t>
      </w:r>
    </w:p>
    <w:p w:rsidR="005F3DB7" w:rsidRPr="00A96467" w:rsidRDefault="005F3DB7" w:rsidP="006061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26 Производство вычислительной, электронной и оптической аппаратуры;</w:t>
      </w:r>
    </w:p>
    <w:p w:rsidR="005F3DB7" w:rsidRPr="00A96467" w:rsidRDefault="005F3DB7" w:rsidP="006061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27 Производство электрооборудования;</w:t>
      </w:r>
    </w:p>
    <w:p w:rsidR="005F3DB7" w:rsidRPr="00A96467" w:rsidRDefault="005F3DB7" w:rsidP="006061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61 Деятельность в области телекоммуникаций;</w:t>
      </w:r>
    </w:p>
    <w:p w:rsidR="005F3DB7" w:rsidRPr="00A96467" w:rsidRDefault="005F3DB7" w:rsidP="006061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62 Компьютерное программирование, консультационные и другие сопутствующие услуги;</w:t>
      </w:r>
    </w:p>
    <w:p w:rsidR="005F3DB7" w:rsidRPr="00A96467" w:rsidRDefault="005F3DB7" w:rsidP="006061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63 Деятельность в области информационного обслуживания;</w:t>
      </w:r>
    </w:p>
    <w:p w:rsidR="005F3DB7" w:rsidRPr="00A96467" w:rsidRDefault="005F3DB7" w:rsidP="006061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721 Научные исследования и разработки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в области естественных и технических наук.</w:t>
      </w:r>
    </w:p>
    <w:p w:rsidR="005F3DB7" w:rsidRPr="00A96467" w:rsidRDefault="005F3DB7" w:rsidP="006061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работника.</w:t>
      </w:r>
    </w:p>
    <w:p w:rsidR="005F3DB7" w:rsidRPr="00A96467" w:rsidRDefault="005F3DB7" w:rsidP="006061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13. Объектами профессиональной деятельности специалиста являются физические процессы и явления, связанные с генерацией, усилением, преобразованием, излучением, взаимодействием, распространением и приемом волн электромагнитной и другой физической природы и с передачей информации; радиоэлектронные приборы и радиоматериалы; радиоэлектронные производства и технологии; модели и программные средства для анализа радиофизических явлений и процессов, модернизации радиоэлектронных приборов, систем и технологий, управления физическими процессами и работой приборов, автоматизированного проектирования; информационные и телекоммуникационные системы.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14. Специалист может решать задачи профессиональной деятельности следующих типов:</w:t>
      </w:r>
    </w:p>
    <w:p w:rsidR="005F3DB7" w:rsidRPr="00A96467" w:rsidRDefault="0060619F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14.1. </w:t>
      </w:r>
      <w:r w:rsidR="005F3DB7"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научно-исследовательские: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научно-исследовательская деятельность в составе группы;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разработка и исследование материалов с новыми радиофизическими свойствами;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решение проблем, требующих применения фундаментальных знаний в области радиофизики;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совершенствование и распространение радиофизических методов исследования в другие области научных исследований и приложений;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</w:pPr>
      <w:r w:rsidRPr="00A96467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>составление научных докладов и библиографических списков по заданной теме;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>работа со справочными системами, поиск и обработка научной информации;</w:t>
      </w:r>
    </w:p>
    <w:p w:rsidR="005F3DB7" w:rsidRPr="00A96467" w:rsidRDefault="0060619F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14.2. </w:t>
      </w:r>
      <w:r w:rsidR="005F3DB7"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научно-производственные и проектные: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проектирование, монтаж, наладка, испытание, ремонт и техническое обслуживание радиоэлектронных, информационных и телекоммуникационных отдельных объектов, и систем в целом;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разработка и освоение нового радиоэлектронного оборудования и технологических процессов, в том числе и на основе новых физических явлений с использованием современных методов автоматизации, проектирования и компьютерного моделирования; 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выбор технических средств и методов работы, работа на экспериментальных установках;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подготовка оборудования;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</w:pPr>
      <w:r w:rsidRPr="00A96467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lastRenderedPageBreak/>
        <w:t>обработка и анализ полученных данных с помощью современных информационных технологий;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be-BY" w:eastAsia="ru-RU"/>
        </w:rPr>
      </w:pPr>
      <w:r w:rsidRPr="00A96467">
        <w:rPr>
          <w:rFonts w:ascii="Times New Roman" w:eastAsia="Calibri" w:hAnsi="Times New Roman" w:cs="Times New Roman"/>
          <w:spacing w:val="-6"/>
          <w:sz w:val="30"/>
          <w:szCs w:val="30"/>
          <w:lang w:val="be-BY"/>
        </w:rPr>
        <w:t>участие в подготовке и оформлении научно-технических проектов, отчетов и патентов;</w:t>
      </w:r>
    </w:p>
    <w:p w:rsidR="005F3DB7" w:rsidRPr="00A96467" w:rsidRDefault="0060619F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14.3. </w:t>
      </w:r>
      <w:r w:rsidR="005F3DB7"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организационные и управленческие: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управление технологическими процессами, подразделениями радиофизического профиля;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планирование и организация научно-производственной, опытно-конструкторской и научно-педагогической работы; 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оценка результатов, в том числе технико-экономический анализ технологических процессов и производственной деятельности;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составление технической документации и отчетности.</w:t>
      </w:r>
    </w:p>
    <w:p w:rsidR="005F3DB7" w:rsidRPr="00A96467" w:rsidRDefault="005F3DB7" w:rsidP="005F3DB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5F3DB7" w:rsidRPr="00A96467" w:rsidRDefault="005F3DB7" w:rsidP="005F3D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4</w:t>
      </w:r>
    </w:p>
    <w:p w:rsidR="005F3DB7" w:rsidRPr="00A96467" w:rsidRDefault="005F3DB7" w:rsidP="005F3D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ТРЕБОВАНИЯ К КОМПЕТЕНТНОСТИ СПЕЦИАЛИСТА</w:t>
      </w:r>
    </w:p>
    <w:p w:rsidR="005F3DB7" w:rsidRPr="00A96467" w:rsidRDefault="005F3DB7" w:rsidP="005F3DB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5F3DB7" w:rsidRPr="00A96467" w:rsidRDefault="005F3DB7" w:rsidP="005F3DB7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15. Специалист, освоивший содержание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по специальности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ru-RU"/>
        </w:rPr>
        <w:t>1-31 04 02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«Радиофизика»,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должен обладать универсальными, базовыми </w:t>
      </w:r>
      <w:r w:rsidRPr="00A96467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профессиональными и специализированными компетенциями.</w:t>
      </w:r>
    </w:p>
    <w:p w:rsidR="005F3DB7" w:rsidRPr="00A96467" w:rsidRDefault="005F3DB7" w:rsidP="005F3DB7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Универсальные, базовые профессиональные и специализированные компетенции устанавливаются с учетом 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Национальной рамки квалификаций высшего образования Республики Беларусь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>.</w:t>
      </w:r>
    </w:p>
    <w:p w:rsidR="005F3DB7" w:rsidRPr="00A96467" w:rsidRDefault="005F3DB7" w:rsidP="005F3DB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16. Специалист, освоивший содержание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должен обладать следующими универсальными компетенциями (далее – УК):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УК-1. Владеть основами исследовательской деятельности, осуществлять поиск, анализ и синтез информации;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УК-2. Решать стандартные задачи профессиональной деятельности на основе применения информационно-коммуникационных технологий;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УК-3. Осуществлять коммуникации на иностранном языке для решения задач межличностного и межкультурного взаимодействия;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УК-4. 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Работать в команде, толерантно воспринимать социальные, этнические, конфессиональные, культурные и иные различия; 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УК-5. Быть способным к саморазвитию и совершенствованию в профессиональной деятельности;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УК-6. Проявлять инициативу и адаптироваться к изменениям в профессиональной деятельности;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УК-7. Обладать гуманистическим мировоззрением, качествами гражданственности и патриотизма;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УК-8. Обладать современной культурой мышления, уметь использовать основы философских знаний в профессиональной деятельности;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>УК-9. Выявлять факторы и механизмы исторического развития, определять общественное значение исторических событий;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УК-10. Осуществлять коммуникации на белорусском языке для решения задач межличностного и межкультурного взаимодействия;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УК-11. Анализировать социально-значимые явления, события и процессы, использовать социологическую и экономическую информацию, проявлять предпринимательскую инициативу;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УК-12. Владеть навыками здоровьесбережения.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17. Специалист, освоивший содержание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</w:t>
      </w:r>
      <w:r w:rsidRPr="00A96467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должен обладать следующими базовыми профессиональными компетенциями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(далее – БПК):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БПК-1. Применять дифференциально-интегральное исчисление, теорию рядов, теорию функций комплексной переменной для решения прикладных задач;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БПК-2. Производить действия над матрицами, решать алгебраические системы уравнений, исследовать форму и ориентацию линий и поверхностей второго порядка, применять основы функционального анализа и теории групп для решения прикладных задач;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БПК-3. Решать дифференциальные и интегральные уравнения, краевые задачи применительно к физическим и техническим задачам;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БПК-4. Применять методы теории вероятности и математической статистики для задач радиофизики и физической электроники, рассчитывать основные численные характеристики случайных величин и случайных процессов при типовых законах распределения;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БПК-5. Применять методы исследования и решения уравнений в частных производных для основных математических моделей, описывающих физические процессы, интерпретировать полученные решения при исследовании этих процессов;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БПК-6. Применять основные принципы и законы кинематики, динамики, гидродинамики, колебаний и волн для решения типовых задач;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БПК-7. Применять статистический и термодинамический методы расчета макроскопических величин систем многих частиц, первый и второй законы термодинамики, законы теплопроводности, вязкости и диффузии для решения задач молекулярной физики и термодинамики;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БПК-8. Применять принципы и законы электромагнетизма и методы их математического описания для анализа электромагнитных явлений, понимать принципы функционирования измерительных приборов, проводить измерения и расчеты электрических и магнитных величин при разработке и исследовании радиоэлектронных систем;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БПК-9. Применять законы распространения и взаимодействия оптического излучения, физические принципы работы простейших оптических приборов для теоретического и экспериментального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исследования оптических явлений;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БПК-10. Применять основные законы микромира для описания поведения микрообъектов, объяснения астрофизических явлений для решения задач атомной и ядерной физики;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БПК-11. Применять основные физические законы переноса зарядов в полупроводниковых материалах для объяснения принципов работы полупроводниковых приборов и исследования их основных характеристик;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БПК-12. Применять методы анализа электрических сигналов, линейных и нелинейных электрических цепей, знание элементной базы микроэлектронных устройств, для расчета электрических схем простейших усилительных каскадов и нелинейных устройств на транзисторных и операционных усилителях;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БПК-13. Применять основные теоретические и практические подходы к анализу, проектированию и использованию базовых цифровых и аналоговых устройств на основе интегральных микросхем;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БПК-14. Применять общие методы исследования колебательных процессов для анализа колебательных явлений в различных физических системах;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БПК-15. Применять основные законы распространения волн в различных средах для анализа волновых явлений в различных физических системах;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БПК-16. Использовать современные методы и алгоритмы цифровой обработки сигналов реальных физических систем для решения прикладных задач;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БПК-17. Применять знания об эффектах взаимодействия электромагнитного поля оптического диапазона с веществом для создания и анализа характеристик оптоэлектронных приборов и устройств, для генерации, передачи, приема, обработки, записи, хранения и отображения информации;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БПК-18. Применять знания о физических процессах, связанных с усилением и генерацией электромагнитного излучения за счет вынужденных переходов в неравновесных квантовых системах, методах управления характеристиками квантовых генераторов для их теоретического и экспериментального исследования;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БПК-19. Применять основные методы защиты населения от негативных факторов антропогенного, техногенного, естественного происхождения, принципы рационального природопользования и энергосбережения, обеспечивать здоровые и безопасные условия труда.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18. При разработке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 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ступени в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соответствии с настоящим образовательным стандартом.</w:t>
      </w:r>
    </w:p>
    <w:p w:rsidR="005F3DB7" w:rsidRPr="00A96467" w:rsidRDefault="005F3DB7" w:rsidP="005F3D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Перечень установленных настоящим образовательным стандартом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 может быть дополнен учреждением высшего образования с учетом направленности </w:t>
      </w:r>
      <w:r w:rsidRPr="00A96467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образовательной программы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 ступени</w:t>
      </w:r>
      <w:r w:rsidRPr="00A96467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 в учреждении высшего образования.</w:t>
      </w:r>
    </w:p>
    <w:p w:rsidR="005F3DB7" w:rsidRPr="00A96467" w:rsidRDefault="005F3DB7" w:rsidP="005F3D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 </w:t>
      </w:r>
      <w:r w:rsidRPr="00A96467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учреждении высшего образования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</w:p>
    <w:p w:rsidR="005F3DB7" w:rsidRPr="00A96467" w:rsidRDefault="005F3DB7" w:rsidP="005F3D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Дополнительные УК и специализированные компетенции устанавливаются на основе требований рынка труда, обобщения зарубежного опыта, проведения консультаций с ведущими работодателями, объединениями работодателей соответствующей отрасли, иных источников.</w:t>
      </w:r>
    </w:p>
    <w:p w:rsidR="005F3DB7" w:rsidRPr="00A96467" w:rsidRDefault="005F3DB7" w:rsidP="005F3D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Совокупность установленных настоящим образовательным стандартом УК и БПК, а также установленных учреждением высшего образования дополнительных УК и специализированных компетенций, должна обеспечивать специалисту способность осуществлять не менее чем один вид профессиональной деятельности, решая при этом не менее одного типа задач профессиональной деятельности, указанных в пунктах 12 и 14 настоящего образовательного стандарта.</w:t>
      </w:r>
    </w:p>
    <w:p w:rsidR="005F3DB7" w:rsidRPr="00A96467" w:rsidRDefault="005F3DB7" w:rsidP="005F3DB7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5F3DB7" w:rsidRPr="00A96467" w:rsidRDefault="005F3DB7" w:rsidP="005F3D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5</w:t>
      </w:r>
    </w:p>
    <w:p w:rsidR="005F3DB7" w:rsidRPr="00A96467" w:rsidRDefault="005F3DB7" w:rsidP="005F3D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ТРЕБОВАНИЯ К УЧЕБНО-ПРОГРАММНОЙ ДОКУМЕНТАЦИИ ОБРАЗОВАТЕЛЬНЫХ ПРОГРАММ</w:t>
      </w:r>
    </w:p>
    <w:p w:rsidR="005F3DB7" w:rsidRPr="00A96467" w:rsidRDefault="005F3DB7" w:rsidP="005F3D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ВЫСШЕГО ОБРАЗОВАНИЯ </w:t>
      </w: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 СТУПЕНИ</w:t>
      </w:r>
    </w:p>
    <w:p w:rsidR="005F3DB7" w:rsidRPr="00A96467" w:rsidRDefault="005F3DB7" w:rsidP="005F3DB7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5F3DB7" w:rsidRPr="00A96467" w:rsidRDefault="005F3DB7" w:rsidP="005F3DB7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19. Образовательная программа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включает следующую учебно-программную документацию:</w:t>
      </w:r>
    </w:p>
    <w:p w:rsidR="005F3DB7" w:rsidRPr="00A96467" w:rsidRDefault="005F3DB7" w:rsidP="005F3DB7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типовой учебный план по специальности;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учебный план учреждения высшего образования по специальности;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типовые учебные программы по учебным дисциплинам;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учебные программы учреждения высшего образования по учебным дисциплинам;</w:t>
      </w:r>
    </w:p>
    <w:p w:rsidR="005F3DB7" w:rsidRPr="00A96467" w:rsidRDefault="005F3DB7" w:rsidP="005F3DB7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программы практик.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20. Максимальный объем учебной нагрузки обучающегося не должен превышать 54 академических часа в неделю, включая все виды аудиторной и внеаудиторной работы.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Объем обязательных аудиторных занятий, определяемый учреждением высшего образования с учетом специальности, специфики организации образовательного процесса, оснащения учебно-лабораторной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базы, информационного, научно-методического обеспечения, устанавливается в пределах 24-32 аудиторных часов в неделю.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В часы, отводимые на самостоятельную работу по учебной дисциплине (модулю), включается время, предусмотренное на подготовку к экзамену (экзаменам) и (или) зачету (зачетам) по данной учебной дисциплине (модулю).</w:t>
      </w:r>
    </w:p>
    <w:p w:rsidR="005F3DB7" w:rsidRPr="00A96467" w:rsidRDefault="005F3DB7" w:rsidP="005F3DB7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21. Учебный план учреждения высшего образования по специальности разрабатывается в соответствии со структурой, приведенной в таблице 1.</w:t>
      </w:r>
    </w:p>
    <w:p w:rsidR="005F3DB7" w:rsidRPr="00A96467" w:rsidRDefault="005F3DB7" w:rsidP="005F3DB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1 </w:t>
      </w:r>
    </w:p>
    <w:tbl>
      <w:tblPr>
        <w:tblW w:w="95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6856"/>
        <w:gridCol w:w="1874"/>
      </w:tblGrid>
      <w:tr w:rsidR="00B123FB" w:rsidRPr="00A96467" w:rsidTr="002424F2">
        <w:trPr>
          <w:trHeight w:val="543"/>
          <w:jc w:val="center"/>
        </w:trPr>
        <w:tc>
          <w:tcPr>
            <w:tcW w:w="794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6856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видов деятельности обучающегося, модулей, учебных дисциплин</w:t>
            </w:r>
          </w:p>
        </w:tc>
        <w:tc>
          <w:tcPr>
            <w:tcW w:w="1874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Трудоемкость </w:t>
            </w:r>
            <w:r w:rsidRPr="00A964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br/>
              <w:t>(в зачетных единицах)</w:t>
            </w:r>
          </w:p>
        </w:tc>
      </w:tr>
      <w:tr w:rsidR="00B123FB" w:rsidRPr="00A96467" w:rsidTr="002424F2">
        <w:trPr>
          <w:trHeight w:val="242"/>
          <w:jc w:val="center"/>
        </w:trPr>
        <w:tc>
          <w:tcPr>
            <w:tcW w:w="794" w:type="dxa"/>
            <w:vAlign w:val="center"/>
          </w:tcPr>
          <w:p w:rsidR="005F3DB7" w:rsidRPr="00A96467" w:rsidRDefault="005F3DB7" w:rsidP="005F3DB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6856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Теоретическое обучение </w:t>
            </w:r>
          </w:p>
        </w:tc>
        <w:tc>
          <w:tcPr>
            <w:tcW w:w="1874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trike/>
                <w:sz w:val="26"/>
                <w:szCs w:val="26"/>
                <w:lang w:val="en-US"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195-219</w:t>
            </w:r>
          </w:p>
        </w:tc>
      </w:tr>
      <w:tr w:rsidR="00B123FB" w:rsidRPr="00A96467" w:rsidTr="002424F2">
        <w:trPr>
          <w:trHeight w:val="257"/>
          <w:jc w:val="center"/>
        </w:trPr>
        <w:tc>
          <w:tcPr>
            <w:tcW w:w="794" w:type="dxa"/>
            <w:vAlign w:val="center"/>
          </w:tcPr>
          <w:p w:rsidR="005F3DB7" w:rsidRPr="00A96467" w:rsidRDefault="005F3DB7" w:rsidP="005F3DB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6856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Государственный компонент: Социально-гуманитарный модуль 1 </w:t>
            </w:r>
            <w:r w:rsidRPr="00A9646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(История, Политология, Философия, Экономика)</w:t>
            </w: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; Иностранный язык; Высшая математика </w:t>
            </w:r>
            <w:r w:rsidRPr="00A9646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(Математический анализ, Аналитическая геометрия и линейная алгебра, Дифференциальные уравнения, Теория вероятностей и математическая статистика, Методы математической физики)</w:t>
            </w: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; Общая физика </w:t>
            </w:r>
            <w:r w:rsidRPr="00A9646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(Механика, Молекулярная физика, Электричество и магнетизм, Оптика, Атомная и ядерная физика)</w:t>
            </w: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; Физика полупроводников и полупроводниковых приборов; Радиоэлектроника </w:t>
            </w:r>
            <w:r w:rsidRPr="00A9646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(Основы радиоэлектроники, Интегральная электроника)</w:t>
            </w: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; Колебания и волны </w:t>
            </w:r>
            <w:r w:rsidRPr="00A9646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(Теория колебаний, Теория волновых процессов)</w:t>
            </w: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; Цифровая обработка сигналов; Квантовая радиофизика и оптоэлектроника </w:t>
            </w:r>
            <w:r w:rsidRPr="00A9646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(Оптоэлектроника, Квантовая радиофизика)</w:t>
            </w: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 Курсовая работа</w:t>
            </w:r>
          </w:p>
        </w:tc>
        <w:tc>
          <w:tcPr>
            <w:tcW w:w="1874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70-130</w:t>
            </w:r>
          </w:p>
        </w:tc>
      </w:tr>
      <w:tr w:rsidR="00B123FB" w:rsidRPr="00A96467" w:rsidTr="002424F2">
        <w:trPr>
          <w:trHeight w:val="308"/>
          <w:jc w:val="center"/>
        </w:trPr>
        <w:tc>
          <w:tcPr>
            <w:tcW w:w="794" w:type="dxa"/>
            <w:vAlign w:val="center"/>
          </w:tcPr>
          <w:p w:rsidR="005F3DB7" w:rsidRPr="00A96467" w:rsidRDefault="005F3DB7" w:rsidP="005F3DB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6856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Компонент учреждения высшего образования</w:t>
            </w: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footnoteReference w:id="7"/>
            </w:r>
          </w:p>
        </w:tc>
        <w:tc>
          <w:tcPr>
            <w:tcW w:w="1874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70-130</w:t>
            </w:r>
          </w:p>
        </w:tc>
      </w:tr>
      <w:tr w:rsidR="00B123FB" w:rsidRPr="00A96467" w:rsidTr="002424F2">
        <w:trPr>
          <w:trHeight w:val="308"/>
          <w:jc w:val="center"/>
        </w:trPr>
        <w:tc>
          <w:tcPr>
            <w:tcW w:w="794" w:type="dxa"/>
            <w:vAlign w:val="center"/>
          </w:tcPr>
          <w:p w:rsidR="005F3DB7" w:rsidRPr="00A96467" w:rsidRDefault="005F3DB7" w:rsidP="005F3DB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6856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Факультативные дисциплины</w:t>
            </w:r>
          </w:p>
        </w:tc>
        <w:tc>
          <w:tcPr>
            <w:tcW w:w="1874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123FB" w:rsidRPr="00A96467" w:rsidTr="002424F2">
        <w:trPr>
          <w:trHeight w:val="308"/>
          <w:jc w:val="center"/>
        </w:trPr>
        <w:tc>
          <w:tcPr>
            <w:tcW w:w="794" w:type="dxa"/>
            <w:vAlign w:val="center"/>
          </w:tcPr>
          <w:p w:rsidR="005F3DB7" w:rsidRPr="00A96467" w:rsidRDefault="005F3DB7" w:rsidP="005F3DB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6856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Дополнительные виды обучения (Физическая культура, Белорусский язык (профессиональная лексика), Безопасность жизнедеятельности человека</w:t>
            </w: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footnoteReference w:id="8"/>
            </w: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874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123FB" w:rsidRPr="00A96467" w:rsidTr="002424F2">
        <w:trPr>
          <w:trHeight w:val="308"/>
          <w:jc w:val="center"/>
        </w:trPr>
        <w:tc>
          <w:tcPr>
            <w:tcW w:w="794" w:type="dxa"/>
            <w:vAlign w:val="center"/>
          </w:tcPr>
          <w:p w:rsidR="005F3DB7" w:rsidRPr="00A96467" w:rsidRDefault="005F3DB7" w:rsidP="005F3DB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6856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Учебная практика</w:t>
            </w: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874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3</w:t>
            </w: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-</w:t>
            </w: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9</w:t>
            </w:r>
          </w:p>
        </w:tc>
      </w:tr>
      <w:tr w:rsidR="00B123FB" w:rsidRPr="00A96467" w:rsidTr="002424F2">
        <w:trPr>
          <w:trHeight w:val="308"/>
          <w:jc w:val="center"/>
        </w:trPr>
        <w:tc>
          <w:tcPr>
            <w:tcW w:w="794" w:type="dxa"/>
            <w:vAlign w:val="center"/>
          </w:tcPr>
          <w:p w:rsidR="005F3DB7" w:rsidRPr="00A96467" w:rsidRDefault="005F3DB7" w:rsidP="005F3DB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6856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Производственная практика </w:t>
            </w:r>
          </w:p>
        </w:tc>
        <w:tc>
          <w:tcPr>
            <w:tcW w:w="1874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12-18</w:t>
            </w:r>
          </w:p>
        </w:tc>
      </w:tr>
      <w:tr w:rsidR="00B123FB" w:rsidRPr="00A96467" w:rsidTr="002424F2">
        <w:trPr>
          <w:trHeight w:val="308"/>
          <w:jc w:val="center"/>
        </w:trPr>
        <w:tc>
          <w:tcPr>
            <w:tcW w:w="794" w:type="dxa"/>
            <w:vAlign w:val="center"/>
          </w:tcPr>
          <w:p w:rsidR="005F3DB7" w:rsidRPr="00A96467" w:rsidRDefault="005F3DB7" w:rsidP="005F3DB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6856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lang w:eastAsia="ru-RU"/>
              </w:rPr>
              <w:t>Дипломное проектирование</w:t>
            </w:r>
          </w:p>
        </w:tc>
        <w:tc>
          <w:tcPr>
            <w:tcW w:w="1874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6-18</w:t>
            </w:r>
          </w:p>
        </w:tc>
      </w:tr>
      <w:tr w:rsidR="00B123FB" w:rsidRPr="00A96467" w:rsidTr="002424F2">
        <w:trPr>
          <w:trHeight w:val="308"/>
          <w:jc w:val="center"/>
        </w:trPr>
        <w:tc>
          <w:tcPr>
            <w:tcW w:w="794" w:type="dxa"/>
            <w:vAlign w:val="center"/>
          </w:tcPr>
          <w:p w:rsidR="005F3DB7" w:rsidRPr="00A96467" w:rsidRDefault="005F3DB7" w:rsidP="005F3DB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856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874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240</w:t>
            </w:r>
          </w:p>
        </w:tc>
      </w:tr>
    </w:tbl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22. Распределение трудоемкости между отдельными модулями и учебными дисциплинами 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государственного компонента, а также 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>отдельными видами учебных и производственных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практик осуществляется учреждением высшего образования.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23. 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специалиста.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учебном плане учреждения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по специальности необходимо предусмотреть прохождение учебной (ознакомительной) практики на первом курсе обучения.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24. Трудоемкость каждой учебной дисциплины должна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составлять не менее трех зачетных единиц. Соответственно, трудоемкость каждого модуля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должна составлять не менее шести зачетных единиц.</w:t>
      </w:r>
    </w:p>
    <w:p w:rsidR="005F3DB7" w:rsidRPr="00A96467" w:rsidRDefault="005F3DB7" w:rsidP="005F3DB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25. 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обучения.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26. Коды УК и БПК, формирование которых обеспечивают модули и учебные дисциплины государственного компонента, указаны в таблице 2.</w:t>
      </w:r>
    </w:p>
    <w:p w:rsidR="005F3DB7" w:rsidRPr="00A96467" w:rsidRDefault="005F3DB7" w:rsidP="005F3DB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2 </w:t>
      </w:r>
    </w:p>
    <w:tbl>
      <w:tblPr>
        <w:tblW w:w="95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232"/>
        <w:gridCol w:w="2484"/>
      </w:tblGrid>
      <w:tr w:rsidR="00B123FB" w:rsidRPr="00A96467" w:rsidTr="002424F2">
        <w:trPr>
          <w:trHeight w:val="543"/>
          <w:jc w:val="center"/>
        </w:trPr>
        <w:tc>
          <w:tcPr>
            <w:tcW w:w="851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:rsidR="005F3DB7" w:rsidRPr="00A96467" w:rsidRDefault="005F3DB7" w:rsidP="005F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6232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Наименование модулей, учебных дисциплин </w:t>
            </w:r>
          </w:p>
        </w:tc>
        <w:tc>
          <w:tcPr>
            <w:tcW w:w="2484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Коды формируемых компетенций</w:t>
            </w:r>
          </w:p>
        </w:tc>
      </w:tr>
      <w:tr w:rsidR="00B123FB" w:rsidRPr="00A96467" w:rsidTr="002424F2">
        <w:trPr>
          <w:trHeight w:val="242"/>
          <w:jc w:val="center"/>
        </w:trPr>
        <w:tc>
          <w:tcPr>
            <w:tcW w:w="851" w:type="dxa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1.</w:t>
            </w:r>
          </w:p>
        </w:tc>
        <w:tc>
          <w:tcPr>
            <w:tcW w:w="6232" w:type="dxa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Социально-гуманитарный модуль 1</w:t>
            </w:r>
          </w:p>
        </w:tc>
        <w:tc>
          <w:tcPr>
            <w:tcW w:w="2484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B123FB" w:rsidRPr="00A96467" w:rsidTr="002424F2">
        <w:trPr>
          <w:trHeight w:val="308"/>
          <w:jc w:val="center"/>
        </w:trPr>
        <w:tc>
          <w:tcPr>
            <w:tcW w:w="851" w:type="dxa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1.1.</w:t>
            </w:r>
          </w:p>
        </w:tc>
        <w:tc>
          <w:tcPr>
            <w:tcW w:w="6232" w:type="dxa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История</w:t>
            </w:r>
          </w:p>
        </w:tc>
        <w:tc>
          <w:tcPr>
            <w:tcW w:w="2484" w:type="dxa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УК-9</w:t>
            </w:r>
          </w:p>
        </w:tc>
      </w:tr>
      <w:tr w:rsidR="00B123FB" w:rsidRPr="00A96467" w:rsidTr="002424F2">
        <w:trPr>
          <w:trHeight w:val="308"/>
          <w:jc w:val="center"/>
        </w:trPr>
        <w:tc>
          <w:tcPr>
            <w:tcW w:w="851" w:type="dxa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1.2.</w:t>
            </w:r>
          </w:p>
        </w:tc>
        <w:tc>
          <w:tcPr>
            <w:tcW w:w="6232" w:type="dxa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Политология</w:t>
            </w:r>
          </w:p>
        </w:tc>
        <w:tc>
          <w:tcPr>
            <w:tcW w:w="2484" w:type="dxa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УК-4, 7</w:t>
            </w:r>
          </w:p>
        </w:tc>
      </w:tr>
      <w:tr w:rsidR="00B123FB" w:rsidRPr="00A96467" w:rsidTr="002424F2">
        <w:trPr>
          <w:trHeight w:val="308"/>
          <w:jc w:val="center"/>
        </w:trPr>
        <w:tc>
          <w:tcPr>
            <w:tcW w:w="851" w:type="dxa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1.3.</w:t>
            </w:r>
          </w:p>
        </w:tc>
        <w:tc>
          <w:tcPr>
            <w:tcW w:w="6232" w:type="dxa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Философия</w:t>
            </w:r>
          </w:p>
        </w:tc>
        <w:tc>
          <w:tcPr>
            <w:tcW w:w="2484" w:type="dxa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УК-8</w:t>
            </w:r>
          </w:p>
        </w:tc>
      </w:tr>
      <w:tr w:rsidR="00B123FB" w:rsidRPr="00A96467" w:rsidTr="002424F2">
        <w:trPr>
          <w:trHeight w:val="308"/>
          <w:jc w:val="center"/>
        </w:trPr>
        <w:tc>
          <w:tcPr>
            <w:tcW w:w="851" w:type="dxa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1.4.</w:t>
            </w:r>
          </w:p>
        </w:tc>
        <w:tc>
          <w:tcPr>
            <w:tcW w:w="6232" w:type="dxa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Экономика</w:t>
            </w:r>
          </w:p>
        </w:tc>
        <w:tc>
          <w:tcPr>
            <w:tcW w:w="2484" w:type="dxa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УК-11</w:t>
            </w:r>
          </w:p>
        </w:tc>
      </w:tr>
      <w:tr w:rsidR="00B123FB" w:rsidRPr="00A96467" w:rsidTr="002424F2">
        <w:trPr>
          <w:trHeight w:val="308"/>
          <w:jc w:val="center"/>
        </w:trPr>
        <w:tc>
          <w:tcPr>
            <w:tcW w:w="851" w:type="dxa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2.</w:t>
            </w:r>
          </w:p>
        </w:tc>
        <w:tc>
          <w:tcPr>
            <w:tcW w:w="6232" w:type="dxa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Иностранный язык</w:t>
            </w:r>
          </w:p>
        </w:tc>
        <w:tc>
          <w:tcPr>
            <w:tcW w:w="2484" w:type="dxa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УК-3</w:t>
            </w:r>
          </w:p>
        </w:tc>
      </w:tr>
      <w:tr w:rsidR="00B123FB" w:rsidRPr="00A96467" w:rsidTr="002424F2">
        <w:trPr>
          <w:trHeight w:val="308"/>
          <w:jc w:val="center"/>
        </w:trPr>
        <w:tc>
          <w:tcPr>
            <w:tcW w:w="851" w:type="dxa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3.</w:t>
            </w:r>
          </w:p>
        </w:tc>
        <w:tc>
          <w:tcPr>
            <w:tcW w:w="6232" w:type="dxa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Высшая математика</w:t>
            </w:r>
          </w:p>
        </w:tc>
        <w:tc>
          <w:tcPr>
            <w:tcW w:w="2484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123FB" w:rsidRPr="00A96467" w:rsidTr="002424F2">
        <w:trPr>
          <w:trHeight w:val="308"/>
          <w:jc w:val="center"/>
        </w:trPr>
        <w:tc>
          <w:tcPr>
            <w:tcW w:w="851" w:type="dxa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3.1.</w:t>
            </w:r>
          </w:p>
        </w:tc>
        <w:tc>
          <w:tcPr>
            <w:tcW w:w="6232" w:type="dxa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Математический анализ</w:t>
            </w:r>
          </w:p>
        </w:tc>
        <w:tc>
          <w:tcPr>
            <w:tcW w:w="2484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</w:t>
            </w:r>
          </w:p>
        </w:tc>
      </w:tr>
      <w:tr w:rsidR="00B123FB" w:rsidRPr="00A96467" w:rsidTr="002424F2">
        <w:trPr>
          <w:trHeight w:val="308"/>
          <w:jc w:val="center"/>
        </w:trPr>
        <w:tc>
          <w:tcPr>
            <w:tcW w:w="851" w:type="dxa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3.2.</w:t>
            </w:r>
          </w:p>
        </w:tc>
        <w:tc>
          <w:tcPr>
            <w:tcW w:w="6232" w:type="dxa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Аналитическая геометрия и линейная алгебра</w:t>
            </w:r>
          </w:p>
        </w:tc>
        <w:tc>
          <w:tcPr>
            <w:tcW w:w="2484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БПК-2</w:t>
            </w:r>
          </w:p>
        </w:tc>
      </w:tr>
      <w:tr w:rsidR="00B123FB" w:rsidRPr="00A96467" w:rsidTr="002424F2">
        <w:trPr>
          <w:trHeight w:val="308"/>
          <w:jc w:val="center"/>
        </w:trPr>
        <w:tc>
          <w:tcPr>
            <w:tcW w:w="851" w:type="dxa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3.3.</w:t>
            </w:r>
          </w:p>
        </w:tc>
        <w:tc>
          <w:tcPr>
            <w:tcW w:w="6232" w:type="dxa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Дифференциальные уравнения</w:t>
            </w:r>
          </w:p>
        </w:tc>
        <w:tc>
          <w:tcPr>
            <w:tcW w:w="2484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БПК-3</w:t>
            </w:r>
          </w:p>
        </w:tc>
      </w:tr>
      <w:tr w:rsidR="00B123FB" w:rsidRPr="00A96467" w:rsidTr="002424F2">
        <w:trPr>
          <w:trHeight w:val="308"/>
          <w:jc w:val="center"/>
        </w:trPr>
        <w:tc>
          <w:tcPr>
            <w:tcW w:w="851" w:type="dxa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3.4.</w:t>
            </w:r>
          </w:p>
        </w:tc>
        <w:tc>
          <w:tcPr>
            <w:tcW w:w="6232" w:type="dxa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Теория вероятностей и математическая статистика</w:t>
            </w:r>
          </w:p>
        </w:tc>
        <w:tc>
          <w:tcPr>
            <w:tcW w:w="2484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БПК-4</w:t>
            </w:r>
          </w:p>
        </w:tc>
      </w:tr>
      <w:tr w:rsidR="00B123FB" w:rsidRPr="00A96467" w:rsidTr="002424F2">
        <w:trPr>
          <w:trHeight w:val="308"/>
          <w:jc w:val="center"/>
        </w:trPr>
        <w:tc>
          <w:tcPr>
            <w:tcW w:w="851" w:type="dxa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3.5.</w:t>
            </w:r>
          </w:p>
        </w:tc>
        <w:tc>
          <w:tcPr>
            <w:tcW w:w="6232" w:type="dxa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Методы математической физики</w:t>
            </w:r>
          </w:p>
        </w:tc>
        <w:tc>
          <w:tcPr>
            <w:tcW w:w="2484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БПК-5</w:t>
            </w:r>
          </w:p>
        </w:tc>
      </w:tr>
      <w:tr w:rsidR="00B123FB" w:rsidRPr="00A96467" w:rsidTr="002424F2">
        <w:trPr>
          <w:trHeight w:val="308"/>
          <w:jc w:val="center"/>
        </w:trPr>
        <w:tc>
          <w:tcPr>
            <w:tcW w:w="851" w:type="dxa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4.</w:t>
            </w:r>
          </w:p>
        </w:tc>
        <w:tc>
          <w:tcPr>
            <w:tcW w:w="6232" w:type="dxa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Общая физика</w:t>
            </w:r>
          </w:p>
        </w:tc>
        <w:tc>
          <w:tcPr>
            <w:tcW w:w="2484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123FB" w:rsidRPr="00A96467" w:rsidTr="002424F2">
        <w:trPr>
          <w:trHeight w:val="308"/>
          <w:jc w:val="center"/>
        </w:trPr>
        <w:tc>
          <w:tcPr>
            <w:tcW w:w="851" w:type="dxa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4.1.</w:t>
            </w:r>
          </w:p>
        </w:tc>
        <w:tc>
          <w:tcPr>
            <w:tcW w:w="6232" w:type="dxa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Механика</w:t>
            </w:r>
          </w:p>
        </w:tc>
        <w:tc>
          <w:tcPr>
            <w:tcW w:w="2484" w:type="dxa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БПК-6</w:t>
            </w:r>
          </w:p>
        </w:tc>
      </w:tr>
      <w:tr w:rsidR="00B123FB" w:rsidRPr="00A96467" w:rsidTr="002424F2">
        <w:trPr>
          <w:trHeight w:val="308"/>
          <w:jc w:val="center"/>
        </w:trPr>
        <w:tc>
          <w:tcPr>
            <w:tcW w:w="851" w:type="dxa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4.2.</w:t>
            </w:r>
          </w:p>
        </w:tc>
        <w:tc>
          <w:tcPr>
            <w:tcW w:w="6232" w:type="dxa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Молекулярная физика</w:t>
            </w:r>
          </w:p>
        </w:tc>
        <w:tc>
          <w:tcPr>
            <w:tcW w:w="2484" w:type="dxa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БПК-7</w:t>
            </w:r>
          </w:p>
        </w:tc>
      </w:tr>
      <w:tr w:rsidR="00B123FB" w:rsidRPr="00A96467" w:rsidTr="002424F2">
        <w:trPr>
          <w:trHeight w:val="308"/>
          <w:jc w:val="center"/>
        </w:trPr>
        <w:tc>
          <w:tcPr>
            <w:tcW w:w="851" w:type="dxa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4.3.</w:t>
            </w:r>
          </w:p>
        </w:tc>
        <w:tc>
          <w:tcPr>
            <w:tcW w:w="6232" w:type="dxa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Электричество и магнетизм</w:t>
            </w:r>
          </w:p>
        </w:tc>
        <w:tc>
          <w:tcPr>
            <w:tcW w:w="2484" w:type="dxa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БПК-8</w:t>
            </w:r>
          </w:p>
        </w:tc>
      </w:tr>
      <w:tr w:rsidR="00B123FB" w:rsidRPr="00A96467" w:rsidTr="002424F2">
        <w:trPr>
          <w:trHeight w:val="308"/>
          <w:jc w:val="center"/>
        </w:trPr>
        <w:tc>
          <w:tcPr>
            <w:tcW w:w="851" w:type="dxa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4.4.</w:t>
            </w:r>
          </w:p>
        </w:tc>
        <w:tc>
          <w:tcPr>
            <w:tcW w:w="6232" w:type="dxa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Оптика</w:t>
            </w:r>
          </w:p>
        </w:tc>
        <w:tc>
          <w:tcPr>
            <w:tcW w:w="2484" w:type="dxa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БПК-9</w:t>
            </w:r>
          </w:p>
        </w:tc>
      </w:tr>
      <w:tr w:rsidR="00B123FB" w:rsidRPr="00A96467" w:rsidTr="002424F2">
        <w:trPr>
          <w:trHeight w:val="308"/>
          <w:jc w:val="center"/>
        </w:trPr>
        <w:tc>
          <w:tcPr>
            <w:tcW w:w="851" w:type="dxa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4.5.</w:t>
            </w:r>
          </w:p>
        </w:tc>
        <w:tc>
          <w:tcPr>
            <w:tcW w:w="6232" w:type="dxa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Атомная и ядерная физика</w:t>
            </w:r>
          </w:p>
        </w:tc>
        <w:tc>
          <w:tcPr>
            <w:tcW w:w="2484" w:type="dxa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БПК-10</w:t>
            </w:r>
          </w:p>
        </w:tc>
      </w:tr>
      <w:tr w:rsidR="00B123FB" w:rsidRPr="00A96467" w:rsidTr="002424F2">
        <w:trPr>
          <w:trHeight w:val="308"/>
          <w:jc w:val="center"/>
        </w:trPr>
        <w:tc>
          <w:tcPr>
            <w:tcW w:w="851" w:type="dxa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5.</w:t>
            </w:r>
          </w:p>
        </w:tc>
        <w:tc>
          <w:tcPr>
            <w:tcW w:w="6232" w:type="dxa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Физика полупроводников и полупроводниковых приборов</w:t>
            </w:r>
          </w:p>
        </w:tc>
        <w:tc>
          <w:tcPr>
            <w:tcW w:w="2484" w:type="dxa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БПК-11</w:t>
            </w:r>
          </w:p>
        </w:tc>
      </w:tr>
      <w:tr w:rsidR="00B123FB" w:rsidRPr="00A96467" w:rsidTr="002424F2">
        <w:trPr>
          <w:trHeight w:val="308"/>
          <w:jc w:val="center"/>
        </w:trPr>
        <w:tc>
          <w:tcPr>
            <w:tcW w:w="851" w:type="dxa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6.</w:t>
            </w:r>
          </w:p>
        </w:tc>
        <w:tc>
          <w:tcPr>
            <w:tcW w:w="6232" w:type="dxa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Радиоэлектроника</w:t>
            </w:r>
          </w:p>
        </w:tc>
        <w:tc>
          <w:tcPr>
            <w:tcW w:w="2484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123FB" w:rsidRPr="00A96467" w:rsidTr="002424F2">
        <w:trPr>
          <w:trHeight w:val="308"/>
          <w:jc w:val="center"/>
        </w:trPr>
        <w:tc>
          <w:tcPr>
            <w:tcW w:w="851" w:type="dxa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6.1.</w:t>
            </w:r>
          </w:p>
        </w:tc>
        <w:tc>
          <w:tcPr>
            <w:tcW w:w="6232" w:type="dxa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Основы радиоэлектроники</w:t>
            </w:r>
          </w:p>
        </w:tc>
        <w:tc>
          <w:tcPr>
            <w:tcW w:w="2484" w:type="dxa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БПК-12</w:t>
            </w:r>
          </w:p>
        </w:tc>
      </w:tr>
      <w:tr w:rsidR="00B123FB" w:rsidRPr="00A96467" w:rsidTr="002424F2">
        <w:trPr>
          <w:trHeight w:val="308"/>
          <w:jc w:val="center"/>
        </w:trPr>
        <w:tc>
          <w:tcPr>
            <w:tcW w:w="851" w:type="dxa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6.2.</w:t>
            </w:r>
          </w:p>
        </w:tc>
        <w:tc>
          <w:tcPr>
            <w:tcW w:w="6232" w:type="dxa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Интегральная электроника</w:t>
            </w:r>
          </w:p>
        </w:tc>
        <w:tc>
          <w:tcPr>
            <w:tcW w:w="2484" w:type="dxa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БПК-13</w:t>
            </w:r>
          </w:p>
        </w:tc>
      </w:tr>
      <w:tr w:rsidR="00B123FB" w:rsidRPr="00A96467" w:rsidTr="002424F2">
        <w:trPr>
          <w:trHeight w:val="308"/>
          <w:jc w:val="center"/>
        </w:trPr>
        <w:tc>
          <w:tcPr>
            <w:tcW w:w="851" w:type="dxa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lastRenderedPageBreak/>
              <w:t>7.</w:t>
            </w:r>
          </w:p>
        </w:tc>
        <w:tc>
          <w:tcPr>
            <w:tcW w:w="6232" w:type="dxa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Колебания и волны</w:t>
            </w:r>
          </w:p>
        </w:tc>
        <w:tc>
          <w:tcPr>
            <w:tcW w:w="2484" w:type="dxa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</w:tc>
      </w:tr>
      <w:tr w:rsidR="00B123FB" w:rsidRPr="00A96467" w:rsidTr="002424F2">
        <w:trPr>
          <w:trHeight w:val="308"/>
          <w:jc w:val="center"/>
        </w:trPr>
        <w:tc>
          <w:tcPr>
            <w:tcW w:w="851" w:type="dxa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7.1.</w:t>
            </w:r>
          </w:p>
        </w:tc>
        <w:tc>
          <w:tcPr>
            <w:tcW w:w="6232" w:type="dxa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Теория колебаний</w:t>
            </w:r>
          </w:p>
        </w:tc>
        <w:tc>
          <w:tcPr>
            <w:tcW w:w="2484" w:type="dxa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БПК-14</w:t>
            </w:r>
          </w:p>
        </w:tc>
      </w:tr>
      <w:tr w:rsidR="00B123FB" w:rsidRPr="00A96467" w:rsidTr="002424F2">
        <w:trPr>
          <w:trHeight w:val="308"/>
          <w:jc w:val="center"/>
        </w:trPr>
        <w:tc>
          <w:tcPr>
            <w:tcW w:w="851" w:type="dxa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7.2.</w:t>
            </w:r>
          </w:p>
        </w:tc>
        <w:tc>
          <w:tcPr>
            <w:tcW w:w="6232" w:type="dxa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Теория волновых процессов</w:t>
            </w:r>
          </w:p>
        </w:tc>
        <w:tc>
          <w:tcPr>
            <w:tcW w:w="2484" w:type="dxa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БПК-15</w:t>
            </w:r>
          </w:p>
        </w:tc>
      </w:tr>
      <w:tr w:rsidR="00B123FB" w:rsidRPr="00A96467" w:rsidTr="002424F2">
        <w:trPr>
          <w:trHeight w:val="308"/>
          <w:jc w:val="center"/>
        </w:trPr>
        <w:tc>
          <w:tcPr>
            <w:tcW w:w="851" w:type="dxa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8.</w:t>
            </w:r>
          </w:p>
        </w:tc>
        <w:tc>
          <w:tcPr>
            <w:tcW w:w="6232" w:type="dxa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Цифровая обработка сигналов</w:t>
            </w:r>
          </w:p>
        </w:tc>
        <w:tc>
          <w:tcPr>
            <w:tcW w:w="2484" w:type="dxa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БПК-16</w:t>
            </w:r>
          </w:p>
        </w:tc>
      </w:tr>
      <w:tr w:rsidR="00B123FB" w:rsidRPr="00A96467" w:rsidTr="002424F2">
        <w:trPr>
          <w:trHeight w:val="308"/>
          <w:jc w:val="center"/>
        </w:trPr>
        <w:tc>
          <w:tcPr>
            <w:tcW w:w="851" w:type="dxa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9.</w:t>
            </w:r>
          </w:p>
        </w:tc>
        <w:tc>
          <w:tcPr>
            <w:tcW w:w="6232" w:type="dxa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Квантовая радиофизика и оптоэлектроника</w:t>
            </w:r>
          </w:p>
        </w:tc>
        <w:tc>
          <w:tcPr>
            <w:tcW w:w="2484" w:type="dxa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</w:p>
        </w:tc>
      </w:tr>
      <w:tr w:rsidR="00B123FB" w:rsidRPr="00A96467" w:rsidTr="002424F2">
        <w:trPr>
          <w:trHeight w:val="308"/>
          <w:jc w:val="center"/>
        </w:trPr>
        <w:tc>
          <w:tcPr>
            <w:tcW w:w="851" w:type="dxa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9.1.</w:t>
            </w:r>
          </w:p>
        </w:tc>
        <w:tc>
          <w:tcPr>
            <w:tcW w:w="6232" w:type="dxa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Оптоэлектроника</w:t>
            </w:r>
          </w:p>
        </w:tc>
        <w:tc>
          <w:tcPr>
            <w:tcW w:w="2484" w:type="dxa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БПК-17</w:t>
            </w:r>
          </w:p>
        </w:tc>
      </w:tr>
      <w:tr w:rsidR="00B123FB" w:rsidRPr="00A96467" w:rsidTr="002424F2">
        <w:trPr>
          <w:trHeight w:val="308"/>
          <w:jc w:val="center"/>
        </w:trPr>
        <w:tc>
          <w:tcPr>
            <w:tcW w:w="851" w:type="dxa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9.2.</w:t>
            </w:r>
          </w:p>
        </w:tc>
        <w:tc>
          <w:tcPr>
            <w:tcW w:w="6232" w:type="dxa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Квантовая радиофизика</w:t>
            </w:r>
          </w:p>
        </w:tc>
        <w:tc>
          <w:tcPr>
            <w:tcW w:w="2484" w:type="dxa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БПК-18</w:t>
            </w:r>
          </w:p>
        </w:tc>
      </w:tr>
      <w:tr w:rsidR="00B123FB" w:rsidRPr="00A96467" w:rsidTr="002424F2">
        <w:trPr>
          <w:trHeight w:val="30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10.</w:t>
            </w:r>
          </w:p>
        </w:tc>
        <w:tc>
          <w:tcPr>
            <w:tcW w:w="6232" w:type="dxa"/>
            <w:shd w:val="clear" w:color="auto" w:fill="auto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Курсовые проекты (курсовые работы)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5F3DB7" w:rsidRPr="00A96467" w:rsidRDefault="005F3DB7" w:rsidP="005F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УК-1, 2, 5, 6</w:t>
            </w:r>
          </w:p>
        </w:tc>
      </w:tr>
      <w:tr w:rsidR="00B123FB" w:rsidRPr="00A96467" w:rsidTr="002424F2">
        <w:trPr>
          <w:trHeight w:val="30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11.</w:t>
            </w:r>
          </w:p>
        </w:tc>
        <w:tc>
          <w:tcPr>
            <w:tcW w:w="6232" w:type="dxa"/>
            <w:shd w:val="clear" w:color="auto" w:fill="auto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 w:bidi="ru-RU"/>
              </w:rPr>
              <w:t>Дополнительные виды обучения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5F3DB7" w:rsidRPr="00A96467" w:rsidRDefault="005F3DB7" w:rsidP="005F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B123FB" w:rsidRPr="00A96467" w:rsidTr="002424F2">
        <w:trPr>
          <w:trHeight w:val="30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11.1.</w:t>
            </w:r>
          </w:p>
        </w:tc>
        <w:tc>
          <w:tcPr>
            <w:tcW w:w="6232" w:type="dxa"/>
            <w:shd w:val="clear" w:color="auto" w:fill="auto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Физическая культура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УК-12</w:t>
            </w:r>
          </w:p>
        </w:tc>
      </w:tr>
      <w:tr w:rsidR="00B123FB" w:rsidRPr="00A96467" w:rsidTr="002424F2">
        <w:trPr>
          <w:trHeight w:val="30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11.2.</w:t>
            </w:r>
          </w:p>
        </w:tc>
        <w:tc>
          <w:tcPr>
            <w:tcW w:w="6232" w:type="dxa"/>
            <w:shd w:val="clear" w:color="auto" w:fill="auto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Белорусский язык (профессиональная лексика)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УК-10</w:t>
            </w:r>
          </w:p>
        </w:tc>
      </w:tr>
      <w:tr w:rsidR="00B123FB" w:rsidRPr="00A96467" w:rsidTr="002424F2">
        <w:trPr>
          <w:trHeight w:val="30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11.3.</w:t>
            </w:r>
          </w:p>
        </w:tc>
        <w:tc>
          <w:tcPr>
            <w:tcW w:w="6232" w:type="dxa"/>
            <w:shd w:val="clear" w:color="auto" w:fill="auto"/>
            <w:vAlign w:val="center"/>
          </w:tcPr>
          <w:p w:rsidR="005F3DB7" w:rsidRPr="00A96467" w:rsidRDefault="005F3DB7" w:rsidP="005F3D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Безопасность жизнедеятельности человека</w:t>
            </w:r>
          </w:p>
        </w:tc>
        <w:tc>
          <w:tcPr>
            <w:tcW w:w="2484" w:type="dxa"/>
            <w:shd w:val="clear" w:color="auto" w:fill="auto"/>
            <w:vAlign w:val="center"/>
          </w:tcPr>
          <w:p w:rsidR="005F3DB7" w:rsidRPr="00A96467" w:rsidRDefault="005F3DB7" w:rsidP="005F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БПК-19</w:t>
            </w:r>
          </w:p>
        </w:tc>
      </w:tr>
    </w:tbl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27. Результаты обучения по модулям и учебным дисциплинам государственного компонента </w:t>
      </w:r>
      <w:r w:rsidRPr="00A96467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(знать, уметь, владеть) определяются учебными программами.</w:t>
      </w:r>
    </w:p>
    <w:p w:rsidR="00E4330E" w:rsidRPr="00A96467" w:rsidRDefault="00E4330E" w:rsidP="00E4330E">
      <w:pPr>
        <w:widowControl w:val="0"/>
        <w:autoSpaceDE w:val="0"/>
        <w:autoSpaceDN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28. 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типовых учебных программах по учебным дисциплинам приводится примерный перечень результатов обучения.</w:t>
      </w:r>
    </w:p>
    <w:p w:rsidR="005F3DB7" w:rsidRPr="00A96467" w:rsidRDefault="005F3DB7" w:rsidP="005F3D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29. Результаты обучения должны быть </w:t>
      </w:r>
      <w:r w:rsidRPr="00A96467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соотнесены с требуемыми результатами освоения содержания образовательной программы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(компетенциями). </w:t>
      </w:r>
    </w:p>
    <w:p w:rsidR="005F3DB7" w:rsidRPr="00A96467" w:rsidRDefault="005F3DB7" w:rsidP="005F3D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30. Совокупность запланированных результатов обучения должна обеспечивать выпускнику 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формирование всех УК и БПК, установленных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настоящим образовательным стандартом, а также всех дополнительных УК и специализированных компетенций, установленных учреждением высшего образования самостоятельно.</w:t>
      </w:r>
    </w:p>
    <w:p w:rsidR="005F3DB7" w:rsidRPr="00A96467" w:rsidRDefault="005F3DB7" w:rsidP="005F3D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5F3DB7" w:rsidRPr="00A96467" w:rsidRDefault="005F3DB7" w:rsidP="005F3D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6</w:t>
      </w:r>
    </w:p>
    <w:p w:rsidR="005F3DB7" w:rsidRPr="00A96467" w:rsidRDefault="005F3DB7" w:rsidP="005F3D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  <w:t>ТРЕБОВАНИЯ К ОРГАНИЗАЦИИ ОБРАЗОВАТЕЛЬНОГО ПРОЦЕССА</w:t>
      </w:r>
    </w:p>
    <w:p w:rsidR="005F3DB7" w:rsidRPr="00A96467" w:rsidRDefault="005F3DB7" w:rsidP="005F3DB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31. Педагогические работники учреждения высшего образования должны:</w:t>
      </w:r>
    </w:p>
    <w:p w:rsidR="005F3DB7" w:rsidRPr="00A96467" w:rsidRDefault="005F3DB7" w:rsidP="005F3DB7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заниматься научно-методической деятельностью;</w:t>
      </w:r>
    </w:p>
    <w:p w:rsidR="005F3DB7" w:rsidRPr="00A96467" w:rsidRDefault="005F3DB7" w:rsidP="005F3DB7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владеть современными образовательными, в том числе информационными технологиями, необходимыми для организации образовательного процесса на должном уровне;</w:t>
      </w:r>
    </w:p>
    <w:p w:rsidR="005F3DB7" w:rsidRPr="00A96467" w:rsidRDefault="005F3DB7" w:rsidP="005F3DB7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обладать личностными качествами и компетенциями, позволяющими эффективно организовывать учебную и воспитательную работу со студентами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,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курсантами, слушателями.</w:t>
      </w:r>
    </w:p>
    <w:p w:rsidR="005F3DB7" w:rsidRPr="00A96467" w:rsidRDefault="005F3DB7" w:rsidP="005F3DB7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Для осуществления образовательного процесса могут привлекаться специалисты реального сектора экономики, деятельность которых связана со специальностью высшего образования I ступени, в соответствии с законодательством.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32. Учреждение высшего образования должно располагать:</w:t>
      </w:r>
    </w:p>
    <w:p w:rsidR="005F3DB7" w:rsidRPr="00A96467" w:rsidRDefault="005F3DB7" w:rsidP="005F3DB7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материально-технической базой, необходимой для организации образовательного процесса, самостоятельной работы и развития личности студента, курсанта, слушателя;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средствами обучения, необходимыми для реализации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(приборы, оборудование, инструменты, учебно-наглядные пособия, компьютеры, компьютерные</w:t>
      </w:r>
      <w:r w:rsidRPr="00A96467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 сети, аудиовизуальные средства и иные материальные объекты).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Функционирование информационно-образовательной среды учреждения высшего образования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обеспечивается соответствующими средствами информационно-коммуникационных технологий и должно соответствовать законодательству.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Обучающиеся из числа лиц с особенностями психофизического развития должны быть обеспечены адаптированными печатными и (или) электронными образовательными ресурсами.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 случае применения дистанционных образовательных технологий допускается замена специально оборудованных помещений их виртуальными аналогами, позволяющими обучающимся приобрести компетенции, определенные в главе 4 настоящего образовательного стандарта.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33. Научно-методическое обеспечение образовательного процесса должно соответствовать следующим требованиям: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учебные дисциплины (модули) должны быть обеспечены современной учебной, справочной, иной литературой, учебными программами, учебно-методической документацией, информационно-аналитическими материалами, в том числе в электронном виде;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должен быть обеспечен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доступ для каждого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студента, курсанта, слушателя к библиотечным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фондам, электронным средствам обучения, электронным информационным ресурсам (локального доступа, удаленного доступа) по всем учебным дисциплинам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(модулям)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.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Научно-методическое обеспечение должно быть ориентировано на разработку и внедрение в образовательный процесс инновационных образовательных технологий, адекватных компетентностному подходу (креативного и диалогового обучения, вариативных моделей самостоятельной работы, модульных и рейтинговых систем обучения, тестовых и других систем оценивания уровня компетенций и иное).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Обязательным элементом научно-методического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(модулей), который удовлетворяет следующим требованиям: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включает в себя удобную в использовании и актуальную информацию, доступную для абитуриентов на этапе вступительной кампании, а также для студентов, курсантов, слушателей на протяжении всего периода обучения;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 xml:space="preserve">представляется на русском и (или) белорусском 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языке и английском языке;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описание каждой учебной дисциплины (модуля) содержит краткое содержание, формируемые компетенции, результаты обучения (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знать, уметь, владеть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), семестр, пререквизиты, трудоемкость в зачетных единицах (кредитах), количество аудиторных часов и самостоятельной работы, требования и формы текущей и промежуточной аттестации;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объем описания учебной дисциплины (модуля) составляет максимум одну страницу;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каталог учебных дисциплин (модулей)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сопровождается структурной схемой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с зачетными единицами.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Учреждения высшего образования вправе самостоятельно принимать решение о формате </w:t>
      </w:r>
      <w:r w:rsidRPr="00A96467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каталога </w:t>
      </w:r>
      <w:r w:rsidRPr="00A96467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учебных дисциплин (модулей) </w:t>
      </w:r>
      <w:r w:rsidRPr="00A96467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>и последовательности представления информации.</w:t>
      </w:r>
    </w:p>
    <w:p w:rsidR="005F3DB7" w:rsidRPr="00A96467" w:rsidRDefault="005F3DB7" w:rsidP="005F3DB7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34. Требования к организации самостоятельной работы устанавливаются законодательством.</w:t>
      </w:r>
    </w:p>
    <w:p w:rsidR="005F3DB7" w:rsidRPr="00A96467" w:rsidRDefault="005F3DB7" w:rsidP="005F3DB7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35. 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программно-планирующей документацией воспитания.</w:t>
      </w:r>
    </w:p>
    <w:p w:rsidR="005F3DB7" w:rsidRPr="00A96467" w:rsidRDefault="005F3DB7" w:rsidP="005F3DB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36. 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дисциплинам.</w:t>
      </w:r>
    </w:p>
    <w:p w:rsidR="005F3DB7" w:rsidRPr="00A96467" w:rsidRDefault="005F3DB7" w:rsidP="005F3DB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37. 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создаются фонды оценочных средств, включающие типовые задания,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задания открытого типа, задания коммуникативного типа,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контрольные работы, тесты, комплексные квалификационные задания, тематику 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курсовых проектов (курсовых работ)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, методические разработки по инновационным формам обучения и контроля за формированием компетенций, тематику и принципы составления эссе, формы анкет для проведения самооценки компетенций обучающихся и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иное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. Фонды оценочных средств разрабатываются соответствующими кафедрами учреждения высшего образования. </w:t>
      </w:r>
    </w:p>
    <w:p w:rsidR="005F3DB7" w:rsidRPr="00A96467" w:rsidRDefault="005F3DB7" w:rsidP="005F3DB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38. 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Оценочными средствами должна предусматриваться оценка способности обучающихся к творческой деятельности, их готовность вести поиск решения новых задач, связанных с недостаточностью конкретных специальных знаний и отсутствием общепринятых алгоритмов.</w:t>
      </w:r>
    </w:p>
    <w:p w:rsidR="005F3DB7" w:rsidRPr="00A96467" w:rsidRDefault="005F3DB7" w:rsidP="005F3DB7">
      <w:pPr>
        <w:tabs>
          <w:tab w:val="num" w:pos="0"/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</w:p>
    <w:p w:rsidR="005F3DB7" w:rsidRPr="00A96467" w:rsidRDefault="005F3DB7" w:rsidP="005F3DB7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lastRenderedPageBreak/>
        <w:t>ГЛАВА 7</w:t>
      </w:r>
    </w:p>
    <w:p w:rsidR="005F3DB7" w:rsidRPr="00A96467" w:rsidRDefault="005F3DB7" w:rsidP="005F3DB7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ТРЕБОВАНИЯ К ИТОГОВОЙ АТТЕСТАЦИИ</w:t>
      </w:r>
    </w:p>
    <w:p w:rsidR="005F3DB7" w:rsidRPr="00A96467" w:rsidRDefault="005F3DB7" w:rsidP="005F3DB7">
      <w:pPr>
        <w:tabs>
          <w:tab w:val="num" w:pos="0"/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</w:p>
    <w:p w:rsidR="005F3DB7" w:rsidRPr="00A96467" w:rsidRDefault="005F3DB7" w:rsidP="005F3DB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39. 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Итоговая аттестация осуществляется государственной экзаменационной комиссией.</w:t>
      </w:r>
    </w:p>
    <w:p w:rsidR="005F3DB7" w:rsidRPr="00A96467" w:rsidRDefault="005F3DB7" w:rsidP="005F3DB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К итоговой аттестации допускаются студенты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,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курсанты, слушатели, полностью выполнившие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соответствующие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учебный план и учебные программы.</w:t>
      </w:r>
    </w:p>
    <w:p w:rsidR="005F3DB7" w:rsidRPr="00A96467" w:rsidRDefault="005F3DB7" w:rsidP="005F3DB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Итоговая аттестация студентов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,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курсантов, слушателей при освоении образовательн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ой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программ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ы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по специальности 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be-BY" w:eastAsia="x-none"/>
        </w:rPr>
        <w:t>1-31 04 02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«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Радиофизика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»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проводится в форме государственного экзамена по специальности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 и защиты дипломной работы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.</w:t>
      </w:r>
    </w:p>
    <w:p w:rsidR="005F3DB7" w:rsidRPr="00A96467" w:rsidRDefault="005F3DB7" w:rsidP="005F3DB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При подготовке к итоговой аттестации формируются или развиваются компетенции, приведенные в таблице 2 настоящего образовательного стандарта.</w:t>
      </w:r>
    </w:p>
    <w:p w:rsidR="005F3DB7" w:rsidRPr="00A96467" w:rsidRDefault="005F3DB7" w:rsidP="005F3DB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40. 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Программа государственного экзамена разрабатывается учреждением высшего образования в соответствии с Правилами проведения аттестации студентов, курсантов, слушателей при освоении содержания образовательных программ высшего образования.</w:t>
      </w:r>
    </w:p>
    <w:p w:rsidR="005F3DB7" w:rsidRPr="00A96467" w:rsidRDefault="005F3DB7" w:rsidP="005F3DB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41. 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Требования к структуре, содержанию,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студентов, курсантов, слушателей при освоении содержания образовательных программ высшего образования.</w:t>
      </w:r>
    </w:p>
    <w:p w:rsidR="005F3DB7" w:rsidRPr="00A96467" w:rsidRDefault="005F3DB7" w:rsidP="005F3DB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  <w:sectPr w:rsidR="005F3DB7" w:rsidRPr="00A96467" w:rsidSect="002424F2">
          <w:footerReference w:type="default" r:id="rId25"/>
          <w:footerReference w:type="first" r:id="rId26"/>
          <w:footnotePr>
            <w:numRestart w:val="eachSect"/>
          </w:footnotePr>
          <w:pgSz w:w="11906" w:h="16838" w:code="9"/>
          <w:pgMar w:top="1134" w:right="567" w:bottom="1134" w:left="1701" w:header="720" w:footer="720" w:gutter="0"/>
          <w:pgNumType w:start="1"/>
          <w:cols w:space="708"/>
          <w:titlePg/>
          <w:docGrid w:linePitch="408"/>
        </w:sectPr>
      </w:pP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Тематика дипломных работ должна определяться актуальностью и практической значимостью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.</w:t>
      </w:r>
    </w:p>
    <w:p w:rsidR="00675D66" w:rsidRPr="00A96467" w:rsidRDefault="00675D66" w:rsidP="00675D66">
      <w:pPr>
        <w:tabs>
          <w:tab w:val="left" w:pos="6804"/>
        </w:tabs>
        <w:spacing w:after="120" w:line="240" w:lineRule="auto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УТВЕРЖДЕНО</w:t>
      </w:r>
    </w:p>
    <w:p w:rsidR="00675D66" w:rsidRPr="00A96467" w:rsidRDefault="00675D66" w:rsidP="00675D66">
      <w:pPr>
        <w:tabs>
          <w:tab w:val="left" w:pos="6804"/>
        </w:tabs>
        <w:spacing w:after="0" w:line="280" w:lineRule="exact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Постановление</w:t>
      </w:r>
    </w:p>
    <w:p w:rsidR="00675D66" w:rsidRPr="00A96467" w:rsidRDefault="00675D66" w:rsidP="00675D66">
      <w:pPr>
        <w:tabs>
          <w:tab w:val="left" w:pos="6804"/>
        </w:tabs>
        <w:spacing w:after="0" w:line="280" w:lineRule="exact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Министерства образования Республики Беларусь</w:t>
      </w:r>
    </w:p>
    <w:p w:rsidR="00675D66" w:rsidRPr="00A96467" w:rsidRDefault="00675D66" w:rsidP="00675D66">
      <w:pPr>
        <w:tabs>
          <w:tab w:val="left" w:pos="6804"/>
        </w:tabs>
        <w:spacing w:after="0" w:line="280" w:lineRule="exact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27.04.2022 № 103____</w:t>
      </w:r>
    </w:p>
    <w:p w:rsidR="005F3DB7" w:rsidRPr="00A96467" w:rsidRDefault="005F3DB7" w:rsidP="005F3D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</w:p>
    <w:p w:rsidR="005F3DB7" w:rsidRPr="00A96467" w:rsidRDefault="005F3DB7" w:rsidP="005F3D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ОБРАЗОВАТЕЛЬНЫЙ СТАНДАРТ</w:t>
      </w:r>
    </w:p>
    <w:p w:rsidR="005F3DB7" w:rsidRPr="00A96467" w:rsidRDefault="005F3DB7" w:rsidP="005F3D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ВЫСШЕГО ОБРАЗОВАНИя</w:t>
      </w:r>
    </w:p>
    <w:p w:rsidR="005F3DB7" w:rsidRPr="00A96467" w:rsidRDefault="005F3DB7" w:rsidP="005F3D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(ОСВО 1-31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04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03-2021)</w:t>
      </w:r>
    </w:p>
    <w:p w:rsidR="005F3DB7" w:rsidRPr="00A96467" w:rsidRDefault="005F3DB7" w:rsidP="005F3DB7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5F3DB7" w:rsidRPr="00A96467" w:rsidRDefault="005F3DB7" w:rsidP="005F3D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ВЫСШЕЕ ОБРАЗОВАНИЕ. 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СТУПЕНЬ</w:t>
      </w:r>
    </w:p>
    <w:p w:rsidR="005F3DB7" w:rsidRPr="00A96467" w:rsidRDefault="005F3DB7" w:rsidP="005F3DB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Специальность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1-31 04 03 Физическая электроника</w:t>
      </w:r>
    </w:p>
    <w:p w:rsidR="005F3DB7" w:rsidRPr="00A96467" w:rsidRDefault="005F3DB7" w:rsidP="005F3DB7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Квалификация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Физик-инженер</w:t>
      </w:r>
    </w:p>
    <w:p w:rsidR="005F3DB7" w:rsidRPr="00A96467" w:rsidRDefault="005F3DB7" w:rsidP="005F3DB7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5F3DB7" w:rsidRPr="00A96467" w:rsidRDefault="005F3DB7" w:rsidP="005F3D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ЫШЭЙШАЯ АДУКАЦЫЯ. 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СТУПЕНЬ</w:t>
      </w:r>
    </w:p>
    <w:p w:rsidR="005F3DB7" w:rsidRPr="00A96467" w:rsidRDefault="005F3DB7" w:rsidP="005F3DB7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Спецыяльнасць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1-31 04 03 Фізічная электроніка</w:t>
      </w:r>
    </w:p>
    <w:p w:rsidR="005F3DB7" w:rsidRPr="00A96467" w:rsidRDefault="005F3DB7" w:rsidP="005F3DB7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 xml:space="preserve">Кваліфікацыя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>Фізік-інжынер</w:t>
      </w:r>
    </w:p>
    <w:p w:rsidR="005F3DB7" w:rsidRPr="00A96467" w:rsidRDefault="005F3DB7" w:rsidP="005F3DB7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</w:p>
    <w:p w:rsidR="005F3DB7" w:rsidRPr="00A96467" w:rsidRDefault="005F3DB7" w:rsidP="005F3D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HIGHER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EDUCATION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. 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STAGE</w:t>
      </w:r>
    </w:p>
    <w:p w:rsidR="005F3DB7" w:rsidRPr="00A96467" w:rsidRDefault="005F3DB7" w:rsidP="005F3DB7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Speciality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1-31 04 03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Physical Electronics</w:t>
      </w:r>
    </w:p>
    <w:p w:rsidR="005F3DB7" w:rsidRPr="00A96467" w:rsidRDefault="005F3DB7" w:rsidP="005F3DB7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 xml:space="preserve">Qualification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Physicist. Engineer</w:t>
      </w:r>
    </w:p>
    <w:p w:rsidR="005F3DB7" w:rsidRPr="00A96467" w:rsidRDefault="005F3DB7" w:rsidP="005F3D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</w:pPr>
    </w:p>
    <w:p w:rsidR="005F3DB7" w:rsidRPr="00A96467" w:rsidRDefault="005F3DB7" w:rsidP="005F3D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 xml:space="preserve"> 1</w:t>
      </w:r>
    </w:p>
    <w:p w:rsidR="005F3DB7" w:rsidRPr="00A96467" w:rsidRDefault="005F3DB7" w:rsidP="005F3D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ОБЩИЕ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 xml:space="preserve"> </w:t>
      </w: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ПОЛОЖЕНИЯ</w:t>
      </w:r>
    </w:p>
    <w:p w:rsidR="005F3DB7" w:rsidRPr="00A96467" w:rsidRDefault="005F3DB7" w:rsidP="005F3DB7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1. Образовательный стандарт высшего образования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по специальности 1-31 04 03 «Физическая электроника» (далее – образовательный стандарт) применяется при разработке учебно-программной документации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образованием, и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(далее, если не установлено иное – образовательная программа высшего образования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 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ступени), учебно-методической документации, учебных изданий, информационно-аналитических материалов.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Настоящий образовательный стандарт обязателен для применения во всех учреждениях высшего образования, осуществляющих подготовку по образовательной программе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по специальности 1-31 04 03 «Физическая электроника».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2. 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В настоящем образовательном стандарте использованы ссылки на следующие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акты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ru-RU"/>
        </w:rPr>
        <w:t xml:space="preserve"> законодательства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: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lastRenderedPageBreak/>
        <w:t>Кодекс Республики Беларусь об образовании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;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</w:p>
    <w:p w:rsidR="0060619F" w:rsidRPr="00A96467" w:rsidRDefault="0060619F" w:rsidP="006061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Общегосударственный классификатор Республики Беларусь 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br/>
        <w:t>ОКРБ 011-2009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«Специальности и квалификации» (далее – ОКРБ 011-2009)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;</w:t>
      </w:r>
    </w:p>
    <w:p w:rsidR="0060619F" w:rsidRPr="00A96467" w:rsidRDefault="0060619F" w:rsidP="006061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Общегосударственный </w:t>
      </w:r>
      <w:hyperlink r:id="rId27" w:history="1">
        <w:r w:rsidRPr="00A96467">
          <w:rPr>
            <w:rFonts w:ascii="Times New Roman" w:eastAsia="Times New Roman" w:hAnsi="Times New Roman" w:cs="Times New Roman"/>
            <w:spacing w:val="-8"/>
            <w:sz w:val="30"/>
            <w:szCs w:val="30"/>
            <w:lang w:val="x-none" w:eastAsia="x-none"/>
          </w:rPr>
          <w:t>классификатор</w:t>
        </w:r>
      </w:hyperlink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Республики Беларусь 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br/>
        <w:t>ОКРБ 005-2011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«Виды экономической деятельности» (далее – ОКРБ 005-2011)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;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СТБ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ISO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9000-2015 Систем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ы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менеджмента качества. Основные положения и словарь (далее – СТБ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О 9000-2015)</w:t>
      </w:r>
      <w:r w:rsidR="0060619F"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3. 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В настоящем образовательном стандарте применяются термины,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установленные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 Кодексе Республики Беларусь об образовании, а также следующие термины с соответствующими определениями:</w:t>
      </w:r>
    </w:p>
    <w:p w:rsidR="005F3DB7" w:rsidRPr="00A96467" w:rsidRDefault="005F3DB7" w:rsidP="005F3DB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pacing w:val="-8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базовые профессиональные компетенции – компетенции, формируемые в соответствии с требованиями к специалисту с высшим образованием </w:t>
      </w:r>
      <w:r w:rsidRPr="00A96467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en-US" w:eastAsia="x-none"/>
        </w:rPr>
        <w:t>I</w:t>
      </w:r>
      <w:r w:rsidRPr="00A96467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ступени и отражающие его способность решать общие задачи профессиональной 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деятельности в соответствии с полученной специальностью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;</w:t>
      </w:r>
    </w:p>
    <w:p w:rsidR="005F3DB7" w:rsidRPr="00A96467" w:rsidRDefault="005F3DB7" w:rsidP="005F3DB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зачетная единица – числовой способ выражения трудоемкости учебной работы студента</w:t>
      </w:r>
      <w:r w:rsidRPr="00A96467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 xml:space="preserve">, </w:t>
      </w:r>
      <w:r w:rsidRPr="00A96467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курсанта, слушателя, основанный на достижении результатов обучения</w:t>
      </w:r>
      <w:r w:rsidRPr="00A96467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>;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</w:rPr>
        <w:t>квалификация – подготовленность работника к профессиональной деятельности для выполнения работ определенной сложности в рамках специальности, направления специальности (ОКРБ 011-2009);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компетентность – способность применять знания и навыки для достижения намеченных результатов (СТБ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ISO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9000-2015)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;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компетенция – знания, умения и опыт, необходимые для решения теоретических и практических задач;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модуль – </w:t>
      </w:r>
      <w:r w:rsidRPr="00A96467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be-BY"/>
        </w:rPr>
        <w:t xml:space="preserve">относительно обособленная, логически завершенная часть образовательной программы </w:t>
      </w:r>
      <w:r w:rsidRPr="00A96467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высшего образования </w:t>
      </w:r>
      <w:r w:rsidRPr="00A96467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 xml:space="preserve"> ступени</w:t>
      </w:r>
      <w:r w:rsidRPr="00A96467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be-BY"/>
        </w:rPr>
        <w:t>, обеспечивающая формирование определенной компетенции (группы компетенций);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обеспечение качества – часть менеджмента качества, ориентированная на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предоставление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уверенности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в том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что требования к качеству будут выполнены (СТБ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ISO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9000-2015);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результаты обучения – знания, умения и навыки (опыт), которые обучающийся может продемонстрировать по завершении изучения конкретной учебной дисциплины либо модуля;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специализированные компетенции – компетенции, формируемые в соответствии с требованиями к специалисту с высшим образованием 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 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 ступени в учреждении высшего образования;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специальность – вид профессиональной деятельности, требующий определенных знаний, навыков и компетенций, приобретаемых путем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lastRenderedPageBreak/>
        <w:t>обучения и практического опыта, – подсистема группы специальностей (ОКРБ 011-2009);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универсальные компетенции – компетенции, формируемые в соответствии с требованиями к специалисту с высшим образованием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 ступени и отражающие его способность применять базовые общекультурные знания и умения, а также социально-личностные качества, соответствующие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запросам государства и общества;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физическая электроника – наука, изучающая процессы взаимодействия электронов и ионов, находящихся в вакууме, газах, твердых телах и твердотельных структурах, с электромагнитными полями с целью разработки принципов функционирования и методов создания различного рода электронных приборов, устройств и систем, используемых для передачи, приема, обработки и хранения информации.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4. 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Специальность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1-31 04 03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«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Физическая электроника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»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в соответствии с ОКРБ 011-2009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относится к профилю образования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G «Естественные науки»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,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направлению образования 31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«Естественные науки»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и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обеспечивает получение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 квалификации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 «Физик-инженер».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be-BY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5. 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Специальность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1-31 04 03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«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Физическая электроника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»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относится к уровню 6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Национальн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be-BY"/>
        </w:rPr>
        <w:t>ой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 xml:space="preserve"> рамк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be-BY"/>
        </w:rPr>
        <w:t>и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 xml:space="preserve"> квалификаций высшего образования Республики Беларусь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be-BY"/>
        </w:rPr>
        <w:t>.</w:t>
      </w:r>
    </w:p>
    <w:p w:rsidR="005F3DB7" w:rsidRPr="00A96467" w:rsidRDefault="005F3DB7" w:rsidP="005F3DB7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</w:p>
    <w:p w:rsidR="005F3DB7" w:rsidRPr="00A96467" w:rsidRDefault="005F3DB7" w:rsidP="005F3DB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ГЛАВА 2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</w:p>
    <w:p w:rsidR="0060619F" w:rsidRPr="00A96467" w:rsidRDefault="005F3DB7" w:rsidP="005F3D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>ТРЕБОВАНИЯ К УРОВНЮ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 xml:space="preserve"> ОСНОВНОГО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 xml:space="preserve"> ОБРАЗОВАНИЯ ЛИЦ, ПОСТУПАЮЩИХ ДЛЯ ПОЛУЧЕНИЯ ВЫСШЕГО ОБРАЗОВАНИЯ 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en-US" w:eastAsia="x-none"/>
        </w:rPr>
        <w:t>I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 xml:space="preserve"> СТУПЕНИ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 xml:space="preserve">, 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 xml:space="preserve">ФОРМАМ 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 xml:space="preserve">И СРОКАМ 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 xml:space="preserve">ПОЛУЧЕНИЯ </w:t>
      </w:r>
    </w:p>
    <w:p w:rsidR="005F3DB7" w:rsidRPr="00A96467" w:rsidRDefault="005F3DB7" w:rsidP="005F3D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 xml:space="preserve">ВЫСШЕГО ОБРАЗОВАНИЯ 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en-US" w:eastAsia="x-none"/>
        </w:rPr>
        <w:t>I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 xml:space="preserve"> СТУПЕНИ</w:t>
      </w:r>
    </w:p>
    <w:p w:rsidR="005F3DB7" w:rsidRPr="00A96467" w:rsidRDefault="005F3DB7" w:rsidP="005F3DB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</w:p>
    <w:p w:rsidR="005F3DB7" w:rsidRPr="00A96467" w:rsidRDefault="005F3DB7" w:rsidP="005F3D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6. На все формы получения высшего образования могут поступать лица, которые имеют общее среднее образование или профессионально-техническое образование с общим средним образованием либо среднее специальное образование, подтвержденное соответствующим документом об образовании.</w:t>
      </w:r>
    </w:p>
    <w:p w:rsidR="005F3DB7" w:rsidRPr="00A96467" w:rsidRDefault="005F3DB7" w:rsidP="006061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Прием лиц для получения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осуществляется на основании пункта 9 статьи 57 Кодекса Республики Беларусь об образовании.</w:t>
      </w:r>
    </w:p>
    <w:p w:rsidR="005F3DB7" w:rsidRPr="00A96467" w:rsidRDefault="005F3DB7" w:rsidP="006061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7. 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Обучение по специальности предусматривает следующие формы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получения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ступени: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очную (дневную, вечернюю).</w:t>
      </w:r>
    </w:p>
    <w:p w:rsidR="005F3DB7" w:rsidRPr="00A96467" w:rsidRDefault="005F3DB7" w:rsidP="006061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8. 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Срок получения высшего образования I ступени в дневной форме составляет 4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года.</w:t>
      </w:r>
    </w:p>
    <w:p w:rsidR="005F3DB7" w:rsidRPr="00A96467" w:rsidRDefault="005F3DB7" w:rsidP="006061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Срок получения высшего образования I ступени в вечерней форме составляет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5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лет.</w:t>
      </w:r>
    </w:p>
    <w:p w:rsidR="005F3DB7" w:rsidRPr="00A96467" w:rsidRDefault="005F3DB7" w:rsidP="006061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9. 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Перечень специальностей среднего специального образования,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образовательные программы по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которым могут быть интегрированы с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lastRenderedPageBreak/>
        <w:t>образовательн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ой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программ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ой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по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специальности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1-31 04 03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«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Физическая электроника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»,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 xml:space="preserve"> определяется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be-BY"/>
        </w:rPr>
        <w:t xml:space="preserve">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Министерством образования.</w:t>
      </w:r>
    </w:p>
    <w:p w:rsidR="005F3DB7" w:rsidRPr="00A96467" w:rsidRDefault="005F3DB7" w:rsidP="006061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Срок получения высшего образования по специальности 1-31 04 03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«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Физическая электроника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»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лицами, обучающимися по образовательной программе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законодательством.</w:t>
      </w:r>
    </w:p>
    <w:p w:rsidR="005F3DB7" w:rsidRPr="00A96467" w:rsidRDefault="005F3DB7" w:rsidP="006061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Срок обучения по образовательной программе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 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в вечерней форм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е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может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быть увеличен не более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чем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на 1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 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год относительно срока обучения по данной образовательной программе в дневной форме. </w:t>
      </w:r>
    </w:p>
    <w:p w:rsidR="005F3DB7" w:rsidRPr="00A96467" w:rsidRDefault="005F3DB7" w:rsidP="006061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10. Общий объем образовательной программы высшего образования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I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 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ступени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составляет 240 зачетных единиц.</w:t>
      </w:r>
    </w:p>
    <w:p w:rsidR="005F3DB7" w:rsidRPr="00A96467" w:rsidRDefault="005F3DB7" w:rsidP="006061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11. Сумма зачетных единиц за 1 год обучения при получении высшего образования в дневной форме составляет 60 зачетных единиц, при обучении по индивидуальному учебному плану – не более 75 зачетных единиц. При получении высшего образования в вечерней форме сумма зачетных единиц за 1 год обучения, как правило, не превышает 60 зачетных единиц.</w:t>
      </w:r>
    </w:p>
    <w:p w:rsidR="005F3DB7" w:rsidRPr="00A96467" w:rsidRDefault="005F3DB7" w:rsidP="006061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5F3DB7" w:rsidRPr="00A96467" w:rsidRDefault="005F3DB7" w:rsidP="006061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ГЛАВА 3</w:t>
      </w:r>
    </w:p>
    <w:p w:rsidR="005F3DB7" w:rsidRPr="00A96467" w:rsidRDefault="005F3DB7" w:rsidP="006061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ТРЕБОВАНИЯ К СОДЕРЖАНИЮ ПРОФЕССИОНАЛЬНОЙ </w:t>
      </w:r>
      <w:r w:rsidRPr="00A96467">
        <w:rPr>
          <w:rFonts w:ascii="Times New Roman Полужирный" w:eastAsia="Times New Roman" w:hAnsi="Times New Roman Полужирный" w:cs="Times New Roman"/>
          <w:b/>
          <w:spacing w:val="-6"/>
          <w:sz w:val="30"/>
          <w:szCs w:val="30"/>
          <w:lang w:eastAsia="ru-RU"/>
        </w:rPr>
        <w:t>ДЕЯТЕЛЬНОСТИ СПЕЦИАЛИСТА С ВЫСШИМ ОБРАЗОВАНИЕМ</w:t>
      </w:r>
    </w:p>
    <w:p w:rsidR="005F3DB7" w:rsidRPr="00A96467" w:rsidRDefault="005F3DB7" w:rsidP="006061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5F3DB7" w:rsidRPr="00A96467" w:rsidRDefault="005F3DB7" w:rsidP="006061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12. 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Основными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видами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профессиональной деятельности специалиста с высшим образованием (далее – специалист) в соответствии с ОКРБ 005-2011 являются:</w:t>
      </w:r>
    </w:p>
    <w:p w:rsidR="005F3DB7" w:rsidRPr="00A96467" w:rsidRDefault="005F3DB7" w:rsidP="006061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26 Производство вычислительной, электронной и оптической аппаратуры;</w:t>
      </w:r>
    </w:p>
    <w:p w:rsidR="005F3DB7" w:rsidRPr="00A96467" w:rsidRDefault="005F3DB7" w:rsidP="006061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27 Производство электрооборудования;</w:t>
      </w:r>
    </w:p>
    <w:p w:rsidR="005F3DB7" w:rsidRPr="00A96467" w:rsidRDefault="005F3DB7" w:rsidP="006061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61 Деятельность в области телекоммуникаций;</w:t>
      </w:r>
    </w:p>
    <w:p w:rsidR="005F3DB7" w:rsidRPr="00A96467" w:rsidRDefault="005F3DB7" w:rsidP="006061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62 Компьютерное программирование, консультационные и другие сопутствующие услуги;</w:t>
      </w:r>
    </w:p>
    <w:p w:rsidR="005F3DB7" w:rsidRPr="00A96467" w:rsidRDefault="005F3DB7" w:rsidP="006061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63 Деятельность в области информационного обслуживания;</w:t>
      </w:r>
    </w:p>
    <w:p w:rsidR="005F3DB7" w:rsidRPr="00A96467" w:rsidRDefault="005F3DB7" w:rsidP="006061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72 Научные исследования и разработки.</w:t>
      </w:r>
    </w:p>
    <w:p w:rsidR="005F3DB7" w:rsidRPr="00A96467" w:rsidRDefault="005F3DB7" w:rsidP="006061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lastRenderedPageBreak/>
        <w:t>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работника.</w:t>
      </w:r>
    </w:p>
    <w:p w:rsidR="005F3DB7" w:rsidRPr="00A96467" w:rsidRDefault="005F3DB7" w:rsidP="0060619F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13. 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Объектами профессиональной деятельности специалиста являются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физические процессы и явления, связанные с взаимодействием электронов и ионов, находящихся в вакууме, газах, тв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е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рдых телах и твердотельных структурах с электромагнитными полями; принципы функционирования и методы создания различного рода электронных приборов, интегральных схем, устройств и систем, используемых для передачи, при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е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ма, обработки и хранения информации; физические свойства материалов и активных сред электроники;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 способы и методы исследования физических свойств материалов и активных сред, а также системы контроля этих свойств;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электронные приборы, интегральные схемы, устройства, аналитическое и технологическое оборудование с применением систем автоматизированной регистрации и обработки данных; технологии производства изделий электроники и радиоэлектроники; модели и программные средства решения типовых задач вакуумной, твердотельной, микро- и наноэлектроники.</w:t>
      </w:r>
    </w:p>
    <w:p w:rsidR="005F3DB7" w:rsidRPr="00A96467" w:rsidRDefault="005F3DB7" w:rsidP="006061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14. Специалист может решать задачи профессиональной деятельности следующих типов: </w:t>
      </w:r>
    </w:p>
    <w:p w:rsidR="005F3DB7" w:rsidRPr="00A96467" w:rsidRDefault="006B08EB" w:rsidP="0060619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14.1. </w:t>
      </w:r>
      <w:r w:rsidR="005F3DB7"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научно-исследовательские</w:t>
      </w:r>
      <w:r w:rsidR="005F3DB7" w:rsidRPr="00A96467">
        <w:rPr>
          <w:rFonts w:ascii="Times New Roman" w:eastAsia="Calibri" w:hAnsi="Times New Roman" w:cs="Times New Roman"/>
          <w:sz w:val="30"/>
          <w:szCs w:val="30"/>
          <w:lang w:val="be-BY"/>
        </w:rPr>
        <w:t>:</w:t>
      </w:r>
    </w:p>
    <w:p w:rsidR="005F3DB7" w:rsidRPr="00A96467" w:rsidRDefault="005F3DB7" w:rsidP="006061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научно-исследовательская деятельность в составе группы;</w:t>
      </w:r>
    </w:p>
    <w:p w:rsidR="005F3DB7" w:rsidRPr="00A96467" w:rsidRDefault="005F3DB7" w:rsidP="0060619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исследование физических процессов и явлений, определяющих принципы функционирования и технологии производства приборов, интегральных схем и устройств на их основе для всех направлений современной электроники, микроэлектроники и наноэлектроники;</w:t>
      </w:r>
    </w:p>
    <w:p w:rsidR="005F3DB7" w:rsidRPr="00A96467" w:rsidRDefault="005F3DB7" w:rsidP="0060619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исследование физических свойств материалов, активных сред и протекающих в них процессов и явлений с целью создания материалов электронной техники и наноматериалов с новыми уникальными свойствами;</w:t>
      </w:r>
    </w:p>
    <w:p w:rsidR="005F3DB7" w:rsidRPr="00A96467" w:rsidRDefault="005F3DB7" w:rsidP="006061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решение проблем, требующих применения фундаментальных знаний в области физической электроники;</w:t>
      </w:r>
    </w:p>
    <w:p w:rsidR="005F3DB7" w:rsidRPr="00A96467" w:rsidRDefault="005F3DB7" w:rsidP="0060619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val="be-BY" w:eastAsia="ru-RU"/>
        </w:rPr>
      </w:pPr>
      <w:r w:rsidRPr="00A96467">
        <w:rPr>
          <w:rFonts w:ascii="Times New Roman" w:eastAsia="Calibri" w:hAnsi="Times New Roman" w:cs="Times New Roman"/>
          <w:sz w:val="30"/>
          <w:szCs w:val="30"/>
          <w:lang w:val="be-BY" w:eastAsia="ru-RU"/>
        </w:rPr>
        <w:t>составление научных докладов и библиографических списков по заданной теме;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Calibri" w:hAnsi="Times New Roman" w:cs="Times New Roman"/>
          <w:sz w:val="30"/>
          <w:szCs w:val="30"/>
          <w:lang w:val="be-BY"/>
        </w:rPr>
        <w:t>работа со справочными системами, поиск и обработка научной информации;</w:t>
      </w:r>
    </w:p>
    <w:p w:rsidR="005F3DB7" w:rsidRPr="00A96467" w:rsidRDefault="006B08EB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14.2. </w:t>
      </w:r>
      <w:r w:rsidR="005F3DB7"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научно-производственные и проектные: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разработка новых перспективных электронных приборов, интегральных схем, устройств, систем и технологических процессов, а также внедрение новых разработок в производство;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разработка математических моделей и программных средств для описания и анализа физических процессов и явлений, а также модернизации приборов, устройств, систем и технологий;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разработка моделей и программных средств для автоматизации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проектирования новых приборов, интегральных схем и технологических процессов;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управление технологическими процессами, подразделениями по проектированию и производству устройств современной электроники, микроэлектроники и наноэлектроники;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выбор технических средств и методов работы, работа на экспериментальных установках;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подготовка оборудования;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val="be-BY" w:eastAsia="ru-RU"/>
        </w:rPr>
      </w:pPr>
      <w:r w:rsidRPr="00A96467">
        <w:rPr>
          <w:rFonts w:ascii="Times New Roman" w:eastAsia="Calibri" w:hAnsi="Times New Roman" w:cs="Times New Roman"/>
          <w:sz w:val="30"/>
          <w:szCs w:val="30"/>
          <w:lang w:val="be-BY" w:eastAsia="ru-RU"/>
        </w:rPr>
        <w:t>обработка и анализ полученных данных с помощью современных информационных технологий;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A96467">
        <w:rPr>
          <w:rFonts w:ascii="Times New Roman" w:eastAsia="Calibri" w:hAnsi="Times New Roman" w:cs="Times New Roman"/>
          <w:sz w:val="30"/>
          <w:szCs w:val="30"/>
          <w:lang w:val="be-BY" w:eastAsia="ru-RU"/>
        </w:rPr>
        <w:t>участие в подготовке и оформлении научно-технических проектов, отчетов и патентов</w:t>
      </w:r>
      <w:r w:rsidRPr="00A96467">
        <w:rPr>
          <w:rFonts w:ascii="Times New Roman" w:eastAsia="Calibri" w:hAnsi="Times New Roman" w:cs="Times New Roman"/>
          <w:sz w:val="30"/>
          <w:szCs w:val="30"/>
          <w:lang w:val="be-BY"/>
        </w:rPr>
        <w:t>;</w:t>
      </w:r>
    </w:p>
    <w:p w:rsidR="005F3DB7" w:rsidRPr="00A96467" w:rsidRDefault="006B08EB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14.3. </w:t>
      </w:r>
      <w:r w:rsidR="005F3DB7"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организационные и управленческие: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управление технологическими процессами, подразделениями радиофизического и электронного профиля;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планирование и организация научно-производственной, опытно-конструкторской и научно-педагогической работы; 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оценка результатов, в том числе технико-экономический анализ технологических процессов и производственной деятельности;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составление технической документации и отчетности.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5F3DB7" w:rsidRPr="00A96467" w:rsidRDefault="005F3DB7" w:rsidP="005F3D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4</w:t>
      </w:r>
    </w:p>
    <w:p w:rsidR="005F3DB7" w:rsidRPr="00A96467" w:rsidRDefault="005F3DB7" w:rsidP="005F3D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ТРЕБОВАНИЯ К КОМПЕТЕНТНОСТИ СПЕЦИАЛИСТА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</w:p>
    <w:p w:rsidR="005F3DB7" w:rsidRPr="00A96467" w:rsidRDefault="005F3DB7" w:rsidP="005F3DB7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15. Специалист, освоивший содержание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по специальности 1-31 04 03 «Физическая электроника», должен обладать универсальными, базовыми профессиональными и специализированными компетенциями.</w:t>
      </w:r>
    </w:p>
    <w:p w:rsidR="005F3DB7" w:rsidRPr="00A96467" w:rsidRDefault="005F3DB7" w:rsidP="005F3DB7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Универсальные, базовые профессиональные и специализированные компетенции устанавливаются с учетом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be-BY"/>
        </w:rPr>
        <w:t>Национальной рамки квалификаций высшего образования Республики Беларусь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>.</w:t>
      </w:r>
    </w:p>
    <w:p w:rsidR="005F3DB7" w:rsidRPr="00A96467" w:rsidRDefault="005F3DB7" w:rsidP="005F3DB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16. Специалист, освоивший содержание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должен обладать следующими универсальными компетенциями (далее – УК):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УК-1. Владеть основами исследовательской деятельности, осуществлять поиск, анализ и синтез информации;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УК-2. Решать стандартные задачи профессиональной деятельности на основе применения информационно-коммуникационных технологий;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УК-3. Осуществлять коммуникации на иностранном языке для решения задач межличностного и межкультурного взаимодействия;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УК-4. Работать в команде, толерантно воспринимать социальные, этнические, конфессиональные, культурные и иные различия; 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УК-5. Быть способным к саморазвитию и совершенствованию в профессиональной деятельности;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УК-6. Проявлять инициативу и адаптироваться к изменениям в профессиональной деятельности;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УК-7. Обладать гуманистическим мировоззрением, качествами гражданственности и патриотизма;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УК-8. Обладать современной культурой мышления, уметь использовать основы философских знаний в профессиональной деятельности;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УК-9. Выявлять факторы и механизмы исторического развития, определять общественное значение исторических событий;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УК-10. Осуществлять коммуникации на белорусском языке для решения задач межличностного и межкультурного взаимодействия;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УК-11. Анализировать социально-значимые явления, события и процессы, использовать социологическую и экономическую информацию, проявлять предпринимательскую инициативу;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УК-12. Владеть навыками здоровьесбережения.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17. Специалист, освоивший содержание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должен обладать следующими базовыми профессиональными компетенциями (далее – БПК): 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БПК-1. Применять дифференциально-интегральное исчисление, теорию рядов, теорию функций комплексной переменной для решения прикладных задач;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БПК-2. Производить действия над матрицами, решать алгебраические системы уравнений, исследовать форму и ориентацию линий и поверхностей второго порядка, применять основы функционального анализа и теории групп для решения прикладных задач;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БПК-3. Решать дифференциальные и интегральные уравнения, краевые задачи применительно к физическим и техническим задачам;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БПК-4. Применять методы теории вероятности и математической статистики для задач радиофизики и физической электроники, рассчитывать основные численные характеристики случайных величин и случайных процессов при типовых законах распределения;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БПК-5. Применять методы исследования и решения уравнений в частных производных для основных математических моделей, описывающих физические процессы, интерпретировать полученные решения при исследовании этих процессов;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БПК-6. Применять основные принципы и законы кинематики, динамики, гидродинамики, колебаний и волн для решения типовых задач;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БПК-7. Применять статистический и термодинамический методы расчета макроскопических величин систем многих частиц, первый и второй законы термодинамики, законы теплопроводности, вязкости и диффузии для решения задач молекулярной физики и термодинамики;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БПК-8. Применять принципы и законы электромагнетизма и методы их математического описания для анализа электромагнитных явлений, понимать принципы функционирования измерительных приборов, проводить измерения и расчеты электрических и магнитных величин при разработке и исследовании радиоэлектронных систем;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БПК-9. Применять законы распространения и взаимодействия оптического излучения, физические принципы работы простейших оптических приборов для теоретического и экспериментального исследования оптических явлений;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БПК-10. Применять основные законы микромира для описания поведения микрообъектов, объяснения астрофизических явлений для решения задач атомной и ядерной физики;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БПК-11. Применять методы анализа электрических сигналов, линейных и нелинейных электрических цепей, знание элементной базы микроэлектронных устройств, для расчета электрических схем простейших усилительных каскадов и нелинейных устройств на транзисторных и операционных усилителях;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БПК-12. Применять основные теоретические и практические подходы к анализу, проектированию и использованию базовых цифровых и аналоговых устройств на основе интегральных микросхем;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БПК-13. Применять общие методы исследования колебательных процессов и основные законы распространения волн для анализа колебательных и волновых явлений в различных физических системах;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БПК-14. Применять знания о зонной теории и физических законах генерации, переноса и рекомбинации носителей заряда в полупроводниковых материалах и контактных структурах, принципах работы и характеристиках полупроводниковых приборов при их создании и исследовании для обработки, передачи и хранения информации;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БПК-15. Применять знания о процессах взаимодействия потоков атомных частиц и излучений с твердыми телами для модификации свойств поверхностей, создания новых материалов и анализа их свойств;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БПК-16. Применять знания об эффектах взаимодействия электромагнитного поля оптического диапазона с веществом для создания и анализа характеристик оптоэлектронных приборов и устройств, для генерации, передачи, приема, обработки, записи, хранения и отображения информации;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БПК-17. Применять основные методы защиты населения от негативных факторов антропогенного, техногенного, естественного происхождения, принципы рационального природопользования и энергосбережения, обеспечивать здоровые и безопасные условия труда.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18. При разработке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ступени на основе настоящего образовательного стандарта все УК и БПК включаются в набор требуемых результатов освоения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содержания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 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ступени в соответствии с настоящим образовательным стандартом.</w:t>
      </w:r>
    </w:p>
    <w:p w:rsidR="005F3DB7" w:rsidRPr="00A96467" w:rsidRDefault="005F3DB7" w:rsidP="005F3D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 ступени в учреждении высшего образования.</w:t>
      </w:r>
    </w:p>
    <w:p w:rsidR="005F3DB7" w:rsidRPr="00A96467" w:rsidRDefault="005F3DB7" w:rsidP="005F3D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 учреждении высшего образования. </w:t>
      </w:r>
    </w:p>
    <w:p w:rsidR="005F3DB7" w:rsidRPr="00A96467" w:rsidRDefault="005F3DB7" w:rsidP="005F3D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Дополнительные УК и специализированные компетенции устанавливаются на основе требований рынка труда, обобщения зарубежного опыта, проведения консультаций с ведущими работодателями, объединениями работодателей соответствующей отрасли, иных источников.</w:t>
      </w:r>
    </w:p>
    <w:p w:rsidR="005F3DB7" w:rsidRPr="00A96467" w:rsidRDefault="005F3DB7" w:rsidP="005F3D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Совокупность установленных настоящим образовательным стандартом УК и БПК, а также установленных учреждением высшего образования дополнительных УК и специализированных компетенций, должна обеспечивать специалисту способность осуществлять не менее чем один вид профессиональной деятельности, решая при этом не менее одного типа задач профессиональной деятельности, указанных в пунктах 12 и 14 настоящего образовательного стандарта.</w:t>
      </w:r>
    </w:p>
    <w:p w:rsidR="005F3DB7" w:rsidRPr="00A96467" w:rsidRDefault="005F3DB7" w:rsidP="005F3DB7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5F3DB7" w:rsidRPr="00A96467" w:rsidRDefault="005F3DB7" w:rsidP="005F3D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ГЛАВА 5</w:t>
      </w:r>
    </w:p>
    <w:p w:rsidR="005F3DB7" w:rsidRPr="00A96467" w:rsidRDefault="005F3DB7" w:rsidP="005F3DB7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ТРЕБОВАНИЯ К УЧЕБНО-ПРОГРАММНОЙ ДОКУМЕНТАЦИИ </w:t>
      </w:r>
    </w:p>
    <w:p w:rsidR="005F3DB7" w:rsidRPr="00A96467" w:rsidRDefault="005F3DB7" w:rsidP="005F3DB7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ОБРАЗОВАТЕЛЬНЫХ ПРОГРАММ </w:t>
      </w:r>
    </w:p>
    <w:p w:rsidR="005F3DB7" w:rsidRPr="00A96467" w:rsidRDefault="005F3DB7" w:rsidP="005F3DB7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ВЫСШЕГО ОБРАЗОВАНИЯ</w:t>
      </w: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</w:t>
      </w: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 СТУПЕНИ</w:t>
      </w:r>
    </w:p>
    <w:p w:rsidR="005F3DB7" w:rsidRPr="00A96467" w:rsidRDefault="005F3DB7" w:rsidP="005F3DB7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5F3DB7" w:rsidRPr="00A96467" w:rsidRDefault="005F3DB7" w:rsidP="005F3DB7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19. Образовательная программа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включает следующую учебно-программную документацию:</w:t>
      </w:r>
    </w:p>
    <w:p w:rsidR="005F3DB7" w:rsidRPr="00A96467" w:rsidRDefault="005F3DB7" w:rsidP="005F3DB7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типовой учебный план по специальности;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учебный план учреждения высшего образования по специальности;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типовые учебные программы по учебным дисциплинам;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учебные программы учреждения высшего образования по учебным дисциплинам;</w:t>
      </w:r>
    </w:p>
    <w:p w:rsidR="005F3DB7" w:rsidRPr="00A96467" w:rsidRDefault="005F3DB7" w:rsidP="005F3DB7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программы практик.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20. Максимальный объем учебной нагрузки обучающегося не должен превышать 54 академических часа в неделю, включая все виды аудиторной и внеаудиторной работы.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Объем обязательных аудиторных занятий, определяемый учреждением высшего образования с учетом специальности, специфики организации образовательного процесса, оснащения учебно-лабораторной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базы, информационного, научно-методического обеспечения, устанавливается в пределах 24-32 аудиторных часов в неделю.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В часы, отводимые на самостоятельную работу по учебной дисциплине (модулю), включается время, предусмотренное на подготовку к экзамену (экзаменам) и (или) зачету (зачетам) по данной учебной дисциплине (модулю).</w:t>
      </w:r>
    </w:p>
    <w:p w:rsidR="005F3DB7" w:rsidRPr="00A96467" w:rsidRDefault="005F3DB7" w:rsidP="005F3DB7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21. Учебный план учреждения высшего образования по специальности разрабатывается в соответствии со структурой, приведенной в таблице 1.</w:t>
      </w:r>
    </w:p>
    <w:p w:rsidR="005F3DB7" w:rsidRPr="00A96467" w:rsidRDefault="005F3DB7" w:rsidP="005F3DB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1 </w:t>
      </w:r>
    </w:p>
    <w:tbl>
      <w:tblPr>
        <w:tblW w:w="95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6946"/>
        <w:gridCol w:w="1914"/>
      </w:tblGrid>
      <w:tr w:rsidR="00B123FB" w:rsidRPr="00A96467" w:rsidTr="002424F2">
        <w:trPr>
          <w:trHeight w:val="543"/>
          <w:jc w:val="center"/>
        </w:trPr>
        <w:tc>
          <w:tcPr>
            <w:tcW w:w="704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6946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видов деятельности обучающегося, модулей, учебных дисциплин</w:t>
            </w:r>
          </w:p>
        </w:tc>
        <w:tc>
          <w:tcPr>
            <w:tcW w:w="1914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Трудоемкость </w:t>
            </w: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(в зачетных единицах)</w:t>
            </w:r>
          </w:p>
        </w:tc>
      </w:tr>
      <w:tr w:rsidR="00B123FB" w:rsidRPr="00A96467" w:rsidTr="002424F2">
        <w:trPr>
          <w:trHeight w:val="242"/>
          <w:jc w:val="center"/>
        </w:trPr>
        <w:tc>
          <w:tcPr>
            <w:tcW w:w="704" w:type="dxa"/>
            <w:vAlign w:val="center"/>
          </w:tcPr>
          <w:p w:rsidR="005F3DB7" w:rsidRPr="00A96467" w:rsidRDefault="005F3DB7" w:rsidP="005F3DB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6946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Теоретическое обучение </w:t>
            </w:r>
          </w:p>
        </w:tc>
        <w:tc>
          <w:tcPr>
            <w:tcW w:w="1914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195-219</w:t>
            </w:r>
          </w:p>
        </w:tc>
      </w:tr>
      <w:tr w:rsidR="00B123FB" w:rsidRPr="00A96467" w:rsidTr="002424F2">
        <w:trPr>
          <w:trHeight w:val="257"/>
          <w:jc w:val="center"/>
        </w:trPr>
        <w:tc>
          <w:tcPr>
            <w:tcW w:w="704" w:type="dxa"/>
            <w:vAlign w:val="center"/>
          </w:tcPr>
          <w:p w:rsidR="005F3DB7" w:rsidRPr="00A96467" w:rsidRDefault="005F3DB7" w:rsidP="005F3DB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6946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vertAlign w:val="superscript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Государственный компонент: Социально-гуманитарный модуль 1 </w:t>
            </w:r>
            <w:r w:rsidRPr="00A96467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>(История, Политология, Философия, Экономика)</w:t>
            </w:r>
            <w:r w:rsidRPr="00A9646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; Иностранный язык; Высшая математика </w:t>
            </w:r>
            <w:r w:rsidRPr="00A96467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>(Математический анализ, Аналитическая геометрия и линейная алгебра, Дифференциальные уравнения, Теория вероятностей и математическая статистика, Методы математической физики)</w:t>
            </w:r>
            <w:r w:rsidRPr="00A9646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; Общая физика </w:t>
            </w:r>
            <w:r w:rsidRPr="00A96467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>(Механика, Молекулярная физика, Электричество и магнетизм, Оптика, Атомная и ядерная физика)</w:t>
            </w:r>
            <w:r w:rsidRPr="00A9646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; Радиоэлектроника </w:t>
            </w:r>
            <w:r w:rsidRPr="00A96467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>(Основы радиоэлектроники, Интегральная электроника)</w:t>
            </w:r>
            <w:r w:rsidRPr="00A9646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; Физические основы опто- и радиоэлектронных систем </w:t>
            </w:r>
            <w:r w:rsidRPr="00A96467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ru-RU"/>
              </w:rPr>
              <w:t>(Теория колебаний и волн, Физика полупроводников и полупроводниковых приборов, Взаимодействие частиц и излучений с веществом, Квантовая радиофизика и оптоэлектроника)</w:t>
            </w:r>
            <w:r w:rsidRPr="00A9646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>; Курсовая работа</w:t>
            </w:r>
          </w:p>
        </w:tc>
        <w:tc>
          <w:tcPr>
            <w:tcW w:w="1914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70-130</w:t>
            </w:r>
          </w:p>
        </w:tc>
      </w:tr>
      <w:tr w:rsidR="00B123FB" w:rsidRPr="00A96467" w:rsidTr="002424F2">
        <w:trPr>
          <w:trHeight w:val="308"/>
          <w:jc w:val="center"/>
        </w:trPr>
        <w:tc>
          <w:tcPr>
            <w:tcW w:w="704" w:type="dxa"/>
            <w:vAlign w:val="center"/>
          </w:tcPr>
          <w:p w:rsidR="005F3DB7" w:rsidRPr="00A96467" w:rsidRDefault="005F3DB7" w:rsidP="005F3DB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6946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Компонент учреждения высшего образования</w:t>
            </w: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footnoteReference w:id="9"/>
            </w:r>
          </w:p>
        </w:tc>
        <w:tc>
          <w:tcPr>
            <w:tcW w:w="1914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70-130</w:t>
            </w:r>
          </w:p>
        </w:tc>
      </w:tr>
      <w:tr w:rsidR="00B123FB" w:rsidRPr="00A96467" w:rsidTr="002424F2">
        <w:trPr>
          <w:trHeight w:val="308"/>
          <w:jc w:val="center"/>
        </w:trPr>
        <w:tc>
          <w:tcPr>
            <w:tcW w:w="704" w:type="dxa"/>
            <w:vAlign w:val="center"/>
          </w:tcPr>
          <w:p w:rsidR="005F3DB7" w:rsidRPr="00A96467" w:rsidRDefault="005F3DB7" w:rsidP="005F3DB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6946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Факультативные дисциплины</w:t>
            </w:r>
          </w:p>
        </w:tc>
        <w:tc>
          <w:tcPr>
            <w:tcW w:w="1914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123FB" w:rsidRPr="00A96467" w:rsidTr="002424F2">
        <w:trPr>
          <w:trHeight w:val="308"/>
          <w:jc w:val="center"/>
        </w:trPr>
        <w:tc>
          <w:tcPr>
            <w:tcW w:w="704" w:type="dxa"/>
            <w:vAlign w:val="center"/>
          </w:tcPr>
          <w:p w:rsidR="005F3DB7" w:rsidRPr="00A96467" w:rsidRDefault="005F3DB7" w:rsidP="005F3DB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6946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Дополнительные виды обучения (Физическая культура, Белорусский язык (профессиональная лексика), Безопасность жизнедеятельности человека</w:t>
            </w: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footnoteReference w:id="10"/>
            </w: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914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123FB" w:rsidRPr="00A96467" w:rsidTr="002424F2">
        <w:trPr>
          <w:trHeight w:val="308"/>
          <w:jc w:val="center"/>
        </w:trPr>
        <w:tc>
          <w:tcPr>
            <w:tcW w:w="704" w:type="dxa"/>
            <w:vAlign w:val="center"/>
          </w:tcPr>
          <w:p w:rsidR="005F3DB7" w:rsidRPr="00A96467" w:rsidRDefault="005F3DB7" w:rsidP="005F3DB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6946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Учебная практика</w:t>
            </w: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914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3</w:t>
            </w: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-</w:t>
            </w: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9</w:t>
            </w:r>
          </w:p>
        </w:tc>
      </w:tr>
      <w:tr w:rsidR="00B123FB" w:rsidRPr="00A96467" w:rsidTr="002424F2">
        <w:trPr>
          <w:trHeight w:val="308"/>
          <w:jc w:val="center"/>
        </w:trPr>
        <w:tc>
          <w:tcPr>
            <w:tcW w:w="704" w:type="dxa"/>
            <w:vAlign w:val="center"/>
          </w:tcPr>
          <w:p w:rsidR="005F3DB7" w:rsidRPr="00A96467" w:rsidRDefault="005F3DB7" w:rsidP="005F3DB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6946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Производственная практика </w:t>
            </w:r>
          </w:p>
        </w:tc>
        <w:tc>
          <w:tcPr>
            <w:tcW w:w="1914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12-18</w:t>
            </w:r>
          </w:p>
        </w:tc>
      </w:tr>
      <w:tr w:rsidR="00B123FB" w:rsidRPr="00A96467" w:rsidTr="002424F2">
        <w:trPr>
          <w:trHeight w:val="308"/>
          <w:jc w:val="center"/>
        </w:trPr>
        <w:tc>
          <w:tcPr>
            <w:tcW w:w="704" w:type="dxa"/>
            <w:vAlign w:val="center"/>
          </w:tcPr>
          <w:p w:rsidR="005F3DB7" w:rsidRPr="00A96467" w:rsidRDefault="005F3DB7" w:rsidP="005F3DB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6946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Дипломное проектирование</w:t>
            </w:r>
          </w:p>
        </w:tc>
        <w:tc>
          <w:tcPr>
            <w:tcW w:w="1914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6-18</w:t>
            </w:r>
          </w:p>
        </w:tc>
      </w:tr>
      <w:tr w:rsidR="00B123FB" w:rsidRPr="00A96467" w:rsidTr="002424F2">
        <w:trPr>
          <w:trHeight w:val="308"/>
          <w:jc w:val="center"/>
        </w:trPr>
        <w:tc>
          <w:tcPr>
            <w:tcW w:w="704" w:type="dxa"/>
            <w:vAlign w:val="center"/>
          </w:tcPr>
          <w:p w:rsidR="005F3DB7" w:rsidRPr="00A96467" w:rsidRDefault="005F3DB7" w:rsidP="005F3DB7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946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914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240</w:t>
            </w:r>
          </w:p>
        </w:tc>
      </w:tr>
    </w:tbl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22. Распределение трудоемкости между отдельными модулями и учебными дисциплинами государственного компонента, а также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отдельными видами учебных и производственных практик осуществляется учреждением высшего образования.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23. 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специалиста.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В учебном плане учреждения высшего образования по специальности необходимо предусмотреть прохождение учебной (ознакомительной) практики на первом курсе обучения.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24. Трудоемкость каждой учебной дисциплины должна составлять не менее трех зачетных единиц. Соответственно, трудоемкость каждого модуля должна составлять не менее шести зачетных единиц.</w:t>
      </w:r>
    </w:p>
    <w:p w:rsidR="005F3DB7" w:rsidRPr="00A96467" w:rsidRDefault="005F3DB7" w:rsidP="005F3DB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25. 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обучения.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26. Коды УК и БПК, формирование которых обеспечивают модули и учебные дисциплины государственного компонента, указаны в таблице 2.</w:t>
      </w:r>
    </w:p>
    <w:p w:rsidR="005F3DB7" w:rsidRPr="00A96467" w:rsidRDefault="005F3DB7" w:rsidP="005F3DB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2 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6379"/>
        <w:gridCol w:w="2551"/>
      </w:tblGrid>
      <w:tr w:rsidR="00B123FB" w:rsidRPr="00A96467" w:rsidTr="002424F2">
        <w:trPr>
          <w:trHeight w:val="543"/>
          <w:jc w:val="center"/>
        </w:trPr>
        <w:tc>
          <w:tcPr>
            <w:tcW w:w="704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:rsidR="005F3DB7" w:rsidRPr="00A96467" w:rsidRDefault="005F3DB7" w:rsidP="005F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6379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модулей, учебных дисциплин</w:t>
            </w:r>
          </w:p>
        </w:tc>
        <w:tc>
          <w:tcPr>
            <w:tcW w:w="2551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Коды формируемых компетенций</w:t>
            </w:r>
          </w:p>
        </w:tc>
      </w:tr>
      <w:tr w:rsidR="00B123FB" w:rsidRPr="00A96467" w:rsidTr="002424F2">
        <w:trPr>
          <w:trHeight w:val="242"/>
          <w:jc w:val="center"/>
        </w:trPr>
        <w:tc>
          <w:tcPr>
            <w:tcW w:w="704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6379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Социально-гуманитарный модуль 1</w:t>
            </w:r>
          </w:p>
        </w:tc>
        <w:tc>
          <w:tcPr>
            <w:tcW w:w="2551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B123FB" w:rsidRPr="00A96467" w:rsidTr="002424F2">
        <w:trPr>
          <w:trHeight w:val="308"/>
          <w:jc w:val="center"/>
        </w:trPr>
        <w:tc>
          <w:tcPr>
            <w:tcW w:w="704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6379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2551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УК-9</w:t>
            </w:r>
          </w:p>
        </w:tc>
      </w:tr>
      <w:tr w:rsidR="00B123FB" w:rsidRPr="00A96467" w:rsidTr="002424F2">
        <w:trPr>
          <w:trHeight w:val="308"/>
          <w:jc w:val="center"/>
        </w:trPr>
        <w:tc>
          <w:tcPr>
            <w:tcW w:w="704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6379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Политология</w:t>
            </w:r>
          </w:p>
        </w:tc>
        <w:tc>
          <w:tcPr>
            <w:tcW w:w="2551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УК-4, 7</w:t>
            </w:r>
          </w:p>
        </w:tc>
      </w:tr>
      <w:tr w:rsidR="00B123FB" w:rsidRPr="00A96467" w:rsidTr="002424F2">
        <w:trPr>
          <w:trHeight w:val="308"/>
          <w:jc w:val="center"/>
        </w:trPr>
        <w:tc>
          <w:tcPr>
            <w:tcW w:w="704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6379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Философия</w:t>
            </w:r>
          </w:p>
        </w:tc>
        <w:tc>
          <w:tcPr>
            <w:tcW w:w="2551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УК-8</w:t>
            </w:r>
          </w:p>
        </w:tc>
      </w:tr>
      <w:tr w:rsidR="00B123FB" w:rsidRPr="00A96467" w:rsidTr="002424F2">
        <w:trPr>
          <w:trHeight w:val="308"/>
          <w:jc w:val="center"/>
        </w:trPr>
        <w:tc>
          <w:tcPr>
            <w:tcW w:w="704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6379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Экономика</w:t>
            </w:r>
          </w:p>
        </w:tc>
        <w:tc>
          <w:tcPr>
            <w:tcW w:w="2551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УК-11</w:t>
            </w:r>
          </w:p>
        </w:tc>
      </w:tr>
      <w:tr w:rsidR="00B123FB" w:rsidRPr="00A96467" w:rsidTr="002424F2">
        <w:trPr>
          <w:trHeight w:val="308"/>
          <w:jc w:val="center"/>
        </w:trPr>
        <w:tc>
          <w:tcPr>
            <w:tcW w:w="704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6379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Иностранный язык</w:t>
            </w:r>
          </w:p>
        </w:tc>
        <w:tc>
          <w:tcPr>
            <w:tcW w:w="2551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УК-3</w:t>
            </w:r>
          </w:p>
        </w:tc>
      </w:tr>
      <w:tr w:rsidR="00B123FB" w:rsidRPr="00A96467" w:rsidTr="002424F2">
        <w:trPr>
          <w:trHeight w:val="308"/>
          <w:jc w:val="center"/>
        </w:trPr>
        <w:tc>
          <w:tcPr>
            <w:tcW w:w="704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6379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Высшая математика</w:t>
            </w:r>
          </w:p>
        </w:tc>
        <w:tc>
          <w:tcPr>
            <w:tcW w:w="2551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123FB" w:rsidRPr="00A96467" w:rsidTr="002424F2">
        <w:trPr>
          <w:trHeight w:val="308"/>
          <w:jc w:val="center"/>
        </w:trPr>
        <w:tc>
          <w:tcPr>
            <w:tcW w:w="704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3.1.</w:t>
            </w:r>
          </w:p>
        </w:tc>
        <w:tc>
          <w:tcPr>
            <w:tcW w:w="6379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Математический анализ</w:t>
            </w:r>
          </w:p>
        </w:tc>
        <w:tc>
          <w:tcPr>
            <w:tcW w:w="2551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</w:t>
            </w:r>
          </w:p>
        </w:tc>
      </w:tr>
      <w:tr w:rsidR="00B123FB" w:rsidRPr="00A96467" w:rsidTr="002424F2">
        <w:trPr>
          <w:trHeight w:val="308"/>
          <w:jc w:val="center"/>
        </w:trPr>
        <w:tc>
          <w:tcPr>
            <w:tcW w:w="704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3.2.</w:t>
            </w:r>
          </w:p>
        </w:tc>
        <w:tc>
          <w:tcPr>
            <w:tcW w:w="6379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Аналитическая геометрия и линейная алгебра</w:t>
            </w:r>
          </w:p>
        </w:tc>
        <w:tc>
          <w:tcPr>
            <w:tcW w:w="2551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БПК-2</w:t>
            </w:r>
          </w:p>
        </w:tc>
      </w:tr>
      <w:tr w:rsidR="00B123FB" w:rsidRPr="00A96467" w:rsidTr="002424F2">
        <w:trPr>
          <w:trHeight w:val="308"/>
          <w:jc w:val="center"/>
        </w:trPr>
        <w:tc>
          <w:tcPr>
            <w:tcW w:w="704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3.3.</w:t>
            </w:r>
          </w:p>
        </w:tc>
        <w:tc>
          <w:tcPr>
            <w:tcW w:w="6379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Дифференциальные уравнения</w:t>
            </w:r>
          </w:p>
        </w:tc>
        <w:tc>
          <w:tcPr>
            <w:tcW w:w="2551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БПК-3</w:t>
            </w:r>
          </w:p>
        </w:tc>
      </w:tr>
      <w:tr w:rsidR="00B123FB" w:rsidRPr="00A96467" w:rsidTr="002424F2">
        <w:trPr>
          <w:trHeight w:val="308"/>
          <w:jc w:val="center"/>
        </w:trPr>
        <w:tc>
          <w:tcPr>
            <w:tcW w:w="704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3.4.</w:t>
            </w:r>
          </w:p>
        </w:tc>
        <w:tc>
          <w:tcPr>
            <w:tcW w:w="6379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Теория вероятностей и математическая статистика</w:t>
            </w:r>
          </w:p>
        </w:tc>
        <w:tc>
          <w:tcPr>
            <w:tcW w:w="2551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БПК-4</w:t>
            </w:r>
          </w:p>
        </w:tc>
      </w:tr>
      <w:tr w:rsidR="00B123FB" w:rsidRPr="00A96467" w:rsidTr="002424F2">
        <w:trPr>
          <w:trHeight w:val="308"/>
          <w:jc w:val="center"/>
        </w:trPr>
        <w:tc>
          <w:tcPr>
            <w:tcW w:w="704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3.5.</w:t>
            </w:r>
          </w:p>
        </w:tc>
        <w:tc>
          <w:tcPr>
            <w:tcW w:w="6379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Методы математической физики</w:t>
            </w:r>
          </w:p>
        </w:tc>
        <w:tc>
          <w:tcPr>
            <w:tcW w:w="2551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БПК-5</w:t>
            </w:r>
          </w:p>
        </w:tc>
      </w:tr>
      <w:tr w:rsidR="00B123FB" w:rsidRPr="00A96467" w:rsidTr="002424F2">
        <w:trPr>
          <w:trHeight w:val="308"/>
          <w:jc w:val="center"/>
        </w:trPr>
        <w:tc>
          <w:tcPr>
            <w:tcW w:w="704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6379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Общая физика</w:t>
            </w:r>
          </w:p>
        </w:tc>
        <w:tc>
          <w:tcPr>
            <w:tcW w:w="2551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123FB" w:rsidRPr="00A96467" w:rsidTr="002424F2">
        <w:trPr>
          <w:trHeight w:val="308"/>
          <w:jc w:val="center"/>
        </w:trPr>
        <w:tc>
          <w:tcPr>
            <w:tcW w:w="704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4.1.</w:t>
            </w:r>
          </w:p>
        </w:tc>
        <w:tc>
          <w:tcPr>
            <w:tcW w:w="6379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Механика</w:t>
            </w:r>
          </w:p>
        </w:tc>
        <w:tc>
          <w:tcPr>
            <w:tcW w:w="2551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БПК-6</w:t>
            </w:r>
          </w:p>
        </w:tc>
      </w:tr>
      <w:tr w:rsidR="00B123FB" w:rsidRPr="00A96467" w:rsidTr="002424F2">
        <w:trPr>
          <w:trHeight w:val="308"/>
          <w:jc w:val="center"/>
        </w:trPr>
        <w:tc>
          <w:tcPr>
            <w:tcW w:w="704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4.2.</w:t>
            </w:r>
          </w:p>
        </w:tc>
        <w:tc>
          <w:tcPr>
            <w:tcW w:w="6379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Молекулярная физика</w:t>
            </w:r>
          </w:p>
        </w:tc>
        <w:tc>
          <w:tcPr>
            <w:tcW w:w="2551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БПК-7</w:t>
            </w:r>
          </w:p>
        </w:tc>
      </w:tr>
      <w:tr w:rsidR="00B123FB" w:rsidRPr="00A96467" w:rsidTr="002424F2">
        <w:trPr>
          <w:trHeight w:val="308"/>
          <w:jc w:val="center"/>
        </w:trPr>
        <w:tc>
          <w:tcPr>
            <w:tcW w:w="704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4.3.</w:t>
            </w:r>
          </w:p>
        </w:tc>
        <w:tc>
          <w:tcPr>
            <w:tcW w:w="6379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Электричество и магнетизм</w:t>
            </w:r>
          </w:p>
        </w:tc>
        <w:tc>
          <w:tcPr>
            <w:tcW w:w="2551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БПК-8</w:t>
            </w:r>
          </w:p>
        </w:tc>
      </w:tr>
      <w:tr w:rsidR="00B123FB" w:rsidRPr="00A96467" w:rsidTr="002424F2">
        <w:trPr>
          <w:trHeight w:val="308"/>
          <w:jc w:val="center"/>
        </w:trPr>
        <w:tc>
          <w:tcPr>
            <w:tcW w:w="704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4.4.</w:t>
            </w:r>
          </w:p>
        </w:tc>
        <w:tc>
          <w:tcPr>
            <w:tcW w:w="6379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Оптика</w:t>
            </w:r>
          </w:p>
        </w:tc>
        <w:tc>
          <w:tcPr>
            <w:tcW w:w="2551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БПК-9</w:t>
            </w:r>
          </w:p>
        </w:tc>
      </w:tr>
      <w:tr w:rsidR="00B123FB" w:rsidRPr="00A96467" w:rsidTr="002424F2">
        <w:trPr>
          <w:trHeight w:val="308"/>
          <w:jc w:val="center"/>
        </w:trPr>
        <w:tc>
          <w:tcPr>
            <w:tcW w:w="704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4.5.</w:t>
            </w:r>
          </w:p>
        </w:tc>
        <w:tc>
          <w:tcPr>
            <w:tcW w:w="6379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Атомная и ядерная физика</w:t>
            </w:r>
          </w:p>
        </w:tc>
        <w:tc>
          <w:tcPr>
            <w:tcW w:w="2551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БПК-10</w:t>
            </w:r>
          </w:p>
        </w:tc>
      </w:tr>
      <w:tr w:rsidR="00B123FB" w:rsidRPr="00A96467" w:rsidTr="002424F2">
        <w:trPr>
          <w:trHeight w:val="308"/>
          <w:jc w:val="center"/>
        </w:trPr>
        <w:tc>
          <w:tcPr>
            <w:tcW w:w="704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6379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Радиоэлектроника</w:t>
            </w:r>
          </w:p>
        </w:tc>
        <w:tc>
          <w:tcPr>
            <w:tcW w:w="2551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123FB" w:rsidRPr="00A96467" w:rsidTr="002424F2">
        <w:trPr>
          <w:trHeight w:val="308"/>
          <w:jc w:val="center"/>
        </w:trPr>
        <w:tc>
          <w:tcPr>
            <w:tcW w:w="704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5.1.</w:t>
            </w:r>
          </w:p>
        </w:tc>
        <w:tc>
          <w:tcPr>
            <w:tcW w:w="6379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Основы радиоэлектроники</w:t>
            </w:r>
          </w:p>
        </w:tc>
        <w:tc>
          <w:tcPr>
            <w:tcW w:w="2551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БПК-11</w:t>
            </w:r>
          </w:p>
        </w:tc>
      </w:tr>
      <w:tr w:rsidR="00B123FB" w:rsidRPr="00A96467" w:rsidTr="002424F2">
        <w:trPr>
          <w:trHeight w:val="308"/>
          <w:jc w:val="center"/>
        </w:trPr>
        <w:tc>
          <w:tcPr>
            <w:tcW w:w="704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5.2.</w:t>
            </w:r>
          </w:p>
        </w:tc>
        <w:tc>
          <w:tcPr>
            <w:tcW w:w="6379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Интегральная электроника</w:t>
            </w:r>
          </w:p>
        </w:tc>
        <w:tc>
          <w:tcPr>
            <w:tcW w:w="2551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БПК-12</w:t>
            </w:r>
          </w:p>
        </w:tc>
      </w:tr>
      <w:tr w:rsidR="00B123FB" w:rsidRPr="00A96467" w:rsidTr="002424F2">
        <w:trPr>
          <w:trHeight w:val="308"/>
          <w:jc w:val="center"/>
        </w:trPr>
        <w:tc>
          <w:tcPr>
            <w:tcW w:w="704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6379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Физические основы опто- и радиоэлектронных систем</w:t>
            </w:r>
          </w:p>
        </w:tc>
        <w:tc>
          <w:tcPr>
            <w:tcW w:w="2551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123FB" w:rsidRPr="00A96467" w:rsidTr="002424F2">
        <w:trPr>
          <w:trHeight w:val="308"/>
          <w:jc w:val="center"/>
        </w:trPr>
        <w:tc>
          <w:tcPr>
            <w:tcW w:w="704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6.1.</w:t>
            </w:r>
          </w:p>
        </w:tc>
        <w:tc>
          <w:tcPr>
            <w:tcW w:w="6379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Теория колебаний</w:t>
            </w: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t xml:space="preserve"> </w:t>
            </w: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волн</w:t>
            </w:r>
          </w:p>
        </w:tc>
        <w:tc>
          <w:tcPr>
            <w:tcW w:w="2551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БПК-13</w:t>
            </w:r>
          </w:p>
        </w:tc>
      </w:tr>
      <w:tr w:rsidR="00B123FB" w:rsidRPr="00A96467" w:rsidTr="002424F2">
        <w:trPr>
          <w:trHeight w:val="308"/>
          <w:jc w:val="center"/>
        </w:trPr>
        <w:tc>
          <w:tcPr>
            <w:tcW w:w="704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6.2.</w:t>
            </w:r>
          </w:p>
        </w:tc>
        <w:tc>
          <w:tcPr>
            <w:tcW w:w="6379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Физика полупроводников и полупроводниковых приборов</w:t>
            </w:r>
          </w:p>
        </w:tc>
        <w:tc>
          <w:tcPr>
            <w:tcW w:w="2551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БПК-14</w:t>
            </w:r>
          </w:p>
        </w:tc>
      </w:tr>
      <w:tr w:rsidR="00B123FB" w:rsidRPr="00A96467" w:rsidTr="002424F2">
        <w:trPr>
          <w:trHeight w:val="308"/>
          <w:jc w:val="center"/>
        </w:trPr>
        <w:tc>
          <w:tcPr>
            <w:tcW w:w="704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6.3.</w:t>
            </w:r>
          </w:p>
        </w:tc>
        <w:tc>
          <w:tcPr>
            <w:tcW w:w="6379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Взаимодействие частиц и излучений с веществом</w:t>
            </w:r>
          </w:p>
        </w:tc>
        <w:tc>
          <w:tcPr>
            <w:tcW w:w="2551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БПК-15</w:t>
            </w:r>
          </w:p>
        </w:tc>
      </w:tr>
      <w:tr w:rsidR="00B123FB" w:rsidRPr="00A96467" w:rsidTr="002424F2">
        <w:trPr>
          <w:trHeight w:val="308"/>
          <w:jc w:val="center"/>
        </w:trPr>
        <w:tc>
          <w:tcPr>
            <w:tcW w:w="704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6.4.</w:t>
            </w:r>
          </w:p>
        </w:tc>
        <w:tc>
          <w:tcPr>
            <w:tcW w:w="6379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Квантовая радиофизика и оптоэлектроника</w:t>
            </w:r>
          </w:p>
        </w:tc>
        <w:tc>
          <w:tcPr>
            <w:tcW w:w="2551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БПК-16</w:t>
            </w:r>
          </w:p>
        </w:tc>
      </w:tr>
      <w:tr w:rsidR="00B123FB" w:rsidRPr="00A96467" w:rsidTr="002424F2">
        <w:trPr>
          <w:trHeight w:val="308"/>
          <w:jc w:val="center"/>
        </w:trPr>
        <w:tc>
          <w:tcPr>
            <w:tcW w:w="704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6379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Курсовые проекты (курсовые работы)</w:t>
            </w:r>
          </w:p>
        </w:tc>
        <w:tc>
          <w:tcPr>
            <w:tcW w:w="2551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УК-1, 2, 5, 6</w:t>
            </w:r>
          </w:p>
        </w:tc>
      </w:tr>
      <w:tr w:rsidR="00B123FB" w:rsidRPr="00A96467" w:rsidTr="002424F2">
        <w:trPr>
          <w:trHeight w:val="308"/>
          <w:jc w:val="center"/>
        </w:trPr>
        <w:tc>
          <w:tcPr>
            <w:tcW w:w="704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6379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Дополнительные виды обучения</w:t>
            </w:r>
          </w:p>
        </w:tc>
        <w:tc>
          <w:tcPr>
            <w:tcW w:w="2551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123FB" w:rsidRPr="00A96467" w:rsidTr="002424F2">
        <w:trPr>
          <w:trHeight w:val="308"/>
          <w:jc w:val="center"/>
        </w:trPr>
        <w:tc>
          <w:tcPr>
            <w:tcW w:w="704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8.1.</w:t>
            </w:r>
          </w:p>
        </w:tc>
        <w:tc>
          <w:tcPr>
            <w:tcW w:w="6379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2551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УК-12</w:t>
            </w:r>
          </w:p>
        </w:tc>
      </w:tr>
      <w:tr w:rsidR="00B123FB" w:rsidRPr="00A96467" w:rsidTr="002424F2">
        <w:trPr>
          <w:trHeight w:val="308"/>
          <w:jc w:val="center"/>
        </w:trPr>
        <w:tc>
          <w:tcPr>
            <w:tcW w:w="704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8.2.</w:t>
            </w:r>
          </w:p>
        </w:tc>
        <w:tc>
          <w:tcPr>
            <w:tcW w:w="6379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Белорусский язык (профессиональная лексика)</w:t>
            </w:r>
          </w:p>
        </w:tc>
        <w:tc>
          <w:tcPr>
            <w:tcW w:w="2551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УК-10</w:t>
            </w:r>
          </w:p>
        </w:tc>
      </w:tr>
      <w:tr w:rsidR="00B123FB" w:rsidRPr="00A96467" w:rsidTr="002424F2">
        <w:trPr>
          <w:trHeight w:val="308"/>
          <w:jc w:val="center"/>
        </w:trPr>
        <w:tc>
          <w:tcPr>
            <w:tcW w:w="704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8.3.</w:t>
            </w:r>
          </w:p>
        </w:tc>
        <w:tc>
          <w:tcPr>
            <w:tcW w:w="6379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Безопасность жизнедеятельности человека</w:t>
            </w:r>
          </w:p>
        </w:tc>
        <w:tc>
          <w:tcPr>
            <w:tcW w:w="2551" w:type="dxa"/>
            <w:vAlign w:val="center"/>
          </w:tcPr>
          <w:p w:rsidR="005F3DB7" w:rsidRPr="00A96467" w:rsidRDefault="005F3DB7" w:rsidP="005F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БПК-17</w:t>
            </w:r>
          </w:p>
        </w:tc>
      </w:tr>
    </w:tbl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27. Результаты обучения по модулям и учебным дисциплинам государственного компонента (знать, уметь, владеть) определяются учебными программами.</w:t>
      </w:r>
    </w:p>
    <w:p w:rsidR="00E4330E" w:rsidRPr="00A96467" w:rsidRDefault="00E4330E" w:rsidP="00E4330E">
      <w:pPr>
        <w:widowControl w:val="0"/>
        <w:autoSpaceDE w:val="0"/>
        <w:autoSpaceDN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28. 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типовых учебных программах по учебным дисциплинам приводится примерный перечень результатов обучения.</w:t>
      </w:r>
    </w:p>
    <w:p w:rsidR="005F3DB7" w:rsidRPr="00A96467" w:rsidRDefault="005F3DB7" w:rsidP="005F3D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29. Результаты обучения должны быть соотнесены с требуемыми результатами освоения содержания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(компетенциями). </w:t>
      </w:r>
    </w:p>
    <w:p w:rsidR="005F3DB7" w:rsidRPr="00A96467" w:rsidRDefault="005F3DB7" w:rsidP="005F3D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30. Совокупность запланированных результатов обучения должна обеспечивать выпускнику формирование всех УК и БПК, установленных настоящим образовательным стандартом, а также всех дополнительных УК и специализированных компетенций, установленных учреждением высшего образования самостоятельно.</w:t>
      </w:r>
    </w:p>
    <w:p w:rsidR="005F3DB7" w:rsidRPr="00A96467" w:rsidRDefault="005F3DB7" w:rsidP="005F3D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5F3DB7" w:rsidRPr="00A96467" w:rsidRDefault="005F3DB7" w:rsidP="005F3D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6</w:t>
      </w:r>
    </w:p>
    <w:p w:rsidR="005F3DB7" w:rsidRPr="00A96467" w:rsidRDefault="005F3DB7" w:rsidP="005F3DB7">
      <w:pPr>
        <w:spacing w:after="0" w:line="240" w:lineRule="auto"/>
        <w:jc w:val="center"/>
        <w:rPr>
          <w:rFonts w:ascii="Times New Roman Полужирный" w:eastAsia="Times New Roman" w:hAnsi="Times New Roman Полужирный" w:cs="Times New Roman"/>
          <w:b/>
          <w:bCs/>
          <w:spacing w:val="-10"/>
          <w:sz w:val="30"/>
          <w:szCs w:val="30"/>
          <w:lang w:eastAsia="ru-RU"/>
        </w:rPr>
      </w:pPr>
      <w:r w:rsidRPr="00A96467">
        <w:rPr>
          <w:rFonts w:ascii="Times New Roman Полужирный" w:eastAsia="Times New Roman" w:hAnsi="Times New Roman Полужирный" w:cs="Times New Roman"/>
          <w:b/>
          <w:bCs/>
          <w:spacing w:val="-10"/>
          <w:sz w:val="30"/>
          <w:szCs w:val="30"/>
          <w:lang w:eastAsia="ru-RU"/>
        </w:rPr>
        <w:t>ТРЕБОВАНИЯ К ОРГАНИЗАЦИИ ОБРАЗОВАТЕЛЬНОГО ПРОЦЕССА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31. Педагогические работники учреждения высшего образования должны:</w:t>
      </w:r>
    </w:p>
    <w:p w:rsidR="005F3DB7" w:rsidRPr="00A96467" w:rsidRDefault="005F3DB7" w:rsidP="005F3DB7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заниматься научно-методической деятельностью;</w:t>
      </w:r>
    </w:p>
    <w:p w:rsidR="005F3DB7" w:rsidRPr="00A96467" w:rsidRDefault="005F3DB7" w:rsidP="005F3DB7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владеть современными образовательными, в том числе информационными технологиями, необходимыми для организации образовательного процесса на должном уровне;</w:t>
      </w:r>
    </w:p>
    <w:p w:rsidR="005F3DB7" w:rsidRPr="00A96467" w:rsidRDefault="005F3DB7" w:rsidP="005F3DB7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обладать личностными качествами и компетенциями, позволяющими эффективно организовывать учебную и воспитательную работу со студентами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,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курсантами, слушателями.</w:t>
      </w:r>
    </w:p>
    <w:p w:rsidR="005F3DB7" w:rsidRPr="00A96467" w:rsidRDefault="005F3DB7" w:rsidP="005F3DB7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Для осуществления образовательного процесса могут привлекаться специалисты реального сектора экономики, деятельность которых связана со специальностью высшего образования I ступени, в соответствии с законодательством.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32. Учреждение высшего образования должно располагать:</w:t>
      </w:r>
    </w:p>
    <w:p w:rsidR="005F3DB7" w:rsidRPr="00A96467" w:rsidRDefault="005F3DB7" w:rsidP="005F3DB7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материально-технической базой, необходимой для организации образовательного процесса, самостоятельной работы и развития личности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студента, курсанта, слушателя;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средствами обучения, необходимыми для реализации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(приборы, оборудование, инструменты, учебно-наглядные пособия, компьютеры, компьютерные сети, аудиовизуальные средства и иные материальные объекты).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Функционирование информационно-образовательной среды учреждения высшего образования обеспечивается соответствующими средствами информационно-коммуникационных технологий и должно соответствовать законодательству.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Обучающиеся из числа лиц с особенностями психофизического развития должны быть обеспечены адаптированными печатными и (или) электронными образовательными ресурсами.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 случае применения дистанционных образовательных технологий допускается замена специально оборудованных помещений их виртуальными аналогами, позволяющими обучающимся приобрести компетенции, определенные в главе 4 настоящего образовательного стандарта.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33. Научно-методическое обеспечение образовательного процесса должно соответствовать следующим требованиям: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учебные дисциплины (модули) должны быть обеспечены современной учебной, справочной, иной литературой, учебными программами, учебно-методической документацией, информационно-аналитическими материалами, в том числе в электронном виде;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должен быть обеспечен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доступ для каждого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студента, курсанта, слушателя к библиотечным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фондам, электронным средствам обучения, электронным информационным ресурсам (локального доступа, удаленного доступа) по всем учебным дисциплинам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(модулям)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.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Научно-методическое обеспечение должно быть ориентировано на разработку и внедрение в образовательный процесс инновационных образовательных технологий, адекватных компетентностному подходу (креативного и диалогового обучения, вариативных моделей самостоятельной работы, модульных и рейтинговых систем обучения, тестовых и других систем оценивания уровня компетенций и иное).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Обязательным элементом научно-методического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(модулей), который удовлетворяет следующим требованиям: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включает в себя удобную в использовании и актуальную информацию, доступную для абитуриентов на этапе вступительной кампании, а также для студентов, курсантов, слушателей на протяжении всего периода обучения;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представляется на русском и (или) белорусском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языке и английском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lastRenderedPageBreak/>
        <w:t>языке;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описание каждой учебной дисциплины (модуля) содержит краткое содержание, формируемые компетенции, результаты обучения (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знать, уметь, владеть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), семестр, пререквизиты, трудоемкость в зачетных единицах (кредитах), количество аудиторных часов и самостоятельной работы, требования и формы текущей и промежуточной аттестации;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объем описания учебной дисциплины (модуля) составляет максимум одну страницу;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каталог учебных дисциплин (модулей)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сопровождается структурной схемой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с зачетными единицами.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Учреждения высшего образования вправе самостоятельно принимать решение о формате каталога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учебных дисциплин (модулей)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и последовательности представления информации.</w:t>
      </w:r>
    </w:p>
    <w:p w:rsidR="005F3DB7" w:rsidRPr="00A96467" w:rsidRDefault="005F3DB7" w:rsidP="005F3DB7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34. Требования к организации самостоятельной работы устанавливаются законодательством.</w:t>
      </w:r>
    </w:p>
    <w:p w:rsidR="005F3DB7" w:rsidRPr="00A96467" w:rsidRDefault="005F3DB7" w:rsidP="005F3DB7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35. 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программно-планирующей документацией воспитания.</w:t>
      </w:r>
    </w:p>
    <w:p w:rsidR="005F3DB7" w:rsidRPr="00A96467" w:rsidRDefault="005F3DB7" w:rsidP="005F3DB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36. 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дисциплинам.</w:t>
      </w:r>
    </w:p>
    <w:p w:rsidR="005F3DB7" w:rsidRPr="00A96467" w:rsidRDefault="005F3DB7" w:rsidP="005F3DB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37. 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создаются фонды оценочных средств, включающие типовые задания,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задания открытого типа, задания коммуникативного типа,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контрольные работы, тесты, комплексные квалификационные задания, тематику курсовых проектов (курсовых работ), методические разработки по инновационным формам обучения и контроля за формированием компетенций, тематику и принципы составления эссе, формы анкет для проведения самооценки компетенций обучающихся и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иное.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Фонды оценочных средств разрабатываются соответствующими кафедрами учреждения высшего образования. </w:t>
      </w:r>
    </w:p>
    <w:p w:rsidR="005F3DB7" w:rsidRPr="00A96467" w:rsidRDefault="005F3DB7" w:rsidP="005F3DB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38. 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Оценочными средствами должна предусматриваться оценка способности обучающихся к творческой деятельности, их готовность вести поиск решения новых задач, связанных с недостаточностью конкретных специальных знаний и отсутствием общепринятых алгоритмов.</w:t>
      </w:r>
    </w:p>
    <w:p w:rsidR="005F3DB7" w:rsidRPr="00A96467" w:rsidRDefault="005F3DB7" w:rsidP="005F3DB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</w:p>
    <w:p w:rsidR="005F0E27" w:rsidRPr="00A96467" w:rsidRDefault="005F0E27" w:rsidP="005F3DB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</w:p>
    <w:p w:rsidR="005F3DB7" w:rsidRPr="00A96467" w:rsidRDefault="005F3DB7" w:rsidP="005F3DB7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lastRenderedPageBreak/>
        <w:t>ГЛАВА 7</w:t>
      </w:r>
    </w:p>
    <w:p w:rsidR="005F3DB7" w:rsidRPr="00A96467" w:rsidRDefault="005F3DB7" w:rsidP="005F3DB7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ТРЕБОВАНИЯ К ИТОГОВОЙ АТТЕСТАЦИИ</w:t>
      </w:r>
    </w:p>
    <w:p w:rsidR="005F3DB7" w:rsidRPr="00A96467" w:rsidRDefault="005F3DB7" w:rsidP="005F3DB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</w:p>
    <w:p w:rsidR="005F3DB7" w:rsidRPr="00A96467" w:rsidRDefault="005F3DB7" w:rsidP="005F3DB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39. 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Итоговая аттестация осуществляется государственной экзаменационной комиссией.</w:t>
      </w:r>
    </w:p>
    <w:p w:rsidR="005F3DB7" w:rsidRPr="00A96467" w:rsidRDefault="005F3DB7" w:rsidP="005F3DB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К итоговой аттестации допускаются студенты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,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курсанты, слушатели, полностью выполнившие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соответствующие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учебный план и учебные программы.</w:t>
      </w:r>
    </w:p>
    <w:p w:rsidR="005F3DB7" w:rsidRPr="00A96467" w:rsidRDefault="005F3DB7" w:rsidP="005F3DB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Итоговая аттестация студентов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,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курсантов, слушателей при освоении образовательн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ой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программ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ы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по специальности 1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-31 04 03 «Физическая электроника»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проводится в форме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государственного экзамена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по специальности и защиты дипломной работы.</w:t>
      </w:r>
    </w:p>
    <w:p w:rsidR="005F3DB7" w:rsidRPr="00A96467" w:rsidRDefault="005F3DB7" w:rsidP="005F3DB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При подготовке к итоговой аттестации формируются или развиваются компетенции, приведенные в таблице 2 настоящего образовательного стандарта.</w:t>
      </w:r>
    </w:p>
    <w:p w:rsidR="005F3DB7" w:rsidRPr="00A96467" w:rsidRDefault="005F3DB7" w:rsidP="005F3DB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40. 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Программа государственного экзамена разрабатывается учреждением высшего образования в соответствии с Правилами проведения аттестации студентов, курсантов, слушателей при освоении содержания образовательных программ высшего образования.</w:t>
      </w:r>
    </w:p>
    <w:p w:rsidR="005F3DB7" w:rsidRPr="00A96467" w:rsidRDefault="005F3DB7" w:rsidP="005F3DB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41. 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Требования к структуре, содержанию,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студентов, курсантов, слушателей при освоении содержания образовательных программ высшего образования.</w:t>
      </w:r>
    </w:p>
    <w:p w:rsidR="005F3DB7" w:rsidRPr="00A96467" w:rsidRDefault="005F3DB7" w:rsidP="005F3DB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  <w:sectPr w:rsidR="005F3DB7" w:rsidRPr="00A96467" w:rsidSect="005F0E27">
          <w:footnotePr>
            <w:numRestart w:val="eachSect"/>
          </w:footnotePr>
          <w:pgSz w:w="11906" w:h="16838"/>
          <w:pgMar w:top="1134" w:right="567" w:bottom="1134" w:left="1701" w:header="720" w:footer="720" w:gutter="0"/>
          <w:pgNumType w:start="1"/>
          <w:cols w:space="708"/>
          <w:titlePg/>
          <w:docGrid w:linePitch="408"/>
        </w:sectPr>
      </w:pP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Тематика дипломных работ должна определяться актуальностью и практической значимостью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.</w:t>
      </w:r>
    </w:p>
    <w:p w:rsidR="00675D66" w:rsidRPr="00A96467" w:rsidRDefault="00675D66" w:rsidP="00675D66">
      <w:pPr>
        <w:tabs>
          <w:tab w:val="left" w:pos="6804"/>
        </w:tabs>
        <w:spacing w:after="120" w:line="240" w:lineRule="auto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УТВЕРЖДЕНО</w:t>
      </w:r>
    </w:p>
    <w:p w:rsidR="00675D66" w:rsidRPr="00A96467" w:rsidRDefault="00675D66" w:rsidP="00675D66">
      <w:pPr>
        <w:tabs>
          <w:tab w:val="left" w:pos="6804"/>
        </w:tabs>
        <w:spacing w:after="0" w:line="280" w:lineRule="exact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Постановление</w:t>
      </w:r>
    </w:p>
    <w:p w:rsidR="00675D66" w:rsidRPr="00A96467" w:rsidRDefault="00675D66" w:rsidP="00675D66">
      <w:pPr>
        <w:tabs>
          <w:tab w:val="left" w:pos="6804"/>
        </w:tabs>
        <w:spacing w:after="0" w:line="280" w:lineRule="exact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Министерства образования Республики Беларусь</w:t>
      </w:r>
    </w:p>
    <w:p w:rsidR="00675D66" w:rsidRPr="00A96467" w:rsidRDefault="00675D66" w:rsidP="00675D66">
      <w:pPr>
        <w:tabs>
          <w:tab w:val="left" w:pos="6804"/>
        </w:tabs>
        <w:spacing w:after="0" w:line="280" w:lineRule="exact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27.04.2022 № 103____</w:t>
      </w:r>
    </w:p>
    <w:p w:rsidR="005F3DB7" w:rsidRPr="00A96467" w:rsidRDefault="005F3DB7" w:rsidP="005F3DB7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30"/>
          <w:szCs w:val="30"/>
          <w:lang w:eastAsia="ru-RU"/>
        </w:rPr>
      </w:pPr>
    </w:p>
    <w:p w:rsidR="005F3DB7" w:rsidRPr="00A96467" w:rsidRDefault="005F3DB7" w:rsidP="005F3D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ОБРАЗОВАТЕЛЬНЫЙ СТАНДАРТ</w:t>
      </w:r>
    </w:p>
    <w:p w:rsidR="005F3DB7" w:rsidRPr="00A96467" w:rsidRDefault="005F3DB7" w:rsidP="005F3D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ВЫСШЕГО ОБРАЗОВАНИя</w:t>
      </w:r>
    </w:p>
    <w:p w:rsidR="005F3DB7" w:rsidRPr="00A96467" w:rsidRDefault="005F3DB7" w:rsidP="005F3DB7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(ОСВО 1-31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04 07-2021)</w:t>
      </w:r>
    </w:p>
    <w:p w:rsidR="005F3DB7" w:rsidRPr="00A96467" w:rsidRDefault="005F3DB7" w:rsidP="005F3DB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5F3DB7" w:rsidRPr="00A96467" w:rsidRDefault="005F3DB7" w:rsidP="005F3D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ВЫСШЕЕ ОБРАЗОВАНИЕ. 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СТУПЕНЬ</w:t>
      </w:r>
    </w:p>
    <w:p w:rsidR="005F3DB7" w:rsidRPr="00A96467" w:rsidRDefault="005F3DB7" w:rsidP="005F3D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Специальность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1-31 04 07 Физика наноматериалов и нанотехнологий</w:t>
      </w:r>
    </w:p>
    <w:p w:rsidR="005F3DB7" w:rsidRPr="00A96467" w:rsidRDefault="005F3DB7" w:rsidP="005F3DB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 xml:space="preserve">Квалификация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Физик. Инженер</w:t>
      </w:r>
    </w:p>
    <w:p w:rsidR="005F3DB7" w:rsidRPr="00A96467" w:rsidRDefault="005F3DB7" w:rsidP="005F3DB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val="be-BY" w:eastAsia="x-none"/>
        </w:rPr>
      </w:pPr>
    </w:p>
    <w:p w:rsidR="005F3DB7" w:rsidRPr="00A96467" w:rsidRDefault="005F3DB7" w:rsidP="005F3D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ЫШЭЙШАЯ АДУКАЦЫЯ. 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СТУПЕНЬ</w:t>
      </w:r>
    </w:p>
    <w:p w:rsidR="005F3DB7" w:rsidRPr="00A96467" w:rsidRDefault="005F3DB7" w:rsidP="005F3D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Спецыяльнасць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be-BY" w:eastAsia="ru-RU"/>
        </w:rPr>
        <w:t>1-31 04 07 Фізіка нанаматэрыялаў і нанатэхналогій</w:t>
      </w:r>
    </w:p>
    <w:p w:rsidR="005F3DB7" w:rsidRPr="00A96467" w:rsidRDefault="005F3DB7" w:rsidP="005F3D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 xml:space="preserve">Кваліфікацыя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be-BY" w:eastAsia="x-none"/>
        </w:rPr>
        <w:t>Фізік. Інжынер</w:t>
      </w:r>
    </w:p>
    <w:p w:rsidR="005F3DB7" w:rsidRPr="00A96467" w:rsidRDefault="005F3DB7" w:rsidP="005F3DB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val="be-BY" w:eastAsia="x-none"/>
        </w:rPr>
      </w:pPr>
    </w:p>
    <w:p w:rsidR="005F3DB7" w:rsidRPr="00A96467" w:rsidRDefault="005F3DB7" w:rsidP="005F3D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HIGHER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EDUCATION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. 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STAGE</w:t>
      </w:r>
    </w:p>
    <w:p w:rsidR="005F3DB7" w:rsidRPr="00A96467" w:rsidRDefault="005F3DB7" w:rsidP="005F3D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 xml:space="preserve">Speciality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be-BY" w:eastAsia="ru-RU"/>
        </w:rPr>
        <w:t>1-31 04 07 Рhysics of Nanomaterials and Nanotechnologies</w:t>
      </w:r>
    </w:p>
    <w:p w:rsidR="005F3DB7" w:rsidRPr="00A96467" w:rsidRDefault="005F3DB7" w:rsidP="005F3D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 xml:space="preserve">Qualification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be-BY" w:eastAsia="ru-RU"/>
        </w:rPr>
        <w:t>Physicist. Engineer</w:t>
      </w:r>
    </w:p>
    <w:p w:rsidR="005F3DB7" w:rsidRPr="00A96467" w:rsidRDefault="005F3DB7" w:rsidP="005F3DB7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</w:pPr>
    </w:p>
    <w:p w:rsidR="005F3DB7" w:rsidRPr="00A96467" w:rsidRDefault="005F3DB7" w:rsidP="005F3D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</w:t>
      </w: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 xml:space="preserve"> 1</w:t>
      </w:r>
    </w:p>
    <w:p w:rsidR="005F3DB7" w:rsidRPr="00A96467" w:rsidRDefault="005F3DB7" w:rsidP="005F3D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ОБЩИЕ</w:t>
      </w: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 xml:space="preserve"> </w:t>
      </w: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ПОЛОЖЕНИЯ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</w:pP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1. Образовательный стандарт высшего образования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по специальности 1-31 04 07 «Физика наноматериалов и нанотехнологий» (далее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 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– образовательный стандарт) применяется при разработке учебно-программной документации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образованием, и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(далее, если не установлено иное – образовательная программа высшего образования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 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ступени), учебно-методической документации, учебных изданий, информационно-аналитических материалов.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Настоящий образовательный стандарт обязателен для применения во всех учреждениях высшего образования, осуществляющих подготовку по образовательной программе высшего образования 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по специальности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1-31 04 07 «Физика наноматериалов и нанотехнологий».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lastRenderedPageBreak/>
        <w:t>2. 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В настоящем образовательном стандарте использованы ссылки на следующие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акты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ru-RU"/>
        </w:rPr>
        <w:t xml:space="preserve"> законодательства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: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Кодекс Республики Беларусь об образовании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;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</w:p>
    <w:p w:rsidR="006B08EB" w:rsidRPr="00A96467" w:rsidRDefault="006B08EB" w:rsidP="006B08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 xml:space="preserve">Общегосударственный классификатор Республики Беларусь </w:t>
      </w:r>
      <w:r w:rsidRPr="00A96467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br/>
        <w:t>ОКРБ 011-2009</w:t>
      </w:r>
      <w:r w:rsidRPr="00A96467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«Специальности и квалификации» (далее – ОКРБ 011-2009)</w:t>
      </w:r>
      <w:r w:rsidRPr="00A96467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>;</w:t>
      </w:r>
    </w:p>
    <w:p w:rsidR="006B08EB" w:rsidRPr="00A96467" w:rsidRDefault="006B08EB" w:rsidP="006B08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 xml:space="preserve">Общегосударственный </w:t>
      </w:r>
      <w:hyperlink r:id="rId28" w:history="1">
        <w:r w:rsidRPr="00A96467">
          <w:rPr>
            <w:rFonts w:ascii="Times New Roman" w:eastAsia="Times New Roman" w:hAnsi="Times New Roman" w:cs="Times New Roman"/>
            <w:spacing w:val="-10"/>
            <w:sz w:val="30"/>
            <w:szCs w:val="30"/>
            <w:lang w:val="x-none" w:eastAsia="x-none"/>
          </w:rPr>
          <w:t>классификатор</w:t>
        </w:r>
      </w:hyperlink>
      <w:r w:rsidRPr="00A96467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 xml:space="preserve"> Республики Беларусь </w:t>
      </w:r>
      <w:r w:rsidRPr="00A96467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br/>
        <w:t>ОКРБ 005-2011</w:t>
      </w:r>
      <w:r w:rsidRPr="00A96467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«Виды экономической деятельности» (далее – ОКРБ 005-2011)</w:t>
      </w:r>
      <w:r w:rsidRPr="00A96467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>;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СТБ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ISO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9000-2015 Систем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ы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менеджмента качества. Основные положения и словарь (далее – СТБ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IS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О 9000-2015);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3. 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В настоящем образовательном стандарте применяются термины,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установленные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 Кодексе Республики Беларусь об образовании, а также следующие термины с соответствующими определениями:</w:t>
      </w:r>
    </w:p>
    <w:p w:rsidR="005F3DB7" w:rsidRPr="00A96467" w:rsidRDefault="005F3DB7" w:rsidP="005F3DB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базовые профессиональные компетенции – компетенции, формируемые в соответствии с требованиями к специалисту с высшим образованием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I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ступени и отражающие его способность решать общие задачи профессиональной деятельности в соответствии с полученной специальностью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;</w:t>
      </w:r>
    </w:p>
    <w:p w:rsidR="005F3DB7" w:rsidRPr="00A96467" w:rsidRDefault="005F3DB7" w:rsidP="005F3DB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зачетная единица – числовой способ выражения трудоемкости учебной работы студента</w:t>
      </w:r>
      <w:r w:rsidRPr="00A96467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 xml:space="preserve">, </w:t>
      </w:r>
      <w:r w:rsidRPr="00A96467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курсанта, слушателя, основанный на достижении результатов обучения</w:t>
      </w:r>
      <w:r w:rsidRPr="00A96467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>;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</w:rPr>
        <w:t>квалификация – подготовленность работника к профессиональной деятельности для выполнения работ определенной сложности в рамках специальности, направления специальности (ОКРБ 011-2009);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bCs/>
          <w:spacing w:val="-2"/>
          <w:sz w:val="30"/>
          <w:szCs w:val="30"/>
          <w:lang w:val="x-none" w:eastAsia="x-none"/>
        </w:rPr>
        <w:t xml:space="preserve">компетентность – способность применять знания и навыки для достижения намеченных результатов (СТБ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ISO</w:t>
      </w:r>
      <w:r w:rsidRPr="00A96467">
        <w:rPr>
          <w:rFonts w:ascii="Times New Roman" w:eastAsia="Times New Roman" w:hAnsi="Times New Roman" w:cs="Times New Roman"/>
          <w:bCs/>
          <w:spacing w:val="-2"/>
          <w:sz w:val="30"/>
          <w:szCs w:val="30"/>
          <w:lang w:val="x-none" w:eastAsia="x-none"/>
        </w:rPr>
        <w:t xml:space="preserve"> 9000-2015)</w:t>
      </w:r>
      <w:r w:rsidRPr="00A96467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x-none"/>
        </w:rPr>
        <w:t>;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компетенция – знания, умения и опыт, необходимые для решения теоретических и практических задач;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be-BY"/>
        </w:rPr>
      </w:pP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модуль – 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be-BY"/>
        </w:rPr>
        <w:t xml:space="preserve">относительно обособленная, логически завершенная часть образовательной программы 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высшего образования 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 ступени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be-BY"/>
        </w:rPr>
        <w:t>, обеспечивающая формирование определенной компетенции (группы компетенций);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нанотехнологии – совокупность методов исследования, создания и использования наноструктурированных материалов и систем;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наноматериалы – материалы, важнейшие функциональные свойства которых определяются наноразмерными элементами (1-100 нм) их структуры;</w:t>
      </w:r>
    </w:p>
    <w:p w:rsidR="005F3DB7" w:rsidRPr="00A96467" w:rsidRDefault="005F3DB7" w:rsidP="005F3DB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 xml:space="preserve">обеспечение качества – часть менеджмента качества, ориентированная на предоставление уверенности в том, что требования к качеству будут выполнены (СТБ ISO 9000-2015); 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результаты обучения – знания, умения и навыки (опыт), </w:t>
      </w:r>
      <w:r w:rsidRPr="00A96467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которые обучающийся может продемонстрировать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по завершении изучения конкретной учебной дисциплины либо модуля;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специализированные компетенции – компетенции, формируемые в соответствии с требованиями к специалисту с высшим образованием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lastRenderedPageBreak/>
        <w:t>I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 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в учреждении высшего образования;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специальность – вид профессиональной деятельности, требующий определенных знаний, навыков и компетенций, приобретаемых путем обучения и практического опыта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, – подсистема группы специальностей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(ОКРБ 011-2009);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универсальные компетенции – компетенции, формируемые в соответствии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 требованиями к специалисту с высшим образованием </w:t>
      </w:r>
      <w:r w:rsidRPr="00A9646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 ступени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и отражающие его способность применять базовые общекультурные знания и умения, а также социально-личностные 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качества, соответствующие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запросам государства и общества;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физика – наука о свойствах и строении материи, о формах ее движения и изменения, об общих закономерностях явлений природы.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4. 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Специальность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1-31 04 07 «Физика наноматериалов и нанотехнологий»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в соответствии с ОКРБ 011-2009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относится к профилю образования G «Естественные науки»,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направлению образования 31 «Естественные науки» и обеспечивает получение квалификации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 «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Физик. Инженер».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be-BY"/>
        </w:rPr>
      </w:pP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5. 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Специальность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1-31 04 07 «Физика наноматериалов и нанотехнологий»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относится к уровню 6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be-BY"/>
        </w:rPr>
        <w:t>Национальн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be-BY"/>
        </w:rPr>
        <w:t>ой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be-BY"/>
        </w:rPr>
        <w:t xml:space="preserve"> рамк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be-BY"/>
        </w:rPr>
        <w:t>и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be-BY"/>
        </w:rPr>
        <w:t xml:space="preserve"> квалификаций высшего образования Республики Беларусь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be-BY"/>
        </w:rPr>
        <w:t>.</w:t>
      </w:r>
    </w:p>
    <w:p w:rsidR="005F3DB7" w:rsidRPr="00A96467" w:rsidRDefault="005F3DB7" w:rsidP="005F3DB7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</w:p>
    <w:p w:rsidR="005F3DB7" w:rsidRPr="00A96467" w:rsidRDefault="005F3DB7" w:rsidP="005F3DB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ГЛАВА 2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</w:p>
    <w:p w:rsidR="006B08EB" w:rsidRPr="00A96467" w:rsidRDefault="005F3DB7" w:rsidP="005F3D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ТРЕБОВАНИЯ К УРОВНЮ </w:t>
      </w:r>
      <w:r w:rsidRPr="00A9646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be-BY" w:eastAsia="x-none"/>
        </w:rPr>
        <w:t xml:space="preserve">ОСНОВНОГО </w:t>
      </w:r>
      <w:r w:rsidRPr="00A9646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ОБРАЗОВАНИЯ ЛИЦ, ПОСТУПАЮЩИХ ДЛЯ ПОЛУЧЕНИЯ ВЫСШЕГО ОБРАЗОВАНИЯ </w:t>
      </w:r>
      <w:r w:rsidRPr="00A9646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Pr="00A9646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СТУПЕНИ</w:t>
      </w:r>
      <w:r w:rsidRPr="00A96467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, </w:t>
      </w:r>
      <w:r w:rsidRPr="00A9646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ФОРМАМ </w:t>
      </w:r>
      <w:r w:rsidRPr="00A96467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И СРОКАМ </w:t>
      </w:r>
      <w:r w:rsidRPr="00A9646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ПОЛУЧЕНИЯ </w:t>
      </w:r>
    </w:p>
    <w:p w:rsidR="005F3DB7" w:rsidRPr="00A96467" w:rsidRDefault="005F3DB7" w:rsidP="005F3D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ВЫСШЕГО ОБРАЗОВАНИЯ </w:t>
      </w:r>
      <w:r w:rsidRPr="00A9646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Pr="00A9646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СТУПЕНИ</w:t>
      </w:r>
    </w:p>
    <w:p w:rsidR="005F3DB7" w:rsidRPr="00A96467" w:rsidRDefault="005F3DB7" w:rsidP="005F3DB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</w:p>
    <w:p w:rsidR="005F3DB7" w:rsidRPr="00A96467" w:rsidRDefault="005F3DB7" w:rsidP="006B08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6. На все формы получения высшего образования могут поступать лица, которые имеют общее среднее образование или профессионально-техническое образование с общим средним образованием либо среднее специальное образование, подтвержденное соответствующим документом об образовании.</w:t>
      </w:r>
    </w:p>
    <w:p w:rsidR="005F3DB7" w:rsidRPr="00A96467" w:rsidRDefault="005F3DB7" w:rsidP="006B08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be-BY"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Прием лиц для получения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осуществляется на основании пункта 9 статьи 57 Кодекса Республики Беларусь об образовании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be-BY" w:eastAsia="ru-RU"/>
        </w:rPr>
        <w:t>.</w:t>
      </w:r>
    </w:p>
    <w:p w:rsidR="005F3DB7" w:rsidRPr="00A96467" w:rsidRDefault="005F3DB7" w:rsidP="006B08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spacing w:val="4"/>
          <w:sz w:val="30"/>
          <w:szCs w:val="30"/>
          <w:lang w:eastAsia="x-none"/>
        </w:rPr>
        <w:t>7. </w:t>
      </w:r>
      <w:r w:rsidRPr="00A96467"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x-none"/>
        </w:rPr>
        <w:t>Обучение по специальности предусматривает следующие формы</w:t>
      </w:r>
      <w:r w:rsidRPr="00A96467">
        <w:rPr>
          <w:rFonts w:ascii="Times New Roman" w:eastAsia="Times New Roman" w:hAnsi="Times New Roman" w:cs="Times New Roman"/>
          <w:spacing w:val="4"/>
          <w:sz w:val="30"/>
          <w:szCs w:val="30"/>
          <w:lang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x-none"/>
        </w:rPr>
        <w:t xml:space="preserve">получения высшего образования </w:t>
      </w:r>
      <w:r w:rsidRPr="00A96467">
        <w:rPr>
          <w:rFonts w:ascii="Times New Roman" w:eastAsia="Times New Roman" w:hAnsi="Times New Roman" w:cs="Times New Roman"/>
          <w:spacing w:val="4"/>
          <w:sz w:val="30"/>
          <w:szCs w:val="30"/>
          <w:lang w:val="en-US" w:eastAsia="x-none"/>
        </w:rPr>
        <w:t>I</w:t>
      </w:r>
      <w:r w:rsidRPr="00A96467"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x-none"/>
        </w:rPr>
        <w:t xml:space="preserve"> ступени:</w:t>
      </w:r>
      <w:r w:rsidRPr="00A96467">
        <w:rPr>
          <w:rFonts w:ascii="Times New Roman" w:eastAsia="Times New Roman" w:hAnsi="Times New Roman" w:cs="Times New Roman"/>
          <w:spacing w:val="4"/>
          <w:sz w:val="30"/>
          <w:szCs w:val="30"/>
          <w:lang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x-none"/>
        </w:rPr>
        <w:t>очная (дневная, вечерняя)</w:t>
      </w:r>
      <w:r w:rsidRPr="00A96467">
        <w:rPr>
          <w:rFonts w:ascii="Times New Roman" w:eastAsia="Times New Roman" w:hAnsi="Times New Roman" w:cs="Times New Roman"/>
          <w:spacing w:val="4"/>
          <w:sz w:val="30"/>
          <w:szCs w:val="30"/>
          <w:lang w:eastAsia="x-none"/>
        </w:rPr>
        <w:t>.</w:t>
      </w:r>
    </w:p>
    <w:p w:rsidR="005F3DB7" w:rsidRPr="00A96467" w:rsidRDefault="005F3DB7" w:rsidP="006B08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pacing w:val="4"/>
          <w:sz w:val="30"/>
          <w:szCs w:val="30"/>
          <w:lang w:eastAsia="x-none"/>
        </w:rPr>
        <w:t>8. </w:t>
      </w:r>
      <w:r w:rsidRPr="00A96467"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x-none"/>
        </w:rPr>
        <w:t xml:space="preserve">Срок получения высшего образования I ступени в дневной форме составляет </w:t>
      </w:r>
      <w:r w:rsidRPr="00A96467">
        <w:rPr>
          <w:rFonts w:ascii="Times New Roman" w:eastAsia="Times New Roman" w:hAnsi="Times New Roman" w:cs="Times New Roman"/>
          <w:spacing w:val="4"/>
          <w:sz w:val="30"/>
          <w:szCs w:val="30"/>
          <w:lang w:eastAsia="x-none"/>
        </w:rPr>
        <w:t>5</w:t>
      </w:r>
      <w:r w:rsidRPr="00A96467"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x-none"/>
        </w:rPr>
        <w:t xml:space="preserve"> лет.</w:t>
      </w:r>
    </w:p>
    <w:p w:rsidR="005F3DB7" w:rsidRPr="00A96467" w:rsidRDefault="005F3DB7" w:rsidP="006B08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x-none"/>
        </w:rPr>
        <w:lastRenderedPageBreak/>
        <w:t>Срок получения высшего образования I ступени в вечерней форме составляет</w:t>
      </w:r>
      <w:r w:rsidRPr="00A96467">
        <w:rPr>
          <w:rFonts w:ascii="Times New Roman" w:eastAsia="Times New Roman" w:hAnsi="Times New Roman" w:cs="Times New Roman"/>
          <w:spacing w:val="4"/>
          <w:sz w:val="30"/>
          <w:szCs w:val="30"/>
          <w:lang w:eastAsia="x-none"/>
        </w:rPr>
        <w:t xml:space="preserve"> 6 </w:t>
      </w:r>
      <w:r w:rsidRPr="00A96467"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x-none"/>
        </w:rPr>
        <w:t>лет.</w:t>
      </w:r>
    </w:p>
    <w:p w:rsidR="005F3DB7" w:rsidRPr="00A96467" w:rsidRDefault="005F3DB7" w:rsidP="006B08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be-BY"/>
        </w:rPr>
      </w:pPr>
      <w:r w:rsidRPr="00A96467">
        <w:rPr>
          <w:rFonts w:ascii="Times New Roman" w:eastAsia="Times New Roman" w:hAnsi="Times New Roman" w:cs="Times New Roman"/>
          <w:spacing w:val="4"/>
          <w:sz w:val="30"/>
          <w:szCs w:val="30"/>
          <w:lang w:eastAsia="x-none"/>
        </w:rPr>
        <w:t>9. </w:t>
      </w:r>
      <w:r w:rsidRPr="00A96467"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x-none"/>
        </w:rPr>
        <w:t xml:space="preserve">Перечень специальностей среднего специального образования, </w:t>
      </w:r>
      <w:r w:rsidRPr="00A96467"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be-BY"/>
        </w:rPr>
        <w:t>образовательные программы по</w:t>
      </w:r>
      <w:r w:rsidRPr="00A96467"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x-none"/>
        </w:rPr>
        <w:t xml:space="preserve"> которым могут быть интегрированы с образовательн</w:t>
      </w:r>
      <w:r w:rsidRPr="00A96467">
        <w:rPr>
          <w:rFonts w:ascii="Times New Roman" w:eastAsia="Times New Roman" w:hAnsi="Times New Roman" w:cs="Times New Roman"/>
          <w:spacing w:val="4"/>
          <w:sz w:val="30"/>
          <w:szCs w:val="30"/>
          <w:lang w:eastAsia="x-none"/>
        </w:rPr>
        <w:t>ой</w:t>
      </w:r>
      <w:r w:rsidRPr="00A96467"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x-none"/>
        </w:rPr>
        <w:t xml:space="preserve"> программ</w:t>
      </w:r>
      <w:r w:rsidRPr="00A96467">
        <w:rPr>
          <w:rFonts w:ascii="Times New Roman" w:eastAsia="Times New Roman" w:hAnsi="Times New Roman" w:cs="Times New Roman"/>
          <w:spacing w:val="4"/>
          <w:sz w:val="30"/>
          <w:szCs w:val="30"/>
          <w:lang w:eastAsia="x-none"/>
        </w:rPr>
        <w:t>ой</w:t>
      </w:r>
      <w:r w:rsidRPr="00A96467"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x-none"/>
        </w:rPr>
        <w:t xml:space="preserve"> высшего образования </w:t>
      </w:r>
      <w:r w:rsidRPr="00A96467">
        <w:rPr>
          <w:rFonts w:ascii="Times New Roman" w:eastAsia="Times New Roman" w:hAnsi="Times New Roman" w:cs="Times New Roman"/>
          <w:spacing w:val="4"/>
          <w:sz w:val="30"/>
          <w:szCs w:val="30"/>
          <w:lang w:val="en-US" w:eastAsia="x-none"/>
        </w:rPr>
        <w:t>I</w:t>
      </w:r>
      <w:r w:rsidRPr="00A96467"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x-none"/>
        </w:rPr>
        <w:t xml:space="preserve"> ступени по </w:t>
      </w:r>
      <w:r w:rsidRPr="00A96467"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be-BY"/>
        </w:rPr>
        <w:t xml:space="preserve">специальности </w:t>
      </w:r>
      <w:r w:rsidRPr="00A96467">
        <w:rPr>
          <w:rFonts w:ascii="Times New Roman" w:eastAsia="Times New Roman" w:hAnsi="Times New Roman" w:cs="Times New Roman"/>
          <w:spacing w:val="4"/>
          <w:sz w:val="30"/>
          <w:szCs w:val="30"/>
          <w:lang w:eastAsia="x-none"/>
        </w:rPr>
        <w:t>1-31 04 07 «Физика наноматериалов и нанотехнологий»</w:t>
      </w:r>
      <w:r w:rsidRPr="00A96467"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be-BY"/>
        </w:rPr>
        <w:t>, определяется</w:t>
      </w:r>
      <w:r w:rsidRPr="00A96467">
        <w:rPr>
          <w:rFonts w:ascii="Times New Roman" w:eastAsia="Times New Roman" w:hAnsi="Times New Roman" w:cs="Times New Roman"/>
          <w:spacing w:val="4"/>
          <w:sz w:val="30"/>
          <w:szCs w:val="30"/>
          <w:lang w:eastAsia="be-BY"/>
        </w:rPr>
        <w:t xml:space="preserve"> </w:t>
      </w:r>
      <w:r w:rsidRPr="00A96467"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be-BY"/>
        </w:rPr>
        <w:t>Министерством образования.</w:t>
      </w:r>
    </w:p>
    <w:p w:rsidR="005F3DB7" w:rsidRPr="00A96467" w:rsidRDefault="005F3DB7" w:rsidP="006B08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x-none"/>
        </w:rPr>
        <w:t xml:space="preserve">Срок получения высшего образования по специальности </w:t>
      </w:r>
      <w:r w:rsidRPr="00A96467">
        <w:rPr>
          <w:rFonts w:ascii="Times New Roman" w:eastAsia="Times New Roman" w:hAnsi="Times New Roman" w:cs="Times New Roman"/>
          <w:spacing w:val="4"/>
          <w:sz w:val="30"/>
          <w:szCs w:val="30"/>
          <w:lang w:eastAsia="x-none"/>
        </w:rPr>
        <w:t xml:space="preserve">1-31 04 07 «Физика наноматериалов и нанотехнологий» </w:t>
      </w:r>
      <w:r w:rsidRPr="00A96467"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x-none"/>
        </w:rPr>
        <w:t xml:space="preserve">лицами, обучающимися по образовательной программе высшего образования </w:t>
      </w:r>
      <w:r w:rsidRPr="00A96467">
        <w:rPr>
          <w:rFonts w:ascii="Times New Roman" w:eastAsia="Times New Roman" w:hAnsi="Times New Roman" w:cs="Times New Roman"/>
          <w:spacing w:val="4"/>
          <w:sz w:val="30"/>
          <w:szCs w:val="30"/>
          <w:lang w:val="en-US" w:eastAsia="x-none"/>
        </w:rPr>
        <w:t>I</w:t>
      </w:r>
      <w:r w:rsidRPr="00A96467"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x-none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законодательством.</w:t>
      </w:r>
    </w:p>
    <w:p w:rsidR="005F3DB7" w:rsidRPr="00A96467" w:rsidRDefault="005F3DB7" w:rsidP="006B08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x-none"/>
        </w:rPr>
        <w:t xml:space="preserve">Срок обучения по образовательной программе высшего образования </w:t>
      </w:r>
      <w:r w:rsidRPr="00A96467">
        <w:rPr>
          <w:rFonts w:ascii="Times New Roman" w:eastAsia="Times New Roman" w:hAnsi="Times New Roman" w:cs="Times New Roman"/>
          <w:spacing w:val="4"/>
          <w:sz w:val="30"/>
          <w:szCs w:val="30"/>
          <w:lang w:val="en-US" w:eastAsia="x-none"/>
        </w:rPr>
        <w:t>I</w:t>
      </w:r>
      <w:r w:rsidRPr="00A96467">
        <w:rPr>
          <w:rFonts w:ascii="Times New Roman" w:eastAsia="Times New Roman" w:hAnsi="Times New Roman" w:cs="Times New Roman"/>
          <w:spacing w:val="4"/>
          <w:sz w:val="30"/>
          <w:szCs w:val="30"/>
          <w:lang w:eastAsia="x-none"/>
        </w:rPr>
        <w:t> </w:t>
      </w:r>
      <w:r w:rsidRPr="00A96467"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x-none"/>
        </w:rPr>
        <w:t>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в вечерней форм</w:t>
      </w:r>
      <w:r w:rsidRPr="00A96467">
        <w:rPr>
          <w:rFonts w:ascii="Times New Roman" w:eastAsia="Times New Roman" w:hAnsi="Times New Roman" w:cs="Times New Roman"/>
          <w:spacing w:val="4"/>
          <w:sz w:val="30"/>
          <w:szCs w:val="30"/>
          <w:lang w:eastAsia="x-none"/>
        </w:rPr>
        <w:t>е</w:t>
      </w:r>
      <w:r w:rsidRPr="00A96467"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x-none"/>
        </w:rPr>
        <w:t xml:space="preserve"> может </w:t>
      </w:r>
      <w:r w:rsidRPr="00A96467">
        <w:rPr>
          <w:rFonts w:ascii="Times New Roman" w:eastAsia="Times New Roman" w:hAnsi="Times New Roman" w:cs="Times New Roman"/>
          <w:spacing w:val="4"/>
          <w:sz w:val="30"/>
          <w:szCs w:val="30"/>
          <w:lang w:eastAsia="x-none"/>
        </w:rPr>
        <w:t xml:space="preserve">быть увеличен не более чем </w:t>
      </w:r>
      <w:r w:rsidRPr="00A96467"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x-none"/>
        </w:rPr>
        <w:t xml:space="preserve">на 1 год относительно срока обучения по данной образовательной программе в дневной форме. </w:t>
      </w:r>
    </w:p>
    <w:p w:rsidR="005F3DB7" w:rsidRPr="00A96467" w:rsidRDefault="005F3DB7" w:rsidP="006B08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10. Общий объем образовательной программы высшего образования</w:t>
      </w:r>
      <w:r w:rsidRPr="00A96467"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x-none"/>
        </w:rPr>
        <w:t xml:space="preserve"> I</w:t>
      </w:r>
      <w:r w:rsidRPr="00A96467">
        <w:rPr>
          <w:rFonts w:ascii="Times New Roman" w:eastAsia="Times New Roman" w:hAnsi="Times New Roman" w:cs="Times New Roman"/>
          <w:spacing w:val="4"/>
          <w:sz w:val="30"/>
          <w:szCs w:val="30"/>
          <w:lang w:eastAsia="x-none"/>
        </w:rPr>
        <w:t> </w:t>
      </w:r>
      <w:r w:rsidRPr="00A96467">
        <w:rPr>
          <w:rFonts w:ascii="Times New Roman" w:eastAsia="Times New Roman" w:hAnsi="Times New Roman" w:cs="Times New Roman"/>
          <w:spacing w:val="4"/>
          <w:sz w:val="30"/>
          <w:szCs w:val="30"/>
          <w:lang w:val="x-none" w:eastAsia="x-none"/>
        </w:rPr>
        <w:t>ступени</w:t>
      </w:r>
      <w:r w:rsidRPr="00A96467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 составляет 300 зачетных единиц.</w:t>
      </w:r>
    </w:p>
    <w:p w:rsidR="005F3DB7" w:rsidRPr="00A96467" w:rsidRDefault="005F3DB7" w:rsidP="006B08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11. Сумма зачетных единиц за 1 год обучения при получении высшего образования в дневной форме составляет 60 зачетных единиц, при обучении по индивидуальному учебному плану – не более 75 зачетных единиц. При получении высшего образования в вечерней форме сумма зачетных единиц за 1 год обучения, как правило, не превышает 60 зачетных единиц.</w:t>
      </w:r>
    </w:p>
    <w:p w:rsidR="005F3DB7" w:rsidRPr="00A96467" w:rsidRDefault="005F3DB7" w:rsidP="006B08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5F3DB7" w:rsidRPr="00A96467" w:rsidRDefault="005F3DB7" w:rsidP="006B08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ГЛАВА 3</w:t>
      </w:r>
    </w:p>
    <w:p w:rsidR="005F3DB7" w:rsidRPr="00A96467" w:rsidRDefault="005F3DB7" w:rsidP="006B08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8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spacing w:val="-8"/>
          <w:sz w:val="30"/>
          <w:szCs w:val="30"/>
          <w:lang w:eastAsia="ru-RU"/>
        </w:rPr>
        <w:t>ТРЕБОВАНИЯ К СОДЕРЖАНИЮ ПРОФЕССИОНАЛЬНОЙ ДЕЯТЕЛЬНОСТИ СПЕЦИАЛИСТА С ВЫСШИМ ОБРАЗОВАНИЕМ</w:t>
      </w:r>
    </w:p>
    <w:p w:rsidR="005F3DB7" w:rsidRPr="00A96467" w:rsidRDefault="005F3DB7" w:rsidP="006B08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5F3DB7" w:rsidRPr="00A96467" w:rsidRDefault="005F3DB7" w:rsidP="006B08EB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12. Основными видами профессиональной деятельности специалиста с высшим образованием (далее – специалист) в соответствии с ОКРБ 005-2011 являются:</w:t>
      </w:r>
    </w:p>
    <w:p w:rsidR="005F3DB7" w:rsidRPr="00A96467" w:rsidRDefault="005F3DB7" w:rsidP="006B08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26 Производство вычислительной, электронной и оптической аппаратуры;</w:t>
      </w:r>
    </w:p>
    <w:p w:rsidR="005F3DB7" w:rsidRPr="00A96467" w:rsidRDefault="005F3DB7" w:rsidP="006B08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72 Научные исследования и разработки;</w:t>
      </w:r>
    </w:p>
    <w:p w:rsidR="005F3DB7" w:rsidRPr="00A96467" w:rsidRDefault="005F3DB7" w:rsidP="006B08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853 Среднее образование;</w:t>
      </w:r>
    </w:p>
    <w:p w:rsidR="005F3DB7" w:rsidRPr="00A96467" w:rsidRDefault="005F3DB7" w:rsidP="006B08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8542 Высшее образование.</w:t>
      </w:r>
    </w:p>
    <w:p w:rsidR="005F3DB7" w:rsidRPr="00A96467" w:rsidRDefault="005F3DB7" w:rsidP="006B08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работника.</w:t>
      </w:r>
    </w:p>
    <w:p w:rsidR="005F3DB7" w:rsidRPr="00A96467" w:rsidRDefault="005F3DB7" w:rsidP="005F3DB7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13. 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Объектами профессиональной деятельности специалиста являются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: физические законы, гипотезы, теоремы; математические модели и методы исследования физических объектов и процессов; измерительное и технологическое оборудование; технологические и измерительные комплексы и системы автоматизации, используемые в физическом эксперименте, производстве материалов и приборов; образовательные системы, педагогические процессы, научно-методическое обеспечение дисциплин физико-математического профиля. </w:t>
      </w:r>
    </w:p>
    <w:p w:rsidR="005F3DB7" w:rsidRPr="00A96467" w:rsidRDefault="005F3DB7" w:rsidP="005F3D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14. Специалист может решать задачи профессиональной деятельности следующих типов: </w:t>
      </w:r>
    </w:p>
    <w:p w:rsidR="005F3DB7" w:rsidRPr="00A96467" w:rsidRDefault="006B08EB" w:rsidP="005F3D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14.1. </w:t>
      </w:r>
      <w:r w:rsidR="005F3DB7"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научно-исследовательские:</w:t>
      </w:r>
    </w:p>
    <w:p w:rsidR="005F3DB7" w:rsidRPr="00A96467" w:rsidRDefault="005F3DB7" w:rsidP="005F3D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изучение, теоретический анализ физических эффектов и явлений, установление новых физических закономерностей на основе современных теоретических представлений, математических и компьютерных методов;</w:t>
      </w:r>
    </w:p>
    <w:p w:rsidR="005F3DB7" w:rsidRPr="00A96467" w:rsidRDefault="005F3DB7" w:rsidP="005F3D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создание и использование математических моделей физических объектов и процессов нанотехнологий;</w:t>
      </w:r>
    </w:p>
    <w:p w:rsidR="005F3DB7" w:rsidRPr="00A96467" w:rsidRDefault="005F3DB7" w:rsidP="005F3D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разработка и освоение новых методов исследования наноматериалов;</w:t>
      </w:r>
    </w:p>
    <w:p w:rsidR="005F3DB7" w:rsidRPr="00A96467" w:rsidRDefault="005F3DB7" w:rsidP="005F3D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выбор технических средств и методов работы, проведение экспериментальных исследований в области физики наноматериалов и нанотехнологий;</w:t>
      </w:r>
    </w:p>
    <w:p w:rsidR="005F3DB7" w:rsidRPr="00A96467" w:rsidRDefault="005F3DB7" w:rsidP="005F3D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анализ результатов экспериментов и иной сопутствующей информации с использованием современной вычислительной техники;</w:t>
      </w:r>
    </w:p>
    <w:p w:rsidR="005F3DB7" w:rsidRPr="00A96467" w:rsidRDefault="005F3DB7" w:rsidP="005F3D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подготовка научных докладов, отчетов, обзоров и других научных публикаций;</w:t>
      </w:r>
    </w:p>
    <w:p w:rsidR="005F3DB7" w:rsidRPr="00A96467" w:rsidRDefault="006B08EB" w:rsidP="005F3D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14.2. </w:t>
      </w:r>
      <w:r w:rsidR="005F3DB7"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научно-производственные и проектные:</w:t>
      </w:r>
    </w:p>
    <w:p w:rsidR="005F3DB7" w:rsidRPr="00A96467" w:rsidRDefault="005F3DB7" w:rsidP="005F3D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разработка новых наноматериалов и нанотехнологий, электронных и оптических приборов;</w:t>
      </w:r>
    </w:p>
    <w:p w:rsidR="005F3DB7" w:rsidRPr="00A96467" w:rsidRDefault="005F3DB7" w:rsidP="005F3D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подготовка и оформление научно-технических проектов, отчетов и патентов;</w:t>
      </w:r>
    </w:p>
    <w:p w:rsidR="005F3DB7" w:rsidRPr="00A96467" w:rsidRDefault="005F3DB7" w:rsidP="005F3D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программно-информационное обеспечение проектно-конструкторской деятельности;</w:t>
      </w:r>
    </w:p>
    <w:p w:rsidR="005F3DB7" w:rsidRPr="00A96467" w:rsidRDefault="006B08EB" w:rsidP="005F3D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14.3. </w:t>
      </w:r>
      <w:r w:rsidR="005F3DB7"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организационные и управленческие:</w:t>
      </w:r>
    </w:p>
    <w:p w:rsidR="005F3DB7" w:rsidRPr="00A96467" w:rsidRDefault="005F3DB7" w:rsidP="005F3D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планирование и организация научно-производственной, научно-педагогической и опытно-конструкторской работы;</w:t>
      </w:r>
    </w:p>
    <w:p w:rsidR="005F3DB7" w:rsidRPr="00A96467" w:rsidRDefault="005F3DB7" w:rsidP="005F3D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определение целей инноваций и способов их реализации;</w:t>
      </w:r>
    </w:p>
    <w:p w:rsidR="005F3DB7" w:rsidRPr="00A96467" w:rsidRDefault="005F3DB7" w:rsidP="005F3D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участие в составлении договоров, сметной документации;</w:t>
      </w:r>
    </w:p>
    <w:p w:rsidR="005F3DB7" w:rsidRPr="00A96467" w:rsidRDefault="005F3DB7" w:rsidP="005F3D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программно-информационное обеспечение эксплуатационно-управленческой деятельности;</w:t>
      </w:r>
    </w:p>
    <w:p w:rsidR="005F3DB7" w:rsidRPr="00A96467" w:rsidRDefault="006B08EB" w:rsidP="005F3D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14.4. </w:t>
      </w:r>
      <w:r w:rsidR="005F3DB7"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педагогические:</w:t>
      </w:r>
    </w:p>
    <w:p w:rsidR="005F3DB7" w:rsidRPr="00A96467" w:rsidRDefault="005F3DB7" w:rsidP="005F3D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 xml:space="preserve">изучение и анализ образовательных систем, использование в образовательном процессе инноваций; </w:t>
      </w:r>
    </w:p>
    <w:p w:rsidR="005F3DB7" w:rsidRPr="00A96467" w:rsidRDefault="005F3DB7" w:rsidP="005F3D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разработка учебного оборудования и научно-методических материалов для образовательного процесса;</w:t>
      </w:r>
    </w:p>
    <w:p w:rsidR="005F3DB7" w:rsidRPr="00A96467" w:rsidRDefault="005F3DB7" w:rsidP="005F3D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подготовка и проведение занятий по дисциплинам физико-математического профиля в учреждениях образования, просветительская работа.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</w:p>
    <w:p w:rsidR="005F3DB7" w:rsidRPr="00A96467" w:rsidRDefault="005F3DB7" w:rsidP="005F3D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4</w:t>
      </w:r>
    </w:p>
    <w:p w:rsidR="005F3DB7" w:rsidRPr="00A96467" w:rsidRDefault="005F3DB7" w:rsidP="005F3D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ТРЕБОВАНИЯ К КОМПЕТЕНТНОСТИ СПЕЦИАЛИСТА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</w:p>
    <w:p w:rsidR="005F3DB7" w:rsidRPr="00A96467" w:rsidRDefault="005F3DB7" w:rsidP="005F3DB7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15. Специалист, освоивший содержание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по специальности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1-31 04 07 «Физика наноматериалов и нанотехнологий», должен обладать универсальными, базовыми </w:t>
      </w:r>
      <w:r w:rsidRPr="00A96467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профессиональными и специализированными компетенциями.</w:t>
      </w:r>
    </w:p>
    <w:p w:rsidR="005F3DB7" w:rsidRPr="00A96467" w:rsidRDefault="005F3DB7" w:rsidP="005F3DB7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Универсальные, базовые профессиональные и специализированные компетенции устанавливаются с учетом 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Национальной рамки квалификаций высшего образования Республики Беларусь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>.</w:t>
      </w:r>
    </w:p>
    <w:p w:rsidR="005F3DB7" w:rsidRPr="00A96467" w:rsidRDefault="005F3DB7" w:rsidP="005F3DB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16. Специалист, освоивший содержание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должен обладать следующими универсальными компетенциями (далее – УК): </w:t>
      </w:r>
    </w:p>
    <w:p w:rsidR="005F3DB7" w:rsidRPr="00A96467" w:rsidRDefault="005F3DB7" w:rsidP="005F3DB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УК-1. Владеть основами исследовательской деятельности, осуществлять поиск, анализ и синтез информации;</w:t>
      </w:r>
    </w:p>
    <w:p w:rsidR="005F3DB7" w:rsidRPr="00A96467" w:rsidRDefault="005F3DB7" w:rsidP="005F3DB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УК-2. Решать стандартные задачи профессиональной деятельности на основе применения информационно-коммуникационных технологий;</w:t>
      </w:r>
    </w:p>
    <w:p w:rsidR="005F3DB7" w:rsidRPr="00A96467" w:rsidRDefault="005F3DB7" w:rsidP="005F3DB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УК-3. Осуществлять коммуникации на иностранном языке для решения задач межличностного и межкультурного взаимодействия;</w:t>
      </w:r>
    </w:p>
    <w:p w:rsidR="005F3DB7" w:rsidRPr="00A96467" w:rsidRDefault="005F3DB7" w:rsidP="005F3DB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УК-4. Работать в команде, толерантно воспринимать социальные, этнические, конфессиональные, культурные и иные различия;</w:t>
      </w:r>
    </w:p>
    <w:p w:rsidR="005F3DB7" w:rsidRPr="00A96467" w:rsidRDefault="005F3DB7" w:rsidP="005F3DB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УК-5. Быть способным к саморазвитию и совершенствованию в профессиональной деятельности;</w:t>
      </w:r>
    </w:p>
    <w:p w:rsidR="005F3DB7" w:rsidRPr="00A96467" w:rsidRDefault="005F3DB7" w:rsidP="005F3DB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УК-6. Проявлять инициативу и адаптироваться к изменениям в профессиональной деятельности;</w:t>
      </w:r>
    </w:p>
    <w:p w:rsidR="005F3DB7" w:rsidRPr="00A96467" w:rsidRDefault="005F3DB7" w:rsidP="005F3DB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УК-7. Обладать гуманистическим мировоззрением, качествами гражданственности и патриотизма;</w:t>
      </w:r>
    </w:p>
    <w:p w:rsidR="005F3DB7" w:rsidRPr="00A96467" w:rsidRDefault="005F3DB7" w:rsidP="005F3DB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УК-8. Обладать современной культурой мышления, уметь использовать основы философских знаний в профессиональной деятельности;</w:t>
      </w:r>
    </w:p>
    <w:p w:rsidR="005F3DB7" w:rsidRPr="00A96467" w:rsidRDefault="005F3DB7" w:rsidP="005F3DB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УК-9. Выявлять факторы и механизмы исторического развития, определять общественное значение исторических событий;</w:t>
      </w:r>
    </w:p>
    <w:p w:rsidR="005F3DB7" w:rsidRPr="00A96467" w:rsidRDefault="005F3DB7" w:rsidP="005F3DB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УК-10. Анализировать социально-значимые явления, события и процессы, использовать социологическую и экономическую информацию, быть способным к проявлению предпринимательской инициативы;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определять цели инноваций и способы их достижения;</w:t>
      </w:r>
    </w:p>
    <w:p w:rsidR="005F3DB7" w:rsidRPr="00A96467" w:rsidRDefault="005F3DB7" w:rsidP="005F3DB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УК-11. Владеть навыками здоровьесбережения;</w:t>
      </w:r>
    </w:p>
    <w:p w:rsidR="005F3DB7" w:rsidRPr="00A96467" w:rsidRDefault="005F3DB7" w:rsidP="005F3DB7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УК-12. Использовать языковой материал в профессиональной области на белорусском языке.</w:t>
      </w:r>
    </w:p>
    <w:p w:rsidR="005F3DB7" w:rsidRPr="00A96467" w:rsidRDefault="005F3DB7" w:rsidP="005F3DB7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17. Специалист, освоивший содержание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</w:t>
      </w:r>
      <w:r w:rsidRPr="00A96467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должен обладать следующими базовыми профессиональными компетенциями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(далее – БПК):</w:t>
      </w:r>
    </w:p>
    <w:p w:rsidR="005F3DB7" w:rsidRPr="00A96467" w:rsidRDefault="005F3DB7" w:rsidP="005F3DB7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БПК-1. Использовать законы Ньютона и основные положения механики для решения типовых задач кинематики, статики и динамики, применять понятийный аппарат механики для определения принципов функционирования механических устройств;</w:t>
      </w:r>
    </w:p>
    <w:p w:rsidR="005F3DB7" w:rsidRPr="00A96467" w:rsidRDefault="005F3DB7" w:rsidP="005F3DB7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БПК-2. Использовать основные алгоритмы теории линейных операторов и квадратичных форм для построения и решения модельных задач физики, исследовать функции, вычислять производные и интегралы;</w:t>
      </w:r>
    </w:p>
    <w:p w:rsidR="005F3DB7" w:rsidRPr="00A96467" w:rsidRDefault="005F3DB7" w:rsidP="005F3DB7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БПК-3. Использовать положения и методы теории интегро-дифференциальных уравнений в решении прикладных и фундаментальных задач физики;</w:t>
      </w:r>
    </w:p>
    <w:p w:rsidR="005F3DB7" w:rsidRPr="00A96467" w:rsidRDefault="005F3DB7" w:rsidP="005F3DB7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БПК-4. Применять основные понятия и представления классической термодинамики и молекулярно-кинетической теории в исследовании газов, жидкостей, твердых тел, тепловых и диффузионных процессов, работать с приборами для измерения макроскопических характеристик веществ;</w:t>
      </w:r>
    </w:p>
    <w:p w:rsidR="005F3DB7" w:rsidRPr="00A96467" w:rsidRDefault="005F3DB7" w:rsidP="005F3DB7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БПК-5. Применять законы электромагнетизма для расчета электрических цепей, при анализе электрофизических свойств вещества и принципиальных электрических схем, при практической работе с электрическими приборами и устройствами;</w:t>
      </w:r>
    </w:p>
    <w:p w:rsidR="005F3DB7" w:rsidRPr="00A96467" w:rsidRDefault="005F3DB7" w:rsidP="005F3DB7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БПК-6. Использовать законы сохранения, лагранжев и гамильтонов формализмы, записывать и решать уравнения движения механики, проводить анализ механических систем, рассчитывать движение газов и жидкостей;</w:t>
      </w:r>
    </w:p>
    <w:p w:rsidR="005F3DB7" w:rsidRPr="00A96467" w:rsidRDefault="005F3DB7" w:rsidP="005F3DB7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БПК-7. Применять законы волновой и геометрической оптики, закономерности взаимодействия оптического излучения с веществом для решения задач экспериментального и теоретического исследования материальных объектов и оптических систем;</w:t>
      </w:r>
    </w:p>
    <w:p w:rsidR="005F3DB7" w:rsidRPr="00A96467" w:rsidRDefault="005F3DB7" w:rsidP="005F3DB7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БПК-8. Использовать уравнения микро- и макроскопической электродинамики для расчета полей и потенциалов, создаваемых стационарными и подвижными зарядами, описания электромагнитных волн в вакууме и в среде, в безграничном пространстве и в ограниченном объеме, нахождения распределения зарядов и токов при заданных полях;</w:t>
      </w:r>
    </w:p>
    <w:p w:rsidR="005F3DB7" w:rsidRPr="00A96467" w:rsidRDefault="005F3DB7" w:rsidP="005F3DB7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БПК-9. Применять квантово-механический подход для объяснения атомно-молекулярных явлений и оценки характеристик атомов, молекул и кристаллов;</w:t>
      </w:r>
    </w:p>
    <w:p w:rsidR="005F3DB7" w:rsidRPr="00A96467" w:rsidRDefault="005F3DB7" w:rsidP="005F3DB7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БПК-10. Решать на основе законов ядерной физики задачи радиоактивного распада ядер, рассчитывать Q-фактор ядерных реакций и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превращений, энергию связи ядер;</w:t>
      </w:r>
    </w:p>
    <w:p w:rsidR="005F3DB7" w:rsidRPr="00A96467" w:rsidRDefault="005F3DB7" w:rsidP="005F3DB7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БПК-11. Использовать картины Шредингера, Гейзенберга и Дирака для определения векторов состояния и наблюдаемых квантово-механических систем, рассчитывать энергетические спектры систем посредством решения стационарного уравнения Шредингера;</w:t>
      </w:r>
    </w:p>
    <w:p w:rsidR="005F3DB7" w:rsidRPr="00A96467" w:rsidRDefault="005F3DB7" w:rsidP="005F3DB7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БПК-12. Применять статистический и термодинамический подходы к описанию классических и квантовых систем, описывать идеальные и неидеальные газы с использованием статистик Больцмана, Ферми и Бозе, выполнять расчеты термодинамических процессов и фазовых переходов, анализировать неравновесные процессы;</w:t>
      </w:r>
    </w:p>
    <w:p w:rsidR="005F3DB7" w:rsidRPr="00A96467" w:rsidRDefault="005F3DB7" w:rsidP="005F3DB7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БПК-13. Использовать в профессиональной деятельности основные принципы и системы автоматизированного проектирования и выполнения технических расчетов, применять методы инженерной и компьютерной графики;</w:t>
      </w:r>
    </w:p>
    <w:p w:rsidR="005F3DB7" w:rsidRPr="00A96467" w:rsidRDefault="005F3DB7" w:rsidP="005F3DB7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БПК-14. Использовать методы электрофизических и оптических измерений, структурного, элементного и фазового анализа наноматериалов и наноструктур в проектной и научно-технической деятельности;</w:t>
      </w:r>
    </w:p>
    <w:p w:rsidR="005F3DB7" w:rsidRPr="00A96467" w:rsidRDefault="005F3DB7" w:rsidP="005F3DB7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БПК-15. Использовать знания фундаментальных разделов физической и коллоидной химии при разработке технологических процессов;</w:t>
      </w:r>
    </w:p>
    <w:p w:rsidR="005F3DB7" w:rsidRPr="00A96467" w:rsidRDefault="005F3DB7" w:rsidP="005F3DB7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БПК-16. Применять основы физики низкоразмерных систем для  прогнозирования электрических, оптических и магнитных свойств наноструктур;</w:t>
      </w:r>
    </w:p>
    <w:p w:rsidR="005F3DB7" w:rsidRPr="00A96467" w:rsidRDefault="005F3DB7" w:rsidP="005F3DB7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БПК-17. Применять методы физической кинетики для расчета тепло- и массопереноса при разработке технологических процессов;</w:t>
      </w:r>
    </w:p>
    <w:p w:rsidR="005F3DB7" w:rsidRPr="00A96467" w:rsidRDefault="005F3DB7" w:rsidP="005F3DB7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БПК-18. Применять основные методы защиты населения от негативных воздействий факторов антропогенного, техногенного, естественного происхождения, принципы рационального природопользования и энергосбережения, обеспечивать здоровые и безопасные условия труда.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18. При разработке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 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ступени в соответствии с настоящим образовательным стандартом.</w:t>
      </w:r>
    </w:p>
    <w:p w:rsidR="005F3DB7" w:rsidRPr="00A96467" w:rsidRDefault="005F3DB7" w:rsidP="005F3D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Перечень установленных настоящим образовательным стандартом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 может быть дополнен учреждением высшего образования с учетом направленности </w:t>
      </w:r>
      <w:r w:rsidRPr="00A96467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образовательной программы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 ступени</w:t>
      </w:r>
      <w:r w:rsidRPr="00A96467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 в учреждении высшего образования.</w:t>
      </w:r>
    </w:p>
    <w:p w:rsidR="005F3DB7" w:rsidRPr="00A96467" w:rsidRDefault="005F3DB7" w:rsidP="005F3D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 </w:t>
      </w:r>
      <w:r w:rsidRPr="00A96467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учреждении высшего образования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</w:p>
    <w:p w:rsidR="005F3DB7" w:rsidRPr="00A96467" w:rsidRDefault="005F3DB7" w:rsidP="005F3D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Дополнительные УК и специализированные компетенции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>устанавливаются на основе требований рынка труда, обобщения зарубежного опыта, проведения консультаций с ведущими работодателями, объединениями работодателей соответствующей отрасли, иных источников.</w:t>
      </w:r>
    </w:p>
    <w:p w:rsidR="005F3DB7" w:rsidRPr="00A96467" w:rsidRDefault="005F3DB7" w:rsidP="005F3D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Совокупность установленных настоящим образовательным стандартом УК и БПК, а также установленных учреждением высшего образования дополнительных УК и специализированных компетенций, должна обеспечивать специалисту способность осуществлять не менее чем один вид профессиональной деятельности, решая при этом не менее одного типа задач профессиональной деятельности, указанных в пунктах 12 и 14 настоящего образовательного стандарта.</w:t>
      </w:r>
    </w:p>
    <w:p w:rsidR="005F3DB7" w:rsidRPr="00A96467" w:rsidRDefault="005F3DB7" w:rsidP="005F3DB7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5F3DB7" w:rsidRPr="00A96467" w:rsidRDefault="005F3DB7" w:rsidP="005F3DB7">
      <w:pPr>
        <w:widowControl w:val="0"/>
        <w:tabs>
          <w:tab w:val="left" w:pos="316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ГЛАВА 5</w:t>
      </w:r>
    </w:p>
    <w:p w:rsidR="005F3DB7" w:rsidRPr="00A96467" w:rsidRDefault="005F3DB7" w:rsidP="005F3DB7">
      <w:pPr>
        <w:widowControl w:val="0"/>
        <w:tabs>
          <w:tab w:val="left" w:pos="316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ТРЕБОВАНИЯ К УЧЕБНО-ПРОГРАММНОЙ ДОКУМЕНТАЦИИ ОБРАЗОВАТЕЛЬНЫХ ПРОГРАММ </w:t>
      </w:r>
    </w:p>
    <w:p w:rsidR="005F3DB7" w:rsidRPr="00A96467" w:rsidRDefault="005F3DB7" w:rsidP="005F3DB7">
      <w:pPr>
        <w:widowControl w:val="0"/>
        <w:tabs>
          <w:tab w:val="left" w:pos="316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ВЫСШЕГО ОБРАЗОВАНИЯ 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 СТУПЕНИ</w:t>
      </w:r>
    </w:p>
    <w:p w:rsidR="005F3DB7" w:rsidRPr="00A96467" w:rsidRDefault="005F3DB7" w:rsidP="005F3DB7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5F3DB7" w:rsidRPr="00A96467" w:rsidRDefault="005F3DB7" w:rsidP="005F3DB7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19. Образовательная программа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включает следующую учебно-программную документацию:</w:t>
      </w:r>
    </w:p>
    <w:p w:rsidR="005F3DB7" w:rsidRPr="00A96467" w:rsidRDefault="005F3DB7" w:rsidP="005F3DB7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типовой учебный план по специальности;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учебный план учреждения высшего образования по специальности;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типовые учебные программы по учебным дисциплинам;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учебные программы учреждения высшего образования по учебным дисциплинам;</w:t>
      </w:r>
    </w:p>
    <w:p w:rsidR="005F3DB7" w:rsidRPr="00A96467" w:rsidRDefault="005F3DB7" w:rsidP="005F3DB7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программы практик.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20. Максимальный объем учебной нагрузки обучающегося не должен превышать 54 академических часа в неделю, включая все виды аудиторной и внеаудиторной работы.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Объем обязательных аудиторных занятий, определяемый учреждением высшего образования с учетом специальности, специфики организации образовательного процесса, оснащения учебно-лабораторной базы, информационного, научно-методического обеспечения, устанавливается в пределах 24-32 аудиторных часов в неделю.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В часы, отводимые на самостоятельную работу по учебной дисциплине (модулю), включается время, предусмотренное на подготовку к экзамену (экзаменам) и (или) зачету (зачетам) по данной учебной дисциплине (модулю).</w:t>
      </w:r>
    </w:p>
    <w:p w:rsidR="005F3DB7" w:rsidRPr="00A96467" w:rsidRDefault="005F3DB7" w:rsidP="005F3DB7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21. Учебный план учреждения высшего образования по специальности разрабатывается в соответствии со структурой, приведенной в таблице 1.</w:t>
      </w:r>
    </w:p>
    <w:p w:rsidR="0062250A" w:rsidRPr="00A96467" w:rsidRDefault="0062250A" w:rsidP="005F3DB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62250A" w:rsidRPr="00A96467" w:rsidRDefault="0062250A" w:rsidP="005F3DB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62250A" w:rsidRPr="00A96467" w:rsidRDefault="0062250A" w:rsidP="005F3DB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62250A" w:rsidRPr="00A96467" w:rsidRDefault="0062250A" w:rsidP="005F3DB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5F3DB7" w:rsidRPr="00A96467" w:rsidRDefault="005F3DB7" w:rsidP="005F3DB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Таблица 1 </w:t>
      </w:r>
    </w:p>
    <w:tbl>
      <w:tblPr>
        <w:tblW w:w="93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"/>
        <w:gridCol w:w="701"/>
        <w:gridCol w:w="6802"/>
        <w:gridCol w:w="1834"/>
      </w:tblGrid>
      <w:tr w:rsidR="00B123FB" w:rsidRPr="00A96467" w:rsidTr="002424F2">
        <w:trPr>
          <w:gridBefore w:val="1"/>
          <w:wBefore w:w="8" w:type="dxa"/>
          <w:trHeight w:val="543"/>
          <w:jc w:val="center"/>
        </w:trPr>
        <w:tc>
          <w:tcPr>
            <w:tcW w:w="701" w:type="dxa"/>
            <w:vAlign w:val="center"/>
          </w:tcPr>
          <w:p w:rsidR="005F3DB7" w:rsidRPr="00A96467" w:rsidRDefault="005F3DB7" w:rsidP="00242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6801" w:type="dxa"/>
            <w:vAlign w:val="center"/>
          </w:tcPr>
          <w:p w:rsidR="005F3DB7" w:rsidRPr="00A96467" w:rsidRDefault="005F3DB7" w:rsidP="00242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видов деятельности обучающегося, модулей, учебных дисциплин</w:t>
            </w:r>
          </w:p>
        </w:tc>
        <w:tc>
          <w:tcPr>
            <w:tcW w:w="1835" w:type="dxa"/>
            <w:vAlign w:val="center"/>
          </w:tcPr>
          <w:p w:rsidR="005F3DB7" w:rsidRPr="00A96467" w:rsidRDefault="005F3DB7" w:rsidP="00242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Трудоемкость </w:t>
            </w:r>
            <w:r w:rsidRPr="00A964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br/>
              <w:t>(в зачетных единицах)</w:t>
            </w:r>
          </w:p>
        </w:tc>
      </w:tr>
      <w:tr w:rsidR="00B123FB" w:rsidRPr="00A96467" w:rsidTr="002424F2">
        <w:trPr>
          <w:gridBefore w:val="1"/>
          <w:wBefore w:w="8" w:type="dxa"/>
          <w:trHeight w:val="242"/>
          <w:jc w:val="center"/>
        </w:trPr>
        <w:tc>
          <w:tcPr>
            <w:tcW w:w="701" w:type="dxa"/>
            <w:vAlign w:val="center"/>
          </w:tcPr>
          <w:p w:rsidR="005F3DB7" w:rsidRPr="00A96467" w:rsidRDefault="005F3DB7" w:rsidP="002424F2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6801" w:type="dxa"/>
            <w:vAlign w:val="center"/>
          </w:tcPr>
          <w:p w:rsidR="005F3DB7" w:rsidRPr="00A96467" w:rsidRDefault="005F3DB7" w:rsidP="00242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Теоретическое обучение </w:t>
            </w:r>
          </w:p>
        </w:tc>
        <w:tc>
          <w:tcPr>
            <w:tcW w:w="1835" w:type="dxa"/>
            <w:vAlign w:val="center"/>
          </w:tcPr>
          <w:p w:rsidR="005F3DB7" w:rsidRPr="00A96467" w:rsidRDefault="005F3DB7" w:rsidP="00242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220-280</w:t>
            </w:r>
          </w:p>
        </w:tc>
      </w:tr>
      <w:tr w:rsidR="00B123FB" w:rsidRPr="00A96467" w:rsidTr="002424F2">
        <w:trPr>
          <w:gridBefore w:val="1"/>
          <w:wBefore w:w="8" w:type="dxa"/>
          <w:trHeight w:val="257"/>
          <w:jc w:val="center"/>
        </w:trPr>
        <w:tc>
          <w:tcPr>
            <w:tcW w:w="701" w:type="dxa"/>
            <w:vAlign w:val="center"/>
          </w:tcPr>
          <w:p w:rsidR="005F3DB7" w:rsidRPr="00A96467" w:rsidRDefault="005F3DB7" w:rsidP="002424F2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6801" w:type="dxa"/>
            <w:vAlign w:val="center"/>
          </w:tcPr>
          <w:p w:rsidR="005F3DB7" w:rsidRPr="00A96467" w:rsidRDefault="005F3DB7" w:rsidP="002424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 xml:space="preserve">Государственный компонент: </w:t>
            </w: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Социально-гуманитарный модуль </w:t>
            </w:r>
            <w:r w:rsidRPr="00A96467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(История, Экономика, Философия, Политология)</w:t>
            </w: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  <w:r w:rsidRPr="00A96467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</w:t>
            </w: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Иностранный язык;</w:t>
            </w:r>
            <w:r w:rsidRPr="00A96467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</w:t>
            </w: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Механика; </w:t>
            </w:r>
            <w:r w:rsidRPr="00A96467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ru-RU"/>
              </w:rPr>
              <w:t xml:space="preserve">Высшая математика 1 </w:t>
            </w:r>
            <w:r w:rsidRPr="00A96467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(Математический анализ, Аналитическая геометрия и линейная алгебра, Дифференциальные и интегральные уравнения)</w:t>
            </w: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  <w:r w:rsidRPr="00A96467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</w:t>
            </w: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Молекулярная физика;</w:t>
            </w:r>
            <w:r w:rsidRPr="00A96467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</w:t>
            </w: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Электричество и магнетизм;</w:t>
            </w:r>
            <w:r w:rsidRPr="00A96467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</w:t>
            </w: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Теоретическая механика; Оптика;</w:t>
            </w:r>
            <w:r w:rsidRPr="00A96467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</w:t>
            </w: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Электродинамика;</w:t>
            </w:r>
            <w:r w:rsidRPr="00A96467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</w:t>
            </w: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Физика атома и атомных явлений;</w:t>
            </w:r>
            <w:r w:rsidRPr="00A96467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</w:t>
            </w: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Физика ядра и элементарных частиц;</w:t>
            </w:r>
            <w:r w:rsidRPr="00A96467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</w:t>
            </w: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Квантовая механика; Термодинамика и статистическая физика;</w:t>
            </w:r>
            <w:r w:rsidRPr="00A96467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</w:t>
            </w: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Основы проектирования </w:t>
            </w:r>
            <w:r w:rsidRPr="00A96467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(Инженерная графика, Компьютерное проектирование, Метрология и диагностика наноструктур и наноматериалов)</w:t>
            </w: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  <w:r w:rsidRPr="00A96467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</w:t>
            </w: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Физико-химические основы технологий </w:t>
            </w:r>
            <w:r w:rsidRPr="00A96467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(Введение в неорганическую химию, Введение в физику наноструктур, Физическая кинетика,</w:t>
            </w: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A96467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Коллоидная химия)</w:t>
            </w:r>
          </w:p>
        </w:tc>
        <w:tc>
          <w:tcPr>
            <w:tcW w:w="1835" w:type="dxa"/>
            <w:vAlign w:val="center"/>
          </w:tcPr>
          <w:p w:rsidR="005F3DB7" w:rsidRPr="00A96467" w:rsidRDefault="005F3DB7" w:rsidP="00242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77-182</w:t>
            </w:r>
          </w:p>
        </w:tc>
      </w:tr>
      <w:tr w:rsidR="00B123FB" w:rsidRPr="00A96467" w:rsidTr="002424F2">
        <w:trPr>
          <w:gridBefore w:val="1"/>
          <w:wBefore w:w="8" w:type="dxa"/>
          <w:trHeight w:val="308"/>
          <w:jc w:val="center"/>
        </w:trPr>
        <w:tc>
          <w:tcPr>
            <w:tcW w:w="701" w:type="dxa"/>
            <w:vAlign w:val="center"/>
          </w:tcPr>
          <w:p w:rsidR="005F3DB7" w:rsidRPr="00A96467" w:rsidRDefault="005F3DB7" w:rsidP="002424F2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6801" w:type="dxa"/>
          </w:tcPr>
          <w:p w:rsidR="005F3DB7" w:rsidRPr="00A96467" w:rsidRDefault="005F3DB7" w:rsidP="0024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Компонент учреждения высшего образования</w:t>
            </w: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footnoteReference w:id="11"/>
            </w:r>
          </w:p>
        </w:tc>
        <w:tc>
          <w:tcPr>
            <w:tcW w:w="1835" w:type="dxa"/>
            <w:vAlign w:val="center"/>
          </w:tcPr>
          <w:p w:rsidR="005F3DB7" w:rsidRPr="00A96467" w:rsidRDefault="005F3DB7" w:rsidP="00242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77-182</w:t>
            </w:r>
          </w:p>
        </w:tc>
      </w:tr>
      <w:tr w:rsidR="00B123FB" w:rsidRPr="00A96467" w:rsidTr="002424F2">
        <w:trPr>
          <w:gridBefore w:val="1"/>
          <w:wBefore w:w="8" w:type="dxa"/>
          <w:trHeight w:val="308"/>
          <w:jc w:val="center"/>
        </w:trPr>
        <w:tc>
          <w:tcPr>
            <w:tcW w:w="701" w:type="dxa"/>
            <w:vAlign w:val="center"/>
          </w:tcPr>
          <w:p w:rsidR="005F3DB7" w:rsidRPr="00A96467" w:rsidRDefault="005F3DB7" w:rsidP="002424F2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6801" w:type="dxa"/>
            <w:vAlign w:val="center"/>
          </w:tcPr>
          <w:p w:rsidR="005F3DB7" w:rsidRPr="00A96467" w:rsidRDefault="005F3DB7" w:rsidP="0024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Факультативные дисциплины</w:t>
            </w:r>
          </w:p>
        </w:tc>
        <w:tc>
          <w:tcPr>
            <w:tcW w:w="1835" w:type="dxa"/>
            <w:vAlign w:val="center"/>
          </w:tcPr>
          <w:p w:rsidR="005F3DB7" w:rsidRPr="00A96467" w:rsidRDefault="005F3DB7" w:rsidP="00242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B123FB" w:rsidRPr="00A96467" w:rsidTr="002424F2">
        <w:trPr>
          <w:gridBefore w:val="1"/>
          <w:wBefore w:w="8" w:type="dxa"/>
          <w:trHeight w:val="308"/>
          <w:jc w:val="center"/>
        </w:trPr>
        <w:tc>
          <w:tcPr>
            <w:tcW w:w="701" w:type="dxa"/>
            <w:vAlign w:val="center"/>
          </w:tcPr>
          <w:p w:rsidR="005F3DB7" w:rsidRPr="00A96467" w:rsidRDefault="005F3DB7" w:rsidP="002424F2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6801" w:type="dxa"/>
            <w:vAlign w:val="center"/>
          </w:tcPr>
          <w:p w:rsidR="005F3DB7" w:rsidRPr="00A96467" w:rsidRDefault="005F3DB7" w:rsidP="0024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Дополнительные виды обучения (Физическая культура, Белорусский язык (профессиональная лексика), Безопасность жизнедеятельности человека</w:t>
            </w: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footnoteReference w:id="12"/>
            </w: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835" w:type="dxa"/>
            <w:vAlign w:val="center"/>
          </w:tcPr>
          <w:p w:rsidR="005F3DB7" w:rsidRPr="00A96467" w:rsidRDefault="005F3DB7" w:rsidP="00242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B123FB" w:rsidRPr="00A96467" w:rsidTr="002424F2">
        <w:trPr>
          <w:gridBefore w:val="1"/>
          <w:wBefore w:w="8" w:type="dxa"/>
          <w:trHeight w:val="308"/>
          <w:jc w:val="center"/>
        </w:trPr>
        <w:tc>
          <w:tcPr>
            <w:tcW w:w="701" w:type="dxa"/>
            <w:vAlign w:val="center"/>
          </w:tcPr>
          <w:p w:rsidR="005F3DB7" w:rsidRPr="00A96467" w:rsidRDefault="005F3DB7" w:rsidP="002424F2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6801" w:type="dxa"/>
            <w:vAlign w:val="center"/>
          </w:tcPr>
          <w:p w:rsidR="005F3DB7" w:rsidRPr="00A96467" w:rsidRDefault="005F3DB7" w:rsidP="00242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Учебная практика </w:t>
            </w:r>
          </w:p>
        </w:tc>
        <w:tc>
          <w:tcPr>
            <w:tcW w:w="1835" w:type="dxa"/>
            <w:vAlign w:val="center"/>
          </w:tcPr>
          <w:p w:rsidR="005F3DB7" w:rsidRPr="00A96467" w:rsidRDefault="005F3DB7" w:rsidP="00242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1-3</w:t>
            </w:r>
          </w:p>
        </w:tc>
      </w:tr>
      <w:tr w:rsidR="00B123FB" w:rsidRPr="00A96467" w:rsidTr="002424F2">
        <w:trPr>
          <w:trHeight w:val="308"/>
          <w:jc w:val="center"/>
        </w:trPr>
        <w:tc>
          <w:tcPr>
            <w:tcW w:w="705" w:type="dxa"/>
            <w:gridSpan w:val="2"/>
            <w:vAlign w:val="center"/>
          </w:tcPr>
          <w:p w:rsidR="005F3DB7" w:rsidRPr="00A96467" w:rsidRDefault="005F3DB7" w:rsidP="002424F2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6805" w:type="dxa"/>
            <w:vAlign w:val="center"/>
          </w:tcPr>
          <w:p w:rsidR="005F3DB7" w:rsidRPr="00A96467" w:rsidRDefault="005F3DB7" w:rsidP="00242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Производственная практика</w:t>
            </w:r>
          </w:p>
        </w:tc>
        <w:tc>
          <w:tcPr>
            <w:tcW w:w="1835" w:type="dxa"/>
            <w:vAlign w:val="center"/>
          </w:tcPr>
          <w:p w:rsidR="005F3DB7" w:rsidRPr="00A96467" w:rsidRDefault="005F3DB7" w:rsidP="00242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3</w:t>
            </w: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-</w:t>
            </w: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57</w:t>
            </w:r>
          </w:p>
        </w:tc>
      </w:tr>
      <w:tr w:rsidR="00B123FB" w:rsidRPr="00A96467" w:rsidTr="002424F2">
        <w:trPr>
          <w:gridBefore w:val="1"/>
          <w:wBefore w:w="8" w:type="dxa"/>
          <w:trHeight w:val="284"/>
          <w:jc w:val="center"/>
        </w:trPr>
        <w:tc>
          <w:tcPr>
            <w:tcW w:w="701" w:type="dxa"/>
            <w:vAlign w:val="center"/>
          </w:tcPr>
          <w:p w:rsidR="005F3DB7" w:rsidRPr="00A96467" w:rsidRDefault="005F3DB7" w:rsidP="002424F2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6801" w:type="dxa"/>
            <w:vAlign w:val="center"/>
          </w:tcPr>
          <w:p w:rsidR="005F3DB7" w:rsidRPr="00A96467" w:rsidRDefault="005F3DB7" w:rsidP="00242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pacing w:val="2"/>
                <w:sz w:val="26"/>
                <w:szCs w:val="26"/>
                <w:lang w:eastAsia="ru-RU"/>
              </w:rPr>
              <w:t>Дипломное проектирование</w:t>
            </w:r>
          </w:p>
        </w:tc>
        <w:tc>
          <w:tcPr>
            <w:tcW w:w="1835" w:type="dxa"/>
            <w:vAlign w:val="center"/>
          </w:tcPr>
          <w:p w:rsidR="005F3DB7" w:rsidRPr="00A96467" w:rsidRDefault="005F3DB7" w:rsidP="00242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6-20 </w:t>
            </w:r>
          </w:p>
        </w:tc>
      </w:tr>
      <w:tr w:rsidR="00B123FB" w:rsidRPr="00A96467" w:rsidTr="002424F2">
        <w:trPr>
          <w:gridBefore w:val="1"/>
          <w:wBefore w:w="8" w:type="dxa"/>
          <w:trHeight w:val="257"/>
          <w:jc w:val="center"/>
        </w:trPr>
        <w:tc>
          <w:tcPr>
            <w:tcW w:w="701" w:type="dxa"/>
            <w:vAlign w:val="center"/>
          </w:tcPr>
          <w:p w:rsidR="005F3DB7" w:rsidRPr="00A96467" w:rsidRDefault="005F3DB7" w:rsidP="002424F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6801" w:type="dxa"/>
            <w:vAlign w:val="center"/>
          </w:tcPr>
          <w:p w:rsidR="005F3DB7" w:rsidRPr="00A96467" w:rsidRDefault="005F3DB7" w:rsidP="00242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835" w:type="dxa"/>
            <w:vAlign w:val="center"/>
          </w:tcPr>
          <w:p w:rsidR="005F3DB7" w:rsidRPr="00A96467" w:rsidRDefault="005F3DB7" w:rsidP="00242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300</w:t>
            </w:r>
          </w:p>
        </w:tc>
      </w:tr>
    </w:tbl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22. Распределение трудоемкости между отдельными модулями и учебными дисциплинами 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государственного компонента, а также отдельными видами учебных и производственных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практик осуществляется учреждением высшего образования.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23. 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специалиста.</w:t>
      </w:r>
    </w:p>
    <w:p w:rsidR="005F3DB7" w:rsidRPr="00A96467" w:rsidRDefault="005F3DB7" w:rsidP="005F3DB7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 учебном плане учреждения высшего образования по специальности необходимо предусмотреть прохождение учебной (ознакомительной) практики на первом курсе обучения.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lastRenderedPageBreak/>
        <w:t>24. Трудоемкость каждой учебной дисциплины должна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составлять не менее трех зачетных единиц. Соответственно, трудоемкость каждого модуля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должна составлять не менее шести зачетных единиц.</w:t>
      </w:r>
    </w:p>
    <w:p w:rsidR="005F3DB7" w:rsidRPr="00A96467" w:rsidRDefault="005F3DB7" w:rsidP="005F3DB7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25. 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обучения.</w:t>
      </w:r>
    </w:p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26. Коды УК и БПК, формирование которых обеспечивают модули и учебные дисциплины государственного компонента, указаны в таблице 2.</w:t>
      </w:r>
    </w:p>
    <w:p w:rsidR="005F3DB7" w:rsidRPr="00A96467" w:rsidRDefault="005F3DB7" w:rsidP="005F3DB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2 </w:t>
      </w:r>
    </w:p>
    <w:tbl>
      <w:tblPr>
        <w:tblW w:w="95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183"/>
        <w:gridCol w:w="2495"/>
      </w:tblGrid>
      <w:tr w:rsidR="00B123FB" w:rsidRPr="00A96467" w:rsidTr="002424F2">
        <w:trPr>
          <w:cantSplit/>
          <w:trHeight w:val="54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:rsidR="005F3DB7" w:rsidRPr="00A96467" w:rsidRDefault="005F3DB7" w:rsidP="00242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6183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Наименование модулей, учебных дисциплин </w:t>
            </w:r>
          </w:p>
        </w:tc>
        <w:tc>
          <w:tcPr>
            <w:tcW w:w="2495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>Коды формируемых компетенций</w:t>
            </w:r>
          </w:p>
        </w:tc>
      </w:tr>
      <w:tr w:rsidR="00B123FB" w:rsidRPr="00A96467" w:rsidTr="002424F2">
        <w:trPr>
          <w:cantSplit/>
          <w:trHeight w:val="20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6183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Социально-гуманитарный модуль</w:t>
            </w:r>
          </w:p>
        </w:tc>
        <w:tc>
          <w:tcPr>
            <w:tcW w:w="2495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УК-4</w:t>
            </w:r>
          </w:p>
        </w:tc>
      </w:tr>
      <w:tr w:rsidR="00B123FB" w:rsidRPr="00A96467" w:rsidTr="002424F2">
        <w:trPr>
          <w:cantSplit/>
          <w:trHeight w:val="2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1.1.</w:t>
            </w:r>
          </w:p>
        </w:tc>
        <w:tc>
          <w:tcPr>
            <w:tcW w:w="6183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2495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ind w:left="-170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УК-9</w:t>
            </w:r>
          </w:p>
        </w:tc>
      </w:tr>
      <w:tr w:rsidR="00B123FB" w:rsidRPr="00A96467" w:rsidTr="002424F2">
        <w:trPr>
          <w:cantSplit/>
          <w:trHeight w:val="2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1.2.</w:t>
            </w:r>
          </w:p>
        </w:tc>
        <w:tc>
          <w:tcPr>
            <w:tcW w:w="6183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Экономика</w:t>
            </w:r>
          </w:p>
        </w:tc>
        <w:tc>
          <w:tcPr>
            <w:tcW w:w="2495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ind w:left="-170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УК-10</w:t>
            </w:r>
          </w:p>
        </w:tc>
      </w:tr>
      <w:tr w:rsidR="00B123FB" w:rsidRPr="00A96467" w:rsidTr="002424F2">
        <w:trPr>
          <w:cantSplit/>
          <w:trHeight w:val="2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1.3.</w:t>
            </w:r>
          </w:p>
        </w:tc>
        <w:tc>
          <w:tcPr>
            <w:tcW w:w="6183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Философия</w:t>
            </w:r>
          </w:p>
        </w:tc>
        <w:tc>
          <w:tcPr>
            <w:tcW w:w="2495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ind w:left="-170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УК-8</w:t>
            </w:r>
          </w:p>
        </w:tc>
      </w:tr>
      <w:tr w:rsidR="00B123FB" w:rsidRPr="00A96467" w:rsidTr="002424F2">
        <w:trPr>
          <w:cantSplit/>
          <w:trHeight w:val="2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1.4.</w:t>
            </w:r>
          </w:p>
        </w:tc>
        <w:tc>
          <w:tcPr>
            <w:tcW w:w="6183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Политология</w:t>
            </w:r>
          </w:p>
        </w:tc>
        <w:tc>
          <w:tcPr>
            <w:tcW w:w="2495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ind w:left="-170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УК-7</w:t>
            </w:r>
          </w:p>
        </w:tc>
      </w:tr>
      <w:tr w:rsidR="00B123FB" w:rsidRPr="00A96467" w:rsidTr="002424F2">
        <w:trPr>
          <w:cantSplit/>
          <w:trHeight w:val="2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6183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Иностранный язык</w:t>
            </w:r>
          </w:p>
        </w:tc>
        <w:tc>
          <w:tcPr>
            <w:tcW w:w="2495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УК-3</w:t>
            </w:r>
          </w:p>
        </w:tc>
      </w:tr>
      <w:tr w:rsidR="00B123FB" w:rsidRPr="00A96467" w:rsidTr="002424F2">
        <w:trPr>
          <w:cantSplit/>
          <w:trHeight w:val="2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6183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Механика</w:t>
            </w:r>
          </w:p>
        </w:tc>
        <w:tc>
          <w:tcPr>
            <w:tcW w:w="2495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</w:t>
            </w:r>
          </w:p>
        </w:tc>
      </w:tr>
      <w:tr w:rsidR="00B123FB" w:rsidRPr="00A96467" w:rsidTr="002424F2">
        <w:trPr>
          <w:cantSplit/>
          <w:trHeight w:val="2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6183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6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bCs/>
                <w:spacing w:val="-6"/>
                <w:sz w:val="26"/>
                <w:szCs w:val="26"/>
                <w:lang w:eastAsia="ru-RU"/>
              </w:rPr>
              <w:t>Высшая математика 1</w:t>
            </w:r>
          </w:p>
        </w:tc>
        <w:tc>
          <w:tcPr>
            <w:tcW w:w="2495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123FB" w:rsidRPr="00A96467" w:rsidTr="002424F2">
        <w:trPr>
          <w:cantSplit/>
          <w:trHeight w:val="2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4.1.</w:t>
            </w:r>
          </w:p>
        </w:tc>
        <w:tc>
          <w:tcPr>
            <w:tcW w:w="6183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Математический анализ</w:t>
            </w:r>
          </w:p>
        </w:tc>
        <w:tc>
          <w:tcPr>
            <w:tcW w:w="2495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БПК-2</w:t>
            </w:r>
          </w:p>
        </w:tc>
      </w:tr>
      <w:tr w:rsidR="00B123FB" w:rsidRPr="00A96467" w:rsidTr="002424F2">
        <w:trPr>
          <w:cantSplit/>
          <w:trHeight w:val="2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4.2.</w:t>
            </w:r>
          </w:p>
        </w:tc>
        <w:tc>
          <w:tcPr>
            <w:tcW w:w="6183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Аналитическая геометрия и линейная алгебра</w:t>
            </w:r>
          </w:p>
        </w:tc>
        <w:tc>
          <w:tcPr>
            <w:tcW w:w="2495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БПК-2</w:t>
            </w:r>
          </w:p>
        </w:tc>
      </w:tr>
      <w:tr w:rsidR="00B123FB" w:rsidRPr="00A96467" w:rsidTr="002424F2">
        <w:trPr>
          <w:cantSplit/>
          <w:trHeight w:val="2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4.3.</w:t>
            </w:r>
          </w:p>
        </w:tc>
        <w:tc>
          <w:tcPr>
            <w:tcW w:w="6183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Дифференциальные и интегральные уравнения</w:t>
            </w:r>
          </w:p>
        </w:tc>
        <w:tc>
          <w:tcPr>
            <w:tcW w:w="2495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БПК-3</w:t>
            </w:r>
          </w:p>
        </w:tc>
      </w:tr>
      <w:tr w:rsidR="00B123FB" w:rsidRPr="00A96467" w:rsidTr="002424F2">
        <w:trPr>
          <w:cantSplit/>
          <w:trHeight w:val="2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6183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Молекулярная физика</w:t>
            </w:r>
          </w:p>
        </w:tc>
        <w:tc>
          <w:tcPr>
            <w:tcW w:w="2495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БПК-4</w:t>
            </w:r>
          </w:p>
        </w:tc>
      </w:tr>
      <w:tr w:rsidR="00B123FB" w:rsidRPr="00A96467" w:rsidTr="002424F2">
        <w:trPr>
          <w:cantSplit/>
          <w:trHeight w:val="2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6183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Электричество и магнетизм</w:t>
            </w:r>
          </w:p>
        </w:tc>
        <w:tc>
          <w:tcPr>
            <w:tcW w:w="2495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БПК-5</w:t>
            </w:r>
          </w:p>
        </w:tc>
      </w:tr>
      <w:tr w:rsidR="00B123FB" w:rsidRPr="00A96467" w:rsidTr="002424F2">
        <w:trPr>
          <w:cantSplit/>
          <w:trHeight w:val="2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6183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Теоретическая механика</w:t>
            </w:r>
          </w:p>
        </w:tc>
        <w:tc>
          <w:tcPr>
            <w:tcW w:w="2495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БПК-6</w:t>
            </w:r>
          </w:p>
        </w:tc>
      </w:tr>
      <w:tr w:rsidR="00B123FB" w:rsidRPr="00A96467" w:rsidTr="002424F2">
        <w:trPr>
          <w:cantSplit/>
          <w:trHeight w:val="2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6183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Оптика</w:t>
            </w:r>
          </w:p>
        </w:tc>
        <w:tc>
          <w:tcPr>
            <w:tcW w:w="2495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БПК-7</w:t>
            </w:r>
          </w:p>
        </w:tc>
      </w:tr>
      <w:tr w:rsidR="00B123FB" w:rsidRPr="00A96467" w:rsidTr="002424F2">
        <w:trPr>
          <w:cantSplit/>
          <w:trHeight w:val="2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6183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Электродинамика</w:t>
            </w:r>
          </w:p>
        </w:tc>
        <w:tc>
          <w:tcPr>
            <w:tcW w:w="2495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БПК-8</w:t>
            </w:r>
          </w:p>
        </w:tc>
      </w:tr>
      <w:tr w:rsidR="00B123FB" w:rsidRPr="00A96467" w:rsidTr="002424F2">
        <w:trPr>
          <w:cantSplit/>
          <w:trHeight w:val="2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6183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Физика атома и атомных явлений</w:t>
            </w:r>
          </w:p>
        </w:tc>
        <w:tc>
          <w:tcPr>
            <w:tcW w:w="2495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БПК-9</w:t>
            </w:r>
          </w:p>
        </w:tc>
      </w:tr>
      <w:tr w:rsidR="00B123FB" w:rsidRPr="00A96467" w:rsidTr="002424F2">
        <w:trPr>
          <w:cantSplit/>
          <w:trHeight w:val="2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6183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Физика ядра и элементарных частиц</w:t>
            </w:r>
          </w:p>
        </w:tc>
        <w:tc>
          <w:tcPr>
            <w:tcW w:w="2495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БПК-10</w:t>
            </w:r>
          </w:p>
        </w:tc>
      </w:tr>
      <w:tr w:rsidR="00B123FB" w:rsidRPr="00A96467" w:rsidTr="002424F2">
        <w:trPr>
          <w:cantSplit/>
          <w:trHeight w:val="2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12.</w:t>
            </w:r>
          </w:p>
        </w:tc>
        <w:tc>
          <w:tcPr>
            <w:tcW w:w="6183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Квантовая механика</w:t>
            </w:r>
          </w:p>
        </w:tc>
        <w:tc>
          <w:tcPr>
            <w:tcW w:w="2495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БПК-11</w:t>
            </w:r>
          </w:p>
        </w:tc>
      </w:tr>
      <w:tr w:rsidR="00B123FB" w:rsidRPr="00A96467" w:rsidTr="002424F2">
        <w:trPr>
          <w:cantSplit/>
          <w:trHeight w:val="2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13.</w:t>
            </w:r>
          </w:p>
        </w:tc>
        <w:tc>
          <w:tcPr>
            <w:tcW w:w="6183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Термодинамика и статистическая физика</w:t>
            </w:r>
          </w:p>
        </w:tc>
        <w:tc>
          <w:tcPr>
            <w:tcW w:w="2495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БПК-12</w:t>
            </w:r>
          </w:p>
        </w:tc>
      </w:tr>
      <w:tr w:rsidR="00B123FB" w:rsidRPr="00A96467" w:rsidTr="002424F2">
        <w:trPr>
          <w:cantSplit/>
          <w:trHeight w:val="2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14.</w:t>
            </w:r>
          </w:p>
        </w:tc>
        <w:tc>
          <w:tcPr>
            <w:tcW w:w="6183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Основы проектирования</w:t>
            </w:r>
          </w:p>
        </w:tc>
        <w:tc>
          <w:tcPr>
            <w:tcW w:w="2495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БПК-13</w:t>
            </w:r>
          </w:p>
        </w:tc>
      </w:tr>
      <w:tr w:rsidR="00B123FB" w:rsidRPr="00A96467" w:rsidTr="002424F2">
        <w:trPr>
          <w:cantSplit/>
          <w:trHeight w:val="2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14.1.</w:t>
            </w:r>
          </w:p>
        </w:tc>
        <w:tc>
          <w:tcPr>
            <w:tcW w:w="6183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Инженерная графика </w:t>
            </w:r>
          </w:p>
        </w:tc>
        <w:tc>
          <w:tcPr>
            <w:tcW w:w="2495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123FB" w:rsidRPr="00A96467" w:rsidTr="002424F2">
        <w:trPr>
          <w:cantSplit/>
          <w:trHeight w:val="2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14.2.</w:t>
            </w:r>
          </w:p>
        </w:tc>
        <w:tc>
          <w:tcPr>
            <w:tcW w:w="6183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Компьютерное проектирование</w:t>
            </w:r>
          </w:p>
        </w:tc>
        <w:tc>
          <w:tcPr>
            <w:tcW w:w="2495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123FB" w:rsidRPr="00A96467" w:rsidTr="002424F2">
        <w:trPr>
          <w:cantSplit/>
          <w:trHeight w:val="2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14.3.</w:t>
            </w:r>
          </w:p>
        </w:tc>
        <w:tc>
          <w:tcPr>
            <w:tcW w:w="6183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Метрология и диагностика наноструктур и наноматериалов</w:t>
            </w:r>
          </w:p>
        </w:tc>
        <w:tc>
          <w:tcPr>
            <w:tcW w:w="2495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БПК-14</w:t>
            </w:r>
          </w:p>
        </w:tc>
      </w:tr>
      <w:tr w:rsidR="00B123FB" w:rsidRPr="00A96467" w:rsidTr="002424F2">
        <w:trPr>
          <w:cantSplit/>
          <w:trHeight w:val="2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15.</w:t>
            </w:r>
          </w:p>
        </w:tc>
        <w:tc>
          <w:tcPr>
            <w:tcW w:w="6183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Физико-химические основы технологий</w:t>
            </w:r>
          </w:p>
        </w:tc>
        <w:tc>
          <w:tcPr>
            <w:tcW w:w="2495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123FB" w:rsidRPr="00A96467" w:rsidTr="002424F2">
        <w:trPr>
          <w:cantSplit/>
          <w:trHeight w:val="2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15.1.</w:t>
            </w:r>
          </w:p>
        </w:tc>
        <w:tc>
          <w:tcPr>
            <w:tcW w:w="6183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Введение в неорганическую химию</w:t>
            </w:r>
          </w:p>
        </w:tc>
        <w:tc>
          <w:tcPr>
            <w:tcW w:w="2495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БПК-15</w:t>
            </w:r>
          </w:p>
        </w:tc>
      </w:tr>
      <w:tr w:rsidR="00B123FB" w:rsidRPr="00A96467" w:rsidTr="002424F2">
        <w:trPr>
          <w:cantSplit/>
          <w:trHeight w:val="2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15.2.</w:t>
            </w:r>
          </w:p>
        </w:tc>
        <w:tc>
          <w:tcPr>
            <w:tcW w:w="6183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Введение в физику наноструктур </w:t>
            </w:r>
          </w:p>
        </w:tc>
        <w:tc>
          <w:tcPr>
            <w:tcW w:w="2495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БПК-16</w:t>
            </w:r>
          </w:p>
        </w:tc>
      </w:tr>
      <w:tr w:rsidR="00B123FB" w:rsidRPr="00A96467" w:rsidTr="002424F2">
        <w:trPr>
          <w:cantSplit/>
          <w:trHeight w:val="2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15.3.</w:t>
            </w:r>
          </w:p>
        </w:tc>
        <w:tc>
          <w:tcPr>
            <w:tcW w:w="6183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Физическая кинетика</w:t>
            </w:r>
          </w:p>
        </w:tc>
        <w:tc>
          <w:tcPr>
            <w:tcW w:w="2495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БПК-17</w:t>
            </w:r>
          </w:p>
        </w:tc>
      </w:tr>
      <w:tr w:rsidR="00B123FB" w:rsidRPr="00A96467" w:rsidTr="002424F2">
        <w:trPr>
          <w:cantSplit/>
          <w:trHeight w:val="2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15.4.</w:t>
            </w:r>
          </w:p>
        </w:tc>
        <w:tc>
          <w:tcPr>
            <w:tcW w:w="6183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Коллоидная химия</w:t>
            </w:r>
          </w:p>
        </w:tc>
        <w:tc>
          <w:tcPr>
            <w:tcW w:w="2495" w:type="dxa"/>
            <w:shd w:val="clear" w:color="auto" w:fill="auto"/>
            <w:vAlign w:val="center"/>
          </w:tcPr>
          <w:p w:rsidR="005F3DB7" w:rsidRPr="00A96467" w:rsidRDefault="005F3DB7" w:rsidP="002424F2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БПК-15</w:t>
            </w:r>
          </w:p>
        </w:tc>
      </w:tr>
      <w:tr w:rsidR="00B123FB" w:rsidRPr="00A96467" w:rsidTr="002424F2">
        <w:trPr>
          <w:cantSplit/>
          <w:trHeight w:val="20"/>
          <w:jc w:val="center"/>
        </w:trPr>
        <w:tc>
          <w:tcPr>
            <w:tcW w:w="851" w:type="dxa"/>
            <w:vAlign w:val="center"/>
          </w:tcPr>
          <w:p w:rsidR="005F3DB7" w:rsidRPr="00A96467" w:rsidRDefault="005F3DB7" w:rsidP="002424F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16.</w:t>
            </w:r>
          </w:p>
        </w:tc>
        <w:tc>
          <w:tcPr>
            <w:tcW w:w="6183" w:type="dxa"/>
            <w:vAlign w:val="center"/>
          </w:tcPr>
          <w:p w:rsidR="005F3DB7" w:rsidRPr="00A96467" w:rsidRDefault="005F3DB7" w:rsidP="00242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Курсовые проекты (курсовые работы)</w:t>
            </w:r>
          </w:p>
        </w:tc>
        <w:tc>
          <w:tcPr>
            <w:tcW w:w="2495" w:type="dxa"/>
            <w:vAlign w:val="center"/>
          </w:tcPr>
          <w:p w:rsidR="005F3DB7" w:rsidRPr="00A96467" w:rsidRDefault="005F3DB7" w:rsidP="002424F2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УК-1, 2, 5, 6</w:t>
            </w:r>
          </w:p>
        </w:tc>
      </w:tr>
      <w:tr w:rsidR="00B123FB" w:rsidRPr="00A96467" w:rsidTr="002424F2">
        <w:trPr>
          <w:cantSplit/>
          <w:trHeight w:val="20"/>
          <w:jc w:val="center"/>
        </w:trPr>
        <w:tc>
          <w:tcPr>
            <w:tcW w:w="851" w:type="dxa"/>
            <w:vAlign w:val="center"/>
          </w:tcPr>
          <w:p w:rsidR="005F3DB7" w:rsidRPr="00A96467" w:rsidRDefault="005F3DB7" w:rsidP="002424F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17.</w:t>
            </w:r>
          </w:p>
        </w:tc>
        <w:tc>
          <w:tcPr>
            <w:tcW w:w="6183" w:type="dxa"/>
            <w:vAlign w:val="center"/>
          </w:tcPr>
          <w:p w:rsidR="005F3DB7" w:rsidRPr="00A96467" w:rsidRDefault="005F3DB7" w:rsidP="00242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Дополнительные виды обучения</w:t>
            </w:r>
          </w:p>
        </w:tc>
        <w:tc>
          <w:tcPr>
            <w:tcW w:w="2495" w:type="dxa"/>
            <w:vAlign w:val="center"/>
          </w:tcPr>
          <w:p w:rsidR="005F3DB7" w:rsidRPr="00A96467" w:rsidRDefault="005F3DB7" w:rsidP="002424F2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123FB" w:rsidRPr="00A96467" w:rsidTr="002424F2">
        <w:trPr>
          <w:cantSplit/>
          <w:trHeight w:val="20"/>
          <w:jc w:val="center"/>
        </w:trPr>
        <w:tc>
          <w:tcPr>
            <w:tcW w:w="851" w:type="dxa"/>
            <w:vAlign w:val="center"/>
          </w:tcPr>
          <w:p w:rsidR="005F3DB7" w:rsidRPr="00A96467" w:rsidRDefault="005F3DB7" w:rsidP="002424F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17.1.</w:t>
            </w:r>
          </w:p>
        </w:tc>
        <w:tc>
          <w:tcPr>
            <w:tcW w:w="6183" w:type="dxa"/>
            <w:vAlign w:val="center"/>
          </w:tcPr>
          <w:p w:rsidR="005F3DB7" w:rsidRPr="00A96467" w:rsidRDefault="005F3DB7" w:rsidP="0024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2495" w:type="dxa"/>
            <w:vAlign w:val="center"/>
          </w:tcPr>
          <w:p w:rsidR="005F3DB7" w:rsidRPr="00A96467" w:rsidRDefault="005F3DB7" w:rsidP="002424F2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УК-11</w:t>
            </w:r>
          </w:p>
        </w:tc>
      </w:tr>
      <w:tr w:rsidR="00B123FB" w:rsidRPr="00A96467" w:rsidTr="002424F2">
        <w:trPr>
          <w:cantSplit/>
          <w:trHeight w:val="20"/>
          <w:jc w:val="center"/>
        </w:trPr>
        <w:tc>
          <w:tcPr>
            <w:tcW w:w="851" w:type="dxa"/>
            <w:vAlign w:val="center"/>
          </w:tcPr>
          <w:p w:rsidR="005F3DB7" w:rsidRPr="00A96467" w:rsidRDefault="005F3DB7" w:rsidP="002424F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17.2.</w:t>
            </w:r>
          </w:p>
        </w:tc>
        <w:tc>
          <w:tcPr>
            <w:tcW w:w="6183" w:type="dxa"/>
            <w:vAlign w:val="center"/>
          </w:tcPr>
          <w:p w:rsidR="005F3DB7" w:rsidRPr="00A96467" w:rsidRDefault="005F3DB7" w:rsidP="0024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Белорусский язык (профессиональная лексика)</w:t>
            </w:r>
          </w:p>
        </w:tc>
        <w:tc>
          <w:tcPr>
            <w:tcW w:w="2495" w:type="dxa"/>
            <w:vAlign w:val="center"/>
          </w:tcPr>
          <w:p w:rsidR="005F3DB7" w:rsidRPr="00A96467" w:rsidRDefault="005F3DB7" w:rsidP="002424F2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УК-12</w:t>
            </w:r>
          </w:p>
        </w:tc>
      </w:tr>
      <w:tr w:rsidR="00B123FB" w:rsidRPr="00A96467" w:rsidTr="002424F2">
        <w:trPr>
          <w:cantSplit/>
          <w:trHeight w:val="20"/>
          <w:jc w:val="center"/>
        </w:trPr>
        <w:tc>
          <w:tcPr>
            <w:tcW w:w="851" w:type="dxa"/>
            <w:vAlign w:val="center"/>
          </w:tcPr>
          <w:p w:rsidR="005F3DB7" w:rsidRPr="00A96467" w:rsidRDefault="005F3DB7" w:rsidP="002424F2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17.3.</w:t>
            </w:r>
          </w:p>
        </w:tc>
        <w:tc>
          <w:tcPr>
            <w:tcW w:w="6183" w:type="dxa"/>
            <w:vAlign w:val="center"/>
          </w:tcPr>
          <w:p w:rsidR="005F3DB7" w:rsidRPr="00A96467" w:rsidRDefault="005F3DB7" w:rsidP="00242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Безопасность жизнедеятельности человека</w:t>
            </w:r>
          </w:p>
        </w:tc>
        <w:tc>
          <w:tcPr>
            <w:tcW w:w="2495" w:type="dxa"/>
            <w:vAlign w:val="center"/>
          </w:tcPr>
          <w:p w:rsidR="005F3DB7" w:rsidRPr="00A96467" w:rsidRDefault="005F3DB7" w:rsidP="002424F2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БПК-18</w:t>
            </w:r>
          </w:p>
        </w:tc>
      </w:tr>
    </w:tbl>
    <w:p w:rsidR="005F3DB7" w:rsidRPr="00A96467" w:rsidRDefault="005F3DB7" w:rsidP="005F3D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27. Результаты обучения по модулям и учебным дисциплинам государственного компонента </w:t>
      </w:r>
      <w:r w:rsidRPr="00A96467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(знать, уметь, владеть) определяются учебными программами.</w:t>
      </w:r>
    </w:p>
    <w:p w:rsidR="00E4330E" w:rsidRPr="00A96467" w:rsidRDefault="00E4330E" w:rsidP="00E4330E">
      <w:pPr>
        <w:widowControl w:val="0"/>
        <w:autoSpaceDE w:val="0"/>
        <w:autoSpaceDN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28. 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типовых учебных программах по учебным дисциплинам приводится примерный перечень результатов обучения.</w:t>
      </w:r>
    </w:p>
    <w:p w:rsidR="005F3DB7" w:rsidRPr="00A96467" w:rsidRDefault="005F3DB7" w:rsidP="005F3D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29. Результаты обучения должны быть </w:t>
      </w:r>
      <w:r w:rsidRPr="00A96467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соотнесены с требуемыми результатами освоения содержания образовательной программы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(компетенциями). </w:t>
      </w:r>
    </w:p>
    <w:p w:rsidR="005F3DB7" w:rsidRPr="00A96467" w:rsidRDefault="005F3DB7" w:rsidP="005F3DB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30. Совокупность запланированных результатов обучения должна обеспечивать выпускнику 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формирование всех УК и БПК, установленных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настоящим образовательным стандартом, а также всех дополнительных УК и специализированных компетенций, установленных учреждением высшего образования самостоятельно.</w:t>
      </w:r>
    </w:p>
    <w:p w:rsidR="005F3DB7" w:rsidRPr="00A96467" w:rsidRDefault="005F3DB7" w:rsidP="005F3D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5F3DB7" w:rsidRPr="00A96467" w:rsidRDefault="005F3DB7" w:rsidP="005F3DB7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6</w:t>
      </w:r>
    </w:p>
    <w:p w:rsidR="005F3DB7" w:rsidRPr="00A96467" w:rsidRDefault="005F3DB7" w:rsidP="005F3DB7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  <w:t>ТРЕБОВАНИЯ К ОРГАНИЗАЦИИ ОБРАЗОВАТЕЛЬНОГО ПРОЦЕССА</w:t>
      </w:r>
    </w:p>
    <w:p w:rsidR="005F3DB7" w:rsidRPr="00A96467" w:rsidRDefault="005F3DB7" w:rsidP="005F3DB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5F3DB7" w:rsidRPr="00A96467" w:rsidRDefault="005F3DB7" w:rsidP="005F3DB7">
      <w:pPr>
        <w:widowControl w:val="0"/>
        <w:tabs>
          <w:tab w:val="left" w:pos="305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31. Педагогические работники учреждения высшего образования должны:</w:t>
      </w:r>
    </w:p>
    <w:p w:rsidR="005F3DB7" w:rsidRPr="00A96467" w:rsidRDefault="005F3DB7" w:rsidP="005F3DB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заниматься научно-методической деятельностью;</w:t>
      </w:r>
    </w:p>
    <w:p w:rsidR="005F3DB7" w:rsidRPr="00A96467" w:rsidRDefault="005F3DB7" w:rsidP="005F3DB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владеть современными образовательными, в том числе информационными технологиями, необходимыми для организации образовательного процесса на должном уровне;</w:t>
      </w:r>
    </w:p>
    <w:p w:rsidR="005F3DB7" w:rsidRPr="00A96467" w:rsidRDefault="005F3DB7" w:rsidP="005F3DB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обладать личностными качествами и компетенциями, позволяющими эффективно организовывать учебную и воспитательную работу со студентами, курсантами, слушателями.</w:t>
      </w:r>
    </w:p>
    <w:p w:rsidR="005F3DB7" w:rsidRPr="00A96467" w:rsidRDefault="005F3DB7" w:rsidP="005F3DB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Для осуществления образовательного процесса могут привлекаться специалисты реального сектора экономики, деятельность которых связана со специальностью высшего образования I ступени, в соответствии с законодательством.</w:t>
      </w:r>
    </w:p>
    <w:p w:rsidR="005F3DB7" w:rsidRPr="00A96467" w:rsidRDefault="005F3DB7" w:rsidP="005F3DB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32. Учреждение высшего образования должно располагать:</w:t>
      </w:r>
    </w:p>
    <w:p w:rsidR="005F3DB7" w:rsidRPr="00A96467" w:rsidRDefault="005F3DB7" w:rsidP="005F3DB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материально-технической базой, необходимой для организации образовательного процесса, самостоятельной работы и развития личности студента, курсанта, слушателя;</w:t>
      </w:r>
    </w:p>
    <w:p w:rsidR="005F3DB7" w:rsidRPr="00A96467" w:rsidRDefault="005F3DB7" w:rsidP="005F3DB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средствами обучения, необходимыми для реализации образовательной программы высшего образования I ступени (приборы, оборудование, инструменты, учебно-наглядные пособия, компьютеры, компьютерные сети, аудиовизуальные средства и иные материальные объекты).</w:t>
      </w:r>
    </w:p>
    <w:p w:rsidR="005F3DB7" w:rsidRPr="00A96467" w:rsidRDefault="005F3DB7" w:rsidP="005F3DB7">
      <w:pPr>
        <w:widowControl w:val="0"/>
        <w:tabs>
          <w:tab w:val="left" w:pos="3902"/>
          <w:tab w:val="left" w:pos="8885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Функционирование информационно-образовательной среды учреждения высшего образования обеспечивается соответствующими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>средствами информационно-коммуникационных технологий и должно соответствовать законодательству.</w:t>
      </w:r>
    </w:p>
    <w:p w:rsidR="005F3DB7" w:rsidRPr="00A96467" w:rsidRDefault="005F3DB7" w:rsidP="005F3DB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Обучающиеся из числа лиц с особенностями психофизического развития должны быть обеспечены адаптированными печатными и (или) электронными образовательными ресурсами.</w:t>
      </w:r>
    </w:p>
    <w:p w:rsidR="005F3DB7" w:rsidRPr="00A96467" w:rsidRDefault="005F3DB7" w:rsidP="005F3DB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 случае применения дистанционных образовательных технологий допускается замена специально оборудованных помещений их виртуальными аналогами, позволяющими обучающимся приобрести компетенции, определенные в главе 4 настоящего образовательного стандарта.</w:t>
      </w:r>
    </w:p>
    <w:p w:rsidR="005F3DB7" w:rsidRPr="00A96467" w:rsidRDefault="005F3DB7" w:rsidP="005F3DB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33. Научно-методическое обеспечение образовательного процесса должно соответствовать следующим требованиям:</w:t>
      </w:r>
    </w:p>
    <w:p w:rsidR="005F3DB7" w:rsidRPr="00A96467" w:rsidRDefault="005F3DB7" w:rsidP="005F3DB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учебные дисциплины (модули) должны быть обеспечены современной учебной, справочной, иной литературой, учебными программами, учебно-методической документацией, информационно-аналитическими материалами, в том числе в электронном виде;</w:t>
      </w:r>
    </w:p>
    <w:p w:rsidR="005F3DB7" w:rsidRPr="00A96467" w:rsidRDefault="005F3DB7" w:rsidP="005F3DB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должен быть обеспечен доступ для каждого студента, курсанта, слушателя к библиотечным фондам, электронным средствам обучения, электронным информационным ресурсам (локального доступа, удаленного доступа) по всем учебным дисциплинам (модулям).</w:t>
      </w:r>
    </w:p>
    <w:p w:rsidR="005F3DB7" w:rsidRPr="00A96467" w:rsidRDefault="005F3DB7" w:rsidP="005F3DB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Научно-методическое обеспечение должно быть ориентировано на разработку и внедрение в образовательный процесс инновационных образовательных технологий, адекватных компетентностному подходу (креативного и диалогового обучения, вариативных моделей самостоятельной работы, модульных и рейтинговых систем обучения, тестовых и других систем оценивания уровня компетенций и иное).</w:t>
      </w:r>
    </w:p>
    <w:p w:rsidR="005F3DB7" w:rsidRPr="00A96467" w:rsidRDefault="005F3DB7" w:rsidP="005F3DB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Обязательным элементом научно-методического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(модулей), который удовлетворяет следующим требованиям:</w:t>
      </w:r>
    </w:p>
    <w:p w:rsidR="005F3DB7" w:rsidRPr="00A96467" w:rsidRDefault="005F3DB7" w:rsidP="005F3DB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включает в себя удобную в использовании и актуальную информацию, доступную для абитуриентов на этапе вступительной кампании, а также для студентов, курсантов, слушателей на протяжении всего периода обучения;</w:t>
      </w:r>
    </w:p>
    <w:p w:rsidR="005F3DB7" w:rsidRPr="00A96467" w:rsidRDefault="005F3DB7" w:rsidP="005F3DB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представляется на русском и</w:t>
      </w:r>
      <w:r w:rsidR="00A576BF"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(или) белорусском языке и английском языке;</w:t>
      </w:r>
    </w:p>
    <w:p w:rsidR="005F3DB7" w:rsidRPr="00A96467" w:rsidRDefault="005F3DB7" w:rsidP="005F3DB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описание каждой учебной дисциплины (модуля) содержит краткое содержание, формируемые компетенции, результаты обучения (знать, уметь, владеть), семестр, пререквизиты, трудоемкость в зачетных единицах (кредитах), количество аудиторных часов и самостоятельной работы, требования и формы текущей и промежуточной аттестации;</w:t>
      </w:r>
    </w:p>
    <w:p w:rsidR="005F3DB7" w:rsidRPr="00A96467" w:rsidRDefault="005F3DB7" w:rsidP="005F3DB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объем описания учебной дисциплины (модуля) составляет максимум одну страницу;</w:t>
      </w:r>
    </w:p>
    <w:p w:rsidR="005F3DB7" w:rsidRPr="00A96467" w:rsidRDefault="005F3DB7" w:rsidP="005F3DB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>каталог учебных дисциплин (модулей) сопровождается структурной схемой образовательной программы высшего образования I ступени с зачетными единицами.</w:t>
      </w:r>
    </w:p>
    <w:p w:rsidR="005F3DB7" w:rsidRPr="00A96467" w:rsidRDefault="005F3DB7" w:rsidP="005F3DB7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Учреждения высшего образования вправе самостоятельно принимать решение о формате каталога учебных дисциплин (модулей) и последовательности представления информации.</w:t>
      </w:r>
    </w:p>
    <w:p w:rsidR="005F3DB7" w:rsidRPr="00A96467" w:rsidRDefault="005F3DB7" w:rsidP="005F3DB7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34. Требования к организации самостоятельной работы устанавливаются законодательством.</w:t>
      </w:r>
    </w:p>
    <w:p w:rsidR="005F3DB7" w:rsidRPr="00A96467" w:rsidRDefault="005F3DB7" w:rsidP="005F3DB7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35. 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программно-планирующей документацией воспитания.</w:t>
      </w:r>
    </w:p>
    <w:p w:rsidR="005F3DB7" w:rsidRPr="00A96467" w:rsidRDefault="005F3DB7" w:rsidP="005F3DB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36. 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дисциплинам.</w:t>
      </w:r>
    </w:p>
    <w:p w:rsidR="005F3DB7" w:rsidRPr="00A96467" w:rsidRDefault="005F3DB7" w:rsidP="005F3DB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37. 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создаются фонды оценочных средств, включающие типовые задания,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задания открытого типа, задания коммуникативного типа,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контрольные работы, тесты, комплексные квалификационные задания, тематику 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курсовых проектов (курсовых работ)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, методические разработки по инновационным формам обучения и контроля за формированием компетенций, тематику и принципы составления эссе, формы анкет для проведения самооценки компетенций обучающихся и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иное.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Фонды оценочных средств разрабатываются соответствующими кафедрами учреждения высшего образования. </w:t>
      </w:r>
    </w:p>
    <w:p w:rsidR="005F3DB7" w:rsidRPr="00A96467" w:rsidRDefault="005F3DB7" w:rsidP="005F3DB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38. 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Оценочными средствами должна предусматриваться оценка способности обучающихся к творческой деятельности, их готовность вести поиск решения новых задач, связанных с недостаточностью конкретных специальных знаний и отсутствием общепринятых алгоритмов.</w:t>
      </w:r>
    </w:p>
    <w:p w:rsidR="005F3DB7" w:rsidRPr="00A96467" w:rsidRDefault="005F3DB7" w:rsidP="005F3DB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</w:p>
    <w:p w:rsidR="005F3DB7" w:rsidRPr="00A96467" w:rsidRDefault="005F3DB7" w:rsidP="005F3DB7">
      <w:pPr>
        <w:keepNext/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ГЛАВА 7</w:t>
      </w:r>
    </w:p>
    <w:p w:rsidR="005F3DB7" w:rsidRPr="00A96467" w:rsidRDefault="005F3DB7" w:rsidP="005F3DB7">
      <w:pPr>
        <w:keepNext/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ТРЕБОВАНИЯ К ИТОГОВОЙ АТТЕСТАЦИИ</w:t>
      </w:r>
    </w:p>
    <w:p w:rsidR="005F3DB7" w:rsidRPr="00A96467" w:rsidRDefault="005F3DB7" w:rsidP="005F3DB7">
      <w:pPr>
        <w:keepNext/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</w:p>
    <w:p w:rsidR="005F3DB7" w:rsidRPr="00A96467" w:rsidRDefault="005F3DB7" w:rsidP="005F3DB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39. 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Итоговая аттестация осуществляется государственной экзаменационной комиссией.</w:t>
      </w:r>
    </w:p>
    <w:p w:rsidR="005F3DB7" w:rsidRPr="00A96467" w:rsidRDefault="005F3DB7" w:rsidP="005F3DB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К итоговой аттестации допускаются студенты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,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курсанты, слушатели, полностью выполнившие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соответствующие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учебный план и учебные программы.</w:t>
      </w:r>
    </w:p>
    <w:p w:rsidR="005F3DB7" w:rsidRPr="00A96467" w:rsidRDefault="005F3DB7" w:rsidP="005F3DB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lastRenderedPageBreak/>
        <w:t>Итоговая аттестация студентов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,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курсантов, слушателей при освоении образовательн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ой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программ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ы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по специальности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1-31 04 07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«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Физика наноматериалов и нанотехнологий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»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проводится в форме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государственного экзамена по специальности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и защиты дипломной работы.</w:t>
      </w:r>
    </w:p>
    <w:p w:rsidR="005F3DB7" w:rsidRPr="00A96467" w:rsidRDefault="005F3DB7" w:rsidP="005F3DB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При подготовке к итоговой аттестации формируются или развиваются компетенции, приведенные в таблице 2 настоящего образовательного стандарта.</w:t>
      </w:r>
    </w:p>
    <w:p w:rsidR="005F3DB7" w:rsidRPr="00A96467" w:rsidRDefault="005F3DB7" w:rsidP="005F3DB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40. 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Программа государственного экзамена разрабатывается учреждением высшего образования в соответствии с Правилами проведения аттестации студентов, курсантов, слушателей при освоении содержания образовательных программ высшего образования.</w:t>
      </w:r>
    </w:p>
    <w:p w:rsidR="005F3DB7" w:rsidRPr="00A96467" w:rsidRDefault="005F3DB7" w:rsidP="005F3DB7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41. 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Требования к структуре, содержанию,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студентов, курсантов, слушателей при освоении содержания образовательных программ высшего образования.</w:t>
      </w:r>
    </w:p>
    <w:p w:rsidR="005F3DB7" w:rsidRPr="00A96467" w:rsidRDefault="005F3DB7" w:rsidP="009976E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Тематика дипломных работ должна определяться актуальностью и практической значимостью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.</w:t>
      </w:r>
    </w:p>
    <w:p w:rsidR="005F3DB7" w:rsidRPr="00A96467" w:rsidRDefault="005F3DB7" w:rsidP="009976E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</w:p>
    <w:p w:rsidR="005F3DB7" w:rsidRPr="00A96467" w:rsidRDefault="005F3DB7" w:rsidP="009976E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  <w:sectPr w:rsidR="005F3DB7" w:rsidRPr="00A96467" w:rsidSect="00652F80">
          <w:footerReference w:type="default" r:id="rId29"/>
          <w:footerReference w:type="first" r:id="rId30"/>
          <w:footnotePr>
            <w:numRestart w:val="eachSect"/>
          </w:footnotePr>
          <w:pgSz w:w="11906" w:h="16838"/>
          <w:pgMar w:top="1134" w:right="567" w:bottom="1134" w:left="1701" w:header="720" w:footer="720" w:gutter="0"/>
          <w:pgNumType w:start="1"/>
          <w:cols w:space="708"/>
          <w:titlePg/>
          <w:docGrid w:linePitch="408"/>
        </w:sectPr>
      </w:pPr>
    </w:p>
    <w:p w:rsidR="00675D66" w:rsidRPr="00A96467" w:rsidRDefault="00675D66" w:rsidP="00675D66">
      <w:pPr>
        <w:tabs>
          <w:tab w:val="left" w:pos="6804"/>
        </w:tabs>
        <w:spacing w:after="120" w:line="240" w:lineRule="auto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УТВЕРЖДЕНО</w:t>
      </w:r>
    </w:p>
    <w:p w:rsidR="00675D66" w:rsidRPr="00A96467" w:rsidRDefault="00675D66" w:rsidP="00675D66">
      <w:pPr>
        <w:tabs>
          <w:tab w:val="left" w:pos="6804"/>
        </w:tabs>
        <w:spacing w:after="0" w:line="280" w:lineRule="exact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Постановление</w:t>
      </w:r>
    </w:p>
    <w:p w:rsidR="00675D66" w:rsidRPr="00A96467" w:rsidRDefault="00675D66" w:rsidP="00675D66">
      <w:pPr>
        <w:tabs>
          <w:tab w:val="left" w:pos="6804"/>
        </w:tabs>
        <w:spacing w:after="0" w:line="280" w:lineRule="exact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Министерства образования Республики Беларусь</w:t>
      </w:r>
    </w:p>
    <w:p w:rsidR="00675D66" w:rsidRPr="00A96467" w:rsidRDefault="00675D66" w:rsidP="00675D66">
      <w:pPr>
        <w:tabs>
          <w:tab w:val="left" w:pos="6804"/>
        </w:tabs>
        <w:spacing w:after="0" w:line="280" w:lineRule="exact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27.04.2022 № 103____</w:t>
      </w:r>
    </w:p>
    <w:p w:rsidR="00F6762E" w:rsidRPr="00A96467" w:rsidRDefault="00F6762E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</w:p>
    <w:p w:rsidR="00F6762E" w:rsidRPr="00A96467" w:rsidRDefault="00F6762E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ОБРАЗОВАТЕЛЬНЫЙ СТАНДАРТ</w:t>
      </w:r>
    </w:p>
    <w:p w:rsidR="00F6762E" w:rsidRPr="00A96467" w:rsidRDefault="00F6762E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ВЫСШЕГО ОБРАЗОВАНИя</w:t>
      </w:r>
    </w:p>
    <w:p w:rsidR="00F6762E" w:rsidRPr="00A96467" w:rsidRDefault="00F6762E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(ОСВО 1-31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05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03-2021)</w:t>
      </w:r>
    </w:p>
    <w:p w:rsidR="00F6762E" w:rsidRPr="00A96467" w:rsidRDefault="00F6762E" w:rsidP="009976E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F6762E" w:rsidRPr="00A96467" w:rsidRDefault="00F6762E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ВЫСШЕЕ ОБРАЗОВАНИЕ. 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СТУПЕНЬ</w:t>
      </w:r>
    </w:p>
    <w:p w:rsidR="00F6762E" w:rsidRPr="00A96467" w:rsidRDefault="00F6762E" w:rsidP="009976E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Специальность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A96467">
        <w:rPr>
          <w:rFonts w:ascii="Times New Roman" w:eastAsia="Times New Roman" w:hAnsi="Times New Roman" w:cs="Times New Roman"/>
          <w:sz w:val="30"/>
          <w:szCs w:val="30"/>
        </w:rPr>
        <w:t>1-31 05 03 Химия высоких энергий</w:t>
      </w:r>
    </w:p>
    <w:p w:rsidR="00F6762E" w:rsidRPr="00A96467" w:rsidRDefault="00F6762E" w:rsidP="009976E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Квалификация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Химик. Радиационный химик. Радиохимик</w:t>
      </w:r>
    </w:p>
    <w:p w:rsidR="00F6762E" w:rsidRPr="00A96467" w:rsidRDefault="00F6762E" w:rsidP="009976E4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F6762E" w:rsidRPr="00A96467" w:rsidRDefault="00F6762E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ЫШЭЙШАЯ АДУКАЦЫЯ. 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СТУПЕНЬ</w:t>
      </w:r>
    </w:p>
    <w:p w:rsidR="00F6762E" w:rsidRPr="00A96467" w:rsidRDefault="00F6762E" w:rsidP="009976E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>Спецыяльнасць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1-31 05 03 Хімія высокіх энергій</w:t>
      </w:r>
    </w:p>
    <w:p w:rsidR="00F6762E" w:rsidRPr="00A96467" w:rsidRDefault="00F6762E" w:rsidP="009976E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Кваліфікацыя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be-BY" w:eastAsia="x-none"/>
        </w:rPr>
        <w:t xml:space="preserve">Хімік. Радыяцыйны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>хімік. Радыяхімік</w:t>
      </w:r>
    </w:p>
    <w:p w:rsidR="00F6762E" w:rsidRPr="00A96467" w:rsidRDefault="00F6762E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</w:p>
    <w:p w:rsidR="00F6762E" w:rsidRPr="00A96467" w:rsidRDefault="00F6762E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HIGHER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EDUCATION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. 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STAGE</w:t>
      </w:r>
    </w:p>
    <w:p w:rsidR="00F6762E" w:rsidRPr="00A96467" w:rsidRDefault="00F6762E" w:rsidP="009976E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Speciality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1-31 05 03 High-Energy Chemistry</w:t>
      </w:r>
    </w:p>
    <w:p w:rsidR="00F6762E" w:rsidRPr="00A96467" w:rsidRDefault="00F6762E" w:rsidP="009976E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Qualification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Chemist. Radiation Chemist. Radiochemist</w:t>
      </w:r>
    </w:p>
    <w:p w:rsidR="00F6762E" w:rsidRPr="00A96467" w:rsidRDefault="00F6762E" w:rsidP="009976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</w:pPr>
    </w:p>
    <w:p w:rsidR="00F6762E" w:rsidRPr="00A96467" w:rsidRDefault="00F6762E" w:rsidP="009976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</w:t>
      </w: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 xml:space="preserve"> 1</w:t>
      </w:r>
    </w:p>
    <w:p w:rsidR="00F6762E" w:rsidRPr="00A96467" w:rsidRDefault="00F6762E" w:rsidP="009976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ОБЩИЕ ПОЛОЖЕНИЯ</w:t>
      </w: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1. Образовательный стандарт высшего образования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по специальности 1-31 05 03 «Химия высоких энергий» (далее – образовательный стандарт) применяется при разработке учебно-программной документации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образованием, и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(далее, если не установлено иное – образовательная программа высшего образования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 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ступени), учебно-методической документации, учебных изданий, информационно-аналитических материалов.</w:t>
      </w: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Настоящий образовательный стандарт обязателен для применения во всех учреждениях высшего образования, осуществляющих подготовку по образовательной программе высшего образования 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по специальности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1-31 05 03 «Химия высоких энергий».</w:t>
      </w: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2. 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В настоящем образовательном стандарте использованы ссылки на следующие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акты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ru-RU"/>
        </w:rPr>
        <w:t xml:space="preserve"> законодательства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:</w:t>
      </w: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lastRenderedPageBreak/>
        <w:t>Кодекс Республики Беларусь об образовании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;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spacing w:val="8"/>
          <w:sz w:val="30"/>
          <w:szCs w:val="30"/>
          <w:lang w:val="x-none" w:eastAsia="x-none"/>
        </w:rPr>
        <w:t xml:space="preserve">Общегосударственный классификатор Республики Беларусь </w:t>
      </w:r>
      <w:r w:rsidR="00B2347A" w:rsidRPr="00A96467">
        <w:rPr>
          <w:rFonts w:ascii="Times New Roman" w:eastAsia="Times New Roman" w:hAnsi="Times New Roman" w:cs="Times New Roman"/>
          <w:spacing w:val="8"/>
          <w:sz w:val="30"/>
          <w:szCs w:val="30"/>
          <w:lang w:val="x-none" w:eastAsia="x-none"/>
        </w:rPr>
        <w:br/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ОКРБ 011-2009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«Специальности и квалификации» (далее – ОКРБ 011-2009)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;</w:t>
      </w: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spacing w:val="8"/>
          <w:sz w:val="30"/>
          <w:szCs w:val="30"/>
          <w:lang w:val="x-none" w:eastAsia="x-none"/>
        </w:rPr>
        <w:t xml:space="preserve">Общегосударственный </w:t>
      </w:r>
      <w:hyperlink r:id="rId31" w:history="1">
        <w:r w:rsidRPr="00A96467">
          <w:rPr>
            <w:rFonts w:ascii="Times New Roman" w:eastAsia="Times New Roman" w:hAnsi="Times New Roman" w:cs="Times New Roman"/>
            <w:spacing w:val="8"/>
            <w:sz w:val="30"/>
            <w:szCs w:val="30"/>
            <w:lang w:val="x-none" w:eastAsia="x-none"/>
          </w:rPr>
          <w:t>классификатор</w:t>
        </w:r>
      </w:hyperlink>
      <w:r w:rsidRPr="00A96467">
        <w:rPr>
          <w:rFonts w:ascii="Times New Roman" w:eastAsia="Times New Roman" w:hAnsi="Times New Roman" w:cs="Times New Roman"/>
          <w:spacing w:val="8"/>
          <w:sz w:val="30"/>
          <w:szCs w:val="30"/>
          <w:lang w:val="x-none" w:eastAsia="x-none"/>
        </w:rPr>
        <w:t xml:space="preserve"> Республики Беларусь </w:t>
      </w:r>
      <w:r w:rsidR="00B2347A" w:rsidRPr="00A96467">
        <w:rPr>
          <w:rFonts w:ascii="Times New Roman" w:eastAsia="Times New Roman" w:hAnsi="Times New Roman" w:cs="Times New Roman"/>
          <w:spacing w:val="8"/>
          <w:sz w:val="30"/>
          <w:szCs w:val="30"/>
          <w:lang w:val="x-none" w:eastAsia="x-none"/>
        </w:rPr>
        <w:br/>
      </w:r>
      <w:r w:rsidRPr="00A96467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ОКРБ 005-2011</w:t>
      </w:r>
      <w:r w:rsidRPr="00A96467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«Виды экономической деятельности» (далее – ОКРБ 005-2011)</w:t>
      </w:r>
      <w:r w:rsidRPr="00A96467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>;</w:t>
      </w: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СТБ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ISO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9000-2015 Систем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>ы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менеджмента качества. Основные положения и словарь (далее – СТБ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IS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 9000-2015).</w:t>
      </w: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3. 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В настоящем образовательном стандарте применяются термины,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установленные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 Кодексе Республики Беларусь об образовании, а также следующие термины с соответствующими определениями:</w:t>
      </w:r>
    </w:p>
    <w:p w:rsidR="00F6762E" w:rsidRPr="00A96467" w:rsidRDefault="00F6762E" w:rsidP="009976E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базовые профессиональные компетенции – компетенции, формируемые в соответствии с требованиями к специалисту с высшим образованием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I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ступени и отражающие его способность решать общие задачи профессиональной деятельности в соответствии с полученной специальностью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;</w:t>
      </w:r>
    </w:p>
    <w:p w:rsidR="00F6762E" w:rsidRPr="00A96467" w:rsidRDefault="00F6762E" w:rsidP="009976E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зачетная единица – числовой способ выражения трудоемкости учебной работы студента</w:t>
      </w:r>
      <w:r w:rsidRPr="00A96467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 xml:space="preserve">, </w:t>
      </w:r>
      <w:r w:rsidRPr="00A96467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курсанта, слушателя, основанный на достижении результатов обучения</w:t>
      </w:r>
      <w:r w:rsidRPr="00A96467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>;</w:t>
      </w: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</w:rPr>
        <w:t>квалификация – подготовленность работника к профессиональной деятельности для выполнения работ определенной сложности в рамках специальности, направления специальности (ОКРБ 011-2009);</w:t>
      </w: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bCs/>
          <w:spacing w:val="-2"/>
          <w:sz w:val="30"/>
          <w:szCs w:val="30"/>
          <w:lang w:val="x-none" w:eastAsia="x-none"/>
        </w:rPr>
        <w:t xml:space="preserve">компетентность – способность применять знания и навыки для достижения намеченных результатов (СТБ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ISO</w:t>
      </w:r>
      <w:r w:rsidRPr="00A96467">
        <w:rPr>
          <w:rFonts w:ascii="Times New Roman" w:eastAsia="Times New Roman" w:hAnsi="Times New Roman" w:cs="Times New Roman"/>
          <w:bCs/>
          <w:spacing w:val="-2"/>
          <w:sz w:val="30"/>
          <w:szCs w:val="30"/>
          <w:lang w:val="x-none" w:eastAsia="x-none"/>
        </w:rPr>
        <w:t xml:space="preserve"> 9000-2015)</w:t>
      </w:r>
      <w:r w:rsidRPr="00A96467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x-none"/>
        </w:rPr>
        <w:t>;</w:t>
      </w: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компетенция – знания, умения и опыт, необходимые для решения теоретических и практических задач;</w:t>
      </w: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модуль –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 xml:space="preserve">относительно обособленная, логически завершенная часть образовательной программы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высшего образования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>, обеспечивающая формирование определенной компетенции (группы компетенций);</w:t>
      </w: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обеспечение качества</w:t>
      </w:r>
      <w:r w:rsidRPr="00A9646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– часть менеджмента качества, ориентированная на предоставление уверенности в том, что требования к качеству будут выполнены (СТБ 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ISO</w:t>
      </w:r>
      <w:r w:rsidRPr="00A9646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9000-2015);</w:t>
      </w: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результаты обучения – знания, умения и навыки (опыт), </w:t>
      </w:r>
      <w:r w:rsidRPr="00A96467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которые обучающийся может продемонстрировать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по завершении изучения конкретной учебной дисциплины либо модуля;</w:t>
      </w: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специализированные компетенции – компетенции, формируемые в соответствии с требованиями к специалисту с высшим образованием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 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в учреждении высшего образования;</w:t>
      </w: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lastRenderedPageBreak/>
        <w:t>специальность – вид профессиональной деятельности, требующий определенных знаний, навыков и компетенций, приобретаемых путем обучения и практического опыта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, – подсистема группы специальностей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(ОКРБ 011-2009);</w:t>
      </w: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универсальные компетенции – компетенции, формируемые в соответствии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 требованиями к специалисту с высшим образованием </w:t>
      </w:r>
      <w:r w:rsidRPr="00A9646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 ступени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и отражающие его способность применять базовые общекультурные знания и умения, а также социально-личностные качества, соответствующие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запросам государства и общества.</w:t>
      </w: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4. 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Специальность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1-31 05 03 «Химия высоких энергий»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в соответствии с ОКРБ 011-2009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относится к профилю образования 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G «Естественные науки»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,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направлению образования 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31 «Естественные науки»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и обеспечивает получение квалификации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«Химик. Радиационный химик. Радиохимик»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.</w:t>
      </w: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</w:pP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5. 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Специальность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1-31 05 03 «Химия высоких энергий»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относится к уровню 6 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>Национальн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ой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 xml:space="preserve"> рамк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и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 xml:space="preserve"> квалификаций высшего образования Республики Беларусь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.</w:t>
      </w: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</w:p>
    <w:p w:rsidR="00F6762E" w:rsidRPr="00A96467" w:rsidRDefault="00F6762E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ГЛАВА 2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</w:p>
    <w:p w:rsidR="00B2347A" w:rsidRPr="00A96467" w:rsidRDefault="00F6762E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ТРЕБОВАНИЯ К УРОВНЮ 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ОСНОВНОГО</w:t>
      </w:r>
      <w:r w:rsidRPr="00A9646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ОБРАЗОВАНИЯ ЛИЦ, ПОСТУПАЮЩИХ ДЛЯ ПОЛУЧЕНИЯ ВЫСШЕГО ОБРАЗОВАНИЯ </w:t>
      </w:r>
      <w:r w:rsidRPr="00A9646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="00B2347A" w:rsidRPr="00A96467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> </w:t>
      </w:r>
      <w:r w:rsidRPr="00A9646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>СТУПЕНИ</w:t>
      </w:r>
      <w:r w:rsidRPr="00A96467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, </w:t>
      </w:r>
      <w:r w:rsidRPr="00A9646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ФОРМАМ </w:t>
      </w:r>
      <w:r w:rsidRPr="00A96467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И СРОКАМ </w:t>
      </w:r>
      <w:r w:rsidRPr="00A9646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ПОЛУЧЕНИЯ </w:t>
      </w:r>
    </w:p>
    <w:p w:rsidR="00F6762E" w:rsidRPr="00A96467" w:rsidRDefault="00F6762E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ВЫСШЕГО ОБРАЗОВАНИЯ </w:t>
      </w:r>
      <w:r w:rsidRPr="00A9646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Pr="00A9646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СТУПЕНИ</w:t>
      </w:r>
    </w:p>
    <w:p w:rsidR="00F6762E" w:rsidRPr="00A96467" w:rsidRDefault="00F6762E" w:rsidP="009976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</w:p>
    <w:p w:rsidR="00F6762E" w:rsidRPr="00A96467" w:rsidRDefault="00F6762E" w:rsidP="00997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6. На все формы получения высшего образования могут поступать лица, которые имеют общее среднее образование или профессионально-техническое образование с общим средним образованием либо среднее специальное образование, подтвержденное соответствующим документом об образовании.</w:t>
      </w:r>
    </w:p>
    <w:p w:rsidR="00F6762E" w:rsidRPr="00A96467" w:rsidRDefault="00F6762E" w:rsidP="00997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Прием лиц для получения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осуществляется на основании пункта 9 статьи 57 Кодекса Республики Беларусь об образовании.</w:t>
      </w: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7. 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Обучение по специальности предусматривает следующие формы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получения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ступени: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очная (дневная, вечерняя).</w:t>
      </w: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8. 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Срок получения высшего образования I ступени в дневной форме составляет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5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лет.</w:t>
      </w: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Срок получения высшего образования I ступени в вечерней форме составляет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6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лет.</w:t>
      </w: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9. 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Перечень специальностей среднего специального образования,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образовательные программы по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которым могут быть интегрированы с образовательн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ой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программ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ой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по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 xml:space="preserve">специальности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be-BY"/>
        </w:rPr>
        <w:t>1-31 05 03 «Химия высоких энергий»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, определяется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be-BY"/>
        </w:rPr>
        <w:t xml:space="preserve">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Министерством образования.</w:t>
      </w: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lastRenderedPageBreak/>
        <w:t>Срок получения высшего образования по специальности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1-31 05 03 «Химия высоких энергий»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лицами, обучающимися по образовательной программе высшего образования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x-none"/>
        </w:rPr>
        <w:t>I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законодательством.</w:t>
      </w: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Срок обучения по образовательной программе высшего образования 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x-none"/>
        </w:rPr>
        <w:t>I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 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в вечерней форм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е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может быть увеличен не более чем на 1 год относительно срока обучения по данной образовательной программе в дневной форме. </w:t>
      </w: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10. Общий объем образовательной программы высшего образования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I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 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ступени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составляет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300 зачетных единиц.</w:t>
      </w: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11. 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Сумма зачетных единиц за 1 год обучения при получении высшего образования в дневной форме составляет 60 зачетных единиц, при обучении по индивидуальному учебному плану – не более 75 зачетных единиц. При получении высшего образования в вечерней форме сумма зачетных единиц за 1 год обучения, как правило, не превышает 60 зачетных единиц.</w:t>
      </w: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F6762E" w:rsidRPr="00A96467" w:rsidRDefault="00F6762E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ГЛАВА 3</w:t>
      </w:r>
    </w:p>
    <w:p w:rsidR="00F6762E" w:rsidRPr="00A96467" w:rsidRDefault="00F6762E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8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spacing w:val="-8"/>
          <w:sz w:val="30"/>
          <w:szCs w:val="30"/>
          <w:lang w:eastAsia="ru-RU"/>
        </w:rPr>
        <w:t>ТРЕБОВАНИЯ К СОДЕРЖАНИЮ ПРОФЕССИОНАЛЬНОЙ ДЕЯТЕЛЬНОСТИ СПЕЦИАЛИСТА С ВЫСШИМ ОБРАЗОВАНИЕМ</w:t>
      </w: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12. Основными видами профессиональной деятельности специалиста с высшим образованием (далее – специалист) в соответствии с ОКРБ 005-2011 являются:</w:t>
      </w:r>
    </w:p>
    <w:p w:rsidR="00F6762E" w:rsidRPr="00A96467" w:rsidRDefault="00F6762E" w:rsidP="009976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96467">
        <w:rPr>
          <w:rFonts w:ascii="Times New Roman" w:eastAsia="Times New Roman" w:hAnsi="Times New Roman" w:cs="Times New Roman"/>
          <w:sz w:val="30"/>
          <w:szCs w:val="30"/>
        </w:rPr>
        <w:t>20 Производство химических продуктов;</w:t>
      </w:r>
    </w:p>
    <w:p w:rsidR="00F6762E" w:rsidRPr="00A96467" w:rsidRDefault="00F6762E" w:rsidP="009976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96467">
        <w:rPr>
          <w:rFonts w:ascii="Times New Roman" w:eastAsia="Times New Roman" w:hAnsi="Times New Roman" w:cs="Times New Roman"/>
          <w:sz w:val="30"/>
          <w:szCs w:val="30"/>
        </w:rPr>
        <w:t>21 Производство основных фармацевтических продуктов и фармацевтических препаратов;</w:t>
      </w:r>
    </w:p>
    <w:p w:rsidR="00F6762E" w:rsidRPr="00A96467" w:rsidRDefault="00F6762E" w:rsidP="009976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96467">
        <w:rPr>
          <w:rFonts w:ascii="Times New Roman" w:eastAsia="Times New Roman" w:hAnsi="Times New Roman" w:cs="Times New Roman"/>
          <w:sz w:val="30"/>
          <w:szCs w:val="30"/>
        </w:rPr>
        <w:t>37 Сбор и обработка сточных вод;</w:t>
      </w:r>
    </w:p>
    <w:p w:rsidR="00F6762E" w:rsidRPr="00A96467" w:rsidRDefault="00F6762E" w:rsidP="009976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96467">
        <w:rPr>
          <w:rFonts w:ascii="Times New Roman" w:eastAsia="Times New Roman" w:hAnsi="Times New Roman" w:cs="Times New Roman"/>
          <w:sz w:val="30"/>
          <w:szCs w:val="30"/>
        </w:rPr>
        <w:t>382 Обработка, удаление и захоронение отходов;</w:t>
      </w:r>
    </w:p>
    <w:p w:rsidR="00F6762E" w:rsidRPr="00A96467" w:rsidRDefault="00F6762E" w:rsidP="009976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96467">
        <w:rPr>
          <w:rFonts w:ascii="Times New Roman" w:eastAsia="Times New Roman" w:hAnsi="Times New Roman" w:cs="Times New Roman"/>
          <w:sz w:val="30"/>
          <w:szCs w:val="30"/>
        </w:rPr>
        <w:t>3832 Сортировка отходов и переработка вторичных материальных ресурсов;</w:t>
      </w:r>
    </w:p>
    <w:p w:rsidR="00F6762E" w:rsidRPr="00A96467" w:rsidRDefault="00F6762E" w:rsidP="009976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96467">
        <w:rPr>
          <w:rFonts w:ascii="Times New Roman" w:eastAsia="Times New Roman" w:hAnsi="Times New Roman" w:cs="Times New Roman"/>
          <w:sz w:val="30"/>
          <w:szCs w:val="30"/>
        </w:rPr>
        <w:t>39 Деятельность по ликвидации загрязнений и прочие услуги в области удаления отходов;</w:t>
      </w:r>
    </w:p>
    <w:p w:rsidR="00F6762E" w:rsidRPr="00A96467" w:rsidRDefault="00F6762E" w:rsidP="009976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96467">
        <w:rPr>
          <w:rFonts w:ascii="Times New Roman" w:eastAsia="Times New Roman" w:hAnsi="Times New Roman" w:cs="Times New Roman"/>
          <w:sz w:val="30"/>
          <w:szCs w:val="30"/>
        </w:rPr>
        <w:t>6311 Обработка данных, предоставление услуг по размещению информации и связанная с этим деятельность;</w:t>
      </w:r>
    </w:p>
    <w:p w:rsidR="00F6762E" w:rsidRPr="00A96467" w:rsidRDefault="00F6762E" w:rsidP="009976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96467">
        <w:rPr>
          <w:rFonts w:ascii="Times New Roman" w:eastAsia="Times New Roman" w:hAnsi="Times New Roman" w:cs="Times New Roman"/>
          <w:sz w:val="30"/>
          <w:szCs w:val="30"/>
        </w:rPr>
        <w:t>72 Научные исследования и разработки;</w:t>
      </w:r>
    </w:p>
    <w:p w:rsidR="00F6762E" w:rsidRPr="00A96467" w:rsidRDefault="00F6762E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96467">
        <w:rPr>
          <w:rFonts w:ascii="Times New Roman" w:eastAsia="Times New Roman" w:hAnsi="Times New Roman" w:cs="Times New Roman"/>
          <w:sz w:val="30"/>
          <w:szCs w:val="30"/>
        </w:rPr>
        <w:lastRenderedPageBreak/>
        <w:t>712 Технические испытания, исследования, анализ и сертификация;</w:t>
      </w:r>
    </w:p>
    <w:p w:rsidR="00F6762E" w:rsidRPr="00A96467" w:rsidRDefault="00F6762E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</w:rPr>
        <w:t>854 Высшее и послесреднее образование.</w:t>
      </w:r>
    </w:p>
    <w:p w:rsidR="00F6762E" w:rsidRPr="00A96467" w:rsidRDefault="00F6762E" w:rsidP="009976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работника.</w:t>
      </w: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13. 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Объектами профессиональной деятельности специалиста являются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:</w:t>
      </w:r>
    </w:p>
    <w:p w:rsidR="00F6762E" w:rsidRPr="00A96467" w:rsidRDefault="00F6762E" w:rsidP="009976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96467">
        <w:rPr>
          <w:rFonts w:ascii="Times New Roman" w:eastAsia="Times New Roman" w:hAnsi="Times New Roman" w:cs="Times New Roman"/>
          <w:sz w:val="30"/>
          <w:szCs w:val="30"/>
        </w:rPr>
        <w:t>химические вещества, продукция промышленных, сельскохозяйственных, радиохимических и радиофармацевтических производств, лекарственные и ветеринарные препараты;</w:t>
      </w:r>
    </w:p>
    <w:p w:rsidR="00F6762E" w:rsidRPr="00A96467" w:rsidRDefault="00F6762E" w:rsidP="009976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96467">
        <w:rPr>
          <w:rFonts w:ascii="Times New Roman" w:eastAsia="Times New Roman" w:hAnsi="Times New Roman" w:cs="Times New Roman"/>
          <w:sz w:val="30"/>
          <w:szCs w:val="30"/>
        </w:rPr>
        <w:t>химические процессы и оборудование, обеспечивающее их протекание и изучение;</w:t>
      </w:r>
    </w:p>
    <w:p w:rsidR="00F6762E" w:rsidRPr="00A96467" w:rsidRDefault="00F6762E" w:rsidP="009976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96467">
        <w:rPr>
          <w:rFonts w:ascii="Times New Roman" w:eastAsia="Times New Roman" w:hAnsi="Times New Roman" w:cs="Times New Roman"/>
          <w:sz w:val="30"/>
          <w:szCs w:val="30"/>
        </w:rPr>
        <w:t>оборудование и средства для контроля качества химических веществ, лекарственных препаратов, материалов, продуктов и окружающей среды;</w:t>
      </w:r>
    </w:p>
    <w:p w:rsidR="00F6762E" w:rsidRPr="00A96467" w:rsidRDefault="00F6762E" w:rsidP="009976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96467">
        <w:rPr>
          <w:rFonts w:ascii="Times New Roman" w:eastAsia="Times New Roman" w:hAnsi="Times New Roman" w:cs="Times New Roman"/>
          <w:sz w:val="30"/>
          <w:szCs w:val="30"/>
        </w:rPr>
        <w:t>оборудование и средства для радиометрического и дозиметрического контроля, а также для радиационного мониторинга</w:t>
      </w:r>
      <w:bookmarkStart w:id="20" w:name="_GoBack"/>
      <w:bookmarkEnd w:id="20"/>
      <w:r w:rsidRPr="00A96467">
        <w:rPr>
          <w:rFonts w:ascii="Times New Roman" w:eastAsia="Times New Roman" w:hAnsi="Times New Roman" w:cs="Times New Roman"/>
          <w:sz w:val="30"/>
          <w:szCs w:val="30"/>
        </w:rPr>
        <w:t>;</w:t>
      </w:r>
    </w:p>
    <w:p w:rsidR="00F6762E" w:rsidRPr="00A96467" w:rsidRDefault="00371D14" w:rsidP="009976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96467">
        <w:rPr>
          <w:rFonts w:ascii="Times New Roman" w:eastAsia="Times New Roman" w:hAnsi="Times New Roman" w:cs="Times New Roman"/>
          <w:sz w:val="30"/>
          <w:szCs w:val="30"/>
        </w:rPr>
        <w:t xml:space="preserve">технические нормативные правовые акты </w:t>
      </w:r>
      <w:r w:rsidR="00606678" w:rsidRPr="00A96467">
        <w:rPr>
          <w:rFonts w:ascii="Times New Roman" w:eastAsia="Times New Roman" w:hAnsi="Times New Roman" w:cs="Times New Roman"/>
          <w:sz w:val="30"/>
          <w:szCs w:val="30"/>
        </w:rPr>
        <w:t>в области обеспеч</w:t>
      </w:r>
      <w:r w:rsidRPr="00A96467">
        <w:rPr>
          <w:rFonts w:ascii="Times New Roman" w:eastAsia="Times New Roman" w:hAnsi="Times New Roman" w:cs="Times New Roman"/>
          <w:sz w:val="30"/>
          <w:szCs w:val="30"/>
        </w:rPr>
        <w:t>ения</w:t>
      </w:r>
      <w:r w:rsidR="00606678" w:rsidRPr="00A9646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A96467">
        <w:rPr>
          <w:rFonts w:ascii="Times New Roman" w:eastAsia="Times New Roman" w:hAnsi="Times New Roman" w:cs="Times New Roman"/>
          <w:sz w:val="30"/>
          <w:szCs w:val="30"/>
        </w:rPr>
        <w:t>ядерной и радиационной</w:t>
      </w:r>
      <w:r w:rsidR="00606678" w:rsidRPr="00A96467">
        <w:rPr>
          <w:rFonts w:ascii="Times New Roman" w:eastAsia="Times New Roman" w:hAnsi="Times New Roman" w:cs="Times New Roman"/>
          <w:sz w:val="30"/>
          <w:szCs w:val="30"/>
        </w:rPr>
        <w:t xml:space="preserve"> без</w:t>
      </w:r>
      <w:r w:rsidRPr="00A96467">
        <w:rPr>
          <w:rFonts w:ascii="Times New Roman" w:eastAsia="Times New Roman" w:hAnsi="Times New Roman" w:cs="Times New Roman"/>
          <w:sz w:val="30"/>
          <w:szCs w:val="30"/>
        </w:rPr>
        <w:t>о</w:t>
      </w:r>
      <w:r w:rsidR="00606678" w:rsidRPr="00A96467">
        <w:rPr>
          <w:rFonts w:ascii="Times New Roman" w:eastAsia="Times New Roman" w:hAnsi="Times New Roman" w:cs="Times New Roman"/>
          <w:sz w:val="30"/>
          <w:szCs w:val="30"/>
        </w:rPr>
        <w:t>пасности</w:t>
      </w:r>
      <w:r w:rsidR="005D7989" w:rsidRPr="00A96467">
        <w:rPr>
          <w:rFonts w:ascii="Times New Roman" w:eastAsia="Times New Roman" w:hAnsi="Times New Roman" w:cs="Times New Roman"/>
          <w:sz w:val="30"/>
          <w:szCs w:val="30"/>
        </w:rPr>
        <w:t>;</w:t>
      </w: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val="x-none"/>
        </w:rPr>
        <w:t>отношения между членами научных, производственных, учебных и иных коллективов.</w:t>
      </w:r>
    </w:p>
    <w:p w:rsidR="00F6762E" w:rsidRPr="00A96467" w:rsidRDefault="00F6762E" w:rsidP="009976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14. Специалист может решать задачи профессиональной деятельности следующих типов: </w:t>
      </w:r>
    </w:p>
    <w:p w:rsidR="00F6762E" w:rsidRPr="00A96467" w:rsidRDefault="00F6762E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14.1. научно-исследовательские:</w:t>
      </w:r>
    </w:p>
    <w:p w:rsidR="00F6762E" w:rsidRPr="00A96467" w:rsidRDefault="00F6762E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научно-исследовательская деятельность в составе группы;</w:t>
      </w:r>
    </w:p>
    <w:p w:rsidR="00F6762E" w:rsidRPr="00A96467" w:rsidRDefault="00F6762E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подготовка объектов и освоение методов исследования;</w:t>
      </w:r>
    </w:p>
    <w:p w:rsidR="00F6762E" w:rsidRPr="00A96467" w:rsidRDefault="00F6762E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теоретическое и экспериментальное исследование химических, радиохимических и радиационных процессов на основе современных научных представлений;</w:t>
      </w:r>
    </w:p>
    <w:p w:rsidR="00426D45" w:rsidRPr="00A96467" w:rsidRDefault="00426D45" w:rsidP="00426D4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подготовка научных отчетов, рефератов, обзоров, в том числе с использованием современных информационно-коммуникационных технологий; </w:t>
      </w:r>
    </w:p>
    <w:p w:rsidR="00F6762E" w:rsidRPr="00A96467" w:rsidRDefault="00F6762E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разработка методов синтеза и анализа химических соединений, исследование их структуры, физико-химических свойств, а также возможности практического применения;</w:t>
      </w:r>
    </w:p>
    <w:p w:rsidR="00F6762E" w:rsidRPr="00A96467" w:rsidRDefault="00F6762E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14.2. научно-производственные и проектные:</w:t>
      </w:r>
    </w:p>
    <w:p w:rsidR="00F6762E" w:rsidRPr="00A96467" w:rsidRDefault="00F6762E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освоение и совершенствование технологических процессов на производствах, связанных с превращениями химических соединений;</w:t>
      </w:r>
    </w:p>
    <w:p w:rsidR="00F6762E" w:rsidRPr="00A96467" w:rsidRDefault="00F6762E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рациональное использование отходов химических, фармацевтических и биотехнологических производств, безопасная утилизация;</w:t>
      </w:r>
    </w:p>
    <w:p w:rsidR="00F6762E" w:rsidRPr="00A96467" w:rsidRDefault="00F6762E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оценка воздействия радионуклидов на организм человека;</w:t>
      </w:r>
    </w:p>
    <w:p w:rsidR="00426D45" w:rsidRPr="00A96467" w:rsidRDefault="00426D45" w:rsidP="00426D4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shd w:val="clear" w:color="auto" w:fill="FFFFFF"/>
        </w:rPr>
      </w:pPr>
      <w:r w:rsidRPr="00A96467">
        <w:rPr>
          <w:rFonts w:ascii="Times New Roman" w:hAnsi="Times New Roman" w:cs="Times New Roman"/>
          <w:iCs/>
          <w:sz w:val="30"/>
          <w:szCs w:val="30"/>
          <w:shd w:val="clear" w:color="auto" w:fill="FFFFFF"/>
        </w:rPr>
        <w:t xml:space="preserve">оценка состояния радиационной безопасности; </w:t>
      </w:r>
    </w:p>
    <w:p w:rsidR="00426D45" w:rsidRPr="00A96467" w:rsidRDefault="00426D45" w:rsidP="00426D4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30"/>
          <w:shd w:val="clear" w:color="auto" w:fill="FFFFFF"/>
        </w:rPr>
      </w:pPr>
      <w:r w:rsidRPr="00A96467">
        <w:rPr>
          <w:rFonts w:ascii="Times New Roman" w:hAnsi="Times New Roman" w:cs="Times New Roman"/>
          <w:iCs/>
          <w:sz w:val="30"/>
          <w:szCs w:val="30"/>
          <w:shd w:val="clear" w:color="auto" w:fill="FFFFFF"/>
        </w:rPr>
        <w:t xml:space="preserve">планирование и осуществление мероприятий по обеспечению </w:t>
      </w:r>
      <w:r w:rsidRPr="00A96467">
        <w:rPr>
          <w:rFonts w:ascii="Times New Roman" w:hAnsi="Times New Roman" w:cs="Times New Roman"/>
          <w:iCs/>
          <w:sz w:val="30"/>
          <w:szCs w:val="30"/>
          <w:shd w:val="clear" w:color="auto" w:fill="FFFFFF"/>
        </w:rPr>
        <w:lastRenderedPageBreak/>
        <w:t xml:space="preserve">радиационной безопасности; </w:t>
      </w:r>
    </w:p>
    <w:p w:rsidR="00F6762E" w:rsidRPr="00A96467" w:rsidRDefault="00F6762E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участие в организации водно-химических режимов в период эксплуатации и консервации </w:t>
      </w:r>
      <w:r w:rsidR="00876C5E" w:rsidRPr="00A96467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атомной электростанции (далее –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АЭС</w:t>
      </w:r>
      <w:r w:rsidR="00876C5E"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)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;</w:t>
      </w:r>
      <w:r w:rsidR="00642A6F"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</w:t>
      </w:r>
    </w:p>
    <w:p w:rsidR="00F6762E" w:rsidRPr="00A96467" w:rsidRDefault="00F6762E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участие в подготовке и оформлении научно-технических проектов, отчетов и патентов;</w:t>
      </w:r>
    </w:p>
    <w:p w:rsidR="00426D45" w:rsidRPr="00A96467" w:rsidRDefault="00426D45" w:rsidP="00426D4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соблюдение требований по охране труда, обеспечени</w:t>
      </w:r>
      <w:r w:rsidR="00D5568F"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ю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пожарной безопасности, в том числе на радиационных объектах</w:t>
      </w:r>
      <w:r w:rsidR="0012729B"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;</w:t>
      </w:r>
    </w:p>
    <w:p w:rsidR="00F6762E" w:rsidRPr="00A96467" w:rsidRDefault="00F6762E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14.3. организационные и управленческие:</w:t>
      </w:r>
    </w:p>
    <w:p w:rsidR="00F6762E" w:rsidRPr="00A96467" w:rsidRDefault="00F6762E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формулировка новых задач, разработка новых методов исследования, а также новых теоретических концепций и моделей;</w:t>
      </w:r>
    </w:p>
    <w:p w:rsidR="00F6762E" w:rsidRPr="00A96467" w:rsidRDefault="00F6762E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принятие профессиональных решений с учетом их социальных, экономических и экологических последствий;</w:t>
      </w:r>
    </w:p>
    <w:p w:rsidR="00F6762E" w:rsidRPr="00A96467" w:rsidRDefault="00F6762E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обучение и повышение квалификации персонала;</w:t>
      </w:r>
    </w:p>
    <w:p w:rsidR="00F6762E" w:rsidRPr="00A96467" w:rsidRDefault="00F6762E" w:rsidP="009976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оценка результатов производственной деятельности.</w:t>
      </w:r>
    </w:p>
    <w:p w:rsidR="00F6762E" w:rsidRPr="00A96467" w:rsidRDefault="00F6762E" w:rsidP="009976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</w:p>
    <w:p w:rsidR="00F6762E" w:rsidRPr="00A96467" w:rsidRDefault="00F6762E" w:rsidP="009976E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4</w:t>
      </w:r>
    </w:p>
    <w:p w:rsidR="00F6762E" w:rsidRPr="00A96467" w:rsidRDefault="00F6762E" w:rsidP="009976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ТРЕБОВАНИЯ К КОМПЕТЕНТНОСТИ СПЕЦИАЛИСТА</w:t>
      </w:r>
    </w:p>
    <w:p w:rsidR="00F6762E" w:rsidRPr="00A96467" w:rsidRDefault="00F6762E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</w:p>
    <w:p w:rsidR="00F6762E" w:rsidRPr="00A96467" w:rsidRDefault="00F6762E" w:rsidP="009976E4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15. Специалист, освоивший содержание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по специальности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be-BY"/>
        </w:rPr>
        <w:t>1-31 05 03 «Химия высоких энергий»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должен обладать универсальными, базовыми </w:t>
      </w:r>
      <w:r w:rsidRPr="00A96467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профессиональными и специализированными компетенциями.</w:t>
      </w:r>
    </w:p>
    <w:p w:rsidR="00F6762E" w:rsidRPr="00A96467" w:rsidRDefault="00F6762E" w:rsidP="009976E4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Универсальные, базовые профессиональные и специализированные компетенции устанавливаются с учетом 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Национальной рамки квалификаций высшего образования Республики Беларусь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>.</w:t>
      </w:r>
    </w:p>
    <w:p w:rsidR="00F6762E" w:rsidRPr="00A96467" w:rsidRDefault="00F6762E" w:rsidP="009976E4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16. Специалист, освоивший содержание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должен обладать следующими универсальными компетенциями (далее – УК):</w:t>
      </w:r>
    </w:p>
    <w:p w:rsidR="00F6762E" w:rsidRPr="00A96467" w:rsidRDefault="00F6762E" w:rsidP="009976E4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96467">
        <w:rPr>
          <w:rFonts w:ascii="Times New Roman" w:eastAsia="Times New Roman" w:hAnsi="Times New Roman" w:cs="Times New Roman"/>
          <w:sz w:val="30"/>
          <w:szCs w:val="30"/>
        </w:rPr>
        <w:t>УК-1. Владеть основами исследовательской деятельности, осуществлять поиск, анализ и синтез информации;</w:t>
      </w:r>
    </w:p>
    <w:p w:rsidR="00F6762E" w:rsidRPr="00A96467" w:rsidRDefault="00F6762E" w:rsidP="009976E4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96467">
        <w:rPr>
          <w:rFonts w:ascii="Times New Roman" w:eastAsia="Times New Roman" w:hAnsi="Times New Roman" w:cs="Times New Roman"/>
          <w:sz w:val="30"/>
          <w:szCs w:val="30"/>
        </w:rPr>
        <w:t>УК-2. Решать стандартные задачи профессиональной деятельности на основе применения информационно-коммуникационных технологий;</w:t>
      </w:r>
    </w:p>
    <w:p w:rsidR="00F6762E" w:rsidRPr="00A96467" w:rsidRDefault="00F6762E" w:rsidP="009976E4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96467">
        <w:rPr>
          <w:rFonts w:ascii="Times New Roman" w:eastAsia="Times New Roman" w:hAnsi="Times New Roman" w:cs="Times New Roman"/>
          <w:sz w:val="30"/>
          <w:szCs w:val="30"/>
        </w:rPr>
        <w:t>УК-3. Осуществлять коммуникации на иностранном языке для решения задач межличностного, профессионального и межкультурного взаимодействия;</w:t>
      </w:r>
    </w:p>
    <w:p w:rsidR="00F6762E" w:rsidRPr="00A96467" w:rsidRDefault="00F6762E" w:rsidP="009976E4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96467">
        <w:rPr>
          <w:rFonts w:ascii="Times New Roman" w:eastAsia="Times New Roman" w:hAnsi="Times New Roman" w:cs="Times New Roman"/>
          <w:sz w:val="30"/>
          <w:szCs w:val="30"/>
        </w:rPr>
        <w:t>УК-4. Работать в команде, толерантно воспринимать социальные, этнические, конфессиональные, культурные и иные различия;</w:t>
      </w:r>
    </w:p>
    <w:p w:rsidR="00F6762E" w:rsidRPr="00A96467" w:rsidRDefault="00F6762E" w:rsidP="009976E4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96467">
        <w:rPr>
          <w:rFonts w:ascii="Times New Roman" w:eastAsia="Times New Roman" w:hAnsi="Times New Roman" w:cs="Times New Roman"/>
          <w:sz w:val="30"/>
          <w:szCs w:val="30"/>
        </w:rPr>
        <w:t>УК-5. Быть способным к саморазвитию и совершенствованию в профессиональной деятельности;</w:t>
      </w:r>
    </w:p>
    <w:p w:rsidR="00F6762E" w:rsidRPr="00A96467" w:rsidRDefault="00F6762E" w:rsidP="009976E4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96467">
        <w:rPr>
          <w:rFonts w:ascii="Times New Roman" w:eastAsia="Times New Roman" w:hAnsi="Times New Roman" w:cs="Times New Roman"/>
          <w:sz w:val="30"/>
          <w:szCs w:val="30"/>
        </w:rPr>
        <w:t>УК-6. Проявлять инициативу и адаптироваться к изменениям в профессиональной деятельности;</w:t>
      </w:r>
    </w:p>
    <w:p w:rsidR="00F6762E" w:rsidRPr="00A96467" w:rsidRDefault="00F6762E" w:rsidP="009976E4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96467">
        <w:rPr>
          <w:rFonts w:ascii="Times New Roman" w:eastAsia="Times New Roman" w:hAnsi="Times New Roman" w:cs="Times New Roman"/>
          <w:sz w:val="30"/>
          <w:szCs w:val="30"/>
        </w:rPr>
        <w:t xml:space="preserve">УК-7. Обладать гуманистическим мировоззрением, качествами </w:t>
      </w:r>
      <w:r w:rsidRPr="00A96467">
        <w:rPr>
          <w:rFonts w:ascii="Times New Roman" w:eastAsia="Times New Roman" w:hAnsi="Times New Roman" w:cs="Times New Roman"/>
          <w:sz w:val="30"/>
          <w:szCs w:val="30"/>
        </w:rPr>
        <w:lastRenderedPageBreak/>
        <w:t>гражданственности и патриотизма;</w:t>
      </w:r>
    </w:p>
    <w:p w:rsidR="00F6762E" w:rsidRPr="00A96467" w:rsidRDefault="00F6762E" w:rsidP="009976E4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</w:rPr>
      </w:pP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</w:rPr>
        <w:t>УК-8. Обладать современной культурой мышления, уметь использовать основы философских знаний в профессиональной деятельности;</w:t>
      </w:r>
    </w:p>
    <w:p w:rsidR="00F6762E" w:rsidRPr="00A96467" w:rsidRDefault="00F6762E" w:rsidP="009976E4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96467">
        <w:rPr>
          <w:rFonts w:ascii="Times New Roman" w:eastAsia="Times New Roman" w:hAnsi="Times New Roman" w:cs="Times New Roman"/>
          <w:sz w:val="30"/>
          <w:szCs w:val="30"/>
        </w:rPr>
        <w:t>УК-9. Выявлять факторы и механизмы исторического развития, определять общественное значение исторических событий;</w:t>
      </w:r>
    </w:p>
    <w:p w:rsidR="00F6762E" w:rsidRPr="00A96467" w:rsidRDefault="00F6762E" w:rsidP="009976E4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96467">
        <w:rPr>
          <w:rFonts w:ascii="Times New Roman" w:eastAsia="Times New Roman" w:hAnsi="Times New Roman" w:cs="Times New Roman"/>
          <w:sz w:val="30"/>
          <w:szCs w:val="30"/>
        </w:rPr>
        <w:t>УК-10. Анализировать социально-экономические явления и процессы, происходящие в обществе и в мире, применять экономические и социологические знания в практической профессиональной деятельности;</w:t>
      </w:r>
    </w:p>
    <w:p w:rsidR="00F6762E" w:rsidRPr="00A96467" w:rsidRDefault="00F6762E" w:rsidP="009976E4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96467">
        <w:rPr>
          <w:rFonts w:ascii="Times New Roman" w:eastAsia="Times New Roman" w:hAnsi="Times New Roman" w:cs="Times New Roman"/>
          <w:sz w:val="30"/>
          <w:szCs w:val="30"/>
        </w:rPr>
        <w:t>УК-11. Осуществлять коммуникации в устной и письменной формах на белорусском языке для решения задач межличностного и межкультурного взаимодействия и производственных задач;</w:t>
      </w:r>
    </w:p>
    <w:p w:rsidR="00F6762E" w:rsidRPr="00A96467" w:rsidRDefault="00F6762E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</w:rPr>
        <w:t>УК-12. Владеть навыками здоровьесбережения.</w:t>
      </w:r>
    </w:p>
    <w:p w:rsidR="00F6762E" w:rsidRPr="00A96467" w:rsidRDefault="00F6762E" w:rsidP="009976E4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17. Специалист, освоивший содержание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</w:t>
      </w:r>
      <w:r w:rsidRPr="00A96467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должен обладать следующими базовыми профессиональными компетенциями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(далее – БПК):</w:t>
      </w:r>
    </w:p>
    <w:p w:rsidR="00F6762E" w:rsidRPr="00A96467" w:rsidRDefault="00F6762E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БПК-1. Использовать фундаментальные разделы математики (математический анализ, аналитическую геометрию, дифференциальные уравнения, теорию вероятности и математическую статистику) для решения задач специального содержания; </w:t>
      </w:r>
    </w:p>
    <w:p w:rsidR="00F6762E" w:rsidRPr="00A96467" w:rsidRDefault="00F6762E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БПК-2. Характеризовать химические явления и процессы на основании законов и физических моделей механики, электричества и магнетизма, оптики, атомной и ядерной физики;</w:t>
      </w:r>
    </w:p>
    <w:p w:rsidR="00F6762E" w:rsidRPr="00A96467" w:rsidRDefault="00F6762E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БПК-3. Применять основные понятия, законы и теории неорганической химии при характеристике состава, строения, химических свойств простых веществ и неорганических соединений, планировать и осуществлять эксперимент по синтезу неорганических веществ с использованием методических указаний и литературных источников;</w:t>
      </w:r>
    </w:p>
    <w:p w:rsidR="00F6762E" w:rsidRPr="00A96467" w:rsidRDefault="00F6762E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БПК-4. Осуществлять поиск и анализ данных по изучаемой проблеме в научной литературе, составлять аналитические обзоры, готовить научные статьи, сообщения, рефераты, доклады и материалы к презентациям;</w:t>
      </w:r>
    </w:p>
    <w:p w:rsidR="00F6762E" w:rsidRPr="00A96467" w:rsidRDefault="00F6762E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БПК-5. Проводить качественный и количественный анализ химических соединений и их смесей в соответствии со спецификой групповых и индивидуальных свойств составляющих их компонентов;</w:t>
      </w:r>
    </w:p>
    <w:p w:rsidR="00F6762E" w:rsidRPr="00A96467" w:rsidRDefault="00F6762E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БПК-6. Характеризовать состав, строение и свойства представителей основных классов органических соединений, механизмы важнейших органических реакций, планировать и осуществлять эксперимент по синтезу простых органических веществ с использованием методических указаний и литературных источников;</w:t>
      </w:r>
    </w:p>
    <w:p w:rsidR="00F6762E" w:rsidRPr="00A96467" w:rsidRDefault="00F6762E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БПК-7. Планировать и проводить дозиметрические измерения и расчеты доз облучения на основе теоретических представлений о физических и химических процессах, протекающих при воздействии ионизирующих излучений на природные и материальные объекты;</w:t>
      </w:r>
    </w:p>
    <w:p w:rsidR="00F6762E" w:rsidRPr="00A96467" w:rsidRDefault="00F6762E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БПК-8. Применять основные постулаты, положения и законы физической химии для планирования и проведения физико-химического и электрохимического эксперимента, определения физико-химических характеристик веществ, оптимальных условий протекания химических процессов;</w:t>
      </w:r>
    </w:p>
    <w:p w:rsidR="00F6762E" w:rsidRPr="00A96467" w:rsidRDefault="00F6762E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БПК-9. Оценивать механизмы и способы полимеризации, структуру и свойства полимеров и сополимеров;</w:t>
      </w:r>
    </w:p>
    <w:p w:rsidR="00F6762E" w:rsidRPr="00A96467" w:rsidRDefault="00F6762E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БПК-10. Анализировать коллоидно-химические закономерности образования и устойчивости дисперсных систем, механизмы и роль поверхностных явлений, возникающих на границе раздела фаз;</w:t>
      </w:r>
    </w:p>
    <w:p w:rsidR="00F6762E" w:rsidRPr="00A96467" w:rsidRDefault="00F6762E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БПК-11. Идентифицировать механизмы радиационно-индуцированных превращений органических и неорганических соединений в различных агрегатных состояниях при действии на них ионизирующих излучений, конечные продукты радиолиза, природу и радиационно-химические выходы частиц;</w:t>
      </w:r>
    </w:p>
    <w:p w:rsidR="00F6762E" w:rsidRPr="00A96467" w:rsidRDefault="00F6762E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БПК-12. Организовывать водно-химические режимы в период эксплуатации и консервации АЭС;</w:t>
      </w:r>
    </w:p>
    <w:p w:rsidR="00F6762E" w:rsidRPr="00A96467" w:rsidRDefault="00F6762E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БПК-13. Применять основные методы защиты населения от негативных факторов антропогенного, техногенного, естественного происхождения, принципы рационального природопользования и энергосбережения, обеспечивать здоровые и безопасные условия труда.</w:t>
      </w:r>
    </w:p>
    <w:p w:rsidR="00F6762E" w:rsidRPr="00A96467" w:rsidRDefault="00F6762E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18. При разработке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 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ступени в соответствии с настоящим образовательным стандартом.</w:t>
      </w:r>
    </w:p>
    <w:p w:rsidR="00F6762E" w:rsidRPr="00A96467" w:rsidRDefault="00F6762E" w:rsidP="009976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Перечень установленных настоящим образовательным стандартом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 может быть дополнен учреждением высшего образования с учетом направленности </w:t>
      </w:r>
      <w:r w:rsidRPr="00A96467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образовательной программы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 ступени</w:t>
      </w:r>
      <w:r w:rsidRPr="00A96467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 в учреждении высшего образования.</w:t>
      </w:r>
    </w:p>
    <w:p w:rsidR="00F6762E" w:rsidRPr="00A96467" w:rsidRDefault="00F6762E" w:rsidP="009976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 </w:t>
      </w:r>
      <w:r w:rsidRPr="00A96467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учреждении высшего образования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</w:p>
    <w:p w:rsidR="00F6762E" w:rsidRPr="00A96467" w:rsidRDefault="00F6762E" w:rsidP="009976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Дополнительные УК и специализированные компетенции устанавливаются на основе требований рынка труда, обобщения зарубежного опыта, проведения консультаций с ведущими работодателями, объединениями работодателей соответствующей отрасли, иных источников.</w:t>
      </w:r>
    </w:p>
    <w:p w:rsidR="00F6762E" w:rsidRPr="00A96467" w:rsidRDefault="00F6762E" w:rsidP="009976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Совокупность установленных настоящим образовательным стандартом УК и БПК, а также установленных учреждением высшего образования дополнительных УК и специализированных компетенций, должна обеспечивать специалисту способность осуществлять не менее чем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один вид профессиональной деятельности, решая при этом не менее одного типа задач профессиональной деятельности, указанных в пунктах 12 и 14 настоящего образовательного стандарта.</w:t>
      </w:r>
    </w:p>
    <w:p w:rsidR="00F6762E" w:rsidRPr="00A96467" w:rsidRDefault="00F6762E" w:rsidP="009976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F6762E" w:rsidRPr="00A96467" w:rsidRDefault="00F6762E" w:rsidP="009976E4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5</w:t>
      </w:r>
    </w:p>
    <w:p w:rsidR="00F6762E" w:rsidRPr="00A96467" w:rsidRDefault="00F6762E" w:rsidP="009976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ТРЕБОВАНИЯ К УЧЕБНО-ПРОГРАММНОЙ ДОКУМЕНТАЦИИ ОБРАЗОВАТЕЛЬНЫХ ПРОГРАММ</w:t>
      </w:r>
    </w:p>
    <w:p w:rsidR="00F6762E" w:rsidRPr="00A96467" w:rsidRDefault="00F6762E" w:rsidP="009976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ВЫСШЕГО ОБРАЗОВАНИЯ </w:t>
      </w: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 СТУПЕНИ</w:t>
      </w:r>
    </w:p>
    <w:p w:rsidR="00F6762E" w:rsidRPr="00A96467" w:rsidRDefault="00F6762E" w:rsidP="009976E4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F6762E" w:rsidRPr="00A96467" w:rsidRDefault="00F6762E" w:rsidP="009976E4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19. Образовательная программа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включает следующую учебно-программную документацию:</w:t>
      </w:r>
    </w:p>
    <w:p w:rsidR="00F6762E" w:rsidRPr="00A96467" w:rsidRDefault="00F6762E" w:rsidP="009976E4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типовой учебный план по специальности;</w:t>
      </w: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учебный план учреждения высшего образования по специальности;</w:t>
      </w: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типовые учебные программы по учебным дисциплинам;</w:t>
      </w: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учебные программы учреждения высшего образования по учебным дисциплинам;</w:t>
      </w:r>
    </w:p>
    <w:p w:rsidR="00F6762E" w:rsidRPr="00A96467" w:rsidRDefault="00F6762E" w:rsidP="009976E4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программы практик.</w:t>
      </w: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20. Максимальный объем учебной нагрузки обучающегося не должен превышать 54 академических часа в неделю, включая все виды аудиторной и внеаудиторной работы.</w:t>
      </w: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Объем обязательных аудиторных занятий, определяемый учреждением высшего образования с учетом специальности, специфики организации образовательного процесса, оснащения учебно-лабораторной базы, информационного, научно-методического обеспечения, устанавливается в пределах 24-32 аудиторных часов в неделю.</w:t>
      </w: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В часы, отводимые на самостоятельную работу по учебной дисциплине (модулю), включается время, предусмотренное на подготовку к экзамену (экзаменам) и (или) зачету (зачетам) по данной учебной дисциплине (модулю).</w:t>
      </w:r>
    </w:p>
    <w:p w:rsidR="00F6762E" w:rsidRPr="00A96467" w:rsidRDefault="00F6762E" w:rsidP="009976E4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21. Учебный план учреждения высшего образования по специальности разрабатывается в соответствии со структурой, приведенной в таблице 1.</w:t>
      </w:r>
    </w:p>
    <w:p w:rsidR="00F6762E" w:rsidRPr="00A96467" w:rsidRDefault="00F6762E" w:rsidP="009976E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1 </w:t>
      </w:r>
    </w:p>
    <w:tbl>
      <w:tblPr>
        <w:tblW w:w="0" w:type="auto"/>
        <w:jc w:val="center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9"/>
        <w:gridCol w:w="7088"/>
        <w:gridCol w:w="1954"/>
      </w:tblGrid>
      <w:tr w:rsidR="00B123FB" w:rsidRPr="00A96467" w:rsidTr="00B2347A">
        <w:trPr>
          <w:trHeight w:val="284"/>
          <w:jc w:val="center"/>
        </w:trPr>
        <w:tc>
          <w:tcPr>
            <w:tcW w:w="539" w:type="dxa"/>
            <w:shd w:val="clear" w:color="auto" w:fill="auto"/>
            <w:vAlign w:val="center"/>
          </w:tcPr>
          <w:p w:rsidR="00F6762E" w:rsidRPr="00A96467" w:rsidRDefault="00F6762E" w:rsidP="00B234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w w:val="102"/>
                <w:sz w:val="26"/>
                <w:szCs w:val="26"/>
              </w:rPr>
              <w:t>№</w:t>
            </w:r>
            <w:r w:rsidRPr="00A96467">
              <w:rPr>
                <w:rFonts w:ascii="Times New Roman" w:eastAsia="Calibri" w:hAnsi="Times New Roman" w:cs="Times New Roman"/>
                <w:noProof/>
                <w:position w:val="-3"/>
                <w:sz w:val="26"/>
                <w:szCs w:val="26"/>
                <w:lang w:eastAsia="ru-RU"/>
              </w:rPr>
              <w:drawing>
                <wp:inline distT="0" distB="0" distL="0" distR="0">
                  <wp:extent cx="209550" cy="1143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  <w:shd w:val="clear" w:color="auto" w:fill="auto"/>
            <w:vAlign w:val="center"/>
          </w:tcPr>
          <w:p w:rsidR="00F6762E" w:rsidRPr="00A96467" w:rsidRDefault="00F6762E" w:rsidP="00B234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sz w:val="26"/>
                <w:szCs w:val="26"/>
              </w:rPr>
              <w:t>Наименование</w:t>
            </w:r>
            <w:r w:rsidRPr="00A96467">
              <w:rPr>
                <w:rFonts w:ascii="Times New Roman" w:eastAsia="Calibri" w:hAnsi="Times New Roman" w:cs="Times New Roman"/>
                <w:spacing w:val="-30"/>
                <w:sz w:val="26"/>
                <w:szCs w:val="26"/>
              </w:rPr>
              <w:t xml:space="preserve"> </w:t>
            </w:r>
            <w:r w:rsidRPr="00A96467">
              <w:rPr>
                <w:rFonts w:ascii="Times New Roman" w:eastAsia="Calibri" w:hAnsi="Times New Roman" w:cs="Times New Roman"/>
                <w:sz w:val="26"/>
                <w:szCs w:val="26"/>
              </w:rPr>
              <w:t>видов</w:t>
            </w:r>
            <w:r w:rsidRPr="00A96467">
              <w:rPr>
                <w:rFonts w:ascii="Times New Roman" w:eastAsia="Calibri" w:hAnsi="Times New Roman" w:cs="Times New Roman"/>
                <w:spacing w:val="-37"/>
                <w:sz w:val="26"/>
                <w:szCs w:val="26"/>
              </w:rPr>
              <w:t xml:space="preserve"> </w:t>
            </w:r>
            <w:r w:rsidRPr="00A96467">
              <w:rPr>
                <w:rFonts w:ascii="Times New Roman" w:eastAsia="Calibri" w:hAnsi="Times New Roman" w:cs="Times New Roman"/>
                <w:sz w:val="26"/>
                <w:szCs w:val="26"/>
              </w:rPr>
              <w:t>деятельности обучающегося, модулей,</w:t>
            </w:r>
            <w:r w:rsidRPr="00A96467">
              <w:rPr>
                <w:rFonts w:ascii="Times New Roman" w:eastAsia="Calibri" w:hAnsi="Times New Roman" w:cs="Times New Roman"/>
                <w:spacing w:val="-41"/>
                <w:sz w:val="26"/>
                <w:szCs w:val="26"/>
              </w:rPr>
              <w:t xml:space="preserve"> </w:t>
            </w:r>
            <w:r w:rsidRPr="00A96467">
              <w:rPr>
                <w:rFonts w:ascii="Times New Roman" w:eastAsia="Calibri" w:hAnsi="Times New Roman" w:cs="Times New Roman"/>
                <w:sz w:val="26"/>
                <w:szCs w:val="26"/>
              </w:rPr>
              <w:t>учебных дисциплин</w:t>
            </w:r>
          </w:p>
        </w:tc>
        <w:tc>
          <w:tcPr>
            <w:tcW w:w="1954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sz w:val="26"/>
                <w:szCs w:val="26"/>
              </w:rPr>
              <w:t>Трудоемкость</w:t>
            </w:r>
          </w:p>
          <w:p w:rsidR="00F6762E" w:rsidRPr="00A96467" w:rsidRDefault="00F6762E" w:rsidP="009976E4">
            <w:pPr>
              <w:widowControl w:val="0"/>
              <w:tabs>
                <w:tab w:val="left" w:pos="281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sz w:val="26"/>
                <w:szCs w:val="26"/>
              </w:rPr>
              <w:t>(в зачетных единицах)</w:t>
            </w:r>
          </w:p>
        </w:tc>
      </w:tr>
      <w:tr w:rsidR="00B123FB" w:rsidRPr="00A96467" w:rsidTr="00B2347A">
        <w:trPr>
          <w:trHeight w:val="284"/>
          <w:jc w:val="center"/>
        </w:trPr>
        <w:tc>
          <w:tcPr>
            <w:tcW w:w="539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b/>
                <w:w w:val="110"/>
                <w:sz w:val="26"/>
                <w:szCs w:val="26"/>
              </w:rPr>
              <w:t>1.</w:t>
            </w:r>
          </w:p>
        </w:tc>
        <w:tc>
          <w:tcPr>
            <w:tcW w:w="7088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Теоретическое обучение</w:t>
            </w:r>
          </w:p>
        </w:tc>
        <w:tc>
          <w:tcPr>
            <w:tcW w:w="1954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248 –</w:t>
            </w:r>
            <w:r w:rsidRPr="00A9646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A964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273</w:t>
            </w:r>
          </w:p>
        </w:tc>
      </w:tr>
      <w:tr w:rsidR="00B123FB" w:rsidRPr="00A96467" w:rsidTr="00B2347A">
        <w:trPr>
          <w:trHeight w:val="284"/>
          <w:jc w:val="center"/>
        </w:trPr>
        <w:tc>
          <w:tcPr>
            <w:tcW w:w="539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7088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tabs>
                <w:tab w:val="left" w:pos="511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Государственный компонент: Социально-гуманитарный модуль (</w:t>
            </w:r>
            <w:r w:rsidRPr="00A96467">
              <w:rPr>
                <w:rFonts w:ascii="Times New Roman" w:eastAsia="Calibri" w:hAnsi="Times New Roman" w:cs="Times New Roman"/>
                <w:i/>
                <w:spacing w:val="-8"/>
                <w:sz w:val="26"/>
                <w:szCs w:val="26"/>
              </w:rPr>
              <w:t>История, Экономика, Политология, Философия</w:t>
            </w:r>
            <w:r w:rsidRPr="00A96467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); Лингвистический модуль (</w:t>
            </w:r>
            <w:r w:rsidRPr="00A96467">
              <w:rPr>
                <w:rFonts w:ascii="Times New Roman" w:eastAsia="Calibri" w:hAnsi="Times New Roman" w:cs="Times New Roman"/>
                <w:i/>
                <w:spacing w:val="-8"/>
                <w:sz w:val="26"/>
                <w:szCs w:val="26"/>
              </w:rPr>
              <w:t>Иностранный язык</w:t>
            </w:r>
            <w:r w:rsidRPr="00A96467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); Физико-математический модуль (</w:t>
            </w:r>
            <w:r w:rsidRPr="00A96467">
              <w:rPr>
                <w:rFonts w:ascii="Times New Roman" w:eastAsia="Calibri" w:hAnsi="Times New Roman" w:cs="Times New Roman"/>
                <w:i/>
                <w:spacing w:val="-8"/>
                <w:sz w:val="26"/>
                <w:szCs w:val="26"/>
              </w:rPr>
              <w:t>Высшая математика, Физика</w:t>
            </w:r>
            <w:r w:rsidRPr="00A96467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); Неорганическая химия (</w:t>
            </w:r>
            <w:r w:rsidRPr="00A96467">
              <w:rPr>
                <w:rFonts w:ascii="Times New Roman" w:eastAsia="Calibri" w:hAnsi="Times New Roman" w:cs="Times New Roman"/>
                <w:i/>
                <w:spacing w:val="-8"/>
                <w:sz w:val="26"/>
                <w:szCs w:val="26"/>
              </w:rPr>
              <w:t>Неорганическая химия</w:t>
            </w:r>
            <w:r w:rsidRPr="00A96467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); Аналитическая химия: химические методы (</w:t>
            </w:r>
            <w:r w:rsidRPr="00A96467">
              <w:rPr>
                <w:rFonts w:ascii="Times New Roman" w:eastAsia="Calibri" w:hAnsi="Times New Roman" w:cs="Times New Roman"/>
                <w:i/>
                <w:spacing w:val="-8"/>
                <w:sz w:val="26"/>
                <w:szCs w:val="26"/>
              </w:rPr>
              <w:t>Аналитическая химия</w:t>
            </w:r>
            <w:r w:rsidRPr="00A96467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 xml:space="preserve">); Органическая </w:t>
            </w:r>
            <w:r w:rsidRPr="00A96467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lastRenderedPageBreak/>
              <w:t>химия (</w:t>
            </w:r>
            <w:r w:rsidRPr="00A96467">
              <w:rPr>
                <w:rFonts w:ascii="Times New Roman" w:eastAsia="Calibri" w:hAnsi="Times New Roman" w:cs="Times New Roman"/>
                <w:i/>
                <w:spacing w:val="-8"/>
                <w:sz w:val="26"/>
                <w:szCs w:val="26"/>
              </w:rPr>
              <w:t>Органическая химия</w:t>
            </w:r>
            <w:r w:rsidRPr="00A96467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); Действие ионизирующих излучений на природные и материальные объекты (</w:t>
            </w:r>
            <w:r w:rsidRPr="00A96467">
              <w:rPr>
                <w:rFonts w:ascii="Times New Roman" w:eastAsia="Calibri" w:hAnsi="Times New Roman" w:cs="Times New Roman"/>
                <w:i/>
                <w:spacing w:val="-8"/>
                <w:sz w:val="26"/>
                <w:szCs w:val="26"/>
              </w:rPr>
              <w:t>Дозиметрия и защита от ионизирующих излучений, Фотохимия</w:t>
            </w:r>
            <w:r w:rsidRPr="00A96467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); Физическая химия и электрохимия (</w:t>
            </w:r>
            <w:r w:rsidRPr="00A96467">
              <w:rPr>
                <w:rFonts w:ascii="Times New Roman" w:eastAsia="Calibri" w:hAnsi="Times New Roman" w:cs="Times New Roman"/>
                <w:i/>
                <w:spacing w:val="-8"/>
                <w:sz w:val="26"/>
                <w:szCs w:val="26"/>
              </w:rPr>
              <w:t>Физическая химия, Электрохимия</w:t>
            </w:r>
            <w:r w:rsidRPr="00A96467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); Химия макромолекулярных и коллоидных систем (</w:t>
            </w:r>
            <w:r w:rsidRPr="00A96467">
              <w:rPr>
                <w:rFonts w:ascii="Times New Roman" w:eastAsia="Calibri" w:hAnsi="Times New Roman" w:cs="Times New Roman"/>
                <w:i/>
                <w:spacing w:val="-8"/>
                <w:sz w:val="26"/>
                <w:szCs w:val="26"/>
              </w:rPr>
              <w:t>Высокомолекулярные соединения, Коллоидная химия</w:t>
            </w:r>
            <w:r w:rsidRPr="00A96467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); Радиационная химия и водно-химические режимы АЭС (</w:t>
            </w:r>
            <w:r w:rsidRPr="00A96467">
              <w:rPr>
                <w:rFonts w:ascii="Times New Roman" w:eastAsia="Calibri" w:hAnsi="Times New Roman" w:cs="Times New Roman"/>
                <w:i/>
                <w:spacing w:val="-8"/>
                <w:sz w:val="26"/>
                <w:szCs w:val="26"/>
              </w:rPr>
              <w:t>Радиационная химия, Водоподготовка в ядерной энергетике</w:t>
            </w:r>
            <w:r w:rsidRPr="00A96467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)</w:t>
            </w:r>
          </w:p>
        </w:tc>
        <w:tc>
          <w:tcPr>
            <w:tcW w:w="1954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104 </w:t>
            </w:r>
            <w:r w:rsidRPr="00A964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–</w:t>
            </w:r>
            <w:r w:rsidRPr="00A9646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155</w:t>
            </w:r>
          </w:p>
        </w:tc>
      </w:tr>
      <w:tr w:rsidR="00B123FB" w:rsidRPr="00A96467" w:rsidTr="00B2347A">
        <w:trPr>
          <w:trHeight w:val="284"/>
          <w:jc w:val="center"/>
        </w:trPr>
        <w:tc>
          <w:tcPr>
            <w:tcW w:w="539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sz w:val="26"/>
                <w:szCs w:val="26"/>
              </w:rPr>
              <w:t>1.2.</w:t>
            </w:r>
          </w:p>
        </w:tc>
        <w:tc>
          <w:tcPr>
            <w:tcW w:w="7088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sz w:val="26"/>
                <w:szCs w:val="26"/>
              </w:rPr>
              <w:t>Компонент учреждения высшего образования</w:t>
            </w:r>
            <w:r w:rsidRPr="00A96467">
              <w:rPr>
                <w:rFonts w:ascii="Times New Roman" w:eastAsia="Calibri" w:hAnsi="Times New Roman" w:cs="Times New Roman"/>
                <w:sz w:val="26"/>
                <w:szCs w:val="26"/>
                <w:vertAlign w:val="superscript"/>
              </w:rPr>
              <w:footnoteReference w:id="13"/>
            </w:r>
          </w:p>
        </w:tc>
        <w:tc>
          <w:tcPr>
            <w:tcW w:w="1954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</w:t>
            </w:r>
            <w:r w:rsidRPr="00A9646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18 </w:t>
            </w:r>
            <w:r w:rsidRPr="00A964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–</w:t>
            </w:r>
            <w:r w:rsidRPr="00A9646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A96467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</w:t>
            </w:r>
            <w:r w:rsidRPr="00A96467">
              <w:rPr>
                <w:rFonts w:ascii="Times New Roman" w:eastAsia="Calibri" w:hAnsi="Times New Roman" w:cs="Times New Roman"/>
                <w:sz w:val="26"/>
                <w:szCs w:val="26"/>
              </w:rPr>
              <w:t>44</w:t>
            </w:r>
          </w:p>
        </w:tc>
      </w:tr>
      <w:tr w:rsidR="00B123FB" w:rsidRPr="00A96467" w:rsidTr="00B2347A">
        <w:trPr>
          <w:trHeight w:val="284"/>
          <w:jc w:val="center"/>
        </w:trPr>
        <w:tc>
          <w:tcPr>
            <w:tcW w:w="539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sz w:val="26"/>
                <w:szCs w:val="26"/>
              </w:rPr>
              <w:t>1.3.</w:t>
            </w:r>
          </w:p>
        </w:tc>
        <w:tc>
          <w:tcPr>
            <w:tcW w:w="7088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sz w:val="26"/>
                <w:szCs w:val="26"/>
              </w:rPr>
              <w:t>Факультативные дисциплины</w:t>
            </w:r>
          </w:p>
        </w:tc>
        <w:tc>
          <w:tcPr>
            <w:tcW w:w="1954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123FB" w:rsidRPr="00A96467" w:rsidTr="00B2347A">
        <w:trPr>
          <w:trHeight w:val="284"/>
          <w:jc w:val="center"/>
        </w:trPr>
        <w:tc>
          <w:tcPr>
            <w:tcW w:w="539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sz w:val="26"/>
                <w:szCs w:val="26"/>
              </w:rPr>
              <w:t>1.4.</w:t>
            </w:r>
          </w:p>
        </w:tc>
        <w:tc>
          <w:tcPr>
            <w:tcW w:w="7088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Дополнительные виды обучения (Белорусский язык (профессиональная лексика), Физическая культура, Безопасность жизнедеятельности человека</w:t>
            </w:r>
            <w:r w:rsidRPr="00A96467">
              <w:rPr>
                <w:rFonts w:ascii="Times New Roman" w:eastAsia="Calibri" w:hAnsi="Times New Roman" w:cs="Times New Roman"/>
                <w:spacing w:val="-8"/>
                <w:sz w:val="26"/>
                <w:szCs w:val="26"/>
                <w:vertAlign w:val="superscript"/>
              </w:rPr>
              <w:footnoteReference w:id="14"/>
            </w:r>
            <w:r w:rsidRPr="00A96467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)</w:t>
            </w:r>
          </w:p>
        </w:tc>
        <w:tc>
          <w:tcPr>
            <w:tcW w:w="1954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123FB" w:rsidRPr="00A96467" w:rsidTr="00B2347A">
        <w:trPr>
          <w:trHeight w:val="284"/>
          <w:jc w:val="center"/>
        </w:trPr>
        <w:tc>
          <w:tcPr>
            <w:tcW w:w="539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7088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b/>
                <w:w w:val="105"/>
                <w:sz w:val="26"/>
                <w:szCs w:val="26"/>
              </w:rPr>
              <w:t>Учебная практика</w:t>
            </w:r>
          </w:p>
        </w:tc>
        <w:tc>
          <w:tcPr>
            <w:tcW w:w="1954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 – 6</w:t>
            </w:r>
          </w:p>
        </w:tc>
      </w:tr>
      <w:tr w:rsidR="00B123FB" w:rsidRPr="00A96467" w:rsidTr="00B2347A">
        <w:trPr>
          <w:trHeight w:val="284"/>
          <w:jc w:val="center"/>
        </w:trPr>
        <w:tc>
          <w:tcPr>
            <w:tcW w:w="539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7088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Производственная практика</w:t>
            </w:r>
          </w:p>
        </w:tc>
        <w:tc>
          <w:tcPr>
            <w:tcW w:w="1954" w:type="dxa"/>
            <w:tcBorders>
              <w:top w:val="nil"/>
            </w:tcBorders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12 – 24</w:t>
            </w:r>
          </w:p>
        </w:tc>
      </w:tr>
      <w:tr w:rsidR="00B123FB" w:rsidRPr="00A96467" w:rsidTr="00B2347A">
        <w:trPr>
          <w:trHeight w:val="284"/>
          <w:jc w:val="center"/>
        </w:trPr>
        <w:tc>
          <w:tcPr>
            <w:tcW w:w="539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4.</w:t>
            </w:r>
          </w:p>
        </w:tc>
        <w:tc>
          <w:tcPr>
            <w:tcW w:w="7088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b/>
                <w:w w:val="105"/>
                <w:sz w:val="26"/>
                <w:szCs w:val="26"/>
              </w:rPr>
              <w:t>Дипломное проектирование</w:t>
            </w:r>
          </w:p>
        </w:tc>
        <w:tc>
          <w:tcPr>
            <w:tcW w:w="1954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  <w:r w:rsidRPr="00A96467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>2</w:t>
            </w:r>
            <w:r w:rsidRPr="00A964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– </w:t>
            </w:r>
            <w:r w:rsidRPr="00A96467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>2</w:t>
            </w:r>
            <w:r w:rsidRPr="00A964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123FB" w:rsidRPr="00A96467" w:rsidTr="00B2347A">
        <w:trPr>
          <w:trHeight w:val="284"/>
          <w:jc w:val="center"/>
        </w:trPr>
        <w:tc>
          <w:tcPr>
            <w:tcW w:w="539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088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1954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300</w:t>
            </w:r>
          </w:p>
        </w:tc>
      </w:tr>
    </w:tbl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22. Распределение трудоемкости между отдельными модулями и учебными дисциплинами 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государственного компонента, а также отдельными видами учебных и производственных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практик осуществляется учреждением высшего образования.</w:t>
      </w: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23. 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специалиста. </w:t>
      </w: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учебном плане учреждения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по специальности необходимо предусмотреть прохождение учебной (ознакомительной) практики на первом курсе обучения.</w:t>
      </w: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24. Трудоемкость каждой учебной дисциплины должна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составлять не менее трех зачетных единиц. Соответственно, трудоемкость каждого модуля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должна составлять не менее шести зачетных единиц.</w:t>
      </w:r>
    </w:p>
    <w:p w:rsidR="00F6762E" w:rsidRPr="00A96467" w:rsidRDefault="00F6762E" w:rsidP="009976E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25. 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обучения.</w:t>
      </w: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26. Коды УК и БПК, формирование которых обеспечивают модули и учебные дисциплины государственного компонента, указаны в таблице 2.</w:t>
      </w:r>
    </w:p>
    <w:p w:rsidR="00495472" w:rsidRPr="00A96467" w:rsidRDefault="00495472" w:rsidP="009976E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95472" w:rsidRPr="00A96467" w:rsidRDefault="00495472" w:rsidP="009976E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F6762E" w:rsidRPr="00A96467" w:rsidRDefault="00F6762E" w:rsidP="009976E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Таблица 2 </w:t>
      </w:r>
    </w:p>
    <w:tbl>
      <w:tblPr>
        <w:tblW w:w="9584" w:type="dxa"/>
        <w:jc w:val="center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"/>
        <w:gridCol w:w="6804"/>
        <w:gridCol w:w="2098"/>
      </w:tblGrid>
      <w:tr w:rsidR="00B123FB" w:rsidRPr="00A96467" w:rsidTr="00652F80">
        <w:trPr>
          <w:trHeight w:val="284"/>
          <w:tblHeader/>
          <w:jc w:val="center"/>
        </w:trPr>
        <w:tc>
          <w:tcPr>
            <w:tcW w:w="682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№ </w:t>
            </w:r>
            <w:r w:rsidRPr="00A96467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>п/п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модулей, учебных дисциплин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w w:val="95"/>
                <w:sz w:val="26"/>
                <w:szCs w:val="26"/>
              </w:rPr>
              <w:t xml:space="preserve">Коды формируемых </w:t>
            </w: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</w:rPr>
              <w:t>компетенций</w:t>
            </w:r>
          </w:p>
        </w:tc>
      </w:tr>
      <w:tr w:rsidR="00B123FB" w:rsidRPr="00A96467" w:rsidTr="00652F80">
        <w:trPr>
          <w:trHeight w:val="284"/>
          <w:tblHeader/>
          <w:jc w:val="center"/>
        </w:trPr>
        <w:tc>
          <w:tcPr>
            <w:tcW w:w="682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Социально-гуманитарный модуль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</w:rPr>
              <w:t>УК-4,5,6</w:t>
            </w:r>
          </w:p>
        </w:tc>
      </w:tr>
      <w:tr w:rsidR="00B123FB" w:rsidRPr="00A96467" w:rsidTr="00652F80">
        <w:trPr>
          <w:trHeight w:val="284"/>
          <w:tblHeader/>
          <w:jc w:val="center"/>
        </w:trPr>
        <w:tc>
          <w:tcPr>
            <w:tcW w:w="682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</w:rPr>
              <w:t>УК-9</w:t>
            </w:r>
          </w:p>
        </w:tc>
      </w:tr>
      <w:tr w:rsidR="00B123FB" w:rsidRPr="00A96467" w:rsidTr="00652F80">
        <w:trPr>
          <w:trHeight w:val="284"/>
          <w:tblHeader/>
          <w:jc w:val="center"/>
        </w:trPr>
        <w:tc>
          <w:tcPr>
            <w:tcW w:w="682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</w:rPr>
              <w:t>1.2.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</w:rPr>
              <w:t>Экономика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</w:rPr>
              <w:t>УК-10</w:t>
            </w:r>
          </w:p>
        </w:tc>
      </w:tr>
      <w:tr w:rsidR="00B123FB" w:rsidRPr="00A96467" w:rsidTr="00652F80">
        <w:trPr>
          <w:trHeight w:val="284"/>
          <w:tblHeader/>
          <w:jc w:val="center"/>
        </w:trPr>
        <w:tc>
          <w:tcPr>
            <w:tcW w:w="682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</w:rPr>
              <w:t>1.3.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</w:rPr>
              <w:t>Политология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</w:rPr>
              <w:t>УК-7</w:t>
            </w:r>
          </w:p>
        </w:tc>
      </w:tr>
      <w:tr w:rsidR="00B123FB" w:rsidRPr="00A96467" w:rsidTr="00652F80">
        <w:trPr>
          <w:trHeight w:val="284"/>
          <w:tblHeader/>
          <w:jc w:val="center"/>
        </w:trPr>
        <w:tc>
          <w:tcPr>
            <w:tcW w:w="682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</w:rPr>
              <w:t>1.4.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</w:rPr>
              <w:t>Философия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</w:rPr>
              <w:t>УК-8</w:t>
            </w:r>
          </w:p>
        </w:tc>
      </w:tr>
      <w:tr w:rsidR="00B123FB" w:rsidRPr="00A96467" w:rsidTr="00652F80">
        <w:trPr>
          <w:trHeight w:val="284"/>
          <w:tblHeader/>
          <w:jc w:val="center"/>
        </w:trPr>
        <w:tc>
          <w:tcPr>
            <w:tcW w:w="682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Лингвистический модуль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</w:rPr>
              <w:t>УК-3</w:t>
            </w:r>
          </w:p>
        </w:tc>
      </w:tr>
      <w:tr w:rsidR="00B123FB" w:rsidRPr="00A96467" w:rsidTr="00652F80">
        <w:trPr>
          <w:trHeight w:val="284"/>
          <w:tblHeader/>
          <w:jc w:val="center"/>
        </w:trPr>
        <w:tc>
          <w:tcPr>
            <w:tcW w:w="682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Физико-математический модуль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123FB" w:rsidRPr="00A96467" w:rsidTr="00652F80">
        <w:trPr>
          <w:trHeight w:val="284"/>
          <w:tblHeader/>
          <w:jc w:val="center"/>
        </w:trPr>
        <w:tc>
          <w:tcPr>
            <w:tcW w:w="682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</w:rPr>
              <w:t>3.1.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</w:rPr>
              <w:t>Высшая математика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</w:rPr>
              <w:t>БПК-1</w:t>
            </w:r>
          </w:p>
        </w:tc>
      </w:tr>
      <w:tr w:rsidR="00B123FB" w:rsidRPr="00A96467" w:rsidTr="00652F80">
        <w:trPr>
          <w:trHeight w:val="284"/>
          <w:tblHeader/>
          <w:jc w:val="center"/>
        </w:trPr>
        <w:tc>
          <w:tcPr>
            <w:tcW w:w="682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</w:rPr>
              <w:t>3.2.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</w:rPr>
              <w:t>БПК-2</w:t>
            </w:r>
          </w:p>
        </w:tc>
      </w:tr>
      <w:tr w:rsidR="00B123FB" w:rsidRPr="00A96467" w:rsidTr="00652F80">
        <w:trPr>
          <w:trHeight w:val="284"/>
          <w:tblHeader/>
          <w:jc w:val="center"/>
        </w:trPr>
        <w:tc>
          <w:tcPr>
            <w:tcW w:w="682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Неорганическая химия»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123FB" w:rsidRPr="00A96467" w:rsidTr="00652F80">
        <w:trPr>
          <w:trHeight w:val="284"/>
          <w:tblHeader/>
          <w:jc w:val="center"/>
        </w:trPr>
        <w:tc>
          <w:tcPr>
            <w:tcW w:w="682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</w:rPr>
              <w:t>4.1.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</w:rPr>
              <w:t>Неорганическая химия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F6762E" w:rsidRPr="00A96467" w:rsidRDefault="00F6762E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БПК-3</w:t>
            </w:r>
          </w:p>
        </w:tc>
      </w:tr>
      <w:tr w:rsidR="00B123FB" w:rsidRPr="00A96467" w:rsidTr="00652F80">
        <w:trPr>
          <w:trHeight w:val="284"/>
          <w:tblHeader/>
          <w:jc w:val="center"/>
        </w:trPr>
        <w:tc>
          <w:tcPr>
            <w:tcW w:w="682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Аналитическая химия: химические методы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F6762E" w:rsidRPr="00A96467" w:rsidRDefault="00F6762E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123FB" w:rsidRPr="00A96467" w:rsidTr="00652F80">
        <w:trPr>
          <w:trHeight w:val="284"/>
          <w:tblHeader/>
          <w:jc w:val="center"/>
        </w:trPr>
        <w:tc>
          <w:tcPr>
            <w:tcW w:w="682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</w:rPr>
              <w:t>5.1.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Аналитическая химия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F6762E" w:rsidRPr="00A96467" w:rsidRDefault="00F6762E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БПК-5</w:t>
            </w:r>
          </w:p>
        </w:tc>
      </w:tr>
      <w:tr w:rsidR="00B123FB" w:rsidRPr="00A96467" w:rsidTr="00652F80">
        <w:trPr>
          <w:trHeight w:val="284"/>
          <w:tblHeader/>
          <w:jc w:val="center"/>
        </w:trPr>
        <w:tc>
          <w:tcPr>
            <w:tcW w:w="682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6 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Органическая химия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F6762E" w:rsidRPr="00A96467" w:rsidRDefault="00F6762E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123FB" w:rsidRPr="00A96467" w:rsidTr="00652F80">
        <w:trPr>
          <w:trHeight w:val="284"/>
          <w:tblHeader/>
          <w:jc w:val="center"/>
        </w:trPr>
        <w:tc>
          <w:tcPr>
            <w:tcW w:w="682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</w:rPr>
              <w:t>6.1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Органическая химия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F6762E" w:rsidRPr="00A96467" w:rsidRDefault="00F6762E" w:rsidP="00997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БПК-6</w:t>
            </w:r>
          </w:p>
        </w:tc>
      </w:tr>
      <w:tr w:rsidR="00B123FB" w:rsidRPr="00A96467" w:rsidTr="00652F80">
        <w:trPr>
          <w:trHeight w:val="284"/>
          <w:tblHeader/>
          <w:jc w:val="center"/>
        </w:trPr>
        <w:tc>
          <w:tcPr>
            <w:tcW w:w="682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Действие ионизирующих излучений на природные и материальные объекты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sz w:val="26"/>
                <w:szCs w:val="26"/>
              </w:rPr>
              <w:t>БПК-7</w:t>
            </w:r>
          </w:p>
        </w:tc>
      </w:tr>
      <w:tr w:rsidR="00B123FB" w:rsidRPr="00A96467" w:rsidTr="00652F80">
        <w:trPr>
          <w:trHeight w:val="284"/>
          <w:tblHeader/>
          <w:jc w:val="center"/>
        </w:trPr>
        <w:tc>
          <w:tcPr>
            <w:tcW w:w="682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Физическая химия и электрохимия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sz w:val="26"/>
                <w:szCs w:val="26"/>
              </w:rPr>
              <w:t>БПК-8</w:t>
            </w:r>
          </w:p>
        </w:tc>
      </w:tr>
      <w:tr w:rsidR="00B123FB" w:rsidRPr="00A96467" w:rsidTr="00652F80">
        <w:trPr>
          <w:trHeight w:val="284"/>
          <w:tblHeader/>
          <w:jc w:val="center"/>
        </w:trPr>
        <w:tc>
          <w:tcPr>
            <w:tcW w:w="682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9.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Химия макромолекулярных и коллоидных систем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123FB" w:rsidRPr="00A96467" w:rsidTr="00652F80">
        <w:trPr>
          <w:trHeight w:val="284"/>
          <w:tblHeader/>
          <w:jc w:val="center"/>
        </w:trPr>
        <w:tc>
          <w:tcPr>
            <w:tcW w:w="682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sz w:val="26"/>
                <w:szCs w:val="26"/>
              </w:rPr>
              <w:t>9.1.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</w:rPr>
              <w:t>Высокомолекулярные соединения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sz w:val="26"/>
                <w:szCs w:val="26"/>
              </w:rPr>
              <w:t>БПК-9</w:t>
            </w:r>
          </w:p>
        </w:tc>
      </w:tr>
      <w:tr w:rsidR="00B123FB" w:rsidRPr="00A96467" w:rsidTr="00652F80">
        <w:trPr>
          <w:trHeight w:val="284"/>
          <w:tblHeader/>
          <w:jc w:val="center"/>
        </w:trPr>
        <w:tc>
          <w:tcPr>
            <w:tcW w:w="682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sz w:val="26"/>
                <w:szCs w:val="26"/>
              </w:rPr>
              <w:t>9.2.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</w:rPr>
              <w:t>Коллоидная химия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sz w:val="26"/>
                <w:szCs w:val="26"/>
              </w:rPr>
              <w:t>БПК-10</w:t>
            </w:r>
          </w:p>
        </w:tc>
      </w:tr>
      <w:tr w:rsidR="00B123FB" w:rsidRPr="00A96467" w:rsidTr="00652F80">
        <w:trPr>
          <w:trHeight w:val="284"/>
          <w:tblHeader/>
          <w:jc w:val="center"/>
        </w:trPr>
        <w:tc>
          <w:tcPr>
            <w:tcW w:w="682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10.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Радиационная химия и водно-химические режимы АЭС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123FB" w:rsidRPr="00A96467" w:rsidTr="00652F80">
        <w:trPr>
          <w:trHeight w:val="284"/>
          <w:tblHeader/>
          <w:jc w:val="center"/>
        </w:trPr>
        <w:tc>
          <w:tcPr>
            <w:tcW w:w="682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sz w:val="26"/>
                <w:szCs w:val="26"/>
              </w:rPr>
              <w:t>10.1.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</w:rPr>
              <w:t>Радиационная химия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sz w:val="26"/>
                <w:szCs w:val="26"/>
              </w:rPr>
              <w:t>БПК-11</w:t>
            </w:r>
          </w:p>
        </w:tc>
      </w:tr>
      <w:tr w:rsidR="00B123FB" w:rsidRPr="00A96467" w:rsidTr="00652F80">
        <w:trPr>
          <w:trHeight w:val="284"/>
          <w:tblHeader/>
          <w:jc w:val="center"/>
        </w:trPr>
        <w:tc>
          <w:tcPr>
            <w:tcW w:w="682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A96467">
              <w:rPr>
                <w:rFonts w:ascii="Times New Roman" w:eastAsia="Calibri" w:hAnsi="Times New Roman" w:cs="Times New Roman"/>
                <w:sz w:val="26"/>
                <w:szCs w:val="26"/>
              </w:rPr>
              <w:t>10.2.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</w:rPr>
              <w:t>Водоподготовка в ядерной энергетике</w:t>
            </w:r>
          </w:p>
        </w:tc>
        <w:tc>
          <w:tcPr>
            <w:tcW w:w="2098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sz w:val="26"/>
                <w:szCs w:val="26"/>
              </w:rPr>
              <w:t>БПК-12</w:t>
            </w:r>
          </w:p>
        </w:tc>
      </w:tr>
      <w:tr w:rsidR="00B123FB" w:rsidRPr="00A96467" w:rsidTr="00652F80">
        <w:trPr>
          <w:trHeight w:val="284"/>
          <w:tblHeader/>
          <w:jc w:val="center"/>
        </w:trPr>
        <w:tc>
          <w:tcPr>
            <w:tcW w:w="682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11.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Курсовые проекты (курсовые работы)</w:t>
            </w:r>
          </w:p>
        </w:tc>
        <w:tc>
          <w:tcPr>
            <w:tcW w:w="2098" w:type="dxa"/>
            <w:shd w:val="clear" w:color="auto" w:fill="auto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УК-1,2,5,6; БПК-4</w:t>
            </w:r>
          </w:p>
        </w:tc>
      </w:tr>
      <w:tr w:rsidR="00B123FB" w:rsidRPr="00A96467" w:rsidTr="00652F80">
        <w:trPr>
          <w:trHeight w:val="284"/>
          <w:tblHeader/>
          <w:jc w:val="center"/>
        </w:trPr>
        <w:tc>
          <w:tcPr>
            <w:tcW w:w="682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12.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Дополнительные виды обучения</w:t>
            </w:r>
          </w:p>
        </w:tc>
        <w:tc>
          <w:tcPr>
            <w:tcW w:w="2098" w:type="dxa"/>
            <w:shd w:val="clear" w:color="auto" w:fill="auto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123FB" w:rsidRPr="00A96467" w:rsidTr="00652F80">
        <w:trPr>
          <w:trHeight w:val="284"/>
          <w:tblHeader/>
          <w:jc w:val="center"/>
        </w:trPr>
        <w:tc>
          <w:tcPr>
            <w:tcW w:w="682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sz w:val="26"/>
                <w:szCs w:val="26"/>
              </w:rPr>
              <w:t>12.1.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</w:rPr>
              <w:t>Белорусский язык (профессиональная лексика)</w:t>
            </w:r>
          </w:p>
        </w:tc>
        <w:tc>
          <w:tcPr>
            <w:tcW w:w="2098" w:type="dxa"/>
            <w:shd w:val="clear" w:color="auto" w:fill="auto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sz w:val="26"/>
                <w:szCs w:val="26"/>
              </w:rPr>
              <w:t>УК-11</w:t>
            </w:r>
          </w:p>
        </w:tc>
      </w:tr>
      <w:tr w:rsidR="00B123FB" w:rsidRPr="00A96467" w:rsidTr="00652F80">
        <w:trPr>
          <w:trHeight w:val="284"/>
          <w:tblHeader/>
          <w:jc w:val="center"/>
        </w:trPr>
        <w:tc>
          <w:tcPr>
            <w:tcW w:w="682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sz w:val="26"/>
                <w:szCs w:val="26"/>
              </w:rPr>
              <w:t>12.2.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2098" w:type="dxa"/>
            <w:shd w:val="clear" w:color="auto" w:fill="auto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sz w:val="26"/>
                <w:szCs w:val="26"/>
              </w:rPr>
              <w:t>УК-12</w:t>
            </w:r>
          </w:p>
        </w:tc>
      </w:tr>
      <w:tr w:rsidR="00B123FB" w:rsidRPr="00A96467" w:rsidTr="00652F80">
        <w:trPr>
          <w:trHeight w:val="284"/>
          <w:tblHeader/>
          <w:jc w:val="center"/>
        </w:trPr>
        <w:tc>
          <w:tcPr>
            <w:tcW w:w="682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sz w:val="26"/>
                <w:szCs w:val="26"/>
              </w:rPr>
              <w:t>12.3.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Times New Roman" w:hAnsi="Times New Roman" w:cs="Times New Roman"/>
                <w:sz w:val="26"/>
                <w:szCs w:val="26"/>
              </w:rPr>
              <w:t>Безопасность жизнедеятельности человека</w:t>
            </w:r>
          </w:p>
        </w:tc>
        <w:tc>
          <w:tcPr>
            <w:tcW w:w="2098" w:type="dxa"/>
            <w:shd w:val="clear" w:color="auto" w:fill="auto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sz w:val="26"/>
                <w:szCs w:val="26"/>
              </w:rPr>
              <w:t>БПК-13</w:t>
            </w:r>
          </w:p>
        </w:tc>
      </w:tr>
    </w:tbl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27. Результаты обучения по модулям и учебным дисциплинам государственного компонента </w:t>
      </w:r>
      <w:r w:rsidRPr="00A96467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(знать, уметь, владеть) определяются учебными программами.</w:t>
      </w:r>
    </w:p>
    <w:p w:rsidR="00E4330E" w:rsidRPr="00A96467" w:rsidRDefault="00E4330E" w:rsidP="00E4330E">
      <w:pPr>
        <w:widowControl w:val="0"/>
        <w:autoSpaceDE w:val="0"/>
        <w:autoSpaceDN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28. 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типовых учебных программах по учебным дисциплинам приводится примерный перечень результатов обучения.</w:t>
      </w:r>
    </w:p>
    <w:p w:rsidR="00F6762E" w:rsidRPr="00A96467" w:rsidRDefault="00F6762E" w:rsidP="009976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29. Результаты обучения должны быть </w:t>
      </w:r>
      <w:r w:rsidRPr="00A96467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соотнесены с требуемыми результатами освоения содержания образовательной программы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(компетенциями). </w:t>
      </w:r>
    </w:p>
    <w:p w:rsidR="00F6762E" w:rsidRPr="00A96467" w:rsidRDefault="00F6762E" w:rsidP="009976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30. Совокупность запланированных результатов обучения должна обеспечивать выпускнику формирование всех УК и БПК, установленных настоящим образовательным стандартом, а также всех дополнительных УК и специализированных компетенций, установленных учреждением высшего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>образования самостоятельно.</w:t>
      </w:r>
    </w:p>
    <w:p w:rsidR="00F6762E" w:rsidRPr="00A96467" w:rsidRDefault="00F6762E" w:rsidP="009976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F6762E" w:rsidRPr="00A96467" w:rsidRDefault="00F6762E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6</w:t>
      </w:r>
    </w:p>
    <w:p w:rsidR="00F6762E" w:rsidRPr="00A96467" w:rsidRDefault="00F6762E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  <w:t>ТРЕБОВАНИЯ К ОРГАНИЗАЦИИ ОБРАЗОВАТЕЛЬНОГО ПРОЦЕССА</w:t>
      </w:r>
    </w:p>
    <w:p w:rsidR="00F6762E" w:rsidRPr="00A96467" w:rsidRDefault="00F6762E" w:rsidP="009976E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F6762E" w:rsidRPr="00A96467" w:rsidRDefault="00F6762E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10"/>
          <w:sz w:val="30"/>
          <w:szCs w:val="30"/>
          <w:lang w:eastAsia="ru-RU"/>
        </w:rPr>
        <w:t>31. Педагогические работники учреждения высшего образования должны:</w:t>
      </w:r>
    </w:p>
    <w:p w:rsidR="00F6762E" w:rsidRPr="00A96467" w:rsidRDefault="00F6762E" w:rsidP="009976E4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заниматься научно-методической деятельностью;</w:t>
      </w:r>
    </w:p>
    <w:p w:rsidR="00F6762E" w:rsidRPr="00A96467" w:rsidRDefault="00F6762E" w:rsidP="009976E4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владеть современными образовательными, в том числе информационными технологиями, необходимыми для организации образовательного процесса на должном уровне;</w:t>
      </w:r>
    </w:p>
    <w:p w:rsidR="00F6762E" w:rsidRPr="00A96467" w:rsidRDefault="00F6762E" w:rsidP="009976E4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обладать личностными качествами и компетенциями, позволяющими эффективно организовывать учебную и воспитательную работу со студентами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,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курсантами, слушателями.</w:t>
      </w:r>
    </w:p>
    <w:p w:rsidR="00F6762E" w:rsidRPr="00A96467" w:rsidRDefault="00F6762E" w:rsidP="009976E4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Для осуществления образовательного процесса могут привлекаться специалисты реального сектора экономики, деятельность которых связана со специальностью высшего образования I ступени, в соответствии с законодательством.</w:t>
      </w:r>
    </w:p>
    <w:p w:rsidR="00F6762E" w:rsidRPr="00A96467" w:rsidRDefault="00F6762E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32. Учреждение высшего образования должно располагать:</w:t>
      </w:r>
    </w:p>
    <w:p w:rsidR="00F6762E" w:rsidRPr="00A96467" w:rsidRDefault="00F6762E" w:rsidP="009976E4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материально-технической базой, необходимой для организации образовательного процесса, самостоятельной работы и развития личности студента, курсанта, слушателя;</w:t>
      </w:r>
    </w:p>
    <w:p w:rsidR="00F6762E" w:rsidRPr="00A96467" w:rsidRDefault="00F6762E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средствами обучения, необходимыми для реализации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(приборы, оборудование, инструменты, учебно-наглядные пособия, компьютеры, компьютерные</w:t>
      </w:r>
      <w:r w:rsidRPr="00A96467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 сети, аудиовизуальные средства и иные материальные объекты).</w:t>
      </w:r>
    </w:p>
    <w:p w:rsidR="00F6762E" w:rsidRPr="00A96467" w:rsidRDefault="00F6762E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Функционирование информационно-образовательной среды учреждения высшего образования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обеспечивается соответствующими средствами информационно-коммуникационных технологий и должно соответствовать законодательству.</w:t>
      </w:r>
    </w:p>
    <w:p w:rsidR="00F6762E" w:rsidRPr="00A96467" w:rsidRDefault="00F6762E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Обучающиеся из числа лиц с особенностями психофизического развития должны быть обеспечены адаптированными печатными и (или) электронными образовательными ресурсами.</w:t>
      </w:r>
    </w:p>
    <w:p w:rsidR="00F6762E" w:rsidRPr="00A96467" w:rsidRDefault="00F6762E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 случае применения дистанционных образовательных технологий допускается замена специально оборудованных помещений их виртуальными аналогами, позволяющими обучающимся приобрести компетенции, определенные в главе 4 настоящего образовательного стандарта.</w:t>
      </w:r>
    </w:p>
    <w:p w:rsidR="00F6762E" w:rsidRPr="00A96467" w:rsidRDefault="00F6762E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33. Научно-методическое обеспечение образовательного процесса должно соответствовать следующим требованиям:</w:t>
      </w:r>
    </w:p>
    <w:p w:rsidR="00F6762E" w:rsidRPr="00A96467" w:rsidRDefault="00F6762E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учебные дисциплины (модули) должны быть обеспечены современной учебной, справочной, иной литературой, учебными программами, учебно-методической документацией, информационно-аналитическими материалами, в том числе в электронном виде;</w:t>
      </w:r>
    </w:p>
    <w:p w:rsidR="00F6762E" w:rsidRPr="00A96467" w:rsidRDefault="00F6762E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lastRenderedPageBreak/>
        <w:t>должен быть обеспечен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доступ для каждого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студента, курсанта, слушателя к библиотечным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фондам, электронным средствам обучения, электронным информационным ресурсам (локального доступа, удаленного доступа) по всем учебным дисциплинам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(модулям)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.</w:t>
      </w:r>
    </w:p>
    <w:p w:rsidR="00F6762E" w:rsidRPr="00A96467" w:rsidRDefault="00F6762E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Научно-методическое обеспечение должно быть ориентировано на разработку и внедрение в образовательный процесс инновационных образовательных технологий, адекватных компетентностному подходу (креативного и диалогового обучения, вариативных моделей самостоятельной работы, модульных и рейтинговых систем обучения, тестовых и других систем оценивания уровня компетенций и иное).</w:t>
      </w:r>
    </w:p>
    <w:p w:rsidR="00F6762E" w:rsidRPr="00A96467" w:rsidRDefault="00F6762E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Обязательным элементом научно-методического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(модулей), который удовлетворяет следующим требованиям:</w:t>
      </w:r>
    </w:p>
    <w:p w:rsidR="00F6762E" w:rsidRPr="00A96467" w:rsidRDefault="00F6762E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включает в себя удобную в использовании и актуальную информацию, доступную для абитуриентов на этапе вступительной кампании, а также для студентов, курсантов, слушателей на протяжении всего периода обучения;</w:t>
      </w:r>
    </w:p>
    <w:p w:rsidR="00F6762E" w:rsidRPr="00A96467" w:rsidRDefault="00F6762E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представляется на русском и</w:t>
      </w:r>
      <w:r w:rsidR="005F0E27"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(или) белорусском 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языке и английском языке;</w:t>
      </w:r>
    </w:p>
    <w:p w:rsidR="00F6762E" w:rsidRPr="00A96467" w:rsidRDefault="00F6762E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описание каждой учебной дисциплины (модуля) содержит краткое содержание, формируемые компетенции, результаты обучения (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знать, уметь, владеть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), семестр, пререквизиты, трудоемкость в зачетных единицах (кредитах), количество аудиторных часов и самостоятельной работы, требования и формы текущей и промежуточной аттестации;</w:t>
      </w:r>
    </w:p>
    <w:p w:rsidR="00F6762E" w:rsidRPr="00A96467" w:rsidRDefault="00F6762E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объем описания учебной дисциплины (модуля) составляет максимум одну страницу;</w:t>
      </w:r>
    </w:p>
    <w:p w:rsidR="00F6762E" w:rsidRPr="00A96467" w:rsidRDefault="00F6762E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каталог учебных дисциплин (модулей)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сопровождается структурной схемой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с зачетными единицами.</w:t>
      </w:r>
    </w:p>
    <w:p w:rsidR="00F6762E" w:rsidRPr="00A96467" w:rsidRDefault="00F6762E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Учреждения высшего образования вправе самостоятельно принимать решение о формате </w:t>
      </w:r>
      <w:r w:rsidRPr="00A96467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каталога </w:t>
      </w:r>
      <w:r w:rsidRPr="00A96467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учебных дисциплин (модулей) </w:t>
      </w:r>
      <w:r w:rsidRPr="00A96467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>и последовательности представления информации.</w:t>
      </w:r>
    </w:p>
    <w:p w:rsidR="00F6762E" w:rsidRPr="00A96467" w:rsidRDefault="00F6762E" w:rsidP="009976E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34. Требования к организации самостоятельной работы устанавливаются законодательством.</w:t>
      </w:r>
    </w:p>
    <w:p w:rsidR="00F6762E" w:rsidRPr="00A96467" w:rsidRDefault="00F6762E" w:rsidP="009976E4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35. 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программно-планирующей документацией воспитания.</w:t>
      </w:r>
    </w:p>
    <w:p w:rsidR="00F6762E" w:rsidRPr="00A96467" w:rsidRDefault="00F6762E" w:rsidP="009976E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36. 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lastRenderedPageBreak/>
        <w:t>отражаются в учебных программах учреждения высшего образования по учебным дисциплинам.</w:t>
      </w:r>
    </w:p>
    <w:p w:rsidR="00F6762E" w:rsidRPr="00A96467" w:rsidRDefault="00F6762E" w:rsidP="009976E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37. 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создаются фонды оценочных средств, включающие типовые задания,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задания открытого типа, задания коммуникативного типа,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контрольные работы, тесты, комплексные квалификационные задания, тематику 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курсовых проектов (курсовых работ)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, методические разработки по инновационным формам обучения и контроля за формированием компетенций, тематику и принципы составления эссе, формы анкет для проведения самооценки компетенций обучающихся и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иное.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Фонды оценочных средств разрабатываются соответствующими кафедрами учреждения высшего образования. </w:t>
      </w:r>
    </w:p>
    <w:p w:rsidR="00F6762E" w:rsidRPr="00A96467" w:rsidRDefault="00F6762E" w:rsidP="009976E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38. 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Оценочными средствами должна предусматриваться оценка способности обучающихся к творческой деятельности, их готовность вести поиск решения новых задач, связанных с недостаточностью конкретных специальных знаний и отсутствием общепринятых алгоритмов.</w:t>
      </w:r>
    </w:p>
    <w:p w:rsidR="00F6762E" w:rsidRPr="00A96467" w:rsidRDefault="00F6762E" w:rsidP="009976E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</w:p>
    <w:p w:rsidR="00F6762E" w:rsidRPr="00A96467" w:rsidRDefault="00F6762E" w:rsidP="009976E4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ГЛАВА 7</w:t>
      </w:r>
    </w:p>
    <w:p w:rsidR="00F6762E" w:rsidRPr="00A96467" w:rsidRDefault="00F6762E" w:rsidP="009976E4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ТРЕБОВАНИЯ К ИТОГОВОЙ АТТЕСТАЦИИ</w:t>
      </w:r>
    </w:p>
    <w:p w:rsidR="00F6762E" w:rsidRPr="00A96467" w:rsidRDefault="00F6762E" w:rsidP="009976E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</w:p>
    <w:p w:rsidR="00F6762E" w:rsidRPr="00A96467" w:rsidRDefault="00F6762E" w:rsidP="009976E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39. 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Итоговая аттестация осуществляется государственной экзаменационной комиссией.</w:t>
      </w:r>
    </w:p>
    <w:p w:rsidR="00F6762E" w:rsidRPr="00A96467" w:rsidRDefault="00F6762E" w:rsidP="009976E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12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bCs/>
          <w:spacing w:val="-12"/>
          <w:sz w:val="30"/>
          <w:szCs w:val="30"/>
          <w:lang w:val="x-none" w:eastAsia="x-none"/>
        </w:rPr>
        <w:t>К итоговой аттестации допускаются студенты</w:t>
      </w:r>
      <w:r w:rsidRPr="00A96467">
        <w:rPr>
          <w:rFonts w:ascii="Times New Roman" w:eastAsia="Times New Roman" w:hAnsi="Times New Roman" w:cs="Times New Roman"/>
          <w:bCs/>
          <w:spacing w:val="-12"/>
          <w:sz w:val="30"/>
          <w:szCs w:val="30"/>
          <w:lang w:eastAsia="x-none"/>
        </w:rPr>
        <w:t xml:space="preserve">, </w:t>
      </w:r>
      <w:r w:rsidRPr="00A96467">
        <w:rPr>
          <w:rFonts w:ascii="Times New Roman" w:eastAsia="Times New Roman" w:hAnsi="Times New Roman" w:cs="Times New Roman"/>
          <w:bCs/>
          <w:spacing w:val="-12"/>
          <w:sz w:val="30"/>
          <w:szCs w:val="30"/>
          <w:lang w:val="x-none" w:eastAsia="x-none"/>
        </w:rPr>
        <w:t xml:space="preserve">курсанты, слушатели, полностью выполнившие </w:t>
      </w:r>
      <w:r w:rsidRPr="00A96467">
        <w:rPr>
          <w:rFonts w:ascii="Times New Roman" w:eastAsia="Times New Roman" w:hAnsi="Times New Roman" w:cs="Times New Roman"/>
          <w:bCs/>
          <w:spacing w:val="-12"/>
          <w:sz w:val="30"/>
          <w:szCs w:val="30"/>
          <w:lang w:eastAsia="x-none"/>
        </w:rPr>
        <w:t xml:space="preserve">соответствующие </w:t>
      </w:r>
      <w:r w:rsidRPr="00A96467">
        <w:rPr>
          <w:rFonts w:ascii="Times New Roman" w:eastAsia="Times New Roman" w:hAnsi="Times New Roman" w:cs="Times New Roman"/>
          <w:bCs/>
          <w:spacing w:val="-12"/>
          <w:sz w:val="30"/>
          <w:szCs w:val="30"/>
          <w:lang w:val="x-none" w:eastAsia="x-none"/>
        </w:rPr>
        <w:t>учебный план и учебные программы.</w:t>
      </w:r>
    </w:p>
    <w:p w:rsidR="00F6762E" w:rsidRPr="00A96467" w:rsidRDefault="00F6762E" w:rsidP="009976E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Итоговая аттестация студентов</w:t>
      </w:r>
      <w:r w:rsidRPr="00A96467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 xml:space="preserve">, </w:t>
      </w:r>
      <w:r w:rsidRPr="00A96467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курсантов, слушателей при освоении образовательн</w:t>
      </w:r>
      <w:r w:rsidRPr="00A96467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ой</w:t>
      </w:r>
      <w:r w:rsidRPr="00A96467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программ</w:t>
      </w:r>
      <w:r w:rsidRPr="00A96467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ы</w:t>
      </w:r>
      <w:r w:rsidRPr="00A96467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высшего образования 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x-none"/>
        </w:rPr>
        <w:t>I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ступени</w:t>
      </w:r>
      <w:r w:rsidRPr="00A96467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 xml:space="preserve">по специальности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1-31 05 03 «Химия высоких энергий»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be-BY"/>
        </w:rPr>
        <w:t xml:space="preserve">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проводится в форме государственного экзамена по специальности и защиты дипломной работы.</w:t>
      </w:r>
    </w:p>
    <w:p w:rsidR="00F6762E" w:rsidRPr="00A96467" w:rsidRDefault="00F6762E" w:rsidP="009976E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При подготовке к итоговой аттестации формируются или развиваются компетенции, приведенные в таблице</w:t>
      </w:r>
      <w:r w:rsidR="006413FC" w:rsidRPr="00A96467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2 настоящего образовательного стандарта.</w:t>
      </w:r>
    </w:p>
    <w:p w:rsidR="00F6762E" w:rsidRPr="00A96467" w:rsidRDefault="00F6762E" w:rsidP="009976E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40. 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Программа государственного экзамена разрабатывается учреждением высшего образования в соответствии с Правилами проведения аттестации студентов, курсантов, слушателей при освоении содержания образовательных программ высшего образования.</w:t>
      </w:r>
    </w:p>
    <w:p w:rsidR="00F6762E" w:rsidRPr="00A96467" w:rsidRDefault="00F6762E" w:rsidP="009976E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41. 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Требования к структуре, содержанию,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студентов, курсантов, слушателей при освоении содержания образовательных программ высшего образования.</w:t>
      </w:r>
    </w:p>
    <w:p w:rsidR="00F6762E" w:rsidRPr="00A96467" w:rsidRDefault="00F6762E" w:rsidP="009976E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  <w:sectPr w:rsidR="00F6762E" w:rsidRPr="00A96467" w:rsidSect="00AB2DDA">
          <w:footerReference w:type="default" r:id="rId33"/>
          <w:footerReference w:type="first" r:id="rId34"/>
          <w:footnotePr>
            <w:numRestart w:val="eachSect"/>
          </w:footnotePr>
          <w:pgSz w:w="11906" w:h="16838"/>
          <w:pgMar w:top="1134" w:right="567" w:bottom="1134" w:left="1701" w:header="720" w:footer="720" w:gutter="0"/>
          <w:pgNumType w:start="1"/>
          <w:cols w:space="708"/>
          <w:titlePg/>
          <w:docGrid w:linePitch="408"/>
        </w:sectPr>
      </w:pP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Тематика дипломных работ должна определяться актуальностью и практической значимостью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.</w:t>
      </w:r>
    </w:p>
    <w:p w:rsidR="00675D66" w:rsidRPr="00A96467" w:rsidRDefault="00675D66" w:rsidP="00675D66">
      <w:pPr>
        <w:tabs>
          <w:tab w:val="left" w:pos="6804"/>
        </w:tabs>
        <w:spacing w:after="120" w:line="240" w:lineRule="auto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УТВЕРЖДЕНО</w:t>
      </w:r>
    </w:p>
    <w:p w:rsidR="00675D66" w:rsidRPr="00A96467" w:rsidRDefault="00675D66" w:rsidP="00675D66">
      <w:pPr>
        <w:tabs>
          <w:tab w:val="left" w:pos="6804"/>
        </w:tabs>
        <w:spacing w:after="0" w:line="280" w:lineRule="exact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Постановление</w:t>
      </w:r>
    </w:p>
    <w:p w:rsidR="00675D66" w:rsidRPr="00A96467" w:rsidRDefault="00675D66" w:rsidP="00675D66">
      <w:pPr>
        <w:tabs>
          <w:tab w:val="left" w:pos="6804"/>
        </w:tabs>
        <w:spacing w:after="0" w:line="280" w:lineRule="exact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Министерства образования Республики Беларусь</w:t>
      </w:r>
    </w:p>
    <w:p w:rsidR="00675D66" w:rsidRPr="00A96467" w:rsidRDefault="00675D66" w:rsidP="00675D66">
      <w:pPr>
        <w:tabs>
          <w:tab w:val="left" w:pos="6804"/>
        </w:tabs>
        <w:spacing w:after="0" w:line="280" w:lineRule="exact"/>
        <w:ind w:left="5812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27.04.2022 № 103____</w:t>
      </w:r>
    </w:p>
    <w:p w:rsidR="00F6762E" w:rsidRPr="00A96467" w:rsidRDefault="00F6762E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</w:p>
    <w:p w:rsidR="00F6762E" w:rsidRPr="00A96467" w:rsidRDefault="00F6762E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ОБРАЗОВАТЕЛЬНЫЙ СТАНДАРТ</w:t>
      </w:r>
    </w:p>
    <w:p w:rsidR="00F6762E" w:rsidRPr="00A96467" w:rsidRDefault="00F6762E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bCs/>
          <w:caps/>
          <w:sz w:val="30"/>
          <w:szCs w:val="30"/>
          <w:lang w:eastAsia="ru-RU"/>
        </w:rPr>
        <w:t>ВЫСШЕГО ОБРАЗОВАНИя</w:t>
      </w:r>
    </w:p>
    <w:p w:rsidR="00F6762E" w:rsidRPr="00A96467" w:rsidRDefault="00F6762E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(ОСВО 1-31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05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04-2021)</w:t>
      </w:r>
    </w:p>
    <w:p w:rsidR="00F6762E" w:rsidRPr="00A96467" w:rsidRDefault="00F6762E" w:rsidP="009976E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F6762E" w:rsidRPr="00A96467" w:rsidRDefault="00F6762E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ВЫСШЕЕ ОБРАЗОВАНИЕ. 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СТУПЕНЬ</w:t>
      </w:r>
    </w:p>
    <w:p w:rsidR="00F6762E" w:rsidRPr="00A96467" w:rsidRDefault="00F6762E" w:rsidP="009976E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Специальность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1-31 05 04 Фундаментальная химия</w:t>
      </w:r>
    </w:p>
    <w:p w:rsidR="00F6762E" w:rsidRPr="00A96467" w:rsidRDefault="00F6762E" w:rsidP="009976E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Квалификация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Химик. Исследователь</w:t>
      </w:r>
    </w:p>
    <w:p w:rsidR="00F6762E" w:rsidRPr="00A96467" w:rsidRDefault="00F6762E" w:rsidP="009976E4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F6762E" w:rsidRPr="00A96467" w:rsidRDefault="00F6762E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В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ЫШЭЙШАЯ АДУКАЦЫЯ. 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СТУПЕНЬ</w:t>
      </w:r>
    </w:p>
    <w:p w:rsidR="00F6762E" w:rsidRPr="00A96467" w:rsidRDefault="00F6762E" w:rsidP="009976E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>Спецыяльнасць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1-31 05 04 Фундаментальная х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і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м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>і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я</w:t>
      </w:r>
    </w:p>
    <w:p w:rsidR="00F6762E" w:rsidRPr="00A96467" w:rsidRDefault="00F6762E" w:rsidP="009976E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be-BY" w:eastAsia="x-none"/>
        </w:rPr>
        <w:t>Кваліфікацыя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be-BY" w:eastAsia="x-none"/>
        </w:rPr>
        <w:t>Хімік. Даследчык</w:t>
      </w:r>
    </w:p>
    <w:p w:rsidR="00F6762E" w:rsidRPr="00A96467" w:rsidRDefault="00F6762E" w:rsidP="009976E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</w:p>
    <w:p w:rsidR="00F6762E" w:rsidRPr="00A96467" w:rsidRDefault="00F6762E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HIGHER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EDUCATION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. 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be-BY" w:eastAsia="ru-RU"/>
        </w:rPr>
        <w:t xml:space="preserve"> 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STAGE</w:t>
      </w:r>
    </w:p>
    <w:p w:rsidR="00F6762E" w:rsidRPr="00A96467" w:rsidRDefault="00F6762E" w:rsidP="009976E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Speciality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1-31 05 04 Fundamental Chemistry</w:t>
      </w:r>
    </w:p>
    <w:p w:rsidR="00F6762E" w:rsidRPr="00A96467" w:rsidRDefault="00F6762E" w:rsidP="009976E4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  <w:t>Qualification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Chemist. Researcher</w:t>
      </w:r>
    </w:p>
    <w:p w:rsidR="00F6762E" w:rsidRPr="00A96467" w:rsidRDefault="00F6762E" w:rsidP="009976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</w:pPr>
    </w:p>
    <w:p w:rsidR="00F6762E" w:rsidRPr="00A96467" w:rsidRDefault="00F6762E" w:rsidP="009976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</w:t>
      </w: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 xml:space="preserve"> 1</w:t>
      </w:r>
    </w:p>
    <w:p w:rsidR="00F6762E" w:rsidRPr="00A96467" w:rsidRDefault="00F6762E" w:rsidP="009976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</w:pP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ОБЩИЕ</w:t>
      </w: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 xml:space="preserve"> </w:t>
      </w: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ПОЛОЖЕНИЯ</w:t>
      </w: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</w:pP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1. Образовательный стандарт высшего образования 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по специальности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1-31 05 04 «Фундаментальная химия» (далее образовательный стандарт)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применяется при разработке учебно-программной документации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обеспечивающей получение квалификации специалиста с высшим образованием, и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ступени, обеспечивающей получение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квалификации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специалиста с высшим образованием и интегрированной с образовательными программами среднего специального образования (далее, если не установлено иное – образовательная программа высшего образования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 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ступени), учебно-методической документации, учебных изданий, информационно-аналитических материалов.</w:t>
      </w: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Настоящий образовательный стандарт обязателен для применения во всех учреждениях высшего образования, осуществляющих подготовку по образовательной программе высшего образования 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ступени по специальности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1-31 05 04 «Фундаментальная химия».</w:t>
      </w: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lastRenderedPageBreak/>
        <w:t>2. 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В настоящем образовательном стандарте использованы ссылки на следующие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акты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ru-RU"/>
        </w:rPr>
        <w:t xml:space="preserve"> законодательства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:</w:t>
      </w: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Кодекс Республики Беларусь об образовании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;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spacing w:val="8"/>
          <w:sz w:val="30"/>
          <w:szCs w:val="30"/>
          <w:lang w:val="x-none" w:eastAsia="x-none"/>
        </w:rPr>
        <w:t xml:space="preserve">Общегосударственный классификатор Республики Беларусь </w:t>
      </w:r>
      <w:r w:rsidR="00B2347A" w:rsidRPr="00A96467">
        <w:rPr>
          <w:rFonts w:ascii="Times New Roman" w:eastAsia="Times New Roman" w:hAnsi="Times New Roman" w:cs="Times New Roman"/>
          <w:spacing w:val="8"/>
          <w:sz w:val="30"/>
          <w:szCs w:val="30"/>
          <w:lang w:val="x-none" w:eastAsia="x-none"/>
        </w:rPr>
        <w:br/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ОКРБ 011-2009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>«Специальности и квалификации» (далее – ОКРБ 011-2009)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x-none"/>
        </w:rPr>
        <w:t>;</w:t>
      </w: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spacing w:val="8"/>
          <w:sz w:val="30"/>
          <w:szCs w:val="30"/>
          <w:lang w:val="x-none" w:eastAsia="x-none"/>
        </w:rPr>
        <w:t xml:space="preserve">Общегосударственный </w:t>
      </w:r>
      <w:hyperlink r:id="rId35" w:history="1">
        <w:r w:rsidRPr="00A96467">
          <w:rPr>
            <w:rFonts w:ascii="Times New Roman" w:eastAsia="Times New Roman" w:hAnsi="Times New Roman" w:cs="Times New Roman"/>
            <w:spacing w:val="8"/>
            <w:sz w:val="30"/>
            <w:szCs w:val="30"/>
            <w:lang w:val="x-none" w:eastAsia="x-none"/>
          </w:rPr>
          <w:t>классификатор</w:t>
        </w:r>
      </w:hyperlink>
      <w:r w:rsidRPr="00A96467">
        <w:rPr>
          <w:rFonts w:ascii="Times New Roman" w:eastAsia="Times New Roman" w:hAnsi="Times New Roman" w:cs="Times New Roman"/>
          <w:spacing w:val="8"/>
          <w:sz w:val="30"/>
          <w:szCs w:val="30"/>
          <w:lang w:val="x-none" w:eastAsia="x-none"/>
        </w:rPr>
        <w:t xml:space="preserve"> Республики Беларусь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</w:t>
      </w:r>
      <w:r w:rsidR="00B2347A"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br/>
      </w:r>
      <w:r w:rsidRPr="00A96467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ОКРБ 005-2011</w:t>
      </w:r>
      <w:r w:rsidRPr="00A96467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spacing w:val="-10"/>
          <w:sz w:val="30"/>
          <w:szCs w:val="30"/>
          <w:lang w:val="x-none" w:eastAsia="x-none"/>
        </w:rPr>
        <w:t>«Виды экономической деятельности» (далее – ОКРБ 005-2011)</w:t>
      </w:r>
      <w:r w:rsidRPr="00A96467">
        <w:rPr>
          <w:rFonts w:ascii="Times New Roman" w:eastAsia="Times New Roman" w:hAnsi="Times New Roman" w:cs="Times New Roman"/>
          <w:spacing w:val="-10"/>
          <w:sz w:val="30"/>
          <w:szCs w:val="30"/>
          <w:lang w:eastAsia="x-none"/>
        </w:rPr>
        <w:t>;</w:t>
      </w: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СТБ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ISO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9000-2015 Систем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x-none"/>
        </w:rPr>
        <w:t>ы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менеджмента качества. Основные положения и словарь (далее – СТБ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IS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 9000-2015).</w:t>
      </w: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3. 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В настоящем образовательном стандарте применяются термины,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установленные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 Кодексе Республики Беларусь об образовании, а также следующие термины с соответствующими определениями:</w:t>
      </w:r>
    </w:p>
    <w:p w:rsidR="00F6762E" w:rsidRPr="00A96467" w:rsidRDefault="00F6762E" w:rsidP="009976E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базовые профессиональные компетенции – компетенции, формируемые в соответствии с требованиями к специалисту с высшим образованием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I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ступени и отражающие его способность решать общие задачи профессиональной деятельности в соответствии с полученной специальностью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;</w:t>
      </w:r>
    </w:p>
    <w:p w:rsidR="00F6762E" w:rsidRPr="00A96467" w:rsidRDefault="00F6762E" w:rsidP="009976E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зачетная единица – числовой способ выражения трудоемкости учебной работы студента</w:t>
      </w:r>
      <w:r w:rsidRPr="00A96467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 xml:space="preserve">, </w:t>
      </w:r>
      <w:r w:rsidRPr="00A96467">
        <w:rPr>
          <w:rFonts w:ascii="Times New Roman" w:eastAsia="Times New Roman" w:hAnsi="Times New Roman" w:cs="Times New Roman"/>
          <w:bCs/>
          <w:iCs/>
          <w:sz w:val="30"/>
          <w:szCs w:val="30"/>
          <w:lang w:val="x-none" w:eastAsia="x-none"/>
        </w:rPr>
        <w:t>курсанта, слушателя, основанный на достижении результатов обучения</w:t>
      </w:r>
      <w:r w:rsidRPr="00A96467">
        <w:rPr>
          <w:rFonts w:ascii="Times New Roman" w:eastAsia="Times New Roman" w:hAnsi="Times New Roman" w:cs="Times New Roman"/>
          <w:bCs/>
          <w:iCs/>
          <w:sz w:val="30"/>
          <w:szCs w:val="30"/>
          <w:lang w:eastAsia="x-none"/>
        </w:rPr>
        <w:t>;</w:t>
      </w: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</w:rPr>
        <w:t>квалификация – подготовленность работника к профессиональной деятельности для выполнения работ определенной сложности в рамках специальности, направления специальности (ОКРБ 011-2009);</w:t>
      </w: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bCs/>
          <w:spacing w:val="-2"/>
          <w:sz w:val="30"/>
          <w:szCs w:val="30"/>
          <w:lang w:val="x-none" w:eastAsia="x-none"/>
        </w:rPr>
        <w:t xml:space="preserve">компетентность – способность применять знания и навыки для достижения намеченных результатов (СТБ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en-US" w:eastAsia="x-none"/>
        </w:rPr>
        <w:t>ISO</w:t>
      </w:r>
      <w:r w:rsidRPr="00A96467">
        <w:rPr>
          <w:rFonts w:ascii="Times New Roman" w:eastAsia="Times New Roman" w:hAnsi="Times New Roman" w:cs="Times New Roman"/>
          <w:bCs/>
          <w:spacing w:val="-2"/>
          <w:sz w:val="30"/>
          <w:szCs w:val="30"/>
          <w:lang w:val="x-none" w:eastAsia="x-none"/>
        </w:rPr>
        <w:t xml:space="preserve"> 9000-2015)</w:t>
      </w:r>
      <w:r w:rsidRPr="00A96467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x-none"/>
        </w:rPr>
        <w:t>;</w:t>
      </w: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компетенция – знания, умения и опыт, необходимые для решения теоретических и практических задач;</w:t>
      </w: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модуль –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 xml:space="preserve">относительно обособленная, логически завершенная часть образовательной программы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высшего образования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>, обеспечивающая формирование определенной компетенции (группы компетенций);</w:t>
      </w: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обеспечение качества</w:t>
      </w:r>
      <w:r w:rsidRPr="00A9646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– часть менеджмента качества, ориентированная на предоставление уверенности в том, что требования к качеству будут выполнены (СТБ 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ru-RU"/>
        </w:rPr>
        <w:t>ISO</w:t>
      </w:r>
      <w:r w:rsidRPr="00A9646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 9000-2015);</w:t>
      </w: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результаты обучения – знания, умения и навыки (опыт), </w:t>
      </w:r>
      <w:r w:rsidRPr="00A96467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которые обучающийся может продемонстрировать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по завершении изучения конкретной учебной дисциплины либо модуля;</w:t>
      </w: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специализированные компетенции – компетенции, формируемые в соответствии с требованиями к специалисту с высшим образованием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 ступени и отражающие его способность решать специализированные задачи профессиональной деятельности с учетом направленности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lastRenderedPageBreak/>
        <w:t xml:space="preserve">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в учреждении высшего образования;</w:t>
      </w: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специальность – вид профессиональной деятельности, требующий определенных знаний, навыков и компетенций, приобретаемых путем обучения и практического опыта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, – подсистема группы специальностей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(ОКРБ 011-2009);</w:t>
      </w: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универсальные компетенции – компетенции, формируемые в соответствии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 требованиями к специалисту с высшим образованием </w:t>
      </w:r>
      <w:r w:rsidRPr="00A96467">
        <w:rPr>
          <w:rFonts w:ascii="Times New Roman" w:eastAsia="Times New Roman" w:hAnsi="Times New Roman" w:cs="Times New Roman"/>
          <w:bCs/>
          <w:spacing w:val="-4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bCs/>
          <w:spacing w:val="-4"/>
          <w:sz w:val="30"/>
          <w:szCs w:val="30"/>
          <w:lang w:eastAsia="ru-RU"/>
        </w:rPr>
        <w:t xml:space="preserve"> ступени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и отражающие его способность применять базовые общекультурные знания и умения, а также социально-личностные качества, соответствующие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запросам государства и общества.</w:t>
      </w: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lang w:val="x-none" w:eastAsia="x-none"/>
        </w:rPr>
      </w:pP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4. 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Специальность 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1-31 05 04 «Фундаментальная химия»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в соответствии с ОКРБ 011-2009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относится к профилю образования 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G «Естественные науки»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>,</w:t>
      </w:r>
      <w:r w:rsidRPr="00A96467">
        <w:rPr>
          <w:rFonts w:ascii="Times New Roman" w:eastAsia="Times New Roman" w:hAnsi="Times New Roman" w:cs="Times New Roman"/>
          <w:bCs/>
          <w:spacing w:val="-6"/>
          <w:lang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направлению образования 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31 «Естественные науки»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и обеспечивает получение квалификации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«Химик. Исследователь».</w:t>
      </w: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5. 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Специальность 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>1-31 05 04 «Фундаментальная химия»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val="x-none"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x-none"/>
        </w:rPr>
        <w:t xml:space="preserve">относится к уровню 6 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>Национальн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ой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 xml:space="preserve"> рамк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и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be-BY"/>
        </w:rPr>
        <w:t xml:space="preserve"> квалификаций высшего образования Республики Беларусь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.</w:t>
      </w: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</w:p>
    <w:p w:rsidR="00F6762E" w:rsidRPr="00A96467" w:rsidRDefault="00F6762E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ГЛАВА 2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 </w:t>
      </w:r>
    </w:p>
    <w:p w:rsidR="00B2347A" w:rsidRPr="00A96467" w:rsidRDefault="00F6762E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ТРЕБОВАНИЯ К УРОВНЮ </w:t>
      </w:r>
      <w:r w:rsidRPr="00A96467">
        <w:rPr>
          <w:rFonts w:ascii="Times New Roman" w:eastAsia="Times New Roman" w:hAnsi="Times New Roman" w:cs="Times New Roman"/>
          <w:b/>
          <w:sz w:val="30"/>
          <w:szCs w:val="30"/>
          <w:lang w:eastAsia="x-none"/>
        </w:rPr>
        <w:t>ОСНОВНОГО</w:t>
      </w:r>
      <w:r w:rsidRPr="00A9646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ОБРАЗОВАНИЯ ЛИЦ, ПОСТУПАЮЩИХ ДЛЯ ПОЛУЧЕНИЯ ВЫСШЕГО ОБРАЗОВАНИЯ </w:t>
      </w:r>
      <w:r w:rsidRPr="00A9646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="00B2347A" w:rsidRPr="00A96467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> </w:t>
      </w:r>
      <w:r w:rsidRPr="00A9646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>СТУПЕНИ</w:t>
      </w:r>
      <w:r w:rsidRPr="00A96467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, </w:t>
      </w:r>
      <w:r w:rsidRPr="00A9646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ФОРМАМ </w:t>
      </w:r>
      <w:r w:rsidRPr="00A96467">
        <w:rPr>
          <w:rFonts w:ascii="Times New Roman" w:eastAsia="Times New Roman" w:hAnsi="Times New Roman" w:cs="Times New Roman"/>
          <w:b/>
          <w:spacing w:val="-16"/>
          <w:sz w:val="30"/>
          <w:szCs w:val="30"/>
          <w:lang w:eastAsia="x-none"/>
        </w:rPr>
        <w:t xml:space="preserve">И СРОКАМ </w:t>
      </w:r>
      <w:r w:rsidRPr="00A9646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ПОЛУЧЕНИЯ </w:t>
      </w:r>
    </w:p>
    <w:p w:rsidR="00F6762E" w:rsidRPr="00A96467" w:rsidRDefault="00F6762E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ВЫСШЕГО ОБРАЗОВАНИЯ </w:t>
      </w:r>
      <w:r w:rsidRPr="00A9646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en-US" w:eastAsia="x-none"/>
        </w:rPr>
        <w:t>I</w:t>
      </w:r>
      <w:r w:rsidRPr="00A96467">
        <w:rPr>
          <w:rFonts w:ascii="Times New Roman" w:eastAsia="Times New Roman" w:hAnsi="Times New Roman" w:cs="Times New Roman"/>
          <w:b/>
          <w:spacing w:val="-16"/>
          <w:sz w:val="30"/>
          <w:szCs w:val="30"/>
          <w:lang w:val="x-none" w:eastAsia="x-none"/>
        </w:rPr>
        <w:t xml:space="preserve"> СТУПЕНИ</w:t>
      </w: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</w:p>
    <w:p w:rsidR="00F6762E" w:rsidRPr="00A96467" w:rsidRDefault="00F6762E" w:rsidP="00997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6. На все формы получения высшего образования могут поступать лица, которые имеют общее среднее образование или профессионально-техническое образование с общим средним образованием либо среднее специальное образование, подтвержденное соответствующим документом об образовании.</w:t>
      </w:r>
    </w:p>
    <w:p w:rsidR="00F6762E" w:rsidRPr="00A96467" w:rsidRDefault="00F6762E" w:rsidP="009976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Прием лиц для получения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осуществляется на основании пункта 9 статьи 57 Кодекса Республики Беларусь об образовании.</w:t>
      </w: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7. 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Обучение по специальности предусматривает следующие формы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получения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ступени: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 очная (дневная, вечерняя).</w:t>
      </w: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>8. 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Срок получения высшего образования I ступени в дневной форме составляет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5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лет.</w:t>
      </w: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Срок получения высшего образования I ступени в вечерней форме составляет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x-none"/>
        </w:rPr>
        <w:t xml:space="preserve">6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лет.</w:t>
      </w: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9. 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Перечень специальностей среднего специального образования,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образовательные программы по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которым могут быть интегрированы с образовательн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ой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программ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ой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по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lastRenderedPageBreak/>
        <w:t xml:space="preserve">специальности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>1-31 05 04 «Фундаментальная химия»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, определяется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be-BY"/>
        </w:rPr>
        <w:t xml:space="preserve">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be-BY"/>
        </w:rPr>
        <w:t>Министерством образования.</w:t>
      </w: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Срок получения высшего образования по специальности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1-31 05 04 «Фундаментальная химия»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лицами, обучающимися по образовательной программе высшего образования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x-none"/>
        </w:rPr>
        <w:t>I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 xml:space="preserve"> 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законодательством.</w:t>
      </w: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Срок обучения по образовательной программе высшего образования 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en-US" w:eastAsia="x-none"/>
        </w:rPr>
        <w:t>I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 ступени,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образования, в вечерней форм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е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может быть увеличен не более чем на 1 год относительно срока обучения по данной образовательной программе в дневной форме. </w:t>
      </w: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10. Общий объем образовательной программы высшего образования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 xml:space="preserve"> I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 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ступени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 составляет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300 зачетных единиц.</w:t>
      </w: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11. 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Сумма зачетных единиц за 1 год обучения при получении высшего образования в дневной форме составляет 60 зачетных единиц, при обучении по индивидуальному учебному плану – не более 75 зачетных единиц. При получении высшего образования в вечерней форме сумма зачетных единиц за 1 год обучения, как правило, не превышает 60 зачетных единиц.</w:t>
      </w: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F6762E" w:rsidRPr="00A96467" w:rsidRDefault="00F6762E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ГЛАВА 3</w:t>
      </w:r>
    </w:p>
    <w:p w:rsidR="00F6762E" w:rsidRPr="00A96467" w:rsidRDefault="00F6762E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8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spacing w:val="-8"/>
          <w:sz w:val="30"/>
          <w:szCs w:val="30"/>
          <w:lang w:eastAsia="ru-RU"/>
        </w:rPr>
        <w:t>ТРЕБОВАНИЯ К СОДЕРЖАНИЮ ПРОФЕССИОНАЛЬНОЙ ДЕЯТЕЛЬНОСТИ СПЕЦИАЛИСТА С ВЫСШИМ ОБРАЗОВАНИЕМ</w:t>
      </w: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  <w:t>12. Основными видами профессиональной деятельности специалиста с высшим образованием (далее – специалист) в соответствии с ОКРБ 005-2011 являются:</w:t>
      </w:r>
    </w:p>
    <w:p w:rsidR="00F6762E" w:rsidRPr="00A96467" w:rsidRDefault="00F6762E" w:rsidP="009976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96467">
        <w:rPr>
          <w:rFonts w:ascii="Times New Roman" w:eastAsia="Times New Roman" w:hAnsi="Times New Roman" w:cs="Times New Roman"/>
          <w:sz w:val="30"/>
          <w:szCs w:val="30"/>
        </w:rPr>
        <w:t>20 Производство химических продуктов;</w:t>
      </w:r>
    </w:p>
    <w:p w:rsidR="00F6762E" w:rsidRPr="00A96467" w:rsidRDefault="00F6762E" w:rsidP="009976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96467">
        <w:rPr>
          <w:rFonts w:ascii="Times New Roman" w:eastAsia="Times New Roman" w:hAnsi="Times New Roman" w:cs="Times New Roman"/>
          <w:sz w:val="30"/>
          <w:szCs w:val="30"/>
        </w:rPr>
        <w:t>21 Производство основных фармацевтических продуктов и фармацевтических препаратов;</w:t>
      </w:r>
    </w:p>
    <w:p w:rsidR="00F6762E" w:rsidRPr="00A96467" w:rsidRDefault="00F6762E" w:rsidP="009976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96467">
        <w:rPr>
          <w:rFonts w:ascii="Times New Roman" w:eastAsia="Times New Roman" w:hAnsi="Times New Roman" w:cs="Times New Roman"/>
          <w:sz w:val="30"/>
          <w:szCs w:val="30"/>
        </w:rPr>
        <w:t>22 Производство резиновых и пластмассовых изделий;</w:t>
      </w:r>
    </w:p>
    <w:p w:rsidR="00F6762E" w:rsidRPr="00A96467" w:rsidRDefault="00F6762E" w:rsidP="009976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96467">
        <w:rPr>
          <w:rFonts w:ascii="Times New Roman" w:eastAsia="Times New Roman" w:hAnsi="Times New Roman" w:cs="Times New Roman"/>
          <w:sz w:val="30"/>
          <w:szCs w:val="30"/>
        </w:rPr>
        <w:t>23 П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</w:rPr>
        <w:t>роизводство</w:t>
      </w:r>
      <w:r w:rsidRPr="00A96467">
        <w:rPr>
          <w:rFonts w:ascii="Times New Roman" w:eastAsia="Times New Roman" w:hAnsi="Times New Roman" w:cs="Times New Roman"/>
          <w:sz w:val="30"/>
          <w:szCs w:val="30"/>
        </w:rPr>
        <w:t xml:space="preserve"> прочих неметаллических минеральных продуктов;</w:t>
      </w:r>
    </w:p>
    <w:p w:rsidR="00F6762E" w:rsidRPr="00A96467" w:rsidRDefault="00F6762E" w:rsidP="009976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96467">
        <w:rPr>
          <w:rFonts w:ascii="Times New Roman" w:eastAsia="Times New Roman" w:hAnsi="Times New Roman" w:cs="Times New Roman"/>
          <w:sz w:val="30"/>
          <w:szCs w:val="30"/>
        </w:rPr>
        <w:t>244 Производство основных благородных и цветных металлов;</w:t>
      </w:r>
    </w:p>
    <w:p w:rsidR="00F6762E" w:rsidRPr="00A96467" w:rsidRDefault="00F6762E" w:rsidP="009976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96467">
        <w:rPr>
          <w:rFonts w:ascii="Times New Roman" w:eastAsia="Times New Roman" w:hAnsi="Times New Roman" w:cs="Times New Roman"/>
          <w:sz w:val="30"/>
          <w:szCs w:val="30"/>
        </w:rPr>
        <w:t>2561 Обработка металлов и нанесение покрытий на металлы;</w:t>
      </w:r>
    </w:p>
    <w:p w:rsidR="00F6762E" w:rsidRPr="00A96467" w:rsidRDefault="00F6762E" w:rsidP="009976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96467">
        <w:rPr>
          <w:rFonts w:ascii="Times New Roman" w:eastAsia="Times New Roman" w:hAnsi="Times New Roman" w:cs="Times New Roman"/>
          <w:sz w:val="30"/>
          <w:szCs w:val="30"/>
        </w:rPr>
        <w:t>37 Сбор и обработка сточных вод;</w:t>
      </w:r>
    </w:p>
    <w:p w:rsidR="00F6762E" w:rsidRPr="00A96467" w:rsidRDefault="00F6762E" w:rsidP="009976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96467">
        <w:rPr>
          <w:rFonts w:ascii="Times New Roman" w:eastAsia="Times New Roman" w:hAnsi="Times New Roman" w:cs="Times New Roman"/>
          <w:sz w:val="30"/>
          <w:szCs w:val="30"/>
        </w:rPr>
        <w:t>382 Обработка, удаление и захоронение отходов;</w:t>
      </w:r>
    </w:p>
    <w:p w:rsidR="00F6762E" w:rsidRPr="00A96467" w:rsidRDefault="00F6762E" w:rsidP="009976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96467">
        <w:rPr>
          <w:rFonts w:ascii="Times New Roman" w:eastAsia="Times New Roman" w:hAnsi="Times New Roman" w:cs="Times New Roman"/>
          <w:sz w:val="30"/>
          <w:szCs w:val="30"/>
        </w:rPr>
        <w:t xml:space="preserve">3832 Сортировка отходов и переработка вторичных материальных </w:t>
      </w:r>
      <w:r w:rsidRPr="00A96467">
        <w:rPr>
          <w:rFonts w:ascii="Times New Roman" w:eastAsia="Times New Roman" w:hAnsi="Times New Roman" w:cs="Times New Roman"/>
          <w:sz w:val="30"/>
          <w:szCs w:val="30"/>
        </w:rPr>
        <w:lastRenderedPageBreak/>
        <w:t>ресурсов;</w:t>
      </w:r>
    </w:p>
    <w:p w:rsidR="00F6762E" w:rsidRPr="00A96467" w:rsidRDefault="00F6762E" w:rsidP="009976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96467">
        <w:rPr>
          <w:rFonts w:ascii="Times New Roman" w:eastAsia="Times New Roman" w:hAnsi="Times New Roman" w:cs="Times New Roman"/>
          <w:sz w:val="30"/>
          <w:szCs w:val="30"/>
        </w:rPr>
        <w:t>39 Деятельность по ликвидации загрязнений и прочие услуги в области удаления отходов;</w:t>
      </w:r>
    </w:p>
    <w:p w:rsidR="00F6762E" w:rsidRPr="00A96467" w:rsidRDefault="00F6762E" w:rsidP="009976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96467">
        <w:rPr>
          <w:rFonts w:ascii="Times New Roman" w:eastAsia="Times New Roman" w:hAnsi="Times New Roman" w:cs="Times New Roman"/>
          <w:sz w:val="30"/>
          <w:szCs w:val="30"/>
        </w:rPr>
        <w:t>6311 Обработка данных, предоставление услуг по размещению информации и связанная с этим деятельность;</w:t>
      </w:r>
    </w:p>
    <w:p w:rsidR="00F6762E" w:rsidRPr="00A96467" w:rsidRDefault="00F6762E" w:rsidP="009976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96467">
        <w:rPr>
          <w:rFonts w:ascii="Times New Roman" w:eastAsia="Times New Roman" w:hAnsi="Times New Roman" w:cs="Times New Roman"/>
          <w:sz w:val="30"/>
          <w:szCs w:val="30"/>
        </w:rPr>
        <w:t>72 Научные исследования и разработки;</w:t>
      </w:r>
    </w:p>
    <w:p w:rsidR="00F6762E" w:rsidRPr="00A96467" w:rsidRDefault="00F6762E" w:rsidP="009976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96467">
        <w:rPr>
          <w:rFonts w:ascii="Times New Roman" w:eastAsia="Times New Roman" w:hAnsi="Times New Roman" w:cs="Times New Roman"/>
          <w:sz w:val="30"/>
          <w:szCs w:val="30"/>
        </w:rPr>
        <w:t>712 Технические испытания, исследования, анализ и сертификация;</w:t>
      </w: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val="x-none"/>
        </w:rPr>
        <w:t xml:space="preserve">854 Высшее </w:t>
      </w:r>
      <w:r w:rsidRPr="00A96467">
        <w:rPr>
          <w:rFonts w:ascii="Times New Roman" w:eastAsia="Times New Roman" w:hAnsi="Times New Roman" w:cs="Times New Roman"/>
          <w:sz w:val="30"/>
          <w:szCs w:val="30"/>
        </w:rPr>
        <w:t xml:space="preserve">и послесреднее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/>
        </w:rPr>
        <w:t>образование.</w:t>
      </w:r>
    </w:p>
    <w:p w:rsidR="00F6762E" w:rsidRPr="00A96467" w:rsidRDefault="00F6762E" w:rsidP="009976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работника.</w:t>
      </w:r>
    </w:p>
    <w:p w:rsidR="00F6762E" w:rsidRPr="00A96467" w:rsidRDefault="00F6762E" w:rsidP="009976E4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13. 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Объектами профессиональной деятельности специалиста являются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: </w:t>
      </w:r>
    </w:p>
    <w:p w:rsidR="00F6762E" w:rsidRPr="00A96467" w:rsidRDefault="00F6762E" w:rsidP="009976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</w:rPr>
      </w:pP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</w:rPr>
        <w:t>химические вещества, композиции и материалы на их основе;</w:t>
      </w:r>
    </w:p>
    <w:p w:rsidR="00F6762E" w:rsidRPr="00A96467" w:rsidRDefault="00F6762E" w:rsidP="009976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</w:rPr>
      </w:pP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</w:rPr>
        <w:t>теоретические модели химических процессов и систем, механизмы химических реакций и оборудование, обеспечивающее их протекание и изучение;</w:t>
      </w:r>
    </w:p>
    <w:p w:rsidR="00F6762E" w:rsidRPr="00A96467" w:rsidRDefault="00F6762E" w:rsidP="009976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</w:rPr>
      </w:pP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</w:rPr>
        <w:t>оборудование и процессы контроля качества химических веществ, материалов, продуктов и окружающей среды;</w:t>
      </w:r>
    </w:p>
    <w:p w:rsidR="00F6762E" w:rsidRPr="00A96467" w:rsidRDefault="00F6762E" w:rsidP="009976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</w:rPr>
      </w:pP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</w:rPr>
        <w:t>учреждения образования, образовательные системы, педагогические процессы, учебно-методическое обеспечение, образовательные инновации;</w:t>
      </w:r>
    </w:p>
    <w:p w:rsidR="00F6762E" w:rsidRPr="00A96467" w:rsidRDefault="00F6762E" w:rsidP="009976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</w:rPr>
      </w:pP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</w:rPr>
        <w:t xml:space="preserve">базы данных, включающие сведения о структуре, физико-химических параметрах химических соединений, а также компьютерные приложения для проведения квантово-химических расчетов; </w:t>
      </w:r>
    </w:p>
    <w:p w:rsidR="00F6762E" w:rsidRPr="00A96467" w:rsidRDefault="00F6762E" w:rsidP="009976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</w:rPr>
      </w:pP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</w:rPr>
        <w:t>отношения между членами научных, производственных, учебных и иных коллективов;</w:t>
      </w:r>
    </w:p>
    <w:p w:rsidR="00F6762E" w:rsidRPr="00A96467" w:rsidRDefault="00F6762E" w:rsidP="009976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</w:rPr>
      </w:pP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</w:rPr>
        <w:t>организационно-управленческая деятельность.</w:t>
      </w:r>
    </w:p>
    <w:p w:rsidR="00F6762E" w:rsidRPr="00A96467" w:rsidRDefault="00F6762E" w:rsidP="009976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14. Специалист может решать задачи профессиональной деятельности следующих типов:</w:t>
      </w:r>
    </w:p>
    <w:p w:rsidR="00F6762E" w:rsidRPr="00A96467" w:rsidRDefault="00F6762E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14.1. научно-исследовательские:</w:t>
      </w:r>
    </w:p>
    <w:p w:rsidR="00F6762E" w:rsidRPr="00A96467" w:rsidRDefault="00F6762E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научно-исследовательская деятельность в составе группы;</w:t>
      </w:r>
    </w:p>
    <w:p w:rsidR="00F6762E" w:rsidRPr="00A96467" w:rsidRDefault="00F6762E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подготовка объектов и освоение методов исследования;</w:t>
      </w:r>
    </w:p>
    <w:p w:rsidR="00F6762E" w:rsidRPr="00A96467" w:rsidRDefault="00F6762E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теоретическое и экспериментальное исследование химических процессов на основе современных научных представлений;</w:t>
      </w:r>
    </w:p>
    <w:p w:rsidR="00F6762E" w:rsidRPr="00A96467" w:rsidRDefault="00F6762E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разработка методов целенаправленного синтеза химических веществ и материалов с заданными структурными и физико-химическими свойствами;</w:t>
      </w:r>
    </w:p>
    <w:p w:rsidR="00F6762E" w:rsidRPr="00A96467" w:rsidRDefault="00F6762E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разработка новых методов анализа и модификации химических соединений на основании данных об их структуре и физико-химических свойствах;</w:t>
      </w:r>
    </w:p>
    <w:p w:rsidR="00F6762E" w:rsidRPr="00A96467" w:rsidRDefault="00F6762E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14.2. научно-производственные и проектные:</w:t>
      </w:r>
    </w:p>
    <w:p w:rsidR="00F6762E" w:rsidRPr="00A96467" w:rsidRDefault="00F6762E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освоение и совершенствование технологических процессов на производствах, связанных с превращениями химических соединений;</w:t>
      </w:r>
    </w:p>
    <w:p w:rsidR="00852E68" w:rsidRPr="00A96467" w:rsidRDefault="00852E68" w:rsidP="00852E6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lastRenderedPageBreak/>
        <w:t xml:space="preserve">внедрение результатов исследования в производство, разработка и масштабирование новых технологических процессов, разработка технических условий на продукцию химических, фармацевтических производств; </w:t>
      </w:r>
    </w:p>
    <w:p w:rsidR="00F6762E" w:rsidRPr="00A96467" w:rsidRDefault="00F6762E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 xml:space="preserve">подготовка и оформление научно-технических проектов, отчетов и патентов; </w:t>
      </w:r>
    </w:p>
    <w:p w:rsidR="00B37074" w:rsidRPr="00A96467" w:rsidRDefault="00B37074" w:rsidP="00B370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соблюдение требований по охране труда, обеспечению пожарной безопасности; </w:t>
      </w:r>
    </w:p>
    <w:p w:rsidR="00F6762E" w:rsidRPr="00A96467" w:rsidRDefault="00F6762E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14.3. организационные и управленческие:</w:t>
      </w:r>
    </w:p>
    <w:p w:rsidR="00F6762E" w:rsidRPr="00A96467" w:rsidRDefault="00F6762E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использование достижений химической науки и передовых химических технологий в профессиональной деятельности;</w:t>
      </w:r>
    </w:p>
    <w:p w:rsidR="00F6762E" w:rsidRPr="00A96467" w:rsidRDefault="00F6762E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формулировка новых задач, разработка новых методов исследования, а также новых теоретических концепций и моделей;</w:t>
      </w:r>
    </w:p>
    <w:p w:rsidR="00F6762E" w:rsidRPr="00A96467" w:rsidRDefault="00F6762E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принятие профессиональных решений с учетом их социальных, экономических и экологических последствий;</w:t>
      </w:r>
    </w:p>
    <w:p w:rsidR="00F6762E" w:rsidRPr="00A96467" w:rsidRDefault="00F6762E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обучение и повышение квалификации персонала;</w:t>
      </w:r>
    </w:p>
    <w:p w:rsidR="00F6762E" w:rsidRPr="00A96467" w:rsidRDefault="00F6762E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eastAsia="ru-RU"/>
        </w:rPr>
        <w:t>оценка результатов производственной деятельности.</w:t>
      </w:r>
    </w:p>
    <w:p w:rsidR="00F6762E" w:rsidRPr="00A96467" w:rsidRDefault="00F6762E" w:rsidP="009976E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F6762E" w:rsidRPr="00A96467" w:rsidRDefault="00F6762E" w:rsidP="009976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4</w:t>
      </w:r>
    </w:p>
    <w:p w:rsidR="00F6762E" w:rsidRPr="00A96467" w:rsidRDefault="00F6762E" w:rsidP="009976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ТРЕБОВАНИЯ К КОМПЕТЕНТНОСТИ СПЕЦИАЛИСТА</w:t>
      </w:r>
    </w:p>
    <w:p w:rsidR="00F6762E" w:rsidRPr="00A96467" w:rsidRDefault="00F6762E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F6762E" w:rsidRPr="00A96467" w:rsidRDefault="00F6762E" w:rsidP="009976E4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15. Специалист, освоивший содержание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по специальности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1-31 05 04 «Фундаментальная химия»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должен обладать универсальными, базовыми </w:t>
      </w:r>
      <w:r w:rsidRPr="00A96467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профессиональными и специализированными компетенциями.</w:t>
      </w:r>
    </w:p>
    <w:p w:rsidR="00F6762E" w:rsidRPr="00A96467" w:rsidRDefault="00F6762E" w:rsidP="009976E4">
      <w:pPr>
        <w:widowControl w:val="0"/>
        <w:tabs>
          <w:tab w:val="left" w:pos="-142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Универсальные, базовые профессиональные и специализированные компетенции устанавливаются с учетом 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be-BY"/>
        </w:rPr>
        <w:t>Национальной рамки квалификаций высшего образования Республики Беларусь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be-BY"/>
        </w:rPr>
        <w:t>.</w:t>
      </w:r>
    </w:p>
    <w:p w:rsidR="00F6762E" w:rsidRPr="00A96467" w:rsidRDefault="00F6762E" w:rsidP="009976E4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16. Специалист, освоивший содержание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должен обладать следующими универсальными компетенциями (далее – УК):</w:t>
      </w:r>
    </w:p>
    <w:p w:rsidR="00F6762E" w:rsidRPr="00A96467" w:rsidRDefault="00F6762E" w:rsidP="009976E4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96467">
        <w:rPr>
          <w:rFonts w:ascii="Times New Roman" w:eastAsia="Times New Roman" w:hAnsi="Times New Roman" w:cs="Times New Roman"/>
          <w:sz w:val="30"/>
          <w:szCs w:val="30"/>
        </w:rPr>
        <w:t>УК-1.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Pr="00A96467">
        <w:rPr>
          <w:rFonts w:ascii="Times New Roman" w:eastAsia="Times New Roman" w:hAnsi="Times New Roman" w:cs="Times New Roman"/>
          <w:sz w:val="30"/>
          <w:szCs w:val="30"/>
        </w:rPr>
        <w:t>Владеть основами исследовательской деятельности, осуществлять поиск, анализ и синтез информации;</w:t>
      </w:r>
    </w:p>
    <w:p w:rsidR="00F6762E" w:rsidRPr="00A96467" w:rsidRDefault="00F6762E" w:rsidP="009976E4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96467">
        <w:rPr>
          <w:rFonts w:ascii="Times New Roman" w:eastAsia="Times New Roman" w:hAnsi="Times New Roman" w:cs="Times New Roman"/>
          <w:sz w:val="30"/>
          <w:szCs w:val="30"/>
        </w:rPr>
        <w:t>УК-2. Решать стандартные задачи профессиональной деятельности на основе применения информационно-коммуникационных технологий;</w:t>
      </w:r>
    </w:p>
    <w:p w:rsidR="00F6762E" w:rsidRPr="00A96467" w:rsidRDefault="00F6762E" w:rsidP="009976E4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96467">
        <w:rPr>
          <w:rFonts w:ascii="Times New Roman" w:eastAsia="Times New Roman" w:hAnsi="Times New Roman" w:cs="Times New Roman"/>
          <w:sz w:val="30"/>
          <w:szCs w:val="30"/>
        </w:rPr>
        <w:t>УК-3. Осуществлять коммуникации на иностранном языке для решения задач межличностного, профессионального и межкультурного взаимодействия;</w:t>
      </w:r>
    </w:p>
    <w:p w:rsidR="00F6762E" w:rsidRPr="00A96467" w:rsidRDefault="00F6762E" w:rsidP="009976E4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96467">
        <w:rPr>
          <w:rFonts w:ascii="Times New Roman" w:eastAsia="Times New Roman" w:hAnsi="Times New Roman" w:cs="Times New Roman"/>
          <w:sz w:val="30"/>
          <w:szCs w:val="30"/>
        </w:rPr>
        <w:t>УК-4. Работать в команде, толерантно воспринимать социальные, этнические, конфессиональные, культурные и иные различия;</w:t>
      </w:r>
    </w:p>
    <w:p w:rsidR="00F6762E" w:rsidRPr="00A96467" w:rsidRDefault="00F6762E" w:rsidP="009976E4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96467">
        <w:rPr>
          <w:rFonts w:ascii="Times New Roman" w:eastAsia="Times New Roman" w:hAnsi="Times New Roman" w:cs="Times New Roman"/>
          <w:sz w:val="30"/>
          <w:szCs w:val="30"/>
        </w:rPr>
        <w:t>УК-5. Быть способным к саморазвитию и совершенствованию в профессиональной деятельности;</w:t>
      </w:r>
    </w:p>
    <w:p w:rsidR="00F6762E" w:rsidRPr="00A96467" w:rsidRDefault="00F6762E" w:rsidP="009976E4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96467">
        <w:rPr>
          <w:rFonts w:ascii="Times New Roman" w:eastAsia="Times New Roman" w:hAnsi="Times New Roman" w:cs="Times New Roman"/>
          <w:sz w:val="30"/>
          <w:szCs w:val="30"/>
        </w:rPr>
        <w:t xml:space="preserve">УК-6. Проявлять инициативу и адаптироваться к изменениям в </w:t>
      </w:r>
      <w:r w:rsidRPr="00A96467">
        <w:rPr>
          <w:rFonts w:ascii="Times New Roman" w:eastAsia="Times New Roman" w:hAnsi="Times New Roman" w:cs="Times New Roman"/>
          <w:sz w:val="30"/>
          <w:szCs w:val="30"/>
        </w:rPr>
        <w:lastRenderedPageBreak/>
        <w:t>профессиональной деятельности;</w:t>
      </w:r>
    </w:p>
    <w:p w:rsidR="00F6762E" w:rsidRPr="00A96467" w:rsidRDefault="00F6762E" w:rsidP="009976E4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96467">
        <w:rPr>
          <w:rFonts w:ascii="Times New Roman" w:eastAsia="Times New Roman" w:hAnsi="Times New Roman" w:cs="Times New Roman"/>
          <w:sz w:val="30"/>
          <w:szCs w:val="30"/>
        </w:rPr>
        <w:t>УК-7. Обладать гуманистическим мировоззрением, качествами гражданственности и патриотизма;</w:t>
      </w:r>
    </w:p>
    <w:p w:rsidR="00F6762E" w:rsidRPr="00A96467" w:rsidRDefault="00F6762E" w:rsidP="009976E4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96467">
        <w:rPr>
          <w:rFonts w:ascii="Times New Roman" w:eastAsia="Times New Roman" w:hAnsi="Times New Roman" w:cs="Times New Roman"/>
          <w:sz w:val="30"/>
          <w:szCs w:val="30"/>
        </w:rPr>
        <w:t>УК-8. Обладать современной культурой мышления, уметь использовать основы философских знаний в профессиональной деятельности;</w:t>
      </w:r>
    </w:p>
    <w:p w:rsidR="00F6762E" w:rsidRPr="00A96467" w:rsidRDefault="00F6762E" w:rsidP="009976E4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96467">
        <w:rPr>
          <w:rFonts w:ascii="Times New Roman" w:eastAsia="Times New Roman" w:hAnsi="Times New Roman" w:cs="Times New Roman"/>
          <w:sz w:val="30"/>
          <w:szCs w:val="30"/>
        </w:rPr>
        <w:t>УК-9. Выявлять факторы и механизмы исторического развития, определять общественное значение исторических событий;</w:t>
      </w:r>
    </w:p>
    <w:p w:rsidR="00F6762E" w:rsidRPr="00A96467" w:rsidRDefault="00F6762E" w:rsidP="009976E4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96467">
        <w:rPr>
          <w:rFonts w:ascii="Times New Roman" w:eastAsia="Times New Roman" w:hAnsi="Times New Roman" w:cs="Times New Roman"/>
          <w:sz w:val="30"/>
          <w:szCs w:val="30"/>
        </w:rPr>
        <w:t>УК-10. Анализировать социально-экономические явления и процессы, происходящие в обществе и в мире, применять экономические и социологические знания в практической профессиональной деятельности;</w:t>
      </w:r>
    </w:p>
    <w:p w:rsidR="00F6762E" w:rsidRPr="00A96467" w:rsidRDefault="00F6762E" w:rsidP="009976E4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96467">
        <w:rPr>
          <w:rFonts w:ascii="Times New Roman" w:eastAsia="Times New Roman" w:hAnsi="Times New Roman" w:cs="Times New Roman"/>
          <w:sz w:val="30"/>
          <w:szCs w:val="30"/>
        </w:rPr>
        <w:t>УК-11. Осуществлять коммуникации в устной и письменной формах на белорусском языке для решения задач межличностного и межкультурного взаимодействия и производственных задач;</w:t>
      </w:r>
    </w:p>
    <w:p w:rsidR="00F6762E" w:rsidRPr="00A96467" w:rsidRDefault="00F6762E" w:rsidP="009976E4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</w:rPr>
        <w:t>УК-12. Владеть навыками здоровьесбережения.</w:t>
      </w:r>
    </w:p>
    <w:p w:rsidR="00F6762E" w:rsidRPr="00A96467" w:rsidRDefault="00F6762E" w:rsidP="009976E4">
      <w:pPr>
        <w:widowControl w:val="0"/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17. Специалист, освоивший содержание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ступени, </w:t>
      </w:r>
      <w:r w:rsidRPr="00A96467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должен обладать следующими базовыми профессиональными компетенциями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(далее – БПК):</w:t>
      </w:r>
    </w:p>
    <w:p w:rsidR="00F6762E" w:rsidRPr="00A96467" w:rsidRDefault="00F6762E" w:rsidP="009976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96467">
        <w:rPr>
          <w:rFonts w:ascii="Times New Roman" w:eastAsia="Times New Roman" w:hAnsi="Times New Roman" w:cs="Times New Roman"/>
          <w:sz w:val="30"/>
          <w:szCs w:val="30"/>
        </w:rPr>
        <w:t xml:space="preserve">БПК-1. Использовать фундаментальные разделы математики (математический анализ, аналитическую геометрию, дифференциальные уравнения, теорию вероятности и математическую статистику) для решения задач специального содержания; </w:t>
      </w:r>
    </w:p>
    <w:p w:rsidR="00F6762E" w:rsidRPr="00A96467" w:rsidRDefault="00F6762E" w:rsidP="009976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96467">
        <w:rPr>
          <w:rFonts w:ascii="Times New Roman" w:eastAsia="Times New Roman" w:hAnsi="Times New Roman" w:cs="Times New Roman"/>
          <w:sz w:val="30"/>
          <w:szCs w:val="30"/>
        </w:rPr>
        <w:t>БПК-2. Характеризовать химические явления и процессы на основании законов и физических моделей механики, электричества и магнетизма, оптики, атомной и ядерной физики;</w:t>
      </w:r>
    </w:p>
    <w:p w:rsidR="00F6762E" w:rsidRPr="00A96467" w:rsidRDefault="00F6762E" w:rsidP="009976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96467">
        <w:rPr>
          <w:rFonts w:ascii="Times New Roman" w:eastAsia="Times New Roman" w:hAnsi="Times New Roman" w:cs="Times New Roman"/>
          <w:sz w:val="30"/>
          <w:szCs w:val="30"/>
        </w:rPr>
        <w:t>БПК-3. Применять основные понятия, законы и теории неорганической химии при характеристике состава, строения, химических свойств простых веществ и неорганических соединений, планировать и осуществлять эксперимент по синтезу неорганических веществ с использованием методических указаний и литературных источников;</w:t>
      </w:r>
    </w:p>
    <w:p w:rsidR="00F6762E" w:rsidRPr="00A96467" w:rsidRDefault="00F6762E" w:rsidP="009976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96467">
        <w:rPr>
          <w:rFonts w:ascii="Times New Roman" w:eastAsia="Times New Roman" w:hAnsi="Times New Roman" w:cs="Times New Roman"/>
          <w:sz w:val="30"/>
          <w:szCs w:val="30"/>
        </w:rPr>
        <w:t>БПК-4. Осуществлять поиск и анализ данных по изучаемой проблеме в научной литературе, составлять аналитические обзоры, готовить научные статьи, сообщения, рефераты, доклады и материалы к презентациям;</w:t>
      </w:r>
    </w:p>
    <w:p w:rsidR="00F6762E" w:rsidRPr="00A96467" w:rsidRDefault="00F6762E" w:rsidP="009976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96467">
        <w:rPr>
          <w:rFonts w:ascii="Times New Roman" w:eastAsia="Times New Roman" w:hAnsi="Times New Roman" w:cs="Times New Roman"/>
          <w:sz w:val="30"/>
          <w:szCs w:val="30"/>
        </w:rPr>
        <w:t>БПК-5. Проводить качественный и количественный анализ химических соединений и их смесей в соответствии со спецификой групповых и индивидуальных свойств составляющих их компонентов;</w:t>
      </w:r>
    </w:p>
    <w:p w:rsidR="00F6762E" w:rsidRPr="00A96467" w:rsidRDefault="00F6762E" w:rsidP="009976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96467">
        <w:rPr>
          <w:rFonts w:ascii="Times New Roman" w:eastAsia="Times New Roman" w:hAnsi="Times New Roman" w:cs="Times New Roman"/>
          <w:sz w:val="30"/>
          <w:szCs w:val="30"/>
        </w:rPr>
        <w:t>БПК-6. Характеризовать состав, строение и свойства представителей основных классов органических соединений, механизмы важнейших органических реакций, планировать и осуществлять эксперимент по синтезу простых органических веществ с использованием методических указаний и литературных источников;</w:t>
      </w:r>
    </w:p>
    <w:p w:rsidR="00F6762E" w:rsidRPr="00A96467" w:rsidRDefault="00F6762E" w:rsidP="009976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96467">
        <w:rPr>
          <w:rFonts w:ascii="Times New Roman" w:eastAsia="Times New Roman" w:hAnsi="Times New Roman" w:cs="Times New Roman"/>
          <w:sz w:val="30"/>
          <w:szCs w:val="30"/>
        </w:rPr>
        <w:t xml:space="preserve">БПК-7. Осуществлять направленный синтез органических </w:t>
      </w:r>
      <w:r w:rsidRPr="00A96467">
        <w:rPr>
          <w:rFonts w:ascii="Times New Roman" w:eastAsia="Times New Roman" w:hAnsi="Times New Roman" w:cs="Times New Roman"/>
          <w:sz w:val="30"/>
          <w:szCs w:val="30"/>
        </w:rPr>
        <w:lastRenderedPageBreak/>
        <w:t>соединений на основании знаний механизмов основных органических реакций, современных теорий строения и реакционной способности органических соединений, закономерностей протекания органических реакций;</w:t>
      </w:r>
    </w:p>
    <w:p w:rsidR="00F6762E" w:rsidRPr="00A96467" w:rsidRDefault="00F6762E" w:rsidP="009976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96467">
        <w:rPr>
          <w:rFonts w:ascii="Times New Roman" w:eastAsia="Times New Roman" w:hAnsi="Times New Roman" w:cs="Times New Roman"/>
          <w:sz w:val="30"/>
          <w:szCs w:val="30"/>
        </w:rPr>
        <w:t>БПК-8. Применять основные постулаты, положения и законы физической химии для планирования и проведения физико-химического и электрохимического эксперимента, определения физико-химических характеристик веществ, оптимальных условий протекания химических процессов;</w:t>
      </w:r>
    </w:p>
    <w:p w:rsidR="00F6762E" w:rsidRPr="00A96467" w:rsidRDefault="00F6762E" w:rsidP="009976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96467">
        <w:rPr>
          <w:rFonts w:ascii="Times New Roman" w:eastAsia="Times New Roman" w:hAnsi="Times New Roman" w:cs="Times New Roman"/>
          <w:sz w:val="30"/>
          <w:szCs w:val="30"/>
        </w:rPr>
        <w:t>БПК-9. Оценивать механизмы и способы полимеризации, структуру и свойства полимеров и сополимеров;</w:t>
      </w:r>
    </w:p>
    <w:p w:rsidR="00F6762E" w:rsidRPr="00A96467" w:rsidRDefault="00F6762E" w:rsidP="009976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96467">
        <w:rPr>
          <w:rFonts w:ascii="Times New Roman" w:eastAsia="Times New Roman" w:hAnsi="Times New Roman" w:cs="Times New Roman"/>
          <w:sz w:val="30"/>
          <w:szCs w:val="30"/>
        </w:rPr>
        <w:t>БПК-10. Анализировать коллоидно-химические закономерности образования и устойчивости дисперсных систем, механизмы и роль поверхностных явлений, возникающих на границе раздела фаз;</w:t>
      </w:r>
    </w:p>
    <w:p w:rsidR="00F6762E" w:rsidRPr="00A96467" w:rsidRDefault="00F6762E" w:rsidP="009976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96467">
        <w:rPr>
          <w:rFonts w:ascii="Times New Roman" w:eastAsia="Times New Roman" w:hAnsi="Times New Roman" w:cs="Times New Roman"/>
          <w:sz w:val="30"/>
          <w:szCs w:val="30"/>
        </w:rPr>
        <w:t>БПК-11. Использовать понятийно-категориальный аппарат современной теории химического строения, включающий описание квантовых состояний молекул, симметрии молекулярных систем, строение конденсированных фаз (жидкостей, аморфных веществ, мезофаз, кристаллов) для описания их электрических, магнитных и оптических свойств;</w:t>
      </w:r>
    </w:p>
    <w:p w:rsidR="00F6762E" w:rsidRPr="00A96467" w:rsidRDefault="00F6762E" w:rsidP="009976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96467">
        <w:rPr>
          <w:rFonts w:ascii="Times New Roman" w:eastAsia="Times New Roman" w:hAnsi="Times New Roman" w:cs="Times New Roman"/>
          <w:sz w:val="30"/>
          <w:szCs w:val="30"/>
        </w:rPr>
        <w:t>БПК-12. Ориентироваться в системе современных знаний о строении кристаллов и частично упорядоченных конденсированных фаз, методах получения твердотельных материалов с заданной структурной организацией (моно- и поликристаллические, нанокристаллические, аморфные и стеклообразные твердые тела, порошки, пленки), механизмах и кинетике реакций с участием твердых тел, особенностях химического, фазового состава и структуры твердых тел, обусловливающих их свойства и практическое применение;</w:t>
      </w:r>
    </w:p>
    <w:p w:rsidR="00F6762E" w:rsidRPr="00A96467" w:rsidRDefault="00F6762E" w:rsidP="009976E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96467">
        <w:rPr>
          <w:rFonts w:ascii="Times New Roman" w:eastAsia="Times New Roman" w:hAnsi="Times New Roman" w:cs="Times New Roman"/>
          <w:sz w:val="30"/>
          <w:szCs w:val="30"/>
        </w:rPr>
        <w:t>БПК-13. Использовать теоретические основы фундаментальных разделов неорганической и органической химии в научной и практической деятельности (для решения расчетных задач, объяснения и прогнозирования химических процессов, разработки концепций синтеза и исследования новых структур и соединений, решения экологических проблем, обеспечения безопасного поведения в химической лаборатории, организации производственных работ);</w:t>
      </w: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</w:rPr>
        <w:t>БПК-14. Применять основные методы защиты населения от негативных факторов антропогенного, техногенного, естественного происхождения, принципы рационального природопользования и энергосбережения, обеспечивать здоровые и безопасные условия труда.</w:t>
      </w:r>
    </w:p>
    <w:p w:rsidR="00F6762E" w:rsidRPr="00A96467" w:rsidRDefault="00F6762E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18. При разработке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ступени на основе настоящего образовательного стандарта все УК и БПК включаются в набор требуемых результатов освоения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содержания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 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ступени в соответствии с настоящим образовательным стандартом.</w:t>
      </w:r>
    </w:p>
    <w:p w:rsidR="00F6762E" w:rsidRPr="00A96467" w:rsidRDefault="00F6762E" w:rsidP="009976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Перечень установленных настоящим образовательным стандартом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УК может быть дополнен учреждением высшего образования с учетом направленности </w:t>
      </w:r>
      <w:r w:rsidRPr="00A96467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образовательной программы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 ступени</w:t>
      </w:r>
      <w:r w:rsidRPr="00A96467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 xml:space="preserve"> в учреждении высшего образования.</w:t>
      </w:r>
    </w:p>
    <w:p w:rsidR="00F6762E" w:rsidRPr="00A96467" w:rsidRDefault="00F6762E" w:rsidP="009976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 </w:t>
      </w:r>
      <w:r w:rsidRPr="00A96467">
        <w:rPr>
          <w:rFonts w:ascii="Times New Roman" w:eastAsia="Times New Roman" w:hAnsi="Times New Roman" w:cs="Times New Roman"/>
          <w:spacing w:val="4"/>
          <w:sz w:val="30"/>
          <w:szCs w:val="30"/>
          <w:lang w:eastAsia="ru-RU"/>
        </w:rPr>
        <w:t>учреждении высшего образования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F6762E" w:rsidRPr="00A96467" w:rsidRDefault="00F6762E" w:rsidP="009976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Дополнительные УК и специализированные компетенции устанавливаются на основе требований рынка труда, обобщения зарубежного опыта, проведения консультаций с ведущими работодателями, объединениями работодателей соответствующей отрасли, иных источников.</w:t>
      </w:r>
    </w:p>
    <w:p w:rsidR="00F6762E" w:rsidRPr="00A96467" w:rsidRDefault="00F6762E" w:rsidP="009976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Совокупность установленных настоящим образовательным стандартом УК и БПК, а также установленных учреждением высшего образования дополнительных УК и специализированных компетенций, должна обеспечивать специалисту способность осуществлять не менее чем один вид профессиональной деятельности, решая при этом не менее одного типа задач профессиональной деятельности, указанных в пунктах 12 и 14 настоящего образовательного стандарта.</w:t>
      </w:r>
    </w:p>
    <w:p w:rsidR="00F6762E" w:rsidRPr="00A96467" w:rsidRDefault="00F6762E" w:rsidP="009976E4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F6762E" w:rsidRPr="00A96467" w:rsidRDefault="00F6762E" w:rsidP="009976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5</w:t>
      </w:r>
    </w:p>
    <w:p w:rsidR="00F6762E" w:rsidRPr="00A96467" w:rsidRDefault="00F6762E" w:rsidP="009976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ТРЕБОВАНИЯ К УЧЕБНО-ПРОГРАММНОЙ ДОКУМЕНТАЦИИ ОБРАЗОВАТЕЛЬНЫХ ПРОГРАММ</w:t>
      </w:r>
    </w:p>
    <w:p w:rsidR="00F6762E" w:rsidRPr="00A96467" w:rsidRDefault="00F6762E" w:rsidP="009976E4">
      <w:pPr>
        <w:shd w:val="clear" w:color="auto" w:fill="FFFFFF"/>
        <w:spacing w:after="0" w:line="240" w:lineRule="auto"/>
        <w:jc w:val="center"/>
        <w:rPr>
          <w:rFonts w:ascii="Times New Roman Полужирный" w:eastAsia="Times New Roman" w:hAnsi="Times New Roman Полужирный" w:cs="Times New Roman"/>
          <w:b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ВЫСШЕГО ОБРАЗОВАНИЯ </w:t>
      </w: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 СТУПЕНИ</w:t>
      </w:r>
    </w:p>
    <w:p w:rsidR="00F6762E" w:rsidRPr="00A96467" w:rsidRDefault="00F6762E" w:rsidP="009976E4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F6762E" w:rsidRPr="00A96467" w:rsidRDefault="00F6762E" w:rsidP="009976E4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19. Образовательная программа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включает следующую учебно-программную документацию:</w:t>
      </w:r>
    </w:p>
    <w:p w:rsidR="00F6762E" w:rsidRPr="00A96467" w:rsidRDefault="00F6762E" w:rsidP="009976E4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типовой учебный план по специальности;</w:t>
      </w: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учебный план учреждения высшего образования по специальности;</w:t>
      </w: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типовые учебные программы по учебным дисциплинам;</w:t>
      </w: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учебные программы учреждения высшего образования по учебным дисциплинам;</w:t>
      </w:r>
    </w:p>
    <w:p w:rsidR="00F6762E" w:rsidRPr="00A96467" w:rsidRDefault="00F6762E" w:rsidP="009976E4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программы практик.</w:t>
      </w: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20. Максимальный объем учебной нагрузки обучающегося не должен превышать 54 академических часа в неделю, включая все виды аудиторной и внеаудиторной работы.</w:t>
      </w: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Объем обязательных аудиторных занятий, определяемый учреждением высшего образования с учетом специальности, специфики организации образовательного процесса, оснащения учебно-лабораторной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базы, информационного, научно-методического обеспечения, устанавливается в пределах 24-32 аудиторных часов в неделю.</w:t>
      </w: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В часы, отводимые на самостоятельную работу по учебной дисциплине (модулю), включается время, предусмотренное на подготовку к экзамену (экзаменам) и (или) зачету (зачетам) по данной учебной дисциплине (модулю).</w:t>
      </w:r>
    </w:p>
    <w:p w:rsidR="00F6762E" w:rsidRPr="00A96467" w:rsidRDefault="00F6762E" w:rsidP="009976E4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21. Учебный план учреждения высшего образования по специальности разрабатывается в соответствии со структурой, приведенной в таблице 1.</w:t>
      </w:r>
    </w:p>
    <w:p w:rsidR="00F6762E" w:rsidRPr="00A96467" w:rsidRDefault="00F6762E" w:rsidP="009976E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1 </w:t>
      </w:r>
    </w:p>
    <w:tbl>
      <w:tblPr>
        <w:tblW w:w="0" w:type="auto"/>
        <w:jc w:val="center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1"/>
        <w:gridCol w:w="7168"/>
        <w:gridCol w:w="1922"/>
      </w:tblGrid>
      <w:tr w:rsidR="00B123FB" w:rsidRPr="00A96467" w:rsidTr="00652F80">
        <w:trPr>
          <w:trHeight w:val="288"/>
          <w:tblHeader/>
          <w:jc w:val="center"/>
        </w:trPr>
        <w:tc>
          <w:tcPr>
            <w:tcW w:w="491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w w:val="102"/>
                <w:sz w:val="26"/>
                <w:szCs w:val="26"/>
              </w:rPr>
              <w:t>№</w:t>
            </w:r>
            <w:r w:rsidRPr="00A9646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A96467">
              <w:rPr>
                <w:rFonts w:ascii="Times New Roman" w:eastAsia="Calibri" w:hAnsi="Times New Roman" w:cs="Times New Roman"/>
                <w:noProof/>
                <w:position w:val="-3"/>
                <w:sz w:val="26"/>
                <w:szCs w:val="26"/>
                <w:lang w:eastAsia="ru-RU"/>
              </w:rPr>
              <w:drawing>
                <wp:inline distT="0" distB="0" distL="0" distR="0">
                  <wp:extent cx="209550" cy="1143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68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sz w:val="26"/>
                <w:szCs w:val="26"/>
              </w:rPr>
              <w:t>Наименование</w:t>
            </w:r>
            <w:r w:rsidRPr="00A96467">
              <w:rPr>
                <w:rFonts w:ascii="Times New Roman" w:eastAsia="Calibri" w:hAnsi="Times New Roman" w:cs="Times New Roman"/>
                <w:spacing w:val="-30"/>
                <w:sz w:val="26"/>
                <w:szCs w:val="26"/>
              </w:rPr>
              <w:t xml:space="preserve"> </w:t>
            </w:r>
            <w:r w:rsidRPr="00A96467">
              <w:rPr>
                <w:rFonts w:ascii="Times New Roman" w:eastAsia="Calibri" w:hAnsi="Times New Roman" w:cs="Times New Roman"/>
                <w:sz w:val="26"/>
                <w:szCs w:val="26"/>
              </w:rPr>
              <w:t>видов</w:t>
            </w:r>
            <w:r w:rsidRPr="00A96467">
              <w:rPr>
                <w:rFonts w:ascii="Times New Roman" w:eastAsia="Calibri" w:hAnsi="Times New Roman" w:cs="Times New Roman"/>
                <w:spacing w:val="-37"/>
                <w:sz w:val="26"/>
                <w:szCs w:val="26"/>
              </w:rPr>
              <w:t xml:space="preserve"> </w:t>
            </w:r>
            <w:r w:rsidRPr="00A96467">
              <w:rPr>
                <w:rFonts w:ascii="Times New Roman" w:eastAsia="Calibri" w:hAnsi="Times New Roman" w:cs="Times New Roman"/>
                <w:sz w:val="26"/>
                <w:szCs w:val="26"/>
              </w:rPr>
              <w:t>деятельности обучающегося, модулей,</w:t>
            </w:r>
            <w:r w:rsidRPr="00A96467">
              <w:rPr>
                <w:rFonts w:ascii="Times New Roman" w:eastAsia="Calibri" w:hAnsi="Times New Roman" w:cs="Times New Roman"/>
                <w:spacing w:val="-41"/>
                <w:sz w:val="26"/>
                <w:szCs w:val="26"/>
              </w:rPr>
              <w:t xml:space="preserve"> </w:t>
            </w:r>
            <w:r w:rsidRPr="00A96467">
              <w:rPr>
                <w:rFonts w:ascii="Times New Roman" w:eastAsia="Calibri" w:hAnsi="Times New Roman" w:cs="Times New Roman"/>
                <w:sz w:val="26"/>
                <w:szCs w:val="26"/>
              </w:rPr>
              <w:t>учебных дисциплин</w:t>
            </w:r>
          </w:p>
        </w:tc>
        <w:tc>
          <w:tcPr>
            <w:tcW w:w="1922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sz w:val="26"/>
                <w:szCs w:val="26"/>
              </w:rPr>
              <w:t>Трудоемкость</w:t>
            </w:r>
          </w:p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sz w:val="26"/>
                <w:szCs w:val="26"/>
              </w:rPr>
              <w:t>(в зачетных единицах)</w:t>
            </w:r>
          </w:p>
        </w:tc>
      </w:tr>
      <w:tr w:rsidR="00B123FB" w:rsidRPr="00A96467" w:rsidTr="00652F80">
        <w:trPr>
          <w:trHeight w:val="288"/>
          <w:tblHeader/>
          <w:jc w:val="center"/>
        </w:trPr>
        <w:tc>
          <w:tcPr>
            <w:tcW w:w="491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b/>
                <w:w w:val="110"/>
                <w:sz w:val="26"/>
                <w:szCs w:val="26"/>
              </w:rPr>
              <w:t>1.</w:t>
            </w:r>
          </w:p>
        </w:tc>
        <w:tc>
          <w:tcPr>
            <w:tcW w:w="7168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Теоретическое обучение</w:t>
            </w:r>
          </w:p>
        </w:tc>
        <w:tc>
          <w:tcPr>
            <w:tcW w:w="1922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248 –</w:t>
            </w:r>
            <w:r w:rsidRPr="00A9646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A964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273</w:t>
            </w:r>
          </w:p>
        </w:tc>
      </w:tr>
      <w:tr w:rsidR="00B123FB" w:rsidRPr="00A96467" w:rsidTr="00652F80">
        <w:trPr>
          <w:trHeight w:val="288"/>
          <w:tblHeader/>
          <w:jc w:val="center"/>
        </w:trPr>
        <w:tc>
          <w:tcPr>
            <w:tcW w:w="491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7168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tabs>
                <w:tab w:val="left" w:pos="511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pacing w:val="-8"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Государственный компонент: Социально-гуманитарный модуль (</w:t>
            </w:r>
            <w:r w:rsidRPr="00A96467">
              <w:rPr>
                <w:rFonts w:ascii="Times New Roman" w:eastAsia="Calibri" w:hAnsi="Times New Roman" w:cs="Times New Roman"/>
                <w:i/>
                <w:spacing w:val="-8"/>
                <w:sz w:val="26"/>
                <w:szCs w:val="26"/>
              </w:rPr>
              <w:t>История, Экономика, Политология, Философия</w:t>
            </w:r>
            <w:r w:rsidRPr="00A96467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); Лингвистический модуль (</w:t>
            </w:r>
            <w:r w:rsidRPr="00A96467">
              <w:rPr>
                <w:rFonts w:ascii="Times New Roman" w:eastAsia="Calibri" w:hAnsi="Times New Roman" w:cs="Times New Roman"/>
                <w:i/>
                <w:spacing w:val="-8"/>
                <w:sz w:val="26"/>
                <w:szCs w:val="26"/>
              </w:rPr>
              <w:t>Иностранный язык</w:t>
            </w:r>
            <w:r w:rsidRPr="00A96467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); Физико-математический модуль (</w:t>
            </w:r>
            <w:r w:rsidRPr="00A96467">
              <w:rPr>
                <w:rFonts w:ascii="Times New Roman" w:eastAsia="Calibri" w:hAnsi="Times New Roman" w:cs="Times New Roman"/>
                <w:i/>
                <w:spacing w:val="-8"/>
                <w:sz w:val="26"/>
                <w:szCs w:val="26"/>
              </w:rPr>
              <w:t>Высшая математика, Физика</w:t>
            </w:r>
            <w:r w:rsidRPr="00A96467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), Неорганическая химия (</w:t>
            </w:r>
            <w:r w:rsidRPr="00A96467">
              <w:rPr>
                <w:rFonts w:ascii="Times New Roman" w:eastAsia="Calibri" w:hAnsi="Times New Roman" w:cs="Times New Roman"/>
                <w:i/>
                <w:spacing w:val="-8"/>
                <w:sz w:val="26"/>
                <w:szCs w:val="26"/>
              </w:rPr>
              <w:t>Неорганическая химия</w:t>
            </w:r>
            <w:r w:rsidRPr="00A96467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); Аналитическая химия: химические методы (</w:t>
            </w:r>
            <w:r w:rsidRPr="00A96467">
              <w:rPr>
                <w:rFonts w:ascii="Times New Roman" w:eastAsia="Calibri" w:hAnsi="Times New Roman" w:cs="Times New Roman"/>
                <w:i/>
                <w:spacing w:val="-8"/>
                <w:sz w:val="26"/>
                <w:szCs w:val="26"/>
              </w:rPr>
              <w:t>Аналитическая химия</w:t>
            </w:r>
            <w:r w:rsidRPr="00A96467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); Органическая химия (</w:t>
            </w:r>
            <w:r w:rsidRPr="00A96467">
              <w:rPr>
                <w:rFonts w:ascii="Times New Roman" w:eastAsia="Calibri" w:hAnsi="Times New Roman" w:cs="Times New Roman"/>
                <w:i/>
                <w:spacing w:val="-8"/>
                <w:sz w:val="26"/>
                <w:szCs w:val="26"/>
              </w:rPr>
              <w:t>Органическая химия</w:t>
            </w:r>
            <w:r w:rsidRPr="00A96467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); Тонкий органический синтез (</w:t>
            </w:r>
            <w:r w:rsidRPr="00A96467">
              <w:rPr>
                <w:rFonts w:ascii="Times New Roman" w:eastAsia="Calibri" w:hAnsi="Times New Roman" w:cs="Times New Roman"/>
                <w:i/>
                <w:spacing w:val="-8"/>
                <w:sz w:val="26"/>
                <w:szCs w:val="26"/>
              </w:rPr>
              <w:t>Тонкий органический синтез</w:t>
            </w:r>
            <w:r w:rsidRPr="00A96467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); Физическая химия и электрохимия (</w:t>
            </w:r>
            <w:r w:rsidRPr="00A96467">
              <w:rPr>
                <w:rFonts w:ascii="Times New Roman" w:eastAsia="Calibri" w:hAnsi="Times New Roman" w:cs="Times New Roman"/>
                <w:i/>
                <w:spacing w:val="-8"/>
                <w:sz w:val="26"/>
                <w:szCs w:val="26"/>
              </w:rPr>
              <w:t>Физическая химия, Электрохимия</w:t>
            </w:r>
            <w:r w:rsidRPr="00A96467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); Химия макромолекулярных и коллоидных систем (</w:t>
            </w:r>
            <w:r w:rsidRPr="00A96467">
              <w:rPr>
                <w:rFonts w:ascii="Times New Roman" w:eastAsia="Calibri" w:hAnsi="Times New Roman" w:cs="Times New Roman"/>
                <w:i/>
                <w:spacing w:val="-8"/>
                <w:sz w:val="26"/>
                <w:szCs w:val="26"/>
              </w:rPr>
              <w:t>Высокомолекулярные соединения, Коллоидная химия</w:t>
            </w:r>
            <w:r w:rsidRPr="00A96467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); Строение вещества (</w:t>
            </w:r>
            <w:r w:rsidRPr="00A96467">
              <w:rPr>
                <w:rFonts w:ascii="Times New Roman" w:eastAsia="Calibri" w:hAnsi="Times New Roman" w:cs="Times New Roman"/>
                <w:i/>
                <w:spacing w:val="-8"/>
                <w:sz w:val="26"/>
                <w:szCs w:val="26"/>
              </w:rPr>
              <w:t>Квантовая химия, Строение молекул, Строение вещества</w:t>
            </w:r>
            <w:r w:rsidRPr="00A96467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); Химия конденсированного состояния (</w:t>
            </w:r>
            <w:r w:rsidRPr="00A96467">
              <w:rPr>
                <w:rFonts w:ascii="Times New Roman" w:eastAsia="Calibri" w:hAnsi="Times New Roman" w:cs="Times New Roman"/>
                <w:i/>
                <w:spacing w:val="-8"/>
                <w:sz w:val="26"/>
                <w:szCs w:val="26"/>
              </w:rPr>
              <w:t>Кристаллохимия, Химия твердого тела, Кинетика твердофазных реакций</w:t>
            </w:r>
            <w:r w:rsidRPr="00A96467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); Современная теоретическая химия (</w:t>
            </w:r>
            <w:r w:rsidRPr="00A96467">
              <w:rPr>
                <w:rFonts w:ascii="Times New Roman" w:eastAsia="Calibri" w:hAnsi="Times New Roman" w:cs="Times New Roman"/>
                <w:i/>
                <w:spacing w:val="-8"/>
                <w:sz w:val="26"/>
                <w:szCs w:val="26"/>
              </w:rPr>
              <w:t>Теоретические основы неорганической химии,</w:t>
            </w:r>
            <w:r w:rsidRPr="00A96467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A96467">
              <w:rPr>
                <w:rFonts w:ascii="Times New Roman" w:eastAsia="Calibri" w:hAnsi="Times New Roman" w:cs="Times New Roman"/>
                <w:i/>
                <w:spacing w:val="-8"/>
                <w:sz w:val="26"/>
                <w:szCs w:val="26"/>
              </w:rPr>
              <w:t>Теоретические основы органической химии</w:t>
            </w:r>
            <w:r w:rsidRPr="00A96467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)</w:t>
            </w:r>
          </w:p>
        </w:tc>
        <w:tc>
          <w:tcPr>
            <w:tcW w:w="1922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104 </w:t>
            </w:r>
            <w:r w:rsidRPr="00A964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–</w:t>
            </w:r>
            <w:r w:rsidRPr="00A9646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155</w:t>
            </w:r>
          </w:p>
        </w:tc>
      </w:tr>
      <w:tr w:rsidR="00B123FB" w:rsidRPr="00A96467" w:rsidTr="00652F80">
        <w:trPr>
          <w:trHeight w:val="288"/>
          <w:tblHeader/>
          <w:jc w:val="center"/>
        </w:trPr>
        <w:tc>
          <w:tcPr>
            <w:tcW w:w="491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sz w:val="26"/>
                <w:szCs w:val="26"/>
              </w:rPr>
              <w:t>1.2.</w:t>
            </w:r>
          </w:p>
        </w:tc>
        <w:tc>
          <w:tcPr>
            <w:tcW w:w="7168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sz w:val="26"/>
                <w:szCs w:val="26"/>
              </w:rPr>
              <w:t>Компонент учреждения высшего образования</w:t>
            </w:r>
            <w:r w:rsidRPr="00A96467">
              <w:rPr>
                <w:rFonts w:ascii="Times New Roman" w:eastAsia="Calibri" w:hAnsi="Times New Roman" w:cs="Times New Roman"/>
                <w:sz w:val="26"/>
                <w:szCs w:val="26"/>
                <w:vertAlign w:val="superscript"/>
              </w:rPr>
              <w:footnoteReference w:id="15"/>
            </w:r>
          </w:p>
        </w:tc>
        <w:tc>
          <w:tcPr>
            <w:tcW w:w="1922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</w:t>
            </w:r>
            <w:r w:rsidRPr="00A9646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18 </w:t>
            </w:r>
            <w:r w:rsidRPr="00A964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–</w:t>
            </w:r>
            <w:r w:rsidRPr="00A96467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A96467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1</w:t>
            </w:r>
            <w:r w:rsidRPr="00A96467">
              <w:rPr>
                <w:rFonts w:ascii="Times New Roman" w:eastAsia="Calibri" w:hAnsi="Times New Roman" w:cs="Times New Roman"/>
                <w:sz w:val="26"/>
                <w:szCs w:val="26"/>
              </w:rPr>
              <w:t>44</w:t>
            </w:r>
          </w:p>
        </w:tc>
      </w:tr>
      <w:tr w:rsidR="00B123FB" w:rsidRPr="00A96467" w:rsidTr="00652F80">
        <w:trPr>
          <w:trHeight w:val="288"/>
          <w:tblHeader/>
          <w:jc w:val="center"/>
        </w:trPr>
        <w:tc>
          <w:tcPr>
            <w:tcW w:w="491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sz w:val="26"/>
                <w:szCs w:val="26"/>
              </w:rPr>
              <w:t>1.3.</w:t>
            </w:r>
          </w:p>
        </w:tc>
        <w:tc>
          <w:tcPr>
            <w:tcW w:w="7168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sz w:val="26"/>
                <w:szCs w:val="26"/>
              </w:rPr>
              <w:t>Факультативные дисциплины</w:t>
            </w:r>
          </w:p>
        </w:tc>
        <w:tc>
          <w:tcPr>
            <w:tcW w:w="1922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123FB" w:rsidRPr="00A96467" w:rsidTr="00652F80">
        <w:trPr>
          <w:trHeight w:val="288"/>
          <w:tblHeader/>
          <w:jc w:val="center"/>
        </w:trPr>
        <w:tc>
          <w:tcPr>
            <w:tcW w:w="491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sz w:val="26"/>
                <w:szCs w:val="26"/>
              </w:rPr>
              <w:t>1.4.</w:t>
            </w:r>
          </w:p>
        </w:tc>
        <w:tc>
          <w:tcPr>
            <w:tcW w:w="7168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Дополнительные виды обучения (Белорусский язык (профессиональная лексика), Физическая культура, Безопасность жизнедеятельности человека</w:t>
            </w:r>
            <w:r w:rsidRPr="00A96467">
              <w:rPr>
                <w:rFonts w:ascii="Times New Roman" w:eastAsia="Calibri" w:hAnsi="Times New Roman" w:cs="Times New Roman"/>
                <w:spacing w:val="-8"/>
                <w:sz w:val="26"/>
                <w:szCs w:val="26"/>
                <w:vertAlign w:val="superscript"/>
              </w:rPr>
              <w:footnoteReference w:id="16"/>
            </w:r>
            <w:r w:rsidRPr="00A96467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)</w:t>
            </w:r>
          </w:p>
        </w:tc>
        <w:tc>
          <w:tcPr>
            <w:tcW w:w="1922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123FB" w:rsidRPr="00A96467" w:rsidTr="00652F80">
        <w:trPr>
          <w:trHeight w:val="288"/>
          <w:tblHeader/>
          <w:jc w:val="center"/>
        </w:trPr>
        <w:tc>
          <w:tcPr>
            <w:tcW w:w="491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7168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b/>
                <w:w w:val="105"/>
                <w:sz w:val="26"/>
                <w:szCs w:val="26"/>
              </w:rPr>
              <w:t>Учебная практика</w:t>
            </w:r>
          </w:p>
        </w:tc>
        <w:tc>
          <w:tcPr>
            <w:tcW w:w="1922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 – 6</w:t>
            </w:r>
          </w:p>
        </w:tc>
      </w:tr>
      <w:tr w:rsidR="00B123FB" w:rsidRPr="00A96467" w:rsidTr="00652F80">
        <w:trPr>
          <w:trHeight w:val="288"/>
          <w:tblHeader/>
          <w:jc w:val="center"/>
        </w:trPr>
        <w:tc>
          <w:tcPr>
            <w:tcW w:w="491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7168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Производственная практика</w:t>
            </w:r>
          </w:p>
        </w:tc>
        <w:tc>
          <w:tcPr>
            <w:tcW w:w="1922" w:type="dxa"/>
            <w:tcBorders>
              <w:top w:val="nil"/>
            </w:tcBorders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12 – 24</w:t>
            </w:r>
          </w:p>
        </w:tc>
      </w:tr>
      <w:tr w:rsidR="00B123FB" w:rsidRPr="00A96467" w:rsidTr="00652F80">
        <w:trPr>
          <w:trHeight w:val="288"/>
          <w:tblHeader/>
          <w:jc w:val="center"/>
        </w:trPr>
        <w:tc>
          <w:tcPr>
            <w:tcW w:w="491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4.</w:t>
            </w:r>
          </w:p>
        </w:tc>
        <w:tc>
          <w:tcPr>
            <w:tcW w:w="7168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b/>
                <w:w w:val="105"/>
                <w:sz w:val="26"/>
                <w:szCs w:val="26"/>
              </w:rPr>
              <w:t>Дипломное проектирование</w:t>
            </w:r>
          </w:p>
        </w:tc>
        <w:tc>
          <w:tcPr>
            <w:tcW w:w="1922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  <w:r w:rsidRPr="00A96467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>2</w:t>
            </w:r>
            <w:r w:rsidRPr="00A964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– </w:t>
            </w:r>
            <w:r w:rsidRPr="00A96467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>2</w:t>
            </w:r>
            <w:r w:rsidRPr="00A964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123FB" w:rsidRPr="00A96467" w:rsidTr="00652F80">
        <w:trPr>
          <w:trHeight w:val="288"/>
          <w:tblHeader/>
          <w:jc w:val="center"/>
        </w:trPr>
        <w:tc>
          <w:tcPr>
            <w:tcW w:w="491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168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1922" w:type="dxa"/>
            <w:shd w:val="clear" w:color="auto" w:fill="auto"/>
            <w:vAlign w:val="center"/>
          </w:tcPr>
          <w:p w:rsidR="00F6762E" w:rsidRPr="00A96467" w:rsidRDefault="00F6762E" w:rsidP="009976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96467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300</w:t>
            </w:r>
          </w:p>
        </w:tc>
      </w:tr>
    </w:tbl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22. Распределение трудоемкости между отдельными модулями и учебными дисциплинами 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государственного компонента, а также 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lastRenderedPageBreak/>
        <w:t>отдельными видами учебных и производственных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практик осуществляется учреждением высшего образования.</w:t>
      </w: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23. 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специалиста. </w:t>
      </w: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учебном плане учреждения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по специальности необходимо предусмотреть прохождение учебной (ознакомительной) практики на первом курсе обучения.</w:t>
      </w: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24. Трудоемкость каждой учебной дисциплины должна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 xml:space="preserve">составлять не менее трех зачетных единиц. Соответственно, трудоемкость каждого модуля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должна составлять не менее шести зачетных единиц.</w:t>
      </w:r>
    </w:p>
    <w:p w:rsidR="00F6762E" w:rsidRPr="00A96467" w:rsidRDefault="00F6762E" w:rsidP="009976E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25. 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обучения.</w:t>
      </w:r>
    </w:p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26. Коды УК и БПК, формирование которых обеспечивают модули и учебные дисциплины государственного компонента, указаны в таблице 2.</w:t>
      </w:r>
    </w:p>
    <w:p w:rsidR="00F6762E" w:rsidRPr="00A96467" w:rsidRDefault="00F6762E" w:rsidP="009976E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Таблица 2 </w:t>
      </w:r>
    </w:p>
    <w:tbl>
      <w:tblPr>
        <w:tblStyle w:val="affe"/>
        <w:tblW w:w="0" w:type="auto"/>
        <w:tblLook w:val="04A0" w:firstRow="1" w:lastRow="0" w:firstColumn="1" w:lastColumn="0" w:noHBand="0" w:noVBand="1"/>
      </w:tblPr>
      <w:tblGrid>
        <w:gridCol w:w="988"/>
        <w:gridCol w:w="6378"/>
        <w:gridCol w:w="2262"/>
      </w:tblGrid>
      <w:tr w:rsidR="00B123FB" w:rsidRPr="00A96467" w:rsidTr="00652F80">
        <w:tc>
          <w:tcPr>
            <w:tcW w:w="988" w:type="dxa"/>
            <w:shd w:val="clear" w:color="auto" w:fill="auto"/>
            <w:vAlign w:val="center"/>
          </w:tcPr>
          <w:p w:rsidR="00B2347A" w:rsidRPr="00A96467" w:rsidRDefault="00B2347A" w:rsidP="00B2347A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A96467">
              <w:rPr>
                <w:sz w:val="26"/>
                <w:szCs w:val="26"/>
              </w:rPr>
              <w:t>№ п/п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B2347A" w:rsidRPr="00A96467" w:rsidRDefault="00B2347A" w:rsidP="00B2347A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A96467">
              <w:rPr>
                <w:sz w:val="26"/>
                <w:szCs w:val="26"/>
              </w:rPr>
              <w:t>Наименование модулей, учебных дисциплин</w:t>
            </w:r>
          </w:p>
        </w:tc>
        <w:tc>
          <w:tcPr>
            <w:tcW w:w="2262" w:type="dxa"/>
            <w:shd w:val="clear" w:color="auto" w:fill="auto"/>
            <w:vAlign w:val="center"/>
          </w:tcPr>
          <w:p w:rsidR="00B2347A" w:rsidRPr="00A96467" w:rsidRDefault="00B2347A" w:rsidP="00B2347A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A96467">
              <w:rPr>
                <w:sz w:val="26"/>
                <w:szCs w:val="26"/>
              </w:rPr>
              <w:t>Коды формируемых компетенций</w:t>
            </w:r>
          </w:p>
        </w:tc>
      </w:tr>
      <w:tr w:rsidR="00B123FB" w:rsidRPr="00A96467" w:rsidTr="00B2347A">
        <w:tc>
          <w:tcPr>
            <w:tcW w:w="988" w:type="dxa"/>
            <w:shd w:val="clear" w:color="auto" w:fill="auto"/>
            <w:vAlign w:val="center"/>
          </w:tcPr>
          <w:p w:rsidR="00B2347A" w:rsidRPr="00A96467" w:rsidRDefault="00B2347A" w:rsidP="00B2347A">
            <w:pPr>
              <w:widowControl w:val="0"/>
              <w:autoSpaceDE w:val="0"/>
              <w:autoSpaceDN w:val="0"/>
              <w:rPr>
                <w:b/>
                <w:sz w:val="26"/>
                <w:szCs w:val="26"/>
              </w:rPr>
            </w:pPr>
            <w:r w:rsidRPr="00A96467"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B2347A" w:rsidRPr="00A96467" w:rsidRDefault="00B2347A" w:rsidP="00B2347A">
            <w:pPr>
              <w:widowControl w:val="0"/>
              <w:autoSpaceDE w:val="0"/>
              <w:autoSpaceDN w:val="0"/>
              <w:rPr>
                <w:b/>
                <w:sz w:val="26"/>
                <w:szCs w:val="26"/>
              </w:rPr>
            </w:pPr>
            <w:r w:rsidRPr="00A96467">
              <w:rPr>
                <w:b/>
                <w:sz w:val="26"/>
                <w:szCs w:val="26"/>
              </w:rPr>
              <w:t>Социально-гуманитарный модуль</w:t>
            </w:r>
          </w:p>
        </w:tc>
        <w:tc>
          <w:tcPr>
            <w:tcW w:w="2262" w:type="dxa"/>
            <w:shd w:val="clear" w:color="auto" w:fill="auto"/>
            <w:vAlign w:val="center"/>
          </w:tcPr>
          <w:p w:rsidR="00B2347A" w:rsidRPr="00A96467" w:rsidRDefault="00B2347A" w:rsidP="00B2347A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A96467">
              <w:rPr>
                <w:sz w:val="26"/>
                <w:szCs w:val="26"/>
              </w:rPr>
              <w:t>УК-4,5,6</w:t>
            </w:r>
          </w:p>
        </w:tc>
      </w:tr>
      <w:tr w:rsidR="00B123FB" w:rsidRPr="00A96467" w:rsidTr="00B2347A">
        <w:tc>
          <w:tcPr>
            <w:tcW w:w="988" w:type="dxa"/>
            <w:shd w:val="clear" w:color="auto" w:fill="auto"/>
            <w:vAlign w:val="center"/>
          </w:tcPr>
          <w:p w:rsidR="00B2347A" w:rsidRPr="00A96467" w:rsidRDefault="00B2347A" w:rsidP="00B2347A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A96467">
              <w:rPr>
                <w:sz w:val="26"/>
                <w:szCs w:val="26"/>
              </w:rPr>
              <w:t>1.1.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B2347A" w:rsidRPr="00A96467" w:rsidRDefault="00B2347A" w:rsidP="00B2347A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A96467">
              <w:rPr>
                <w:sz w:val="26"/>
                <w:szCs w:val="26"/>
              </w:rPr>
              <w:t>История</w:t>
            </w:r>
          </w:p>
        </w:tc>
        <w:tc>
          <w:tcPr>
            <w:tcW w:w="2262" w:type="dxa"/>
            <w:shd w:val="clear" w:color="auto" w:fill="auto"/>
            <w:vAlign w:val="center"/>
          </w:tcPr>
          <w:p w:rsidR="00B2347A" w:rsidRPr="00A96467" w:rsidRDefault="00B2347A" w:rsidP="00B2347A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A96467">
              <w:rPr>
                <w:sz w:val="26"/>
                <w:szCs w:val="26"/>
              </w:rPr>
              <w:t>УК-9</w:t>
            </w:r>
          </w:p>
        </w:tc>
      </w:tr>
      <w:tr w:rsidR="00B123FB" w:rsidRPr="00A96467" w:rsidTr="00B2347A">
        <w:tc>
          <w:tcPr>
            <w:tcW w:w="988" w:type="dxa"/>
            <w:shd w:val="clear" w:color="auto" w:fill="auto"/>
            <w:vAlign w:val="center"/>
          </w:tcPr>
          <w:p w:rsidR="00B2347A" w:rsidRPr="00A96467" w:rsidRDefault="00B2347A" w:rsidP="00B2347A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A96467">
              <w:rPr>
                <w:sz w:val="26"/>
                <w:szCs w:val="26"/>
              </w:rPr>
              <w:t>1.2.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B2347A" w:rsidRPr="00A96467" w:rsidRDefault="00B2347A" w:rsidP="00B2347A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A96467">
              <w:rPr>
                <w:sz w:val="26"/>
                <w:szCs w:val="26"/>
              </w:rPr>
              <w:t>Экономика</w:t>
            </w:r>
          </w:p>
        </w:tc>
        <w:tc>
          <w:tcPr>
            <w:tcW w:w="2262" w:type="dxa"/>
            <w:shd w:val="clear" w:color="auto" w:fill="auto"/>
            <w:vAlign w:val="center"/>
          </w:tcPr>
          <w:p w:rsidR="00B2347A" w:rsidRPr="00A96467" w:rsidRDefault="00B2347A" w:rsidP="00B2347A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A96467">
              <w:rPr>
                <w:sz w:val="26"/>
                <w:szCs w:val="26"/>
              </w:rPr>
              <w:t>УК-10</w:t>
            </w:r>
          </w:p>
        </w:tc>
      </w:tr>
      <w:tr w:rsidR="00B123FB" w:rsidRPr="00A96467" w:rsidTr="00B2347A">
        <w:tc>
          <w:tcPr>
            <w:tcW w:w="988" w:type="dxa"/>
            <w:shd w:val="clear" w:color="auto" w:fill="auto"/>
            <w:vAlign w:val="center"/>
          </w:tcPr>
          <w:p w:rsidR="00B2347A" w:rsidRPr="00A96467" w:rsidRDefault="00B2347A" w:rsidP="00B2347A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A96467">
              <w:rPr>
                <w:sz w:val="26"/>
                <w:szCs w:val="26"/>
              </w:rPr>
              <w:t>1.3.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B2347A" w:rsidRPr="00A96467" w:rsidRDefault="00B2347A" w:rsidP="00B2347A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A96467">
              <w:rPr>
                <w:sz w:val="26"/>
                <w:szCs w:val="26"/>
              </w:rPr>
              <w:t>Политология</w:t>
            </w:r>
          </w:p>
        </w:tc>
        <w:tc>
          <w:tcPr>
            <w:tcW w:w="2262" w:type="dxa"/>
            <w:shd w:val="clear" w:color="auto" w:fill="auto"/>
            <w:vAlign w:val="center"/>
          </w:tcPr>
          <w:p w:rsidR="00B2347A" w:rsidRPr="00A96467" w:rsidRDefault="00B2347A" w:rsidP="00B2347A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A96467">
              <w:rPr>
                <w:sz w:val="26"/>
                <w:szCs w:val="26"/>
              </w:rPr>
              <w:t>УК-7</w:t>
            </w:r>
          </w:p>
        </w:tc>
      </w:tr>
      <w:tr w:rsidR="00B123FB" w:rsidRPr="00A96467" w:rsidTr="00B2347A">
        <w:tc>
          <w:tcPr>
            <w:tcW w:w="988" w:type="dxa"/>
            <w:shd w:val="clear" w:color="auto" w:fill="auto"/>
            <w:vAlign w:val="center"/>
          </w:tcPr>
          <w:p w:rsidR="00B2347A" w:rsidRPr="00A96467" w:rsidRDefault="00B2347A" w:rsidP="00B2347A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A96467">
              <w:rPr>
                <w:sz w:val="26"/>
                <w:szCs w:val="26"/>
              </w:rPr>
              <w:t>1.4.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B2347A" w:rsidRPr="00A96467" w:rsidRDefault="00B2347A" w:rsidP="00B2347A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A96467">
              <w:rPr>
                <w:sz w:val="26"/>
                <w:szCs w:val="26"/>
              </w:rPr>
              <w:t>Философия</w:t>
            </w:r>
          </w:p>
        </w:tc>
        <w:tc>
          <w:tcPr>
            <w:tcW w:w="2262" w:type="dxa"/>
            <w:shd w:val="clear" w:color="auto" w:fill="auto"/>
            <w:vAlign w:val="center"/>
          </w:tcPr>
          <w:p w:rsidR="00B2347A" w:rsidRPr="00A96467" w:rsidRDefault="00B2347A" w:rsidP="00B2347A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A96467">
              <w:rPr>
                <w:sz w:val="26"/>
                <w:szCs w:val="26"/>
              </w:rPr>
              <w:t>УК-8</w:t>
            </w:r>
          </w:p>
        </w:tc>
      </w:tr>
      <w:tr w:rsidR="00B123FB" w:rsidRPr="00A96467" w:rsidTr="00B2347A">
        <w:tc>
          <w:tcPr>
            <w:tcW w:w="988" w:type="dxa"/>
            <w:shd w:val="clear" w:color="auto" w:fill="auto"/>
            <w:vAlign w:val="center"/>
          </w:tcPr>
          <w:p w:rsidR="00B2347A" w:rsidRPr="00A96467" w:rsidRDefault="00B2347A" w:rsidP="00B2347A">
            <w:pPr>
              <w:widowControl w:val="0"/>
              <w:autoSpaceDE w:val="0"/>
              <w:autoSpaceDN w:val="0"/>
              <w:rPr>
                <w:b/>
                <w:sz w:val="26"/>
                <w:szCs w:val="26"/>
              </w:rPr>
            </w:pPr>
            <w:r w:rsidRPr="00A96467">
              <w:rPr>
                <w:b/>
                <w:sz w:val="26"/>
                <w:szCs w:val="26"/>
              </w:rPr>
              <w:t>2.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B2347A" w:rsidRPr="00A96467" w:rsidRDefault="00B2347A" w:rsidP="00B2347A">
            <w:pPr>
              <w:widowControl w:val="0"/>
              <w:autoSpaceDE w:val="0"/>
              <w:autoSpaceDN w:val="0"/>
              <w:rPr>
                <w:b/>
                <w:sz w:val="26"/>
                <w:szCs w:val="26"/>
              </w:rPr>
            </w:pPr>
            <w:r w:rsidRPr="00A96467">
              <w:rPr>
                <w:b/>
                <w:sz w:val="26"/>
                <w:szCs w:val="26"/>
              </w:rPr>
              <w:t>Лингвистический модуль</w:t>
            </w:r>
          </w:p>
        </w:tc>
        <w:tc>
          <w:tcPr>
            <w:tcW w:w="2262" w:type="dxa"/>
            <w:shd w:val="clear" w:color="auto" w:fill="auto"/>
            <w:vAlign w:val="center"/>
          </w:tcPr>
          <w:p w:rsidR="00B2347A" w:rsidRPr="00A96467" w:rsidRDefault="00B2347A" w:rsidP="00B2347A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A96467">
              <w:rPr>
                <w:sz w:val="26"/>
                <w:szCs w:val="26"/>
              </w:rPr>
              <w:t>УК-3</w:t>
            </w:r>
          </w:p>
        </w:tc>
      </w:tr>
      <w:tr w:rsidR="00B123FB" w:rsidRPr="00A96467" w:rsidTr="00B2347A">
        <w:tc>
          <w:tcPr>
            <w:tcW w:w="988" w:type="dxa"/>
            <w:shd w:val="clear" w:color="auto" w:fill="auto"/>
            <w:vAlign w:val="center"/>
          </w:tcPr>
          <w:p w:rsidR="00B2347A" w:rsidRPr="00A96467" w:rsidRDefault="00B2347A" w:rsidP="00B2347A">
            <w:pPr>
              <w:widowControl w:val="0"/>
              <w:autoSpaceDE w:val="0"/>
              <w:autoSpaceDN w:val="0"/>
              <w:rPr>
                <w:b/>
                <w:sz w:val="26"/>
                <w:szCs w:val="26"/>
              </w:rPr>
            </w:pPr>
            <w:r w:rsidRPr="00A96467">
              <w:rPr>
                <w:b/>
                <w:sz w:val="26"/>
                <w:szCs w:val="26"/>
              </w:rPr>
              <w:t>3.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B2347A" w:rsidRPr="00A96467" w:rsidRDefault="00B2347A" w:rsidP="00B2347A">
            <w:pPr>
              <w:widowControl w:val="0"/>
              <w:autoSpaceDE w:val="0"/>
              <w:autoSpaceDN w:val="0"/>
              <w:rPr>
                <w:b/>
                <w:sz w:val="26"/>
                <w:szCs w:val="26"/>
              </w:rPr>
            </w:pPr>
            <w:r w:rsidRPr="00A96467">
              <w:rPr>
                <w:b/>
                <w:sz w:val="26"/>
                <w:szCs w:val="26"/>
              </w:rPr>
              <w:t>Физико-математический модуль</w:t>
            </w:r>
          </w:p>
        </w:tc>
        <w:tc>
          <w:tcPr>
            <w:tcW w:w="2262" w:type="dxa"/>
            <w:shd w:val="clear" w:color="auto" w:fill="auto"/>
            <w:vAlign w:val="center"/>
          </w:tcPr>
          <w:p w:rsidR="00B2347A" w:rsidRPr="00A96467" w:rsidRDefault="00B2347A" w:rsidP="00B2347A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</w:p>
        </w:tc>
      </w:tr>
      <w:tr w:rsidR="00B123FB" w:rsidRPr="00A96467" w:rsidTr="00B2347A">
        <w:tc>
          <w:tcPr>
            <w:tcW w:w="988" w:type="dxa"/>
            <w:shd w:val="clear" w:color="auto" w:fill="auto"/>
            <w:vAlign w:val="center"/>
          </w:tcPr>
          <w:p w:rsidR="00B2347A" w:rsidRPr="00A96467" w:rsidRDefault="00B2347A" w:rsidP="00B2347A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A96467">
              <w:rPr>
                <w:sz w:val="26"/>
                <w:szCs w:val="26"/>
              </w:rPr>
              <w:t>3.1.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B2347A" w:rsidRPr="00A96467" w:rsidRDefault="00B2347A" w:rsidP="00B2347A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A96467">
              <w:rPr>
                <w:sz w:val="26"/>
                <w:szCs w:val="26"/>
              </w:rPr>
              <w:t>Высшая математика</w:t>
            </w:r>
          </w:p>
        </w:tc>
        <w:tc>
          <w:tcPr>
            <w:tcW w:w="2262" w:type="dxa"/>
            <w:shd w:val="clear" w:color="auto" w:fill="auto"/>
            <w:vAlign w:val="center"/>
          </w:tcPr>
          <w:p w:rsidR="00B2347A" w:rsidRPr="00A96467" w:rsidRDefault="00B2347A" w:rsidP="00B2347A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A96467">
              <w:rPr>
                <w:sz w:val="26"/>
                <w:szCs w:val="26"/>
              </w:rPr>
              <w:t>БПК-1</w:t>
            </w:r>
          </w:p>
        </w:tc>
      </w:tr>
      <w:tr w:rsidR="00B123FB" w:rsidRPr="00A96467" w:rsidTr="00B2347A">
        <w:tc>
          <w:tcPr>
            <w:tcW w:w="988" w:type="dxa"/>
            <w:shd w:val="clear" w:color="auto" w:fill="auto"/>
            <w:vAlign w:val="center"/>
          </w:tcPr>
          <w:p w:rsidR="00B2347A" w:rsidRPr="00A96467" w:rsidRDefault="00B2347A" w:rsidP="00B2347A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A96467">
              <w:rPr>
                <w:sz w:val="26"/>
                <w:szCs w:val="26"/>
              </w:rPr>
              <w:t>3.2.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B2347A" w:rsidRPr="00A96467" w:rsidRDefault="00B2347A" w:rsidP="00B2347A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A96467">
              <w:rPr>
                <w:sz w:val="26"/>
                <w:szCs w:val="26"/>
              </w:rPr>
              <w:t>Физика</w:t>
            </w:r>
          </w:p>
        </w:tc>
        <w:tc>
          <w:tcPr>
            <w:tcW w:w="2262" w:type="dxa"/>
            <w:shd w:val="clear" w:color="auto" w:fill="auto"/>
            <w:vAlign w:val="center"/>
          </w:tcPr>
          <w:p w:rsidR="00B2347A" w:rsidRPr="00A96467" w:rsidRDefault="00B2347A" w:rsidP="00B2347A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A96467">
              <w:rPr>
                <w:sz w:val="26"/>
                <w:szCs w:val="26"/>
              </w:rPr>
              <w:t>БПК-2</w:t>
            </w:r>
          </w:p>
        </w:tc>
      </w:tr>
      <w:tr w:rsidR="00B123FB" w:rsidRPr="00A96467" w:rsidTr="00B2347A">
        <w:tc>
          <w:tcPr>
            <w:tcW w:w="988" w:type="dxa"/>
            <w:shd w:val="clear" w:color="auto" w:fill="auto"/>
            <w:vAlign w:val="center"/>
          </w:tcPr>
          <w:p w:rsidR="00B2347A" w:rsidRPr="00A96467" w:rsidRDefault="00B2347A" w:rsidP="00B2347A">
            <w:pPr>
              <w:widowControl w:val="0"/>
              <w:autoSpaceDE w:val="0"/>
              <w:autoSpaceDN w:val="0"/>
              <w:rPr>
                <w:b/>
                <w:sz w:val="26"/>
                <w:szCs w:val="26"/>
              </w:rPr>
            </w:pPr>
            <w:r w:rsidRPr="00A96467">
              <w:rPr>
                <w:b/>
                <w:sz w:val="26"/>
                <w:szCs w:val="26"/>
              </w:rPr>
              <w:t>4.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B2347A" w:rsidRPr="00A96467" w:rsidRDefault="00B2347A" w:rsidP="00B2347A">
            <w:pPr>
              <w:widowControl w:val="0"/>
              <w:autoSpaceDE w:val="0"/>
              <w:autoSpaceDN w:val="0"/>
              <w:rPr>
                <w:b/>
                <w:sz w:val="26"/>
                <w:szCs w:val="26"/>
              </w:rPr>
            </w:pPr>
            <w:r w:rsidRPr="00A96467">
              <w:rPr>
                <w:b/>
                <w:sz w:val="26"/>
                <w:szCs w:val="26"/>
              </w:rPr>
              <w:t>Неорганическая химия</w:t>
            </w:r>
          </w:p>
        </w:tc>
        <w:tc>
          <w:tcPr>
            <w:tcW w:w="2262" w:type="dxa"/>
            <w:shd w:val="clear" w:color="auto" w:fill="auto"/>
            <w:vAlign w:val="center"/>
          </w:tcPr>
          <w:p w:rsidR="00B2347A" w:rsidRPr="00A96467" w:rsidRDefault="00B2347A" w:rsidP="00B2347A">
            <w:pPr>
              <w:widowControl w:val="0"/>
              <w:autoSpaceDE w:val="0"/>
              <w:autoSpaceDN w:val="0"/>
              <w:jc w:val="center"/>
              <w:rPr>
                <w:sz w:val="26"/>
                <w:szCs w:val="26"/>
              </w:rPr>
            </w:pPr>
            <w:r w:rsidRPr="00A96467">
              <w:rPr>
                <w:sz w:val="26"/>
                <w:szCs w:val="26"/>
              </w:rPr>
              <w:t>БПК-3</w:t>
            </w:r>
          </w:p>
        </w:tc>
      </w:tr>
      <w:tr w:rsidR="00B123FB" w:rsidRPr="00A96467" w:rsidTr="00B2347A">
        <w:tc>
          <w:tcPr>
            <w:tcW w:w="988" w:type="dxa"/>
            <w:shd w:val="clear" w:color="auto" w:fill="auto"/>
            <w:vAlign w:val="center"/>
          </w:tcPr>
          <w:p w:rsidR="00B2347A" w:rsidRPr="00A96467" w:rsidRDefault="00B2347A" w:rsidP="00B2347A">
            <w:pPr>
              <w:widowControl w:val="0"/>
              <w:autoSpaceDE w:val="0"/>
              <w:autoSpaceDN w:val="0"/>
              <w:rPr>
                <w:b/>
                <w:sz w:val="26"/>
                <w:szCs w:val="26"/>
              </w:rPr>
            </w:pPr>
            <w:r w:rsidRPr="00A96467">
              <w:rPr>
                <w:b/>
                <w:sz w:val="26"/>
                <w:szCs w:val="26"/>
              </w:rPr>
              <w:t>5.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B2347A" w:rsidRPr="00A96467" w:rsidRDefault="00B2347A" w:rsidP="00B2347A">
            <w:pPr>
              <w:widowControl w:val="0"/>
              <w:autoSpaceDE w:val="0"/>
              <w:autoSpaceDN w:val="0"/>
              <w:rPr>
                <w:b/>
                <w:sz w:val="26"/>
                <w:szCs w:val="26"/>
              </w:rPr>
            </w:pPr>
            <w:r w:rsidRPr="00A96467">
              <w:rPr>
                <w:b/>
                <w:sz w:val="26"/>
                <w:szCs w:val="26"/>
              </w:rPr>
              <w:t>Аналитическая химия: химические методы</w:t>
            </w:r>
          </w:p>
        </w:tc>
        <w:tc>
          <w:tcPr>
            <w:tcW w:w="2262" w:type="dxa"/>
            <w:shd w:val="clear" w:color="auto" w:fill="auto"/>
          </w:tcPr>
          <w:p w:rsidR="00B2347A" w:rsidRPr="00A96467" w:rsidRDefault="00B2347A" w:rsidP="00B2347A">
            <w:pPr>
              <w:jc w:val="center"/>
              <w:rPr>
                <w:sz w:val="26"/>
                <w:szCs w:val="26"/>
              </w:rPr>
            </w:pPr>
            <w:r w:rsidRPr="00A96467">
              <w:rPr>
                <w:sz w:val="26"/>
                <w:szCs w:val="26"/>
              </w:rPr>
              <w:t>БПК-5</w:t>
            </w:r>
          </w:p>
        </w:tc>
      </w:tr>
      <w:tr w:rsidR="00B123FB" w:rsidRPr="00A96467" w:rsidTr="00B2347A">
        <w:tc>
          <w:tcPr>
            <w:tcW w:w="988" w:type="dxa"/>
            <w:shd w:val="clear" w:color="auto" w:fill="auto"/>
            <w:vAlign w:val="center"/>
          </w:tcPr>
          <w:p w:rsidR="00B2347A" w:rsidRPr="00A96467" w:rsidRDefault="00B2347A" w:rsidP="00B2347A">
            <w:pPr>
              <w:widowControl w:val="0"/>
              <w:autoSpaceDE w:val="0"/>
              <w:autoSpaceDN w:val="0"/>
              <w:rPr>
                <w:b/>
                <w:sz w:val="26"/>
                <w:szCs w:val="26"/>
              </w:rPr>
            </w:pPr>
            <w:r w:rsidRPr="00A96467">
              <w:rPr>
                <w:b/>
                <w:sz w:val="26"/>
                <w:szCs w:val="26"/>
              </w:rPr>
              <w:t>6.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B2347A" w:rsidRPr="00A96467" w:rsidRDefault="00B2347A" w:rsidP="00B2347A">
            <w:pPr>
              <w:widowControl w:val="0"/>
              <w:autoSpaceDE w:val="0"/>
              <w:autoSpaceDN w:val="0"/>
              <w:rPr>
                <w:b/>
                <w:sz w:val="26"/>
                <w:szCs w:val="26"/>
              </w:rPr>
            </w:pPr>
            <w:r w:rsidRPr="00A96467">
              <w:rPr>
                <w:b/>
                <w:sz w:val="26"/>
                <w:szCs w:val="26"/>
              </w:rPr>
              <w:t>Органическая химия</w:t>
            </w:r>
          </w:p>
        </w:tc>
        <w:tc>
          <w:tcPr>
            <w:tcW w:w="2262" w:type="dxa"/>
            <w:shd w:val="clear" w:color="auto" w:fill="auto"/>
          </w:tcPr>
          <w:p w:rsidR="00B2347A" w:rsidRPr="00A96467" w:rsidRDefault="00B2347A" w:rsidP="00B2347A">
            <w:pPr>
              <w:jc w:val="center"/>
              <w:rPr>
                <w:sz w:val="26"/>
                <w:szCs w:val="26"/>
              </w:rPr>
            </w:pPr>
            <w:r w:rsidRPr="00A96467">
              <w:rPr>
                <w:sz w:val="26"/>
                <w:szCs w:val="26"/>
              </w:rPr>
              <w:t>БПК-6</w:t>
            </w:r>
          </w:p>
        </w:tc>
      </w:tr>
      <w:tr w:rsidR="00B123FB" w:rsidRPr="00A96467" w:rsidTr="00B2347A">
        <w:tc>
          <w:tcPr>
            <w:tcW w:w="988" w:type="dxa"/>
            <w:shd w:val="clear" w:color="auto" w:fill="auto"/>
            <w:vAlign w:val="center"/>
          </w:tcPr>
          <w:p w:rsidR="00B2347A" w:rsidRPr="00A96467" w:rsidRDefault="00B2347A" w:rsidP="00B2347A">
            <w:pPr>
              <w:widowControl w:val="0"/>
              <w:autoSpaceDE w:val="0"/>
              <w:autoSpaceDN w:val="0"/>
              <w:rPr>
                <w:rFonts w:eastAsia="Calibri"/>
                <w:b/>
                <w:sz w:val="26"/>
                <w:szCs w:val="26"/>
              </w:rPr>
            </w:pPr>
            <w:r w:rsidRPr="00A96467">
              <w:rPr>
                <w:rFonts w:eastAsia="Calibri"/>
                <w:b/>
                <w:sz w:val="26"/>
                <w:szCs w:val="26"/>
              </w:rPr>
              <w:t>7.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B2347A" w:rsidRPr="00A96467" w:rsidRDefault="00B2347A" w:rsidP="00B2347A">
            <w:pPr>
              <w:widowControl w:val="0"/>
              <w:autoSpaceDE w:val="0"/>
              <w:autoSpaceDN w:val="0"/>
              <w:rPr>
                <w:rFonts w:eastAsia="Calibri"/>
                <w:b/>
                <w:sz w:val="26"/>
                <w:szCs w:val="26"/>
              </w:rPr>
            </w:pPr>
            <w:r w:rsidRPr="00A96467">
              <w:rPr>
                <w:rFonts w:eastAsia="Calibri"/>
                <w:b/>
                <w:sz w:val="26"/>
                <w:szCs w:val="26"/>
              </w:rPr>
              <w:t>Тонкий органический синтез</w:t>
            </w:r>
          </w:p>
        </w:tc>
        <w:tc>
          <w:tcPr>
            <w:tcW w:w="2262" w:type="dxa"/>
            <w:shd w:val="clear" w:color="auto" w:fill="auto"/>
            <w:vAlign w:val="center"/>
          </w:tcPr>
          <w:p w:rsidR="00B2347A" w:rsidRPr="00A96467" w:rsidRDefault="00B2347A" w:rsidP="00B2347A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6"/>
                <w:szCs w:val="26"/>
              </w:rPr>
            </w:pPr>
            <w:r w:rsidRPr="00A96467">
              <w:rPr>
                <w:rFonts w:eastAsia="Calibri"/>
                <w:sz w:val="26"/>
                <w:szCs w:val="26"/>
              </w:rPr>
              <w:t>БПК-7</w:t>
            </w:r>
          </w:p>
        </w:tc>
      </w:tr>
      <w:tr w:rsidR="00B123FB" w:rsidRPr="00A96467" w:rsidTr="00B2347A">
        <w:tc>
          <w:tcPr>
            <w:tcW w:w="988" w:type="dxa"/>
            <w:shd w:val="clear" w:color="auto" w:fill="auto"/>
            <w:vAlign w:val="center"/>
          </w:tcPr>
          <w:p w:rsidR="00B2347A" w:rsidRPr="00A96467" w:rsidRDefault="00B2347A" w:rsidP="00B2347A">
            <w:pPr>
              <w:widowControl w:val="0"/>
              <w:autoSpaceDE w:val="0"/>
              <w:autoSpaceDN w:val="0"/>
              <w:rPr>
                <w:rFonts w:eastAsia="Calibri"/>
                <w:b/>
                <w:sz w:val="26"/>
                <w:szCs w:val="26"/>
              </w:rPr>
            </w:pPr>
            <w:r w:rsidRPr="00A96467">
              <w:rPr>
                <w:rFonts w:eastAsia="Calibri"/>
                <w:b/>
                <w:sz w:val="26"/>
                <w:szCs w:val="26"/>
              </w:rPr>
              <w:t>8.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B2347A" w:rsidRPr="00A96467" w:rsidRDefault="00B2347A" w:rsidP="00B2347A">
            <w:pPr>
              <w:widowControl w:val="0"/>
              <w:autoSpaceDE w:val="0"/>
              <w:autoSpaceDN w:val="0"/>
              <w:rPr>
                <w:b/>
                <w:sz w:val="26"/>
                <w:szCs w:val="26"/>
              </w:rPr>
            </w:pPr>
            <w:r w:rsidRPr="00A96467">
              <w:rPr>
                <w:b/>
                <w:sz w:val="26"/>
                <w:szCs w:val="26"/>
              </w:rPr>
              <w:t>Физическая химия и электрохимия</w:t>
            </w:r>
          </w:p>
        </w:tc>
        <w:tc>
          <w:tcPr>
            <w:tcW w:w="2262" w:type="dxa"/>
            <w:shd w:val="clear" w:color="auto" w:fill="auto"/>
          </w:tcPr>
          <w:p w:rsidR="00B2347A" w:rsidRPr="00A96467" w:rsidRDefault="00B2347A" w:rsidP="00B2347A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6"/>
                <w:szCs w:val="26"/>
              </w:rPr>
            </w:pPr>
            <w:r w:rsidRPr="00A96467">
              <w:rPr>
                <w:rFonts w:eastAsia="Calibri"/>
                <w:sz w:val="26"/>
                <w:szCs w:val="26"/>
              </w:rPr>
              <w:t>БПК-8</w:t>
            </w:r>
          </w:p>
        </w:tc>
      </w:tr>
      <w:tr w:rsidR="00B123FB" w:rsidRPr="00A96467" w:rsidTr="00B2347A">
        <w:tc>
          <w:tcPr>
            <w:tcW w:w="988" w:type="dxa"/>
            <w:shd w:val="clear" w:color="auto" w:fill="auto"/>
            <w:vAlign w:val="center"/>
          </w:tcPr>
          <w:p w:rsidR="00B2347A" w:rsidRPr="00A96467" w:rsidRDefault="00B2347A" w:rsidP="00B2347A">
            <w:pPr>
              <w:widowControl w:val="0"/>
              <w:autoSpaceDE w:val="0"/>
              <w:autoSpaceDN w:val="0"/>
              <w:rPr>
                <w:rFonts w:eastAsia="Calibri"/>
                <w:b/>
                <w:sz w:val="26"/>
                <w:szCs w:val="26"/>
              </w:rPr>
            </w:pPr>
            <w:r w:rsidRPr="00A96467">
              <w:rPr>
                <w:rFonts w:eastAsia="Calibri"/>
                <w:b/>
                <w:sz w:val="26"/>
                <w:szCs w:val="26"/>
              </w:rPr>
              <w:t>9.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B2347A" w:rsidRPr="00A96467" w:rsidRDefault="00B2347A" w:rsidP="00B2347A">
            <w:pPr>
              <w:widowControl w:val="0"/>
              <w:autoSpaceDE w:val="0"/>
              <w:autoSpaceDN w:val="0"/>
              <w:rPr>
                <w:b/>
                <w:sz w:val="26"/>
                <w:szCs w:val="26"/>
              </w:rPr>
            </w:pPr>
            <w:r w:rsidRPr="00A96467">
              <w:rPr>
                <w:b/>
                <w:sz w:val="26"/>
                <w:szCs w:val="26"/>
              </w:rPr>
              <w:t>Химия макромолекулярных и коллоидных систем</w:t>
            </w:r>
          </w:p>
        </w:tc>
        <w:tc>
          <w:tcPr>
            <w:tcW w:w="2262" w:type="dxa"/>
            <w:shd w:val="clear" w:color="auto" w:fill="auto"/>
          </w:tcPr>
          <w:p w:rsidR="00B2347A" w:rsidRPr="00A96467" w:rsidRDefault="00B2347A" w:rsidP="00B2347A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B123FB" w:rsidRPr="00A96467" w:rsidTr="00B2347A">
        <w:tc>
          <w:tcPr>
            <w:tcW w:w="988" w:type="dxa"/>
            <w:shd w:val="clear" w:color="auto" w:fill="auto"/>
            <w:vAlign w:val="center"/>
          </w:tcPr>
          <w:p w:rsidR="00B2347A" w:rsidRPr="00A96467" w:rsidRDefault="00B2347A" w:rsidP="00B2347A">
            <w:pPr>
              <w:widowControl w:val="0"/>
              <w:autoSpaceDE w:val="0"/>
              <w:autoSpaceDN w:val="0"/>
              <w:rPr>
                <w:rFonts w:eastAsia="Calibri"/>
                <w:sz w:val="26"/>
                <w:szCs w:val="26"/>
              </w:rPr>
            </w:pPr>
            <w:r w:rsidRPr="00A96467">
              <w:rPr>
                <w:rFonts w:eastAsia="Calibri"/>
                <w:sz w:val="26"/>
                <w:szCs w:val="26"/>
              </w:rPr>
              <w:t>9.1.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B2347A" w:rsidRPr="00A96467" w:rsidRDefault="00B2347A" w:rsidP="00B2347A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A96467">
              <w:rPr>
                <w:sz w:val="26"/>
                <w:szCs w:val="26"/>
              </w:rPr>
              <w:t>Высокомолекулярные соединения</w:t>
            </w:r>
          </w:p>
        </w:tc>
        <w:tc>
          <w:tcPr>
            <w:tcW w:w="2262" w:type="dxa"/>
            <w:shd w:val="clear" w:color="auto" w:fill="auto"/>
          </w:tcPr>
          <w:p w:rsidR="00B2347A" w:rsidRPr="00A96467" w:rsidRDefault="00B2347A" w:rsidP="00B2347A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6"/>
                <w:szCs w:val="26"/>
              </w:rPr>
            </w:pPr>
            <w:r w:rsidRPr="00A96467">
              <w:rPr>
                <w:rFonts w:eastAsia="Calibri"/>
                <w:sz w:val="26"/>
                <w:szCs w:val="26"/>
              </w:rPr>
              <w:t>БПК-9</w:t>
            </w:r>
          </w:p>
        </w:tc>
      </w:tr>
      <w:tr w:rsidR="00B123FB" w:rsidRPr="00A96467" w:rsidTr="00B2347A">
        <w:tc>
          <w:tcPr>
            <w:tcW w:w="988" w:type="dxa"/>
            <w:shd w:val="clear" w:color="auto" w:fill="auto"/>
            <w:vAlign w:val="center"/>
          </w:tcPr>
          <w:p w:rsidR="00B2347A" w:rsidRPr="00A96467" w:rsidRDefault="00B2347A" w:rsidP="00B2347A">
            <w:pPr>
              <w:widowControl w:val="0"/>
              <w:autoSpaceDE w:val="0"/>
              <w:autoSpaceDN w:val="0"/>
              <w:rPr>
                <w:rFonts w:eastAsia="Calibri"/>
                <w:sz w:val="26"/>
                <w:szCs w:val="26"/>
              </w:rPr>
            </w:pPr>
            <w:r w:rsidRPr="00A96467">
              <w:rPr>
                <w:rFonts w:eastAsia="Calibri"/>
                <w:sz w:val="26"/>
                <w:szCs w:val="26"/>
              </w:rPr>
              <w:t>9.2.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B2347A" w:rsidRPr="00A96467" w:rsidRDefault="00B2347A" w:rsidP="00B2347A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A96467">
              <w:rPr>
                <w:sz w:val="26"/>
                <w:szCs w:val="26"/>
              </w:rPr>
              <w:t>Коллоидная химия</w:t>
            </w:r>
          </w:p>
        </w:tc>
        <w:tc>
          <w:tcPr>
            <w:tcW w:w="2262" w:type="dxa"/>
            <w:shd w:val="clear" w:color="auto" w:fill="auto"/>
          </w:tcPr>
          <w:p w:rsidR="00B2347A" w:rsidRPr="00A96467" w:rsidRDefault="00B2347A" w:rsidP="00B2347A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6"/>
                <w:szCs w:val="26"/>
              </w:rPr>
            </w:pPr>
            <w:r w:rsidRPr="00A96467">
              <w:rPr>
                <w:rFonts w:eastAsia="Calibri"/>
                <w:sz w:val="26"/>
                <w:szCs w:val="26"/>
              </w:rPr>
              <w:t>БПК-10</w:t>
            </w:r>
          </w:p>
        </w:tc>
      </w:tr>
      <w:tr w:rsidR="00B123FB" w:rsidRPr="00A96467" w:rsidTr="00B2347A">
        <w:tc>
          <w:tcPr>
            <w:tcW w:w="988" w:type="dxa"/>
            <w:shd w:val="clear" w:color="auto" w:fill="auto"/>
            <w:vAlign w:val="center"/>
          </w:tcPr>
          <w:p w:rsidR="00B2347A" w:rsidRPr="00A96467" w:rsidRDefault="00B2347A" w:rsidP="00B2347A">
            <w:pPr>
              <w:widowControl w:val="0"/>
              <w:autoSpaceDE w:val="0"/>
              <w:autoSpaceDN w:val="0"/>
              <w:rPr>
                <w:rFonts w:eastAsia="Calibri"/>
                <w:b/>
                <w:sz w:val="26"/>
                <w:szCs w:val="26"/>
              </w:rPr>
            </w:pPr>
            <w:r w:rsidRPr="00A96467">
              <w:rPr>
                <w:rFonts w:eastAsia="Calibri"/>
                <w:b/>
                <w:sz w:val="26"/>
                <w:szCs w:val="26"/>
              </w:rPr>
              <w:t>10.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B2347A" w:rsidRPr="00A96467" w:rsidRDefault="00B2347A" w:rsidP="00B2347A">
            <w:pPr>
              <w:widowControl w:val="0"/>
              <w:autoSpaceDE w:val="0"/>
              <w:autoSpaceDN w:val="0"/>
              <w:rPr>
                <w:b/>
                <w:sz w:val="26"/>
                <w:szCs w:val="26"/>
              </w:rPr>
            </w:pPr>
            <w:r w:rsidRPr="00A96467">
              <w:rPr>
                <w:b/>
                <w:sz w:val="26"/>
                <w:szCs w:val="26"/>
              </w:rPr>
              <w:t>Строение вещества</w:t>
            </w:r>
          </w:p>
        </w:tc>
        <w:tc>
          <w:tcPr>
            <w:tcW w:w="2262" w:type="dxa"/>
            <w:shd w:val="clear" w:color="auto" w:fill="auto"/>
          </w:tcPr>
          <w:p w:rsidR="00B2347A" w:rsidRPr="00A96467" w:rsidRDefault="00B2347A" w:rsidP="00B2347A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6"/>
                <w:szCs w:val="26"/>
              </w:rPr>
            </w:pPr>
            <w:r w:rsidRPr="00A96467">
              <w:rPr>
                <w:sz w:val="26"/>
                <w:szCs w:val="26"/>
              </w:rPr>
              <w:t>БПК-11</w:t>
            </w:r>
          </w:p>
        </w:tc>
      </w:tr>
      <w:tr w:rsidR="00B123FB" w:rsidRPr="00A96467" w:rsidTr="00B2347A">
        <w:tc>
          <w:tcPr>
            <w:tcW w:w="988" w:type="dxa"/>
            <w:shd w:val="clear" w:color="auto" w:fill="auto"/>
            <w:vAlign w:val="center"/>
          </w:tcPr>
          <w:p w:rsidR="00B2347A" w:rsidRPr="00A96467" w:rsidRDefault="00B2347A" w:rsidP="00B2347A">
            <w:pPr>
              <w:widowControl w:val="0"/>
              <w:autoSpaceDE w:val="0"/>
              <w:autoSpaceDN w:val="0"/>
              <w:rPr>
                <w:b/>
                <w:sz w:val="26"/>
                <w:szCs w:val="26"/>
              </w:rPr>
            </w:pPr>
            <w:r w:rsidRPr="00A96467">
              <w:rPr>
                <w:b/>
                <w:sz w:val="26"/>
                <w:szCs w:val="26"/>
              </w:rPr>
              <w:t>11.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B2347A" w:rsidRPr="00A96467" w:rsidRDefault="00B2347A" w:rsidP="00B2347A">
            <w:pPr>
              <w:widowControl w:val="0"/>
              <w:autoSpaceDE w:val="0"/>
              <w:autoSpaceDN w:val="0"/>
              <w:rPr>
                <w:b/>
                <w:sz w:val="26"/>
                <w:szCs w:val="26"/>
              </w:rPr>
            </w:pPr>
            <w:r w:rsidRPr="00A96467">
              <w:rPr>
                <w:b/>
                <w:sz w:val="26"/>
                <w:szCs w:val="26"/>
              </w:rPr>
              <w:t>Химия конденсированного состояния</w:t>
            </w:r>
          </w:p>
        </w:tc>
        <w:tc>
          <w:tcPr>
            <w:tcW w:w="2262" w:type="dxa"/>
            <w:shd w:val="clear" w:color="auto" w:fill="auto"/>
          </w:tcPr>
          <w:p w:rsidR="00B2347A" w:rsidRPr="00A96467" w:rsidRDefault="00B2347A" w:rsidP="00B2347A">
            <w:pPr>
              <w:jc w:val="center"/>
              <w:rPr>
                <w:sz w:val="26"/>
                <w:szCs w:val="26"/>
              </w:rPr>
            </w:pPr>
            <w:r w:rsidRPr="00A96467">
              <w:rPr>
                <w:sz w:val="26"/>
                <w:szCs w:val="26"/>
              </w:rPr>
              <w:t>БПК-12</w:t>
            </w:r>
          </w:p>
        </w:tc>
      </w:tr>
      <w:tr w:rsidR="00B123FB" w:rsidRPr="00A96467" w:rsidTr="00B2347A">
        <w:tc>
          <w:tcPr>
            <w:tcW w:w="988" w:type="dxa"/>
            <w:shd w:val="clear" w:color="auto" w:fill="auto"/>
            <w:vAlign w:val="center"/>
          </w:tcPr>
          <w:p w:rsidR="00B2347A" w:rsidRPr="00A96467" w:rsidRDefault="00B2347A" w:rsidP="00B2347A">
            <w:pPr>
              <w:widowControl w:val="0"/>
              <w:autoSpaceDE w:val="0"/>
              <w:autoSpaceDN w:val="0"/>
              <w:rPr>
                <w:b/>
                <w:sz w:val="26"/>
                <w:szCs w:val="26"/>
              </w:rPr>
            </w:pPr>
            <w:r w:rsidRPr="00A96467">
              <w:rPr>
                <w:b/>
                <w:sz w:val="26"/>
                <w:szCs w:val="26"/>
              </w:rPr>
              <w:t>12.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B2347A" w:rsidRPr="00A96467" w:rsidRDefault="00B2347A" w:rsidP="00B2347A">
            <w:pPr>
              <w:widowControl w:val="0"/>
              <w:autoSpaceDE w:val="0"/>
              <w:autoSpaceDN w:val="0"/>
              <w:rPr>
                <w:b/>
                <w:sz w:val="26"/>
                <w:szCs w:val="26"/>
              </w:rPr>
            </w:pPr>
            <w:r w:rsidRPr="00A96467">
              <w:rPr>
                <w:b/>
                <w:sz w:val="26"/>
                <w:szCs w:val="26"/>
              </w:rPr>
              <w:t>Современная теоретическая химия</w:t>
            </w:r>
          </w:p>
        </w:tc>
        <w:tc>
          <w:tcPr>
            <w:tcW w:w="2262" w:type="dxa"/>
            <w:shd w:val="clear" w:color="auto" w:fill="auto"/>
          </w:tcPr>
          <w:p w:rsidR="00B2347A" w:rsidRPr="00A96467" w:rsidRDefault="00B2347A" w:rsidP="00B2347A">
            <w:pPr>
              <w:jc w:val="center"/>
              <w:rPr>
                <w:sz w:val="26"/>
                <w:szCs w:val="26"/>
              </w:rPr>
            </w:pPr>
            <w:r w:rsidRPr="00A96467">
              <w:rPr>
                <w:sz w:val="26"/>
                <w:szCs w:val="26"/>
              </w:rPr>
              <w:t>БПК-13</w:t>
            </w:r>
          </w:p>
        </w:tc>
      </w:tr>
      <w:tr w:rsidR="00B123FB" w:rsidRPr="00A96467" w:rsidTr="00B2347A">
        <w:tc>
          <w:tcPr>
            <w:tcW w:w="988" w:type="dxa"/>
            <w:shd w:val="clear" w:color="auto" w:fill="auto"/>
            <w:vAlign w:val="center"/>
          </w:tcPr>
          <w:p w:rsidR="00B2347A" w:rsidRPr="00A96467" w:rsidRDefault="00B2347A" w:rsidP="00B2347A">
            <w:pPr>
              <w:widowControl w:val="0"/>
              <w:autoSpaceDE w:val="0"/>
              <w:autoSpaceDN w:val="0"/>
              <w:rPr>
                <w:b/>
                <w:sz w:val="26"/>
                <w:szCs w:val="26"/>
              </w:rPr>
            </w:pPr>
            <w:r w:rsidRPr="00A96467">
              <w:rPr>
                <w:b/>
                <w:sz w:val="26"/>
                <w:szCs w:val="26"/>
              </w:rPr>
              <w:t>13.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B2347A" w:rsidRPr="00A96467" w:rsidRDefault="00B2347A" w:rsidP="00B2347A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A96467">
              <w:rPr>
                <w:rFonts w:eastAsia="Calibri"/>
                <w:b/>
                <w:sz w:val="26"/>
                <w:szCs w:val="26"/>
              </w:rPr>
              <w:t>Курсовые проекты (курсовые работы)</w:t>
            </w:r>
          </w:p>
        </w:tc>
        <w:tc>
          <w:tcPr>
            <w:tcW w:w="2262" w:type="dxa"/>
            <w:shd w:val="clear" w:color="auto" w:fill="auto"/>
          </w:tcPr>
          <w:p w:rsidR="00B2347A" w:rsidRPr="00A96467" w:rsidRDefault="00B2347A" w:rsidP="00B2347A">
            <w:pPr>
              <w:jc w:val="center"/>
              <w:rPr>
                <w:sz w:val="26"/>
                <w:szCs w:val="26"/>
              </w:rPr>
            </w:pPr>
            <w:r w:rsidRPr="00A96467">
              <w:rPr>
                <w:sz w:val="26"/>
                <w:szCs w:val="26"/>
              </w:rPr>
              <w:t>УК-1,2,5,6; БПК-4</w:t>
            </w:r>
          </w:p>
        </w:tc>
      </w:tr>
      <w:tr w:rsidR="00B123FB" w:rsidRPr="00A96467" w:rsidTr="00B2347A">
        <w:tc>
          <w:tcPr>
            <w:tcW w:w="988" w:type="dxa"/>
            <w:shd w:val="clear" w:color="auto" w:fill="auto"/>
            <w:vAlign w:val="center"/>
          </w:tcPr>
          <w:p w:rsidR="00B2347A" w:rsidRPr="00A96467" w:rsidRDefault="00B2347A" w:rsidP="00B2347A">
            <w:pPr>
              <w:widowControl w:val="0"/>
              <w:autoSpaceDE w:val="0"/>
              <w:autoSpaceDN w:val="0"/>
              <w:rPr>
                <w:b/>
                <w:sz w:val="26"/>
                <w:szCs w:val="26"/>
              </w:rPr>
            </w:pPr>
            <w:r w:rsidRPr="00A96467">
              <w:rPr>
                <w:b/>
                <w:sz w:val="26"/>
                <w:szCs w:val="26"/>
              </w:rPr>
              <w:t>14.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B2347A" w:rsidRPr="00A96467" w:rsidRDefault="00B2347A" w:rsidP="00B2347A">
            <w:pPr>
              <w:widowControl w:val="0"/>
              <w:autoSpaceDE w:val="0"/>
              <w:autoSpaceDN w:val="0"/>
              <w:rPr>
                <w:b/>
                <w:sz w:val="26"/>
                <w:szCs w:val="26"/>
              </w:rPr>
            </w:pPr>
            <w:r w:rsidRPr="00A96467">
              <w:rPr>
                <w:b/>
                <w:sz w:val="26"/>
                <w:szCs w:val="26"/>
              </w:rPr>
              <w:t>Дополнительные виды обучения</w:t>
            </w:r>
          </w:p>
        </w:tc>
        <w:tc>
          <w:tcPr>
            <w:tcW w:w="2262" w:type="dxa"/>
            <w:shd w:val="clear" w:color="auto" w:fill="auto"/>
          </w:tcPr>
          <w:p w:rsidR="00B2347A" w:rsidRPr="00A96467" w:rsidRDefault="00B2347A" w:rsidP="00B2347A">
            <w:pPr>
              <w:jc w:val="center"/>
              <w:rPr>
                <w:sz w:val="26"/>
                <w:szCs w:val="26"/>
              </w:rPr>
            </w:pPr>
          </w:p>
        </w:tc>
      </w:tr>
      <w:tr w:rsidR="00B123FB" w:rsidRPr="00A96467" w:rsidTr="00B2347A">
        <w:tc>
          <w:tcPr>
            <w:tcW w:w="988" w:type="dxa"/>
            <w:shd w:val="clear" w:color="auto" w:fill="auto"/>
            <w:vAlign w:val="center"/>
          </w:tcPr>
          <w:p w:rsidR="00B2347A" w:rsidRPr="00A96467" w:rsidRDefault="00B2347A" w:rsidP="00B2347A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A96467">
              <w:rPr>
                <w:sz w:val="26"/>
                <w:szCs w:val="26"/>
              </w:rPr>
              <w:lastRenderedPageBreak/>
              <w:t>14.1.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B2347A" w:rsidRPr="00A96467" w:rsidRDefault="00B2347A" w:rsidP="00B2347A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A96467">
              <w:rPr>
                <w:sz w:val="26"/>
                <w:szCs w:val="26"/>
              </w:rPr>
              <w:t>Белорусский язык (профессиональная лексика)</w:t>
            </w:r>
          </w:p>
        </w:tc>
        <w:tc>
          <w:tcPr>
            <w:tcW w:w="2262" w:type="dxa"/>
            <w:shd w:val="clear" w:color="auto" w:fill="auto"/>
          </w:tcPr>
          <w:p w:rsidR="00B2347A" w:rsidRPr="00A96467" w:rsidRDefault="00B2347A" w:rsidP="00B2347A">
            <w:pPr>
              <w:jc w:val="center"/>
              <w:rPr>
                <w:sz w:val="26"/>
                <w:szCs w:val="26"/>
              </w:rPr>
            </w:pPr>
            <w:r w:rsidRPr="00A96467">
              <w:rPr>
                <w:sz w:val="26"/>
                <w:szCs w:val="26"/>
              </w:rPr>
              <w:t>УК-11</w:t>
            </w:r>
          </w:p>
        </w:tc>
      </w:tr>
      <w:tr w:rsidR="00B123FB" w:rsidRPr="00A96467" w:rsidTr="00B2347A">
        <w:tc>
          <w:tcPr>
            <w:tcW w:w="988" w:type="dxa"/>
            <w:shd w:val="clear" w:color="auto" w:fill="auto"/>
            <w:vAlign w:val="center"/>
          </w:tcPr>
          <w:p w:rsidR="00B2347A" w:rsidRPr="00A96467" w:rsidRDefault="00B2347A" w:rsidP="00B2347A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A96467">
              <w:rPr>
                <w:sz w:val="26"/>
                <w:szCs w:val="26"/>
              </w:rPr>
              <w:t>14.2.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B2347A" w:rsidRPr="00A96467" w:rsidRDefault="00B2347A" w:rsidP="00B2347A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A96467">
              <w:rPr>
                <w:sz w:val="26"/>
                <w:szCs w:val="26"/>
              </w:rPr>
              <w:t>Физическая культура</w:t>
            </w:r>
          </w:p>
        </w:tc>
        <w:tc>
          <w:tcPr>
            <w:tcW w:w="2262" w:type="dxa"/>
            <w:shd w:val="clear" w:color="auto" w:fill="auto"/>
          </w:tcPr>
          <w:p w:rsidR="00B2347A" w:rsidRPr="00A96467" w:rsidRDefault="00B2347A" w:rsidP="00B2347A">
            <w:pPr>
              <w:jc w:val="center"/>
              <w:rPr>
                <w:sz w:val="26"/>
                <w:szCs w:val="26"/>
              </w:rPr>
            </w:pPr>
            <w:r w:rsidRPr="00A96467">
              <w:rPr>
                <w:sz w:val="26"/>
                <w:szCs w:val="26"/>
              </w:rPr>
              <w:t>УК-12</w:t>
            </w:r>
          </w:p>
        </w:tc>
      </w:tr>
      <w:tr w:rsidR="00B123FB" w:rsidRPr="00A96467" w:rsidTr="00B2347A">
        <w:tc>
          <w:tcPr>
            <w:tcW w:w="988" w:type="dxa"/>
            <w:shd w:val="clear" w:color="auto" w:fill="auto"/>
            <w:vAlign w:val="center"/>
          </w:tcPr>
          <w:p w:rsidR="00B2347A" w:rsidRPr="00A96467" w:rsidRDefault="00B2347A" w:rsidP="00B2347A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A96467">
              <w:rPr>
                <w:sz w:val="26"/>
                <w:szCs w:val="26"/>
              </w:rPr>
              <w:t>14.3.</w:t>
            </w:r>
          </w:p>
        </w:tc>
        <w:tc>
          <w:tcPr>
            <w:tcW w:w="6378" w:type="dxa"/>
            <w:shd w:val="clear" w:color="auto" w:fill="auto"/>
            <w:vAlign w:val="center"/>
          </w:tcPr>
          <w:p w:rsidR="00B2347A" w:rsidRPr="00A96467" w:rsidRDefault="00B2347A" w:rsidP="00B2347A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A96467">
              <w:rPr>
                <w:sz w:val="26"/>
                <w:szCs w:val="26"/>
              </w:rPr>
              <w:t>Безопасность жизнедеятельности человека</w:t>
            </w:r>
          </w:p>
        </w:tc>
        <w:tc>
          <w:tcPr>
            <w:tcW w:w="2262" w:type="dxa"/>
            <w:shd w:val="clear" w:color="auto" w:fill="auto"/>
          </w:tcPr>
          <w:p w:rsidR="00B2347A" w:rsidRPr="00A96467" w:rsidRDefault="00B2347A" w:rsidP="00B2347A">
            <w:pPr>
              <w:jc w:val="center"/>
              <w:rPr>
                <w:sz w:val="26"/>
                <w:szCs w:val="26"/>
              </w:rPr>
            </w:pPr>
            <w:r w:rsidRPr="00A96467">
              <w:rPr>
                <w:sz w:val="26"/>
                <w:szCs w:val="26"/>
              </w:rPr>
              <w:t>БПК-14</w:t>
            </w:r>
          </w:p>
        </w:tc>
      </w:tr>
    </w:tbl>
    <w:p w:rsidR="00F6762E" w:rsidRPr="00A96467" w:rsidRDefault="00F6762E" w:rsidP="009976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27. Результаты обучения по модулям и учебным дисциплинам государственного компонента </w:t>
      </w:r>
      <w:r w:rsidRPr="00A96467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(знать, уметь, владеть) определяются учебными программами.</w:t>
      </w:r>
    </w:p>
    <w:p w:rsidR="00E4330E" w:rsidRPr="00A96467" w:rsidRDefault="00E4330E" w:rsidP="00E4330E">
      <w:pPr>
        <w:widowControl w:val="0"/>
        <w:autoSpaceDE w:val="0"/>
        <w:autoSpaceDN w:val="0"/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 w:bidi="ru-RU"/>
        </w:rPr>
        <w:t>28. 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 типовых учебных программах по учебным дисциплинам приводится примерный перечень результатов обучения.</w:t>
      </w:r>
    </w:p>
    <w:p w:rsidR="00F6762E" w:rsidRPr="00A96467" w:rsidRDefault="00F6762E" w:rsidP="009976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29. Результаты обучения должны быть </w:t>
      </w:r>
      <w:r w:rsidRPr="00A96467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>соотнесены с требуемыми результатами освоения содержания образовательной программы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ступени (компетенциями). </w:t>
      </w:r>
    </w:p>
    <w:p w:rsidR="00F6762E" w:rsidRPr="00A96467" w:rsidRDefault="00F6762E" w:rsidP="009976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30. Совокупность запланированных результатов обучения должна обеспечивать выпускнику формирование всех УК и БПК, установленных настоящим образовательным стандартом, а также всех дополнительных УК и специализированных компетенций, установленных учреждением высшего образования самостоятельно.</w:t>
      </w:r>
    </w:p>
    <w:p w:rsidR="00F6762E" w:rsidRPr="00A96467" w:rsidRDefault="00F6762E" w:rsidP="009976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F6762E" w:rsidRPr="00A96467" w:rsidRDefault="00F6762E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ГЛАВА 6</w:t>
      </w:r>
    </w:p>
    <w:p w:rsidR="00F6762E" w:rsidRPr="00A96467" w:rsidRDefault="00F6762E" w:rsidP="00997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/>
          <w:bCs/>
          <w:spacing w:val="-10"/>
          <w:sz w:val="30"/>
          <w:szCs w:val="30"/>
          <w:lang w:eastAsia="ru-RU"/>
        </w:rPr>
        <w:t>ТРЕБОВАНИЯ К ОРГАНИЗАЦИИ ОБРАЗОВАТЕЛЬНОГО ПРОЦЕССА</w:t>
      </w:r>
    </w:p>
    <w:p w:rsidR="00F6762E" w:rsidRPr="00A96467" w:rsidRDefault="00F6762E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F6762E" w:rsidRPr="00A96467" w:rsidRDefault="00F6762E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31. Педагогические работники учреждения высшего образования должны:</w:t>
      </w:r>
    </w:p>
    <w:p w:rsidR="00F6762E" w:rsidRPr="00A96467" w:rsidRDefault="00F6762E" w:rsidP="009976E4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заниматься научно-методической деятельностью;</w:t>
      </w:r>
    </w:p>
    <w:p w:rsidR="00F6762E" w:rsidRPr="00A96467" w:rsidRDefault="00F6762E" w:rsidP="009976E4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ru-RU"/>
        </w:rPr>
        <w:t>владеть современными образовательными, в том числе информационными технологиями, необходимыми для организации образовательного процесса на должном уровне;</w:t>
      </w:r>
    </w:p>
    <w:p w:rsidR="00F6762E" w:rsidRPr="00A96467" w:rsidRDefault="00F6762E" w:rsidP="009976E4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обладать личностными качествами и компетенциями, позволяющими эффективно организовывать учебную и воспитательную работу со студентами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  <w:t xml:space="preserve">,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курсантами, слушателями.</w:t>
      </w:r>
    </w:p>
    <w:p w:rsidR="00F6762E" w:rsidRPr="00A96467" w:rsidRDefault="00F6762E" w:rsidP="009976E4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Для осуществления образовательного процесса могут привлекаться специалисты реального сектора экономики, деятельность которых связана со специальностью высшего образования I ступени, в соответствии с законодательством.</w:t>
      </w:r>
    </w:p>
    <w:p w:rsidR="00F6762E" w:rsidRPr="00A96467" w:rsidRDefault="00F6762E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32. Учреждение высшего образования должно располагать:</w:t>
      </w:r>
    </w:p>
    <w:p w:rsidR="00F6762E" w:rsidRPr="00A96467" w:rsidRDefault="00F6762E" w:rsidP="009976E4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материально-технической базой, необходимой для организации образовательного процесса, самостоятельной работы и развития личности студента, курсанта, слушателя;</w:t>
      </w:r>
    </w:p>
    <w:p w:rsidR="00F6762E" w:rsidRPr="00A96467" w:rsidRDefault="00F6762E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средствами обучения, необходимыми для реализации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ступени (приборы, оборудование, инструменты, учебно-наглядные пособия, компьютеры, компьютерные</w:t>
      </w:r>
      <w:r w:rsidRPr="00A96467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 сети, аудиовизуальные средства и иные материальные объекты).</w:t>
      </w:r>
    </w:p>
    <w:p w:rsidR="00F6762E" w:rsidRPr="00A96467" w:rsidRDefault="00F6762E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Функционирование информационно-образовательной среды </w:t>
      </w:r>
      <w:r w:rsidRPr="00A96467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lastRenderedPageBreak/>
        <w:t>учреждения высшего образования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обеспечивается соответствующими средствами информационно-коммуникационных технологий и должно соответствовать законодательству.</w:t>
      </w:r>
    </w:p>
    <w:p w:rsidR="00F6762E" w:rsidRPr="00A96467" w:rsidRDefault="00F6762E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Обучающиеся из числа лиц с особенностями психофизического развития должны быть обеспечены адаптированными печатными и (или) электронными образовательными ресурсами.</w:t>
      </w:r>
    </w:p>
    <w:p w:rsidR="00F6762E" w:rsidRPr="00A96467" w:rsidRDefault="00F6762E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 случае применения дистанционных образовательных технологий допускается замена специально оборудованных помещений их виртуальными аналогами, позволяющими обучающимся приобрести компетенции, определенные в главе 4 настоящего образовательного стандарта.</w:t>
      </w:r>
    </w:p>
    <w:p w:rsidR="00F6762E" w:rsidRPr="00A96467" w:rsidRDefault="00F6762E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33. Научно-методическое обеспечение образовательного процесса должно соответствовать следующим требованиям:</w:t>
      </w:r>
    </w:p>
    <w:p w:rsidR="00F6762E" w:rsidRPr="00A96467" w:rsidRDefault="00F6762E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учебные дисциплины (модули) должны быть обеспечены современной учебной, справочной, иной литературой, учебными программами, учебно-методической документацией, информационно-аналитическими материалами, в том числе в электронном виде;</w:t>
      </w:r>
    </w:p>
    <w:p w:rsidR="00F6762E" w:rsidRPr="00A96467" w:rsidRDefault="00F6762E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должен быть обеспечен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доступ для каждого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студента, курсанта, слушателя к библиотечным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фондам, электронным средствам обучения, электронным информационным ресурсам (локального доступа, удаленного доступа) по всем учебным дисциплинам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(модулям)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ru-RU"/>
        </w:rPr>
        <w:t>.</w:t>
      </w:r>
    </w:p>
    <w:p w:rsidR="00F6762E" w:rsidRPr="00A96467" w:rsidRDefault="00F6762E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Научно-методическое обеспечение должно быть ориентировано на разработку и внедрение в образовательный процесс инновационных образовательных технологий, адекватных компетентностному подходу (креативного и диалогового обучения, вариативных моделей самостоятельной работы, модульных и рейтинговых систем обучения, тестовых и других систем оценивания уровня компетенций и иное).</w:t>
      </w:r>
    </w:p>
    <w:p w:rsidR="00F6762E" w:rsidRPr="00A96467" w:rsidRDefault="00F6762E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Обязательным элементом научно-методического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(модулей), который удовлетворяет следующим требованиям:</w:t>
      </w:r>
    </w:p>
    <w:p w:rsidR="00F6762E" w:rsidRPr="00A96467" w:rsidRDefault="00F6762E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включает в себя удобную в использовании и актуальную информацию, доступную для абитуриентов на этапе вступительной кампании, а также для студентов, курсантов, слушателей на протяжении всего периода обучения;</w:t>
      </w:r>
    </w:p>
    <w:p w:rsidR="00F6762E" w:rsidRPr="00A96467" w:rsidRDefault="00F6762E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представляется на русском и</w:t>
      </w:r>
      <w:r w:rsidR="00A576BF"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</w:t>
      </w: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(или) белорусском </w:t>
      </w:r>
      <w:r w:rsidRPr="00A96467">
        <w:rPr>
          <w:rFonts w:ascii="Times New Roman" w:eastAsia="Times New Roman" w:hAnsi="Times New Roman" w:cs="Times New Roman"/>
          <w:bCs/>
          <w:spacing w:val="-6"/>
          <w:sz w:val="30"/>
          <w:szCs w:val="30"/>
          <w:lang w:eastAsia="ru-RU"/>
        </w:rPr>
        <w:t>языке и английском языке;</w:t>
      </w:r>
    </w:p>
    <w:p w:rsidR="00F6762E" w:rsidRPr="00A96467" w:rsidRDefault="00F6762E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описание каждой учебной дисциплины (модуля) содержит краткое содержание, формируемые компетенции, результаты обучения (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знать, уметь, владеть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), семестр, пререквизиты, трудоемкость в зачетных единицах (кредитах), количество аудиторных часов и самостоятельной работы, требования и формы текущей и промежуточной аттестации;</w:t>
      </w:r>
    </w:p>
    <w:p w:rsidR="00F6762E" w:rsidRPr="00A96467" w:rsidRDefault="00F6762E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объем описания учебной дисциплины (модуля) составляет максимум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lastRenderedPageBreak/>
        <w:t>одну страницу;</w:t>
      </w:r>
    </w:p>
    <w:p w:rsidR="00F6762E" w:rsidRPr="00A96467" w:rsidRDefault="00F6762E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каталог учебных дисциплин (модулей)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сопровождается структурной схемой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en-US" w:eastAsia="ru-RU"/>
        </w:rPr>
        <w:t>I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ступени с зачетными единицами.</w:t>
      </w:r>
    </w:p>
    <w:p w:rsidR="00F6762E" w:rsidRPr="00A96467" w:rsidRDefault="00F6762E" w:rsidP="009976E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Учреждения высшего образования вправе самостоятельно принимать решение о формате </w:t>
      </w:r>
      <w:r w:rsidRPr="00A96467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 xml:space="preserve">каталога </w:t>
      </w:r>
      <w:r w:rsidRPr="00A96467">
        <w:rPr>
          <w:rFonts w:ascii="Times New Roman" w:eastAsia="Times New Roman" w:hAnsi="Times New Roman" w:cs="Times New Roman"/>
          <w:spacing w:val="-2"/>
          <w:sz w:val="30"/>
          <w:szCs w:val="30"/>
          <w:lang w:eastAsia="ru-RU"/>
        </w:rPr>
        <w:t xml:space="preserve">учебных дисциплин (модулей) </w:t>
      </w:r>
      <w:r w:rsidRPr="00A96467">
        <w:rPr>
          <w:rFonts w:ascii="Times New Roman" w:eastAsia="Times New Roman" w:hAnsi="Times New Roman" w:cs="Times New Roman"/>
          <w:bCs/>
          <w:spacing w:val="-2"/>
          <w:sz w:val="30"/>
          <w:szCs w:val="30"/>
          <w:lang w:eastAsia="ru-RU"/>
        </w:rPr>
        <w:t>и последовательности представления информации.</w:t>
      </w:r>
    </w:p>
    <w:p w:rsidR="00F6762E" w:rsidRPr="00A96467" w:rsidRDefault="00F6762E" w:rsidP="009976E4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34. Требования к организации самостоятельной работы устанавливаются законодательством.</w:t>
      </w:r>
    </w:p>
    <w:p w:rsidR="00F6762E" w:rsidRPr="00A96467" w:rsidRDefault="00F6762E" w:rsidP="009976E4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ru-RU"/>
        </w:rPr>
        <w:t>35. 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программно-планирующей документацией воспитания.</w:t>
      </w:r>
    </w:p>
    <w:p w:rsidR="00F6762E" w:rsidRPr="00A96467" w:rsidRDefault="00F6762E" w:rsidP="009976E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36. 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дисциплинам.</w:t>
      </w:r>
    </w:p>
    <w:p w:rsidR="00F6762E" w:rsidRPr="00A96467" w:rsidRDefault="00F6762E" w:rsidP="009976E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37. 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en-US" w:eastAsia="x-none"/>
        </w:rPr>
        <w:t>I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ступени создаются фонды оценочных средств, включающие типовые задания,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 xml:space="preserve">задания открытого типа, задания коммуникативного типа, 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контрольные работы, тесты, комплексные квалификационные задания, тематику 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курсовых проектов (курсовых работ)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, методические разработки по инновационным формам обучения и контроля за формированием компетенций, тематику и принципы составления эссе, формы анкет для проведения самооценки компетенций обучающихся и 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иное.</w:t>
      </w: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 xml:space="preserve"> Фонды оценочных средств разрабатываются соответствующими кафедрами учреждения высшего образования. </w:t>
      </w:r>
    </w:p>
    <w:p w:rsidR="00F6762E" w:rsidRPr="00A96467" w:rsidRDefault="00F6762E" w:rsidP="009976E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eastAsia="x-none"/>
        </w:rPr>
        <w:t>38. </w:t>
      </w:r>
      <w:r w:rsidRPr="00A96467">
        <w:rPr>
          <w:rFonts w:ascii="Times New Roman" w:eastAsia="Times New Roman" w:hAnsi="Times New Roman" w:cs="Times New Roman"/>
          <w:spacing w:val="-4"/>
          <w:sz w:val="30"/>
          <w:szCs w:val="30"/>
          <w:lang w:val="x-none" w:eastAsia="x-none"/>
        </w:rPr>
        <w:t>Оценочными средствами должна предусматриваться оценка способности обучающихся к творческой деятельности, их готовность вести поиск решения новых задач, связанных с недостаточностью конкретных специальных знаний и отсутствием общепринятых алгоритмов.</w:t>
      </w:r>
    </w:p>
    <w:p w:rsidR="00B2347A" w:rsidRPr="00A96467" w:rsidRDefault="00B2347A" w:rsidP="009976E4">
      <w:pPr>
        <w:tabs>
          <w:tab w:val="num" w:pos="0"/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</w:pPr>
    </w:p>
    <w:p w:rsidR="00F6762E" w:rsidRPr="00A96467" w:rsidRDefault="00F6762E" w:rsidP="009976E4">
      <w:pPr>
        <w:tabs>
          <w:tab w:val="num" w:pos="0"/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  <w:t>ГЛАВА 7</w:t>
      </w:r>
    </w:p>
    <w:p w:rsidR="00F6762E" w:rsidRPr="00A96467" w:rsidRDefault="00F6762E" w:rsidP="009976E4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b/>
          <w:bCs/>
          <w:sz w:val="30"/>
          <w:szCs w:val="30"/>
          <w:lang w:val="x-none" w:eastAsia="x-none"/>
        </w:rPr>
        <w:t>ТРЕБОВАНИЯ К ИТОГОВОЙ АТТЕСТАЦИИ</w:t>
      </w:r>
    </w:p>
    <w:p w:rsidR="00F6762E" w:rsidRPr="00A96467" w:rsidRDefault="00F6762E" w:rsidP="009976E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</w:p>
    <w:p w:rsidR="00F6762E" w:rsidRPr="00A96467" w:rsidRDefault="00F6762E" w:rsidP="009976E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39. 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Итоговая аттестация осуществляется государственной экзаменационной комиссией.</w:t>
      </w:r>
    </w:p>
    <w:p w:rsidR="00F6762E" w:rsidRPr="00A96467" w:rsidRDefault="00F6762E" w:rsidP="009976E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К итоговой аттестации допускаются студенты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,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 xml:space="preserve">курсанты, слушатели, полностью выполнившие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 xml:space="preserve">соответствующие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учебный план и учебные программы.</w:t>
      </w:r>
    </w:p>
    <w:p w:rsidR="00F6762E" w:rsidRPr="00A96467" w:rsidRDefault="00F6762E" w:rsidP="009976E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lastRenderedPageBreak/>
        <w:t>Итоговая аттестация студентов</w:t>
      </w:r>
      <w:r w:rsidRPr="00A96467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 xml:space="preserve">, </w:t>
      </w:r>
      <w:r w:rsidRPr="00A96467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>курсантов, слушателей при освоении образовательн</w:t>
      </w:r>
      <w:r w:rsidRPr="00A96467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ой</w:t>
      </w:r>
      <w:r w:rsidRPr="00A96467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программ</w:t>
      </w:r>
      <w:r w:rsidRPr="00A96467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>ы</w:t>
      </w:r>
      <w:r w:rsidRPr="00A96467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высшего образования 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en-US" w:eastAsia="x-none"/>
        </w:rPr>
        <w:t>I</w:t>
      </w:r>
      <w:r w:rsidRPr="00A96467">
        <w:rPr>
          <w:rFonts w:ascii="Times New Roman" w:eastAsia="Times New Roman" w:hAnsi="Times New Roman" w:cs="Times New Roman"/>
          <w:spacing w:val="-8"/>
          <w:sz w:val="30"/>
          <w:szCs w:val="30"/>
          <w:lang w:val="x-none" w:eastAsia="x-none"/>
        </w:rPr>
        <w:t xml:space="preserve"> ступени</w:t>
      </w:r>
      <w:r w:rsidRPr="00A96467">
        <w:rPr>
          <w:rFonts w:ascii="Times New Roman" w:eastAsia="Times New Roman" w:hAnsi="Times New Roman" w:cs="Times New Roman"/>
          <w:bCs/>
          <w:spacing w:val="-8"/>
          <w:sz w:val="30"/>
          <w:szCs w:val="30"/>
          <w:lang w:val="x-none" w:eastAsia="x-none"/>
        </w:rPr>
        <w:t xml:space="preserve"> </w:t>
      </w:r>
      <w:r w:rsidRPr="00A96467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x-none"/>
        </w:rPr>
        <w:t xml:space="preserve">по специальности 1-31 05 04 «Фундаментальная химия» 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проводится в форме государственного экзамена по специальности и защиты дипломной работы.</w:t>
      </w:r>
    </w:p>
    <w:p w:rsidR="00F6762E" w:rsidRPr="00A96467" w:rsidRDefault="00F6762E" w:rsidP="009976E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При подготовке к итоговой аттестации формируются или развиваются компетенции, приведенные в таблице 2 настоящего образовательного стандарта.</w:t>
      </w:r>
    </w:p>
    <w:p w:rsidR="00F6762E" w:rsidRPr="00A96467" w:rsidRDefault="00F6762E" w:rsidP="009976E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40. 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Программа государственного экзамена разрабатывается учреждением высшего образования в соответствии с Правилами проведения аттестации студентов, курсантов, слушателей при освоении содержания образовательных программ высшего образования.</w:t>
      </w:r>
    </w:p>
    <w:p w:rsidR="00F6762E" w:rsidRPr="00A96467" w:rsidRDefault="00F6762E" w:rsidP="009976E4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</w:pPr>
      <w:r w:rsidRPr="00A96467">
        <w:rPr>
          <w:rFonts w:ascii="Times New Roman" w:eastAsia="Times New Roman" w:hAnsi="Times New Roman" w:cs="Times New Roman"/>
          <w:bCs/>
          <w:sz w:val="30"/>
          <w:szCs w:val="30"/>
          <w:lang w:eastAsia="x-none"/>
        </w:rPr>
        <w:t>41. </w:t>
      </w:r>
      <w:r w:rsidRPr="00A96467">
        <w:rPr>
          <w:rFonts w:ascii="Times New Roman" w:eastAsia="Times New Roman" w:hAnsi="Times New Roman" w:cs="Times New Roman"/>
          <w:bCs/>
          <w:sz w:val="30"/>
          <w:szCs w:val="30"/>
          <w:lang w:val="x-none" w:eastAsia="x-none"/>
        </w:rPr>
        <w:t>Требования к структуре, содержанию,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студентов, курсантов, слушателей при освоении содержания образовательных программ высшего образования.</w:t>
      </w:r>
    </w:p>
    <w:p w:rsidR="00DE36C2" w:rsidRPr="00A96467" w:rsidRDefault="00F6762E" w:rsidP="00F468FC">
      <w:pPr>
        <w:tabs>
          <w:tab w:val="num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x-none"/>
        </w:rPr>
      </w:pPr>
      <w:r w:rsidRPr="00A96467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Тематика дипломных работ должна определяться актуальностью и практической значимостью</w:t>
      </w:r>
      <w:r w:rsidRPr="00A96467">
        <w:rPr>
          <w:rFonts w:ascii="Times New Roman" w:eastAsia="Times New Roman" w:hAnsi="Times New Roman" w:cs="Times New Roman"/>
          <w:sz w:val="30"/>
          <w:szCs w:val="30"/>
          <w:lang w:eastAsia="x-none"/>
        </w:rPr>
        <w:t>.</w:t>
      </w:r>
    </w:p>
    <w:sectPr w:rsidR="00DE36C2" w:rsidRPr="00A96467" w:rsidSect="00C51E6F">
      <w:footerReference w:type="default" r:id="rId36"/>
      <w:footerReference w:type="first" r:id="rId37"/>
      <w:footnotePr>
        <w:numRestart w:val="eachSect"/>
      </w:footnotePr>
      <w:pgSz w:w="11906" w:h="16838"/>
      <w:pgMar w:top="1134" w:right="567" w:bottom="1134" w:left="1701" w:header="720" w:footer="283" w:gutter="0"/>
      <w:pgNumType w:start="1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43D1" w:rsidRDefault="003D43D1" w:rsidP="00D34B80">
      <w:pPr>
        <w:spacing w:after="0" w:line="240" w:lineRule="auto"/>
      </w:pPr>
      <w:r>
        <w:separator/>
      </w:r>
    </w:p>
  </w:endnote>
  <w:endnote w:type="continuationSeparator" w:id="0">
    <w:p w:rsidR="003D43D1" w:rsidRDefault="003D43D1" w:rsidP="00D3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ivi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(WT)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Heavy"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Полужирный">
    <w:panose1 w:val="02020803070505020304"/>
    <w:charset w:val="00"/>
    <w:family w:val="roman"/>
    <w:notTrueType/>
    <w:pitch w:val="default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08DD" w:rsidRPr="00316E06" w:rsidRDefault="00E108DD" w:rsidP="00C1352D">
    <w:pPr>
      <w:pStyle w:val="af7"/>
      <w:tabs>
        <w:tab w:val="clear" w:pos="4153"/>
        <w:tab w:val="clear" w:pos="8306"/>
        <w:tab w:val="left" w:pos="1350"/>
      </w:tabs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08DD" w:rsidRPr="00C51E6F" w:rsidRDefault="00E108DD" w:rsidP="00C51E6F">
    <w:pPr>
      <w:pStyle w:val="af7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08DD" w:rsidRPr="00CF3F82" w:rsidRDefault="00E108DD">
    <w:pPr>
      <w:pStyle w:val="af7"/>
      <w:jc w:val="right"/>
      <w:rPr>
        <w:sz w:val="22"/>
        <w:szCs w:val="2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08DD" w:rsidRDefault="00E108DD" w:rsidP="002424F2">
    <w:pPr>
      <w:pStyle w:val="af7"/>
      <w:ind w:right="360" w:firstLine="360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08DD" w:rsidRPr="00CF3F82" w:rsidRDefault="00E108DD">
    <w:pPr>
      <w:pStyle w:val="af7"/>
      <w:jc w:val="right"/>
      <w:rPr>
        <w:sz w:val="22"/>
        <w:szCs w:val="2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08DD" w:rsidRPr="00C51E6F" w:rsidRDefault="00E108DD" w:rsidP="00C51E6F">
    <w:pPr>
      <w:pStyle w:val="af7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08DD" w:rsidRPr="00CF3F82" w:rsidRDefault="00E108DD">
    <w:pPr>
      <w:pStyle w:val="af7"/>
      <w:jc w:val="right"/>
      <w:rPr>
        <w:sz w:val="22"/>
        <w:szCs w:val="2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08DD" w:rsidRPr="00C51E6F" w:rsidRDefault="00E108DD" w:rsidP="00C51E6F">
    <w:pPr>
      <w:pStyle w:val="af7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08DD" w:rsidRPr="00CF3F82" w:rsidRDefault="00E108DD">
    <w:pPr>
      <w:pStyle w:val="af7"/>
      <w:jc w:val="right"/>
      <w:rPr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08DD" w:rsidRPr="00C51E6F" w:rsidRDefault="00E108DD" w:rsidP="00C51E6F">
    <w:pPr>
      <w:pStyle w:val="af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08DD" w:rsidRDefault="00E108DD">
    <w:pPr>
      <w:pStyle w:val="af7"/>
      <w:jc w:val="right"/>
      <w:rPr>
        <w:sz w:val="22"/>
        <w:szCs w:val="2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08DD" w:rsidRPr="00C51E6F" w:rsidRDefault="00E108DD" w:rsidP="00C51E6F">
    <w:pPr>
      <w:pStyle w:val="af7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08DD" w:rsidRPr="00CF3F82" w:rsidRDefault="00E108DD">
    <w:pPr>
      <w:pStyle w:val="af7"/>
      <w:jc w:val="right"/>
      <w:rPr>
        <w:sz w:val="22"/>
        <w:szCs w:val="2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08DD" w:rsidRPr="00C51E6F" w:rsidRDefault="00E108DD" w:rsidP="00C51E6F">
    <w:pPr>
      <w:pStyle w:val="af7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08DD" w:rsidRPr="00CF3F82" w:rsidRDefault="00E108DD">
    <w:pPr>
      <w:pStyle w:val="af7"/>
      <w:jc w:val="right"/>
      <w:rPr>
        <w:sz w:val="22"/>
        <w:szCs w:val="2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08DD" w:rsidRPr="00C51E6F" w:rsidRDefault="00E108DD" w:rsidP="00C51E6F">
    <w:pPr>
      <w:pStyle w:val="af7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08DD" w:rsidRPr="00CF3F82" w:rsidRDefault="00E108DD">
    <w:pPr>
      <w:pStyle w:val="af7"/>
      <w:jc w:val="right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43D1" w:rsidRDefault="003D43D1" w:rsidP="00D34B80">
      <w:pPr>
        <w:spacing w:after="0" w:line="240" w:lineRule="auto"/>
      </w:pPr>
      <w:r>
        <w:separator/>
      </w:r>
    </w:p>
  </w:footnote>
  <w:footnote w:type="continuationSeparator" w:id="0">
    <w:p w:rsidR="003D43D1" w:rsidRDefault="003D43D1" w:rsidP="00D34B80">
      <w:pPr>
        <w:spacing w:after="0" w:line="240" w:lineRule="auto"/>
      </w:pPr>
      <w:r>
        <w:continuationSeparator/>
      </w:r>
    </w:p>
  </w:footnote>
  <w:footnote w:id="1">
    <w:p w:rsidR="00E108DD" w:rsidRPr="002709FC" w:rsidRDefault="00E108DD" w:rsidP="006F6377">
      <w:pPr>
        <w:pStyle w:val="ac"/>
        <w:ind w:firstLine="709"/>
      </w:pPr>
      <w:r w:rsidRPr="002709FC">
        <w:rPr>
          <w:rStyle w:val="ae"/>
        </w:rPr>
        <w:footnoteRef/>
      </w:r>
      <w:r w:rsidRPr="002709FC">
        <w:t xml:space="preserve"> Интегрированная учебная дисциплина «Безопасность жизнедеятельности человека» включает вопросы защиты населения  и объектов от чрезвычайных ситуаций, радиационной безопасности, основ экологии, основ энергосбережения, охраны труда.</w:t>
      </w:r>
    </w:p>
  </w:footnote>
  <w:footnote w:id="2">
    <w:p w:rsidR="00E108DD" w:rsidRPr="00F25EA5" w:rsidRDefault="00E108DD" w:rsidP="00C46D30">
      <w:pPr>
        <w:pStyle w:val="ac"/>
        <w:ind w:firstLine="709"/>
      </w:pPr>
      <w:r>
        <w:rPr>
          <w:rStyle w:val="ae"/>
        </w:rPr>
        <w:footnoteRef/>
      </w:r>
      <w:r>
        <w:t> </w:t>
      </w:r>
      <w:r w:rsidRPr="00D1410D">
        <w:rPr>
          <w:spacing w:val="-4"/>
          <w:szCs w:val="18"/>
        </w:rPr>
        <w:t>При составлении учебного плана учреждения высшего образования по специальности (направлению специальности) учебная дисциплина «Основы управления интеллектуальной собственностью» планируется в качестве дисциплины компонента учреждения высшего образования, дисциплины по выбору либо факультативной дисциплины.</w:t>
      </w:r>
    </w:p>
  </w:footnote>
  <w:footnote w:id="3">
    <w:p w:rsidR="00E108DD" w:rsidRPr="00F25EA5" w:rsidRDefault="00E108DD" w:rsidP="00C46D30">
      <w:pPr>
        <w:pStyle w:val="ac"/>
        <w:ind w:firstLine="709"/>
      </w:pPr>
      <w:r>
        <w:rPr>
          <w:rStyle w:val="ae"/>
        </w:rPr>
        <w:footnoteRef/>
      </w:r>
      <w:r>
        <w:t> </w:t>
      </w:r>
      <w:r w:rsidRPr="002C4B12">
        <w:rPr>
          <w:spacing w:val="-4"/>
          <w:szCs w:val="18"/>
        </w:rPr>
        <w:t xml:space="preserve">Интегрированная учебная дисциплина «Безопасность жизнедеятельности человека» включает вопросы защиты </w:t>
      </w:r>
      <w:r>
        <w:rPr>
          <w:spacing w:val="-4"/>
          <w:szCs w:val="18"/>
        </w:rPr>
        <w:t xml:space="preserve">населения </w:t>
      </w:r>
      <w:r w:rsidRPr="002C4B12">
        <w:rPr>
          <w:spacing w:val="-4"/>
          <w:szCs w:val="18"/>
        </w:rPr>
        <w:t>и объектов от чрезвычайных ситуаций, радиационной безопасности, основ экологии, основ энергосбережения, охраны труда.</w:t>
      </w:r>
    </w:p>
  </w:footnote>
  <w:footnote w:id="4">
    <w:p w:rsidR="00E108DD" w:rsidRPr="002709FC" w:rsidRDefault="00E108DD" w:rsidP="00376AC4">
      <w:pPr>
        <w:pStyle w:val="ac"/>
        <w:ind w:firstLine="709"/>
      </w:pPr>
      <w:r w:rsidRPr="002709FC">
        <w:rPr>
          <w:rStyle w:val="ae"/>
        </w:rPr>
        <w:footnoteRef/>
      </w:r>
      <w:r w:rsidRPr="002709FC">
        <w:t xml:space="preserve"> </w:t>
      </w:r>
      <w:r w:rsidRPr="001462FA">
        <w:t>При составлении учебного плана учреждения высшего образования по специальности учебная дисциплина «Основы управления интеллектуальной собственностью» планируется в качестве дисциплины компонента учреждения высшего образования, дисциплины по выбору либо факультативной дисциплины.</w:t>
      </w:r>
    </w:p>
  </w:footnote>
  <w:footnote w:id="5">
    <w:p w:rsidR="00E108DD" w:rsidRPr="002709FC" w:rsidRDefault="00E108DD" w:rsidP="00376AC4">
      <w:pPr>
        <w:pStyle w:val="ac"/>
        <w:ind w:firstLine="709"/>
      </w:pPr>
      <w:r w:rsidRPr="002709FC">
        <w:rPr>
          <w:rStyle w:val="ae"/>
        </w:rPr>
        <w:footnoteRef/>
      </w:r>
      <w:r w:rsidRPr="002709FC">
        <w:t xml:space="preserve"> Интегрированная учебная дисциплина «Безопасность жизнедеятельности человека» включает вопросы защиты населения  и объектов от чрезвычайных ситуаций, радиационной безопасности, основ экологии, основ энергосбережения, охраны труда.</w:t>
      </w:r>
    </w:p>
  </w:footnote>
  <w:footnote w:id="6">
    <w:p w:rsidR="00E108DD" w:rsidRPr="002709FC" w:rsidRDefault="00E108DD" w:rsidP="00702743">
      <w:pPr>
        <w:pStyle w:val="ac"/>
        <w:ind w:firstLine="709"/>
      </w:pPr>
      <w:r w:rsidRPr="002709FC">
        <w:rPr>
          <w:rStyle w:val="ae"/>
        </w:rPr>
        <w:footnoteRef/>
      </w:r>
      <w:r w:rsidRPr="002709FC">
        <w:t xml:space="preserve"> Интегрированная учебная дисциплина «Безопасность жизнедеятельности человека» включает вопросы защиты населения  и объектов от чрезвычайных ситуаций, радиационной безопасности, основ экологии, основ энергосбережения, охраны труда.</w:t>
      </w:r>
    </w:p>
  </w:footnote>
  <w:footnote w:id="7">
    <w:p w:rsidR="00E108DD" w:rsidRPr="00D51CBD" w:rsidRDefault="00E108DD" w:rsidP="005F3DB7">
      <w:pPr>
        <w:pStyle w:val="ac"/>
        <w:ind w:firstLine="709"/>
      </w:pPr>
      <w:r>
        <w:rPr>
          <w:rStyle w:val="ae"/>
        </w:rPr>
        <w:footnoteRef/>
      </w:r>
      <w:r>
        <w:t xml:space="preserve"> </w:t>
      </w:r>
      <w:r w:rsidRPr="00224D40">
        <w:t>При составлении учебного плана учреждения высшего образования по специальности учебная дисциплина «Основы управления интеллектуальной собственностью» планируется в качестве дисциплины компонента учреждения высшего образования, дисциплины по выбору либо факультативной дисциплины.</w:t>
      </w:r>
    </w:p>
  </w:footnote>
  <w:footnote w:id="8">
    <w:p w:rsidR="00E108DD" w:rsidRPr="007E61CE" w:rsidRDefault="00E108DD" w:rsidP="005F3DB7">
      <w:pPr>
        <w:pStyle w:val="ac"/>
        <w:ind w:firstLine="709"/>
      </w:pPr>
      <w:r>
        <w:rPr>
          <w:rStyle w:val="ae"/>
        </w:rPr>
        <w:footnoteRef/>
      </w:r>
      <w:r>
        <w:t xml:space="preserve"> </w:t>
      </w:r>
      <w:r w:rsidRPr="007E61CE">
        <w:t>Интегрированная учебная дисциплина «Безопасность жизнедеятельности человека» включает вопросы защиты населения и объектов от чрезвычайных ситуаций, радиационной безопасности, основ экологии, основ энергосбережения, охраны труда.</w:t>
      </w:r>
    </w:p>
  </w:footnote>
  <w:footnote w:id="9">
    <w:p w:rsidR="00E108DD" w:rsidRPr="00DA7747" w:rsidRDefault="00E108DD" w:rsidP="005F3DB7">
      <w:pPr>
        <w:pStyle w:val="ac"/>
        <w:ind w:firstLine="709"/>
      </w:pPr>
      <w:r>
        <w:rPr>
          <w:rStyle w:val="ae"/>
        </w:rPr>
        <w:footnoteRef/>
      </w:r>
      <w:r>
        <w:t xml:space="preserve"> </w:t>
      </w:r>
      <w:r w:rsidRPr="00F84D2D">
        <w:t>При составлении учебного плана учреждения высшего образования по специальности учебная дисциплина «Основы управления интеллектуальной собственностью» планируется в качестве дисциплины компонента учреждения высшего образования, дисциплины по выбору либо факультативной дисциплины.</w:t>
      </w:r>
    </w:p>
  </w:footnote>
  <w:footnote w:id="10">
    <w:p w:rsidR="00E108DD" w:rsidRPr="00DA7747" w:rsidRDefault="00E108DD" w:rsidP="005F3DB7">
      <w:pPr>
        <w:pStyle w:val="ac"/>
        <w:ind w:firstLine="709"/>
      </w:pPr>
      <w:r>
        <w:rPr>
          <w:rStyle w:val="ae"/>
        </w:rPr>
        <w:footnoteRef/>
      </w:r>
      <w:r>
        <w:t xml:space="preserve"> </w:t>
      </w:r>
      <w:r w:rsidRPr="00DA7747">
        <w:t>Интегрированная учебная дисциплина «Безопасность жизнедеятельности человека» включает вопросы защиты населения и объектов от чрезвычайных ситуаций, радиационной безопасности, основ экологии, основ энергосбережения, охраны труда.</w:t>
      </w:r>
    </w:p>
  </w:footnote>
  <w:footnote w:id="11">
    <w:p w:rsidR="00E108DD" w:rsidRPr="008A07A3" w:rsidRDefault="00E108DD" w:rsidP="005F3DB7">
      <w:pPr>
        <w:pStyle w:val="ac"/>
        <w:ind w:firstLine="709"/>
      </w:pPr>
      <w:r w:rsidRPr="008A07A3">
        <w:rPr>
          <w:rStyle w:val="ae"/>
        </w:rPr>
        <w:footnoteRef/>
      </w:r>
      <w:r w:rsidRPr="008A07A3">
        <w:t xml:space="preserve"> </w:t>
      </w:r>
      <w:r w:rsidRPr="008A07A3">
        <w:rPr>
          <w:szCs w:val="18"/>
        </w:rPr>
        <w:t>При составлении учебного плана учреждения высшего образования по специальности (направлению специальности) учебная дисциплина «Основы управления интеллектуальной собственностью» планируется в качестве дисциплины компонента учреждения высшего образования, дисциплины по выбору либо факультативной дисциплины.</w:t>
      </w:r>
    </w:p>
  </w:footnote>
  <w:footnote w:id="12">
    <w:p w:rsidR="00E108DD" w:rsidRPr="008A07A3" w:rsidRDefault="00E108DD" w:rsidP="005F3DB7">
      <w:pPr>
        <w:pStyle w:val="ac"/>
        <w:ind w:firstLine="709"/>
      </w:pPr>
      <w:r w:rsidRPr="008A07A3">
        <w:rPr>
          <w:rStyle w:val="ae"/>
        </w:rPr>
        <w:footnoteRef/>
      </w:r>
      <w:r w:rsidRPr="008A07A3">
        <w:t xml:space="preserve"> </w:t>
      </w:r>
      <w:r w:rsidRPr="008A07A3">
        <w:rPr>
          <w:spacing w:val="-6"/>
          <w:szCs w:val="18"/>
        </w:rPr>
        <w:t>Интегрированная учебная дисциплина «Безопасность жизнедеятельности человека» включает вопросы защиты населения  и объектов от чрезвычайных ситуаций, радиационной безопасности, основ экологии, основ энергосбережения, охраны труда.</w:t>
      </w:r>
    </w:p>
    <w:p w:rsidR="00E108DD" w:rsidRPr="00CE4441" w:rsidRDefault="00E108DD" w:rsidP="005F3DB7">
      <w:pPr>
        <w:pStyle w:val="ac"/>
        <w:ind w:firstLine="709"/>
      </w:pPr>
    </w:p>
  </w:footnote>
  <w:footnote w:id="13">
    <w:p w:rsidR="00E108DD" w:rsidRPr="009912CE" w:rsidRDefault="00E108DD" w:rsidP="00F6762E">
      <w:pPr>
        <w:pStyle w:val="ac"/>
        <w:ind w:firstLine="709"/>
      </w:pPr>
      <w:r>
        <w:rPr>
          <w:rStyle w:val="ae"/>
        </w:rPr>
        <w:footnoteRef/>
      </w:r>
      <w:r>
        <w:t> </w:t>
      </w:r>
      <w:r w:rsidRPr="00D1410D">
        <w:rPr>
          <w:spacing w:val="-4"/>
          <w:szCs w:val="18"/>
        </w:rPr>
        <w:t>При составлении учебного плана учреждения высшего образования по специальности учебная дисциплина «Основы управления интеллектуальной собственностью» планируется в качестве дисциплины компонента учреждения высшего образования, дисциплины по выбору либо факультативной дисциплины.</w:t>
      </w:r>
    </w:p>
  </w:footnote>
  <w:footnote w:id="14">
    <w:p w:rsidR="00E108DD" w:rsidRPr="0007147C" w:rsidRDefault="00E108DD" w:rsidP="00F6762E">
      <w:pPr>
        <w:pStyle w:val="ac"/>
        <w:ind w:firstLine="709"/>
      </w:pPr>
      <w:r>
        <w:rPr>
          <w:rStyle w:val="ae"/>
        </w:rPr>
        <w:footnoteRef/>
      </w:r>
      <w:r>
        <w:t> </w:t>
      </w:r>
      <w:r w:rsidRPr="002C4B12">
        <w:rPr>
          <w:spacing w:val="-4"/>
          <w:szCs w:val="18"/>
        </w:rPr>
        <w:t xml:space="preserve">Интегрированная учебная дисциплина «Безопасность жизнедеятельности человека» включает вопросы защиты </w:t>
      </w:r>
      <w:r>
        <w:rPr>
          <w:spacing w:val="-4"/>
          <w:szCs w:val="18"/>
        </w:rPr>
        <w:t xml:space="preserve">населения </w:t>
      </w:r>
      <w:r w:rsidRPr="002C4B12">
        <w:rPr>
          <w:spacing w:val="-4"/>
          <w:szCs w:val="18"/>
        </w:rPr>
        <w:t>и объектов от чрезвычайных ситуаций, радиационной безопасности, основ экологии, основ энергосбережения, охраны труда.</w:t>
      </w:r>
    </w:p>
  </w:footnote>
  <w:footnote w:id="15">
    <w:p w:rsidR="00E108DD" w:rsidRPr="0086285C" w:rsidRDefault="00E108DD" w:rsidP="00F6762E">
      <w:pPr>
        <w:pStyle w:val="ac"/>
        <w:ind w:firstLine="709"/>
      </w:pPr>
      <w:r>
        <w:rPr>
          <w:rStyle w:val="ae"/>
        </w:rPr>
        <w:footnoteRef/>
      </w:r>
      <w:r>
        <w:t> </w:t>
      </w:r>
      <w:r w:rsidRPr="00D1410D">
        <w:rPr>
          <w:spacing w:val="-4"/>
          <w:szCs w:val="18"/>
        </w:rPr>
        <w:t>При составлении учебного плана учреждения высшего образования по специальности учебная дисциплина «Основы управления интеллектуальной собственностью» планируется в качестве дисциплины компонента учреждения высшего образования, дисциплины по выбору либо факультативной дисциплины.</w:t>
      </w:r>
    </w:p>
  </w:footnote>
  <w:footnote w:id="16">
    <w:p w:rsidR="00E108DD" w:rsidRPr="00B20147" w:rsidRDefault="00E108DD" w:rsidP="00F6762E">
      <w:pPr>
        <w:pStyle w:val="ac"/>
        <w:ind w:firstLine="709"/>
      </w:pPr>
      <w:r>
        <w:rPr>
          <w:rStyle w:val="ae"/>
        </w:rPr>
        <w:footnoteRef/>
      </w:r>
      <w:r>
        <w:t> </w:t>
      </w:r>
      <w:r w:rsidRPr="002C4B12">
        <w:rPr>
          <w:spacing w:val="-4"/>
          <w:szCs w:val="18"/>
        </w:rPr>
        <w:t xml:space="preserve">Интегрированная учебная дисциплина «Безопасность жизнедеятельности человека» включает вопросы защиты </w:t>
      </w:r>
      <w:r>
        <w:rPr>
          <w:spacing w:val="-4"/>
          <w:szCs w:val="18"/>
        </w:rPr>
        <w:t xml:space="preserve">населения </w:t>
      </w:r>
      <w:r w:rsidRPr="002C4B12">
        <w:rPr>
          <w:spacing w:val="-4"/>
          <w:szCs w:val="18"/>
        </w:rPr>
        <w:t>и объектов от чрезвычайных ситуаций, радиационной безопасности, основ экологии, основ энергосбережения, охраны труда.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08DD" w:rsidRDefault="00E108DD" w:rsidP="00651CF9">
    <w:pPr>
      <w:pStyle w:val="af4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15590472"/>
      <w:docPartObj>
        <w:docPartGallery w:val="Page Numbers (Top of Page)"/>
        <w:docPartUnique/>
      </w:docPartObj>
    </w:sdtPr>
    <w:sdtEndPr/>
    <w:sdtContent>
      <w:p w:rsidR="00E108DD" w:rsidRDefault="00E108DD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E108DD" w:rsidRDefault="00E108DD">
    <w:pPr>
      <w:pStyle w:val="af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6676289"/>
      <w:docPartObj>
        <w:docPartGallery w:val="Page Numbers (Top of Page)"/>
        <w:docPartUnique/>
      </w:docPartObj>
    </w:sdtPr>
    <w:sdtEndPr/>
    <w:sdtContent>
      <w:p w:rsidR="00E108DD" w:rsidRDefault="00E108DD" w:rsidP="00651CF9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41488513"/>
      <w:docPartObj>
        <w:docPartGallery w:val="Page Numbers (Top of Page)"/>
        <w:docPartUnique/>
      </w:docPartObj>
    </w:sdtPr>
    <w:sdtEndPr/>
    <w:sdtContent>
      <w:p w:rsidR="00E108DD" w:rsidRDefault="00E108DD" w:rsidP="00651CF9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C55F8"/>
    <w:multiLevelType w:val="hybridMultilevel"/>
    <w:tmpl w:val="AD88DA34"/>
    <w:lvl w:ilvl="0" w:tplc="FFFFFFFF">
      <w:start w:val="6"/>
      <w:numFmt w:val="bullet"/>
      <w:lvlText w:val="–"/>
      <w:lvlJc w:val="left"/>
      <w:pPr>
        <w:ind w:left="142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" w15:restartNumberingAfterBreak="0">
    <w:nsid w:val="064D6629"/>
    <w:multiLevelType w:val="hybridMultilevel"/>
    <w:tmpl w:val="E1762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02FF6"/>
    <w:multiLevelType w:val="hybridMultilevel"/>
    <w:tmpl w:val="6E44BE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16CB9"/>
    <w:multiLevelType w:val="hybridMultilevel"/>
    <w:tmpl w:val="9DECFC44"/>
    <w:lvl w:ilvl="0" w:tplc="68004ACE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11DF50BE"/>
    <w:multiLevelType w:val="multilevel"/>
    <w:tmpl w:val="9DD2F68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0" w:hanging="1800"/>
      </w:pPr>
      <w:rPr>
        <w:rFonts w:hint="default"/>
      </w:rPr>
    </w:lvl>
  </w:abstractNum>
  <w:abstractNum w:abstractNumId="5" w15:restartNumberingAfterBreak="0">
    <w:nsid w:val="11F05E09"/>
    <w:multiLevelType w:val="hybridMultilevel"/>
    <w:tmpl w:val="AC4C5302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11F1785F"/>
    <w:multiLevelType w:val="hybridMultilevel"/>
    <w:tmpl w:val="C37CE5FC"/>
    <w:lvl w:ilvl="0" w:tplc="9086F15E">
      <w:start w:val="5"/>
      <w:numFmt w:val="bullet"/>
      <w:pStyle w:val="1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150DB6"/>
    <w:multiLevelType w:val="hybridMultilevel"/>
    <w:tmpl w:val="72FE1C7A"/>
    <w:lvl w:ilvl="0" w:tplc="7616BD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63E048D"/>
    <w:multiLevelType w:val="hybridMultilevel"/>
    <w:tmpl w:val="6E0092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C75E7D"/>
    <w:multiLevelType w:val="multilevel"/>
    <w:tmpl w:val="46D82D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1EAF64FB"/>
    <w:multiLevelType w:val="hybridMultilevel"/>
    <w:tmpl w:val="6E121F76"/>
    <w:lvl w:ilvl="0" w:tplc="68004ACE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8559DA"/>
    <w:multiLevelType w:val="hybridMultilevel"/>
    <w:tmpl w:val="6D329D26"/>
    <w:lvl w:ilvl="0" w:tplc="1EF05E7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27A5D2B"/>
    <w:multiLevelType w:val="hybridMultilevel"/>
    <w:tmpl w:val="EBF0FA34"/>
    <w:lvl w:ilvl="0" w:tplc="E1A2A650">
      <w:start w:val="65535"/>
      <w:numFmt w:val="bullet"/>
      <w:lvlText w:val="-"/>
      <w:legacy w:legacy="1" w:legacySpace="0" w:legacyIndent="338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25944E26"/>
    <w:multiLevelType w:val="hybridMultilevel"/>
    <w:tmpl w:val="74B4969E"/>
    <w:lvl w:ilvl="0" w:tplc="EA44E426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AC4E62"/>
    <w:multiLevelType w:val="multilevel"/>
    <w:tmpl w:val="3D541BE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27B03D39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6" w15:restartNumberingAfterBreak="0">
    <w:nsid w:val="2A75087E"/>
    <w:multiLevelType w:val="multilevel"/>
    <w:tmpl w:val="B374E7E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5"/>
      <w:numFmt w:val="decimal"/>
      <w:isLgl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0" w:hanging="1800"/>
      </w:pPr>
      <w:rPr>
        <w:rFonts w:hint="default"/>
      </w:rPr>
    </w:lvl>
  </w:abstractNum>
  <w:abstractNum w:abstractNumId="17" w15:restartNumberingAfterBreak="0">
    <w:nsid w:val="2CD77817"/>
    <w:multiLevelType w:val="hybridMultilevel"/>
    <w:tmpl w:val="BBCC200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E63406D"/>
    <w:multiLevelType w:val="hybridMultilevel"/>
    <w:tmpl w:val="998292F2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9" w15:restartNumberingAfterBreak="0">
    <w:nsid w:val="31787376"/>
    <w:multiLevelType w:val="hybridMultilevel"/>
    <w:tmpl w:val="8B141946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0" w15:restartNumberingAfterBreak="0">
    <w:nsid w:val="329069E6"/>
    <w:multiLevelType w:val="multilevel"/>
    <w:tmpl w:val="4552EBB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1" w15:restartNumberingAfterBreak="0">
    <w:nsid w:val="34ED2078"/>
    <w:multiLevelType w:val="hybridMultilevel"/>
    <w:tmpl w:val="942A9554"/>
    <w:lvl w:ilvl="0" w:tplc="68004ACE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6C30C4"/>
    <w:multiLevelType w:val="multilevel"/>
    <w:tmpl w:val="F614F7A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3" w15:restartNumberingAfterBreak="0">
    <w:nsid w:val="3D940867"/>
    <w:multiLevelType w:val="hybridMultilevel"/>
    <w:tmpl w:val="84263242"/>
    <w:name w:val="WW8Num32"/>
    <w:lvl w:ilvl="0" w:tplc="EFE84C94"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Vivian" w:hAnsi="Vivi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F350BBD"/>
    <w:multiLevelType w:val="hybridMultilevel"/>
    <w:tmpl w:val="06264360"/>
    <w:lvl w:ilvl="0" w:tplc="25BAABF2">
      <w:start w:val="1"/>
      <w:numFmt w:val="decimal"/>
      <w:pStyle w:val="3"/>
      <w:lvlText w:val="ПК %1."/>
      <w:lvlJc w:val="left"/>
      <w:pPr>
        <w:tabs>
          <w:tab w:val="num" w:pos="1069"/>
        </w:tabs>
        <w:ind w:left="709" w:firstLine="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3B7151F"/>
    <w:multiLevelType w:val="hybridMultilevel"/>
    <w:tmpl w:val="0C3A9388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6" w15:restartNumberingAfterBreak="0">
    <w:nsid w:val="448D244F"/>
    <w:multiLevelType w:val="hybridMultilevel"/>
    <w:tmpl w:val="2EBE7EEE"/>
    <w:lvl w:ilvl="0" w:tplc="177EA2E0">
      <w:start w:val="1"/>
      <w:numFmt w:val="bullet"/>
      <w:lvlText w:val="-"/>
      <w:lvlJc w:val="left"/>
      <w:pPr>
        <w:ind w:left="1145" w:hanging="360"/>
      </w:pPr>
      <w:rPr>
        <w:rFonts w:ascii="SimSun" w:eastAsia="SimSun" w:hAnsi="SimSun" w:hint="eastAsia"/>
      </w:rPr>
    </w:lvl>
    <w:lvl w:ilvl="1" w:tplc="0423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7" w15:restartNumberingAfterBreak="0">
    <w:nsid w:val="4BE843FD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8" w15:restartNumberingAfterBreak="0">
    <w:nsid w:val="525B34AC"/>
    <w:multiLevelType w:val="multilevel"/>
    <w:tmpl w:val="E954FE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9" w15:restartNumberingAfterBreak="0">
    <w:nsid w:val="56B6481F"/>
    <w:multiLevelType w:val="hybridMultilevel"/>
    <w:tmpl w:val="129C70D4"/>
    <w:lvl w:ilvl="0" w:tplc="041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30" w15:restartNumberingAfterBreak="0">
    <w:nsid w:val="5B94060B"/>
    <w:multiLevelType w:val="hybridMultilevel"/>
    <w:tmpl w:val="E352524E"/>
    <w:lvl w:ilvl="0" w:tplc="68004ACE">
      <w:start w:val="1"/>
      <w:numFmt w:val="bullet"/>
      <w:lvlText w:val="–"/>
      <w:lvlJc w:val="left"/>
      <w:pPr>
        <w:tabs>
          <w:tab w:val="num" w:pos="1069"/>
        </w:tabs>
        <w:ind w:left="709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E3F634A"/>
    <w:multiLevelType w:val="hybridMultilevel"/>
    <w:tmpl w:val="074E9178"/>
    <w:lvl w:ilvl="0" w:tplc="FFFFFFFF">
      <w:start w:val="6"/>
      <w:numFmt w:val="bullet"/>
      <w:lvlText w:val="–"/>
      <w:lvlJc w:val="left"/>
      <w:pPr>
        <w:tabs>
          <w:tab w:val="num" w:pos="785"/>
        </w:tabs>
        <w:ind w:left="785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32" w15:restartNumberingAfterBreak="0">
    <w:nsid w:val="5F0A459D"/>
    <w:multiLevelType w:val="hybridMultilevel"/>
    <w:tmpl w:val="A5CE570A"/>
    <w:lvl w:ilvl="0" w:tplc="1EF05E74">
      <w:start w:val="1"/>
      <w:numFmt w:val="bullet"/>
      <w:lvlText w:val="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E96E25"/>
    <w:multiLevelType w:val="hybridMultilevel"/>
    <w:tmpl w:val="DCDC8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1A0A90"/>
    <w:multiLevelType w:val="hybridMultilevel"/>
    <w:tmpl w:val="9EFA65AC"/>
    <w:lvl w:ilvl="0" w:tplc="FFFFFFFF">
      <w:start w:val="6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A353C69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6" w15:restartNumberingAfterBreak="0">
    <w:nsid w:val="6D720BA0"/>
    <w:multiLevelType w:val="hybridMultilevel"/>
    <w:tmpl w:val="6C4AD7CC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7" w15:restartNumberingAfterBreak="0">
    <w:nsid w:val="711B7372"/>
    <w:multiLevelType w:val="hybridMultilevel"/>
    <w:tmpl w:val="3F981D72"/>
    <w:lvl w:ilvl="0" w:tplc="A4DE8A4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8" w15:restartNumberingAfterBreak="0">
    <w:nsid w:val="73EE4C33"/>
    <w:multiLevelType w:val="hybridMultilevel"/>
    <w:tmpl w:val="105E2D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035E31"/>
    <w:multiLevelType w:val="hybridMultilevel"/>
    <w:tmpl w:val="83B8BD74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0" w15:restartNumberingAfterBreak="0">
    <w:nsid w:val="741463B8"/>
    <w:multiLevelType w:val="multilevel"/>
    <w:tmpl w:val="C410495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41" w15:restartNumberingAfterBreak="0">
    <w:nsid w:val="7573078B"/>
    <w:multiLevelType w:val="hybridMultilevel"/>
    <w:tmpl w:val="18EA4DB4"/>
    <w:lvl w:ilvl="0" w:tplc="FFFFFFFF">
      <w:start w:val="6"/>
      <w:numFmt w:val="bullet"/>
      <w:lvlText w:val="–"/>
      <w:lvlJc w:val="left"/>
      <w:pPr>
        <w:ind w:left="126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42" w15:restartNumberingAfterBreak="0">
    <w:nsid w:val="75E94D4D"/>
    <w:multiLevelType w:val="hybridMultilevel"/>
    <w:tmpl w:val="A6F6DBA6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3" w15:restartNumberingAfterBreak="0">
    <w:nsid w:val="7E474173"/>
    <w:multiLevelType w:val="hybridMultilevel"/>
    <w:tmpl w:val="2E48093E"/>
    <w:lvl w:ilvl="0" w:tplc="EA44E426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873722"/>
    <w:multiLevelType w:val="hybridMultilevel"/>
    <w:tmpl w:val="71E0FCD0"/>
    <w:lvl w:ilvl="0" w:tplc="FFFFFFFF">
      <w:start w:val="6"/>
      <w:numFmt w:val="bullet"/>
      <w:lvlText w:val="–"/>
      <w:lvlJc w:val="left"/>
      <w:pPr>
        <w:ind w:left="12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5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6"/>
  </w:num>
  <w:num w:numId="3">
    <w:abstractNumId w:val="13"/>
  </w:num>
  <w:num w:numId="4">
    <w:abstractNumId w:val="43"/>
  </w:num>
  <w:num w:numId="5">
    <w:abstractNumId w:val="21"/>
  </w:num>
  <w:num w:numId="6">
    <w:abstractNumId w:val="3"/>
  </w:num>
  <w:num w:numId="7">
    <w:abstractNumId w:val="10"/>
  </w:num>
  <w:num w:numId="8">
    <w:abstractNumId w:val="30"/>
  </w:num>
  <w:num w:numId="9">
    <w:abstractNumId w:val="31"/>
  </w:num>
  <w:num w:numId="10">
    <w:abstractNumId w:val="44"/>
  </w:num>
  <w:num w:numId="11">
    <w:abstractNumId w:val="0"/>
  </w:num>
  <w:num w:numId="12">
    <w:abstractNumId w:val="42"/>
  </w:num>
  <w:num w:numId="13">
    <w:abstractNumId w:val="39"/>
  </w:num>
  <w:num w:numId="14">
    <w:abstractNumId w:val="15"/>
  </w:num>
  <w:num w:numId="15">
    <w:abstractNumId w:val="35"/>
  </w:num>
  <w:num w:numId="16">
    <w:abstractNumId w:val="41"/>
  </w:num>
  <w:num w:numId="17">
    <w:abstractNumId w:val="33"/>
  </w:num>
  <w:num w:numId="18">
    <w:abstractNumId w:val="27"/>
  </w:num>
  <w:num w:numId="19">
    <w:abstractNumId w:val="20"/>
  </w:num>
  <w:num w:numId="20">
    <w:abstractNumId w:val="17"/>
  </w:num>
  <w:num w:numId="21">
    <w:abstractNumId w:val="9"/>
  </w:num>
  <w:num w:numId="22">
    <w:abstractNumId w:val="16"/>
  </w:num>
  <w:num w:numId="23">
    <w:abstractNumId w:val="28"/>
  </w:num>
  <w:num w:numId="24">
    <w:abstractNumId w:val="14"/>
  </w:num>
  <w:num w:numId="25">
    <w:abstractNumId w:val="40"/>
  </w:num>
  <w:num w:numId="26">
    <w:abstractNumId w:val="22"/>
  </w:num>
  <w:num w:numId="27">
    <w:abstractNumId w:val="4"/>
  </w:num>
  <w:num w:numId="28">
    <w:abstractNumId w:val="25"/>
  </w:num>
  <w:num w:numId="29">
    <w:abstractNumId w:val="19"/>
  </w:num>
  <w:num w:numId="30">
    <w:abstractNumId w:val="5"/>
  </w:num>
  <w:num w:numId="31">
    <w:abstractNumId w:val="36"/>
  </w:num>
  <w:num w:numId="32">
    <w:abstractNumId w:val="18"/>
  </w:num>
  <w:num w:numId="33">
    <w:abstractNumId w:val="37"/>
  </w:num>
  <w:num w:numId="34">
    <w:abstractNumId w:val="29"/>
  </w:num>
  <w:num w:numId="35">
    <w:abstractNumId w:val="38"/>
  </w:num>
  <w:num w:numId="36">
    <w:abstractNumId w:val="7"/>
  </w:num>
  <w:num w:numId="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"/>
  </w:num>
  <w:num w:numId="39">
    <w:abstractNumId w:val="1"/>
  </w:num>
  <w:num w:numId="40">
    <w:abstractNumId w:val="26"/>
  </w:num>
  <w:num w:numId="41">
    <w:abstractNumId w:val="12"/>
  </w:num>
  <w:num w:numId="42">
    <w:abstractNumId w:val="11"/>
  </w:num>
  <w:num w:numId="43">
    <w:abstractNumId w:val="32"/>
  </w:num>
  <w:num w:numId="44">
    <w:abstractNumId w:val="3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B80"/>
    <w:rsid w:val="000025CE"/>
    <w:rsid w:val="00004076"/>
    <w:rsid w:val="00005DCA"/>
    <w:rsid w:val="00005EC3"/>
    <w:rsid w:val="00005EEF"/>
    <w:rsid w:val="00007DF2"/>
    <w:rsid w:val="00013609"/>
    <w:rsid w:val="000179C3"/>
    <w:rsid w:val="00020775"/>
    <w:rsid w:val="0002790F"/>
    <w:rsid w:val="00032917"/>
    <w:rsid w:val="000340A3"/>
    <w:rsid w:val="00040704"/>
    <w:rsid w:val="00042B78"/>
    <w:rsid w:val="00042BC8"/>
    <w:rsid w:val="00042FD8"/>
    <w:rsid w:val="000454CC"/>
    <w:rsid w:val="00060FE0"/>
    <w:rsid w:val="00061EAA"/>
    <w:rsid w:val="000713AD"/>
    <w:rsid w:val="00073DE8"/>
    <w:rsid w:val="00074204"/>
    <w:rsid w:val="00074EFA"/>
    <w:rsid w:val="000777A0"/>
    <w:rsid w:val="0008071E"/>
    <w:rsid w:val="00096F5D"/>
    <w:rsid w:val="000A02ED"/>
    <w:rsid w:val="000B54C5"/>
    <w:rsid w:val="000B6A61"/>
    <w:rsid w:val="000C01F9"/>
    <w:rsid w:val="000C3E68"/>
    <w:rsid w:val="000C4D1B"/>
    <w:rsid w:val="000C5755"/>
    <w:rsid w:val="000D0719"/>
    <w:rsid w:val="000D29CA"/>
    <w:rsid w:val="000D2E00"/>
    <w:rsid w:val="000E3E47"/>
    <w:rsid w:val="000E47A2"/>
    <w:rsid w:val="000E6822"/>
    <w:rsid w:val="000E6BFF"/>
    <w:rsid w:val="000F30F1"/>
    <w:rsid w:val="000F35C2"/>
    <w:rsid w:val="000F4A45"/>
    <w:rsid w:val="000F5D0F"/>
    <w:rsid w:val="000F6AEE"/>
    <w:rsid w:val="000F7359"/>
    <w:rsid w:val="00106BF6"/>
    <w:rsid w:val="0010718D"/>
    <w:rsid w:val="00110010"/>
    <w:rsid w:val="00110DFE"/>
    <w:rsid w:val="00114E47"/>
    <w:rsid w:val="0012729B"/>
    <w:rsid w:val="00130D49"/>
    <w:rsid w:val="001315DF"/>
    <w:rsid w:val="001335F0"/>
    <w:rsid w:val="001350E1"/>
    <w:rsid w:val="00140CFC"/>
    <w:rsid w:val="00141E0B"/>
    <w:rsid w:val="00144EDD"/>
    <w:rsid w:val="0014724D"/>
    <w:rsid w:val="00151E07"/>
    <w:rsid w:val="00156437"/>
    <w:rsid w:val="00166F8C"/>
    <w:rsid w:val="0016737C"/>
    <w:rsid w:val="0017177C"/>
    <w:rsid w:val="00172302"/>
    <w:rsid w:val="0017364E"/>
    <w:rsid w:val="0018053A"/>
    <w:rsid w:val="00181E39"/>
    <w:rsid w:val="001831D2"/>
    <w:rsid w:val="00183964"/>
    <w:rsid w:val="00191DDC"/>
    <w:rsid w:val="00195FD4"/>
    <w:rsid w:val="001969A3"/>
    <w:rsid w:val="001A281E"/>
    <w:rsid w:val="001A51BC"/>
    <w:rsid w:val="001C0445"/>
    <w:rsid w:val="001D2DB8"/>
    <w:rsid w:val="001E1921"/>
    <w:rsid w:val="001F083A"/>
    <w:rsid w:val="001F2962"/>
    <w:rsid w:val="001F6898"/>
    <w:rsid w:val="0020268E"/>
    <w:rsid w:val="00203626"/>
    <w:rsid w:val="00203FF1"/>
    <w:rsid w:val="0020470E"/>
    <w:rsid w:val="0020500B"/>
    <w:rsid w:val="00205B9C"/>
    <w:rsid w:val="00206477"/>
    <w:rsid w:val="00214801"/>
    <w:rsid w:val="00234136"/>
    <w:rsid w:val="002424F2"/>
    <w:rsid w:val="00243044"/>
    <w:rsid w:val="00244006"/>
    <w:rsid w:val="00244E5B"/>
    <w:rsid w:val="002466FA"/>
    <w:rsid w:val="002514B8"/>
    <w:rsid w:val="002653BD"/>
    <w:rsid w:val="00266647"/>
    <w:rsid w:val="0026667D"/>
    <w:rsid w:val="002754D3"/>
    <w:rsid w:val="00276127"/>
    <w:rsid w:val="00283696"/>
    <w:rsid w:val="0029180F"/>
    <w:rsid w:val="00291E7A"/>
    <w:rsid w:val="0029440F"/>
    <w:rsid w:val="00297E65"/>
    <w:rsid w:val="002A01A0"/>
    <w:rsid w:val="002A1061"/>
    <w:rsid w:val="002A32F0"/>
    <w:rsid w:val="002A4AEF"/>
    <w:rsid w:val="002A7B3D"/>
    <w:rsid w:val="002C1E1F"/>
    <w:rsid w:val="002C7CCC"/>
    <w:rsid w:val="002D2E1F"/>
    <w:rsid w:val="002D35DF"/>
    <w:rsid w:val="002D47B4"/>
    <w:rsid w:val="002E0FA5"/>
    <w:rsid w:val="002E23CA"/>
    <w:rsid w:val="002E7664"/>
    <w:rsid w:val="002F0847"/>
    <w:rsid w:val="002F57DD"/>
    <w:rsid w:val="00303DA6"/>
    <w:rsid w:val="00303F20"/>
    <w:rsid w:val="00305011"/>
    <w:rsid w:val="00311D14"/>
    <w:rsid w:val="00316F97"/>
    <w:rsid w:val="003213B0"/>
    <w:rsid w:val="00321EE5"/>
    <w:rsid w:val="003313C3"/>
    <w:rsid w:val="00334290"/>
    <w:rsid w:val="0033540C"/>
    <w:rsid w:val="00342AF9"/>
    <w:rsid w:val="00343177"/>
    <w:rsid w:val="00345D98"/>
    <w:rsid w:val="00352A38"/>
    <w:rsid w:val="00363020"/>
    <w:rsid w:val="0036725C"/>
    <w:rsid w:val="00371D14"/>
    <w:rsid w:val="00376AC4"/>
    <w:rsid w:val="00385DCD"/>
    <w:rsid w:val="00387442"/>
    <w:rsid w:val="003A04C2"/>
    <w:rsid w:val="003A1FF0"/>
    <w:rsid w:val="003A39D8"/>
    <w:rsid w:val="003A529C"/>
    <w:rsid w:val="003B06E8"/>
    <w:rsid w:val="003B12FC"/>
    <w:rsid w:val="003B2FFA"/>
    <w:rsid w:val="003B7A76"/>
    <w:rsid w:val="003D10CF"/>
    <w:rsid w:val="003D1539"/>
    <w:rsid w:val="003D2A2F"/>
    <w:rsid w:val="003D43D1"/>
    <w:rsid w:val="003E7DBA"/>
    <w:rsid w:val="003F1D7D"/>
    <w:rsid w:val="003F3D59"/>
    <w:rsid w:val="003F6571"/>
    <w:rsid w:val="0040012C"/>
    <w:rsid w:val="0040259E"/>
    <w:rsid w:val="00410B9B"/>
    <w:rsid w:val="00415990"/>
    <w:rsid w:val="00415A0D"/>
    <w:rsid w:val="0042048D"/>
    <w:rsid w:val="004251DD"/>
    <w:rsid w:val="00426D45"/>
    <w:rsid w:val="004312D7"/>
    <w:rsid w:val="004317C2"/>
    <w:rsid w:val="00443835"/>
    <w:rsid w:val="00444D5D"/>
    <w:rsid w:val="00445784"/>
    <w:rsid w:val="00445D1A"/>
    <w:rsid w:val="00454CD5"/>
    <w:rsid w:val="004630B0"/>
    <w:rsid w:val="0047632D"/>
    <w:rsid w:val="004845F1"/>
    <w:rsid w:val="00484F8E"/>
    <w:rsid w:val="004914A9"/>
    <w:rsid w:val="004920F5"/>
    <w:rsid w:val="004923CF"/>
    <w:rsid w:val="00495472"/>
    <w:rsid w:val="0049658C"/>
    <w:rsid w:val="004A1FD7"/>
    <w:rsid w:val="004A6A46"/>
    <w:rsid w:val="004B4DF3"/>
    <w:rsid w:val="004B54BB"/>
    <w:rsid w:val="004B7DF0"/>
    <w:rsid w:val="004C182D"/>
    <w:rsid w:val="004C1CC8"/>
    <w:rsid w:val="004D019D"/>
    <w:rsid w:val="004D06D9"/>
    <w:rsid w:val="004D45B2"/>
    <w:rsid w:val="004D64FD"/>
    <w:rsid w:val="004D6E4B"/>
    <w:rsid w:val="004E0E08"/>
    <w:rsid w:val="004E1A80"/>
    <w:rsid w:val="004E1BB3"/>
    <w:rsid w:val="004E3460"/>
    <w:rsid w:val="004F0EAA"/>
    <w:rsid w:val="004F7464"/>
    <w:rsid w:val="00502A7B"/>
    <w:rsid w:val="00506830"/>
    <w:rsid w:val="0051050B"/>
    <w:rsid w:val="00510750"/>
    <w:rsid w:val="005144DC"/>
    <w:rsid w:val="0051490E"/>
    <w:rsid w:val="005166D7"/>
    <w:rsid w:val="005203CE"/>
    <w:rsid w:val="005222D3"/>
    <w:rsid w:val="005233F8"/>
    <w:rsid w:val="00523764"/>
    <w:rsid w:val="005237F4"/>
    <w:rsid w:val="005239A0"/>
    <w:rsid w:val="00526499"/>
    <w:rsid w:val="00530C47"/>
    <w:rsid w:val="005346BD"/>
    <w:rsid w:val="0054213A"/>
    <w:rsid w:val="005518AB"/>
    <w:rsid w:val="00555EA9"/>
    <w:rsid w:val="00565CF6"/>
    <w:rsid w:val="005664B0"/>
    <w:rsid w:val="00571E60"/>
    <w:rsid w:val="005823EE"/>
    <w:rsid w:val="005855FC"/>
    <w:rsid w:val="005877F1"/>
    <w:rsid w:val="005A3FD9"/>
    <w:rsid w:val="005B21C8"/>
    <w:rsid w:val="005B4E63"/>
    <w:rsid w:val="005C01B0"/>
    <w:rsid w:val="005C5A9B"/>
    <w:rsid w:val="005D0B5E"/>
    <w:rsid w:val="005D558E"/>
    <w:rsid w:val="005D6EB9"/>
    <w:rsid w:val="005D7989"/>
    <w:rsid w:val="005E3217"/>
    <w:rsid w:val="005E3889"/>
    <w:rsid w:val="005E4EA4"/>
    <w:rsid w:val="005E76F7"/>
    <w:rsid w:val="005F085E"/>
    <w:rsid w:val="005F092C"/>
    <w:rsid w:val="005F0E27"/>
    <w:rsid w:val="005F3DB7"/>
    <w:rsid w:val="005F51FC"/>
    <w:rsid w:val="005F6466"/>
    <w:rsid w:val="005F7EE1"/>
    <w:rsid w:val="00600B65"/>
    <w:rsid w:val="006021B7"/>
    <w:rsid w:val="0060526E"/>
    <w:rsid w:val="0060619F"/>
    <w:rsid w:val="00606678"/>
    <w:rsid w:val="00606918"/>
    <w:rsid w:val="00607D07"/>
    <w:rsid w:val="00613BF6"/>
    <w:rsid w:val="0061483A"/>
    <w:rsid w:val="0062250A"/>
    <w:rsid w:val="00625F5E"/>
    <w:rsid w:val="006301BE"/>
    <w:rsid w:val="006349C6"/>
    <w:rsid w:val="006354F0"/>
    <w:rsid w:val="006413FC"/>
    <w:rsid w:val="0064214F"/>
    <w:rsid w:val="00642A6F"/>
    <w:rsid w:val="00651CF9"/>
    <w:rsid w:val="00652F80"/>
    <w:rsid w:val="006645B2"/>
    <w:rsid w:val="00666A38"/>
    <w:rsid w:val="00670846"/>
    <w:rsid w:val="00671375"/>
    <w:rsid w:val="00675D66"/>
    <w:rsid w:val="00686D74"/>
    <w:rsid w:val="00691EC1"/>
    <w:rsid w:val="006969AF"/>
    <w:rsid w:val="006A1350"/>
    <w:rsid w:val="006A320A"/>
    <w:rsid w:val="006A775B"/>
    <w:rsid w:val="006B08EB"/>
    <w:rsid w:val="006C0DF0"/>
    <w:rsid w:val="006C3ABE"/>
    <w:rsid w:val="006C4E74"/>
    <w:rsid w:val="006C68CB"/>
    <w:rsid w:val="006C69BC"/>
    <w:rsid w:val="006D1704"/>
    <w:rsid w:val="006D410C"/>
    <w:rsid w:val="006E7080"/>
    <w:rsid w:val="006F29A6"/>
    <w:rsid w:val="006F5940"/>
    <w:rsid w:val="006F6377"/>
    <w:rsid w:val="00700C4D"/>
    <w:rsid w:val="00702743"/>
    <w:rsid w:val="007028A9"/>
    <w:rsid w:val="007071A8"/>
    <w:rsid w:val="00716A15"/>
    <w:rsid w:val="007220CA"/>
    <w:rsid w:val="00724BFF"/>
    <w:rsid w:val="0073620E"/>
    <w:rsid w:val="00737D97"/>
    <w:rsid w:val="00744960"/>
    <w:rsid w:val="00746AA2"/>
    <w:rsid w:val="00755D61"/>
    <w:rsid w:val="00757C41"/>
    <w:rsid w:val="00760222"/>
    <w:rsid w:val="00762DFB"/>
    <w:rsid w:val="007634A7"/>
    <w:rsid w:val="00763637"/>
    <w:rsid w:val="0077335C"/>
    <w:rsid w:val="007734D6"/>
    <w:rsid w:val="00774349"/>
    <w:rsid w:val="007745AE"/>
    <w:rsid w:val="007748C1"/>
    <w:rsid w:val="00775BC7"/>
    <w:rsid w:val="00781570"/>
    <w:rsid w:val="007A17FE"/>
    <w:rsid w:val="007A2C87"/>
    <w:rsid w:val="007A5B7C"/>
    <w:rsid w:val="007B1CD6"/>
    <w:rsid w:val="007B5333"/>
    <w:rsid w:val="007B5FF8"/>
    <w:rsid w:val="007B681F"/>
    <w:rsid w:val="007C4B88"/>
    <w:rsid w:val="007C57A3"/>
    <w:rsid w:val="007E265D"/>
    <w:rsid w:val="007E4B4F"/>
    <w:rsid w:val="007E503D"/>
    <w:rsid w:val="007E54BB"/>
    <w:rsid w:val="007E5B1E"/>
    <w:rsid w:val="007F5C51"/>
    <w:rsid w:val="0080136D"/>
    <w:rsid w:val="0081052E"/>
    <w:rsid w:val="00810571"/>
    <w:rsid w:val="00814587"/>
    <w:rsid w:val="00815797"/>
    <w:rsid w:val="00821DAA"/>
    <w:rsid w:val="008221D3"/>
    <w:rsid w:val="0082386B"/>
    <w:rsid w:val="00830EDF"/>
    <w:rsid w:val="00835541"/>
    <w:rsid w:val="008355DF"/>
    <w:rsid w:val="00842326"/>
    <w:rsid w:val="00844471"/>
    <w:rsid w:val="008529A2"/>
    <w:rsid w:val="00852E68"/>
    <w:rsid w:val="0086036F"/>
    <w:rsid w:val="008604DA"/>
    <w:rsid w:val="008612F6"/>
    <w:rsid w:val="008612F7"/>
    <w:rsid w:val="00861999"/>
    <w:rsid w:val="00876C5E"/>
    <w:rsid w:val="00881481"/>
    <w:rsid w:val="00885B4C"/>
    <w:rsid w:val="00887FC1"/>
    <w:rsid w:val="00890FC3"/>
    <w:rsid w:val="00891668"/>
    <w:rsid w:val="0089316D"/>
    <w:rsid w:val="00894E55"/>
    <w:rsid w:val="008A292A"/>
    <w:rsid w:val="008A2D6B"/>
    <w:rsid w:val="008B7433"/>
    <w:rsid w:val="008C5BCB"/>
    <w:rsid w:val="008E08EC"/>
    <w:rsid w:val="008E3831"/>
    <w:rsid w:val="008E4084"/>
    <w:rsid w:val="008E40A4"/>
    <w:rsid w:val="008E6487"/>
    <w:rsid w:val="008E72CD"/>
    <w:rsid w:val="008E78F5"/>
    <w:rsid w:val="008F2A96"/>
    <w:rsid w:val="008F3CA6"/>
    <w:rsid w:val="008F4397"/>
    <w:rsid w:val="00904708"/>
    <w:rsid w:val="00905C3B"/>
    <w:rsid w:val="00907CFC"/>
    <w:rsid w:val="009101BD"/>
    <w:rsid w:val="00913ADA"/>
    <w:rsid w:val="00913CF3"/>
    <w:rsid w:val="009149D7"/>
    <w:rsid w:val="00917E46"/>
    <w:rsid w:val="00926585"/>
    <w:rsid w:val="00926CA1"/>
    <w:rsid w:val="009317A0"/>
    <w:rsid w:val="009324D4"/>
    <w:rsid w:val="00934A99"/>
    <w:rsid w:val="00940E1A"/>
    <w:rsid w:val="00943E08"/>
    <w:rsid w:val="00945FFD"/>
    <w:rsid w:val="00952074"/>
    <w:rsid w:val="00955DB8"/>
    <w:rsid w:val="00956394"/>
    <w:rsid w:val="00963FE8"/>
    <w:rsid w:val="00964B1C"/>
    <w:rsid w:val="00974D91"/>
    <w:rsid w:val="00975B55"/>
    <w:rsid w:val="0098255F"/>
    <w:rsid w:val="00987C97"/>
    <w:rsid w:val="0099177E"/>
    <w:rsid w:val="00995D10"/>
    <w:rsid w:val="009976E4"/>
    <w:rsid w:val="009B0E25"/>
    <w:rsid w:val="009B43FE"/>
    <w:rsid w:val="009B6100"/>
    <w:rsid w:val="009B73E7"/>
    <w:rsid w:val="009B7BCD"/>
    <w:rsid w:val="009C0AD7"/>
    <w:rsid w:val="009C3B64"/>
    <w:rsid w:val="009C52F9"/>
    <w:rsid w:val="009C6C51"/>
    <w:rsid w:val="009D0348"/>
    <w:rsid w:val="009D5A03"/>
    <w:rsid w:val="009E0ABE"/>
    <w:rsid w:val="009E0CD4"/>
    <w:rsid w:val="009E3533"/>
    <w:rsid w:val="009E354B"/>
    <w:rsid w:val="009E3B05"/>
    <w:rsid w:val="009F3FF5"/>
    <w:rsid w:val="009F4502"/>
    <w:rsid w:val="00A005DD"/>
    <w:rsid w:val="00A2598A"/>
    <w:rsid w:val="00A31BC5"/>
    <w:rsid w:val="00A357F4"/>
    <w:rsid w:val="00A47CA3"/>
    <w:rsid w:val="00A51D0B"/>
    <w:rsid w:val="00A551A3"/>
    <w:rsid w:val="00A55D1B"/>
    <w:rsid w:val="00A576BF"/>
    <w:rsid w:val="00A62BD4"/>
    <w:rsid w:val="00A64A3B"/>
    <w:rsid w:val="00A676B1"/>
    <w:rsid w:val="00A67B71"/>
    <w:rsid w:val="00A70D20"/>
    <w:rsid w:val="00A73BF1"/>
    <w:rsid w:val="00A743F7"/>
    <w:rsid w:val="00A74D41"/>
    <w:rsid w:val="00A76CCF"/>
    <w:rsid w:val="00A80FE1"/>
    <w:rsid w:val="00A81B00"/>
    <w:rsid w:val="00A876D4"/>
    <w:rsid w:val="00A96467"/>
    <w:rsid w:val="00A97057"/>
    <w:rsid w:val="00A9790C"/>
    <w:rsid w:val="00A97E9B"/>
    <w:rsid w:val="00AB0945"/>
    <w:rsid w:val="00AB2DDA"/>
    <w:rsid w:val="00AC2A41"/>
    <w:rsid w:val="00AC2C7A"/>
    <w:rsid w:val="00AC51AF"/>
    <w:rsid w:val="00AC565B"/>
    <w:rsid w:val="00AD051B"/>
    <w:rsid w:val="00AD0983"/>
    <w:rsid w:val="00AD48F5"/>
    <w:rsid w:val="00AD6B70"/>
    <w:rsid w:val="00AE626F"/>
    <w:rsid w:val="00AE77CB"/>
    <w:rsid w:val="00AF4750"/>
    <w:rsid w:val="00AF6436"/>
    <w:rsid w:val="00B01222"/>
    <w:rsid w:val="00B07631"/>
    <w:rsid w:val="00B07B86"/>
    <w:rsid w:val="00B123FB"/>
    <w:rsid w:val="00B22D5B"/>
    <w:rsid w:val="00B2347A"/>
    <w:rsid w:val="00B2353E"/>
    <w:rsid w:val="00B26045"/>
    <w:rsid w:val="00B33E4B"/>
    <w:rsid w:val="00B341AC"/>
    <w:rsid w:val="00B37074"/>
    <w:rsid w:val="00B436D8"/>
    <w:rsid w:val="00B46DCD"/>
    <w:rsid w:val="00B52C8C"/>
    <w:rsid w:val="00B60D5E"/>
    <w:rsid w:val="00B65D72"/>
    <w:rsid w:val="00B709BD"/>
    <w:rsid w:val="00B861E8"/>
    <w:rsid w:val="00B91099"/>
    <w:rsid w:val="00BA16DE"/>
    <w:rsid w:val="00BA4666"/>
    <w:rsid w:val="00BB39A3"/>
    <w:rsid w:val="00BC0FB0"/>
    <w:rsid w:val="00BC38EE"/>
    <w:rsid w:val="00BD26EE"/>
    <w:rsid w:val="00BD383E"/>
    <w:rsid w:val="00BD432C"/>
    <w:rsid w:val="00BD76B7"/>
    <w:rsid w:val="00BE0487"/>
    <w:rsid w:val="00BE546F"/>
    <w:rsid w:val="00BE54D8"/>
    <w:rsid w:val="00BF5613"/>
    <w:rsid w:val="00BF589F"/>
    <w:rsid w:val="00C002DB"/>
    <w:rsid w:val="00C05197"/>
    <w:rsid w:val="00C1352D"/>
    <w:rsid w:val="00C1374A"/>
    <w:rsid w:val="00C1552D"/>
    <w:rsid w:val="00C20F49"/>
    <w:rsid w:val="00C21149"/>
    <w:rsid w:val="00C22E2C"/>
    <w:rsid w:val="00C2352D"/>
    <w:rsid w:val="00C25B6A"/>
    <w:rsid w:val="00C263F5"/>
    <w:rsid w:val="00C45378"/>
    <w:rsid w:val="00C45B69"/>
    <w:rsid w:val="00C46D30"/>
    <w:rsid w:val="00C51E6F"/>
    <w:rsid w:val="00C531D0"/>
    <w:rsid w:val="00C66307"/>
    <w:rsid w:val="00C717A8"/>
    <w:rsid w:val="00C7532D"/>
    <w:rsid w:val="00C77967"/>
    <w:rsid w:val="00C85425"/>
    <w:rsid w:val="00C86E53"/>
    <w:rsid w:val="00C91676"/>
    <w:rsid w:val="00CA1827"/>
    <w:rsid w:val="00CA3CDE"/>
    <w:rsid w:val="00CB49F2"/>
    <w:rsid w:val="00CB544D"/>
    <w:rsid w:val="00CB5453"/>
    <w:rsid w:val="00CC1C36"/>
    <w:rsid w:val="00CC3165"/>
    <w:rsid w:val="00CC5510"/>
    <w:rsid w:val="00CC5933"/>
    <w:rsid w:val="00CC5FCF"/>
    <w:rsid w:val="00CD11A9"/>
    <w:rsid w:val="00CD24E0"/>
    <w:rsid w:val="00CD7612"/>
    <w:rsid w:val="00D0090B"/>
    <w:rsid w:val="00D05E37"/>
    <w:rsid w:val="00D072B1"/>
    <w:rsid w:val="00D16479"/>
    <w:rsid w:val="00D16D7B"/>
    <w:rsid w:val="00D1709A"/>
    <w:rsid w:val="00D216EE"/>
    <w:rsid w:val="00D279C8"/>
    <w:rsid w:val="00D27D41"/>
    <w:rsid w:val="00D34B80"/>
    <w:rsid w:val="00D35244"/>
    <w:rsid w:val="00D42D48"/>
    <w:rsid w:val="00D5568F"/>
    <w:rsid w:val="00D57352"/>
    <w:rsid w:val="00D62254"/>
    <w:rsid w:val="00D645A7"/>
    <w:rsid w:val="00D65A32"/>
    <w:rsid w:val="00D70C7E"/>
    <w:rsid w:val="00D73088"/>
    <w:rsid w:val="00D74351"/>
    <w:rsid w:val="00D743D1"/>
    <w:rsid w:val="00D81E4F"/>
    <w:rsid w:val="00D9193C"/>
    <w:rsid w:val="00D92E97"/>
    <w:rsid w:val="00D97656"/>
    <w:rsid w:val="00DA0C5D"/>
    <w:rsid w:val="00DB0BC6"/>
    <w:rsid w:val="00DB0D48"/>
    <w:rsid w:val="00DB34AE"/>
    <w:rsid w:val="00DB3DE8"/>
    <w:rsid w:val="00DC12BF"/>
    <w:rsid w:val="00DC1995"/>
    <w:rsid w:val="00DC1EE7"/>
    <w:rsid w:val="00DC1F93"/>
    <w:rsid w:val="00DC2B86"/>
    <w:rsid w:val="00DC596A"/>
    <w:rsid w:val="00DC5EE8"/>
    <w:rsid w:val="00DC7D72"/>
    <w:rsid w:val="00DD69B9"/>
    <w:rsid w:val="00DE36C2"/>
    <w:rsid w:val="00DE4578"/>
    <w:rsid w:val="00DE54F7"/>
    <w:rsid w:val="00DF22A3"/>
    <w:rsid w:val="00DF44F4"/>
    <w:rsid w:val="00DF751B"/>
    <w:rsid w:val="00DF7CB1"/>
    <w:rsid w:val="00E02EC6"/>
    <w:rsid w:val="00E03A76"/>
    <w:rsid w:val="00E06D5E"/>
    <w:rsid w:val="00E108DD"/>
    <w:rsid w:val="00E12D0B"/>
    <w:rsid w:val="00E13275"/>
    <w:rsid w:val="00E13614"/>
    <w:rsid w:val="00E20439"/>
    <w:rsid w:val="00E32598"/>
    <w:rsid w:val="00E33044"/>
    <w:rsid w:val="00E408EE"/>
    <w:rsid w:val="00E4330E"/>
    <w:rsid w:val="00E4627E"/>
    <w:rsid w:val="00E51BC3"/>
    <w:rsid w:val="00E552EE"/>
    <w:rsid w:val="00E56A9C"/>
    <w:rsid w:val="00E66177"/>
    <w:rsid w:val="00E66BCB"/>
    <w:rsid w:val="00E80894"/>
    <w:rsid w:val="00E9530C"/>
    <w:rsid w:val="00EA5E7B"/>
    <w:rsid w:val="00EB49A6"/>
    <w:rsid w:val="00EB7894"/>
    <w:rsid w:val="00EC2FE2"/>
    <w:rsid w:val="00EC759D"/>
    <w:rsid w:val="00ED41F9"/>
    <w:rsid w:val="00ED6798"/>
    <w:rsid w:val="00EE316A"/>
    <w:rsid w:val="00EF258C"/>
    <w:rsid w:val="00EF4AAA"/>
    <w:rsid w:val="00EF57C3"/>
    <w:rsid w:val="00EF6566"/>
    <w:rsid w:val="00EF6B49"/>
    <w:rsid w:val="00EF7485"/>
    <w:rsid w:val="00F06FB2"/>
    <w:rsid w:val="00F1173D"/>
    <w:rsid w:val="00F122A4"/>
    <w:rsid w:val="00F13E83"/>
    <w:rsid w:val="00F14C97"/>
    <w:rsid w:val="00F258E6"/>
    <w:rsid w:val="00F30300"/>
    <w:rsid w:val="00F32764"/>
    <w:rsid w:val="00F3388F"/>
    <w:rsid w:val="00F3540F"/>
    <w:rsid w:val="00F41613"/>
    <w:rsid w:val="00F468FC"/>
    <w:rsid w:val="00F47E2F"/>
    <w:rsid w:val="00F5067F"/>
    <w:rsid w:val="00F51E98"/>
    <w:rsid w:val="00F52AAC"/>
    <w:rsid w:val="00F60AF6"/>
    <w:rsid w:val="00F642C4"/>
    <w:rsid w:val="00F643B7"/>
    <w:rsid w:val="00F65DFF"/>
    <w:rsid w:val="00F6762E"/>
    <w:rsid w:val="00F67C16"/>
    <w:rsid w:val="00F72A45"/>
    <w:rsid w:val="00F74997"/>
    <w:rsid w:val="00F75A9E"/>
    <w:rsid w:val="00F7600C"/>
    <w:rsid w:val="00F84CE5"/>
    <w:rsid w:val="00F85BB8"/>
    <w:rsid w:val="00F86951"/>
    <w:rsid w:val="00F9721C"/>
    <w:rsid w:val="00F97AB4"/>
    <w:rsid w:val="00FA2A16"/>
    <w:rsid w:val="00FA47A7"/>
    <w:rsid w:val="00FA5BCB"/>
    <w:rsid w:val="00FB049E"/>
    <w:rsid w:val="00FB0895"/>
    <w:rsid w:val="00FB3BB1"/>
    <w:rsid w:val="00FB6CE8"/>
    <w:rsid w:val="00FC00ED"/>
    <w:rsid w:val="00FC0B8B"/>
    <w:rsid w:val="00FD014A"/>
    <w:rsid w:val="00FD25E4"/>
    <w:rsid w:val="00FD6239"/>
    <w:rsid w:val="00FD6828"/>
    <w:rsid w:val="00FE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DF6769C-6377-4AF6-AC92-F218E2446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50E1"/>
  </w:style>
  <w:style w:type="paragraph" w:styleId="10">
    <w:name w:val="heading 1"/>
    <w:basedOn w:val="a"/>
    <w:next w:val="a"/>
    <w:link w:val="11"/>
    <w:qFormat/>
    <w:rsid w:val="00D34B80"/>
    <w:pPr>
      <w:keepNext/>
      <w:suppressAutoHyphens/>
      <w:spacing w:before="480" w:after="360" w:line="240" w:lineRule="auto"/>
      <w:ind w:firstLine="454"/>
      <w:jc w:val="both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next w:val="a"/>
    <w:link w:val="20"/>
    <w:qFormat/>
    <w:rsid w:val="00D34B80"/>
    <w:pPr>
      <w:suppressAutoHyphens/>
      <w:spacing w:before="360" w:after="360" w:line="240" w:lineRule="auto"/>
      <w:ind w:firstLine="454"/>
      <w:outlineLvl w:val="1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30">
    <w:name w:val="heading 3"/>
    <w:basedOn w:val="a"/>
    <w:next w:val="a"/>
    <w:link w:val="31"/>
    <w:qFormat/>
    <w:rsid w:val="00D34B80"/>
    <w:pPr>
      <w:keepNext/>
      <w:widowControl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D34B80"/>
    <w:pPr>
      <w:keepNext/>
      <w:spacing w:after="0" w:line="240" w:lineRule="auto"/>
      <w:ind w:firstLine="425"/>
      <w:jc w:val="both"/>
      <w:outlineLvl w:val="3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D34B80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D34B80"/>
    <w:pPr>
      <w:keepNext/>
      <w:spacing w:after="0" w:line="240" w:lineRule="auto"/>
      <w:ind w:left="2127" w:firstLine="709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D34B80"/>
    <w:pPr>
      <w:keepNext/>
      <w:tabs>
        <w:tab w:val="num" w:pos="0"/>
      </w:tabs>
      <w:spacing w:after="0" w:line="235" w:lineRule="auto"/>
      <w:ind w:firstLine="425"/>
      <w:jc w:val="both"/>
      <w:outlineLvl w:val="6"/>
    </w:pPr>
    <w:rPr>
      <w:rFonts w:ascii="Times New Roman" w:eastAsia="Times New Roman" w:hAnsi="Times New Roman" w:cs="Times New Roman"/>
      <w:b/>
      <w:i/>
      <w:iCs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D34B80"/>
    <w:pPr>
      <w:keepNext/>
      <w:spacing w:after="0" w:line="240" w:lineRule="auto"/>
      <w:ind w:firstLine="709"/>
      <w:outlineLvl w:val="7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D34B80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D34B8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34B80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1">
    <w:name w:val="Заголовок 3 Знак"/>
    <w:basedOn w:val="a0"/>
    <w:link w:val="30"/>
    <w:rsid w:val="00D34B8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34B8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D34B8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D34B8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D34B80"/>
    <w:rPr>
      <w:rFonts w:ascii="Times New Roman" w:eastAsia="Times New Roman" w:hAnsi="Times New Roman" w:cs="Times New Roman"/>
      <w:b/>
      <w:i/>
      <w:i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34B80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D34B8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2">
    <w:name w:val="Нет списка1"/>
    <w:next w:val="a2"/>
    <w:semiHidden/>
    <w:unhideWhenUsed/>
    <w:rsid w:val="00D34B80"/>
  </w:style>
  <w:style w:type="paragraph" w:styleId="21">
    <w:name w:val="Body Text Indent 2"/>
    <w:basedOn w:val="a"/>
    <w:link w:val="22"/>
    <w:rsid w:val="00D34B8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D34B8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2">
    <w:name w:val="Body Text Indent 3"/>
    <w:basedOn w:val="a"/>
    <w:link w:val="33"/>
    <w:rsid w:val="00D34B80"/>
    <w:pPr>
      <w:spacing w:after="0" w:line="240" w:lineRule="auto"/>
      <w:ind w:firstLine="42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Основной текст с отступом 3 Знак"/>
    <w:basedOn w:val="a0"/>
    <w:link w:val="32"/>
    <w:rsid w:val="00D34B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qFormat/>
    <w:rsid w:val="00D34B8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D34B80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rsid w:val="00D34B8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D34B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"/>
    <w:basedOn w:val="a"/>
    <w:link w:val="a6"/>
    <w:rsid w:val="00D34B8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aliases w:val=" Знак Знак"/>
    <w:basedOn w:val="a0"/>
    <w:link w:val="a5"/>
    <w:rsid w:val="00D34B80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Title"/>
    <w:basedOn w:val="a"/>
    <w:next w:val="a3"/>
    <w:link w:val="a8"/>
    <w:qFormat/>
    <w:rsid w:val="00D34B80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character" w:customStyle="1" w:styleId="a8">
    <w:name w:val="Заголовок Знак"/>
    <w:basedOn w:val="a0"/>
    <w:link w:val="a7"/>
    <w:rsid w:val="00D34B80"/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13">
    <w:name w:val="Загл1"/>
    <w:basedOn w:val="a"/>
    <w:rsid w:val="00D34B80"/>
    <w:pPr>
      <w:spacing w:before="360" w:after="0" w:line="240" w:lineRule="auto"/>
      <w:ind w:firstLine="454"/>
      <w:jc w:val="center"/>
    </w:pPr>
    <w:rPr>
      <w:rFonts w:ascii="Times New Roman" w:eastAsia="Times New Roman" w:hAnsi="Times New Roman" w:cs="Times New Roman"/>
      <w:b/>
      <w:szCs w:val="20"/>
      <w:lang w:val="en-GB" w:eastAsia="ru-RU"/>
    </w:rPr>
  </w:style>
  <w:style w:type="paragraph" w:customStyle="1" w:styleId="25">
    <w:name w:val="Загл2"/>
    <w:basedOn w:val="a"/>
    <w:rsid w:val="00D34B80"/>
    <w:pPr>
      <w:spacing w:before="120" w:after="0" w:line="240" w:lineRule="auto"/>
      <w:ind w:firstLine="454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a9">
    <w:name w:val="Загл"/>
    <w:basedOn w:val="a"/>
    <w:rsid w:val="00D34B80"/>
    <w:pPr>
      <w:spacing w:before="360" w:after="360" w:line="240" w:lineRule="auto"/>
      <w:ind w:firstLine="454"/>
      <w:jc w:val="center"/>
    </w:pPr>
    <w:rPr>
      <w:rFonts w:ascii="Times New Roman" w:eastAsia="Times New Roman" w:hAnsi="Times New Roman" w:cs="Times New Roman"/>
      <w:b/>
      <w:sz w:val="20"/>
      <w:szCs w:val="20"/>
      <w:lang w:val="en-GB" w:eastAsia="ru-RU"/>
    </w:rPr>
  </w:style>
  <w:style w:type="paragraph" w:customStyle="1" w:styleId="aa">
    <w:name w:val="Курсив"/>
    <w:basedOn w:val="a3"/>
    <w:rsid w:val="00D34B80"/>
    <w:pPr>
      <w:keepNext/>
      <w:spacing w:before="240"/>
      <w:ind w:firstLine="454"/>
      <w:jc w:val="both"/>
    </w:pPr>
    <w:rPr>
      <w:b/>
      <w:i/>
      <w:sz w:val="20"/>
      <w:szCs w:val="20"/>
    </w:rPr>
  </w:style>
  <w:style w:type="paragraph" w:customStyle="1" w:styleId="14">
    <w:name w:val="Титул1"/>
    <w:rsid w:val="00D34B80"/>
    <w:pPr>
      <w:suppressAutoHyphens/>
      <w:spacing w:before="1200" w:after="0" w:line="240" w:lineRule="auto"/>
      <w:jc w:val="center"/>
    </w:pPr>
    <w:rPr>
      <w:rFonts w:ascii="Times New Roman" w:eastAsia="Times New Roman" w:hAnsi="Times New Roman" w:cs="Times New Roman"/>
      <w:b/>
      <w:caps/>
      <w:kern w:val="28"/>
      <w:sz w:val="26"/>
      <w:szCs w:val="20"/>
      <w:lang w:eastAsia="ru-RU"/>
    </w:rPr>
  </w:style>
  <w:style w:type="paragraph" w:customStyle="1" w:styleId="26">
    <w:name w:val="Титул2"/>
    <w:rsid w:val="00D34B80"/>
    <w:pPr>
      <w:spacing w:before="480" w:after="120" w:line="240" w:lineRule="auto"/>
      <w:jc w:val="center"/>
    </w:pPr>
    <w:rPr>
      <w:rFonts w:ascii="Times New Roman" w:eastAsia="Times New Roman" w:hAnsi="Times New Roman" w:cs="Times New Roman"/>
      <w:b/>
      <w:kern w:val="20"/>
      <w:sz w:val="24"/>
      <w:szCs w:val="20"/>
      <w:lang w:eastAsia="ru-RU"/>
    </w:rPr>
  </w:style>
  <w:style w:type="paragraph" w:styleId="15">
    <w:name w:val="toc 1"/>
    <w:basedOn w:val="a"/>
    <w:next w:val="a"/>
    <w:qFormat/>
    <w:rsid w:val="00D34B80"/>
    <w:pPr>
      <w:spacing w:before="120" w:after="120" w:line="240" w:lineRule="auto"/>
    </w:pPr>
    <w:rPr>
      <w:rFonts w:ascii="Times New Roman" w:eastAsia="Times New Roman" w:hAnsi="Times New Roman" w:cs="Times New Roman"/>
      <w:b/>
      <w:bCs/>
      <w:caps/>
      <w:sz w:val="20"/>
      <w:szCs w:val="20"/>
      <w:lang w:eastAsia="ru-RU"/>
    </w:rPr>
  </w:style>
  <w:style w:type="paragraph" w:customStyle="1" w:styleId="ab">
    <w:name w:val="Пзагл"/>
    <w:rsid w:val="00D34B80"/>
    <w:pPr>
      <w:keepNext/>
      <w:suppressAutoHyphens/>
      <w:spacing w:before="360" w:after="240" w:line="240" w:lineRule="auto"/>
      <w:ind w:firstLine="454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c">
    <w:name w:val="footnote text"/>
    <w:basedOn w:val="a"/>
    <w:link w:val="ad"/>
    <w:rsid w:val="00D34B80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ad">
    <w:name w:val="Текст сноски Знак"/>
    <w:basedOn w:val="a0"/>
    <w:link w:val="ac"/>
    <w:rsid w:val="00D34B80"/>
    <w:rPr>
      <w:rFonts w:ascii="Times New Roman" w:eastAsia="Times New Roman" w:hAnsi="Times New Roman" w:cs="Times New Roman"/>
      <w:sz w:val="18"/>
      <w:szCs w:val="20"/>
    </w:rPr>
  </w:style>
  <w:style w:type="character" w:styleId="ae">
    <w:name w:val="footnote reference"/>
    <w:rsid w:val="00D34B80"/>
    <w:rPr>
      <w:vertAlign w:val="superscript"/>
    </w:rPr>
  </w:style>
  <w:style w:type="paragraph" w:customStyle="1" w:styleId="16">
    <w:name w:val="Курсив1"/>
    <w:basedOn w:val="a3"/>
    <w:rsid w:val="00D34B80"/>
    <w:pPr>
      <w:keepNext/>
      <w:spacing w:before="120" w:after="60"/>
      <w:ind w:firstLine="454"/>
      <w:jc w:val="both"/>
    </w:pPr>
    <w:rPr>
      <w:b/>
      <w:i/>
      <w:sz w:val="20"/>
      <w:szCs w:val="20"/>
    </w:rPr>
  </w:style>
  <w:style w:type="paragraph" w:customStyle="1" w:styleId="af">
    <w:name w:val="Заголовок приложения"/>
    <w:basedOn w:val="a"/>
    <w:next w:val="a"/>
    <w:rsid w:val="00D34B80"/>
    <w:pPr>
      <w:keepNext/>
      <w:pageBreakBefore/>
      <w:widowControl w:val="0"/>
      <w:spacing w:before="240" w:after="60" w:line="240" w:lineRule="auto"/>
      <w:jc w:val="center"/>
    </w:pPr>
    <w:rPr>
      <w:rFonts w:ascii="Times New Roman" w:eastAsia="Times New Roman" w:hAnsi="Times New Roman" w:cs="Times New Roman"/>
      <w:b/>
      <w:kern w:val="28"/>
      <w:sz w:val="28"/>
      <w:szCs w:val="20"/>
      <w:lang w:eastAsia="ru-RU"/>
    </w:rPr>
  </w:style>
  <w:style w:type="paragraph" w:customStyle="1" w:styleId="af0">
    <w:name w:val="Примечание"/>
    <w:basedOn w:val="a"/>
    <w:rsid w:val="00D34B8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FF"/>
      <w:sz w:val="16"/>
      <w:szCs w:val="20"/>
      <w:lang w:eastAsia="ru-RU"/>
    </w:rPr>
  </w:style>
  <w:style w:type="paragraph" w:customStyle="1" w:styleId="17">
    <w:name w:val="Заголовок1"/>
    <w:basedOn w:val="a7"/>
    <w:rsid w:val="00D34B80"/>
    <w:pPr>
      <w:widowControl w:val="0"/>
      <w:spacing w:before="360"/>
      <w:ind w:firstLine="0"/>
    </w:pPr>
    <w:rPr>
      <w:color w:val="0000FF"/>
      <w:sz w:val="24"/>
      <w:lang w:val="ru-RU"/>
    </w:rPr>
  </w:style>
  <w:style w:type="paragraph" w:customStyle="1" w:styleId="af1">
    <w:name w:val="пример"/>
    <w:basedOn w:val="30"/>
    <w:rsid w:val="00D34B80"/>
    <w:pPr>
      <w:widowControl/>
      <w:spacing w:before="120" w:after="60"/>
      <w:ind w:firstLine="454"/>
      <w:jc w:val="left"/>
    </w:pPr>
    <w:rPr>
      <w:i/>
      <w:sz w:val="20"/>
    </w:rPr>
  </w:style>
  <w:style w:type="paragraph" w:styleId="af2">
    <w:name w:val="Balloon Text"/>
    <w:basedOn w:val="a"/>
    <w:link w:val="af3"/>
    <w:semiHidden/>
    <w:rsid w:val="00D34B8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semiHidden/>
    <w:rsid w:val="00D34B80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header"/>
    <w:basedOn w:val="a"/>
    <w:link w:val="af5"/>
    <w:uiPriority w:val="99"/>
    <w:rsid w:val="00D34B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Верхний колонтитул Знак"/>
    <w:basedOn w:val="a0"/>
    <w:link w:val="af4"/>
    <w:uiPriority w:val="99"/>
    <w:rsid w:val="00D34B80"/>
    <w:rPr>
      <w:rFonts w:ascii="Times New Roman" w:eastAsia="Times New Roman" w:hAnsi="Times New Roman" w:cs="Times New Roman"/>
      <w:sz w:val="24"/>
      <w:szCs w:val="24"/>
    </w:rPr>
  </w:style>
  <w:style w:type="character" w:styleId="af6">
    <w:name w:val="page number"/>
    <w:basedOn w:val="a0"/>
    <w:rsid w:val="00D34B80"/>
  </w:style>
  <w:style w:type="paragraph" w:styleId="af7">
    <w:name w:val="footer"/>
    <w:basedOn w:val="a"/>
    <w:link w:val="af8"/>
    <w:uiPriority w:val="99"/>
    <w:rsid w:val="00D34B8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Нижний колонтитул Знак"/>
    <w:basedOn w:val="a0"/>
    <w:link w:val="af7"/>
    <w:uiPriority w:val="99"/>
    <w:rsid w:val="00D34B80"/>
    <w:rPr>
      <w:rFonts w:ascii="Times New Roman" w:eastAsia="Times New Roman" w:hAnsi="Times New Roman" w:cs="Times New Roman"/>
      <w:sz w:val="24"/>
      <w:szCs w:val="24"/>
    </w:rPr>
  </w:style>
  <w:style w:type="paragraph" w:styleId="34">
    <w:name w:val="Body Text 3"/>
    <w:basedOn w:val="a"/>
    <w:link w:val="35"/>
    <w:rsid w:val="00D34B80"/>
    <w:pPr>
      <w:pBdr>
        <w:bottom w:val="single" w:sz="2" w:space="0" w:color="FFFFFF"/>
      </w:pBd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16"/>
      <w:lang w:eastAsia="ru-RU"/>
    </w:rPr>
  </w:style>
  <w:style w:type="character" w:customStyle="1" w:styleId="35">
    <w:name w:val="Основной текст 3 Знак"/>
    <w:basedOn w:val="a0"/>
    <w:link w:val="34"/>
    <w:rsid w:val="00D34B80"/>
    <w:rPr>
      <w:rFonts w:ascii="Times New Roman" w:eastAsia="Times New Roman" w:hAnsi="Times New Roman" w:cs="Times New Roman"/>
      <w:sz w:val="20"/>
      <w:szCs w:val="16"/>
      <w:lang w:eastAsia="ru-RU"/>
    </w:rPr>
  </w:style>
  <w:style w:type="paragraph" w:styleId="27">
    <w:name w:val="toc 2"/>
    <w:basedOn w:val="a"/>
    <w:next w:val="a"/>
    <w:autoRedefine/>
    <w:qFormat/>
    <w:rsid w:val="00D34B80"/>
    <w:pPr>
      <w:spacing w:after="0" w:line="240" w:lineRule="auto"/>
      <w:ind w:left="240"/>
    </w:pPr>
    <w:rPr>
      <w:rFonts w:ascii="Times New Roman" w:eastAsia="Times New Roman" w:hAnsi="Times New Roman" w:cs="Times New Roman"/>
      <w:smallCaps/>
      <w:sz w:val="20"/>
      <w:szCs w:val="20"/>
      <w:lang w:eastAsia="ru-RU"/>
    </w:rPr>
  </w:style>
  <w:style w:type="paragraph" w:styleId="36">
    <w:name w:val="toc 3"/>
    <w:basedOn w:val="a"/>
    <w:next w:val="a"/>
    <w:autoRedefine/>
    <w:qFormat/>
    <w:rsid w:val="00D34B80"/>
    <w:pPr>
      <w:spacing w:after="0" w:line="240" w:lineRule="auto"/>
      <w:ind w:left="480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styleId="41">
    <w:name w:val="toc 4"/>
    <w:basedOn w:val="a"/>
    <w:next w:val="a"/>
    <w:autoRedefine/>
    <w:semiHidden/>
    <w:rsid w:val="00D34B80"/>
    <w:pPr>
      <w:spacing w:after="0" w:line="240" w:lineRule="auto"/>
      <w:ind w:left="72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51">
    <w:name w:val="toc 5"/>
    <w:basedOn w:val="a"/>
    <w:next w:val="a"/>
    <w:autoRedefine/>
    <w:semiHidden/>
    <w:rsid w:val="00D34B80"/>
    <w:pPr>
      <w:spacing w:after="0" w:line="240" w:lineRule="auto"/>
      <w:ind w:left="96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61">
    <w:name w:val="toc 6"/>
    <w:basedOn w:val="a"/>
    <w:next w:val="a"/>
    <w:autoRedefine/>
    <w:semiHidden/>
    <w:rsid w:val="00D34B80"/>
    <w:pPr>
      <w:spacing w:after="0" w:line="240" w:lineRule="auto"/>
      <w:ind w:left="120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71">
    <w:name w:val="toc 7"/>
    <w:basedOn w:val="a"/>
    <w:next w:val="a"/>
    <w:autoRedefine/>
    <w:semiHidden/>
    <w:rsid w:val="00D34B80"/>
    <w:pPr>
      <w:spacing w:after="0" w:line="240" w:lineRule="auto"/>
      <w:ind w:left="144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81">
    <w:name w:val="toc 8"/>
    <w:basedOn w:val="a"/>
    <w:next w:val="a"/>
    <w:autoRedefine/>
    <w:semiHidden/>
    <w:rsid w:val="00D34B80"/>
    <w:pPr>
      <w:spacing w:after="0" w:line="240" w:lineRule="auto"/>
      <w:ind w:left="168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91">
    <w:name w:val="toc 9"/>
    <w:basedOn w:val="a"/>
    <w:next w:val="a"/>
    <w:autoRedefine/>
    <w:semiHidden/>
    <w:rsid w:val="00D34B80"/>
    <w:pPr>
      <w:spacing w:after="0" w:line="240" w:lineRule="auto"/>
      <w:ind w:left="192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styleId="af9">
    <w:name w:val="Hyperlink"/>
    <w:rsid w:val="00D34B80"/>
    <w:rPr>
      <w:color w:val="0000FF"/>
      <w:u w:val="single"/>
    </w:rPr>
  </w:style>
  <w:style w:type="character" w:styleId="afa">
    <w:name w:val="FollowedHyperlink"/>
    <w:rsid w:val="00D34B80"/>
    <w:rPr>
      <w:color w:val="800080"/>
      <w:u w:val="single"/>
    </w:rPr>
  </w:style>
  <w:style w:type="paragraph" w:customStyle="1" w:styleId="afb">
    <w:basedOn w:val="a"/>
    <w:next w:val="a7"/>
    <w:qFormat/>
    <w:rsid w:val="00D34B80"/>
    <w:pPr>
      <w:spacing w:after="0" w:line="240" w:lineRule="auto"/>
      <w:ind w:firstLine="425"/>
      <w:jc w:val="center"/>
    </w:pPr>
    <w:rPr>
      <w:rFonts w:ascii="Times New Roman" w:eastAsia="Times New Roman" w:hAnsi="Times New Roman" w:cs="Times New Roman"/>
      <w:b/>
      <w:sz w:val="24"/>
      <w:szCs w:val="24"/>
      <w:lang w:val="be-BY" w:eastAsia="ru-RU"/>
    </w:rPr>
  </w:style>
  <w:style w:type="paragraph" w:styleId="afc">
    <w:name w:val="endnote text"/>
    <w:basedOn w:val="a"/>
    <w:link w:val="afd"/>
    <w:uiPriority w:val="99"/>
    <w:semiHidden/>
    <w:unhideWhenUsed/>
    <w:rsid w:val="00D34B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концевой сноски Знак"/>
    <w:basedOn w:val="a0"/>
    <w:link w:val="afc"/>
    <w:uiPriority w:val="99"/>
    <w:semiHidden/>
    <w:rsid w:val="00D34B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endnote reference"/>
    <w:uiPriority w:val="99"/>
    <w:semiHidden/>
    <w:unhideWhenUsed/>
    <w:rsid w:val="00D34B80"/>
    <w:rPr>
      <w:vertAlign w:val="superscript"/>
    </w:rPr>
  </w:style>
  <w:style w:type="paragraph" w:customStyle="1" w:styleId="18">
    <w:name w:val="Обычный1"/>
    <w:rsid w:val="00D34B80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customStyle="1" w:styleId="Style4">
    <w:name w:val="Style4"/>
    <w:basedOn w:val="a"/>
    <w:rsid w:val="00D34B80"/>
    <w:pPr>
      <w:widowControl w:val="0"/>
      <w:autoSpaceDE w:val="0"/>
      <w:autoSpaceDN w:val="0"/>
      <w:adjustRightInd w:val="0"/>
      <w:spacing w:after="0" w:line="322" w:lineRule="exact"/>
      <w:ind w:hanging="11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rsid w:val="00D34B80"/>
    <w:rPr>
      <w:rFonts w:ascii="Times New Roman" w:hAnsi="Times New Roman" w:cs="Times New Roman"/>
      <w:b/>
      <w:bCs/>
      <w:sz w:val="26"/>
      <w:szCs w:val="26"/>
    </w:rPr>
  </w:style>
  <w:style w:type="paragraph" w:customStyle="1" w:styleId="aff">
    <w:name w:val="Без отступа"/>
    <w:basedOn w:val="a"/>
    <w:rsid w:val="00D34B80"/>
    <w:pPr>
      <w:keepLines/>
      <w:spacing w:after="0" w:line="240" w:lineRule="auto"/>
      <w:jc w:val="both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customStyle="1" w:styleId="aff0">
    <w:name w:val="Знак"/>
    <w:basedOn w:val="a"/>
    <w:rsid w:val="00D34B80"/>
    <w:pPr>
      <w:widowControl w:val="0"/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ConsPlusNormal">
    <w:name w:val="ConsPlusNormal"/>
    <w:rsid w:val="00D34B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34B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shorttext">
    <w:name w:val="short_text"/>
    <w:basedOn w:val="a0"/>
    <w:rsid w:val="002D47B4"/>
  </w:style>
  <w:style w:type="paragraph" w:styleId="aff1">
    <w:name w:val="Normal (Web)"/>
    <w:basedOn w:val="a"/>
    <w:uiPriority w:val="99"/>
    <w:unhideWhenUsed/>
    <w:rsid w:val="00042BC8"/>
    <w:pPr>
      <w:spacing w:before="75" w:after="7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Strong"/>
    <w:basedOn w:val="a0"/>
    <w:uiPriority w:val="22"/>
    <w:qFormat/>
    <w:rsid w:val="00042BC8"/>
    <w:rPr>
      <w:b/>
      <w:bCs/>
    </w:rPr>
  </w:style>
  <w:style w:type="character" w:styleId="aff3">
    <w:name w:val="annotation reference"/>
    <w:basedOn w:val="a0"/>
    <w:uiPriority w:val="99"/>
    <w:semiHidden/>
    <w:unhideWhenUsed/>
    <w:rsid w:val="005237F4"/>
    <w:rPr>
      <w:sz w:val="16"/>
      <w:szCs w:val="16"/>
    </w:rPr>
  </w:style>
  <w:style w:type="paragraph" w:styleId="aff4">
    <w:name w:val="annotation text"/>
    <w:basedOn w:val="a"/>
    <w:link w:val="aff5"/>
    <w:uiPriority w:val="99"/>
    <w:semiHidden/>
    <w:unhideWhenUsed/>
    <w:rsid w:val="005237F4"/>
    <w:pPr>
      <w:spacing w:line="240" w:lineRule="auto"/>
    </w:pPr>
    <w:rPr>
      <w:sz w:val="20"/>
      <w:szCs w:val="20"/>
    </w:rPr>
  </w:style>
  <w:style w:type="character" w:customStyle="1" w:styleId="aff5">
    <w:name w:val="Текст примечания Знак"/>
    <w:basedOn w:val="a0"/>
    <w:link w:val="aff4"/>
    <w:uiPriority w:val="99"/>
    <w:semiHidden/>
    <w:rsid w:val="005237F4"/>
    <w:rPr>
      <w:sz w:val="20"/>
      <w:szCs w:val="20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rsid w:val="005237F4"/>
    <w:rPr>
      <w:b/>
      <w:bCs/>
    </w:rPr>
  </w:style>
  <w:style w:type="character" w:customStyle="1" w:styleId="aff7">
    <w:name w:val="Тема примечания Знак"/>
    <w:basedOn w:val="aff5"/>
    <w:link w:val="aff6"/>
    <w:uiPriority w:val="99"/>
    <w:semiHidden/>
    <w:rsid w:val="005237F4"/>
    <w:rPr>
      <w:b/>
      <w:bCs/>
      <w:sz w:val="20"/>
      <w:szCs w:val="20"/>
    </w:rPr>
  </w:style>
  <w:style w:type="paragraph" w:customStyle="1" w:styleId="aff8">
    <w:name w:val="Стандарт обычный"/>
    <w:basedOn w:val="32"/>
    <w:link w:val="aff9"/>
    <w:qFormat/>
    <w:rsid w:val="00BA16DE"/>
  </w:style>
  <w:style w:type="paragraph" w:customStyle="1" w:styleId="19">
    <w:name w:val="Стандарт заголовок 1"/>
    <w:basedOn w:val="10"/>
    <w:link w:val="1a"/>
    <w:qFormat/>
    <w:rsid w:val="00BA16DE"/>
    <w:pPr>
      <w:spacing w:before="120" w:after="120"/>
      <w:ind w:firstLine="425"/>
    </w:pPr>
    <w:rPr>
      <w:sz w:val="28"/>
    </w:rPr>
  </w:style>
  <w:style w:type="character" w:customStyle="1" w:styleId="aff9">
    <w:name w:val="Стандарт обычный Знак"/>
    <w:basedOn w:val="33"/>
    <w:link w:val="aff8"/>
    <w:rsid w:val="00BA16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8">
    <w:name w:val="Стандарт заголовок 2"/>
    <w:basedOn w:val="a"/>
    <w:link w:val="29"/>
    <w:qFormat/>
    <w:rsid w:val="00BA16DE"/>
    <w:pPr>
      <w:spacing w:before="120" w:after="120" w:line="240" w:lineRule="auto"/>
      <w:ind w:firstLine="42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a">
    <w:name w:val="Стандарт заголовок 1 Знак"/>
    <w:basedOn w:val="11"/>
    <w:link w:val="19"/>
    <w:rsid w:val="00BA16D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9">
    <w:name w:val="Стандарт заголовок 2 Знак"/>
    <w:basedOn w:val="a0"/>
    <w:link w:val="28"/>
    <w:rsid w:val="00BA16D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2a">
    <w:name w:val="Нет списка2"/>
    <w:next w:val="a2"/>
    <w:semiHidden/>
    <w:rsid w:val="00890FC3"/>
  </w:style>
  <w:style w:type="paragraph" w:customStyle="1" w:styleId="2b">
    <w:name w:val="Заголовок2"/>
    <w:basedOn w:val="a"/>
    <w:next w:val="a3"/>
    <w:rsid w:val="00890FC3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2c">
    <w:name w:val="Обычный2"/>
    <w:rsid w:val="00890FC3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customStyle="1" w:styleId="ConsPlusNonformat">
    <w:name w:val="ConsPlusNonformat"/>
    <w:rsid w:val="00890FC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numbering" w:customStyle="1" w:styleId="37">
    <w:name w:val="Нет списка3"/>
    <w:next w:val="a2"/>
    <w:uiPriority w:val="99"/>
    <w:semiHidden/>
    <w:unhideWhenUsed/>
    <w:rsid w:val="00890FC3"/>
  </w:style>
  <w:style w:type="paragraph" w:customStyle="1" w:styleId="FR2">
    <w:name w:val="FR2"/>
    <w:rsid w:val="00890FC3"/>
    <w:pPr>
      <w:widowControl w:val="0"/>
      <w:spacing w:after="0" w:line="240" w:lineRule="auto"/>
      <w:jc w:val="both"/>
    </w:pPr>
    <w:rPr>
      <w:rFonts w:ascii="Arial" w:eastAsia="Times New Roman" w:hAnsi="Arial" w:cs="Times New Roman"/>
      <w:i/>
      <w:snapToGrid w:val="0"/>
      <w:sz w:val="18"/>
      <w:szCs w:val="20"/>
      <w:lang w:eastAsia="ru-RU"/>
    </w:rPr>
  </w:style>
  <w:style w:type="paragraph" w:styleId="affa">
    <w:name w:val="Document Map"/>
    <w:basedOn w:val="a"/>
    <w:link w:val="affb"/>
    <w:semiHidden/>
    <w:rsid w:val="00890FC3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ffb">
    <w:name w:val="Схема документа Знак"/>
    <w:basedOn w:val="a0"/>
    <w:link w:val="affa"/>
    <w:semiHidden/>
    <w:rsid w:val="00890FC3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customStyle="1" w:styleId="1b">
    <w:name w:val="çàãîë 1 óð"/>
    <w:basedOn w:val="a"/>
    <w:rsid w:val="00890FC3"/>
    <w:pPr>
      <w:keepNext/>
      <w:keepLines/>
      <w:widowControl w:val="0"/>
      <w:autoSpaceDE w:val="0"/>
      <w:autoSpaceDN w:val="0"/>
      <w:adjustRightInd w:val="0"/>
      <w:spacing w:before="240" w:after="0" w:line="240" w:lineRule="auto"/>
      <w:ind w:left="709"/>
      <w:jc w:val="both"/>
    </w:pPr>
    <w:rPr>
      <w:rFonts w:ascii="Times New Roman (WT)" w:eastAsia="Times New Roman" w:hAnsi="Times New Roman (WT)" w:cs="Times New Roman"/>
      <w:b/>
      <w:bCs/>
      <w:color w:val="000000"/>
      <w:sz w:val="26"/>
      <w:szCs w:val="26"/>
      <w:lang w:val="pl-PL" w:eastAsia="ru-RU"/>
    </w:rPr>
  </w:style>
  <w:style w:type="paragraph" w:customStyle="1" w:styleId="affc">
    <w:name w:val="Îñíîâíîé òåêñò ñ îòñòóïî"/>
    <w:basedOn w:val="a"/>
    <w:rsid w:val="00890FC3"/>
    <w:pPr>
      <w:keepNext/>
      <w:keepLines/>
      <w:widowControl w:val="0"/>
      <w:autoSpaceDE w:val="0"/>
      <w:autoSpaceDN w:val="0"/>
      <w:adjustRightInd w:val="0"/>
      <w:spacing w:after="0" w:line="240" w:lineRule="auto"/>
      <w:ind w:left="1276" w:hanging="567"/>
      <w:jc w:val="both"/>
    </w:pPr>
    <w:rPr>
      <w:rFonts w:ascii="Times New Roman (WT)" w:eastAsia="Times New Roman" w:hAnsi="Times New Roman (WT)" w:cs="Times New Roman"/>
      <w:color w:val="000000"/>
      <w:sz w:val="26"/>
      <w:szCs w:val="26"/>
      <w:lang w:val="pl-PL" w:eastAsia="ru-RU"/>
    </w:rPr>
  </w:style>
  <w:style w:type="paragraph" w:customStyle="1" w:styleId="1">
    <w:name w:val="Стиль1"/>
    <w:basedOn w:val="a"/>
    <w:link w:val="1c"/>
    <w:qFormat/>
    <w:rsid w:val="00890FC3"/>
    <w:pPr>
      <w:widowControl w:val="0"/>
      <w:numPr>
        <w:numId w:val="2"/>
      </w:numPr>
      <w:tabs>
        <w:tab w:val="left" w:pos="993"/>
      </w:tabs>
      <w:spacing w:after="0" w:line="240" w:lineRule="auto"/>
      <w:ind w:left="0"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c">
    <w:name w:val="Стиль1 Знак"/>
    <w:link w:val="1"/>
    <w:rsid w:val="00890F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d">
    <w:name w:val="TOC Heading"/>
    <w:basedOn w:val="10"/>
    <w:next w:val="a"/>
    <w:uiPriority w:val="39"/>
    <w:qFormat/>
    <w:rsid w:val="00890FC3"/>
    <w:pPr>
      <w:keepLines/>
      <w:suppressAutoHyphens w:val="0"/>
      <w:spacing w:after="0" w:line="276" w:lineRule="auto"/>
      <w:ind w:firstLine="0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customStyle="1" w:styleId="2d">
    <w:name w:val="Стиль2"/>
    <w:basedOn w:val="a"/>
    <w:link w:val="2e"/>
    <w:qFormat/>
    <w:rsid w:val="00890FC3"/>
    <w:pPr>
      <w:widowControl w:val="0"/>
      <w:tabs>
        <w:tab w:val="right" w:leader="dot" w:pos="9627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e">
    <w:name w:val="Стиль2 Знак"/>
    <w:link w:val="2d"/>
    <w:rsid w:val="00890F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a5"/>
    <w:link w:val="38"/>
    <w:qFormat/>
    <w:rsid w:val="00890FC3"/>
    <w:pPr>
      <w:widowControl w:val="0"/>
      <w:numPr>
        <w:numId w:val="1"/>
      </w:numPr>
      <w:tabs>
        <w:tab w:val="clear" w:pos="1069"/>
        <w:tab w:val="num" w:pos="1701"/>
      </w:tabs>
      <w:spacing w:after="0"/>
      <w:ind w:left="0" w:firstLine="709"/>
      <w:jc w:val="both"/>
    </w:pPr>
    <w:rPr>
      <w:bCs/>
      <w:lang w:eastAsia="ru-RU"/>
    </w:rPr>
  </w:style>
  <w:style w:type="character" w:customStyle="1" w:styleId="38">
    <w:name w:val="Стиль3 Знак"/>
    <w:basedOn w:val="a0"/>
    <w:link w:val="3"/>
    <w:rsid w:val="00890FC3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42">
    <w:name w:val="Стиль4"/>
    <w:basedOn w:val="a"/>
    <w:link w:val="43"/>
    <w:qFormat/>
    <w:rsid w:val="00890FC3"/>
    <w:pPr>
      <w:widowControl w:val="0"/>
      <w:tabs>
        <w:tab w:val="left" w:pos="1134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e">
    <w:name w:val="Table Grid"/>
    <w:basedOn w:val="a1"/>
    <w:uiPriority w:val="59"/>
    <w:rsid w:val="00890F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3">
    <w:name w:val="Стиль4 Знак"/>
    <w:basedOn w:val="a0"/>
    <w:link w:val="42"/>
    <w:rsid w:val="00890FC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">
    <w:name w:val="Placeholder Text"/>
    <w:basedOn w:val="a0"/>
    <w:uiPriority w:val="99"/>
    <w:semiHidden/>
    <w:rsid w:val="00890FC3"/>
    <w:rPr>
      <w:color w:val="808080"/>
    </w:rPr>
  </w:style>
  <w:style w:type="numbering" w:customStyle="1" w:styleId="44">
    <w:name w:val="Нет списка4"/>
    <w:next w:val="a2"/>
    <w:semiHidden/>
    <w:rsid w:val="00890FC3"/>
  </w:style>
  <w:style w:type="character" w:customStyle="1" w:styleId="afff0">
    <w:name w:val="Знак Знак Знак"/>
    <w:rsid w:val="00890FC3"/>
    <w:rPr>
      <w:sz w:val="24"/>
      <w:szCs w:val="24"/>
      <w:lang w:val="ru-RU" w:eastAsia="ru-RU" w:bidi="ar-SA"/>
    </w:rPr>
  </w:style>
  <w:style w:type="paragraph" w:customStyle="1" w:styleId="ConsPlusDocList">
    <w:name w:val="ConsPlusDocList"/>
    <w:rsid w:val="00890FC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ff1">
    <w:name w:val="No Spacing"/>
    <w:uiPriority w:val="99"/>
    <w:qFormat/>
    <w:rsid w:val="00890FC3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52">
    <w:name w:val="Нет списка5"/>
    <w:next w:val="a2"/>
    <w:uiPriority w:val="99"/>
    <w:semiHidden/>
    <w:unhideWhenUsed/>
    <w:rsid w:val="00DE4578"/>
  </w:style>
  <w:style w:type="paragraph" w:styleId="afff2">
    <w:name w:val="List Paragraph"/>
    <w:basedOn w:val="a"/>
    <w:uiPriority w:val="34"/>
    <w:qFormat/>
    <w:rsid w:val="00DE457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62">
    <w:name w:val="Нет списка6"/>
    <w:next w:val="a2"/>
    <w:semiHidden/>
    <w:rsid w:val="003213B0"/>
  </w:style>
  <w:style w:type="paragraph" w:styleId="afff3">
    <w:name w:val="Plain Text"/>
    <w:basedOn w:val="a"/>
    <w:link w:val="afff4"/>
    <w:rsid w:val="003213B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4">
    <w:name w:val="Текст Знак"/>
    <w:basedOn w:val="a0"/>
    <w:link w:val="afff3"/>
    <w:rsid w:val="003213B0"/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72">
    <w:name w:val="Нет списка7"/>
    <w:next w:val="a2"/>
    <w:semiHidden/>
    <w:rsid w:val="00FB0895"/>
  </w:style>
  <w:style w:type="character" w:customStyle="1" w:styleId="w">
    <w:name w:val="w"/>
    <w:basedOn w:val="a0"/>
    <w:rsid w:val="00FB0895"/>
  </w:style>
  <w:style w:type="paragraph" w:customStyle="1" w:styleId="Default">
    <w:name w:val="Default"/>
    <w:uiPriority w:val="99"/>
    <w:rsid w:val="00FB08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ja-JP"/>
    </w:rPr>
  </w:style>
  <w:style w:type="numbering" w:customStyle="1" w:styleId="82">
    <w:name w:val="Нет списка8"/>
    <w:next w:val="a2"/>
    <w:uiPriority w:val="99"/>
    <w:semiHidden/>
    <w:unhideWhenUsed/>
    <w:rsid w:val="00FB0895"/>
  </w:style>
  <w:style w:type="character" w:customStyle="1" w:styleId="afff5">
    <w:name w:val="Сноска_"/>
    <w:basedOn w:val="a0"/>
    <w:link w:val="afff6"/>
    <w:rsid w:val="00FB089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afff7">
    <w:name w:val="Сноска + Курсив"/>
    <w:basedOn w:val="afff5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en-US"/>
    </w:rPr>
  </w:style>
  <w:style w:type="character" w:customStyle="1" w:styleId="2f">
    <w:name w:val="Сноска (2)_"/>
    <w:basedOn w:val="a0"/>
    <w:link w:val="2f0"/>
    <w:rsid w:val="00FB0895"/>
    <w:rPr>
      <w:rFonts w:ascii="Times New Roman" w:eastAsia="Times New Roman" w:hAnsi="Times New Roman" w:cs="Times New Roman"/>
      <w:sz w:val="16"/>
      <w:szCs w:val="16"/>
      <w:shd w:val="clear" w:color="auto" w:fill="FFFFFF"/>
      <w:lang w:val="en-US"/>
    </w:rPr>
  </w:style>
  <w:style w:type="character" w:customStyle="1" w:styleId="Exact">
    <w:name w:val="Подпись к картинке Exact"/>
    <w:basedOn w:val="a0"/>
    <w:link w:val="afff8"/>
    <w:rsid w:val="00FB0895"/>
    <w:rPr>
      <w:rFonts w:ascii="Times New Roman" w:eastAsia="Times New Roman" w:hAnsi="Times New Roman" w:cs="Times New Roman"/>
      <w:b/>
      <w:bCs/>
      <w:spacing w:val="-2"/>
      <w:sz w:val="15"/>
      <w:szCs w:val="15"/>
      <w:shd w:val="clear" w:color="auto" w:fill="FFFFFF"/>
    </w:rPr>
  </w:style>
  <w:style w:type="character" w:customStyle="1" w:styleId="2Exact">
    <w:name w:val="Подпись к картинке (2) Exact"/>
    <w:basedOn w:val="a0"/>
    <w:link w:val="2f1"/>
    <w:rsid w:val="00FB0895"/>
    <w:rPr>
      <w:rFonts w:ascii="Times New Roman" w:eastAsia="Times New Roman" w:hAnsi="Times New Roman" w:cs="Times New Roman"/>
      <w:spacing w:val="2"/>
      <w:sz w:val="9"/>
      <w:szCs w:val="9"/>
      <w:shd w:val="clear" w:color="auto" w:fill="FFFFFF"/>
      <w:lang w:val="en-US"/>
    </w:rPr>
  </w:style>
  <w:style w:type="character" w:customStyle="1" w:styleId="3Exact">
    <w:name w:val="Подпись к картинке (3) Exact"/>
    <w:basedOn w:val="a0"/>
    <w:link w:val="39"/>
    <w:rsid w:val="00FB0895"/>
    <w:rPr>
      <w:rFonts w:ascii="Times New Roman" w:eastAsia="Times New Roman" w:hAnsi="Times New Roman" w:cs="Times New Roman"/>
      <w:i/>
      <w:iCs/>
      <w:spacing w:val="10"/>
      <w:sz w:val="15"/>
      <w:szCs w:val="15"/>
      <w:shd w:val="clear" w:color="auto" w:fill="FFFFFF"/>
      <w:lang w:val="en-US"/>
    </w:rPr>
  </w:style>
  <w:style w:type="character" w:customStyle="1" w:styleId="4Exact">
    <w:name w:val="Подпись к картинке (4) Exact"/>
    <w:basedOn w:val="a0"/>
    <w:link w:val="45"/>
    <w:rsid w:val="00FB0895"/>
    <w:rPr>
      <w:rFonts w:ascii="Gulim" w:eastAsia="Gulim" w:hAnsi="Gulim" w:cs="Gulim"/>
      <w:i/>
      <w:iCs/>
      <w:spacing w:val="-40"/>
      <w:sz w:val="20"/>
      <w:szCs w:val="20"/>
      <w:shd w:val="clear" w:color="auto" w:fill="FFFFFF"/>
      <w:lang w:val="en-US"/>
    </w:rPr>
  </w:style>
  <w:style w:type="character" w:customStyle="1" w:styleId="40ptExact">
    <w:name w:val="Подпись к картинке (4) + Интервал 0 pt Exact"/>
    <w:basedOn w:val="4Exact"/>
    <w:rsid w:val="00FB0895"/>
    <w:rPr>
      <w:rFonts w:ascii="Gulim" w:eastAsia="Gulim" w:hAnsi="Gulim" w:cs="Gulim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10Exact">
    <w:name w:val="Основной текст (10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15"/>
      <w:szCs w:val="15"/>
      <w:u w:val="none"/>
    </w:rPr>
  </w:style>
  <w:style w:type="character" w:customStyle="1" w:styleId="100ptExact">
    <w:name w:val="Основной текст (10) + Интервал 0 pt Exact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15"/>
      <w:szCs w:val="15"/>
      <w:u w:val="none"/>
    </w:rPr>
  </w:style>
  <w:style w:type="character" w:customStyle="1" w:styleId="18Exact">
    <w:name w:val="Основной текст (18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18"/>
      <w:szCs w:val="18"/>
      <w:u w:val="none"/>
    </w:rPr>
  </w:style>
  <w:style w:type="character" w:customStyle="1" w:styleId="182ptExact">
    <w:name w:val="Основной текст (18) + Интервал 2 pt Exact"/>
    <w:basedOn w:val="18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3"/>
      <w:sz w:val="18"/>
      <w:szCs w:val="18"/>
      <w:u w:val="none"/>
    </w:rPr>
  </w:style>
  <w:style w:type="character" w:customStyle="1" w:styleId="19Exact">
    <w:name w:val="Основной текст (19) Exact"/>
    <w:basedOn w:val="a0"/>
    <w:link w:val="190"/>
    <w:rsid w:val="00FB0895"/>
    <w:rPr>
      <w:rFonts w:ascii="Georgia" w:eastAsia="Georgia" w:hAnsi="Georgia" w:cs="Georgia"/>
      <w:spacing w:val="6"/>
      <w:sz w:val="14"/>
      <w:szCs w:val="14"/>
      <w:shd w:val="clear" w:color="auto" w:fill="FFFFFF"/>
      <w:lang w:val="en-US"/>
    </w:rPr>
  </w:style>
  <w:style w:type="character" w:customStyle="1" w:styleId="19FranklinGothicHeavy0ptExact">
    <w:name w:val="Основной текст (19) + Franklin Gothic Heavy;Интервал 0 pt Exact"/>
    <w:basedOn w:val="19Exact"/>
    <w:rsid w:val="00FB0895"/>
    <w:rPr>
      <w:rFonts w:ascii="Franklin Gothic Heavy" w:eastAsia="Franklin Gothic Heavy" w:hAnsi="Franklin Gothic Heavy" w:cs="Franklin Gothic Heavy"/>
      <w:color w:val="000000"/>
      <w:spacing w:val="0"/>
      <w:w w:val="100"/>
      <w:position w:val="0"/>
      <w:sz w:val="14"/>
      <w:szCs w:val="14"/>
      <w:shd w:val="clear" w:color="auto" w:fill="FFFFFF"/>
      <w:lang w:val="en-US"/>
    </w:rPr>
  </w:style>
  <w:style w:type="character" w:customStyle="1" w:styleId="19FranklinGothicHeavy0ptExact0">
    <w:name w:val="Основной текст (19) + Franklin Gothic Heavy;Курсив;Интервал 0 pt Exact"/>
    <w:basedOn w:val="19Exact"/>
    <w:rsid w:val="00FB0895"/>
    <w:rPr>
      <w:rFonts w:ascii="Franklin Gothic Heavy" w:eastAsia="Franklin Gothic Heavy" w:hAnsi="Franklin Gothic Heavy" w:cs="Franklin Gothic Heavy"/>
      <w:i/>
      <w:iCs/>
      <w:color w:val="000000"/>
      <w:spacing w:val="0"/>
      <w:w w:val="100"/>
      <w:position w:val="0"/>
      <w:sz w:val="14"/>
      <w:szCs w:val="14"/>
      <w:shd w:val="clear" w:color="auto" w:fill="FFFFFF"/>
      <w:lang w:val="en-US"/>
    </w:rPr>
  </w:style>
  <w:style w:type="character" w:customStyle="1" w:styleId="19TimesNewRoman85pt0ptExact">
    <w:name w:val="Основной текст (19) + Times New Roman;8;5 pt;Интервал 0 pt Exact"/>
    <w:basedOn w:val="19Exact"/>
    <w:rsid w:val="00FB0895"/>
    <w:rPr>
      <w:rFonts w:ascii="Times New Roman" w:eastAsia="Times New Roman" w:hAnsi="Times New Roman" w:cs="Times New Roman"/>
      <w:color w:val="000000"/>
      <w:spacing w:val="12"/>
      <w:w w:val="100"/>
      <w:position w:val="0"/>
      <w:sz w:val="17"/>
      <w:szCs w:val="17"/>
      <w:shd w:val="clear" w:color="auto" w:fill="FFFFFF"/>
      <w:lang w:val="en-US"/>
    </w:rPr>
  </w:style>
  <w:style w:type="character" w:customStyle="1" w:styleId="20Exact">
    <w:name w:val="Основной текст (20) Exact"/>
    <w:basedOn w:val="a0"/>
    <w:link w:val="200"/>
    <w:rsid w:val="00FB0895"/>
    <w:rPr>
      <w:rFonts w:ascii="Gulim" w:eastAsia="Gulim" w:hAnsi="Gulim" w:cs="Gulim"/>
      <w:spacing w:val="36"/>
      <w:sz w:val="20"/>
      <w:szCs w:val="20"/>
      <w:shd w:val="clear" w:color="auto" w:fill="FFFFFF"/>
      <w:lang w:val="en-US"/>
    </w:rPr>
  </w:style>
  <w:style w:type="character" w:customStyle="1" w:styleId="20-2ptExact">
    <w:name w:val="Основной текст (20) + Курсив;Интервал -2 pt Exact"/>
    <w:basedOn w:val="20Exact"/>
    <w:rsid w:val="00FB0895"/>
    <w:rPr>
      <w:rFonts w:ascii="Gulim" w:eastAsia="Gulim" w:hAnsi="Gulim" w:cs="Gulim"/>
      <w:i/>
      <w:iCs/>
      <w:color w:val="000000"/>
      <w:spacing w:val="-4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200ptExact">
    <w:name w:val="Основной текст (20) + Интервал 0 pt Exact"/>
    <w:basedOn w:val="20Exact"/>
    <w:rsid w:val="00FB0895"/>
    <w:rPr>
      <w:rFonts w:ascii="Gulim" w:eastAsia="Gulim" w:hAnsi="Gulim" w:cs="Gulim"/>
      <w:color w:val="000000"/>
      <w:spacing w:val="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21Exact">
    <w:name w:val="Основной текст (21) Exact"/>
    <w:basedOn w:val="a0"/>
    <w:link w:val="210"/>
    <w:rsid w:val="00FB0895"/>
    <w:rPr>
      <w:rFonts w:ascii="Gulim" w:eastAsia="Gulim" w:hAnsi="Gulim" w:cs="Gulim"/>
      <w:spacing w:val="-2"/>
      <w:sz w:val="14"/>
      <w:szCs w:val="14"/>
      <w:shd w:val="clear" w:color="auto" w:fill="FFFFFF"/>
    </w:rPr>
  </w:style>
  <w:style w:type="character" w:customStyle="1" w:styleId="21TimesNewRoman75pt0ptExact">
    <w:name w:val="Основной текст (21) + Times New Roman;7;5 pt;Курсив;Интервал 0 pt Exact"/>
    <w:basedOn w:val="21Exact"/>
    <w:rsid w:val="00FB0895"/>
    <w:rPr>
      <w:rFonts w:ascii="Times New Roman" w:eastAsia="Times New Roman" w:hAnsi="Times New Roman" w:cs="Times New Roman"/>
      <w:i/>
      <w:iCs/>
      <w:color w:val="000000"/>
      <w:spacing w:val="10"/>
      <w:w w:val="100"/>
      <w:position w:val="0"/>
      <w:sz w:val="15"/>
      <w:szCs w:val="15"/>
      <w:shd w:val="clear" w:color="auto" w:fill="FFFFFF"/>
    </w:rPr>
  </w:style>
  <w:style w:type="character" w:customStyle="1" w:styleId="21TimesNewRoman75pt0ptExact0">
    <w:name w:val="Основной текст (21) + Times New Roman;7;5 pt;Интервал 0 pt Exact"/>
    <w:basedOn w:val="21Exact"/>
    <w:rsid w:val="00FB0895"/>
    <w:rPr>
      <w:rFonts w:ascii="Times New Roman" w:eastAsia="Times New Roman" w:hAnsi="Times New Roman" w:cs="Times New Roman"/>
      <w:color w:val="000000"/>
      <w:spacing w:val="-3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1810pt0ptExact">
    <w:name w:val="Основной текст (18) + 10 pt;Курсив;Интервал 0 pt Exact"/>
    <w:basedOn w:val="180"/>
    <w:rsid w:val="00FB0895"/>
    <w:rPr>
      <w:rFonts w:ascii="Times New Roman" w:eastAsia="Times New Roman" w:hAnsi="Times New Roman" w:cs="Times New Roman"/>
      <w:b/>
      <w:bCs/>
      <w:i/>
      <w:iCs/>
      <w:smallCaps w:val="0"/>
      <w:strike w:val="0"/>
      <w:spacing w:val="-13"/>
      <w:sz w:val="20"/>
      <w:szCs w:val="20"/>
      <w:u w:val="none"/>
    </w:rPr>
  </w:style>
  <w:style w:type="character" w:customStyle="1" w:styleId="18Georgia85pt0ptExact">
    <w:name w:val="Основной текст (18) + Georgia;8;5 pt;Не полужирный;Интервал 0 pt Exact"/>
    <w:basedOn w:val="180"/>
    <w:rsid w:val="00FB0895"/>
    <w:rPr>
      <w:rFonts w:ascii="Georgia" w:eastAsia="Georgia" w:hAnsi="Georgia" w:cs="Georgia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22Exact">
    <w:name w:val="Основной текст (22) Exact"/>
    <w:basedOn w:val="a0"/>
    <w:link w:val="220"/>
    <w:rsid w:val="00FB0895"/>
    <w:rPr>
      <w:rFonts w:ascii="Gulim" w:eastAsia="Gulim" w:hAnsi="Gulim" w:cs="Gulim"/>
      <w:spacing w:val="-4"/>
      <w:sz w:val="10"/>
      <w:szCs w:val="10"/>
      <w:shd w:val="clear" w:color="auto" w:fill="FFFFFF"/>
      <w:lang w:val="en-US"/>
    </w:rPr>
  </w:style>
  <w:style w:type="character" w:customStyle="1" w:styleId="2f2">
    <w:name w:val="Основной текст (2)_"/>
    <w:basedOn w:val="a0"/>
    <w:link w:val="2f3"/>
    <w:rsid w:val="00FB089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d">
    <w:name w:val="Заголовок №1_"/>
    <w:basedOn w:val="a0"/>
    <w:link w:val="1e"/>
    <w:rsid w:val="00FB0895"/>
    <w:rPr>
      <w:rFonts w:ascii="Times New Roman" w:eastAsia="Times New Roman" w:hAnsi="Times New Roman" w:cs="Times New Roman"/>
      <w:b/>
      <w:bCs/>
      <w:i/>
      <w:iCs/>
      <w:sz w:val="32"/>
      <w:szCs w:val="32"/>
      <w:shd w:val="clear" w:color="auto" w:fill="FFFFFF"/>
      <w:lang w:val="en-US"/>
    </w:rPr>
  </w:style>
  <w:style w:type="character" w:customStyle="1" w:styleId="3a">
    <w:name w:val="Основной текст (3)_"/>
    <w:basedOn w:val="a0"/>
    <w:link w:val="3b"/>
    <w:qFormat/>
    <w:rsid w:val="00FB0895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46">
    <w:name w:val="Основной текст (4)_"/>
    <w:basedOn w:val="a0"/>
    <w:link w:val="47"/>
    <w:rsid w:val="00FB0895"/>
    <w:rPr>
      <w:rFonts w:ascii="Arial Unicode MS" w:eastAsia="Arial Unicode MS" w:hAnsi="Arial Unicode MS" w:cs="Arial Unicode MS"/>
      <w:sz w:val="17"/>
      <w:szCs w:val="17"/>
      <w:shd w:val="clear" w:color="auto" w:fill="FFFFFF"/>
      <w:lang w:val="en-US"/>
    </w:rPr>
  </w:style>
  <w:style w:type="character" w:customStyle="1" w:styleId="afff9">
    <w:name w:val="Основной текст_"/>
    <w:basedOn w:val="a0"/>
    <w:link w:val="63"/>
    <w:rsid w:val="00FB0895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afffa">
    <w:name w:val="Колонтитул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lang w:val="en-US"/>
    </w:rPr>
  </w:style>
  <w:style w:type="character" w:customStyle="1" w:styleId="afffb">
    <w:name w:val="Колонтитул"/>
    <w:basedOn w:val="afffa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53">
    <w:name w:val="Основной текст (5)_"/>
    <w:basedOn w:val="a0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64">
    <w:name w:val="Основной текст (6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54">
    <w:name w:val="Основной текст (5) + Не курсив"/>
    <w:basedOn w:val="53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73">
    <w:name w:val="Основной текст (7)_"/>
    <w:basedOn w:val="a0"/>
    <w:link w:val="74"/>
    <w:rsid w:val="00FB0895"/>
    <w:rPr>
      <w:rFonts w:ascii="Georgia" w:eastAsia="Georgia" w:hAnsi="Georgia" w:cs="Georgia"/>
      <w:sz w:val="11"/>
      <w:szCs w:val="11"/>
      <w:shd w:val="clear" w:color="auto" w:fill="FFFFFF"/>
    </w:rPr>
  </w:style>
  <w:style w:type="character" w:customStyle="1" w:styleId="83">
    <w:name w:val="Основной текст (8)_"/>
    <w:basedOn w:val="a0"/>
    <w:link w:val="84"/>
    <w:rsid w:val="00FB0895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92">
    <w:name w:val="Основной текст (9)_"/>
    <w:basedOn w:val="a0"/>
    <w:link w:val="93"/>
    <w:rsid w:val="00FB089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94">
    <w:name w:val="Основной текст (9) + Курсив"/>
    <w:basedOn w:val="92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100">
    <w:name w:val="Основной текст (10)_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afffc">
    <w:name w:val="Основной текст + Курсив"/>
    <w:basedOn w:val="afff9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en-US"/>
    </w:rPr>
  </w:style>
  <w:style w:type="character" w:customStyle="1" w:styleId="101">
    <w:name w:val="Основной текст (10) + Не полужирный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102">
    <w:name w:val="Основной текст (10) + Не полужирный;Курсив"/>
    <w:basedOn w:val="100"/>
    <w:rsid w:val="00FB089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/>
    </w:rPr>
  </w:style>
  <w:style w:type="character" w:customStyle="1" w:styleId="103">
    <w:name w:val="Основной текст (10)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110">
    <w:name w:val="Основной текст (11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11">
    <w:name w:val="Основной текст (11)"/>
    <w:basedOn w:val="11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/>
    </w:rPr>
  </w:style>
  <w:style w:type="character" w:customStyle="1" w:styleId="120">
    <w:name w:val="Основной текст (12)_"/>
    <w:basedOn w:val="a0"/>
    <w:link w:val="121"/>
    <w:rsid w:val="00FB0895"/>
    <w:rPr>
      <w:rFonts w:ascii="Times New Roman" w:eastAsia="Times New Roman" w:hAnsi="Times New Roman" w:cs="Times New Roman"/>
      <w:i/>
      <w:iCs/>
      <w:sz w:val="14"/>
      <w:szCs w:val="14"/>
      <w:shd w:val="clear" w:color="auto" w:fill="FFFFFF"/>
    </w:rPr>
  </w:style>
  <w:style w:type="character" w:customStyle="1" w:styleId="1055pt">
    <w:name w:val="Основной текст (10) + 5;5 pt"/>
    <w:basedOn w:val="10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</w:rPr>
  </w:style>
  <w:style w:type="character" w:customStyle="1" w:styleId="85pt">
    <w:name w:val="Основной текст + 8;5 pt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en-US"/>
    </w:rPr>
  </w:style>
  <w:style w:type="character" w:customStyle="1" w:styleId="130">
    <w:name w:val="Основной текст (13)_"/>
    <w:basedOn w:val="a0"/>
    <w:link w:val="131"/>
    <w:rsid w:val="00FB0895"/>
    <w:rPr>
      <w:rFonts w:ascii="Times New Roman" w:eastAsia="Times New Roman" w:hAnsi="Times New Roman" w:cs="Times New Roman"/>
      <w:sz w:val="17"/>
      <w:szCs w:val="17"/>
      <w:shd w:val="clear" w:color="auto" w:fill="FFFFFF"/>
      <w:lang w:val="en-US"/>
    </w:rPr>
  </w:style>
  <w:style w:type="character" w:customStyle="1" w:styleId="3c">
    <w:name w:val="Заголовок №3_"/>
    <w:basedOn w:val="a0"/>
    <w:link w:val="3d"/>
    <w:rsid w:val="00FB0895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395pt">
    <w:name w:val="Заголовок №3 + 9;5 pt;Курсив"/>
    <w:basedOn w:val="3c"/>
    <w:rsid w:val="00FB0895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3ArialUnicodeMS165pt">
    <w:name w:val="Заголовок №3 + Arial Unicode MS;16;5 pt;Не полужирный;Курсив"/>
    <w:basedOn w:val="3c"/>
    <w:rsid w:val="00FB0895"/>
    <w:rPr>
      <w:rFonts w:ascii="Arial Unicode MS" w:eastAsia="Arial Unicode MS" w:hAnsi="Arial Unicode MS" w:cs="Arial Unicode MS"/>
      <w:b/>
      <w:bCs/>
      <w:i/>
      <w:iCs/>
      <w:color w:val="000000"/>
      <w:spacing w:val="0"/>
      <w:w w:val="100"/>
      <w:position w:val="0"/>
      <w:sz w:val="33"/>
      <w:szCs w:val="33"/>
      <w:shd w:val="clear" w:color="auto" w:fill="FFFFFF"/>
    </w:rPr>
  </w:style>
  <w:style w:type="character" w:customStyle="1" w:styleId="afffd">
    <w:name w:val="Основной текст + Полужирный"/>
    <w:basedOn w:val="afff9"/>
    <w:uiPriority w:val="99"/>
    <w:rsid w:val="00FB089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f">
    <w:name w:val="Основной текст1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u w:val="single"/>
      <w:shd w:val="clear" w:color="auto" w:fill="FFFFFF"/>
      <w:lang w:val="ru-RU"/>
    </w:rPr>
  </w:style>
  <w:style w:type="character" w:customStyle="1" w:styleId="665pt">
    <w:name w:val="Основной текст (6) + 6;5 pt;Курсив"/>
    <w:basedOn w:val="64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MSGothic85pt">
    <w:name w:val="Колонтитул + MS Gothic;8;5 pt;Курсив"/>
    <w:basedOn w:val="afffa"/>
    <w:rsid w:val="00FB0895"/>
    <w:rPr>
      <w:rFonts w:ascii="MS Gothic" w:eastAsia="MS Gothic" w:hAnsi="MS Gothic" w:cs="MS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character" w:customStyle="1" w:styleId="140">
    <w:name w:val="Основной текст (14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141">
    <w:name w:val="Основной текст (14)"/>
    <w:basedOn w:val="14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55">
    <w:name w:val="Основной текст (5)"/>
    <w:basedOn w:val="53"/>
    <w:link w:val="510"/>
    <w:uiPriority w:val="99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single"/>
      <w:lang w:val="ru-RU"/>
    </w:rPr>
  </w:style>
  <w:style w:type="character" w:customStyle="1" w:styleId="2f4">
    <w:name w:val="Оглавление (2)_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f5">
    <w:name w:val="Оглавление (2)"/>
    <w:basedOn w:val="2f4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</w:rPr>
  </w:style>
  <w:style w:type="character" w:customStyle="1" w:styleId="afffe">
    <w:name w:val="Оглавление_"/>
    <w:basedOn w:val="a0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3e">
    <w:name w:val="Оглавление (3)_"/>
    <w:basedOn w:val="a0"/>
    <w:link w:val="3f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affff">
    <w:name w:val="Оглавление + Не курсив"/>
    <w:basedOn w:val="afffe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/>
    </w:rPr>
  </w:style>
  <w:style w:type="character" w:customStyle="1" w:styleId="affff0">
    <w:name w:val="Оглавление"/>
    <w:basedOn w:val="afffe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single"/>
      <w:lang w:val="ru-RU"/>
    </w:rPr>
  </w:style>
  <w:style w:type="character" w:customStyle="1" w:styleId="48">
    <w:name w:val="Оглавление (4)_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49">
    <w:name w:val="Оглавление (4)"/>
    <w:basedOn w:val="48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</w:rPr>
  </w:style>
  <w:style w:type="character" w:customStyle="1" w:styleId="2f6">
    <w:name w:val="Заголовок №2_"/>
    <w:basedOn w:val="a0"/>
    <w:link w:val="2f7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65">
    <w:name w:val="Основной текст (6)"/>
    <w:basedOn w:val="64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65pt">
    <w:name w:val="Основной текст + 6;5 pt;Курсив"/>
    <w:basedOn w:val="afff9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150">
    <w:name w:val="Основной текст (15)_"/>
    <w:basedOn w:val="a0"/>
    <w:link w:val="151"/>
    <w:rsid w:val="00FB0895"/>
    <w:rPr>
      <w:rFonts w:ascii="Times New Roman" w:eastAsia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152">
    <w:name w:val="Основной текст (15) + Не курсив"/>
    <w:basedOn w:val="150"/>
    <w:rsid w:val="00FB089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58pt">
    <w:name w:val="Основной текст (5) + 8 pt;Не курсив"/>
    <w:basedOn w:val="53"/>
    <w:rsid w:val="00FB08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160">
    <w:name w:val="Основной текст (16)_"/>
    <w:basedOn w:val="a0"/>
    <w:link w:val="161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70">
    <w:name w:val="Основной текст (17)_"/>
    <w:basedOn w:val="a0"/>
    <w:link w:val="171"/>
    <w:rsid w:val="00FB089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f8">
    <w:name w:val="Основной текст2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en-US"/>
    </w:rPr>
  </w:style>
  <w:style w:type="character" w:customStyle="1" w:styleId="3f0">
    <w:name w:val="Основной текст3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u w:val="single"/>
      <w:shd w:val="clear" w:color="auto" w:fill="FFFFFF"/>
      <w:lang w:val="en-US"/>
    </w:rPr>
  </w:style>
  <w:style w:type="character" w:customStyle="1" w:styleId="65pt0">
    <w:name w:val="Основной текст + 6;5 pt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4a">
    <w:name w:val="Основной текст4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230">
    <w:name w:val="Основной текст (23)_"/>
    <w:basedOn w:val="a0"/>
    <w:link w:val="231"/>
    <w:rsid w:val="00FB0895"/>
    <w:rPr>
      <w:rFonts w:ascii="Times New Roman" w:eastAsia="Times New Roman" w:hAnsi="Times New Roman" w:cs="Times New Roman"/>
      <w:i/>
      <w:iCs/>
      <w:spacing w:val="20"/>
      <w:sz w:val="29"/>
      <w:szCs w:val="29"/>
      <w:shd w:val="clear" w:color="auto" w:fill="FFFFFF"/>
    </w:rPr>
  </w:style>
  <w:style w:type="character" w:customStyle="1" w:styleId="240">
    <w:name w:val="Основной текст (24)_"/>
    <w:basedOn w:val="a0"/>
    <w:link w:val="241"/>
    <w:rsid w:val="00FB0895"/>
    <w:rPr>
      <w:rFonts w:ascii="Times New Roman" w:eastAsia="Times New Roman" w:hAnsi="Times New Roman" w:cs="Times New Roman"/>
      <w:b/>
      <w:bCs/>
      <w:spacing w:val="-10"/>
      <w:sz w:val="23"/>
      <w:szCs w:val="23"/>
      <w:shd w:val="clear" w:color="auto" w:fill="FFFFFF"/>
    </w:rPr>
  </w:style>
  <w:style w:type="character" w:customStyle="1" w:styleId="221">
    <w:name w:val="Заголовок №2 (2)_"/>
    <w:basedOn w:val="a0"/>
    <w:link w:val="222"/>
    <w:rsid w:val="00FB0895"/>
    <w:rPr>
      <w:rFonts w:ascii="Franklin Gothic Heavy" w:eastAsia="Franklin Gothic Heavy" w:hAnsi="Franklin Gothic Heavy" w:cs="Franklin Gothic Heavy"/>
      <w:i/>
      <w:iCs/>
      <w:spacing w:val="-20"/>
      <w:sz w:val="30"/>
      <w:szCs w:val="30"/>
      <w:shd w:val="clear" w:color="auto" w:fill="FFFFFF"/>
      <w:lang w:val="en-US"/>
    </w:rPr>
  </w:style>
  <w:style w:type="character" w:customStyle="1" w:styleId="24Exact">
    <w:name w:val="Основной текст (24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8"/>
      <w:sz w:val="22"/>
      <w:szCs w:val="22"/>
      <w:u w:val="none"/>
    </w:rPr>
  </w:style>
  <w:style w:type="character" w:customStyle="1" w:styleId="Exact0">
    <w:name w:val="Основной текст Exact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sz w:val="15"/>
      <w:szCs w:val="15"/>
      <w:u w:val="none"/>
    </w:rPr>
  </w:style>
  <w:style w:type="character" w:customStyle="1" w:styleId="0ptExact">
    <w:name w:val="Основной текст + Интервал 0 pt Exact"/>
    <w:basedOn w:val="afff9"/>
    <w:rsid w:val="00FB0895"/>
    <w:rPr>
      <w:rFonts w:ascii="Times New Roman" w:eastAsia="Times New Roman" w:hAnsi="Times New Roman" w:cs="Times New Roman"/>
      <w:color w:val="000000"/>
      <w:spacing w:val="-3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6Exact">
    <w:name w:val="Основной текст (6) Exact"/>
    <w:basedOn w:val="a0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sz w:val="15"/>
      <w:szCs w:val="15"/>
      <w:u w:val="none"/>
    </w:rPr>
  </w:style>
  <w:style w:type="character" w:customStyle="1" w:styleId="60ptExact">
    <w:name w:val="Основной текст (6) + Интервал 0 pt Exact"/>
    <w:basedOn w:val="64"/>
    <w:rsid w:val="00FB08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5"/>
      <w:szCs w:val="15"/>
      <w:u w:val="none"/>
      <w:lang w:val="ru-RU"/>
    </w:rPr>
  </w:style>
  <w:style w:type="character" w:customStyle="1" w:styleId="180">
    <w:name w:val="Основной текст (18)_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81">
    <w:name w:val="Основной текст (18)"/>
    <w:basedOn w:val="18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/>
    </w:rPr>
  </w:style>
  <w:style w:type="character" w:customStyle="1" w:styleId="56">
    <w:name w:val="Основной текст5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812pt0pt">
    <w:name w:val="Основной текст (18) + 12 pt;Курсив;Интервал 0 pt"/>
    <w:basedOn w:val="180"/>
    <w:rsid w:val="00FB089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en-US"/>
    </w:rPr>
  </w:style>
  <w:style w:type="character" w:customStyle="1" w:styleId="57">
    <w:name w:val="Подпись к картинке (5)_"/>
    <w:basedOn w:val="a0"/>
    <w:link w:val="58"/>
    <w:rsid w:val="00FB089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95pt">
    <w:name w:val="Основной текст + 9;5 pt;Полужирный"/>
    <w:basedOn w:val="afff9"/>
    <w:rsid w:val="00FB089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Georgia55pt0pt">
    <w:name w:val="Основной текст + Georgia;5;5 pt;Интервал 0 pt"/>
    <w:basedOn w:val="afff9"/>
    <w:rsid w:val="00FB0895"/>
    <w:rPr>
      <w:rFonts w:ascii="Georgia" w:eastAsia="Georgia" w:hAnsi="Georgia" w:cs="Georgia"/>
      <w:color w:val="000000"/>
      <w:spacing w:val="-10"/>
      <w:w w:val="100"/>
      <w:position w:val="0"/>
      <w:sz w:val="11"/>
      <w:szCs w:val="11"/>
      <w:shd w:val="clear" w:color="auto" w:fill="FFFFFF"/>
      <w:lang w:val="en-US"/>
    </w:rPr>
  </w:style>
  <w:style w:type="character" w:customStyle="1" w:styleId="12pt0pt">
    <w:name w:val="Основной текст + 12 pt;Полужирный;Курсив;Интервал 0 pt"/>
    <w:basedOn w:val="afff9"/>
    <w:rsid w:val="00FB0895"/>
    <w:rPr>
      <w:rFonts w:ascii="Times New Roman" w:eastAsia="Times New Roman" w:hAnsi="Times New Roman" w:cs="Times New Roman"/>
      <w:b/>
      <w:bCs/>
      <w:i/>
      <w:iCs/>
      <w:color w:val="000000"/>
      <w:spacing w:val="-10"/>
      <w:w w:val="100"/>
      <w:position w:val="0"/>
      <w:sz w:val="24"/>
      <w:szCs w:val="24"/>
      <w:shd w:val="clear" w:color="auto" w:fill="FFFFFF"/>
    </w:rPr>
  </w:style>
  <w:style w:type="character" w:customStyle="1" w:styleId="Gulim55pt">
    <w:name w:val="Основной текст + Gulim;5;5 pt"/>
    <w:basedOn w:val="afff9"/>
    <w:rsid w:val="00FB0895"/>
    <w:rPr>
      <w:rFonts w:ascii="Gulim" w:eastAsia="Gulim" w:hAnsi="Gulim" w:cs="Gulim"/>
      <w:color w:val="000000"/>
      <w:spacing w:val="0"/>
      <w:w w:val="100"/>
      <w:position w:val="0"/>
      <w:sz w:val="11"/>
      <w:szCs w:val="11"/>
      <w:shd w:val="clear" w:color="auto" w:fill="FFFFFF"/>
      <w:lang w:val="ru-RU"/>
    </w:rPr>
  </w:style>
  <w:style w:type="character" w:customStyle="1" w:styleId="Gulim10pt">
    <w:name w:val="Основной текст + Gulim;10 pt"/>
    <w:basedOn w:val="afff9"/>
    <w:rsid w:val="00FB0895"/>
    <w:rPr>
      <w:rFonts w:ascii="Gulim" w:eastAsia="Gulim" w:hAnsi="Gulim" w:cs="Gulim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Calibri12pt">
    <w:name w:val="Основной текст + Calibri;12 pt"/>
    <w:basedOn w:val="afff9"/>
    <w:rsid w:val="00FB0895"/>
    <w:rPr>
      <w:rFonts w:ascii="Calibri" w:eastAsia="Calibri" w:hAnsi="Calibri" w:cs="Calibri"/>
      <w:color w:val="000000"/>
      <w:spacing w:val="0"/>
      <w:w w:val="100"/>
      <w:position w:val="0"/>
      <w:sz w:val="24"/>
      <w:szCs w:val="24"/>
      <w:shd w:val="clear" w:color="auto" w:fill="FFFFFF"/>
    </w:rPr>
  </w:style>
  <w:style w:type="character" w:customStyle="1" w:styleId="FranklinGothicHeavy10pt">
    <w:name w:val="Основной текст + Franklin Gothic Heavy;10 pt"/>
    <w:basedOn w:val="afff9"/>
    <w:rsid w:val="00FB0895"/>
    <w:rPr>
      <w:rFonts w:ascii="Franklin Gothic Heavy" w:eastAsia="Franklin Gothic Heavy" w:hAnsi="Franklin Gothic Heavy" w:cs="Franklin Gothic Heavy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115pt0pt">
    <w:name w:val="Основной текст + 11;5 pt;Полужирный;Интервал 0 pt"/>
    <w:basedOn w:val="afff9"/>
    <w:rsid w:val="00FB0895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4pt">
    <w:name w:val="Основной текст + 4 pt"/>
    <w:basedOn w:val="afff9"/>
    <w:rsid w:val="00FB0895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shd w:val="clear" w:color="auto" w:fill="FFFFFF"/>
    </w:rPr>
  </w:style>
  <w:style w:type="character" w:customStyle="1" w:styleId="145pt1pt">
    <w:name w:val="Основной текст + 14;5 pt;Курсив;Интервал 1 pt"/>
    <w:basedOn w:val="afff9"/>
    <w:rsid w:val="00FB0895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z w:val="29"/>
      <w:szCs w:val="29"/>
      <w:shd w:val="clear" w:color="auto" w:fill="FFFFFF"/>
      <w:lang w:val="en-US"/>
    </w:rPr>
  </w:style>
  <w:style w:type="character" w:customStyle="1" w:styleId="LucidaSansUnicode165pt0pt">
    <w:name w:val="Основной текст + Lucida Sans Unicode;16;5 pt;Интервал 0 pt"/>
    <w:basedOn w:val="afff9"/>
    <w:rsid w:val="00FB0895"/>
    <w:rPr>
      <w:rFonts w:ascii="Lucida Sans Unicode" w:eastAsia="Lucida Sans Unicode" w:hAnsi="Lucida Sans Unicode" w:cs="Lucida Sans Unicode"/>
      <w:color w:val="000000"/>
      <w:spacing w:val="-10"/>
      <w:w w:val="100"/>
      <w:position w:val="0"/>
      <w:sz w:val="33"/>
      <w:szCs w:val="33"/>
      <w:shd w:val="clear" w:color="auto" w:fill="FFFFFF"/>
      <w:lang w:val="en-US"/>
    </w:rPr>
  </w:style>
  <w:style w:type="character" w:customStyle="1" w:styleId="FranklinGothicHeavy17pt0pt">
    <w:name w:val="Основной текст + Franklin Gothic Heavy;17 pt;Интервал 0 pt"/>
    <w:basedOn w:val="afff9"/>
    <w:rsid w:val="00FB0895"/>
    <w:rPr>
      <w:rFonts w:ascii="Franklin Gothic Heavy" w:eastAsia="Franklin Gothic Heavy" w:hAnsi="Franklin Gothic Heavy" w:cs="Franklin Gothic Heavy"/>
      <w:color w:val="000000"/>
      <w:spacing w:val="-10"/>
      <w:w w:val="100"/>
      <w:position w:val="0"/>
      <w:sz w:val="34"/>
      <w:szCs w:val="34"/>
      <w:shd w:val="clear" w:color="auto" w:fill="FFFFFF"/>
      <w:lang w:val="en-US"/>
    </w:rPr>
  </w:style>
  <w:style w:type="character" w:customStyle="1" w:styleId="Gulim155pt">
    <w:name w:val="Основной текст + Gulim;15;5 pt"/>
    <w:basedOn w:val="afff9"/>
    <w:rsid w:val="00FB0895"/>
    <w:rPr>
      <w:rFonts w:ascii="Gulim" w:eastAsia="Gulim" w:hAnsi="Gulim" w:cs="Gulim"/>
      <w:color w:val="000000"/>
      <w:spacing w:val="0"/>
      <w:w w:val="100"/>
      <w:position w:val="0"/>
      <w:sz w:val="31"/>
      <w:szCs w:val="31"/>
      <w:shd w:val="clear" w:color="auto" w:fill="FFFFFF"/>
    </w:rPr>
  </w:style>
  <w:style w:type="character" w:customStyle="1" w:styleId="Gulim22pt">
    <w:name w:val="Основной текст + Gulim;22 pt"/>
    <w:basedOn w:val="afff9"/>
    <w:rsid w:val="00FB0895"/>
    <w:rPr>
      <w:rFonts w:ascii="Gulim" w:eastAsia="Gulim" w:hAnsi="Gulim" w:cs="Gulim"/>
      <w:color w:val="000000"/>
      <w:spacing w:val="0"/>
      <w:w w:val="100"/>
      <w:position w:val="0"/>
      <w:sz w:val="44"/>
      <w:szCs w:val="44"/>
      <w:shd w:val="clear" w:color="auto" w:fill="FFFFFF"/>
    </w:rPr>
  </w:style>
  <w:style w:type="character" w:customStyle="1" w:styleId="2Exact0">
    <w:name w:val="Основной текст (2) Exact"/>
    <w:basedOn w:val="a0"/>
    <w:rsid w:val="00FB08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5"/>
      <w:sz w:val="18"/>
      <w:szCs w:val="18"/>
      <w:u w:val="none"/>
    </w:rPr>
  </w:style>
  <w:style w:type="character" w:customStyle="1" w:styleId="20ptExact">
    <w:name w:val="Основной текст (2) + Интервал 0 pt Exact"/>
    <w:basedOn w:val="2f2"/>
    <w:rsid w:val="00FB0895"/>
    <w:rPr>
      <w:rFonts w:ascii="Times New Roman" w:eastAsia="Times New Roman" w:hAnsi="Times New Roman" w:cs="Times New Roman"/>
      <w:b/>
      <w:bCs/>
      <w:color w:val="000000"/>
      <w:spacing w:val="2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Gulim10pt0pt">
    <w:name w:val="Основной текст + Gulim;10 pt;Интервал 0 pt"/>
    <w:basedOn w:val="afff9"/>
    <w:rsid w:val="00FB0895"/>
    <w:rPr>
      <w:rFonts w:ascii="Gulim" w:eastAsia="Gulim" w:hAnsi="Gulim" w:cs="Gulim"/>
      <w:color w:val="000000"/>
      <w:spacing w:val="-16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2Exact1">
    <w:name w:val="Подпись к таблице (2) Exact"/>
    <w:basedOn w:val="a0"/>
    <w:link w:val="2f9"/>
    <w:rsid w:val="00FB0895"/>
    <w:rPr>
      <w:rFonts w:ascii="Times New Roman" w:eastAsia="Times New Roman" w:hAnsi="Times New Roman" w:cs="Times New Roman"/>
      <w:b/>
      <w:bCs/>
      <w:spacing w:val="2"/>
      <w:sz w:val="18"/>
      <w:szCs w:val="18"/>
      <w:shd w:val="clear" w:color="auto" w:fill="FFFFFF"/>
    </w:rPr>
  </w:style>
  <w:style w:type="character" w:customStyle="1" w:styleId="3Exact0">
    <w:name w:val="Подпись к таблице (3) Exact"/>
    <w:basedOn w:val="a0"/>
    <w:link w:val="3f1"/>
    <w:rsid w:val="00FB0895"/>
    <w:rPr>
      <w:rFonts w:ascii="Times New Roman" w:eastAsia="Times New Roman" w:hAnsi="Times New Roman" w:cs="Times New Roman"/>
      <w:b/>
      <w:bCs/>
      <w:spacing w:val="-4"/>
      <w:sz w:val="18"/>
      <w:szCs w:val="18"/>
      <w:shd w:val="clear" w:color="auto" w:fill="FFFFFF"/>
    </w:rPr>
  </w:style>
  <w:style w:type="character" w:customStyle="1" w:styleId="320">
    <w:name w:val="Заголовок №3 (2)_"/>
    <w:basedOn w:val="a0"/>
    <w:link w:val="321"/>
    <w:rsid w:val="00FB089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fff1">
    <w:name w:val="Подпись к таблице_"/>
    <w:basedOn w:val="a0"/>
    <w:link w:val="affff2"/>
    <w:rsid w:val="00FB0895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4b">
    <w:name w:val="Заголовок №4_"/>
    <w:basedOn w:val="a0"/>
    <w:link w:val="4c"/>
    <w:rsid w:val="00FB0895"/>
    <w:rPr>
      <w:rFonts w:ascii="Times New Roman" w:eastAsia="Times New Roman" w:hAnsi="Times New Roman" w:cs="Times New Roman"/>
      <w:b/>
      <w:bCs/>
      <w:spacing w:val="-10"/>
      <w:sz w:val="23"/>
      <w:szCs w:val="23"/>
      <w:shd w:val="clear" w:color="auto" w:fill="FFFFFF"/>
    </w:rPr>
  </w:style>
  <w:style w:type="paragraph" w:customStyle="1" w:styleId="afff6">
    <w:name w:val="Сноска"/>
    <w:basedOn w:val="a"/>
    <w:link w:val="afff5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2f0">
    <w:name w:val="Сноска (2)"/>
    <w:basedOn w:val="a"/>
    <w:link w:val="2f"/>
    <w:rsid w:val="00FB0895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afff8">
    <w:name w:val="Подпись к картинке"/>
    <w:basedOn w:val="a"/>
    <w:link w:val="Exact"/>
    <w:rsid w:val="00FB0895"/>
    <w:pPr>
      <w:widowControl w:val="0"/>
      <w:shd w:val="clear" w:color="auto" w:fill="FFFFFF"/>
      <w:spacing w:after="0" w:line="182" w:lineRule="exact"/>
      <w:jc w:val="center"/>
    </w:pPr>
    <w:rPr>
      <w:rFonts w:ascii="Times New Roman" w:eastAsia="Times New Roman" w:hAnsi="Times New Roman" w:cs="Times New Roman"/>
      <w:b/>
      <w:bCs/>
      <w:spacing w:val="-2"/>
      <w:sz w:val="15"/>
      <w:szCs w:val="15"/>
    </w:rPr>
  </w:style>
  <w:style w:type="paragraph" w:customStyle="1" w:styleId="2f1">
    <w:name w:val="Подпись к картинке (2)"/>
    <w:basedOn w:val="a"/>
    <w:link w:val="2Exact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2"/>
      <w:sz w:val="9"/>
      <w:szCs w:val="9"/>
      <w:lang w:val="en-US"/>
    </w:rPr>
  </w:style>
  <w:style w:type="paragraph" w:customStyle="1" w:styleId="39">
    <w:name w:val="Подпись к картинке (3)"/>
    <w:basedOn w:val="a"/>
    <w:link w:val="3Exact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pacing w:val="10"/>
      <w:sz w:val="15"/>
      <w:szCs w:val="15"/>
      <w:lang w:val="en-US"/>
    </w:rPr>
  </w:style>
  <w:style w:type="paragraph" w:customStyle="1" w:styleId="45">
    <w:name w:val="Подпись к картинке (4)"/>
    <w:basedOn w:val="a"/>
    <w:link w:val="4Exact"/>
    <w:rsid w:val="00FB0895"/>
    <w:pPr>
      <w:widowControl w:val="0"/>
      <w:shd w:val="clear" w:color="auto" w:fill="FFFFFF"/>
      <w:spacing w:after="0" w:line="0" w:lineRule="atLeast"/>
    </w:pPr>
    <w:rPr>
      <w:rFonts w:ascii="Gulim" w:eastAsia="Gulim" w:hAnsi="Gulim" w:cs="Gulim"/>
      <w:i/>
      <w:iCs/>
      <w:spacing w:val="-40"/>
      <w:sz w:val="20"/>
      <w:szCs w:val="20"/>
      <w:lang w:val="en-US"/>
    </w:rPr>
  </w:style>
  <w:style w:type="paragraph" w:customStyle="1" w:styleId="190">
    <w:name w:val="Основной текст (19)"/>
    <w:basedOn w:val="a"/>
    <w:link w:val="19Exact"/>
    <w:rsid w:val="00FB0895"/>
    <w:pPr>
      <w:widowControl w:val="0"/>
      <w:shd w:val="clear" w:color="auto" w:fill="FFFFFF"/>
      <w:spacing w:after="0" w:line="144" w:lineRule="exact"/>
      <w:jc w:val="both"/>
    </w:pPr>
    <w:rPr>
      <w:rFonts w:ascii="Georgia" w:eastAsia="Georgia" w:hAnsi="Georgia" w:cs="Georgia"/>
      <w:spacing w:val="6"/>
      <w:sz w:val="14"/>
      <w:szCs w:val="14"/>
      <w:lang w:val="en-US"/>
    </w:rPr>
  </w:style>
  <w:style w:type="paragraph" w:customStyle="1" w:styleId="200">
    <w:name w:val="Основной текст (20)"/>
    <w:basedOn w:val="a"/>
    <w:link w:val="20Exact"/>
    <w:rsid w:val="00FB0895"/>
    <w:pPr>
      <w:widowControl w:val="0"/>
      <w:shd w:val="clear" w:color="auto" w:fill="FFFFFF"/>
      <w:spacing w:after="0" w:line="0" w:lineRule="atLeast"/>
    </w:pPr>
    <w:rPr>
      <w:rFonts w:ascii="Gulim" w:eastAsia="Gulim" w:hAnsi="Gulim" w:cs="Gulim"/>
      <w:spacing w:val="36"/>
      <w:sz w:val="20"/>
      <w:szCs w:val="20"/>
      <w:lang w:val="en-US"/>
    </w:rPr>
  </w:style>
  <w:style w:type="paragraph" w:customStyle="1" w:styleId="210">
    <w:name w:val="Основной текст (21)"/>
    <w:basedOn w:val="a"/>
    <w:link w:val="21Exact"/>
    <w:rsid w:val="00FB0895"/>
    <w:pPr>
      <w:widowControl w:val="0"/>
      <w:shd w:val="clear" w:color="auto" w:fill="FFFFFF"/>
      <w:spacing w:after="0" w:line="154" w:lineRule="exact"/>
      <w:jc w:val="center"/>
    </w:pPr>
    <w:rPr>
      <w:rFonts w:ascii="Gulim" w:eastAsia="Gulim" w:hAnsi="Gulim" w:cs="Gulim"/>
      <w:spacing w:val="-2"/>
      <w:sz w:val="14"/>
      <w:szCs w:val="14"/>
    </w:rPr>
  </w:style>
  <w:style w:type="paragraph" w:customStyle="1" w:styleId="220">
    <w:name w:val="Основной текст (22)"/>
    <w:basedOn w:val="a"/>
    <w:link w:val="22Exact"/>
    <w:rsid w:val="00FB0895"/>
    <w:pPr>
      <w:widowControl w:val="0"/>
      <w:shd w:val="clear" w:color="auto" w:fill="FFFFFF"/>
      <w:spacing w:after="0" w:line="0" w:lineRule="atLeast"/>
    </w:pPr>
    <w:rPr>
      <w:rFonts w:ascii="Gulim" w:eastAsia="Gulim" w:hAnsi="Gulim" w:cs="Gulim"/>
      <w:spacing w:val="-4"/>
      <w:sz w:val="10"/>
      <w:szCs w:val="10"/>
      <w:lang w:val="en-US"/>
    </w:rPr>
  </w:style>
  <w:style w:type="paragraph" w:customStyle="1" w:styleId="2f3">
    <w:name w:val="Основной текст (2)"/>
    <w:basedOn w:val="a"/>
    <w:link w:val="2f2"/>
    <w:qFormat/>
    <w:rsid w:val="00FB0895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e">
    <w:name w:val="Заголовок №1"/>
    <w:basedOn w:val="a"/>
    <w:link w:val="1d"/>
    <w:rsid w:val="00FB0895"/>
    <w:pPr>
      <w:widowControl w:val="0"/>
      <w:shd w:val="clear" w:color="auto" w:fill="FFFFFF"/>
      <w:spacing w:after="276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32"/>
      <w:szCs w:val="32"/>
      <w:lang w:val="en-US"/>
    </w:rPr>
  </w:style>
  <w:style w:type="paragraph" w:customStyle="1" w:styleId="3b">
    <w:name w:val="Основной текст (3)"/>
    <w:basedOn w:val="a"/>
    <w:link w:val="3a"/>
    <w:qFormat/>
    <w:rsid w:val="00FB0895"/>
    <w:pPr>
      <w:widowControl w:val="0"/>
      <w:shd w:val="clear" w:color="auto" w:fill="FFFFFF"/>
      <w:spacing w:before="2760" w:after="0" w:line="23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7">
    <w:name w:val="Основной текст (4)"/>
    <w:basedOn w:val="a"/>
    <w:link w:val="46"/>
    <w:rsid w:val="00FB0895"/>
    <w:pPr>
      <w:widowControl w:val="0"/>
      <w:shd w:val="clear" w:color="auto" w:fill="FFFFFF"/>
      <w:spacing w:after="0" w:line="0" w:lineRule="atLeast"/>
      <w:jc w:val="center"/>
    </w:pPr>
    <w:rPr>
      <w:rFonts w:ascii="Arial Unicode MS" w:eastAsia="Arial Unicode MS" w:hAnsi="Arial Unicode MS" w:cs="Arial Unicode MS"/>
      <w:sz w:val="17"/>
      <w:szCs w:val="17"/>
      <w:lang w:val="en-US"/>
    </w:rPr>
  </w:style>
  <w:style w:type="paragraph" w:customStyle="1" w:styleId="63">
    <w:name w:val="Основной текст6"/>
    <w:basedOn w:val="a"/>
    <w:link w:val="afff9"/>
    <w:rsid w:val="00FB0895"/>
    <w:pPr>
      <w:widowControl w:val="0"/>
      <w:shd w:val="clear" w:color="auto" w:fill="FFFFFF"/>
      <w:spacing w:after="1500" w:line="178" w:lineRule="exact"/>
      <w:ind w:hanging="220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74">
    <w:name w:val="Основной текст (7)"/>
    <w:basedOn w:val="a"/>
    <w:link w:val="73"/>
    <w:rsid w:val="00FB0895"/>
    <w:pPr>
      <w:widowControl w:val="0"/>
      <w:shd w:val="clear" w:color="auto" w:fill="FFFFFF"/>
      <w:spacing w:after="300" w:line="0" w:lineRule="atLeast"/>
      <w:ind w:firstLine="280"/>
    </w:pPr>
    <w:rPr>
      <w:rFonts w:ascii="Georgia" w:eastAsia="Georgia" w:hAnsi="Georgia" w:cs="Georgia"/>
      <w:sz w:val="11"/>
      <w:szCs w:val="11"/>
    </w:rPr>
  </w:style>
  <w:style w:type="paragraph" w:customStyle="1" w:styleId="84">
    <w:name w:val="Основной текст (8)"/>
    <w:basedOn w:val="a"/>
    <w:link w:val="83"/>
    <w:rsid w:val="00FB0895"/>
    <w:pPr>
      <w:widowControl w:val="0"/>
      <w:shd w:val="clear" w:color="auto" w:fill="FFFFFF"/>
      <w:spacing w:after="0" w:line="154" w:lineRule="exact"/>
      <w:ind w:firstLine="280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93">
    <w:name w:val="Основной текст (9)"/>
    <w:basedOn w:val="a"/>
    <w:link w:val="92"/>
    <w:rsid w:val="00FB0895"/>
    <w:pPr>
      <w:widowControl w:val="0"/>
      <w:shd w:val="clear" w:color="auto" w:fill="FFFFFF"/>
      <w:spacing w:after="0" w:line="154" w:lineRule="exac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121">
    <w:name w:val="Основной текст (12)"/>
    <w:basedOn w:val="a"/>
    <w:link w:val="120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z w:val="14"/>
      <w:szCs w:val="14"/>
    </w:rPr>
  </w:style>
  <w:style w:type="paragraph" w:customStyle="1" w:styleId="131">
    <w:name w:val="Основной текст (13)"/>
    <w:basedOn w:val="a"/>
    <w:link w:val="130"/>
    <w:rsid w:val="00FB0895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17"/>
      <w:szCs w:val="17"/>
      <w:lang w:val="en-US"/>
    </w:rPr>
  </w:style>
  <w:style w:type="paragraph" w:customStyle="1" w:styleId="3d">
    <w:name w:val="Заголовок №3"/>
    <w:basedOn w:val="a"/>
    <w:link w:val="3c"/>
    <w:rsid w:val="00FB0895"/>
    <w:pPr>
      <w:widowControl w:val="0"/>
      <w:shd w:val="clear" w:color="auto" w:fill="FFFFFF"/>
      <w:spacing w:after="12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3f">
    <w:name w:val="Оглавление (3)"/>
    <w:basedOn w:val="a"/>
    <w:link w:val="3e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2f7">
    <w:name w:val="Заголовок №2"/>
    <w:basedOn w:val="a"/>
    <w:link w:val="2f6"/>
    <w:rsid w:val="00FB0895"/>
    <w:pPr>
      <w:widowControl w:val="0"/>
      <w:shd w:val="clear" w:color="auto" w:fill="FFFFFF"/>
      <w:spacing w:after="0" w:line="0" w:lineRule="atLeast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1">
    <w:name w:val="Основной текст (15)"/>
    <w:basedOn w:val="a"/>
    <w:link w:val="150"/>
    <w:rsid w:val="00FB0895"/>
    <w:pPr>
      <w:widowControl w:val="0"/>
      <w:shd w:val="clear" w:color="auto" w:fill="FFFFFF"/>
      <w:spacing w:before="360" w:after="0" w:line="0" w:lineRule="atLeast"/>
      <w:jc w:val="both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161">
    <w:name w:val="Основной текст (16)"/>
    <w:basedOn w:val="a"/>
    <w:link w:val="160"/>
    <w:rsid w:val="00FB0895"/>
    <w:pPr>
      <w:widowControl w:val="0"/>
      <w:shd w:val="clear" w:color="auto" w:fill="FFFFFF"/>
      <w:spacing w:before="120" w:after="72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71">
    <w:name w:val="Основной текст (17)"/>
    <w:basedOn w:val="a"/>
    <w:link w:val="170"/>
    <w:rsid w:val="00FB0895"/>
    <w:pPr>
      <w:widowControl w:val="0"/>
      <w:shd w:val="clear" w:color="auto" w:fill="FFFFFF"/>
      <w:spacing w:before="120" w:after="30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31">
    <w:name w:val="Основной текст (23)"/>
    <w:basedOn w:val="a"/>
    <w:link w:val="230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pacing w:val="20"/>
      <w:sz w:val="29"/>
      <w:szCs w:val="29"/>
    </w:rPr>
  </w:style>
  <w:style w:type="paragraph" w:customStyle="1" w:styleId="241">
    <w:name w:val="Основной текст (24)"/>
    <w:basedOn w:val="a"/>
    <w:link w:val="240"/>
    <w:rsid w:val="00FB0895"/>
    <w:pPr>
      <w:widowControl w:val="0"/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b/>
      <w:bCs/>
      <w:spacing w:val="-10"/>
      <w:sz w:val="23"/>
      <w:szCs w:val="23"/>
    </w:rPr>
  </w:style>
  <w:style w:type="paragraph" w:customStyle="1" w:styleId="222">
    <w:name w:val="Заголовок №2 (2)"/>
    <w:basedOn w:val="a"/>
    <w:link w:val="221"/>
    <w:rsid w:val="00FB0895"/>
    <w:pPr>
      <w:widowControl w:val="0"/>
      <w:shd w:val="clear" w:color="auto" w:fill="FFFFFF"/>
      <w:spacing w:before="120" w:after="0" w:line="0" w:lineRule="atLeast"/>
      <w:jc w:val="both"/>
      <w:outlineLvl w:val="1"/>
    </w:pPr>
    <w:rPr>
      <w:rFonts w:ascii="Franklin Gothic Heavy" w:eastAsia="Franklin Gothic Heavy" w:hAnsi="Franklin Gothic Heavy" w:cs="Franklin Gothic Heavy"/>
      <w:i/>
      <w:iCs/>
      <w:spacing w:val="-20"/>
      <w:sz w:val="30"/>
      <w:szCs w:val="30"/>
      <w:lang w:val="en-US"/>
    </w:rPr>
  </w:style>
  <w:style w:type="paragraph" w:customStyle="1" w:styleId="58">
    <w:name w:val="Подпись к картинке (5)"/>
    <w:basedOn w:val="a"/>
    <w:link w:val="57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2f9">
    <w:name w:val="Подпись к таблице (2)"/>
    <w:basedOn w:val="a"/>
    <w:link w:val="2Exact1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2"/>
      <w:sz w:val="18"/>
      <w:szCs w:val="18"/>
    </w:rPr>
  </w:style>
  <w:style w:type="paragraph" w:customStyle="1" w:styleId="3f1">
    <w:name w:val="Подпись к таблице (3)"/>
    <w:basedOn w:val="a"/>
    <w:link w:val="3Exact0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-4"/>
      <w:sz w:val="18"/>
      <w:szCs w:val="18"/>
    </w:rPr>
  </w:style>
  <w:style w:type="paragraph" w:customStyle="1" w:styleId="321">
    <w:name w:val="Заголовок №3 (2)"/>
    <w:basedOn w:val="a"/>
    <w:link w:val="320"/>
    <w:rsid w:val="00FB0895"/>
    <w:pPr>
      <w:widowControl w:val="0"/>
      <w:shd w:val="clear" w:color="auto" w:fill="FFFFFF"/>
      <w:spacing w:after="120" w:line="0" w:lineRule="atLeast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affff2">
    <w:name w:val="Подпись к таблице"/>
    <w:basedOn w:val="a"/>
    <w:link w:val="affff1"/>
    <w:rsid w:val="00FB089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4c">
    <w:name w:val="Заголовок №4"/>
    <w:basedOn w:val="a"/>
    <w:link w:val="4b"/>
    <w:rsid w:val="00FB0895"/>
    <w:pPr>
      <w:widowControl w:val="0"/>
      <w:shd w:val="clear" w:color="auto" w:fill="FFFFFF"/>
      <w:spacing w:before="120" w:after="300" w:line="274" w:lineRule="exact"/>
      <w:outlineLvl w:val="3"/>
    </w:pPr>
    <w:rPr>
      <w:rFonts w:ascii="Times New Roman" w:eastAsia="Times New Roman" w:hAnsi="Times New Roman" w:cs="Times New Roman"/>
      <w:b/>
      <w:bCs/>
      <w:spacing w:val="-10"/>
      <w:sz w:val="23"/>
      <w:szCs w:val="23"/>
    </w:rPr>
  </w:style>
  <w:style w:type="table" w:customStyle="1" w:styleId="1f0">
    <w:name w:val="Сетка таблицы1"/>
    <w:basedOn w:val="a1"/>
    <w:next w:val="affe"/>
    <w:uiPriority w:val="59"/>
    <w:rsid w:val="00FB0895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5">
    <w:name w:val="Нет списка9"/>
    <w:next w:val="a2"/>
    <w:uiPriority w:val="99"/>
    <w:semiHidden/>
    <w:unhideWhenUsed/>
    <w:rsid w:val="002F0847"/>
  </w:style>
  <w:style w:type="table" w:customStyle="1" w:styleId="2fa">
    <w:name w:val="Сетка таблицы2"/>
    <w:basedOn w:val="a1"/>
    <w:next w:val="affe"/>
    <w:uiPriority w:val="59"/>
    <w:rsid w:val="002F084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4">
    <w:name w:val="Нет списка10"/>
    <w:next w:val="a2"/>
    <w:uiPriority w:val="99"/>
    <w:semiHidden/>
    <w:unhideWhenUsed/>
    <w:rsid w:val="002F0847"/>
  </w:style>
  <w:style w:type="table" w:customStyle="1" w:styleId="3f2">
    <w:name w:val="Сетка таблицы3"/>
    <w:basedOn w:val="a1"/>
    <w:next w:val="affe"/>
    <w:rsid w:val="002F0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fb">
    <w:name w:val="Обычный2"/>
    <w:rsid w:val="002F0847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numbering" w:customStyle="1" w:styleId="112">
    <w:name w:val="Нет списка11"/>
    <w:next w:val="a2"/>
    <w:uiPriority w:val="99"/>
    <w:semiHidden/>
    <w:unhideWhenUsed/>
    <w:rsid w:val="002F0847"/>
  </w:style>
  <w:style w:type="numbering" w:customStyle="1" w:styleId="122">
    <w:name w:val="Нет списка12"/>
    <w:next w:val="a2"/>
    <w:semiHidden/>
    <w:rsid w:val="002F0847"/>
  </w:style>
  <w:style w:type="paragraph" w:styleId="affff3">
    <w:name w:val="Block Text"/>
    <w:basedOn w:val="a"/>
    <w:rsid w:val="002F0847"/>
    <w:pPr>
      <w:spacing w:after="0" w:line="240" w:lineRule="auto"/>
      <w:ind w:left="284" w:right="227" w:firstLine="56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075">
    <w:name w:val="Стиль по ширине Первая строка:  075 см"/>
    <w:basedOn w:val="a"/>
    <w:rsid w:val="002F084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4d">
    <w:name w:val="Сетка таблицы4"/>
    <w:basedOn w:val="a1"/>
    <w:next w:val="affe"/>
    <w:rsid w:val="002F0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32">
    <w:name w:val="Нет списка13"/>
    <w:next w:val="a2"/>
    <w:uiPriority w:val="99"/>
    <w:semiHidden/>
    <w:unhideWhenUsed/>
    <w:rsid w:val="002F0847"/>
  </w:style>
  <w:style w:type="table" w:customStyle="1" w:styleId="59">
    <w:name w:val="Сетка таблицы5"/>
    <w:basedOn w:val="a1"/>
    <w:next w:val="affe"/>
    <w:uiPriority w:val="59"/>
    <w:rsid w:val="002F084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">
    <w:name w:val="Нет списка14"/>
    <w:next w:val="a2"/>
    <w:semiHidden/>
    <w:rsid w:val="002F0847"/>
  </w:style>
  <w:style w:type="table" w:customStyle="1" w:styleId="66">
    <w:name w:val="Сетка таблицы6"/>
    <w:basedOn w:val="a1"/>
    <w:next w:val="affe"/>
    <w:uiPriority w:val="59"/>
    <w:rsid w:val="002F08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1">
    <w:name w:val="Светлая заливка1"/>
    <w:basedOn w:val="a1"/>
    <w:uiPriority w:val="60"/>
    <w:rsid w:val="002F084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153">
    <w:name w:val="Нет списка15"/>
    <w:next w:val="a2"/>
    <w:semiHidden/>
    <w:rsid w:val="008E78F5"/>
  </w:style>
  <w:style w:type="table" w:customStyle="1" w:styleId="75">
    <w:name w:val="Сетка таблицы7"/>
    <w:basedOn w:val="a1"/>
    <w:next w:val="affe"/>
    <w:uiPriority w:val="59"/>
    <w:rsid w:val="008E78F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2">
    <w:name w:val="Нет списка16"/>
    <w:next w:val="a2"/>
    <w:semiHidden/>
    <w:rsid w:val="00C05197"/>
  </w:style>
  <w:style w:type="paragraph" w:customStyle="1" w:styleId="3f3">
    <w:name w:val="Обычный3"/>
    <w:rsid w:val="00C05197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table" w:customStyle="1" w:styleId="85">
    <w:name w:val="Сетка таблицы8"/>
    <w:basedOn w:val="a1"/>
    <w:next w:val="affe"/>
    <w:uiPriority w:val="59"/>
    <w:rsid w:val="00C051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2">
    <w:name w:val="Нет списка17"/>
    <w:next w:val="a2"/>
    <w:semiHidden/>
    <w:rsid w:val="00C05197"/>
  </w:style>
  <w:style w:type="table" w:customStyle="1" w:styleId="96">
    <w:name w:val="Сетка таблицы9"/>
    <w:basedOn w:val="a1"/>
    <w:next w:val="affe"/>
    <w:uiPriority w:val="59"/>
    <w:rsid w:val="00C051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2">
    <w:name w:val="Нет списка18"/>
    <w:next w:val="a2"/>
    <w:semiHidden/>
    <w:unhideWhenUsed/>
    <w:rsid w:val="00DD69B9"/>
  </w:style>
  <w:style w:type="paragraph" w:customStyle="1" w:styleId="affff4">
    <w:basedOn w:val="a"/>
    <w:next w:val="a3"/>
    <w:rsid w:val="00DD69B9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4e">
    <w:name w:val="Обычный4"/>
    <w:rsid w:val="00DD69B9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numbering" w:customStyle="1" w:styleId="191">
    <w:name w:val="Нет списка19"/>
    <w:next w:val="a2"/>
    <w:uiPriority w:val="99"/>
    <w:semiHidden/>
    <w:rsid w:val="00DB34AE"/>
  </w:style>
  <w:style w:type="paragraph" w:customStyle="1" w:styleId="affff5">
    <w:basedOn w:val="a"/>
    <w:next w:val="a3"/>
    <w:rsid w:val="00DB34AE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5a">
    <w:name w:val="Обычный5"/>
    <w:rsid w:val="00DB34AE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DB34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0">
    <w:name w:val="Стандартный HTML Знак"/>
    <w:basedOn w:val="a0"/>
    <w:link w:val="HTML"/>
    <w:uiPriority w:val="99"/>
    <w:rsid w:val="00DB34AE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y2iqfc">
    <w:name w:val="y2iqfc"/>
    <w:rsid w:val="00DB34AE"/>
  </w:style>
  <w:style w:type="numbering" w:customStyle="1" w:styleId="201">
    <w:name w:val="Нет списка20"/>
    <w:next w:val="a2"/>
    <w:uiPriority w:val="99"/>
    <w:semiHidden/>
    <w:unhideWhenUsed/>
    <w:rsid w:val="004A1FD7"/>
  </w:style>
  <w:style w:type="table" w:customStyle="1" w:styleId="TableNormal">
    <w:name w:val="Table Normal"/>
    <w:uiPriority w:val="2"/>
    <w:semiHidden/>
    <w:unhideWhenUsed/>
    <w:qFormat/>
    <w:rsid w:val="004A1FD7"/>
    <w:pPr>
      <w:spacing w:before="1" w:after="0" w:line="262" w:lineRule="auto"/>
      <w:ind w:right="153" w:firstLine="851"/>
      <w:jc w:val="both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A1FD7"/>
    <w:pPr>
      <w:spacing w:before="1" w:after="0" w:line="262" w:lineRule="auto"/>
      <w:ind w:right="153" w:firstLine="851"/>
      <w:jc w:val="both"/>
    </w:pPr>
    <w:rPr>
      <w:rFonts w:ascii="Times New Roman" w:eastAsia="Times New Roman" w:hAnsi="Times New Roman" w:cs="Times New Roman"/>
    </w:rPr>
  </w:style>
  <w:style w:type="table" w:customStyle="1" w:styleId="105">
    <w:name w:val="Сетка таблицы10"/>
    <w:basedOn w:val="a1"/>
    <w:next w:val="affe"/>
    <w:uiPriority w:val="59"/>
    <w:rsid w:val="004A1FD7"/>
    <w:pPr>
      <w:spacing w:after="0" w:line="240" w:lineRule="auto"/>
      <w:ind w:right="153" w:firstLine="851"/>
      <w:jc w:val="both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1">
    <w:name w:val="Нет списка21"/>
    <w:next w:val="a2"/>
    <w:semiHidden/>
    <w:rsid w:val="007B5FF8"/>
  </w:style>
  <w:style w:type="paragraph" w:customStyle="1" w:styleId="3f4">
    <w:name w:val="Заголовок3"/>
    <w:basedOn w:val="a"/>
    <w:next w:val="a3"/>
    <w:rsid w:val="007B5FF8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caps/>
      <w:sz w:val="20"/>
      <w:szCs w:val="20"/>
      <w:lang w:val="en-GB" w:eastAsia="ru-RU"/>
    </w:rPr>
  </w:style>
  <w:style w:type="paragraph" w:customStyle="1" w:styleId="67">
    <w:name w:val="Обычный6"/>
    <w:rsid w:val="007B5FF8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table" w:customStyle="1" w:styleId="TableNormal1">
    <w:name w:val="Table Normal1"/>
    <w:semiHidden/>
    <w:rsid w:val="007B5FF8"/>
    <w:pPr>
      <w:spacing w:after="200" w:line="276" w:lineRule="auto"/>
    </w:pPr>
    <w:rPr>
      <w:rFonts w:ascii="Calibri" w:eastAsia="Times New Roman" w:hAnsi="Calibri" w:cs="Times New Roman"/>
      <w:lang w:bidi="hi-I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2pt">
    <w:name w:val="Основной текст (2) + 12 pt"/>
    <w:rsid w:val="007B5FF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numbering" w:customStyle="1" w:styleId="223">
    <w:name w:val="Нет списка22"/>
    <w:next w:val="a2"/>
    <w:semiHidden/>
    <w:unhideWhenUsed/>
    <w:rsid w:val="00F65DFF"/>
  </w:style>
  <w:style w:type="paragraph" w:customStyle="1" w:styleId="76">
    <w:name w:val="Обычный7"/>
    <w:rsid w:val="00F65DFF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numbering" w:customStyle="1" w:styleId="232">
    <w:name w:val="Нет списка23"/>
    <w:next w:val="a2"/>
    <w:semiHidden/>
    <w:rsid w:val="00DE36C2"/>
  </w:style>
  <w:style w:type="paragraph" w:customStyle="1" w:styleId="86">
    <w:name w:val="Обычный8"/>
    <w:rsid w:val="00DE36C2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character" w:customStyle="1" w:styleId="colorff00ff">
    <w:name w:val="color__ff00ff"/>
    <w:rsid w:val="00DE36C2"/>
  </w:style>
  <w:style w:type="character" w:customStyle="1" w:styleId="fake-non-breaking-space">
    <w:name w:val="fake-non-breaking-space"/>
    <w:rsid w:val="00DE36C2"/>
  </w:style>
  <w:style w:type="numbering" w:customStyle="1" w:styleId="242">
    <w:name w:val="Нет списка24"/>
    <w:next w:val="a2"/>
    <w:semiHidden/>
    <w:rsid w:val="00214801"/>
  </w:style>
  <w:style w:type="paragraph" w:customStyle="1" w:styleId="affff6">
    <w:basedOn w:val="a"/>
    <w:next w:val="aff1"/>
    <w:uiPriority w:val="99"/>
    <w:unhideWhenUsed/>
    <w:rsid w:val="00F67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97">
    <w:name w:val="Обычный9"/>
    <w:rsid w:val="00214801"/>
    <w:pPr>
      <w:widowControl w:val="0"/>
      <w:spacing w:after="0" w:line="260" w:lineRule="auto"/>
      <w:ind w:firstLine="44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numbering" w:customStyle="1" w:styleId="250">
    <w:name w:val="Нет списка25"/>
    <w:next w:val="a2"/>
    <w:semiHidden/>
    <w:rsid w:val="00C66307"/>
  </w:style>
  <w:style w:type="numbering" w:customStyle="1" w:styleId="260">
    <w:name w:val="Нет списка26"/>
    <w:next w:val="a2"/>
    <w:semiHidden/>
    <w:rsid w:val="00C66307"/>
  </w:style>
  <w:style w:type="numbering" w:customStyle="1" w:styleId="270">
    <w:name w:val="Нет списка27"/>
    <w:next w:val="a2"/>
    <w:semiHidden/>
    <w:rsid w:val="00C46D30"/>
  </w:style>
  <w:style w:type="numbering" w:customStyle="1" w:styleId="280">
    <w:name w:val="Нет списка28"/>
    <w:next w:val="a2"/>
    <w:semiHidden/>
    <w:rsid w:val="00702743"/>
  </w:style>
  <w:style w:type="character" w:customStyle="1" w:styleId="hps">
    <w:name w:val="hps"/>
    <w:basedOn w:val="a0"/>
    <w:rsid w:val="00702743"/>
  </w:style>
  <w:style w:type="character" w:customStyle="1" w:styleId="atn">
    <w:name w:val="atn"/>
    <w:basedOn w:val="a0"/>
    <w:rsid w:val="00702743"/>
  </w:style>
  <w:style w:type="character" w:customStyle="1" w:styleId="hpsalt-edited">
    <w:name w:val="hps alt-edited"/>
    <w:basedOn w:val="a0"/>
    <w:rsid w:val="00702743"/>
  </w:style>
  <w:style w:type="character" w:customStyle="1" w:styleId="extended-textfull">
    <w:name w:val="extended-text__full"/>
    <w:basedOn w:val="a0"/>
    <w:rsid w:val="00702743"/>
  </w:style>
  <w:style w:type="paragraph" w:customStyle="1" w:styleId="106">
    <w:name w:val="Обычный10"/>
    <w:basedOn w:val="a"/>
    <w:rsid w:val="00702743"/>
    <w:pPr>
      <w:spacing w:after="0" w:line="240" w:lineRule="auto"/>
    </w:pPr>
    <w:rPr>
      <w:rFonts w:ascii="Arial" w:eastAsia="Times New Roman" w:hAnsi="Arial" w:cs="Arial"/>
      <w:color w:val="000000"/>
      <w:sz w:val="20"/>
      <w:szCs w:val="20"/>
      <w:lang w:val="en-US"/>
    </w:rPr>
  </w:style>
  <w:style w:type="numbering" w:customStyle="1" w:styleId="290">
    <w:name w:val="Нет списка29"/>
    <w:next w:val="a2"/>
    <w:semiHidden/>
    <w:rsid w:val="00F6762E"/>
  </w:style>
  <w:style w:type="numbering" w:customStyle="1" w:styleId="300">
    <w:name w:val="Нет списка30"/>
    <w:next w:val="a2"/>
    <w:semiHidden/>
    <w:rsid w:val="00F6762E"/>
  </w:style>
  <w:style w:type="paragraph" w:styleId="affff7">
    <w:name w:val="Revision"/>
    <w:hidden/>
    <w:uiPriority w:val="99"/>
    <w:semiHidden/>
    <w:rsid w:val="00F676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F3DB7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table" w:customStyle="1" w:styleId="TableNormal2">
    <w:name w:val="Table Normal2"/>
    <w:uiPriority w:val="2"/>
    <w:semiHidden/>
    <w:unhideWhenUsed/>
    <w:qFormat/>
    <w:rsid w:val="005F3DB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3">
    <w:name w:val="Заголовок 11"/>
    <w:basedOn w:val="a"/>
    <w:uiPriority w:val="1"/>
    <w:qFormat/>
    <w:rsid w:val="005F3DB7"/>
    <w:pPr>
      <w:widowControl w:val="0"/>
      <w:autoSpaceDE w:val="0"/>
      <w:autoSpaceDN w:val="0"/>
      <w:spacing w:before="20" w:after="0" w:line="240" w:lineRule="auto"/>
      <w:ind w:left="682"/>
      <w:jc w:val="both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ConsPlusCell">
    <w:name w:val="ConsPlusCell"/>
    <w:rsid w:val="005F3DB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010">
    <w:name w:val="Сетка таблицы101"/>
    <w:basedOn w:val="a1"/>
    <w:next w:val="affe"/>
    <w:uiPriority w:val="59"/>
    <w:rsid w:val="005F3DB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5F3DB7"/>
  </w:style>
  <w:style w:type="character" w:customStyle="1" w:styleId="tlid-translation">
    <w:name w:val="tlid-translation"/>
    <w:basedOn w:val="a0"/>
    <w:rsid w:val="005F3DB7"/>
  </w:style>
  <w:style w:type="character" w:customStyle="1" w:styleId="jlqj4b">
    <w:name w:val="jlqj4b"/>
    <w:basedOn w:val="a0"/>
    <w:rsid w:val="005F3DB7"/>
  </w:style>
  <w:style w:type="table" w:customStyle="1" w:styleId="TableNormal11">
    <w:name w:val="Table Normal11"/>
    <w:uiPriority w:val="2"/>
    <w:semiHidden/>
    <w:unhideWhenUsed/>
    <w:qFormat/>
    <w:rsid w:val="005F3DB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4">
    <w:name w:val="Сетка таблицы11"/>
    <w:basedOn w:val="a1"/>
    <w:next w:val="affe"/>
    <w:uiPriority w:val="59"/>
    <w:rsid w:val="005F3DB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8">
    <w:name w:val="термины"/>
    <w:basedOn w:val="a"/>
    <w:rsid w:val="005F3DB7"/>
    <w:pPr>
      <w:keepNext/>
      <w:keepLines/>
      <w:spacing w:before="120" w:after="0" w:line="240" w:lineRule="auto"/>
      <w:ind w:left="709"/>
      <w:jc w:val="both"/>
    </w:pPr>
    <w:rPr>
      <w:rFonts w:ascii="Times New Roman" w:eastAsia="Times New Roman" w:hAnsi="Times New Roman" w:cs="Times New Roman"/>
      <w:b/>
      <w:i/>
      <w:color w:val="000000"/>
      <w:sz w:val="26"/>
      <w:szCs w:val="20"/>
      <w:lang w:val="pl-PL" w:eastAsia="ru-RU"/>
    </w:rPr>
  </w:style>
  <w:style w:type="paragraph" w:customStyle="1" w:styleId="2fc">
    <w:name w:val="загол 2 ур"/>
    <w:basedOn w:val="a"/>
    <w:rsid w:val="005F3DB7"/>
    <w:pPr>
      <w:keepNext/>
      <w:keepLines/>
      <w:spacing w:before="120" w:after="0" w:line="240" w:lineRule="auto"/>
      <w:ind w:left="1276" w:hanging="567"/>
      <w:jc w:val="both"/>
    </w:pPr>
    <w:rPr>
      <w:rFonts w:ascii="Times New Roman" w:eastAsia="Times New Roman" w:hAnsi="Times New Roman" w:cs="Times New Roman"/>
      <w:b/>
      <w:color w:val="000000"/>
      <w:sz w:val="24"/>
      <w:szCs w:val="20"/>
      <w:lang w:val="pl-PL" w:eastAsia="ru-RU"/>
    </w:rPr>
  </w:style>
  <w:style w:type="character" w:styleId="affff9">
    <w:name w:val="Emphasis"/>
    <w:uiPriority w:val="20"/>
    <w:qFormat/>
    <w:rsid w:val="005F3DB7"/>
    <w:rPr>
      <w:i/>
      <w:iCs/>
    </w:rPr>
  </w:style>
  <w:style w:type="table" w:customStyle="1" w:styleId="123">
    <w:name w:val="Сетка таблицы12"/>
    <w:basedOn w:val="a1"/>
    <w:next w:val="affe"/>
    <w:uiPriority w:val="59"/>
    <w:rsid w:val="005F3D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f5">
    <w:name w:val="Основной текст (3) + Не полужирный"/>
    <w:uiPriority w:val="99"/>
    <w:rsid w:val="005F3DB7"/>
    <w:rPr>
      <w:rFonts w:ascii="Times New Roman" w:hAnsi="Times New Roman" w:cs="Times New Roman"/>
      <w:b w:val="0"/>
      <w:bCs w:val="0"/>
      <w:sz w:val="28"/>
      <w:szCs w:val="28"/>
      <w:shd w:val="clear" w:color="auto" w:fill="FFFFFF"/>
    </w:rPr>
  </w:style>
  <w:style w:type="numbering" w:customStyle="1" w:styleId="310">
    <w:name w:val="Нет списка31"/>
    <w:next w:val="a2"/>
    <w:semiHidden/>
    <w:rsid w:val="005F3DB7"/>
  </w:style>
  <w:style w:type="numbering" w:customStyle="1" w:styleId="322">
    <w:name w:val="Нет списка32"/>
    <w:next w:val="a2"/>
    <w:semiHidden/>
    <w:rsid w:val="005F3DB7"/>
  </w:style>
  <w:style w:type="numbering" w:customStyle="1" w:styleId="330">
    <w:name w:val="Нет списка33"/>
    <w:next w:val="a2"/>
    <w:semiHidden/>
    <w:rsid w:val="005F3DB7"/>
  </w:style>
  <w:style w:type="numbering" w:customStyle="1" w:styleId="340">
    <w:name w:val="Нет списка34"/>
    <w:next w:val="a2"/>
    <w:uiPriority w:val="99"/>
    <w:semiHidden/>
    <w:unhideWhenUsed/>
    <w:rsid w:val="005F3DB7"/>
  </w:style>
  <w:style w:type="numbering" w:customStyle="1" w:styleId="350">
    <w:name w:val="Нет списка35"/>
    <w:next w:val="a2"/>
    <w:uiPriority w:val="99"/>
    <w:semiHidden/>
    <w:unhideWhenUsed/>
    <w:rsid w:val="005F3DB7"/>
  </w:style>
  <w:style w:type="paragraph" w:customStyle="1" w:styleId="1f2">
    <w:name w:val="Название1"/>
    <w:basedOn w:val="a"/>
    <w:qFormat/>
    <w:rsid w:val="005F3DB7"/>
    <w:pPr>
      <w:spacing w:after="0" w:line="240" w:lineRule="auto"/>
      <w:ind w:firstLine="425"/>
      <w:jc w:val="center"/>
    </w:pPr>
    <w:rPr>
      <w:rFonts w:ascii="Times New Roman" w:eastAsia="Times New Roman" w:hAnsi="Times New Roman" w:cs="Times New Roman"/>
      <w:b/>
      <w:sz w:val="24"/>
      <w:szCs w:val="24"/>
      <w:lang w:val="be-BY" w:eastAsia="ru-RU"/>
    </w:rPr>
  </w:style>
  <w:style w:type="numbering" w:customStyle="1" w:styleId="360">
    <w:name w:val="Нет списка36"/>
    <w:next w:val="a2"/>
    <w:uiPriority w:val="99"/>
    <w:semiHidden/>
    <w:unhideWhenUsed/>
    <w:rsid w:val="005F3DB7"/>
  </w:style>
  <w:style w:type="numbering" w:customStyle="1" w:styleId="370">
    <w:name w:val="Нет списка37"/>
    <w:next w:val="a2"/>
    <w:semiHidden/>
    <w:rsid w:val="005F3DB7"/>
  </w:style>
  <w:style w:type="paragraph" w:customStyle="1" w:styleId="77">
    <w:name w:val="Стиль7"/>
    <w:basedOn w:val="a"/>
    <w:rsid w:val="005F3DB7"/>
    <w:pPr>
      <w:suppressAutoHyphens/>
      <w:spacing w:after="0" w:line="288" w:lineRule="auto"/>
      <w:ind w:firstLine="426"/>
      <w:jc w:val="both"/>
    </w:pPr>
    <w:rPr>
      <w:rFonts w:ascii="Times New Roman" w:eastAsia="Times" w:hAnsi="Times New Roman" w:cs="Times"/>
      <w:bCs/>
      <w:color w:val="000000"/>
      <w:sz w:val="24"/>
      <w:szCs w:val="28"/>
      <w:lang w:eastAsia="ar-SA"/>
    </w:rPr>
  </w:style>
  <w:style w:type="numbering" w:customStyle="1" w:styleId="380">
    <w:name w:val="Нет списка38"/>
    <w:next w:val="a2"/>
    <w:semiHidden/>
    <w:rsid w:val="005F3DB7"/>
  </w:style>
  <w:style w:type="numbering" w:customStyle="1" w:styleId="390">
    <w:name w:val="Нет списка39"/>
    <w:next w:val="a2"/>
    <w:semiHidden/>
    <w:rsid w:val="005F3DB7"/>
  </w:style>
  <w:style w:type="character" w:customStyle="1" w:styleId="2fd">
    <w:name w:val="Основной текст (2) + Полужирный"/>
    <w:uiPriority w:val="99"/>
    <w:rsid w:val="005F3DB7"/>
    <w:rPr>
      <w:b/>
      <w:bCs/>
      <w:sz w:val="28"/>
      <w:szCs w:val="28"/>
      <w:shd w:val="clear" w:color="auto" w:fill="FFFFFF"/>
    </w:rPr>
  </w:style>
  <w:style w:type="paragraph" w:customStyle="1" w:styleId="212">
    <w:name w:val="Основной текст (2)1"/>
    <w:basedOn w:val="a"/>
    <w:uiPriority w:val="99"/>
    <w:rsid w:val="005F3DB7"/>
    <w:pPr>
      <w:shd w:val="clear" w:color="auto" w:fill="FFFFFF"/>
      <w:spacing w:after="600" w:line="331" w:lineRule="exac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TableNormal21">
    <w:name w:val="Table Normal21"/>
    <w:uiPriority w:val="2"/>
    <w:semiHidden/>
    <w:unhideWhenUsed/>
    <w:qFormat/>
    <w:rsid w:val="005F3DB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400">
    <w:name w:val="Нет списка40"/>
    <w:next w:val="a2"/>
    <w:semiHidden/>
    <w:rsid w:val="005F3DB7"/>
  </w:style>
  <w:style w:type="numbering" w:customStyle="1" w:styleId="410">
    <w:name w:val="Нет списка41"/>
    <w:next w:val="a2"/>
    <w:semiHidden/>
    <w:rsid w:val="005F3DB7"/>
  </w:style>
  <w:style w:type="numbering" w:customStyle="1" w:styleId="420">
    <w:name w:val="Нет списка42"/>
    <w:next w:val="a2"/>
    <w:semiHidden/>
    <w:rsid w:val="005F3DB7"/>
  </w:style>
  <w:style w:type="character" w:customStyle="1" w:styleId="224">
    <w:name w:val="Основной текст (2)2"/>
    <w:uiPriority w:val="99"/>
    <w:rsid w:val="005F3DB7"/>
  </w:style>
  <w:style w:type="character" w:customStyle="1" w:styleId="4f">
    <w:name w:val="Основной текст (4) + Полужирный"/>
    <w:uiPriority w:val="99"/>
    <w:rsid w:val="005F3DB7"/>
    <w:rPr>
      <w:rFonts w:ascii="Times New Roman" w:hAnsi="Times New Roman" w:cs="Times New Roman"/>
      <w:b/>
      <w:bCs/>
      <w:sz w:val="28"/>
      <w:szCs w:val="28"/>
    </w:rPr>
  </w:style>
  <w:style w:type="character" w:customStyle="1" w:styleId="5b">
    <w:name w:val="Основной текст (5) + Полужирный"/>
    <w:uiPriority w:val="99"/>
    <w:rsid w:val="005F3DB7"/>
    <w:rPr>
      <w:rFonts w:ascii="Times New Roman" w:hAnsi="Times New Roman" w:cs="Times New Roman"/>
      <w:b/>
      <w:bCs/>
      <w:sz w:val="28"/>
      <w:szCs w:val="28"/>
    </w:rPr>
  </w:style>
  <w:style w:type="paragraph" w:customStyle="1" w:styleId="311">
    <w:name w:val="Основной текст (3)1"/>
    <w:basedOn w:val="a"/>
    <w:uiPriority w:val="99"/>
    <w:rsid w:val="005F3DB7"/>
    <w:pPr>
      <w:shd w:val="clear" w:color="auto" w:fill="FFFFFF"/>
      <w:spacing w:before="600" w:after="30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411">
    <w:name w:val="Основной текст (4)1"/>
    <w:basedOn w:val="a"/>
    <w:uiPriority w:val="99"/>
    <w:rsid w:val="005F3DB7"/>
    <w:pPr>
      <w:shd w:val="clear" w:color="auto" w:fill="FFFFFF"/>
      <w:spacing w:before="300" w:after="300" w:line="336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510">
    <w:name w:val="Основной текст (5)1"/>
    <w:basedOn w:val="a"/>
    <w:link w:val="55"/>
    <w:uiPriority w:val="99"/>
    <w:rsid w:val="005F3DB7"/>
    <w:pPr>
      <w:shd w:val="clear" w:color="auto" w:fill="FFFFFF"/>
      <w:spacing w:before="300" w:after="300" w:line="326" w:lineRule="exact"/>
      <w:ind w:firstLine="1660"/>
    </w:pPr>
    <w:rPr>
      <w:rFonts w:ascii="Times New Roman" w:eastAsia="Times New Roman" w:hAnsi="Times New Roman" w:cs="Times New Roman"/>
      <w:i/>
      <w:iCs/>
      <w:color w:val="000000"/>
      <w:sz w:val="13"/>
      <w:szCs w:val="13"/>
      <w:u w:val="single"/>
    </w:rPr>
  </w:style>
  <w:style w:type="paragraph" w:customStyle="1" w:styleId="1f3">
    <w:name w:val="заголовок 1"/>
    <w:basedOn w:val="a"/>
    <w:next w:val="a"/>
    <w:rsid w:val="005F3DB7"/>
    <w:pPr>
      <w:keepNext/>
      <w:spacing w:before="400" w:after="120" w:line="240" w:lineRule="auto"/>
      <w:ind w:firstLine="567"/>
    </w:pPr>
    <w:rPr>
      <w:rFonts w:ascii="Times New Roman" w:eastAsia="Times New Roman" w:hAnsi="Times New Roman" w:cs="Times New Roman"/>
      <w:b/>
      <w:kern w:val="28"/>
      <w:sz w:val="28"/>
      <w:szCs w:val="20"/>
      <w:lang w:eastAsia="ru-RU"/>
    </w:rPr>
  </w:style>
  <w:style w:type="paragraph" w:customStyle="1" w:styleId="1f4">
    <w:name w:val="загол 1 ур"/>
    <w:basedOn w:val="a"/>
    <w:rsid w:val="005F3DB7"/>
    <w:pPr>
      <w:keepNext/>
      <w:keepLines/>
      <w:spacing w:before="240" w:after="0" w:line="240" w:lineRule="auto"/>
      <w:ind w:left="709"/>
      <w:jc w:val="both"/>
    </w:pPr>
    <w:rPr>
      <w:rFonts w:ascii="Times New Roman" w:eastAsia="Times New Roman" w:hAnsi="Times New Roman" w:cs="Times New Roman"/>
      <w:b/>
      <w:color w:val="000000"/>
      <w:sz w:val="26"/>
      <w:szCs w:val="20"/>
      <w:lang w:val="pl-PL" w:eastAsia="ru-RU"/>
    </w:rPr>
  </w:style>
  <w:style w:type="numbering" w:customStyle="1" w:styleId="430">
    <w:name w:val="Нет списка43"/>
    <w:next w:val="a2"/>
    <w:semiHidden/>
    <w:rsid w:val="005F3DB7"/>
  </w:style>
  <w:style w:type="character" w:styleId="affffa">
    <w:name w:val="Subtle Emphasis"/>
    <w:uiPriority w:val="19"/>
    <w:qFormat/>
    <w:rsid w:val="005F3DB7"/>
    <w:rPr>
      <w:i/>
      <w:iCs/>
      <w:color w:val="808080"/>
    </w:rPr>
  </w:style>
  <w:style w:type="numbering" w:customStyle="1" w:styleId="440">
    <w:name w:val="Нет списка44"/>
    <w:next w:val="a2"/>
    <w:semiHidden/>
    <w:rsid w:val="005F3DB7"/>
  </w:style>
  <w:style w:type="numbering" w:customStyle="1" w:styleId="450">
    <w:name w:val="Нет списка45"/>
    <w:next w:val="a2"/>
    <w:semiHidden/>
    <w:rsid w:val="005F3DB7"/>
  </w:style>
  <w:style w:type="numbering" w:customStyle="1" w:styleId="460">
    <w:name w:val="Нет списка46"/>
    <w:next w:val="a2"/>
    <w:semiHidden/>
    <w:rsid w:val="005F3DB7"/>
  </w:style>
  <w:style w:type="numbering" w:customStyle="1" w:styleId="470">
    <w:name w:val="Нет списка47"/>
    <w:next w:val="a2"/>
    <w:semiHidden/>
    <w:rsid w:val="005F3DB7"/>
  </w:style>
  <w:style w:type="numbering" w:customStyle="1" w:styleId="480">
    <w:name w:val="Нет списка48"/>
    <w:next w:val="a2"/>
    <w:semiHidden/>
    <w:rsid w:val="005F3DB7"/>
  </w:style>
  <w:style w:type="numbering" w:customStyle="1" w:styleId="490">
    <w:name w:val="Нет списка49"/>
    <w:next w:val="a2"/>
    <w:uiPriority w:val="99"/>
    <w:semiHidden/>
    <w:unhideWhenUsed/>
    <w:rsid w:val="005F3D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83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hyperlink" Target="consultantplus://offline/belorus?base=RLAW425;n=86692;fld=134;dst=100013" TargetMode="External"/><Relationship Id="rId26" Type="http://schemas.openxmlformats.org/officeDocument/2006/relationships/footer" Target="footer11.xml"/><Relationship Id="rId39" Type="http://schemas.openxmlformats.org/officeDocument/2006/relationships/theme" Target="theme/theme1.xml"/><Relationship Id="rId21" Type="http://schemas.openxmlformats.org/officeDocument/2006/relationships/hyperlink" Target="consultantplus://offline/belorus?base=RLAW425;n=86692;fld=134;dst=100013" TargetMode="External"/><Relationship Id="rId34" Type="http://schemas.openxmlformats.org/officeDocument/2006/relationships/footer" Target="footer15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5" Type="http://schemas.openxmlformats.org/officeDocument/2006/relationships/footer" Target="footer10.xml"/><Relationship Id="rId33" Type="http://schemas.openxmlformats.org/officeDocument/2006/relationships/footer" Target="footer14.xm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7.xml"/><Relationship Id="rId29" Type="http://schemas.openxmlformats.org/officeDocument/2006/relationships/footer" Target="footer1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hyperlink" Target="consultantplus://offline/belorus?base=RLAW425;n=86692;fld=134;dst=100013" TargetMode="External"/><Relationship Id="rId32" Type="http://schemas.openxmlformats.org/officeDocument/2006/relationships/image" Target="media/image1.png"/><Relationship Id="rId37" Type="http://schemas.openxmlformats.org/officeDocument/2006/relationships/footer" Target="footer17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belorus?base=RLAW425;n=86692;fld=134;dst=100013" TargetMode="External"/><Relationship Id="rId23" Type="http://schemas.openxmlformats.org/officeDocument/2006/relationships/footer" Target="footer9.xml"/><Relationship Id="rId28" Type="http://schemas.openxmlformats.org/officeDocument/2006/relationships/hyperlink" Target="consultantplus://offline/belorus?base=RLAW425;n=86692;fld=134;dst=100013" TargetMode="External"/><Relationship Id="rId36" Type="http://schemas.openxmlformats.org/officeDocument/2006/relationships/footer" Target="footer16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hyperlink" Target="consultantplus://offline/belorus?base=RLAW425;n=86692;fld=134;dst=100013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Relationship Id="rId22" Type="http://schemas.openxmlformats.org/officeDocument/2006/relationships/footer" Target="footer8.xml"/><Relationship Id="rId27" Type="http://schemas.openxmlformats.org/officeDocument/2006/relationships/hyperlink" Target="consultantplus://offline/belorus?base=RLAW425;n=86692;fld=134;dst=100013" TargetMode="External"/><Relationship Id="rId30" Type="http://schemas.openxmlformats.org/officeDocument/2006/relationships/footer" Target="footer13.xml"/><Relationship Id="rId35" Type="http://schemas.openxmlformats.org/officeDocument/2006/relationships/hyperlink" Target="consultantplus://offline/belorus?base=RLAW425;n=86692;fld=134;dst=100013" TargetMode="External"/><Relationship Id="rId8" Type="http://schemas.openxmlformats.org/officeDocument/2006/relationships/header" Target="header1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F498A-91A5-4DD5-B10E-619AC3F31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133</Pages>
  <Words>40726</Words>
  <Characters>232140</Characters>
  <Application>Microsoft Office Word</Application>
  <DocSecurity>0</DocSecurity>
  <Lines>1934</Lines>
  <Paragraphs>544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Мирошникова Светлана Владимировна</cp:lastModifiedBy>
  <cp:revision>26</cp:revision>
  <cp:lastPrinted>2022-04-25T12:46:00Z</cp:lastPrinted>
  <dcterms:created xsi:type="dcterms:W3CDTF">2022-05-25T07:30:00Z</dcterms:created>
  <dcterms:modified xsi:type="dcterms:W3CDTF">2022-06-17T06:33:00Z</dcterms:modified>
</cp:coreProperties>
</file>