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704" w:rsidRPr="00406E7A" w:rsidRDefault="006D1704" w:rsidP="006D1704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15"/>
        <w:gridCol w:w="4970"/>
      </w:tblGrid>
      <w:tr w:rsidR="00406E7A" w:rsidRPr="00406E7A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406E7A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</w:pPr>
            <w:r w:rsidRPr="00406E7A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be-BY" w:eastAsia="ru-RU"/>
              </w:rPr>
              <w:t>Міністэрства адукацыі Рэспублікі Беларусь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406E7A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406E7A" w:rsidRDefault="006D1704" w:rsidP="003F3D59">
            <w:pPr>
              <w:spacing w:after="0" w:line="280" w:lineRule="exact"/>
              <w:ind w:hanging="111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406E7A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Министерство образования Республики Беларусь</w:t>
            </w:r>
          </w:p>
        </w:tc>
      </w:tr>
      <w:tr w:rsidR="00406E7A" w:rsidRPr="00406E7A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406E7A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406E7A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406E7A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406E7A" w:rsidRPr="00406E7A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406E7A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406E7A"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  <w:t>ПАСТАНОВА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406E7A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D1704" w:rsidRPr="00406E7A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b/>
                <w:sz w:val="30"/>
                <w:szCs w:val="28"/>
                <w:lang w:eastAsia="ru-RU"/>
              </w:rPr>
            </w:pPr>
            <w:r w:rsidRPr="00406E7A">
              <w:rPr>
                <w:rFonts w:ascii="Times New Roman" w:eastAsia="Times New Roman" w:hAnsi="Times New Roman"/>
                <w:b/>
                <w:caps/>
                <w:sz w:val="30"/>
                <w:szCs w:val="28"/>
                <w:lang w:eastAsia="ru-RU"/>
              </w:rPr>
              <w:t>Постановление</w:t>
            </w:r>
          </w:p>
        </w:tc>
      </w:tr>
      <w:tr w:rsidR="00406E7A" w:rsidRPr="00406E7A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406E7A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406E7A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406E7A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</w:tc>
      </w:tr>
      <w:tr w:rsidR="006D1704" w:rsidRPr="00406E7A" w:rsidTr="003F3D5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406E7A" w:rsidRDefault="005D329A" w:rsidP="003F3D5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406E7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 июня 2022</w:t>
            </w:r>
            <w:r w:rsidR="006D1704" w:rsidRPr="00406E7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г. № </w:t>
            </w:r>
            <w:r w:rsidRPr="00406E7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148</w:t>
            </w:r>
          </w:p>
          <w:p w:rsidR="006D1704" w:rsidRPr="00406E7A" w:rsidRDefault="006D1704" w:rsidP="003F3D59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  <w:p w:rsidR="006D1704" w:rsidRPr="00406E7A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  <w:r w:rsidRPr="00406E7A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г.Мінск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406E7A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sz w:val="30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6D1704" w:rsidRPr="00406E7A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406E7A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</w:p>
          <w:p w:rsidR="006D1704" w:rsidRPr="00406E7A" w:rsidRDefault="006D1704" w:rsidP="003F3D59">
            <w:pPr>
              <w:spacing w:after="0" w:line="280" w:lineRule="exact"/>
              <w:jc w:val="center"/>
              <w:rPr>
                <w:rFonts w:ascii="Times New Roman" w:eastAsia="Times New Roman" w:hAnsi="Times New Roman"/>
                <w:caps/>
                <w:sz w:val="30"/>
                <w:szCs w:val="28"/>
                <w:lang w:eastAsia="ru-RU"/>
              </w:rPr>
            </w:pPr>
            <w:r w:rsidRPr="00406E7A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г.Минск</w:t>
            </w:r>
          </w:p>
        </w:tc>
      </w:tr>
    </w:tbl>
    <w:p w:rsidR="006D1704" w:rsidRPr="00406E7A" w:rsidRDefault="006D1704" w:rsidP="006D1704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</w:tblGrid>
      <w:tr w:rsidR="006D1704" w:rsidRPr="00406E7A" w:rsidTr="00CC3165">
        <w:trPr>
          <w:trHeight w:val="611"/>
        </w:trPr>
        <w:tc>
          <w:tcPr>
            <w:tcW w:w="4644" w:type="dxa"/>
          </w:tcPr>
          <w:p w:rsidR="006D1704" w:rsidRPr="00406E7A" w:rsidRDefault="006D1704" w:rsidP="009D0348">
            <w:pPr>
              <w:widowControl w:val="0"/>
              <w:tabs>
                <w:tab w:val="left" w:pos="687"/>
              </w:tabs>
              <w:spacing w:after="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06E7A">
              <w:rPr>
                <w:rFonts w:ascii="Times New Roman" w:hAnsi="Times New Roman"/>
                <w:sz w:val="30"/>
                <w:szCs w:val="30"/>
              </w:rPr>
              <w:t>Об утверждении образовательн</w:t>
            </w:r>
            <w:r w:rsidR="00CC3165" w:rsidRPr="00406E7A">
              <w:rPr>
                <w:rFonts w:ascii="Times New Roman" w:hAnsi="Times New Roman"/>
                <w:sz w:val="30"/>
                <w:szCs w:val="30"/>
              </w:rPr>
              <w:t>ых</w:t>
            </w:r>
            <w:r w:rsidRPr="00406E7A">
              <w:rPr>
                <w:rFonts w:ascii="Times New Roman" w:hAnsi="Times New Roman"/>
                <w:sz w:val="30"/>
                <w:szCs w:val="30"/>
              </w:rPr>
              <w:t xml:space="preserve"> стандарт</w:t>
            </w:r>
            <w:r w:rsidR="00CC3165" w:rsidRPr="00406E7A">
              <w:rPr>
                <w:rFonts w:ascii="Times New Roman" w:hAnsi="Times New Roman"/>
                <w:sz w:val="30"/>
                <w:szCs w:val="30"/>
              </w:rPr>
              <w:t>ов</w:t>
            </w:r>
            <w:r w:rsidRPr="00406E7A">
              <w:rPr>
                <w:rFonts w:ascii="Times New Roman" w:hAnsi="Times New Roman"/>
                <w:sz w:val="30"/>
                <w:szCs w:val="30"/>
              </w:rPr>
              <w:t xml:space="preserve"> высшего образования </w:t>
            </w:r>
            <w:r w:rsidRPr="00406E7A">
              <w:rPr>
                <w:rFonts w:ascii="Times New Roman" w:hAnsi="Times New Roman"/>
                <w:sz w:val="30"/>
                <w:szCs w:val="30"/>
                <w:lang w:val="en-US"/>
              </w:rPr>
              <w:t>I</w:t>
            </w:r>
            <w:r w:rsidR="00CC3165" w:rsidRPr="00406E7A">
              <w:rPr>
                <w:rFonts w:ascii="Times New Roman" w:hAnsi="Times New Roman"/>
                <w:sz w:val="30"/>
                <w:szCs w:val="30"/>
              </w:rPr>
              <w:t> </w:t>
            </w:r>
            <w:r w:rsidRPr="00406E7A">
              <w:rPr>
                <w:rFonts w:ascii="Times New Roman" w:hAnsi="Times New Roman"/>
                <w:sz w:val="30"/>
                <w:szCs w:val="30"/>
              </w:rPr>
              <w:t>ступени</w:t>
            </w:r>
            <w:r w:rsidRPr="00406E7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6D1704" w:rsidRPr="00406E7A" w:rsidRDefault="006D1704" w:rsidP="006D17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30"/>
        </w:rPr>
      </w:pPr>
    </w:p>
    <w:p w:rsidR="00907CFC" w:rsidRPr="00406E7A" w:rsidRDefault="00907CFC" w:rsidP="00B91099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406E7A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Pr="00406E7A">
        <w:rPr>
          <w:rFonts w:ascii="Times New Roman" w:hAnsi="Times New Roman" w:cs="Times New Roman"/>
          <w:sz w:val="30"/>
          <w:szCs w:val="30"/>
        </w:rPr>
        <w:t xml:space="preserve">а основании статьи 109, пункта 3 статьи 205 Кодекса Республики Беларусь об образовании Министерство образования Республики Беларусь </w:t>
      </w:r>
      <w:r w:rsidRPr="00406E7A">
        <w:rPr>
          <w:rFonts w:ascii="Times New Roman" w:hAnsi="Times New Roman" w:cs="Times New Roman"/>
          <w:caps/>
          <w:sz w:val="30"/>
          <w:szCs w:val="30"/>
        </w:rPr>
        <w:t>постановляет:</w:t>
      </w:r>
    </w:p>
    <w:p w:rsidR="00D743D1" w:rsidRPr="00406E7A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06E7A">
        <w:rPr>
          <w:rFonts w:ascii="Times New Roman" w:eastAsia="Calibri" w:hAnsi="Times New Roman" w:cs="Times New Roman"/>
          <w:sz w:val="30"/>
          <w:szCs w:val="30"/>
        </w:rPr>
        <w:t xml:space="preserve">1. Утвердить: </w:t>
      </w:r>
    </w:p>
    <w:p w:rsidR="00D743D1" w:rsidRPr="00406E7A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 w:rsidRPr="00406E7A">
        <w:rPr>
          <w:rFonts w:ascii="Times New Roman" w:eastAsia="Calibri" w:hAnsi="Times New Roman" w:cs="Times New Roman"/>
          <w:spacing w:val="-8"/>
          <w:sz w:val="30"/>
          <w:szCs w:val="30"/>
        </w:rPr>
        <w:t>1.1. образовательный стандарт высшего образования I ступени по специальности</w:t>
      </w:r>
      <w:r w:rsidR="00CC3165" w:rsidRPr="00406E7A">
        <w:rPr>
          <w:rFonts w:ascii="Times New Roman" w:eastAsia="Calibri" w:hAnsi="Times New Roman" w:cs="Times New Roman"/>
          <w:spacing w:val="-8"/>
          <w:sz w:val="30"/>
          <w:szCs w:val="30"/>
        </w:rPr>
        <w:t xml:space="preserve"> </w:t>
      </w:r>
      <w:r w:rsidR="008E03C3" w:rsidRPr="00406E7A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1-31 05 02 </w:t>
      </w:r>
      <w:r w:rsidR="008E03C3" w:rsidRPr="00406E7A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«</w:t>
      </w:r>
      <w:r w:rsidR="008E03C3" w:rsidRPr="00406E7A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>Химия лекарственных соединений</w:t>
      </w:r>
      <w:r w:rsidR="008E03C3" w:rsidRPr="00406E7A">
        <w:rPr>
          <w:rFonts w:ascii="Times New Roman" w:eastAsia="Times New Roman" w:hAnsi="Times New Roman" w:cs="Times New Roman"/>
          <w:bCs/>
          <w:spacing w:val="-8"/>
          <w:sz w:val="30"/>
          <w:szCs w:val="30"/>
          <w:lang w:eastAsia="x-none"/>
        </w:rPr>
        <w:t>»</w:t>
      </w:r>
      <w:r w:rsidR="008E03C3" w:rsidRPr="00406E7A">
        <w:rPr>
          <w:rFonts w:ascii="Times New Roman" w:eastAsia="Times New Roman" w:hAnsi="Times New Roman" w:cs="Times New Roman"/>
          <w:bCs/>
          <w:spacing w:val="-8"/>
          <w:sz w:val="30"/>
          <w:szCs w:val="30"/>
          <w:lang w:val="x-none" w:eastAsia="x-none"/>
        </w:rPr>
        <w:t xml:space="preserve"> </w:t>
      </w:r>
      <w:r w:rsidR="00CC3165" w:rsidRPr="00406E7A">
        <w:rPr>
          <w:rFonts w:ascii="Times New Roman" w:eastAsia="Calibri" w:hAnsi="Times New Roman" w:cs="Times New Roman"/>
          <w:spacing w:val="-8"/>
          <w:sz w:val="30"/>
          <w:szCs w:val="30"/>
        </w:rPr>
        <w:t>(прилагается);</w:t>
      </w:r>
    </w:p>
    <w:p w:rsidR="006D1704" w:rsidRPr="00406E7A" w:rsidRDefault="00D743D1" w:rsidP="00D743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30"/>
          <w:szCs w:val="30"/>
        </w:rPr>
      </w:pPr>
      <w:r w:rsidRPr="00406E7A">
        <w:rPr>
          <w:rFonts w:ascii="Times New Roman" w:eastAsia="Calibri" w:hAnsi="Times New Roman" w:cs="Times New Roman"/>
          <w:spacing w:val="-6"/>
          <w:sz w:val="30"/>
          <w:szCs w:val="30"/>
        </w:rPr>
        <w:t xml:space="preserve">1.2. образовательный стандарт высшего образования I ступени по специальности </w:t>
      </w:r>
      <w:r w:rsidR="00F176E8"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1-33 01 05 «Медицинская экология» </w:t>
      </w:r>
      <w:r w:rsidR="00D279C8" w:rsidRPr="00406E7A">
        <w:rPr>
          <w:rFonts w:ascii="Times New Roman" w:eastAsia="Calibri" w:hAnsi="Times New Roman" w:cs="Times New Roman"/>
          <w:spacing w:val="-6"/>
          <w:sz w:val="30"/>
          <w:szCs w:val="30"/>
        </w:rPr>
        <w:t>(прилагается)</w:t>
      </w:r>
      <w:r w:rsidR="005D653C" w:rsidRPr="00406E7A">
        <w:rPr>
          <w:rFonts w:ascii="Times New Roman" w:eastAsia="Calibri" w:hAnsi="Times New Roman" w:cs="Times New Roman"/>
          <w:spacing w:val="-6"/>
          <w:sz w:val="30"/>
          <w:szCs w:val="30"/>
        </w:rPr>
        <w:t>.</w:t>
      </w:r>
    </w:p>
    <w:p w:rsidR="006D1704" w:rsidRPr="00406E7A" w:rsidRDefault="006D1704" w:rsidP="00B910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Calibri" w:hAnsi="Times New Roman" w:cs="Times New Roman"/>
          <w:caps/>
          <w:sz w:val="30"/>
          <w:szCs w:val="30"/>
        </w:rPr>
        <w:t>2. </w:t>
      </w:r>
      <w:r w:rsidRPr="00406E7A">
        <w:rPr>
          <w:rFonts w:ascii="Times New Roman" w:eastAsia="Calibri" w:hAnsi="Times New Roman" w:cs="Times New Roman"/>
          <w:sz w:val="30"/>
          <w:szCs w:val="30"/>
        </w:rPr>
        <w:t>Настоящее постановление вступает в силу после его официального опубликования.</w:t>
      </w:r>
    </w:p>
    <w:p w:rsidR="006D1704" w:rsidRPr="00406E7A" w:rsidRDefault="006D1704" w:rsidP="006D1704">
      <w:p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D743D1" w:rsidRPr="00406E7A" w:rsidRDefault="00D743D1" w:rsidP="00D743D1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Министр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ab/>
        <w:t>А.И. Иванец</w:t>
      </w:r>
    </w:p>
    <w:p w:rsidR="006D1704" w:rsidRPr="00406E7A" w:rsidRDefault="006D1704" w:rsidP="006D1704">
      <w:pPr>
        <w:tabs>
          <w:tab w:val="left" w:pos="0"/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6D1704" w:rsidRPr="00406E7A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F84CE5" w:rsidRPr="00406E7A" w:rsidRDefault="00F84CE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020775" w:rsidRPr="00406E7A" w:rsidRDefault="00020775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450FC7" w:rsidRPr="00406E7A" w:rsidRDefault="00450FC7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450FC7" w:rsidRPr="00406E7A" w:rsidRDefault="00450FC7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450FC7" w:rsidRPr="00406E7A" w:rsidRDefault="00450FC7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DD69B9" w:rsidRPr="00406E7A" w:rsidRDefault="00DD69B9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</w:p>
    <w:p w:rsidR="006D1704" w:rsidRPr="00406E7A" w:rsidRDefault="006D1704" w:rsidP="006D1704">
      <w:pPr>
        <w:widowControl w:val="0"/>
        <w:spacing w:after="120" w:line="276" w:lineRule="auto"/>
        <w:rPr>
          <w:rFonts w:ascii="Times New Roman" w:eastAsia="Calibri" w:hAnsi="Times New Roman" w:cs="Times New Roman"/>
          <w:sz w:val="30"/>
          <w:szCs w:val="30"/>
        </w:rPr>
      </w:pPr>
      <w:r w:rsidRPr="00406E7A">
        <w:rPr>
          <w:rFonts w:ascii="Times New Roman" w:eastAsia="Calibri" w:hAnsi="Times New Roman" w:cs="Times New Roman"/>
          <w:sz w:val="30"/>
          <w:szCs w:val="30"/>
        </w:rPr>
        <w:t>СОГЛАСОВАНО</w:t>
      </w:r>
    </w:p>
    <w:p w:rsidR="002F13DA" w:rsidRPr="00406E7A" w:rsidRDefault="002F13DA" w:rsidP="002F13D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Министерство здравоохранения </w:t>
      </w:r>
    </w:p>
    <w:p w:rsidR="002F13DA" w:rsidRPr="00406E7A" w:rsidRDefault="002F13DA" w:rsidP="002F13DA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Республики Беларусь</w:t>
      </w:r>
    </w:p>
    <w:p w:rsidR="006D1704" w:rsidRPr="00406E7A" w:rsidRDefault="006D1704" w:rsidP="006D17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D1704" w:rsidRPr="00406E7A" w:rsidRDefault="006D1704" w:rsidP="006D1704">
      <w:pPr>
        <w:sectPr w:rsidR="006D1704" w:rsidRPr="00406E7A" w:rsidSect="00D9193C">
          <w:headerReference w:type="default" r:id="rId8"/>
          <w:footerReference w:type="default" r:id="rId9"/>
          <w:footerReference w:type="first" r:id="rId10"/>
          <w:pgSz w:w="11906" w:h="16838"/>
          <w:pgMar w:top="1134" w:right="567" w:bottom="1134" w:left="1701" w:header="720" w:footer="720" w:gutter="0"/>
          <w:cols w:space="708"/>
          <w:titlePg/>
          <w:docGrid w:linePitch="360"/>
        </w:sectPr>
      </w:pPr>
    </w:p>
    <w:p w:rsidR="008E03C3" w:rsidRPr="00406E7A" w:rsidRDefault="008E03C3" w:rsidP="008E03C3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8E03C3" w:rsidRPr="00406E7A" w:rsidRDefault="008E03C3" w:rsidP="008E03C3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Министерства образования Республики Беларусь</w:t>
      </w:r>
    </w:p>
    <w:p w:rsidR="008E03C3" w:rsidRPr="00406E7A" w:rsidRDefault="005D329A" w:rsidP="008E03C3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15.06.</w:t>
      </w:r>
      <w:r w:rsidR="008E03C3"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r w:rsidR="00037E11"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22</w:t>
      </w:r>
      <w:r w:rsidR="008E03C3"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148</w:t>
      </w:r>
    </w:p>
    <w:p w:rsidR="008E03C3" w:rsidRPr="00406E7A" w:rsidRDefault="008E03C3" w:rsidP="008E0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</w:p>
    <w:p w:rsidR="008E03C3" w:rsidRPr="00406E7A" w:rsidRDefault="008E03C3" w:rsidP="008E0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8E03C3" w:rsidRPr="00406E7A" w:rsidRDefault="008E03C3" w:rsidP="008E0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8E03C3" w:rsidRPr="00406E7A" w:rsidRDefault="008E03C3" w:rsidP="008E03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w w:val="105"/>
          <w:sz w:val="30"/>
          <w:szCs w:val="30"/>
        </w:rPr>
        <w:t>(</w:t>
      </w:r>
      <w:r w:rsidRPr="00406E7A">
        <w:rPr>
          <w:rFonts w:ascii="Times New Roman" w:eastAsia="Times New Roman" w:hAnsi="Times New Roman" w:cs="Times New Roman"/>
          <w:w w:val="105"/>
          <w:sz w:val="30"/>
          <w:szCs w:val="30"/>
          <w:lang w:val="en-US"/>
        </w:rPr>
        <w:t>OCBO</w:t>
      </w:r>
      <w:r w:rsidRPr="00406E7A">
        <w:rPr>
          <w:rFonts w:ascii="Times New Roman" w:eastAsia="Times New Roman" w:hAnsi="Times New Roman" w:cs="Times New Roman"/>
          <w:w w:val="105"/>
          <w:sz w:val="30"/>
          <w:szCs w:val="30"/>
        </w:rPr>
        <w:t xml:space="preserve"> 1-31 05 02-2021)</w:t>
      </w:r>
    </w:p>
    <w:p w:rsidR="008E03C3" w:rsidRPr="00406E7A" w:rsidRDefault="008E03C3" w:rsidP="008E03C3">
      <w:pPr>
        <w:widowControl w:val="0"/>
        <w:tabs>
          <w:tab w:val="left" w:pos="457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w w:val="95"/>
          <w:sz w:val="30"/>
          <w:szCs w:val="30"/>
        </w:rPr>
      </w:pPr>
    </w:p>
    <w:p w:rsidR="008E03C3" w:rsidRPr="00406E7A" w:rsidRDefault="008E03C3" w:rsidP="008E0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8E03C3" w:rsidRPr="00406E7A" w:rsidRDefault="008E03C3" w:rsidP="008E03C3">
      <w:pPr>
        <w:widowControl w:val="0"/>
        <w:tabs>
          <w:tab w:val="left" w:pos="1029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b/>
          <w:w w:val="105"/>
          <w:sz w:val="30"/>
          <w:szCs w:val="30"/>
        </w:rPr>
        <w:t>Специальность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406E7A">
        <w:rPr>
          <w:rFonts w:ascii="Times New Roman" w:eastAsia="Times New Roman" w:hAnsi="Times New Roman" w:cs="Times New Roman"/>
          <w:sz w:val="30"/>
          <w:szCs w:val="30"/>
        </w:rPr>
        <w:t>1-31 05 02 Химия лекарственных соединений</w:t>
      </w:r>
    </w:p>
    <w:p w:rsidR="008E03C3" w:rsidRPr="00406E7A" w:rsidRDefault="008E03C3" w:rsidP="008E03C3">
      <w:pPr>
        <w:widowControl w:val="0"/>
        <w:tabs>
          <w:tab w:val="left" w:pos="102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b/>
          <w:w w:val="110"/>
          <w:sz w:val="30"/>
          <w:szCs w:val="30"/>
        </w:rPr>
        <w:t>Квалификация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406E7A">
        <w:rPr>
          <w:rFonts w:ascii="Times New Roman" w:eastAsia="Times New Roman" w:hAnsi="Times New Roman" w:cs="Times New Roman"/>
          <w:sz w:val="30"/>
          <w:szCs w:val="30"/>
        </w:rPr>
        <w:t xml:space="preserve">Химик. </w:t>
      </w:r>
      <w:proofErr w:type="spellStart"/>
      <w:r w:rsidRPr="00406E7A">
        <w:rPr>
          <w:rFonts w:ascii="Times New Roman" w:eastAsia="Times New Roman" w:hAnsi="Times New Roman" w:cs="Times New Roman"/>
          <w:sz w:val="30"/>
          <w:szCs w:val="30"/>
        </w:rPr>
        <w:t>Биофармахимик</w:t>
      </w:r>
      <w:proofErr w:type="spellEnd"/>
    </w:p>
    <w:p w:rsidR="008E03C3" w:rsidRPr="00406E7A" w:rsidRDefault="008E03C3" w:rsidP="008E03C3">
      <w:pPr>
        <w:widowControl w:val="0"/>
        <w:tabs>
          <w:tab w:val="left" w:pos="1026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8E03C3" w:rsidRPr="00406E7A" w:rsidRDefault="008E03C3" w:rsidP="008E0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06E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8E03C3" w:rsidRPr="00406E7A" w:rsidRDefault="008E03C3" w:rsidP="008E03C3">
      <w:pPr>
        <w:widowControl w:val="0"/>
        <w:tabs>
          <w:tab w:val="left" w:pos="1038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val="be-BY"/>
        </w:rPr>
      </w:pPr>
      <w:r w:rsidRPr="00406E7A">
        <w:rPr>
          <w:rFonts w:ascii="Times New Roman" w:eastAsia="Times New Roman" w:hAnsi="Times New Roman" w:cs="Times New Roman"/>
          <w:b/>
          <w:w w:val="110"/>
          <w:sz w:val="30"/>
          <w:szCs w:val="30"/>
          <w:lang w:val="be-BY"/>
        </w:rPr>
        <w:t>Спецыяльнасць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 xml:space="preserve">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be-BY"/>
        </w:rPr>
        <w:t>1-31 05 02 Хімія лекавых злучэнняў</w:t>
      </w:r>
    </w:p>
    <w:p w:rsidR="008E03C3" w:rsidRPr="00406E7A" w:rsidRDefault="008E03C3" w:rsidP="008E03C3">
      <w:pPr>
        <w:widowControl w:val="0"/>
        <w:tabs>
          <w:tab w:val="left" w:pos="102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7"/>
          <w:sz w:val="30"/>
          <w:szCs w:val="30"/>
          <w:lang w:val="be-BY"/>
        </w:rPr>
      </w:pPr>
      <w:r w:rsidRPr="00406E7A">
        <w:rPr>
          <w:rFonts w:ascii="Times New Roman" w:eastAsia="Times New Roman" w:hAnsi="Times New Roman" w:cs="Times New Roman"/>
          <w:b/>
          <w:w w:val="110"/>
          <w:sz w:val="30"/>
          <w:szCs w:val="30"/>
          <w:lang w:val="be-BY"/>
        </w:rPr>
        <w:t>Кваліфікацыя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 xml:space="preserve">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be-BY"/>
        </w:rPr>
        <w:t>Хімік. Біяфармахiмiк</w:t>
      </w:r>
    </w:p>
    <w:p w:rsidR="008E03C3" w:rsidRPr="00406E7A" w:rsidRDefault="008E03C3" w:rsidP="008E03C3">
      <w:pPr>
        <w:widowControl w:val="0"/>
        <w:tabs>
          <w:tab w:val="left" w:pos="1029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105"/>
          <w:sz w:val="30"/>
          <w:szCs w:val="30"/>
          <w:lang w:val="be-BY"/>
        </w:rPr>
      </w:pPr>
    </w:p>
    <w:p w:rsidR="008E03C3" w:rsidRPr="00406E7A" w:rsidRDefault="008E03C3" w:rsidP="008E03C3">
      <w:pPr>
        <w:widowControl w:val="0"/>
        <w:tabs>
          <w:tab w:val="left" w:pos="1029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en-US"/>
        </w:rPr>
      </w:pPr>
      <w:r w:rsidRPr="00406E7A">
        <w:rPr>
          <w:rFonts w:ascii="Times New Roman" w:eastAsia="Times New Roman" w:hAnsi="Times New Roman" w:cs="Times New Roman"/>
          <w:b/>
          <w:w w:val="105"/>
          <w:sz w:val="30"/>
          <w:szCs w:val="30"/>
          <w:lang w:val="en-US"/>
        </w:rPr>
        <w:t>HIGHER</w:t>
      </w:r>
      <w:r w:rsidRPr="00406E7A">
        <w:rPr>
          <w:rFonts w:ascii="Times New Roman" w:eastAsia="Times New Roman" w:hAnsi="Times New Roman" w:cs="Times New Roman"/>
          <w:b/>
          <w:w w:val="105"/>
          <w:sz w:val="30"/>
          <w:szCs w:val="30"/>
          <w:lang w:val="be-BY"/>
        </w:rPr>
        <w:t xml:space="preserve"> </w:t>
      </w:r>
      <w:r w:rsidRPr="00406E7A">
        <w:rPr>
          <w:rFonts w:ascii="Times New Roman" w:eastAsia="Times New Roman" w:hAnsi="Times New Roman" w:cs="Times New Roman"/>
          <w:b/>
          <w:w w:val="105"/>
          <w:sz w:val="30"/>
          <w:szCs w:val="30"/>
          <w:lang w:val="en-US"/>
        </w:rPr>
        <w:t>EDUCATION</w:t>
      </w:r>
      <w:r w:rsidRPr="00406E7A">
        <w:rPr>
          <w:rFonts w:ascii="Times New Roman" w:eastAsia="Times New Roman" w:hAnsi="Times New Roman" w:cs="Times New Roman"/>
          <w:b/>
          <w:w w:val="105"/>
          <w:sz w:val="30"/>
          <w:szCs w:val="30"/>
          <w:lang w:val="be-BY"/>
        </w:rPr>
        <w:t xml:space="preserve">. </w:t>
      </w:r>
      <w:r w:rsidRPr="00406E7A">
        <w:rPr>
          <w:rFonts w:ascii="Times New Roman" w:eastAsia="Times New Roman" w:hAnsi="Times New Roman" w:cs="Times New Roman"/>
          <w:b/>
          <w:w w:val="105"/>
          <w:sz w:val="30"/>
          <w:szCs w:val="30"/>
          <w:lang w:val="en-US"/>
        </w:rPr>
        <w:t>I STAGE</w:t>
      </w:r>
    </w:p>
    <w:p w:rsidR="008E03C3" w:rsidRPr="00406E7A" w:rsidRDefault="008E03C3" w:rsidP="008E03C3">
      <w:pPr>
        <w:widowControl w:val="0"/>
        <w:tabs>
          <w:tab w:val="left" w:pos="103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val="en-US"/>
        </w:rPr>
      </w:pPr>
      <w:proofErr w:type="spellStart"/>
      <w:r w:rsidRPr="00406E7A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Speciality</w:t>
      </w:r>
      <w:proofErr w:type="spellEnd"/>
      <w:r w:rsidRPr="00406E7A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 xml:space="preserve">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en-US"/>
        </w:rPr>
        <w:t>1-31 05 02 Chemistry of Medication Compounds</w:t>
      </w:r>
    </w:p>
    <w:p w:rsidR="008E03C3" w:rsidRPr="00406E7A" w:rsidRDefault="008E03C3" w:rsidP="008E03C3">
      <w:pPr>
        <w:widowControl w:val="0"/>
        <w:tabs>
          <w:tab w:val="left" w:pos="1031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05"/>
          <w:sz w:val="30"/>
          <w:szCs w:val="30"/>
          <w:lang w:val="en-US"/>
        </w:rPr>
      </w:pPr>
      <w:r w:rsidRPr="00406E7A">
        <w:rPr>
          <w:rFonts w:ascii="Times New Roman" w:eastAsia="Times New Roman" w:hAnsi="Times New Roman" w:cs="Times New Roman"/>
          <w:b/>
          <w:w w:val="105"/>
          <w:sz w:val="30"/>
          <w:szCs w:val="30"/>
          <w:lang w:val="en-US"/>
        </w:rPr>
        <w:t>Qualification</w:t>
      </w:r>
      <w:r w:rsidRPr="00406E7A">
        <w:rPr>
          <w:rFonts w:ascii="Times New Roman" w:eastAsia="Times New Roman" w:hAnsi="Times New Roman" w:cs="Times New Roman"/>
          <w:b/>
          <w:bCs/>
          <w:w w:val="105"/>
          <w:sz w:val="30"/>
          <w:szCs w:val="30"/>
          <w:lang w:val="en-US"/>
        </w:rPr>
        <w:t xml:space="preserve"> </w:t>
      </w:r>
      <w:r w:rsidRPr="00406E7A">
        <w:rPr>
          <w:rFonts w:ascii="Times New Roman" w:eastAsia="Times New Roman" w:hAnsi="Times New Roman" w:cs="Times New Roman"/>
          <w:bCs/>
          <w:w w:val="105"/>
          <w:sz w:val="30"/>
          <w:szCs w:val="30"/>
          <w:lang w:val="en-US"/>
        </w:rPr>
        <w:t>Chemist. Biopharmaceutical Chemist</w:t>
      </w:r>
    </w:p>
    <w:p w:rsidR="008E03C3" w:rsidRPr="00406E7A" w:rsidRDefault="008E03C3" w:rsidP="008E03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val="en-US"/>
        </w:rPr>
      </w:pPr>
    </w:p>
    <w:p w:rsidR="008E03C3" w:rsidRPr="00406E7A" w:rsidRDefault="008E03C3" w:rsidP="008E0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:rsidR="008E03C3" w:rsidRPr="00406E7A" w:rsidRDefault="008E03C3" w:rsidP="008E0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 ПОЛОЖЕНИЯ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1. Образовательный стандарт высшего образования I ступени по специальности 1-31 05 02 «Химия лекарственных соединений» (далее – образовательный стандарт) применяется при разработке учебно-программной документации образовательной программы высшего образования I ступени, обеспечивающей получение квалификации специалиста с высшим образованием, и образовательной программы высшего образования I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I ступени), учебно-методической документации, учебных изданий, информационно-аналитических материалов.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 1-31 05 02 «Химия лекарственных соединений».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2. 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настоящем образовательном стандарте использованы ссылки на следующие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акты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ru-RU"/>
        </w:rPr>
        <w:t xml:space="preserve"> законодательства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: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Кодекс Республики Беларусь об образовании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Общегосударственный классификатор Республики Беларусь </w:t>
      </w:r>
      <w:r w:rsidR="00450FC7" w:rsidRPr="00406E7A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br/>
      </w:r>
      <w:r w:rsidRPr="00406E7A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ОКРБ 011-2009</w:t>
      </w:r>
      <w:r w:rsidRPr="00406E7A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 xml:space="preserve"> </w:t>
      </w:r>
      <w:r w:rsidRPr="00406E7A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«Специальности и квалификации» (далее – ОКРБ 011-2009)</w:t>
      </w:r>
      <w:r w:rsidRPr="00406E7A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;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Общегосударственный </w:t>
      </w:r>
      <w:hyperlink r:id="rId11" w:history="1">
        <w:r w:rsidRPr="00406E7A">
          <w:rPr>
            <w:rFonts w:ascii="Times New Roman" w:eastAsia="Times New Roman" w:hAnsi="Times New Roman" w:cs="Times New Roman"/>
            <w:spacing w:val="8"/>
            <w:sz w:val="30"/>
            <w:szCs w:val="30"/>
            <w:lang w:val="x-none" w:eastAsia="x-none"/>
          </w:rPr>
          <w:t>классификатор</w:t>
        </w:r>
      </w:hyperlink>
      <w:r w:rsidRPr="00406E7A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t xml:space="preserve"> Республики Беларусь </w:t>
      </w:r>
      <w:r w:rsidR="00450FC7" w:rsidRPr="00406E7A">
        <w:rPr>
          <w:rFonts w:ascii="Times New Roman" w:eastAsia="Times New Roman" w:hAnsi="Times New Roman" w:cs="Times New Roman"/>
          <w:spacing w:val="8"/>
          <w:sz w:val="30"/>
          <w:szCs w:val="30"/>
          <w:lang w:val="x-none" w:eastAsia="x-none"/>
        </w:rPr>
        <w:br/>
      </w:r>
      <w:r w:rsidRPr="00406E7A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406E7A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406E7A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 ОКРБ 005-2011)</w:t>
      </w:r>
      <w:r w:rsidRPr="00406E7A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СТБ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9000-2015 Систем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be-BY" w:eastAsia="x-none"/>
        </w:rPr>
        <w:t>ы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менеджмента качества. Основные положения и словарь (далее – СТБ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 9000-2015).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8E03C3" w:rsidRPr="00406E7A" w:rsidRDefault="008E03C3" w:rsidP="008E03C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8E03C3" w:rsidRPr="00406E7A" w:rsidRDefault="008E03C3" w:rsidP="008E03C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406E7A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406E7A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406E7A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406E7A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406E7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модуль – 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высшего образования 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 ступени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обеспечение качества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ISO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9000-2015);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406E7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специальность – вид профессиональной деятельности, требующий определенных знаний, навыков и компетенций, приобретаемых путем обучения и практического опыта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, – подсистема группы специальностей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(ОКРБ 011-2009);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406E7A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4. Специальность 1-31 05 02 «Химия лекарственных соединений» в соответствии с ОКРБ 011-2009 относится к профилю образования G «Естественные науки», направлению образования 31 «Естественные науки» и обеспечивает получение квалификации «Химик. </w:t>
      </w:r>
      <w:proofErr w:type="spellStart"/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Биофармахимик</w:t>
      </w:r>
      <w:proofErr w:type="spellEnd"/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».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1-31 05 02 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«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Химия лекарственных соединений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»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 6 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8E03C3" w:rsidRPr="00406E7A" w:rsidRDefault="008E03C3" w:rsidP="008E0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</w:p>
    <w:p w:rsidR="008E03C3" w:rsidRPr="00406E7A" w:rsidRDefault="008E03C3" w:rsidP="008E03C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:rsidR="008E03C3" w:rsidRPr="00406E7A" w:rsidRDefault="008E03C3" w:rsidP="008E0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>ОСНОВНОГО</w:t>
      </w: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="00450FC7"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> </w:t>
      </w: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>СТУПЕНИ</w:t>
      </w: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:rsidR="008E03C3" w:rsidRPr="00406E7A" w:rsidRDefault="008E03C3" w:rsidP="008E0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8E03C3" w:rsidRPr="00406E7A" w:rsidRDefault="008E03C3" w:rsidP="008E0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специальное образование, подтвержденное соответствующим документом об образовании.</w:t>
      </w:r>
    </w:p>
    <w:p w:rsidR="008E03C3" w:rsidRPr="00406E7A" w:rsidRDefault="008E03C3" w:rsidP="008E0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очная (дневная, вечерняя).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8. Срок получения высшего образования I ступени в дневной форме составляет 5 лет.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Срок получения высшего образования I ступени в в</w:t>
      </w:r>
      <w:bookmarkStart w:id="0" w:name="_Toc495224281"/>
      <w:bookmarkStart w:id="1" w:name="_Toc495287441"/>
      <w:bookmarkStart w:id="2" w:name="_Toc495743129"/>
      <w:bookmarkStart w:id="3" w:name="_Toc495743405"/>
      <w:bookmarkStart w:id="4" w:name="_Toc61858659"/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ечерней форме составляет 6 лет.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специальности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1-31 05 02 «Химия лекарственных соединений»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 определяется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lastRenderedPageBreak/>
        <w:t xml:space="preserve">Срок получения высшего образования по специальности 1-31 05 02 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«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Химия лекарственных соединений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»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лицами, обучающимися по образовательной программе высшего образования 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x-none"/>
        </w:rPr>
        <w:t>I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форм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е может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быть увеличен не более чем на 1 год относительно срока обучения по данной образовательной программе в дневной форме. 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 300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зачетных единиц.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11. 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 форме сумма зачетных единиц за 1 год обучения, как правило, не превышает 60 зачетных единиц.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E03C3" w:rsidRPr="00406E7A" w:rsidRDefault="008E03C3" w:rsidP="008E0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8E03C3" w:rsidRPr="00406E7A" w:rsidRDefault="008E03C3" w:rsidP="008E0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bookmarkEnd w:id="0"/>
    <w:bookmarkEnd w:id="1"/>
    <w:bookmarkEnd w:id="2"/>
    <w:bookmarkEnd w:id="3"/>
    <w:bookmarkEnd w:id="4"/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12. 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Основными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видами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профессиональной деятельности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специалиста с высшим образованием (далее – специалист)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 соответствии с ОКРБ 005-2011 являются:</w:t>
      </w:r>
    </w:p>
    <w:p w:rsidR="008E03C3" w:rsidRPr="00406E7A" w:rsidRDefault="008E03C3" w:rsidP="008E03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20 Производство химических продуктов;</w:t>
      </w:r>
    </w:p>
    <w:p w:rsidR="008E03C3" w:rsidRPr="00406E7A" w:rsidRDefault="008E03C3" w:rsidP="008E03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21 Производство основных фармацевтических продуктов и фармацевтических препаратов;</w:t>
      </w:r>
    </w:p>
    <w:p w:rsidR="008E03C3" w:rsidRPr="00406E7A" w:rsidRDefault="008E03C3" w:rsidP="008E03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22 Производство резиновых и пластмассовых изделий;</w:t>
      </w:r>
    </w:p>
    <w:p w:rsidR="008E03C3" w:rsidRPr="00406E7A" w:rsidRDefault="008E03C3" w:rsidP="008E03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23 П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</w:rPr>
        <w:t>роизводство</w:t>
      </w:r>
      <w:r w:rsidRPr="00406E7A">
        <w:rPr>
          <w:rFonts w:ascii="Times New Roman" w:eastAsia="Times New Roman" w:hAnsi="Times New Roman" w:cs="Times New Roman"/>
          <w:sz w:val="30"/>
          <w:szCs w:val="30"/>
        </w:rPr>
        <w:t xml:space="preserve"> прочих неметаллических минеральных продуктов;</w:t>
      </w:r>
    </w:p>
    <w:p w:rsidR="008E03C3" w:rsidRPr="00406E7A" w:rsidRDefault="008E03C3" w:rsidP="008E03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244 Производство основных благородных и цветных металлов;</w:t>
      </w:r>
    </w:p>
    <w:p w:rsidR="008E03C3" w:rsidRPr="00406E7A" w:rsidRDefault="008E03C3" w:rsidP="008E03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2561 Обработка металлов и нанесение покрытий на металлы;</w:t>
      </w:r>
    </w:p>
    <w:p w:rsidR="008E03C3" w:rsidRPr="00406E7A" w:rsidRDefault="008E03C3" w:rsidP="008E03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382 Обработка, удаление и захоронение отходов;</w:t>
      </w:r>
    </w:p>
    <w:p w:rsidR="008E03C3" w:rsidRPr="00406E7A" w:rsidRDefault="008E03C3" w:rsidP="008E03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39 Деятельность по ликвидации загрязнений и прочие услуги в области удаления отходов;</w:t>
      </w:r>
    </w:p>
    <w:p w:rsidR="008E03C3" w:rsidRPr="00406E7A" w:rsidRDefault="008E03C3" w:rsidP="008E03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6311 Обработка данных, предоставление услуг по размещению информации и связанная с этим деятельность;</w:t>
      </w:r>
    </w:p>
    <w:p w:rsidR="008E03C3" w:rsidRPr="00406E7A" w:rsidRDefault="008E03C3" w:rsidP="008E03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lastRenderedPageBreak/>
        <w:t>72 Научные исследования и разработки;</w:t>
      </w:r>
    </w:p>
    <w:p w:rsidR="008E03C3" w:rsidRPr="00406E7A" w:rsidRDefault="008E03C3" w:rsidP="008E03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712 Технические испытания, исследования, анализ и сертификация;</w:t>
      </w:r>
    </w:p>
    <w:p w:rsidR="008E03C3" w:rsidRPr="00406E7A" w:rsidRDefault="008E03C3" w:rsidP="008E03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 xml:space="preserve">854 Высшее и </w:t>
      </w:r>
      <w:proofErr w:type="spellStart"/>
      <w:r w:rsidRPr="00406E7A">
        <w:rPr>
          <w:rFonts w:ascii="Times New Roman" w:eastAsia="Times New Roman" w:hAnsi="Times New Roman" w:cs="Times New Roman"/>
          <w:sz w:val="30"/>
          <w:szCs w:val="30"/>
        </w:rPr>
        <w:t>послесреднее</w:t>
      </w:r>
      <w:proofErr w:type="spellEnd"/>
      <w:r w:rsidRPr="00406E7A">
        <w:rPr>
          <w:rFonts w:ascii="Times New Roman" w:eastAsia="Times New Roman" w:hAnsi="Times New Roman" w:cs="Times New Roman"/>
          <w:sz w:val="30"/>
          <w:szCs w:val="30"/>
        </w:rPr>
        <w:t xml:space="preserve"> образование.</w:t>
      </w:r>
    </w:p>
    <w:p w:rsidR="008E03C3" w:rsidRPr="00406E7A" w:rsidRDefault="008E03C3" w:rsidP="008E0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13. </w:t>
      </w:r>
      <w:r w:rsidRPr="00406E7A">
        <w:rPr>
          <w:rFonts w:ascii="Times New Roman" w:eastAsia="Times New Roman" w:hAnsi="Times New Roman" w:cs="Times New Roman"/>
          <w:spacing w:val="-8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406E7A">
        <w:rPr>
          <w:rFonts w:ascii="Times New Roman" w:eastAsia="Times New Roman" w:hAnsi="Times New Roman" w:cs="Times New Roman"/>
          <w:spacing w:val="-8"/>
          <w:sz w:val="30"/>
          <w:szCs w:val="30"/>
          <w:lang w:eastAsia="x-none"/>
        </w:rPr>
        <w:t>:</w:t>
      </w:r>
    </w:p>
    <w:p w:rsidR="008E03C3" w:rsidRPr="00406E7A" w:rsidRDefault="008E03C3" w:rsidP="008E03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химические вещества, продукция промышленных, сельскохозяйственных, фармацевтических, биофармацевтических и биотехнологических производств, лекарственные и ветеринарные препараты, растительная биомасса;</w:t>
      </w:r>
    </w:p>
    <w:p w:rsidR="008E03C3" w:rsidRPr="00406E7A" w:rsidRDefault="008E03C3" w:rsidP="008E03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химические процессы и оборудование, обеспечивающее их протекание и изучение;</w:t>
      </w:r>
    </w:p>
    <w:p w:rsidR="008E03C3" w:rsidRPr="00406E7A" w:rsidRDefault="008E03C3" w:rsidP="008E03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оборудование и средства для контроля качества химических веществ, включая биологически активные соединения, лекарственных препаратов, материалов, продуктов и окружающей среды;</w:t>
      </w:r>
    </w:p>
    <w:p w:rsidR="005E0EFF" w:rsidRPr="00406E7A" w:rsidRDefault="005E0EFF" w:rsidP="008E03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hAnsi="Times New Roman" w:cs="Times New Roman"/>
          <w:sz w:val="30"/>
          <w:szCs w:val="30"/>
          <w:shd w:val="clear" w:color="auto" w:fill="FFFFFF"/>
        </w:rPr>
        <w:t>технические нормативные правовые акты, регламентирующие профессиональную деятельность специалиста;</w:t>
      </w:r>
    </w:p>
    <w:p w:rsidR="008E03C3" w:rsidRPr="00406E7A" w:rsidRDefault="008E03C3" w:rsidP="008E03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 xml:space="preserve">базы данных, включающие сведения о структуре, физико-химических параметрах химических соединений, включая биологически активные соединения, а также компьютерные приложения для проведения квантово-химических расчетов; </w:t>
      </w:r>
    </w:p>
    <w:p w:rsidR="008E03C3" w:rsidRPr="00406E7A" w:rsidRDefault="008E03C3" w:rsidP="008E03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логистика производственных процессов в химической, фармацевтической и пищевой промышленности;</w:t>
      </w:r>
    </w:p>
    <w:p w:rsidR="008E03C3" w:rsidRPr="00406E7A" w:rsidRDefault="008E03C3" w:rsidP="008E03C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отношения между членами научных, производственных, учебных и иных коллективов;</w:t>
      </w:r>
    </w:p>
    <w:p w:rsidR="008E03C3" w:rsidRPr="00406E7A" w:rsidRDefault="008E03C3" w:rsidP="008E03C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организационно-управленческая деятельность.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bookmarkStart w:id="5" w:name="_Toc495224283"/>
      <w:bookmarkStart w:id="6" w:name="_Toc495287443"/>
      <w:bookmarkStart w:id="7" w:name="_Toc495743131"/>
      <w:bookmarkStart w:id="8" w:name="_Toc495743407"/>
      <w:bookmarkStart w:id="9" w:name="_Toc61858662"/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 Специалист может решать задачи профессиональной деятельности следующих типов: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14.1. научно-исследовательские: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научно-исследовательская деятельность в составе группы;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подготовка объектов и освоение методов исследования;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теоретическое и экспериментальное исследование химических и биохимических процессов на основе современных научных представлений;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подготовка научных отч</w:t>
      </w:r>
      <w:r w:rsidR="009D2CF0"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е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тов, рефератов, обзоров, сопровождающей производства </w:t>
      </w:r>
      <w:r w:rsidR="0011327F"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иной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документации с использованием современных информационно-коммуникационных технологий;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разработка методов синтеза, анализа и модификации химических соединений, включая биологически активные соединения, исследование их структуры, физико-химических свойств и биологической активности, а также возможностей практического применения;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14.2. научно-производственные и проектные: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освоение и совершенствование технологических процессов на производствах, связанных с превращениями химических соединений;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рациональное использование отходов химических, фармацевтических и биотехнологических производств, безопасная утилизация;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участие в подготовке и оформлении научно-технических проектов, отчетов и патентов;</w:t>
      </w:r>
    </w:p>
    <w:p w:rsidR="008E03C3" w:rsidRPr="00406E7A" w:rsidRDefault="009D2CF0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соблюдение требований по охране труда, по обеспечению пожарной безопасности</w:t>
      </w:r>
      <w:r w:rsidR="008E03C3"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;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анализ и обработка данных химического эксперимента с использованием современной вычислительной техники;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14.3. организационные и управленческие: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формулировка новых задач, разработка новых методов исследования, а также новых теоретических концепций и моделей;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принятие профессиональных решений с учетом их социальных, экономических и экологических последствий;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обучение и повышение квалификации персонала;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оценка результатов производственной деятельности.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8E03C3" w:rsidRPr="00406E7A" w:rsidRDefault="008E03C3" w:rsidP="008E0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8E03C3" w:rsidRPr="00406E7A" w:rsidRDefault="008E03C3" w:rsidP="008E0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8E03C3" w:rsidRPr="00406E7A" w:rsidRDefault="008E03C3" w:rsidP="008E03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E03C3" w:rsidRPr="00406E7A" w:rsidRDefault="008E03C3" w:rsidP="008E03C3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1-31 05 02 «Химия лекарственных соединений»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должен обладать универсальными, базовыми </w:t>
      </w:r>
      <w:r w:rsidRPr="00406E7A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профессиональными и специализированными компетенциями.</w:t>
      </w:r>
    </w:p>
    <w:p w:rsidR="008E03C3" w:rsidRPr="00406E7A" w:rsidRDefault="008E03C3" w:rsidP="008E03C3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Универсальные, базовые профессиональные и специализированные компетенции устанавливаются с учетом 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</w:p>
    <w:p w:rsidR="008E03C3" w:rsidRPr="00406E7A" w:rsidRDefault="008E03C3" w:rsidP="008E03C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8E03C3" w:rsidRPr="00406E7A" w:rsidRDefault="008E03C3" w:rsidP="008E0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УК-1. Владеть основами исследовательской деятельности, осуществлять поиск, анализ и синтез информации;</w:t>
      </w:r>
    </w:p>
    <w:p w:rsidR="008E03C3" w:rsidRPr="00406E7A" w:rsidRDefault="008E03C3" w:rsidP="008E0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8E03C3" w:rsidRPr="00406E7A" w:rsidRDefault="008E03C3" w:rsidP="008E0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УК-3. Осуществлять коммуникации на иностранном языке для решения задач межличностного, профессионального и межкультурного взаимодействия;</w:t>
      </w:r>
    </w:p>
    <w:p w:rsidR="008E03C3" w:rsidRPr="00406E7A" w:rsidRDefault="008E03C3" w:rsidP="008E0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8E03C3" w:rsidRPr="00406E7A" w:rsidRDefault="008E03C3" w:rsidP="008E0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УК-5. Быть способным к саморазвитию и совершенствованию в профессиональной деятельности;</w:t>
      </w:r>
    </w:p>
    <w:p w:rsidR="008E03C3" w:rsidRPr="00406E7A" w:rsidRDefault="008E03C3" w:rsidP="008E0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lastRenderedPageBreak/>
        <w:t>УК-6. Проявлять инициативу и адаптироваться к изменениям в профессиональной деятельности;</w:t>
      </w:r>
    </w:p>
    <w:p w:rsidR="008E03C3" w:rsidRPr="00406E7A" w:rsidRDefault="008E03C3" w:rsidP="008E0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УК-7. Обладать гуманистическим мировоззрением, качествами гражданственности и патриотизма;</w:t>
      </w:r>
    </w:p>
    <w:p w:rsidR="008E03C3" w:rsidRPr="00406E7A" w:rsidRDefault="008E03C3" w:rsidP="008E0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pacing w:val="-8"/>
          <w:sz w:val="30"/>
          <w:szCs w:val="30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8E03C3" w:rsidRPr="00406E7A" w:rsidRDefault="008E03C3" w:rsidP="008E0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8E03C3" w:rsidRPr="00406E7A" w:rsidRDefault="008E03C3" w:rsidP="008E0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УК-10. Анализировать социально-экономические явления и процессы, происходящие в обществе и в мире, применять экономические и социологические знания в практической профессиональной деятельности;</w:t>
      </w:r>
    </w:p>
    <w:p w:rsidR="008E03C3" w:rsidRPr="00406E7A" w:rsidRDefault="008E03C3" w:rsidP="008E03C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>УК-11. Осуществлять коммуникации в устной и письменной формах на белорусском языке для решения задач межличностного и межкультурного взаимодействия и производственных задач;</w:t>
      </w:r>
    </w:p>
    <w:p w:rsidR="008E03C3" w:rsidRPr="00406E7A" w:rsidRDefault="008E03C3" w:rsidP="008E03C3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</w:rPr>
        <w:t xml:space="preserve">УК-12. Владеть навыками </w:t>
      </w:r>
      <w:proofErr w:type="spellStart"/>
      <w:r w:rsidRPr="00406E7A">
        <w:rPr>
          <w:rFonts w:ascii="Times New Roman" w:eastAsia="Times New Roman" w:hAnsi="Times New Roman" w:cs="Times New Roman"/>
          <w:sz w:val="30"/>
          <w:szCs w:val="30"/>
        </w:rPr>
        <w:t>здоровьесбережения</w:t>
      </w:r>
      <w:proofErr w:type="spellEnd"/>
      <w:r w:rsidRPr="00406E7A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8E03C3" w:rsidRPr="00406E7A" w:rsidRDefault="008E03C3" w:rsidP="008E03C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ступени, </w:t>
      </w:r>
      <w:r w:rsidRPr="00406E7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должен обладать следующими базовыми профессиональными компетенциями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БПК):</w:t>
      </w:r>
    </w:p>
    <w:p w:rsidR="008E03C3" w:rsidRPr="00406E7A" w:rsidRDefault="008E03C3" w:rsidP="008E03C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БПК-1. Использовать фундаментальные разделы математики (математический анализ, аналитическую геометрию, дифференциальные уравнения, теорию вероятности и математическую статистику) для решения задач специального содержания; </w:t>
      </w:r>
    </w:p>
    <w:p w:rsidR="008E03C3" w:rsidRPr="00406E7A" w:rsidRDefault="008E03C3" w:rsidP="008E03C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БПК-2. Характеризовать химические явления и процессы на основании законов и физических моделей механики, электричества и магнетизма, оптики, атомной и ядерной физики;</w:t>
      </w:r>
    </w:p>
    <w:p w:rsidR="008E03C3" w:rsidRPr="00406E7A" w:rsidRDefault="008E03C3" w:rsidP="008E03C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БПК-3. Применять основные понятия, законы и теории неорганической химии при характеристике состава, строения, химических свойств простых веществ и неорганических соединений, планировать и осуществлять эксперимент по синтезу неорганических веществ с использованием методических указаний и литературных источников;</w:t>
      </w:r>
    </w:p>
    <w:p w:rsidR="008E03C3" w:rsidRPr="00406E7A" w:rsidRDefault="008E03C3" w:rsidP="008E03C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БПК-4. Осуществлять поиск и анализ данных по изучаемой проблеме в научной литературе, составлять аналитические обзоры, готовить научные статьи, сообщения, рефераты, доклады и материалы к презентациям;</w:t>
      </w:r>
    </w:p>
    <w:p w:rsidR="008E03C3" w:rsidRPr="00406E7A" w:rsidRDefault="008E03C3" w:rsidP="008E03C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БПК-5. Проводить качественный и количественный анализ химических соединений и их смесей в соответствии со спецификой групповых и индивидуальных свойств составляющих их компонентов;</w:t>
      </w:r>
    </w:p>
    <w:p w:rsidR="008E03C3" w:rsidRPr="00406E7A" w:rsidRDefault="008E03C3" w:rsidP="008E03C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БПК-6. Характеризовать состав, строение и свойства представителей основных классов органических соединений, механизмы важнейших органических реакций, планировать и осуществлять эксперимент по синтезу простых органических веществ с использованием методических указаний и литературных источников;</w:t>
      </w:r>
    </w:p>
    <w:p w:rsidR="008E03C3" w:rsidRPr="00406E7A" w:rsidRDefault="008E03C3" w:rsidP="008E03C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БПК-7. Освоить конкретные методики обнаружения, </w:t>
      </w:r>
      <w:proofErr w:type="spellStart"/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пробоподготовки</w:t>
      </w:r>
      <w:proofErr w:type="spellEnd"/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, идентификации и определения лекарственных препаратов и их остаточных количеств в биологических объектах, продуктах питания, объектах окружающей среды;</w:t>
      </w:r>
    </w:p>
    <w:p w:rsidR="008E03C3" w:rsidRPr="00406E7A" w:rsidRDefault="008E03C3" w:rsidP="008E03C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БПК-8. Использовать систему современных знаний о ключевых физических, химических и фармакологических свойствах основных групп лекарственных средств, закономерностях фармакокинетики и </w:t>
      </w:r>
      <w:proofErr w:type="spellStart"/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фармакодинамики</w:t>
      </w:r>
      <w:proofErr w:type="spellEnd"/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, методах и приемах фармакопейного анализа в профессиональной деятельности;</w:t>
      </w:r>
    </w:p>
    <w:p w:rsidR="008E03C3" w:rsidRPr="00406E7A" w:rsidRDefault="008E03C3" w:rsidP="008E03C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БПК-9. Применять основные постулаты, положения и законы физической химии для планирования и проведения физико-химического и электрохимического эксперимента, определения физико-химических характеристик веществ, оптимальных условий протекания химических процессов;</w:t>
      </w:r>
    </w:p>
    <w:p w:rsidR="008E03C3" w:rsidRPr="00406E7A" w:rsidRDefault="008E03C3" w:rsidP="008E03C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БПК-10. Оценивать механизмы и способы полимеризации, структуру и свойства полимеров и сополимеров;</w:t>
      </w:r>
    </w:p>
    <w:p w:rsidR="008E03C3" w:rsidRPr="00406E7A" w:rsidRDefault="008E03C3" w:rsidP="008E03C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БПК-11. Анализировать коллоидно-химические закономерности образования и устойчивости дисперсных систем, механизмы и роль поверхностных явлений, возникающих на границе раздела фаз;</w:t>
      </w:r>
    </w:p>
    <w:p w:rsidR="008E03C3" w:rsidRPr="00406E7A" w:rsidRDefault="008E03C3" w:rsidP="008E03C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БПК-12. Анализировать закономерности основных жизненных процессов и механизмов, характерных для функциональных и структурных систем организма, физико-химические свойства и пути метаболизма химических компонентов, входящих в состав живых организмов, механизмы регуляции и взаимосвязи метаболических процессов;</w:t>
      </w:r>
    </w:p>
    <w:p w:rsidR="008E03C3" w:rsidRPr="00406E7A" w:rsidRDefault="008E03C3" w:rsidP="008E03C3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БПК-13. Характеризовать биохимические, химические и физико-химические процессы, протекающие на стадиях получения, выделения и очистки целевого продукта фармацевтических и биотехнологических производств;</w:t>
      </w:r>
    </w:p>
    <w:p w:rsidR="0011327F" w:rsidRPr="00406E7A" w:rsidRDefault="0011327F" w:rsidP="0011327F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10" w:name="_Hlk108173827"/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БПК-14. 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использования природных ресурсов, эффективного и рационального использования топливно-энергетических ресурсов, обеспечивать здоровые и безопасные условия труда.</w:t>
      </w:r>
    </w:p>
    <w:bookmarkEnd w:id="10"/>
    <w:p w:rsidR="008E03C3" w:rsidRPr="00406E7A" w:rsidRDefault="008E03C3" w:rsidP="008E03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 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Перечень установленных настоящим образовательным стандартом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 может быть дополнен учреждением высшего образования с учетом направленности </w:t>
      </w:r>
      <w:r w:rsidRPr="00406E7A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образовательной программы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высшего образования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 ступени</w:t>
      </w:r>
      <w:r w:rsidRPr="00406E7A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в учреждении высшего образования.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 </w:t>
      </w:r>
      <w:r w:rsidRPr="00406E7A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учреждении высшего образования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E03C3" w:rsidRPr="00406E7A" w:rsidRDefault="008E03C3" w:rsidP="008E0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450FC7" w:rsidRPr="00406E7A" w:rsidRDefault="008E03C3" w:rsidP="008E0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ТРЕБОВАНИЯ К УЧЕБНО-ПРОГРАММНОЙ ДОКУМЕНТАЦИИ ОБРАЗОВАТЕЛЬНЫХ ПРОГРАММ </w:t>
      </w:r>
    </w:p>
    <w:p w:rsidR="008E03C3" w:rsidRPr="00406E7A" w:rsidRDefault="008E03C3" w:rsidP="008E0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:rsidR="008E03C3" w:rsidRPr="00406E7A" w:rsidRDefault="008E03C3" w:rsidP="008E03C3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E03C3" w:rsidRPr="00406E7A" w:rsidRDefault="008E03C3" w:rsidP="008E03C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8E03C3" w:rsidRPr="00406E7A" w:rsidRDefault="008E03C3" w:rsidP="008E03C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типовые учебные программы по учебным дисциплинам;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8E03C3" w:rsidRPr="00406E7A" w:rsidRDefault="008E03C3" w:rsidP="008E03C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программы практик.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8E03C3" w:rsidRPr="00406E7A" w:rsidRDefault="008E03C3" w:rsidP="008E03C3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21. Учебный план учреждения высшего образования по специальности (направлению специальности) разрабатывается в соответствии со структурой, приведенной в таблице 1.</w:t>
      </w:r>
    </w:p>
    <w:p w:rsidR="008E03C3" w:rsidRPr="00406E7A" w:rsidRDefault="008E03C3" w:rsidP="008E03C3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1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7091"/>
        <w:gridCol w:w="1843"/>
      </w:tblGrid>
      <w:tr w:rsidR="00406E7A" w:rsidRPr="00406E7A" w:rsidTr="00037E11">
        <w:trPr>
          <w:cantSplit/>
          <w:trHeight w:val="113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w w:val="102"/>
                <w:sz w:val="26"/>
                <w:szCs w:val="26"/>
              </w:rPr>
              <w:t>№</w:t>
            </w: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noProof/>
                <w:position w:val="-3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09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</w:t>
            </w:r>
            <w:r w:rsidRPr="00406E7A">
              <w:rPr>
                <w:rFonts w:ascii="Times New Roman" w:eastAsia="Calibri" w:hAnsi="Times New Roman" w:cs="Times New Roman"/>
                <w:spacing w:val="-30"/>
                <w:sz w:val="26"/>
                <w:szCs w:val="26"/>
              </w:rPr>
              <w:t xml:space="preserve"> </w:t>
            </w: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видов</w:t>
            </w:r>
            <w:r w:rsidRPr="00406E7A">
              <w:rPr>
                <w:rFonts w:ascii="Times New Roman" w:eastAsia="Calibri" w:hAnsi="Times New Roman" w:cs="Times New Roman"/>
                <w:spacing w:val="-37"/>
                <w:sz w:val="26"/>
                <w:szCs w:val="26"/>
              </w:rPr>
              <w:t xml:space="preserve"> </w:t>
            </w: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деятельности обучающегося, модулей,</w:t>
            </w:r>
            <w:r w:rsidRPr="00406E7A">
              <w:rPr>
                <w:rFonts w:ascii="Times New Roman" w:eastAsia="Calibri" w:hAnsi="Times New Roman" w:cs="Times New Roman"/>
                <w:spacing w:val="-41"/>
                <w:sz w:val="26"/>
                <w:szCs w:val="26"/>
              </w:rPr>
              <w:t xml:space="preserve"> </w:t>
            </w: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учебных дисциплин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Трудоемкость</w:t>
            </w:r>
          </w:p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(в зачетных единицах)</w:t>
            </w:r>
          </w:p>
        </w:tc>
      </w:tr>
      <w:tr w:rsidR="00406E7A" w:rsidRPr="00406E7A" w:rsidTr="00037E11">
        <w:trPr>
          <w:trHeight w:val="309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w w:val="110"/>
                <w:sz w:val="26"/>
                <w:szCs w:val="26"/>
              </w:rPr>
              <w:t>1.</w:t>
            </w:r>
          </w:p>
        </w:tc>
        <w:tc>
          <w:tcPr>
            <w:tcW w:w="709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Теоретическое обучение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4</w:t>
            </w: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8 </w:t>
            </w: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– </w:t>
            </w: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273</w:t>
            </w:r>
          </w:p>
        </w:tc>
      </w:tr>
      <w:tr w:rsidR="00406E7A" w:rsidRPr="00406E7A" w:rsidTr="00037E11">
        <w:trPr>
          <w:trHeight w:val="973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709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tabs>
                <w:tab w:val="left" w:pos="511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8"/>
                <w:w w:val="95"/>
                <w:sz w:val="26"/>
                <w:szCs w:val="26"/>
              </w:rPr>
              <w:t>Государственный компонент: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Социально-гуманитарный модуль (</w:t>
            </w:r>
            <w:r w:rsidRPr="00406E7A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История, Экономика, Политология, Философия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Лингвистический модуль (</w:t>
            </w:r>
            <w:r w:rsidRPr="00406E7A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Иностранный язык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Физико-математический модуль (</w:t>
            </w:r>
            <w:r w:rsidRPr="00406E7A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Высшая математика, Физика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Неорганическая химия (</w:t>
            </w:r>
            <w:r w:rsidRPr="00406E7A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Неорганическая химия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Аналитическая химия: химические методы (</w:t>
            </w:r>
            <w:r w:rsidRPr="00406E7A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Аналитическая химия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Органическая химия (</w:t>
            </w:r>
            <w:r w:rsidRPr="00406E7A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Органическая химия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Тонкий органический синтез (</w:t>
            </w:r>
            <w:r w:rsidRPr="00406E7A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Тонкий органический синтез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Фармацевтическая химия (</w:t>
            </w:r>
            <w:r w:rsidRPr="00406E7A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Фармацевтическая химия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Физическая химия и электрохимия (</w:t>
            </w:r>
            <w:r w:rsidRPr="00406E7A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Физическая химия, Электрохимия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Химия макромолекулярных и коллоидных систем (</w:t>
            </w:r>
            <w:r w:rsidRPr="00406E7A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Высокомолекулярные соединения, Коллоидная химия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Биохимия (</w:t>
            </w:r>
            <w:r w:rsidRPr="00406E7A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Биохимия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Фармацевтическая технология (</w:t>
            </w:r>
            <w:r w:rsidRPr="00406E7A">
              <w:rPr>
                <w:rFonts w:ascii="Times New Roman" w:eastAsia="Calibri" w:hAnsi="Times New Roman" w:cs="Times New Roman"/>
                <w:i/>
                <w:spacing w:val="-8"/>
                <w:sz w:val="26"/>
                <w:szCs w:val="26"/>
              </w:rPr>
              <w:t>Технология лекарств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406E7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30</w:t>
            </w: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– 150</w:t>
            </w:r>
          </w:p>
        </w:tc>
      </w:tr>
      <w:tr w:rsidR="00406E7A" w:rsidRPr="00406E7A" w:rsidTr="00037E11">
        <w:trPr>
          <w:trHeight w:val="232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709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Компонент учреждения высшего образования</w:t>
            </w:r>
            <w:r w:rsidRPr="00406E7A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</w:rPr>
              <w:footnoteReference w:id="1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11</w:t>
            </w: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5 – 135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709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6E7A" w:rsidRPr="00406E7A" w:rsidTr="00037E11">
        <w:trPr>
          <w:trHeight w:val="30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709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6E7A" w:rsidRPr="00406E7A" w:rsidTr="00037E11">
        <w:trPr>
          <w:trHeight w:val="297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709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w w:val="105"/>
                <w:sz w:val="26"/>
                <w:szCs w:val="26"/>
              </w:rPr>
              <w:t>Учебная практика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 – 6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7091" w:type="dxa"/>
            <w:shd w:val="clear" w:color="auto" w:fill="auto"/>
            <w:vAlign w:val="center"/>
          </w:tcPr>
          <w:p w:rsidR="008E03C3" w:rsidRPr="00406E7A" w:rsidRDefault="008E03C3" w:rsidP="001813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Производственная практика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eastAsia="ru-RU"/>
              </w:rPr>
              <w:t xml:space="preserve"> (Белорусский язык (профессиональная лексика), Физическая культура, Безопасность жизнедеятельности человека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vertAlign w:val="superscript"/>
                <w:lang w:eastAsia="ru-RU"/>
              </w:rPr>
              <w:footnoteReference w:id="2"/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 – 24</w:t>
            </w:r>
          </w:p>
        </w:tc>
      </w:tr>
      <w:tr w:rsidR="00406E7A" w:rsidRPr="00406E7A" w:rsidTr="00037E11">
        <w:trPr>
          <w:trHeight w:val="297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709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w w:val="105"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– 22</w:t>
            </w:r>
          </w:p>
        </w:tc>
      </w:tr>
      <w:tr w:rsidR="00406E7A" w:rsidRPr="00406E7A" w:rsidTr="00037E11">
        <w:trPr>
          <w:trHeight w:val="265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300</w:t>
            </w:r>
          </w:p>
        </w:tc>
      </w:tr>
    </w:tbl>
    <w:p w:rsidR="008E03C3" w:rsidRPr="00406E7A" w:rsidRDefault="008E03C3" w:rsidP="008E03C3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23. 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lastRenderedPageBreak/>
        <w:t>24. Трудоемкость каждой учебной дисциплины должна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8E03C3" w:rsidRPr="00406E7A" w:rsidRDefault="008E03C3" w:rsidP="008E03C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8E03C3" w:rsidRPr="00406E7A" w:rsidRDefault="008E03C3" w:rsidP="008E03C3">
      <w:pPr>
        <w:spacing w:after="6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323" w:type="dxa"/>
        <w:jc w:val="center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6521"/>
        <w:gridCol w:w="2247"/>
      </w:tblGrid>
      <w:tr w:rsidR="00406E7A" w:rsidRPr="00406E7A" w:rsidTr="00037E11">
        <w:trPr>
          <w:trHeight w:val="604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r w:rsidRPr="00406E7A">
              <w:rPr>
                <w:rFonts w:ascii="Times New Roman" w:eastAsia="Calibri" w:hAnsi="Times New Roman" w:cs="Times New Roman"/>
                <w:w w:val="95"/>
                <w:sz w:val="26"/>
                <w:szCs w:val="26"/>
              </w:rPr>
              <w:t>п/п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модулей, учебных дисциплин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w w:val="95"/>
                <w:sz w:val="26"/>
                <w:szCs w:val="26"/>
              </w:rPr>
              <w:t xml:space="preserve">Коды формируемых </w:t>
            </w: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компетенций</w:t>
            </w:r>
          </w:p>
        </w:tc>
      </w:tr>
      <w:tr w:rsidR="00406E7A" w:rsidRPr="00406E7A" w:rsidTr="00037E11">
        <w:trPr>
          <w:trHeight w:val="292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Социально-гуманитарный модуль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УК-4,5,6</w:t>
            </w:r>
          </w:p>
        </w:tc>
      </w:tr>
      <w:tr w:rsidR="00406E7A" w:rsidRPr="00406E7A" w:rsidTr="00037E11">
        <w:trPr>
          <w:trHeight w:val="292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УК-9</w:t>
            </w:r>
          </w:p>
        </w:tc>
      </w:tr>
      <w:tr w:rsidR="00406E7A" w:rsidRPr="00406E7A" w:rsidTr="00037E11">
        <w:trPr>
          <w:trHeight w:val="292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УК-10</w:t>
            </w:r>
          </w:p>
        </w:tc>
      </w:tr>
      <w:tr w:rsidR="00406E7A" w:rsidRPr="00406E7A" w:rsidTr="00037E11">
        <w:trPr>
          <w:trHeight w:val="292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Политология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УК-7</w:t>
            </w:r>
          </w:p>
        </w:tc>
      </w:tr>
      <w:tr w:rsidR="00406E7A" w:rsidRPr="00406E7A" w:rsidTr="00037E11">
        <w:trPr>
          <w:trHeight w:val="292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Философия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УК-8</w:t>
            </w:r>
          </w:p>
        </w:tc>
      </w:tr>
      <w:tr w:rsidR="00406E7A" w:rsidRPr="00406E7A" w:rsidTr="00037E11">
        <w:trPr>
          <w:trHeight w:val="292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Лингвистический модуль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УК-3</w:t>
            </w:r>
          </w:p>
        </w:tc>
      </w:tr>
      <w:tr w:rsidR="00406E7A" w:rsidRPr="00406E7A" w:rsidTr="00037E11">
        <w:trPr>
          <w:trHeight w:val="292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Физико-математический модуль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6E7A" w:rsidRPr="00406E7A" w:rsidTr="00037E11">
        <w:trPr>
          <w:trHeight w:val="292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Высшая математика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БПК-1</w:t>
            </w:r>
          </w:p>
        </w:tc>
      </w:tr>
      <w:tr w:rsidR="00406E7A" w:rsidRPr="00406E7A" w:rsidTr="00037E11">
        <w:trPr>
          <w:trHeight w:val="292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БПК-2</w:t>
            </w:r>
          </w:p>
        </w:tc>
      </w:tr>
      <w:tr w:rsidR="00406E7A" w:rsidRPr="00406E7A" w:rsidTr="00037E11">
        <w:trPr>
          <w:trHeight w:val="292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Неорганическая химия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06E7A" w:rsidRPr="00406E7A" w:rsidTr="00037E11">
        <w:trPr>
          <w:trHeight w:val="292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Неорганическая химия</w:t>
            </w:r>
          </w:p>
        </w:tc>
        <w:tc>
          <w:tcPr>
            <w:tcW w:w="2247" w:type="dxa"/>
            <w:shd w:val="clear" w:color="auto" w:fill="auto"/>
          </w:tcPr>
          <w:p w:rsidR="008E03C3" w:rsidRPr="00406E7A" w:rsidRDefault="008E03C3" w:rsidP="008E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БПК-3</w:t>
            </w:r>
          </w:p>
        </w:tc>
      </w:tr>
      <w:tr w:rsidR="00406E7A" w:rsidRPr="00406E7A" w:rsidTr="00037E11">
        <w:trPr>
          <w:trHeight w:val="292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Аналитическая химия: химические методы</w:t>
            </w:r>
          </w:p>
        </w:tc>
        <w:tc>
          <w:tcPr>
            <w:tcW w:w="2247" w:type="dxa"/>
            <w:shd w:val="clear" w:color="auto" w:fill="auto"/>
          </w:tcPr>
          <w:p w:rsidR="008E03C3" w:rsidRPr="00406E7A" w:rsidRDefault="008E03C3" w:rsidP="008E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6E7A" w:rsidRPr="00406E7A" w:rsidTr="00037E11">
        <w:trPr>
          <w:trHeight w:val="292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Аналитическая химия</w:t>
            </w:r>
          </w:p>
        </w:tc>
        <w:tc>
          <w:tcPr>
            <w:tcW w:w="2247" w:type="dxa"/>
            <w:shd w:val="clear" w:color="auto" w:fill="auto"/>
          </w:tcPr>
          <w:p w:rsidR="008E03C3" w:rsidRPr="00406E7A" w:rsidRDefault="008E03C3" w:rsidP="008E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БПК-5</w:t>
            </w:r>
          </w:p>
        </w:tc>
      </w:tr>
      <w:tr w:rsidR="00406E7A" w:rsidRPr="00406E7A" w:rsidTr="00037E11">
        <w:trPr>
          <w:trHeight w:val="292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Органическая химия</w:t>
            </w:r>
          </w:p>
        </w:tc>
        <w:tc>
          <w:tcPr>
            <w:tcW w:w="2247" w:type="dxa"/>
            <w:shd w:val="clear" w:color="auto" w:fill="auto"/>
          </w:tcPr>
          <w:p w:rsidR="008E03C3" w:rsidRPr="00406E7A" w:rsidRDefault="008E03C3" w:rsidP="008E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06E7A" w:rsidRPr="00406E7A" w:rsidTr="00037E11">
        <w:trPr>
          <w:trHeight w:val="292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Органическая химия</w:t>
            </w:r>
          </w:p>
        </w:tc>
        <w:tc>
          <w:tcPr>
            <w:tcW w:w="2247" w:type="dxa"/>
            <w:shd w:val="clear" w:color="auto" w:fill="auto"/>
          </w:tcPr>
          <w:p w:rsidR="008E03C3" w:rsidRPr="00406E7A" w:rsidRDefault="008E03C3" w:rsidP="008E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БПК-6</w:t>
            </w:r>
          </w:p>
        </w:tc>
      </w:tr>
      <w:tr w:rsidR="00406E7A" w:rsidRPr="00406E7A" w:rsidTr="00037E11">
        <w:trPr>
          <w:trHeight w:val="297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Анализ лекарственных соединений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БПК-7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Фармацевтическая химия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Фармацевтическая химия</w:t>
            </w:r>
          </w:p>
        </w:tc>
        <w:tc>
          <w:tcPr>
            <w:tcW w:w="2247" w:type="dxa"/>
            <w:shd w:val="clear" w:color="auto" w:fill="auto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БПК-8</w:t>
            </w:r>
          </w:p>
        </w:tc>
      </w:tr>
      <w:tr w:rsidR="00406E7A" w:rsidRPr="00406E7A" w:rsidTr="00037E11">
        <w:trPr>
          <w:trHeight w:val="341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Физическая химия и электрохимия</w:t>
            </w:r>
          </w:p>
        </w:tc>
        <w:tc>
          <w:tcPr>
            <w:tcW w:w="2247" w:type="dxa"/>
            <w:shd w:val="clear" w:color="auto" w:fill="auto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БПК-9</w:t>
            </w:r>
          </w:p>
        </w:tc>
      </w:tr>
      <w:tr w:rsidR="00406E7A" w:rsidRPr="00406E7A" w:rsidTr="00037E11">
        <w:trPr>
          <w:trHeight w:val="341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Химия макромолекулярных и коллоидных систем</w:t>
            </w:r>
          </w:p>
        </w:tc>
        <w:tc>
          <w:tcPr>
            <w:tcW w:w="2247" w:type="dxa"/>
            <w:shd w:val="clear" w:color="auto" w:fill="auto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6E7A" w:rsidRPr="00406E7A" w:rsidTr="00037E11">
        <w:trPr>
          <w:trHeight w:val="341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10.1.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Высокомолекулярные соединения</w:t>
            </w:r>
          </w:p>
        </w:tc>
        <w:tc>
          <w:tcPr>
            <w:tcW w:w="2247" w:type="dxa"/>
            <w:shd w:val="clear" w:color="auto" w:fill="auto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БПК-10</w:t>
            </w:r>
          </w:p>
        </w:tc>
      </w:tr>
      <w:tr w:rsidR="00406E7A" w:rsidRPr="00406E7A" w:rsidTr="00037E11">
        <w:trPr>
          <w:trHeight w:val="341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10.2.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Коллоидная химия</w:t>
            </w:r>
          </w:p>
        </w:tc>
        <w:tc>
          <w:tcPr>
            <w:tcW w:w="2247" w:type="dxa"/>
            <w:shd w:val="clear" w:color="auto" w:fill="auto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БПК-11</w:t>
            </w:r>
          </w:p>
        </w:tc>
      </w:tr>
      <w:tr w:rsidR="00406E7A" w:rsidRPr="00406E7A" w:rsidTr="00037E11">
        <w:trPr>
          <w:trHeight w:val="341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Биохимия</w:t>
            </w:r>
          </w:p>
        </w:tc>
        <w:tc>
          <w:tcPr>
            <w:tcW w:w="2247" w:type="dxa"/>
            <w:shd w:val="clear" w:color="auto" w:fill="auto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БПК-12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12.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Фармацевтическая технология</w:t>
            </w:r>
          </w:p>
        </w:tc>
        <w:tc>
          <w:tcPr>
            <w:tcW w:w="2247" w:type="dxa"/>
            <w:shd w:val="clear" w:color="auto" w:fill="auto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БПК-13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13.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Курсовые проекты (курсовые работы)</w:t>
            </w:r>
          </w:p>
        </w:tc>
        <w:tc>
          <w:tcPr>
            <w:tcW w:w="2247" w:type="dxa"/>
            <w:shd w:val="clear" w:color="auto" w:fill="auto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УК-1,2,5,6; БПК-4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14.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Дополнительные виды обучения</w:t>
            </w:r>
          </w:p>
        </w:tc>
        <w:tc>
          <w:tcPr>
            <w:tcW w:w="2247" w:type="dxa"/>
            <w:shd w:val="clear" w:color="auto" w:fill="auto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14.1.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2247" w:type="dxa"/>
            <w:shd w:val="clear" w:color="auto" w:fill="auto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УК-11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14.2.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2247" w:type="dxa"/>
            <w:shd w:val="clear" w:color="auto" w:fill="auto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УК-12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555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14.3.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Times New Roman" w:hAnsi="Times New Roman" w:cs="Times New Roman"/>
                <w:sz w:val="26"/>
                <w:szCs w:val="26"/>
              </w:rPr>
              <w:t>Безопасность жизнедеятельности человека</w:t>
            </w:r>
          </w:p>
        </w:tc>
        <w:tc>
          <w:tcPr>
            <w:tcW w:w="2247" w:type="dxa"/>
            <w:shd w:val="clear" w:color="auto" w:fill="auto"/>
          </w:tcPr>
          <w:p w:rsidR="008E03C3" w:rsidRPr="00406E7A" w:rsidRDefault="008E03C3" w:rsidP="008E0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БПК-14</w:t>
            </w:r>
          </w:p>
        </w:tc>
      </w:tr>
    </w:tbl>
    <w:p w:rsidR="008E03C3" w:rsidRPr="00406E7A" w:rsidRDefault="008E03C3" w:rsidP="008E0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27. Результаты обучения по модулям и учебным дисциплинам государственного компонента </w:t>
      </w:r>
      <w:r w:rsidRPr="00406E7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D71A9B" w:rsidRPr="00406E7A" w:rsidRDefault="00D71A9B" w:rsidP="00D71A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406E7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8E03C3" w:rsidRPr="00406E7A" w:rsidRDefault="008E03C3" w:rsidP="008E03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30. Совокупность запланированных результатов обучения должна обеспечивать выпускнику 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формирование всех УК и БПК, установленных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8E03C3" w:rsidRPr="00406E7A" w:rsidRDefault="008E03C3" w:rsidP="008E03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bookmarkStart w:id="11" w:name="_Hlk70607888"/>
    </w:p>
    <w:p w:rsidR="008E03C3" w:rsidRPr="00406E7A" w:rsidRDefault="008E03C3" w:rsidP="008E0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6</w:t>
      </w:r>
    </w:p>
    <w:p w:rsidR="008E03C3" w:rsidRPr="00406E7A" w:rsidRDefault="008E03C3" w:rsidP="008E03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bookmarkEnd w:id="11"/>
    <w:p w:rsidR="008E03C3" w:rsidRPr="00406E7A" w:rsidRDefault="008E03C3" w:rsidP="008E03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E03C3" w:rsidRPr="00406E7A" w:rsidRDefault="008E03C3" w:rsidP="008E03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8E03C3" w:rsidRPr="00406E7A" w:rsidRDefault="008E03C3" w:rsidP="008E03C3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8E03C3" w:rsidRPr="00406E7A" w:rsidRDefault="008E03C3" w:rsidP="008E03C3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8E03C3" w:rsidRPr="00406E7A" w:rsidRDefault="008E03C3" w:rsidP="008E03C3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8E03C3" w:rsidRPr="00406E7A" w:rsidRDefault="008E03C3" w:rsidP="008E03C3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8E03C3" w:rsidRPr="00406E7A" w:rsidRDefault="008E03C3" w:rsidP="008E03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8E03C3" w:rsidRPr="00406E7A" w:rsidRDefault="008E03C3" w:rsidP="008E03C3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8E03C3" w:rsidRPr="00406E7A" w:rsidRDefault="008E03C3" w:rsidP="008E03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406E7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8E03C3" w:rsidRPr="00406E7A" w:rsidRDefault="008E03C3" w:rsidP="008E03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8E03C3" w:rsidRPr="00406E7A" w:rsidRDefault="008E03C3" w:rsidP="008E03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bookmarkStart w:id="12" w:name="_Hlk73956677"/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Обучающиеся из числа лиц с особенностями психофизического развития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должны быть обеспечены адаптированными печатными и (или) электронными образовательными ресурсами.</w:t>
      </w:r>
    </w:p>
    <w:p w:rsidR="008E03C3" w:rsidRPr="00406E7A" w:rsidRDefault="008E03C3" w:rsidP="008E03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bookmarkStart w:id="13" w:name="_Hlk73956696"/>
      <w:bookmarkEnd w:id="12"/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bookmarkEnd w:id="13"/>
    <w:p w:rsidR="008E03C3" w:rsidRPr="00406E7A" w:rsidRDefault="008E03C3" w:rsidP="008E03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8E03C3" w:rsidRPr="00406E7A" w:rsidRDefault="008E03C3" w:rsidP="008E03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8E03C3" w:rsidRPr="00406E7A" w:rsidRDefault="008E03C3" w:rsidP="008E03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фондам, электронным средствам обучения, электронным информационным ресурсам (локального доступа, удаленного доступа) по всем учебным дисциплинам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8E03C3" w:rsidRPr="00406E7A" w:rsidRDefault="008E03C3" w:rsidP="008E03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8E03C3" w:rsidRPr="00406E7A" w:rsidRDefault="008E03C3" w:rsidP="008E03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bookmarkStart w:id="14" w:name="_Hlk73956733"/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bookmarkEnd w:id="14"/>
    <w:p w:rsidR="008E03C3" w:rsidRPr="00406E7A" w:rsidRDefault="008E03C3" w:rsidP="008E03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8E03C3" w:rsidRPr="00406E7A" w:rsidRDefault="008E03C3" w:rsidP="008E03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ru-RU"/>
        </w:rPr>
      </w:pPr>
      <w:bookmarkStart w:id="15" w:name="_Hlk73956748"/>
      <w:bookmarkStart w:id="16" w:name="_Hlk73954650"/>
      <w:r w:rsidRPr="00406E7A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 xml:space="preserve">представляется на русском и(или) белорусском </w:t>
      </w:r>
      <w:r w:rsidRPr="00406E7A">
        <w:rPr>
          <w:rFonts w:ascii="Times New Roman" w:eastAsia="Times New Roman" w:hAnsi="Times New Roman" w:cs="Times New Roman"/>
          <w:bCs/>
          <w:spacing w:val="-10"/>
          <w:sz w:val="30"/>
          <w:szCs w:val="30"/>
          <w:lang w:eastAsia="ru-RU"/>
        </w:rPr>
        <w:t>языке и английском языке;</w:t>
      </w:r>
    </w:p>
    <w:bookmarkEnd w:id="15"/>
    <w:bookmarkEnd w:id="16"/>
    <w:p w:rsidR="008E03C3" w:rsidRPr="00406E7A" w:rsidRDefault="008E03C3" w:rsidP="008E03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8E03C3" w:rsidRPr="00406E7A" w:rsidRDefault="008E03C3" w:rsidP="008E03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8E03C3" w:rsidRPr="00406E7A" w:rsidRDefault="008E03C3" w:rsidP="008E03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8E03C3" w:rsidRPr="00406E7A" w:rsidRDefault="008E03C3" w:rsidP="008E03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решение о формате </w:t>
      </w:r>
      <w:r w:rsidRPr="00406E7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406E7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406E7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8E03C3" w:rsidRPr="00406E7A" w:rsidRDefault="008E03C3" w:rsidP="008E03C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8E03C3" w:rsidRPr="00406E7A" w:rsidRDefault="008E03C3" w:rsidP="008E03C3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8E03C3" w:rsidRPr="00406E7A" w:rsidRDefault="008E03C3" w:rsidP="008E03C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8E03C3" w:rsidRPr="00406E7A" w:rsidRDefault="008E03C3" w:rsidP="008E03C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37. 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. Фонды оценочных средств разрабатываются соответствующими кафедрами учреждения высшего образования. </w:t>
      </w:r>
    </w:p>
    <w:p w:rsidR="008E03C3" w:rsidRPr="00406E7A" w:rsidRDefault="008E03C3" w:rsidP="008E03C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B217BA" w:rsidRPr="00406E7A" w:rsidRDefault="00B217BA" w:rsidP="008E03C3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8E03C3" w:rsidRPr="00406E7A" w:rsidRDefault="008E03C3" w:rsidP="008E03C3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bookmarkStart w:id="17" w:name="_Hlk70607984"/>
      <w:r w:rsidRPr="00406E7A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:rsidR="008E03C3" w:rsidRPr="00406E7A" w:rsidRDefault="008E03C3" w:rsidP="008E03C3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bookmarkEnd w:id="17"/>
    <w:p w:rsidR="008E03C3" w:rsidRPr="00406E7A" w:rsidRDefault="008E03C3" w:rsidP="008E03C3">
      <w:pPr>
        <w:tabs>
          <w:tab w:val="num" w:pos="0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8E03C3" w:rsidRPr="00406E7A" w:rsidRDefault="008E03C3" w:rsidP="008E03C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8E03C3" w:rsidRPr="00406E7A" w:rsidRDefault="008E03C3" w:rsidP="008E03C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 итоговой аттестации допускаются студенты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соответствующие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учебный план и учебные программы.</w:t>
      </w:r>
    </w:p>
    <w:p w:rsidR="008E03C3" w:rsidRPr="00406E7A" w:rsidRDefault="008E03C3" w:rsidP="008E03C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студентов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ой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высшего образования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 по специальности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1-31 05 02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«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Химия лекарственных соединений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»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проводится в форме государственного экзамена по специальности и защиты дипломной работы.</w:t>
      </w:r>
    </w:p>
    <w:p w:rsidR="008E03C3" w:rsidRPr="00406E7A" w:rsidRDefault="008E03C3" w:rsidP="008E03C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При подготовке к итоговой аттестации формируются или развиваются компетенции, приведенные в таблице 2 настоящего образовательного стандарта.</w:t>
      </w:r>
    </w:p>
    <w:p w:rsidR="008E03C3" w:rsidRPr="00406E7A" w:rsidRDefault="008E03C3" w:rsidP="008E03C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8E03C3" w:rsidRPr="00406E7A" w:rsidRDefault="008E03C3" w:rsidP="008E03C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8E03C3" w:rsidRPr="00406E7A" w:rsidRDefault="008E03C3" w:rsidP="008E03C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bookmarkEnd w:id="5"/>
    <w:bookmarkEnd w:id="6"/>
    <w:bookmarkEnd w:id="7"/>
    <w:bookmarkEnd w:id="8"/>
    <w:bookmarkEnd w:id="9"/>
    <w:p w:rsidR="008E03C3" w:rsidRPr="00406E7A" w:rsidRDefault="008E03C3" w:rsidP="008E03C3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sectPr w:rsidR="008E03C3" w:rsidRPr="00406E7A" w:rsidSect="00037E11">
          <w:footerReference w:type="default" r:id="rId12"/>
          <w:pgSz w:w="11900" w:h="16840" w:code="9"/>
          <w:pgMar w:top="1134" w:right="567" w:bottom="1134" w:left="1701" w:header="454" w:footer="283" w:gutter="0"/>
          <w:pgNumType w:start="1"/>
          <w:cols w:space="720"/>
          <w:titlePg/>
          <w:docGrid w:linePitch="326"/>
        </w:sectPr>
      </w:pPr>
    </w:p>
    <w:p w:rsidR="00F176E8" w:rsidRPr="00406E7A" w:rsidRDefault="00F176E8" w:rsidP="00F176E8">
      <w:pPr>
        <w:tabs>
          <w:tab w:val="left" w:pos="6804"/>
        </w:tabs>
        <w:spacing w:after="120" w:line="240" w:lineRule="auto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:rsidR="00F176E8" w:rsidRPr="00406E7A" w:rsidRDefault="00F176E8" w:rsidP="00F176E8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Министерства образования Республики Беларусь</w:t>
      </w:r>
    </w:p>
    <w:p w:rsidR="00A4163D" w:rsidRPr="00406E7A" w:rsidRDefault="00A4163D" w:rsidP="00A4163D">
      <w:pPr>
        <w:tabs>
          <w:tab w:val="left" w:pos="6804"/>
        </w:tabs>
        <w:spacing w:after="0" w:line="280" w:lineRule="exact"/>
        <w:ind w:left="581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15.06.2022 № 148</w:t>
      </w:r>
    </w:p>
    <w:p w:rsidR="00F176E8" w:rsidRPr="00406E7A" w:rsidRDefault="00F176E8" w:rsidP="00F176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30"/>
          <w:szCs w:val="30"/>
          <w:lang w:eastAsia="ru-RU"/>
        </w:rPr>
      </w:pPr>
    </w:p>
    <w:p w:rsidR="00F176E8" w:rsidRPr="00406E7A" w:rsidRDefault="00F176E8" w:rsidP="00F1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ОБРАЗОВАТЕЛЬНЫЙ СТАНДАРТ</w:t>
      </w:r>
    </w:p>
    <w:p w:rsidR="00F176E8" w:rsidRPr="00406E7A" w:rsidRDefault="00F176E8" w:rsidP="00F1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bCs/>
          <w:caps/>
          <w:sz w:val="30"/>
          <w:szCs w:val="30"/>
          <w:lang w:eastAsia="ru-RU"/>
        </w:rPr>
        <w:t>ВЫСШЕГО ОБРАЗОВАНИя</w:t>
      </w:r>
    </w:p>
    <w:p w:rsidR="00F176E8" w:rsidRPr="00406E7A" w:rsidRDefault="00F176E8" w:rsidP="00F1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(ОСВО 1-33 01 05-2021)</w:t>
      </w:r>
    </w:p>
    <w:p w:rsidR="00F176E8" w:rsidRPr="00406E7A" w:rsidRDefault="00F176E8" w:rsidP="00F176E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76E8" w:rsidRPr="00406E7A" w:rsidRDefault="00F176E8" w:rsidP="00F1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18" w:name="_Toc495224276"/>
      <w:bookmarkStart w:id="19" w:name="_Toc495287436"/>
      <w:bookmarkStart w:id="20" w:name="_Toc495743124"/>
      <w:bookmarkStart w:id="21" w:name="_Toc495743400"/>
      <w:r w:rsidRPr="00406E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ВЫСШЕЕ ОБРАЗОВАНИЕ. 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СТУПЕНЬ</w:t>
      </w:r>
    </w:p>
    <w:p w:rsidR="00F176E8" w:rsidRPr="00406E7A" w:rsidRDefault="00F176E8" w:rsidP="00F176E8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Специальность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1-33 01 05 Медицинская экология</w:t>
      </w:r>
    </w:p>
    <w:p w:rsidR="00F176E8" w:rsidRPr="00406E7A" w:rsidRDefault="00F176E8" w:rsidP="00F176E8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Квалификация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Эколог-эксперт</w:t>
      </w:r>
    </w:p>
    <w:p w:rsidR="00F176E8" w:rsidRPr="00406E7A" w:rsidRDefault="00F176E8" w:rsidP="00F176E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76E8" w:rsidRPr="00406E7A" w:rsidRDefault="00F176E8" w:rsidP="00F1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06E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ЫШЭЙШАЯ АДУКАЦЫЯ. 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СТУПЕНЬ</w:t>
      </w:r>
    </w:p>
    <w:p w:rsidR="00F176E8" w:rsidRPr="00406E7A" w:rsidRDefault="00F176E8" w:rsidP="00F176E8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06E7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Спецыяльнасць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1-33 01 05 Медыцынская экалогiя</w:t>
      </w:r>
    </w:p>
    <w:p w:rsidR="00F176E8" w:rsidRPr="00406E7A" w:rsidRDefault="00F176E8" w:rsidP="00F176E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06E7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Кваліфікацыя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Эколаг-эксперт</w:t>
      </w:r>
    </w:p>
    <w:p w:rsidR="00F176E8" w:rsidRPr="00406E7A" w:rsidRDefault="00F176E8" w:rsidP="00F176E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F176E8" w:rsidRPr="00406E7A" w:rsidRDefault="00F176E8" w:rsidP="00F1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406E7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HIGHER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EDUCATION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. 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STAGE</w:t>
      </w:r>
    </w:p>
    <w:p w:rsidR="00F176E8" w:rsidRPr="00406E7A" w:rsidRDefault="00F176E8" w:rsidP="00F176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</w:pPr>
      <w:proofErr w:type="spellStart"/>
      <w:r w:rsidRPr="00406E7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Speciality</w:t>
      </w:r>
      <w:proofErr w:type="spellEnd"/>
      <w:r w:rsidRPr="00406E7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1-33 01 05 Medical ecology</w:t>
      </w:r>
    </w:p>
    <w:p w:rsidR="00F176E8" w:rsidRPr="00406E7A" w:rsidRDefault="00F176E8" w:rsidP="00F176E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06E7A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 xml:space="preserve">Qualification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Ecological Expert</w:t>
      </w:r>
    </w:p>
    <w:bookmarkEnd w:id="18"/>
    <w:bookmarkEnd w:id="19"/>
    <w:bookmarkEnd w:id="20"/>
    <w:bookmarkEnd w:id="21"/>
    <w:p w:rsidR="00F176E8" w:rsidRPr="00406E7A" w:rsidRDefault="00F176E8" w:rsidP="00F17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</w:p>
    <w:p w:rsidR="00F176E8" w:rsidRPr="00406E7A" w:rsidRDefault="00F176E8" w:rsidP="00F17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</w:t>
      </w: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1</w:t>
      </w:r>
    </w:p>
    <w:p w:rsidR="00F176E8" w:rsidRPr="00406E7A" w:rsidRDefault="00F176E8" w:rsidP="00F17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ОБЩИЕ</w:t>
      </w: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 xml:space="preserve"> </w:t>
      </w: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ПОЛОЖЕНИЯ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</w:pP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1. Образовательный стандарт высшего образования </w:t>
      </w:r>
      <w:r w:rsidRPr="00406E7A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 по специальности 1-33 01 05 «Медицинская экология» (далее – образовательный стандарт) применяется при разработке учебно-программной документации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образованием, и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 (далее, если не установлено иное – образовательная программа высшего образования </w:t>
      </w:r>
      <w:r w:rsidRPr="00406E7A">
        <w:rPr>
          <w:rFonts w:ascii="Times New Roman" w:eastAsia="Times New Roman" w:hAnsi="Times New Roman" w:cs="Times New Roman"/>
          <w:spacing w:val="-8"/>
          <w:sz w:val="30"/>
          <w:szCs w:val="30"/>
          <w:lang w:val="en-US" w:eastAsia="ru-RU"/>
        </w:rPr>
        <w:t>I </w:t>
      </w:r>
      <w:r w:rsidRPr="00406E7A">
        <w:rPr>
          <w:rFonts w:ascii="Times New Roman" w:eastAsia="Times New Roman" w:hAnsi="Times New Roman" w:cs="Times New Roman"/>
          <w:spacing w:val="-8"/>
          <w:sz w:val="30"/>
          <w:szCs w:val="30"/>
          <w:lang w:eastAsia="ru-RU"/>
        </w:rPr>
        <w:t>ступени), учебно-методической документации, учебных изданий, информационно-аналитических материалов.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Настоящий образовательный стандарт обязателен для применения во всех учреждениях высшего образования, осуществляющих подготовку по образовательной программе высшего образования 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ступени по специальности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1-33 01 05 «Медицинская экология».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2. В настоящем образовательном стандарте использованы ссылки на следующие акты законодательства: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lastRenderedPageBreak/>
        <w:t>Кодекс Республики Беларусь об образовании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;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Общегосударственный классификатор Республики Беларусь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br/>
        <w:t>ОКРБ 011-2009 «Специальности и квалификации» (далее – ОКРБ 011-2009);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Общегосударственный </w:t>
      </w:r>
      <w:hyperlink r:id="rId13" w:history="1">
        <w:r w:rsidRPr="00406E7A">
          <w:rPr>
            <w:rFonts w:ascii="Times New Roman" w:eastAsia="Times New Roman" w:hAnsi="Times New Roman" w:cs="Times New Roman"/>
            <w:sz w:val="30"/>
            <w:szCs w:val="30"/>
            <w:lang w:val="x-none" w:eastAsia="x-none"/>
          </w:rPr>
          <w:t>классификатор</w:t>
        </w:r>
      </w:hyperlink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Республики Беларусь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br/>
      </w:r>
      <w:r w:rsidRPr="00406E7A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</w:t>
      </w:r>
      <w:r w:rsidRPr="00406E7A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406E7A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«Виды экономической деятельности» (далее –</w:t>
      </w:r>
      <w:r w:rsidRPr="00406E7A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 xml:space="preserve"> </w:t>
      </w:r>
      <w:r w:rsidRPr="00406E7A">
        <w:rPr>
          <w:rFonts w:ascii="Times New Roman" w:eastAsia="Times New Roman" w:hAnsi="Times New Roman" w:cs="Times New Roman"/>
          <w:spacing w:val="-10"/>
          <w:sz w:val="30"/>
          <w:szCs w:val="30"/>
          <w:lang w:val="x-none" w:eastAsia="x-none"/>
        </w:rPr>
        <w:t>ОКРБ 005-2011)</w:t>
      </w:r>
      <w:r w:rsidRPr="00406E7A">
        <w:rPr>
          <w:rFonts w:ascii="Times New Roman" w:eastAsia="Times New Roman" w:hAnsi="Times New Roman" w:cs="Times New Roman"/>
          <w:spacing w:val="-10"/>
          <w:sz w:val="30"/>
          <w:szCs w:val="30"/>
          <w:lang w:eastAsia="x-none"/>
        </w:rPr>
        <w:t>;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СТБ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9000-2015 Системы менеджмента качества. Основные положения и словарь (далее – СТБ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ISO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9000-2015)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3. 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 настоящем образовательном стандарте применяются термины,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установленные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 Кодексе Республики Беларусь об образовании, а также следующие термины с соответствующими определениями:</w:t>
      </w:r>
    </w:p>
    <w:p w:rsidR="00F176E8" w:rsidRPr="00406E7A" w:rsidRDefault="00F176E8" w:rsidP="00F176E8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базовые профессиональные компетенции – компетенции, формируемые в соответствии с требованиями к специалисту с высшим образованием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ступени и отражающие его способность решать общие задачи профессиональной деятельности в соответствии с полученной специальностью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;</w:t>
      </w:r>
    </w:p>
    <w:p w:rsidR="00F176E8" w:rsidRPr="00406E7A" w:rsidRDefault="00F176E8" w:rsidP="00F176E8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зачетная единица – числовой способ выражения трудоемкости учебной работы студента</w:t>
      </w:r>
      <w:r w:rsidRPr="00406E7A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 xml:space="preserve">, </w:t>
      </w:r>
      <w:r w:rsidRPr="00406E7A">
        <w:rPr>
          <w:rFonts w:ascii="Times New Roman" w:eastAsia="Times New Roman" w:hAnsi="Times New Roman" w:cs="Times New Roman"/>
          <w:bCs/>
          <w:iCs/>
          <w:sz w:val="30"/>
          <w:szCs w:val="30"/>
          <w:lang w:val="x-none" w:eastAsia="x-none"/>
        </w:rPr>
        <w:t>курсанта, слушателя, основанный на достижении результатов обучения</w:t>
      </w:r>
      <w:r w:rsidRPr="00406E7A">
        <w:rPr>
          <w:rFonts w:ascii="Times New Roman" w:eastAsia="Times New Roman" w:hAnsi="Times New Roman" w:cs="Times New Roman"/>
          <w:bCs/>
          <w:iCs/>
          <w:sz w:val="30"/>
          <w:szCs w:val="30"/>
          <w:lang w:eastAsia="x-none"/>
        </w:rPr>
        <w:t>;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</w:rPr>
        <w:t>квалификация – подготовленность работника к профессиональной деятельности для выполнения работ определенной сложности в рамках специальности, направления специальности (ОКРБ 011-2009);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компетентность – способность применять знания и навыки для достижения намеченных результатов (СТБ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en-US" w:eastAsia="x-none"/>
        </w:rPr>
        <w:t>ISO</w:t>
      </w:r>
      <w:r w:rsidRPr="00406E7A">
        <w:rPr>
          <w:rFonts w:ascii="Times New Roman" w:eastAsia="Times New Roman" w:hAnsi="Times New Roman" w:cs="Times New Roman"/>
          <w:bCs/>
          <w:spacing w:val="-2"/>
          <w:sz w:val="30"/>
          <w:szCs w:val="30"/>
          <w:lang w:val="x-none" w:eastAsia="x-none"/>
        </w:rPr>
        <w:t xml:space="preserve"> 9000-2015)</w:t>
      </w:r>
      <w:r w:rsidRPr="00406E7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x-none"/>
        </w:rPr>
        <w:t>;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компетенция – знания, умения и опыт, необходимые для решения теоретических и практических задач;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медицинская экология – наука, изучающая взаимодействие человека как биосоциального объекта с окружающей средой с целью мониторинга и комплексной оценки влияния производственно-экономического, географического и других факторов на здоровье населения; разработки мероприятий, направленных на предотвращение и снижение отрицательных воздействий компонентов биосферы на жизнеобеспечение индивидуума и популяции в целом;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модуль –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относительно обособленная, логически завершенная часть образовательной программы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высшего образования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, обеспечивающая формирование определенной компетенции (группы компетенций);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обеспечение качества</w:t>
      </w:r>
      <w:r w:rsidRPr="00406E7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– часть менеджмента качества, ориентированная на предоставление уверенности в том, что требования к качеству будут выполнены (СТБ 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ISO</w:t>
      </w:r>
      <w:r w:rsidRPr="00406E7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9000-2015);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результаты обучения – знания, умения и навыки (опыт), </w:t>
      </w:r>
      <w:r w:rsidRPr="00406E7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которые обучающийся может продемонстрировать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завершении изучения конкретной учебной дисциплины либо модуля;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 xml:space="preserve">специализированные компетенции – компетенции, формируемые в соответствии с требованиями к специалисту с высшим образованием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 ступени и отражающие его способность решать специализированные задачи профессиональной деятельности с учетом направленности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в учреждении высшего образования;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20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специальность – вид профессиональной деятельности, требующий определенных знаний, навыков и компетенций, приобретаемых путем </w:t>
      </w:r>
      <w:r w:rsidRPr="00406E7A">
        <w:rPr>
          <w:rFonts w:ascii="Times New Roman" w:eastAsia="Times New Roman" w:hAnsi="Times New Roman" w:cs="Times New Roman"/>
          <w:bCs/>
          <w:spacing w:val="8"/>
          <w:sz w:val="30"/>
          <w:szCs w:val="30"/>
          <w:lang w:eastAsia="ru-RU"/>
        </w:rPr>
        <w:t>обучения и практического опыта, – подсистема группы специальностей (ОКРБ 011-2009);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универсальные компетенции – компетенции, формируемые в соответствии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 требованиями к специалисту с высшим образованием </w:t>
      </w:r>
      <w:r w:rsidRPr="00406E7A">
        <w:rPr>
          <w:rFonts w:ascii="Times New Roman" w:eastAsia="Times New Roman" w:hAnsi="Times New Roman" w:cs="Times New Roman"/>
          <w:bCs/>
          <w:spacing w:val="-4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 ступени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 отражающие его способность применять базовые общекультурные знания и умения, а также социально-личностные качества, соответствующие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запросам государства и общества;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экологическая медицина – наука, изучающая молекулярные механизмы развития </w:t>
      </w:r>
      <w:proofErr w:type="spellStart"/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предпатологии</w:t>
      </w:r>
      <w:proofErr w:type="spellEnd"/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патологии, индуцированной агрессивными факторами внешней среды (ионизирующее излучение, тяжелые металлы, ксенобиотики, мутагены, канцерогены, биологические факторы и иные), и методы коррекции нарушений, вызванных этими воздействиями;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экология – междисциплинарная наука, изучающая взаимосвязи отдельных живых организмов между собой и окружающей средой, состояние окружающей среды, структурно-иерархические образования живых организмов и окружающей среды и их эволюцию.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4. 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1-33 01 05 «Медицинская экология» 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в соответствии с ОКРБ 011-2009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 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относится к профилю образования 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Н «Экологические науки»,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направлению образования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33 «Экологические науки»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и обеспечивает получение квалификации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«Эколог-эксперт».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</w:pP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5. 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Специальность 1-33 01 05 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«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Медицинская экология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>»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 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относится к уровню 6 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>Национальн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ой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рамк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и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be-BY"/>
        </w:rPr>
        <w:t xml:space="preserve"> квалификаций высшего образования Республики Беларусь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be-BY"/>
        </w:rPr>
        <w:t>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</w:p>
    <w:p w:rsidR="00F176E8" w:rsidRPr="00406E7A" w:rsidRDefault="00F176E8" w:rsidP="00F176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ГЛАВА 2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</w:p>
    <w:p w:rsidR="00F176E8" w:rsidRPr="00406E7A" w:rsidRDefault="00F176E8" w:rsidP="00F1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ТРЕБОВАНИЯ К УРОВНЮ </w:t>
      </w:r>
      <w:r w:rsidRPr="00406E7A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ОСНОВНОГО</w:t>
      </w: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ОБРАЗОВАНИЯ ЛИЦ, ПОСТУПАЮЩИХ ДЛЯ ПОЛУЧЕНИЯ ВЫСШЕГО ОБРАЗОВАНИЯ </w:t>
      </w: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, </w:t>
      </w: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ФОРМАМ </w:t>
      </w: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eastAsia="x-none"/>
        </w:rPr>
        <w:t xml:space="preserve">И СРОКАМ </w:t>
      </w: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ПОЛУЧЕНИЯ </w:t>
      </w:r>
    </w:p>
    <w:p w:rsidR="00F176E8" w:rsidRPr="00406E7A" w:rsidRDefault="00F176E8" w:rsidP="00F1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ВЫСШЕГО ОБРАЗОВАНИЯ </w:t>
      </w: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en-US" w:eastAsia="x-none"/>
        </w:rPr>
        <w:t>I</w:t>
      </w:r>
      <w:r w:rsidRPr="00406E7A">
        <w:rPr>
          <w:rFonts w:ascii="Times New Roman" w:eastAsia="Times New Roman" w:hAnsi="Times New Roman" w:cs="Times New Roman"/>
          <w:b/>
          <w:spacing w:val="-16"/>
          <w:sz w:val="30"/>
          <w:szCs w:val="30"/>
          <w:lang w:val="x-none" w:eastAsia="x-none"/>
        </w:rPr>
        <w:t xml:space="preserve"> СТУПЕНИ</w:t>
      </w:r>
    </w:p>
    <w:p w:rsidR="00F176E8" w:rsidRPr="00406E7A" w:rsidRDefault="00F176E8" w:rsidP="00F176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</w:p>
    <w:p w:rsidR="00F176E8" w:rsidRPr="00406E7A" w:rsidRDefault="00F176E8" w:rsidP="00F17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6. На все формы получения высшего образования могут поступать лица, которые имеют общее среднее образование или профессионально-техническое образование с общим средним образованием либо среднее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специальное образование, подтвержденное соответствующим документом об образовании.</w:t>
      </w:r>
    </w:p>
    <w:p w:rsidR="00F176E8" w:rsidRPr="00406E7A" w:rsidRDefault="00F176E8" w:rsidP="00F176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лиц для получения высшего образования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осуществляется на основании пункта 9 статьи 57 Кодекса Республики Беларусь об образовании.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7. 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Обучение по специальности предусматривает следующие формы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получения высшего образования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ступени: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очная (дневная, вечерняя</w:t>
      </w:r>
      <w:r w:rsidR="006A4337"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)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, заочная (в т</w:t>
      </w:r>
      <w:r w:rsidR="00E95B2B"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ом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ч</w:t>
      </w:r>
      <w:r w:rsidR="00E95B2B"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исле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дистанционная).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8. 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Срок получения высшего образования I ступени в дневной форме составляет 4 года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вечерней форме составляет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5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лет.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I ступени в заочной форме составляет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5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Срок получения высшего образования I ступени в дистанционной форме составляет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5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лет.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be-BY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9. 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Перечень специальностей среднего специального образования,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образовательные программы по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которым могут быть интегрированы с образовательн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программ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ой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высшего образования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по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 xml:space="preserve">специальности 1-33 01 05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be-BY"/>
        </w:rPr>
        <w:t>«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Медицинская экология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be-BY"/>
        </w:rPr>
        <w:t>»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,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определяется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be-BY"/>
        </w:rPr>
        <w:t xml:space="preserve">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be-BY"/>
        </w:rPr>
        <w:t>Министерством образования.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получения высшего образования по специальности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1-33 01 05 «Медицинская экология»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лицами, обучающимися по образовательной программе высшего образования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 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может быть сокращен учреждением высшего образования при условии соблюдения требований настоящего образовательного стандарта в соответствии с законодательством.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Срок обучения по образовательной программе высшего образования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x-none"/>
        </w:rPr>
        <w:t>I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 ступени, обеспечивающей получение квалификации специалиста с высшим образованием и интегрированной с образовательными программами среднего специального образования, в вечерней и заочной (в том числе дистанционной) формах может быть увеличен не более чем на 1 год относительно срока обучения по данной образовательной программе в дневной форме. 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10. Общий объем образовательной программы высшего образования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 xml:space="preserve"> I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 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ступени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составляет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240 зачетных единиц.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11. 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Сумма зачетных единиц за 1 год обучения при получении высшего образования в дневной форме составляет 60 зачетных единиц, при обучении по индивидуальному учебному плану – не более 75 зачетных единиц. При получении высшего образования в вечерней, </w:t>
      </w:r>
      <w:r w:rsidR="00D71A9B"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 xml:space="preserve">заочной (в том </w:t>
      </w:r>
      <w:r w:rsidR="00D71A9B"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lastRenderedPageBreak/>
        <w:t xml:space="preserve">числе дистанционной)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формах сумма зачетных единиц за 1 год обучения, как правило, не превышает 60 зачетных единиц.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76E8" w:rsidRPr="00406E7A" w:rsidRDefault="00F176E8" w:rsidP="00F1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ГЛАВА 3</w:t>
      </w:r>
    </w:p>
    <w:p w:rsidR="00F176E8" w:rsidRPr="00406E7A" w:rsidRDefault="00F176E8" w:rsidP="00F1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spacing w:val="-8"/>
          <w:sz w:val="30"/>
          <w:szCs w:val="30"/>
          <w:lang w:eastAsia="ru-RU"/>
        </w:rPr>
        <w:t>ТРЕБОВАНИЯ К СОДЕРЖАНИЮ ПРОФЕССИОНАЛЬНОЙ ДЕЯТЕЛЬНОСТИ СПЕЦИАЛИСТА С ВЫСШИМ ОБРАЗОВАНИЕМ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12. Основными видами профессиональной деятельности специалиста с высшим образованием (далее – специалист) в соответствии с ОКРБ 005-2011 являются:</w:t>
      </w:r>
    </w:p>
    <w:p w:rsidR="00F176E8" w:rsidRPr="00406E7A" w:rsidRDefault="00F176E8" w:rsidP="00F17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72 Научные исследования и разработки;</w:t>
      </w:r>
    </w:p>
    <w:p w:rsidR="00F176E8" w:rsidRPr="00406E7A" w:rsidRDefault="00F176E8" w:rsidP="00F17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712 Технические испытания, исследования, анализ и сертификация;</w:t>
      </w:r>
    </w:p>
    <w:p w:rsidR="00F176E8" w:rsidRPr="00406E7A" w:rsidRDefault="00F176E8" w:rsidP="00F17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37 Сбор и обработка сточных вод;</w:t>
      </w:r>
    </w:p>
    <w:p w:rsidR="00F176E8" w:rsidRPr="00406E7A" w:rsidRDefault="00F176E8" w:rsidP="00F17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38 Сбор, обработка и удаление отходов; вторичное использование материалов;</w:t>
      </w:r>
    </w:p>
    <w:p w:rsidR="00F176E8" w:rsidRPr="00406E7A" w:rsidRDefault="00F176E8" w:rsidP="00F17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39 Деятельность по ликвидации загрязнений и прочие услуги в области удаления отходов;</w:t>
      </w:r>
    </w:p>
    <w:p w:rsidR="00F176E8" w:rsidRPr="00406E7A" w:rsidRDefault="00F176E8" w:rsidP="00F17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854 Высшее 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  <w:t xml:space="preserve">и </w:t>
      </w:r>
      <w:proofErr w:type="spellStart"/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</w:rPr>
        <w:t>послесреднее</w:t>
      </w:r>
      <w:proofErr w:type="spellEnd"/>
      <w:r w:rsidRPr="00406E7A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</w:rPr>
        <w:t xml:space="preserve">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образование;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869 Прочая деятельность по охране здоровья.</w:t>
      </w:r>
    </w:p>
    <w:p w:rsidR="00F176E8" w:rsidRPr="00406E7A" w:rsidRDefault="00F176E8" w:rsidP="00F176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Специалист может осуществлять иные виды профессиональной деятельности при условии соответствия уровня его образования и приобретенных компетенций требованиям к квалификации работника.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>13. 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x-none" w:eastAsia="x-none"/>
        </w:rPr>
        <w:t>Объектами профессиональной деятельности специалиста являются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x-none"/>
        </w:rPr>
        <w:t xml:space="preserve">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популяции и биоценозы, человек, биологические системы различных уровней организации (вирусы, микроорганизмы, субклеточные структуры и клетки, многоклеточные организмы, их ткани и органы, популяции человека и животных), процессы их жизнедеятельности и эволюции, биологическая экспертиза и мониторинг, биологические и биомедицинские природоохранные технологии.</w:t>
      </w:r>
    </w:p>
    <w:p w:rsidR="00F176E8" w:rsidRPr="00406E7A" w:rsidRDefault="00F176E8" w:rsidP="00F176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14. Специалист может решать задачи профессиональной деятельности следующих типов: </w:t>
      </w:r>
    </w:p>
    <w:p w:rsidR="00F176E8" w:rsidRPr="00406E7A" w:rsidRDefault="00F176E8" w:rsidP="00F176E8">
      <w:pPr>
        <w:widowControl w:val="0"/>
        <w:tabs>
          <w:tab w:val="left" w:pos="103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14.1. научно-исследовательские:</w:t>
      </w:r>
    </w:p>
    <w:p w:rsidR="00F176E8" w:rsidRPr="00406E7A" w:rsidRDefault="00F176E8" w:rsidP="00F176E8">
      <w:pPr>
        <w:widowControl w:val="0"/>
        <w:tabs>
          <w:tab w:val="left" w:pos="103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проведение научных исследований в области экологии, медицинской экологии, биологии, радиобиологии, экологической, лабораторной и радиационной медицины в учреждениях Национальной академии наук Беларуси, в учреждениях высшего образования, в прикладных Научно-исследовательских институтах, Республиканских научно-практических центрах, лабораториях учреждений Министерства лесного хозяйства, Министерства сельского хозяйства и продовольствия, Министерства здравоохранения и других ведомств медико-биологического профиля;</w:t>
      </w:r>
    </w:p>
    <w:p w:rsidR="00F176E8" w:rsidRPr="00406E7A" w:rsidRDefault="00F176E8" w:rsidP="00F176E8">
      <w:pPr>
        <w:widowControl w:val="0"/>
        <w:tabs>
          <w:tab w:val="left" w:pos="103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планирование и выполнение экспедиционных работ по медицинской экологии;</w:t>
      </w:r>
    </w:p>
    <w:p w:rsidR="00F176E8" w:rsidRPr="00406E7A" w:rsidRDefault="00F176E8" w:rsidP="00F176E8">
      <w:pPr>
        <w:widowControl w:val="0"/>
        <w:tabs>
          <w:tab w:val="left" w:pos="103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lastRenderedPageBreak/>
        <w:t>анализ и оценка получаемой полевой и лабораторной информации;</w:t>
      </w:r>
    </w:p>
    <w:p w:rsidR="00F176E8" w:rsidRPr="00406E7A" w:rsidRDefault="00F176E8" w:rsidP="00F176E8">
      <w:pPr>
        <w:widowControl w:val="0"/>
        <w:tabs>
          <w:tab w:val="left" w:pos="103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обобщение и систематизация результатов выполненных работ;</w:t>
      </w:r>
    </w:p>
    <w:p w:rsidR="00F176E8" w:rsidRPr="00406E7A" w:rsidRDefault="00F176E8" w:rsidP="00F176E8">
      <w:pPr>
        <w:widowControl w:val="0"/>
        <w:tabs>
          <w:tab w:val="left" w:pos="103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составление научно-технических отчетов, актов экспертной оценки и другой установленной документации;</w:t>
      </w:r>
    </w:p>
    <w:p w:rsidR="00F176E8" w:rsidRPr="00406E7A" w:rsidRDefault="00F176E8" w:rsidP="00F176E8">
      <w:pPr>
        <w:widowControl w:val="0"/>
        <w:tabs>
          <w:tab w:val="left" w:pos="103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проведение квалифицированного анализа полученных результатов, составление прогнозов, определение стратегии дальнейших научных исследований;</w:t>
      </w:r>
    </w:p>
    <w:p w:rsidR="00F176E8" w:rsidRPr="00406E7A" w:rsidRDefault="00F176E8" w:rsidP="00F176E8">
      <w:pPr>
        <w:widowControl w:val="0"/>
        <w:tabs>
          <w:tab w:val="left" w:pos="103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участие в работе по подготовке научных статей, сообщений, заявок на изобретения;</w:t>
      </w:r>
    </w:p>
    <w:p w:rsidR="00F176E8" w:rsidRPr="00406E7A" w:rsidRDefault="00F176E8" w:rsidP="00F176E8">
      <w:pPr>
        <w:widowControl w:val="0"/>
        <w:tabs>
          <w:tab w:val="left" w:pos="103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14.2. производственные:</w:t>
      </w:r>
    </w:p>
    <w:p w:rsidR="00F176E8" w:rsidRPr="00406E7A" w:rsidRDefault="00F176E8" w:rsidP="00F176E8">
      <w:pPr>
        <w:widowControl w:val="0"/>
        <w:tabs>
          <w:tab w:val="left" w:pos="103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работа в производственных лабораториях учреждений, предприятий и организаций, обеспечение экспертной оценки качества работы, осуществление химико-аналитической, микробиологической, физиолого-биохимической и других форм деятельности, анализ в пределах усвоенной образовательной программы;</w:t>
      </w:r>
    </w:p>
    <w:p w:rsidR="00F176E8" w:rsidRPr="00406E7A" w:rsidRDefault="00F176E8" w:rsidP="00F176E8">
      <w:pPr>
        <w:widowControl w:val="0"/>
        <w:tabs>
          <w:tab w:val="left" w:pos="103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выполнение работ на современном производственном и лабораторном оборудовании с использованием технической документации;</w:t>
      </w:r>
    </w:p>
    <w:p w:rsidR="00F176E8" w:rsidRPr="00406E7A" w:rsidRDefault="00F176E8" w:rsidP="00F176E8">
      <w:pPr>
        <w:widowControl w:val="0"/>
        <w:tabs>
          <w:tab w:val="left" w:pos="103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проведение предварительной экспертной проработки проектов в области экологической медицины и медицинской экологии;</w:t>
      </w:r>
    </w:p>
    <w:p w:rsidR="00F176E8" w:rsidRPr="00406E7A" w:rsidRDefault="00F176E8" w:rsidP="00F176E8">
      <w:pPr>
        <w:widowControl w:val="0"/>
        <w:tabs>
          <w:tab w:val="left" w:pos="103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участие в контрольно-экспертной проверке выполнения </w:t>
      </w:r>
      <w:r w:rsidR="006A4337"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нормативов в области охраны окружающей среды,</w:t>
      </w:r>
      <w:r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в области медицинской экологии, в области контроля уровня техногенных воздействий на экосистемы;</w:t>
      </w:r>
    </w:p>
    <w:p w:rsidR="00F176E8" w:rsidRPr="00406E7A" w:rsidRDefault="00F176E8" w:rsidP="00F176E8">
      <w:pPr>
        <w:widowControl w:val="0"/>
        <w:tabs>
          <w:tab w:val="left" w:pos="103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осуществление деятельности в области экологической экспертизы и аудита, системе мониторинга</w:t>
      </w:r>
      <w:r w:rsidR="006A4337"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окружающей среды</w:t>
      </w:r>
      <w:r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;</w:t>
      </w:r>
    </w:p>
    <w:p w:rsidR="00F176E8" w:rsidRPr="00406E7A" w:rsidRDefault="00F176E8" w:rsidP="00F176E8">
      <w:pPr>
        <w:widowControl w:val="0"/>
        <w:tabs>
          <w:tab w:val="left" w:pos="103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14.3. </w:t>
      </w:r>
      <w:r w:rsidRPr="00406E7A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</w:rPr>
        <w:t>медико-профилактические:</w:t>
      </w:r>
    </w:p>
    <w:p w:rsidR="00F176E8" w:rsidRPr="00406E7A" w:rsidRDefault="00F176E8" w:rsidP="00F176E8">
      <w:pPr>
        <w:widowControl w:val="0"/>
        <w:tabs>
          <w:tab w:val="left" w:pos="103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</w:rPr>
        <w:t>работа в центрах гигиены и эпидемиологии в качестве лаборантов, аналитиков и экспертов для лабораторной</w:t>
      </w:r>
      <w:r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оценки уровня содержания и характера воздействия экстремальных факторов среды на население, и разработка методов их оптимизации;</w:t>
      </w:r>
    </w:p>
    <w:p w:rsidR="00F176E8" w:rsidRPr="00406E7A" w:rsidRDefault="00F176E8" w:rsidP="00F176E8">
      <w:pPr>
        <w:widowControl w:val="0"/>
        <w:tabs>
          <w:tab w:val="left" w:pos="103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работа в качестве специалистов-экологов медицинского профиля для организации санитарно-гигиенической и противоэпидемической деятельности, а также экспертная оценка этой деятельности;</w:t>
      </w:r>
    </w:p>
    <w:p w:rsidR="00F176E8" w:rsidRPr="00406E7A" w:rsidRDefault="00F176E8" w:rsidP="00F176E8">
      <w:pPr>
        <w:widowControl w:val="0"/>
        <w:tabs>
          <w:tab w:val="left" w:pos="1030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организация работы по неинфекционной (экологической) эпидемиологии и обеспечение контроля качества общественного здоровья.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</w:p>
    <w:p w:rsidR="00F176E8" w:rsidRPr="00406E7A" w:rsidRDefault="00F176E8" w:rsidP="00F17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4</w:t>
      </w:r>
    </w:p>
    <w:p w:rsidR="00F176E8" w:rsidRPr="00406E7A" w:rsidRDefault="00F176E8" w:rsidP="00F17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КОМПЕТЕНТНОСТИ СПЕЦИАЛИСТА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76E8" w:rsidRPr="00406E7A" w:rsidRDefault="00F176E8" w:rsidP="00F176E8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15. Специалист, освоивший содержание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по специальности 1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-33 01 05 «Медицинская экология»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 xml:space="preserve">должен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обладать универсальными, базовыми профессиональными и специализированными компетенциями.</w:t>
      </w:r>
    </w:p>
    <w:p w:rsidR="00F176E8" w:rsidRPr="00406E7A" w:rsidRDefault="00F176E8" w:rsidP="00F176E8">
      <w:pPr>
        <w:widowControl w:val="0"/>
        <w:tabs>
          <w:tab w:val="left" w:pos="-142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 xml:space="preserve">Универсальные, базовые профессиональные и специализированные компетенции устанавливаются с учетом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be-BY"/>
        </w:rPr>
        <w:t>Национальной рамки квалификаций высшего образования Республики Беларусь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be-BY"/>
        </w:rPr>
        <w:t>.</w:t>
      </w:r>
    </w:p>
    <w:p w:rsidR="00F176E8" w:rsidRPr="00406E7A" w:rsidRDefault="00F176E8" w:rsidP="00F176E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16. Специалист, освоивший содержание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должен обладать следующими универсальными компетенциями (далее – УК):</w:t>
      </w:r>
    </w:p>
    <w:p w:rsidR="00F176E8" w:rsidRPr="00406E7A" w:rsidRDefault="00F176E8" w:rsidP="00F17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УК-1. Владеть основами исследовательской деятельности, осуществлять поиск, анализ и синтез информации;</w:t>
      </w:r>
    </w:p>
    <w:p w:rsidR="00F176E8" w:rsidRPr="00406E7A" w:rsidRDefault="00F176E8" w:rsidP="00F17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УК-2. Решать стандартные задачи профессиональной деятельности на основе применения информационно-коммуникационных технологий;</w:t>
      </w:r>
    </w:p>
    <w:p w:rsidR="00F176E8" w:rsidRPr="00406E7A" w:rsidRDefault="00F176E8" w:rsidP="00F17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УК-3. Осуществлять коммуникации на иностранном языке для решения задач межличностного и межкультурного взаимодействия;</w:t>
      </w:r>
    </w:p>
    <w:p w:rsidR="00F176E8" w:rsidRPr="00406E7A" w:rsidRDefault="00F176E8" w:rsidP="00F17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УК-4. Работать в команде, толерантно воспринимать социальные, этнические, конфессиональные, культурные и иные различия;</w:t>
      </w:r>
    </w:p>
    <w:p w:rsidR="00F176E8" w:rsidRPr="00406E7A" w:rsidRDefault="00F176E8" w:rsidP="00F17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УК-5. Быть способным к саморазвитию и совершенствованию в профессиональной деятельности;</w:t>
      </w:r>
    </w:p>
    <w:p w:rsidR="00F176E8" w:rsidRPr="00406E7A" w:rsidRDefault="00F176E8" w:rsidP="00F17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УК-6. Проявлять инициативу и адаптироваться к изменениям в профессиональной деятельности;</w:t>
      </w:r>
    </w:p>
    <w:p w:rsidR="00F176E8" w:rsidRPr="00406E7A" w:rsidRDefault="00F176E8" w:rsidP="00F17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УК-7. Обладать гуманистическим мировоззрением, качествами гражданственности и патриотизма;</w:t>
      </w:r>
    </w:p>
    <w:p w:rsidR="00F176E8" w:rsidRPr="00406E7A" w:rsidRDefault="00F176E8" w:rsidP="00F17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УК-8. Обладать современной культурой мышления, уметь использовать основы философских знаний в профессиональной деятельности;</w:t>
      </w:r>
    </w:p>
    <w:p w:rsidR="00F176E8" w:rsidRPr="00406E7A" w:rsidRDefault="00F176E8" w:rsidP="00F17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УК-9. Выявлять факторы и механизмы исторического развития, определять общественное значение исторических событий;</w:t>
      </w:r>
    </w:p>
    <w:p w:rsidR="00F176E8" w:rsidRPr="00406E7A" w:rsidRDefault="00F176E8" w:rsidP="00F17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УК-10. 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инициативу;</w:t>
      </w:r>
    </w:p>
    <w:p w:rsidR="00F176E8" w:rsidRPr="00406E7A" w:rsidRDefault="00F176E8" w:rsidP="00F176E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УК-11. Использовать языковой материал в профессиональной области на белорусском языке;</w:t>
      </w:r>
    </w:p>
    <w:p w:rsidR="00F176E8" w:rsidRPr="00406E7A" w:rsidRDefault="00F176E8" w:rsidP="00F176E8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УК-12. Применять навыки </w:t>
      </w:r>
      <w:proofErr w:type="spellStart"/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>здоровьесбережения</w:t>
      </w:r>
      <w:proofErr w:type="spellEnd"/>
      <w:r w:rsidRPr="00406E7A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в профессиональной деятельности.</w:t>
      </w:r>
    </w:p>
    <w:p w:rsidR="00F176E8" w:rsidRPr="00406E7A" w:rsidRDefault="00F176E8" w:rsidP="00F176E8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17. Специалист, освоивший содержание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ступени, должен обладать следующими базовыми профессиональными компетенциями (далее – БПК):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БПК-1. Использовать современную медицинскую терминологию на латинском языке;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БПК-2. Применять теоретические и методологические положения физики и высшей математики для решения прикладных задач в сфере экологии и медицины;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БПК-3. Использовать методы наблюдения, описания, идентификации, классификации, культивирования биологических объектов, проводить фармакокинетический и фармакодинамический анализ лекарственных средств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различных источников получения;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БПК-4. Использовать теоретические основы общей и неорганической химии, методы качественного и количественного анализа веществ, теоретические законы физической и коллоидной химии, анализировать экологические последствия химических загрязнений окружающей среды и трансформации химических загрязняющих веществ в окружающей среде;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БПК-5. Учитывать особенности строения организма человека и его физиологических процессов, осуществлять оценку физиологических состояний и патологических процессов в организме человека;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БПК-6. Применять теоретические основы общей и прикладной экологии, анализировать влияние окружающей среды на здоровье организма;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БПК-7. Использовать на практике понятийно-категориальный аппарат, принятый в среде специалистов в области экологии и медицины, в том числе на иностранном языке;</w:t>
      </w:r>
    </w:p>
    <w:p w:rsidR="00F176E8" w:rsidRPr="00406E7A" w:rsidRDefault="00F176E8" w:rsidP="006A4337">
      <w:pPr>
        <w:widowControl w:val="0"/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БПК-8. Применять основные методы защиты населения от негативных факторов антропогенного, техногенного, естественного происхождения, </w:t>
      </w:r>
      <w:r w:rsidR="006A4337"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принципы рационального использования природных ресурсов, эффективного и рационального использования топливно-энергетических ресурсов,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обеспечивать здоровые и безопасные условия труда;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БПК-9. Использовать печатные и электронные источники для поиска информации по темам, связанным с будущей профессиональной деятельностью, вести библиографическую работу с применением современных технологий поиска, обработки и анализа информации, самостоятельно каталогизировать накопленный массив информации;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БПК-10. Применять научные подходы, концепции и методы, выработанные в рамках современных социальных, экономических и естественных наук, для самостоятельного анализа теоретических проблем, оценки факторов среды обитания человека и реакции организма на их воздействия.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18. При разработке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 ступени на основе настоящего образовательного стандарта все УК и БПК включаются в набор требуемых результатов освоения содержания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 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ступени в соответствии с настоящим образовательным стандартом.</w:t>
      </w:r>
    </w:p>
    <w:p w:rsidR="00F176E8" w:rsidRPr="00406E7A" w:rsidRDefault="00F176E8" w:rsidP="00F176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Перечень установленных настоящим образовательным стандартом УК может быть дополнен учреждением высшего образования с учетом направленности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 ступени в учреждении высшего образования.</w:t>
      </w:r>
    </w:p>
    <w:p w:rsidR="00F176E8" w:rsidRPr="00406E7A" w:rsidRDefault="00F176E8" w:rsidP="00F176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Перечень специализированных компетенций учреждение высшего образования устанавливает самостоятельно с учетом направленности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в учреждении высшего образования. </w:t>
      </w:r>
    </w:p>
    <w:p w:rsidR="00F176E8" w:rsidRPr="00406E7A" w:rsidRDefault="00F176E8" w:rsidP="00F176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lastRenderedPageBreak/>
        <w:t>Дополнительные УК и специализированные компетенции устанавливаются на основе требований рынка труда, обобщения зарубежного опыта, проведения консультаций с ведущими работодателями, объединениями работодателей соответствующей отрасли, иных источников.</w:t>
      </w:r>
    </w:p>
    <w:p w:rsidR="00F176E8" w:rsidRPr="00406E7A" w:rsidRDefault="00F176E8" w:rsidP="00F176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Совокупность установленных настоящим образовательным стандартом УК и БПК, а также установленных учреждением высшего образования дополнительных УК и специализированных компетенций, должна обеспечивать специалисту способность осуществлять не менее чем один вид профессиональной деятельности, решая при этом не менее одного типа задач профессиональной деятельности, указанных в пунктах 12 и 14 настоящего образовательного стандарта.</w:t>
      </w:r>
    </w:p>
    <w:p w:rsidR="00F176E8" w:rsidRPr="00406E7A" w:rsidRDefault="00F176E8" w:rsidP="00F17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176E8" w:rsidRPr="00406E7A" w:rsidRDefault="00F176E8" w:rsidP="00F17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ГЛАВА 5</w:t>
      </w:r>
    </w:p>
    <w:p w:rsidR="00F176E8" w:rsidRPr="00406E7A" w:rsidRDefault="00F176E8" w:rsidP="00F17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 К УЧЕБНО-ПРОГРАММНОЙ ДОКУМЕНТАЦИИ ОБРАЗОВАТЕЛЬНЫХ ПРОГРАММ</w:t>
      </w:r>
    </w:p>
    <w:p w:rsidR="00F176E8" w:rsidRPr="00406E7A" w:rsidRDefault="00F176E8" w:rsidP="00F17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ВЫСШЕГО ОБРАЗОВАНИЯ </w:t>
      </w: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СТУПЕНИ</w:t>
      </w:r>
    </w:p>
    <w:p w:rsidR="00F176E8" w:rsidRPr="00406E7A" w:rsidRDefault="00F176E8" w:rsidP="00F176E8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76E8" w:rsidRPr="00406E7A" w:rsidRDefault="00F176E8" w:rsidP="00F176E8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19. Образовательная программа высшего образования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включает следующую учебно-программную документацию:</w:t>
      </w:r>
    </w:p>
    <w:p w:rsidR="00F176E8" w:rsidRPr="00406E7A" w:rsidRDefault="00F176E8" w:rsidP="00F176E8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типовой учебный план по специальности;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учебный план учреждения высшего образования по специальности;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типовые учебные программы по учебным дисциплинам;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программы учреждения высшего образования по учебным дисциплинам;</w:t>
      </w:r>
    </w:p>
    <w:p w:rsidR="00F176E8" w:rsidRPr="00406E7A" w:rsidRDefault="00F176E8" w:rsidP="00F176E8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программы практик.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20. Максимальный объем учебной нагрузки обучающегося не должен превышать 54 академических часа в неделю, включая все виды аудиторной и внеаудиторной работы.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Объем обязательных аудиторных занятий, определяемый учреждением высшего образования с учетом специальности, специфики организации образовательного процесса, оснащения учебно-лабораторной базы, информационного, научно-методического обеспечения, устанавливается в пределах 24-32 аудиторных часов в неделю.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часы, отводимые на самостоятельную работу по учебной дисциплине (модулю), включается время, предусмотренное на подготовку к экзамену (экзаменам) и (или) зачету (зачетам) по данной учебной дисциплине (модулю).</w:t>
      </w:r>
    </w:p>
    <w:p w:rsidR="00F176E8" w:rsidRPr="00406E7A" w:rsidRDefault="00F176E8" w:rsidP="00F176E8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21. Учебный план учреждения высшего образования по специальности разрабатывается в соответствии со структурой, приведенной в таблице 1.</w:t>
      </w:r>
    </w:p>
    <w:p w:rsidR="00181337" w:rsidRPr="00406E7A" w:rsidRDefault="00181337" w:rsidP="00F176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81337" w:rsidRPr="00406E7A" w:rsidRDefault="00181337" w:rsidP="00F176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81337" w:rsidRPr="00406E7A" w:rsidRDefault="00181337" w:rsidP="00F176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81337" w:rsidRPr="00406E7A" w:rsidRDefault="00181337" w:rsidP="00F176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76E8" w:rsidRPr="00406E7A" w:rsidRDefault="00F176E8" w:rsidP="00F176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Таблица 1 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7512"/>
        <w:gridCol w:w="1689"/>
      </w:tblGrid>
      <w:tr w:rsidR="00406E7A" w:rsidRPr="00406E7A" w:rsidTr="00037E11">
        <w:trPr>
          <w:trHeight w:val="808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w w:val="102"/>
                <w:sz w:val="26"/>
                <w:szCs w:val="26"/>
              </w:rPr>
              <w:t>№</w:t>
            </w:r>
          </w:p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noProof/>
                <w:position w:val="-3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Наименование видов деятельности обучающегося, модулей, учебных дисциплин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Трудоемкость</w:t>
            </w:r>
          </w:p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(в зачетных единицах)</w:t>
            </w:r>
          </w:p>
        </w:tc>
      </w:tr>
      <w:tr w:rsidR="00406E7A" w:rsidRPr="00406E7A" w:rsidTr="00037E11">
        <w:trPr>
          <w:trHeight w:val="295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w w:val="110"/>
                <w:sz w:val="26"/>
                <w:szCs w:val="26"/>
              </w:rPr>
              <w:t>1.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Теоретическое обучение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192-216</w:t>
            </w:r>
          </w:p>
        </w:tc>
      </w:tr>
      <w:tr w:rsidR="00406E7A" w:rsidRPr="00406E7A" w:rsidTr="00037E11">
        <w:trPr>
          <w:trHeight w:val="931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tabs>
                <w:tab w:val="left" w:pos="511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Государственный компонент: Социально-гуманитарный модуль (</w:t>
            </w:r>
            <w:r w:rsidRPr="00406E7A">
              <w:rPr>
                <w:rFonts w:ascii="Times New Roman" w:eastAsia="Calibri" w:hAnsi="Times New Roman" w:cs="Times New Roman"/>
                <w:i/>
                <w:iCs/>
                <w:spacing w:val="-8"/>
                <w:sz w:val="26"/>
                <w:szCs w:val="26"/>
              </w:rPr>
              <w:t>История, Политология, Экономика, Философия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Лингвистический модуль (</w:t>
            </w:r>
            <w:r w:rsidRPr="00406E7A">
              <w:rPr>
                <w:rFonts w:ascii="Times New Roman" w:eastAsia="Calibri" w:hAnsi="Times New Roman" w:cs="Times New Roman"/>
                <w:i/>
                <w:iCs/>
                <w:spacing w:val="-8"/>
                <w:sz w:val="26"/>
                <w:szCs w:val="26"/>
              </w:rPr>
              <w:t>Иностранный язык (общее владение), Латинский язык, Иностранный язык (профессиональный)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; Естественнонаучный модуль (</w:t>
            </w:r>
            <w:r w:rsidRPr="00406E7A">
              <w:rPr>
                <w:rFonts w:ascii="Times New Roman" w:eastAsia="Calibri" w:hAnsi="Times New Roman" w:cs="Times New Roman"/>
                <w:i/>
                <w:iCs/>
                <w:spacing w:val="-8"/>
                <w:sz w:val="26"/>
                <w:szCs w:val="26"/>
              </w:rPr>
              <w:t>Высшая математика, Физика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Общебиологический (</w:t>
            </w:r>
            <w:r w:rsidRPr="00406E7A">
              <w:rPr>
                <w:rFonts w:ascii="Times New Roman" w:eastAsia="Calibri" w:hAnsi="Times New Roman" w:cs="Times New Roman"/>
                <w:i/>
                <w:iCs/>
                <w:spacing w:val="-8"/>
                <w:sz w:val="26"/>
                <w:szCs w:val="26"/>
              </w:rPr>
              <w:t>Фармакогнозия с основами фармакологии, Ботаника с основами экологии растений, Зоология и экология животных, Общая и экологическая микробиология с основами вирусологии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Химия (</w:t>
            </w:r>
            <w:r w:rsidRPr="00406E7A">
              <w:rPr>
                <w:rFonts w:ascii="Times New Roman" w:eastAsia="Calibri" w:hAnsi="Times New Roman" w:cs="Times New Roman"/>
                <w:i/>
                <w:iCs/>
                <w:spacing w:val="-8"/>
                <w:sz w:val="26"/>
                <w:szCs w:val="26"/>
              </w:rPr>
              <w:t>Общая и неорганическая химия, Аналитическая химия, Физическая и коллоидная химия, Экологическая химия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Биология человека (</w:t>
            </w:r>
            <w:r w:rsidRPr="00406E7A">
              <w:rPr>
                <w:rFonts w:ascii="Times New Roman" w:eastAsia="Calibri" w:hAnsi="Times New Roman" w:cs="Times New Roman"/>
                <w:i/>
                <w:iCs/>
                <w:spacing w:val="-8"/>
                <w:sz w:val="26"/>
                <w:szCs w:val="26"/>
              </w:rPr>
              <w:t>Нормальная анатомия, Нормальная физиология, Патологическая анатомия, Патологическая физиология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); </w:t>
            </w:r>
            <w:proofErr w:type="spellStart"/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Общеэкологический</w:t>
            </w:r>
            <w:proofErr w:type="spellEnd"/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 xml:space="preserve"> модуль (</w:t>
            </w:r>
            <w:r w:rsidRPr="00406E7A">
              <w:rPr>
                <w:rFonts w:ascii="Times New Roman" w:eastAsia="Calibri" w:hAnsi="Times New Roman" w:cs="Times New Roman"/>
                <w:i/>
                <w:iCs/>
                <w:spacing w:val="-8"/>
                <w:sz w:val="26"/>
                <w:szCs w:val="26"/>
              </w:rPr>
              <w:t>Общая экология, Прикладная экология, Экология человека, Основы радиобиологии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); Курсовая работа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75-110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Компонент учреждения высшего образования</w:t>
            </w: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vertAlign w:val="superscript"/>
              </w:rPr>
              <w:footnoteReference w:id="3"/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95-130</w:t>
            </w:r>
          </w:p>
        </w:tc>
      </w:tr>
      <w:tr w:rsidR="00406E7A" w:rsidRPr="00406E7A" w:rsidTr="00037E11">
        <w:trPr>
          <w:trHeight w:val="288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Факультативные дисциплины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6E7A" w:rsidRPr="00406E7A" w:rsidTr="00037E11">
        <w:trPr>
          <w:trHeight w:val="293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1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11"/>
                <w:sz w:val="26"/>
                <w:szCs w:val="26"/>
              </w:rPr>
              <w:t>Дополнительные виды обучения (Физическая культура, Безопасность жизнедеятельности человека</w:t>
            </w:r>
            <w:r w:rsidRPr="00406E7A">
              <w:rPr>
                <w:rFonts w:ascii="Times New Roman" w:eastAsia="Calibri" w:hAnsi="Times New Roman" w:cs="Times New Roman"/>
                <w:spacing w:val="-11"/>
                <w:sz w:val="26"/>
                <w:szCs w:val="26"/>
                <w:vertAlign w:val="superscript"/>
              </w:rPr>
              <w:footnoteReference w:id="4"/>
            </w:r>
            <w:r w:rsidRPr="00406E7A">
              <w:rPr>
                <w:rFonts w:ascii="Times New Roman" w:eastAsia="Calibri" w:hAnsi="Times New Roman" w:cs="Times New Roman"/>
                <w:spacing w:val="-11"/>
                <w:sz w:val="26"/>
                <w:szCs w:val="26"/>
              </w:rPr>
              <w:t>, Белорусский язык (профессиональная лексика)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06E7A" w:rsidRPr="00406E7A" w:rsidTr="00037E11">
        <w:trPr>
          <w:trHeight w:val="284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pacing w:val="-8"/>
                <w:w w:val="105"/>
                <w:sz w:val="26"/>
                <w:szCs w:val="26"/>
              </w:rPr>
              <w:t>Учебная практика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3-</w:t>
            </w: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9</w:t>
            </w:r>
          </w:p>
        </w:tc>
      </w:tr>
      <w:tr w:rsidR="00406E7A" w:rsidRPr="00406E7A" w:rsidTr="00037E11">
        <w:trPr>
          <w:trHeight w:val="288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Производственная практика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12</w:t>
            </w: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</w:t>
            </w: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21</w:t>
            </w:r>
          </w:p>
        </w:tc>
      </w:tr>
      <w:tr w:rsidR="00406E7A" w:rsidRPr="00406E7A" w:rsidTr="00037E11">
        <w:trPr>
          <w:trHeight w:val="284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pacing w:val="-8"/>
                <w:w w:val="105"/>
                <w:sz w:val="26"/>
                <w:szCs w:val="26"/>
              </w:rPr>
              <w:t>Дипломное проектирование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9-18</w:t>
            </w:r>
          </w:p>
        </w:tc>
      </w:tr>
      <w:tr w:rsidR="00406E7A" w:rsidRPr="00406E7A" w:rsidTr="00037E11">
        <w:trPr>
          <w:trHeight w:val="253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Всего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240</w:t>
            </w:r>
          </w:p>
        </w:tc>
      </w:tr>
    </w:tbl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22. Распределение трудоемкости между отдельными модулями и учебными дисциплинами 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государственного компонента, а также отдельными видами учебных и производственных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практик осуществляется учреждением высшего образования.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23. 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Наименования учебных и производственных практик определяются учреждением высшего образования с учетом особенностей профессиональной деятельности специалиста. 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учебном плане учреждения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по специальности необходимо предусмотреть прохождение учебной (ознакомительной) практики на первом курсе обучения.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24. Трудоемкость каждой учебной дисциплины должна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составлять не менее трех зачетных единиц. Соответственно, трудоемкость каждого модуля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должна составлять не менее шести зачетных единиц.</w:t>
      </w:r>
    </w:p>
    <w:p w:rsidR="00F176E8" w:rsidRPr="00406E7A" w:rsidRDefault="00F176E8" w:rsidP="00F176E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25. При разработке учебного плана учреждения высшего образования по специальности рекомендуется предусматривать в рамках компонента учреждения высшего образования модули и учебные дисциплины по выбору обучающегося в объеме не менее 15 процентов от общего объема теоретического обучения.</w:t>
      </w:r>
    </w:p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26. Коды УК и БПК, формирование которых обеспечивают модули и учебные дисциплины государственного компонента, указаны в таблице 2.</w:t>
      </w:r>
    </w:p>
    <w:p w:rsidR="00F176E8" w:rsidRPr="00406E7A" w:rsidRDefault="00F176E8" w:rsidP="00F176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Таблица 2 </w:t>
      </w:r>
    </w:p>
    <w:tbl>
      <w:tblPr>
        <w:tblW w:w="9323" w:type="dxa"/>
        <w:jc w:val="center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5802"/>
        <w:gridCol w:w="2676"/>
      </w:tblGrid>
      <w:tr w:rsidR="00406E7A" w:rsidRPr="00406E7A" w:rsidTr="00037E11">
        <w:trPr>
          <w:trHeight w:val="604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№ </w:t>
            </w:r>
            <w:r w:rsidRPr="00406E7A">
              <w:rPr>
                <w:rFonts w:ascii="Times New Roman" w:eastAsia="Calibri" w:hAnsi="Times New Roman" w:cs="Times New Roman"/>
                <w:w w:val="95"/>
                <w:sz w:val="26"/>
                <w:szCs w:val="26"/>
              </w:rPr>
              <w:t>п/п</w:t>
            </w:r>
          </w:p>
        </w:tc>
        <w:tc>
          <w:tcPr>
            <w:tcW w:w="5802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модулей,</w:t>
            </w:r>
          </w:p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учебных дисциплин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w w:val="95"/>
                <w:sz w:val="26"/>
                <w:szCs w:val="26"/>
              </w:rPr>
              <w:t xml:space="preserve">Коды формируемых </w:t>
            </w: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компетенций</w:t>
            </w:r>
          </w:p>
        </w:tc>
      </w:tr>
      <w:tr w:rsidR="00406E7A" w:rsidRPr="00406E7A" w:rsidTr="00037E11">
        <w:trPr>
          <w:trHeight w:val="292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5802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Социально-гуманитарный модуль</w:t>
            </w:r>
          </w:p>
        </w:tc>
        <w:tc>
          <w:tcPr>
            <w:tcW w:w="2676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УК-4,5,6</w:t>
            </w:r>
          </w:p>
        </w:tc>
      </w:tr>
      <w:tr w:rsidR="00406E7A" w:rsidRPr="00406E7A" w:rsidTr="00037E11">
        <w:trPr>
          <w:trHeight w:val="297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5802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  <w:t>История</w:t>
            </w:r>
          </w:p>
        </w:tc>
        <w:tc>
          <w:tcPr>
            <w:tcW w:w="2676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УК-9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5802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Политология</w:t>
            </w:r>
          </w:p>
        </w:tc>
        <w:tc>
          <w:tcPr>
            <w:tcW w:w="2676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УК-7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5802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  <w:t>Экономика</w:t>
            </w:r>
          </w:p>
        </w:tc>
        <w:tc>
          <w:tcPr>
            <w:tcW w:w="2676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УК-10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5802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</w:pP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  <w:t>Философия</w:t>
            </w:r>
          </w:p>
        </w:tc>
        <w:tc>
          <w:tcPr>
            <w:tcW w:w="2676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УК-8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5802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</w:pPr>
            <w:r w:rsidRPr="00406E7A">
              <w:rPr>
                <w:rFonts w:ascii="Times New Roman" w:eastAsia="Calibri" w:hAnsi="Times New Roman" w:cs="Times New Roman"/>
                <w:b/>
                <w:bCs/>
                <w:spacing w:val="-8"/>
                <w:sz w:val="26"/>
                <w:szCs w:val="26"/>
              </w:rPr>
              <w:t>Лингвистический модуль</w:t>
            </w:r>
          </w:p>
        </w:tc>
        <w:tc>
          <w:tcPr>
            <w:tcW w:w="2676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БПК-7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5802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</w:pP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  <w:t>Иностранный язык (общее владение)</w:t>
            </w:r>
          </w:p>
        </w:tc>
        <w:tc>
          <w:tcPr>
            <w:tcW w:w="2676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УК-3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5802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</w:pP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  <w:t>Латинский язык</w:t>
            </w:r>
          </w:p>
        </w:tc>
        <w:tc>
          <w:tcPr>
            <w:tcW w:w="2676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БПК-1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5802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</w:pP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  <w:t>Иностранный язык (профессиональный)</w:t>
            </w:r>
          </w:p>
        </w:tc>
        <w:tc>
          <w:tcPr>
            <w:tcW w:w="2676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УК-3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5802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</w:pPr>
            <w:r w:rsidRPr="00406E7A">
              <w:rPr>
                <w:rFonts w:ascii="Times New Roman" w:eastAsia="Calibri" w:hAnsi="Times New Roman" w:cs="Times New Roman"/>
                <w:b/>
                <w:bCs/>
                <w:spacing w:val="-8"/>
                <w:sz w:val="26"/>
                <w:szCs w:val="26"/>
                <w:lang w:val="be-BY"/>
              </w:rPr>
              <w:t>Естественнонаучный модуль</w:t>
            </w:r>
          </w:p>
        </w:tc>
        <w:tc>
          <w:tcPr>
            <w:tcW w:w="2676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УК-2; БПК-2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5802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</w:pPr>
            <w:r w:rsidRPr="00406E7A">
              <w:rPr>
                <w:rFonts w:ascii="Times New Roman" w:eastAsia="Calibri" w:hAnsi="Times New Roman" w:cs="Times New Roman"/>
                <w:b/>
                <w:bCs/>
                <w:spacing w:val="-8"/>
                <w:sz w:val="26"/>
                <w:szCs w:val="26"/>
                <w:lang w:val="be-BY"/>
              </w:rPr>
              <w:t>Общебиологический модуль</w:t>
            </w:r>
          </w:p>
        </w:tc>
        <w:tc>
          <w:tcPr>
            <w:tcW w:w="2676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БПК-3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5802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</w:pPr>
            <w:r w:rsidRPr="00406E7A">
              <w:rPr>
                <w:rFonts w:ascii="Times New Roman" w:eastAsia="Calibri" w:hAnsi="Times New Roman" w:cs="Times New Roman"/>
                <w:b/>
                <w:bCs/>
                <w:spacing w:val="-8"/>
                <w:sz w:val="26"/>
                <w:szCs w:val="26"/>
                <w:lang w:val="be-BY"/>
              </w:rPr>
              <w:t>Химия</w:t>
            </w:r>
          </w:p>
        </w:tc>
        <w:tc>
          <w:tcPr>
            <w:tcW w:w="2676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БПК-4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5802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</w:pPr>
            <w:r w:rsidRPr="00406E7A">
              <w:rPr>
                <w:rFonts w:ascii="Times New Roman" w:eastAsia="Calibri" w:hAnsi="Times New Roman" w:cs="Times New Roman"/>
                <w:b/>
                <w:bCs/>
                <w:spacing w:val="-8"/>
                <w:sz w:val="26"/>
                <w:szCs w:val="26"/>
                <w:lang w:val="be-BY"/>
              </w:rPr>
              <w:t>Биология человека</w:t>
            </w:r>
          </w:p>
        </w:tc>
        <w:tc>
          <w:tcPr>
            <w:tcW w:w="2676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БПК-5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5802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</w:pPr>
            <w:r w:rsidRPr="00406E7A">
              <w:rPr>
                <w:rFonts w:ascii="Times New Roman" w:eastAsia="Calibri" w:hAnsi="Times New Roman" w:cs="Times New Roman"/>
                <w:b/>
                <w:bCs/>
                <w:iCs/>
                <w:spacing w:val="-8"/>
                <w:sz w:val="26"/>
                <w:szCs w:val="26"/>
                <w:lang w:val="be-BY"/>
              </w:rPr>
              <w:t>Общеэкологический модуль</w:t>
            </w:r>
          </w:p>
        </w:tc>
        <w:tc>
          <w:tcPr>
            <w:tcW w:w="2676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БПК-6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5802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</w:rPr>
              <w:t>Курсовой проект (курсовая работа)</w:t>
            </w:r>
          </w:p>
        </w:tc>
        <w:tc>
          <w:tcPr>
            <w:tcW w:w="2676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УК-1,6; БПК-9,10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5802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</w:pPr>
            <w:r w:rsidRPr="00406E7A">
              <w:rPr>
                <w:rFonts w:ascii="Times New Roman" w:eastAsia="Calibri" w:hAnsi="Times New Roman" w:cs="Times New Roman"/>
                <w:b/>
                <w:spacing w:val="-8"/>
                <w:sz w:val="26"/>
                <w:szCs w:val="26"/>
                <w:lang w:val="be-BY"/>
              </w:rPr>
              <w:t>Дополнительные виды обучения</w:t>
            </w:r>
          </w:p>
        </w:tc>
        <w:tc>
          <w:tcPr>
            <w:tcW w:w="2676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9.1.</w:t>
            </w:r>
          </w:p>
        </w:tc>
        <w:tc>
          <w:tcPr>
            <w:tcW w:w="5802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</w:pP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  <w:t>Физическая культура</w:t>
            </w:r>
          </w:p>
        </w:tc>
        <w:tc>
          <w:tcPr>
            <w:tcW w:w="2676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УК-12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9.2.</w:t>
            </w:r>
          </w:p>
        </w:tc>
        <w:tc>
          <w:tcPr>
            <w:tcW w:w="5802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</w:pP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  <w:t>Безопасность жизнедеятельности человека</w:t>
            </w:r>
          </w:p>
        </w:tc>
        <w:tc>
          <w:tcPr>
            <w:tcW w:w="2676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БПК-8</w:t>
            </w:r>
          </w:p>
        </w:tc>
      </w:tr>
      <w:tr w:rsidR="00406E7A" w:rsidRPr="00406E7A" w:rsidTr="00037E11">
        <w:trPr>
          <w:trHeight w:val="301"/>
          <w:jc w:val="center"/>
        </w:trPr>
        <w:tc>
          <w:tcPr>
            <w:tcW w:w="845" w:type="dxa"/>
            <w:shd w:val="clear" w:color="auto" w:fill="auto"/>
            <w:vAlign w:val="center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z w:val="26"/>
                <w:szCs w:val="26"/>
              </w:rPr>
              <w:t>9.3.</w:t>
            </w:r>
          </w:p>
        </w:tc>
        <w:tc>
          <w:tcPr>
            <w:tcW w:w="5802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6"/>
                <w:szCs w:val="26"/>
                <w:lang w:val="be-BY"/>
              </w:rPr>
            </w:pPr>
            <w:r w:rsidRPr="00406E7A">
              <w:rPr>
                <w:rFonts w:ascii="Times New Roman" w:eastAsia="Calibri" w:hAnsi="Times New Roman" w:cs="Times New Roman"/>
                <w:spacing w:val="-8"/>
                <w:sz w:val="26"/>
                <w:szCs w:val="26"/>
              </w:rPr>
              <w:t>Белорусский язык (профессиональная лексика)</w:t>
            </w:r>
          </w:p>
        </w:tc>
        <w:tc>
          <w:tcPr>
            <w:tcW w:w="2676" w:type="dxa"/>
            <w:shd w:val="clear" w:color="auto" w:fill="auto"/>
          </w:tcPr>
          <w:p w:rsidR="00F176E8" w:rsidRPr="00406E7A" w:rsidRDefault="00F176E8" w:rsidP="00F176E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</w:pPr>
            <w:r w:rsidRPr="00406E7A">
              <w:rPr>
                <w:rFonts w:ascii="Times New Roman" w:eastAsia="Calibri" w:hAnsi="Times New Roman" w:cs="Times New Roman"/>
                <w:spacing w:val="-4"/>
                <w:sz w:val="26"/>
                <w:szCs w:val="26"/>
              </w:rPr>
              <w:t>УК-11</w:t>
            </w:r>
          </w:p>
        </w:tc>
      </w:tr>
    </w:tbl>
    <w:p w:rsidR="00F176E8" w:rsidRPr="00406E7A" w:rsidRDefault="00F176E8" w:rsidP="00F176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27. Результаты обучения по модулям и учебным дисциплинам государственного компонента </w:t>
      </w:r>
      <w:r w:rsidRPr="00406E7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(знать, уметь, владеть) определяются учебными программами.</w:t>
      </w:r>
    </w:p>
    <w:p w:rsidR="00065865" w:rsidRPr="00406E7A" w:rsidRDefault="00065865" w:rsidP="0006586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28. 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 типовых учебных программах по учебным дисциплинам приводится примерный перечень результатов обучения.</w:t>
      </w:r>
    </w:p>
    <w:p w:rsidR="00F176E8" w:rsidRPr="00406E7A" w:rsidRDefault="00F176E8" w:rsidP="00F176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29. Результаты обучения должны быть </w:t>
      </w:r>
      <w:r w:rsidRPr="00406E7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соотнесены с требуемыми результатами освоения содержания образовательной программы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высшего образования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ступени (компетенциями). </w:t>
      </w:r>
    </w:p>
    <w:p w:rsidR="00F176E8" w:rsidRPr="00406E7A" w:rsidRDefault="00F176E8" w:rsidP="00F176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30. Совокупность запланированных результатов обучения должна обеспечивать выпускнику формирование всех УК и БПК, установленных настоящим образовательным стандартом, а также всех дополнительных УК и специализированных компетенций, установленных учреждением высшего образования самостоятельно.</w:t>
      </w:r>
    </w:p>
    <w:p w:rsidR="00181337" w:rsidRPr="00406E7A" w:rsidRDefault="00181337" w:rsidP="00F1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181337" w:rsidRPr="00406E7A" w:rsidRDefault="00181337" w:rsidP="00F1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F176E8" w:rsidRPr="00406E7A" w:rsidRDefault="00F176E8" w:rsidP="00F1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ГЛАВА 6</w:t>
      </w:r>
    </w:p>
    <w:p w:rsidR="00F176E8" w:rsidRPr="00406E7A" w:rsidRDefault="00F176E8" w:rsidP="00F176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eastAsia="ru-RU"/>
        </w:rPr>
        <w:t>ТРЕБОВАНИЯ К ОРГАНИЗАЦИИ ОБРАЗОВАТЕЛЬНОГО ПРОЦЕССА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10"/>
          <w:sz w:val="30"/>
          <w:szCs w:val="30"/>
          <w:lang w:eastAsia="ru-RU"/>
        </w:rPr>
        <w:t>31. Педагогические работники учреждения высшего образования должны:</w:t>
      </w:r>
    </w:p>
    <w:p w:rsidR="00F176E8" w:rsidRPr="00406E7A" w:rsidRDefault="00F176E8" w:rsidP="00F176E8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заниматься научно-методической деятельностью;</w:t>
      </w:r>
    </w:p>
    <w:p w:rsidR="00F176E8" w:rsidRPr="00406E7A" w:rsidRDefault="00F176E8" w:rsidP="00F176E8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владеть современными образовательными, в том числе информационными технологиями, необходимыми для организации образовательного процесса на должном уровне;</w:t>
      </w:r>
    </w:p>
    <w:p w:rsidR="00F176E8" w:rsidRPr="00406E7A" w:rsidRDefault="00F176E8" w:rsidP="00F176E8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обладать личностными качествами и компетенциями, позволяющими эффективно организовывать учебную и воспитательную работу со студентами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,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курсантами, слушателями.</w:t>
      </w:r>
    </w:p>
    <w:p w:rsidR="00F176E8" w:rsidRPr="00406E7A" w:rsidRDefault="00F176E8" w:rsidP="00F176E8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Для осуществления образовательного процесса могут привлекаться специалисты реального сектора экономики, деятельность которых связана со специальностью высшего образования I ступени, в соответствии с законодательством.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32. Учреждение высшего образования должно располагать:</w:t>
      </w:r>
    </w:p>
    <w:p w:rsidR="00F176E8" w:rsidRPr="00406E7A" w:rsidRDefault="00F176E8" w:rsidP="00F176E8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материально-технической базой, необходимой для организации образовательного процесса, самостоятельной работы и развития личности студента, курсанта, слушателя;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средствами обучения, необходимыми для реализации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ступени (приборы, оборудование, инструменты, учебно-наглядные пособия, компьютеры, компьютерные</w:t>
      </w:r>
      <w:r w:rsidRPr="00406E7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сети, аудиовизуальные средства и иные материальные объекты).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>Функционирование информационно-образовательной среды учреждения высшего образования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обеспечивается соответствующими средствами информационно-коммуникационных технологий и должно соответствовать законодательству.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Обучающиеся из числа лиц с особенностями психофизического развития должны быть обеспечены адаптированными печатными и (или) электронными образовательными ресурсами.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В случае применения дистанционных образовательных технологий допускается замена специально оборудованных помещений их виртуальными аналогами, позволяющими обучающимся приобрести компетенции, определенные в главе 4 настоящего образовательного стандарта.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33. Научно-методическое обеспечение образовательного процесса должно соответствовать следующим требованиям: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учебные дисциплины (модули) должны быть обеспечены современной учебной, справочной, иной литературой, учебными программами, учебно-методической документацией, информационно-аналитическими материалами, в том числе в электронном виде;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должен быть обеспечен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доступ для каждого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студента, курсанта, слушателя к библиотечным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 xml:space="preserve">фондам, электронным средствам обучения,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lastRenderedPageBreak/>
        <w:t>электронным информационным ресурсам (локального доступа, удаленного доступа) по всем учебным дисциплинам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(модулям)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ru-RU"/>
        </w:rPr>
        <w:t>.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Научно-методическое обеспечение должно быть ориентировано на разработку и внедрение в образовательный процесс инновационных образовательных технологий, адекватных компетентностному подходу (креативного и диалогового обучения, вариативных моделей самостоятельной работы, модульных и рейтинговых систем обучения, тестовых и других систем оценивания уровня компетенций и иное).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Обязательным элементом научно-методического обеспечения образовательного процесса является размещенный на официальном сайте учреждения высшего образования в глобальной компьютерной сети Интернет каталог учебных дисциплин (модулей), который удовлетворяет следующим требованиям: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включает в себя удобную в использовании и актуальную информацию, доступную для абитуриентов на этапе вступительной кампании, а также для студентов, курсантов, слушателей на протяжении всего периода обучения;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представляется на русском и(или) белорусском 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ru-RU"/>
        </w:rPr>
        <w:t>языке и английском языке;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описание каждой учебной дисциплины (модуля) содержит краткое содержание, формируемые компетенции, результаты обучения (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знать, уметь, владеть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), семестр, </w:t>
      </w:r>
      <w:proofErr w:type="spellStart"/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пререквизиты</w:t>
      </w:r>
      <w:proofErr w:type="spellEnd"/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, трудоемкость в зачетных единицах (кредитах), количество аудиторных часов и самостоятельной работы, требования и формы текущей и промежуточной аттестации;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объем описания учебной дисциплины (модуля) составляет максимум одну страницу;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каталог учебных дисциплин (модулей)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сопровождается структурной схемой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en-US" w:eastAsia="ru-RU"/>
        </w:rPr>
        <w:t>I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ступени с зачетными единицами.</w:t>
      </w:r>
    </w:p>
    <w:p w:rsidR="00F176E8" w:rsidRPr="00406E7A" w:rsidRDefault="00F176E8" w:rsidP="00F176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Учреждения высшего образования вправе самостоятельно принимать решение о формате </w:t>
      </w:r>
      <w:r w:rsidRPr="00406E7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каталога </w:t>
      </w:r>
      <w:r w:rsidRPr="00406E7A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учебных дисциплин (модулей) </w:t>
      </w:r>
      <w:r w:rsidRPr="00406E7A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и последовательности представления информации.</w:t>
      </w:r>
    </w:p>
    <w:p w:rsidR="00F176E8" w:rsidRPr="00406E7A" w:rsidRDefault="00F176E8" w:rsidP="00F176E8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34. Требования к организации самостоятельной работы устанавливаются законодательством.</w:t>
      </w:r>
    </w:p>
    <w:p w:rsidR="00F176E8" w:rsidRPr="00406E7A" w:rsidRDefault="00F176E8" w:rsidP="00F176E8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ru-RU"/>
        </w:rPr>
        <w:t>35. Требования к организации идеологической и воспитательной работы устанавливаются в соответствии с рекомендациями по организации идеологической и воспитательной работы в учреждениях высшего образования и программно-планирующей документацией воспитания.</w:t>
      </w:r>
    </w:p>
    <w:p w:rsidR="00F176E8" w:rsidRPr="00406E7A" w:rsidRDefault="00F176E8" w:rsidP="00F176E8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36. 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Конкретные формы и процедуры промежуточного контроля знаний обучающихся по каждой учебной дисциплине разрабатываются соответствующей кафедрой учреждения высшего образования и отражаются в учебных программах учреждения высшего образования по учебным дисциплинам.</w:t>
      </w:r>
    </w:p>
    <w:p w:rsidR="00F176E8" w:rsidRPr="00406E7A" w:rsidRDefault="00F176E8" w:rsidP="00F176E8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lastRenderedPageBreak/>
        <w:t>37. 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Для аттестации обучающихся на соответствие их персональных достижений поэтапным или конечным требованиям образовательной программы высшего образования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 создаются фонды оценочных средств, включающие типовые задания,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задания открытого типа, задания коммуникативного типа,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контрольные работы, тесты, комплексные квалификационные задания, тематику 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курсовых проектов (курсовых работ)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, методические разработки по инновационным формам обучения и контроля за формированием компетенций, тематику и принципы составления эссе, формы анкет для проведения самооценки компетенций обучающихся и 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иное.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Фонды оценочных средств разрабатываются соответствующими кафедрами учреждения высшего образования. </w:t>
      </w:r>
    </w:p>
    <w:p w:rsidR="00F176E8" w:rsidRPr="00406E7A" w:rsidRDefault="00F176E8" w:rsidP="00F176E8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eastAsia="x-none"/>
        </w:rPr>
        <w:t>38. </w:t>
      </w:r>
      <w:r w:rsidRPr="00406E7A">
        <w:rPr>
          <w:rFonts w:ascii="Times New Roman" w:eastAsia="Times New Roman" w:hAnsi="Times New Roman" w:cs="Times New Roman"/>
          <w:spacing w:val="-4"/>
          <w:sz w:val="30"/>
          <w:szCs w:val="30"/>
          <w:lang w:val="x-none" w:eastAsia="x-none"/>
        </w:rPr>
        <w:t>Оценочными средствами должна предусматриваться оценка способности обучающихся к творческой деятельности, их готовность вести поиск решения новых задач, связанных с недостаточностью конкретных специальных знаний и отсутствием общепринятых алгоритмов.</w:t>
      </w:r>
    </w:p>
    <w:p w:rsidR="00F176E8" w:rsidRPr="00406E7A" w:rsidRDefault="00F176E8" w:rsidP="00F176E8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F176E8" w:rsidRPr="00406E7A" w:rsidRDefault="00F176E8" w:rsidP="00F176E8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b/>
          <w:sz w:val="30"/>
          <w:szCs w:val="30"/>
          <w:lang w:eastAsia="x-none"/>
        </w:rPr>
        <w:t>ГЛАВА 7</w:t>
      </w:r>
    </w:p>
    <w:p w:rsidR="00F176E8" w:rsidRPr="00406E7A" w:rsidRDefault="00F176E8" w:rsidP="00F176E8">
      <w:pPr>
        <w:tabs>
          <w:tab w:val="left" w:pos="709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b/>
          <w:bCs/>
          <w:sz w:val="30"/>
          <w:szCs w:val="30"/>
          <w:lang w:val="x-none" w:eastAsia="x-none"/>
        </w:rPr>
        <w:t>ТРЕБОВАНИЯ К ИТОГОВОЙ АТТЕСТАЦИИ</w:t>
      </w:r>
    </w:p>
    <w:p w:rsidR="00F176E8" w:rsidRPr="00406E7A" w:rsidRDefault="00F176E8" w:rsidP="00F176E8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</w:p>
    <w:p w:rsidR="00F176E8" w:rsidRPr="00406E7A" w:rsidRDefault="00F176E8" w:rsidP="00F176E8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39. 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осуществляется государственной экзаменационной комиссией.</w:t>
      </w:r>
    </w:p>
    <w:p w:rsidR="00F176E8" w:rsidRPr="00406E7A" w:rsidRDefault="00F176E8" w:rsidP="00F176E8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К итоговой аттестации допускаются студенты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, 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 xml:space="preserve">курсанты, слушатели, полностью выполнившие 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eastAsia="x-none"/>
        </w:rPr>
        <w:t xml:space="preserve">соответствующие </w:t>
      </w:r>
      <w:r w:rsidRPr="00406E7A">
        <w:rPr>
          <w:rFonts w:ascii="Times New Roman" w:eastAsia="Times New Roman" w:hAnsi="Times New Roman" w:cs="Times New Roman"/>
          <w:bCs/>
          <w:spacing w:val="-6"/>
          <w:sz w:val="30"/>
          <w:szCs w:val="30"/>
          <w:lang w:val="x-none" w:eastAsia="x-none"/>
        </w:rPr>
        <w:t>учебный план и учебные программы.</w:t>
      </w:r>
    </w:p>
    <w:p w:rsidR="00F176E8" w:rsidRPr="00406E7A" w:rsidRDefault="00F176E8" w:rsidP="00F176E8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Итоговая аттестация студентов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,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курсантов, слушателей при освоении образовательн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ой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программ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ы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высшего образования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en-US" w:eastAsia="x-none"/>
        </w:rPr>
        <w:t>I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ступени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 xml:space="preserve"> 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 xml:space="preserve">по специальности </w:t>
      </w:r>
      <w:bookmarkStart w:id="22" w:name="_GoBack"/>
      <w:bookmarkEnd w:id="22"/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1-33 01 05 «Медицинская экология» проводится в форме защиты дипломной работы и государственного экзамена по специальности.</w:t>
      </w:r>
    </w:p>
    <w:p w:rsidR="00F176E8" w:rsidRPr="00406E7A" w:rsidRDefault="00F176E8" w:rsidP="00F176E8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При подготовке к итоговой аттестации формируются или развиваются компетенции, приведенные в таблице</w:t>
      </w:r>
      <w:r w:rsidR="00037E11"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 </w:t>
      </w: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2 настоящего образовательного стандарта.</w:t>
      </w:r>
    </w:p>
    <w:p w:rsidR="00F176E8" w:rsidRPr="00406E7A" w:rsidRDefault="00F176E8" w:rsidP="00F176E8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40. 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Программа государственного экзамена разрабатывается учреждением высшего образования в соответствии с Правилами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F176E8" w:rsidRPr="00406E7A" w:rsidRDefault="00F176E8" w:rsidP="00F176E8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</w:pPr>
      <w:r w:rsidRPr="00406E7A">
        <w:rPr>
          <w:rFonts w:ascii="Times New Roman" w:eastAsia="Times New Roman" w:hAnsi="Times New Roman" w:cs="Times New Roman"/>
          <w:bCs/>
          <w:sz w:val="30"/>
          <w:szCs w:val="30"/>
          <w:lang w:eastAsia="x-none"/>
        </w:rPr>
        <w:t>41. </w:t>
      </w:r>
      <w:r w:rsidRPr="00406E7A">
        <w:rPr>
          <w:rFonts w:ascii="Times New Roman" w:eastAsia="Times New Roman" w:hAnsi="Times New Roman" w:cs="Times New Roman"/>
          <w:bCs/>
          <w:sz w:val="30"/>
          <w:szCs w:val="30"/>
          <w:lang w:val="x-none" w:eastAsia="x-none"/>
        </w:rPr>
        <w:t>Требования к структуре, содержанию, объему и порядку защиты дипломной работы определяются учреждением высшего образования на основе настоящего образовательного стандарта 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DE36C2" w:rsidRPr="00406E7A" w:rsidRDefault="00F176E8" w:rsidP="005D653C">
      <w:pPr>
        <w:tabs>
          <w:tab w:val="num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x-none" w:eastAsia="x-none"/>
        </w:rPr>
      </w:pPr>
      <w:r w:rsidRPr="00406E7A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Тематика дипломных работ должна определяться актуальностью и практической значимостью</w:t>
      </w:r>
      <w:r w:rsidRPr="00406E7A">
        <w:rPr>
          <w:rFonts w:ascii="Times New Roman" w:eastAsia="Times New Roman" w:hAnsi="Times New Roman" w:cs="Times New Roman"/>
          <w:sz w:val="30"/>
          <w:szCs w:val="30"/>
          <w:lang w:eastAsia="x-none"/>
        </w:rPr>
        <w:t>.</w:t>
      </w:r>
    </w:p>
    <w:sectPr w:rsidR="00DE36C2" w:rsidRPr="00406E7A" w:rsidSect="00037E11">
      <w:footerReference w:type="default" r:id="rId14"/>
      <w:footerReference w:type="first" r:id="rId15"/>
      <w:footnotePr>
        <w:numRestart w:val="eachSect"/>
      </w:footnotePr>
      <w:pgSz w:w="11900" w:h="16840"/>
      <w:pgMar w:top="1134" w:right="567" w:bottom="1134" w:left="1701" w:header="454" w:footer="28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09C" w:rsidRDefault="0089009C" w:rsidP="00D34B80">
      <w:pPr>
        <w:spacing w:after="0" w:line="240" w:lineRule="auto"/>
      </w:pPr>
      <w:r>
        <w:separator/>
      </w:r>
    </w:p>
  </w:endnote>
  <w:endnote w:type="continuationSeparator" w:id="0">
    <w:p w:rsidR="0089009C" w:rsidRDefault="0089009C" w:rsidP="00D3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i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(WT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6D6" w:rsidRDefault="00F316D6">
    <w:pPr>
      <w:pStyle w:val="af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6D6" w:rsidRPr="00316E06" w:rsidRDefault="00F316D6" w:rsidP="00C1352D">
    <w:pPr>
      <w:pStyle w:val="af7"/>
      <w:tabs>
        <w:tab w:val="clear" w:pos="4153"/>
        <w:tab w:val="clear" w:pos="8306"/>
        <w:tab w:val="left" w:pos="13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6D6" w:rsidRDefault="00F316D6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6D6" w:rsidRPr="00037E11" w:rsidRDefault="00F316D6" w:rsidP="00037E11">
    <w:pPr>
      <w:pStyle w:val="af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6D6" w:rsidRPr="003E661D" w:rsidRDefault="00F316D6">
    <w:pPr>
      <w:pStyle w:val="af7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09C" w:rsidRDefault="0089009C" w:rsidP="00D34B80">
      <w:pPr>
        <w:spacing w:after="0" w:line="240" w:lineRule="auto"/>
      </w:pPr>
      <w:r>
        <w:separator/>
      </w:r>
    </w:p>
  </w:footnote>
  <w:footnote w:type="continuationSeparator" w:id="0">
    <w:p w:rsidR="0089009C" w:rsidRDefault="0089009C" w:rsidP="00D34B80">
      <w:pPr>
        <w:spacing w:after="0" w:line="240" w:lineRule="auto"/>
      </w:pPr>
      <w:r>
        <w:continuationSeparator/>
      </w:r>
    </w:p>
  </w:footnote>
  <w:footnote w:id="1">
    <w:p w:rsidR="00F316D6" w:rsidRPr="00F45C74" w:rsidRDefault="00F316D6" w:rsidP="008E03C3">
      <w:pPr>
        <w:pStyle w:val="ac"/>
        <w:ind w:firstLine="709"/>
        <w:rPr>
          <w:spacing w:val="-4"/>
          <w:szCs w:val="18"/>
        </w:rPr>
      </w:pPr>
      <w:r>
        <w:rPr>
          <w:rStyle w:val="ae"/>
        </w:rPr>
        <w:footnoteRef/>
      </w:r>
      <w:r>
        <w:t> </w:t>
      </w:r>
      <w:r w:rsidRPr="00D1410D">
        <w:rPr>
          <w:spacing w:val="-4"/>
          <w:szCs w:val="18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 либо факультативной дисциплины.</w:t>
      </w:r>
    </w:p>
  </w:footnote>
  <w:footnote w:id="2">
    <w:p w:rsidR="00F316D6" w:rsidRPr="00F45C74" w:rsidRDefault="00F316D6" w:rsidP="008E03C3">
      <w:pPr>
        <w:pStyle w:val="ac"/>
        <w:ind w:firstLine="709"/>
      </w:pPr>
      <w:r>
        <w:rPr>
          <w:rStyle w:val="ae"/>
        </w:rPr>
        <w:footnoteRef/>
      </w:r>
      <w:r>
        <w:t> </w:t>
      </w:r>
      <w:r w:rsidRPr="002C4B12">
        <w:rPr>
          <w:spacing w:val="-4"/>
          <w:szCs w:val="18"/>
        </w:rPr>
        <w:t xml:space="preserve">Интегрированная учебная дисциплина «Безопасность жизнедеятельности человека» включает вопросы защиты </w:t>
      </w:r>
      <w:r>
        <w:rPr>
          <w:spacing w:val="-4"/>
          <w:szCs w:val="18"/>
        </w:rPr>
        <w:t xml:space="preserve">населения </w:t>
      </w:r>
      <w:r w:rsidRPr="002C4B12">
        <w:rPr>
          <w:spacing w:val="-4"/>
          <w:szCs w:val="18"/>
        </w:rPr>
        <w:t>и объектов от чрезвычайных ситуаций, радиационной безопасности, основ экологии, основ энергосбережения, охраны труда.</w:t>
      </w:r>
    </w:p>
  </w:footnote>
  <w:footnote w:id="3">
    <w:p w:rsidR="00F316D6" w:rsidRPr="002D56D7" w:rsidRDefault="00F316D6" w:rsidP="00F176E8">
      <w:pPr>
        <w:pStyle w:val="ac"/>
        <w:ind w:firstLine="709"/>
      </w:pPr>
      <w:r>
        <w:rPr>
          <w:rStyle w:val="ae"/>
        </w:rPr>
        <w:footnoteRef/>
      </w:r>
      <w:r>
        <w:rPr>
          <w:rStyle w:val="ae"/>
        </w:rPr>
        <w:footnoteRef/>
      </w:r>
      <w:r>
        <w:t> </w:t>
      </w:r>
      <w:r w:rsidRPr="00CB2E11">
        <w:rPr>
          <w:spacing w:val="-4"/>
          <w:szCs w:val="18"/>
        </w:rPr>
        <w:t>При составлении учебного плана учреждения высшего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высшего образования, дисциплины по выбору, факультативной дисциплины либо дисциплины цикла «Дополнительные виды обучения».</w:t>
      </w:r>
    </w:p>
  </w:footnote>
  <w:footnote w:id="4">
    <w:p w:rsidR="00F316D6" w:rsidRPr="000A6EB3" w:rsidRDefault="00F316D6" w:rsidP="00F176E8">
      <w:pPr>
        <w:pStyle w:val="ac"/>
        <w:ind w:firstLine="709"/>
      </w:pPr>
      <w:r>
        <w:rPr>
          <w:rStyle w:val="ae"/>
        </w:rPr>
        <w:footnoteRef/>
      </w:r>
      <w:r>
        <w:t> </w:t>
      </w:r>
      <w:r w:rsidRPr="002C4B12">
        <w:rPr>
          <w:spacing w:val="-4"/>
          <w:szCs w:val="18"/>
        </w:rPr>
        <w:t xml:space="preserve">Интегрированная учебная дисциплина «Безопасность жизнедеятельности человека» включает вопросы защиты </w:t>
      </w:r>
      <w:r>
        <w:rPr>
          <w:spacing w:val="-4"/>
          <w:szCs w:val="18"/>
        </w:rPr>
        <w:t xml:space="preserve">населения </w:t>
      </w:r>
      <w:r w:rsidRPr="002C4B12">
        <w:rPr>
          <w:spacing w:val="-4"/>
          <w:szCs w:val="18"/>
        </w:rPr>
        <w:t>и объектов от чрезвычайных ситуаций, радиационной безопасности, основ экологии, основ энергосбережения, охраны труда.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4268674"/>
      <w:docPartObj>
        <w:docPartGallery w:val="Page Numbers (Top of Page)"/>
        <w:docPartUnique/>
      </w:docPartObj>
    </w:sdtPr>
    <w:sdtEndPr/>
    <w:sdtContent>
      <w:p w:rsidR="00F316D6" w:rsidRDefault="00F316D6" w:rsidP="00037E11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1785F"/>
    <w:multiLevelType w:val="hybridMultilevel"/>
    <w:tmpl w:val="C37CE5FC"/>
    <w:lvl w:ilvl="0" w:tplc="9086F15E">
      <w:start w:val="5"/>
      <w:numFmt w:val="bullet"/>
      <w:pStyle w:val="1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940867"/>
    <w:multiLevelType w:val="hybridMultilevel"/>
    <w:tmpl w:val="84263242"/>
    <w:name w:val="WW8Num32"/>
    <w:lvl w:ilvl="0" w:tplc="EFE84C94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Vivian" w:hAnsi="Viv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350BBD"/>
    <w:multiLevelType w:val="hybridMultilevel"/>
    <w:tmpl w:val="06264360"/>
    <w:lvl w:ilvl="0" w:tplc="25BAABF2">
      <w:start w:val="1"/>
      <w:numFmt w:val="decimal"/>
      <w:pStyle w:val="3"/>
      <w:lvlText w:val="ПК %1."/>
      <w:lvlJc w:val="left"/>
      <w:pPr>
        <w:tabs>
          <w:tab w:val="num" w:pos="1069"/>
        </w:tabs>
        <w:ind w:left="709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80"/>
    <w:rsid w:val="000005ED"/>
    <w:rsid w:val="000025CE"/>
    <w:rsid w:val="00004076"/>
    <w:rsid w:val="00005DCA"/>
    <w:rsid w:val="00005EC3"/>
    <w:rsid w:val="00007DF2"/>
    <w:rsid w:val="00013609"/>
    <w:rsid w:val="000179C3"/>
    <w:rsid w:val="00017D40"/>
    <w:rsid w:val="00020775"/>
    <w:rsid w:val="0002790F"/>
    <w:rsid w:val="00032917"/>
    <w:rsid w:val="000340A3"/>
    <w:rsid w:val="00037E11"/>
    <w:rsid w:val="00042B78"/>
    <w:rsid w:val="00042BC8"/>
    <w:rsid w:val="00042FD8"/>
    <w:rsid w:val="000454CC"/>
    <w:rsid w:val="00060FE0"/>
    <w:rsid w:val="00061EAA"/>
    <w:rsid w:val="00065865"/>
    <w:rsid w:val="000713AD"/>
    <w:rsid w:val="00073DE8"/>
    <w:rsid w:val="00074204"/>
    <w:rsid w:val="000777A0"/>
    <w:rsid w:val="0008071E"/>
    <w:rsid w:val="000A02ED"/>
    <w:rsid w:val="000B6A61"/>
    <w:rsid w:val="000C01F9"/>
    <w:rsid w:val="000C3E68"/>
    <w:rsid w:val="000C4D1B"/>
    <w:rsid w:val="000D0719"/>
    <w:rsid w:val="000D29CA"/>
    <w:rsid w:val="000D2E00"/>
    <w:rsid w:val="000E3E47"/>
    <w:rsid w:val="000E47A2"/>
    <w:rsid w:val="000E6822"/>
    <w:rsid w:val="000E6BFF"/>
    <w:rsid w:val="000F30F1"/>
    <w:rsid w:val="000F4A45"/>
    <w:rsid w:val="000F5D0F"/>
    <w:rsid w:val="000F6AEE"/>
    <w:rsid w:val="000F7359"/>
    <w:rsid w:val="00106BF6"/>
    <w:rsid w:val="0010718D"/>
    <w:rsid w:val="00110010"/>
    <w:rsid w:val="00110DFE"/>
    <w:rsid w:val="0011327F"/>
    <w:rsid w:val="00114E47"/>
    <w:rsid w:val="00130D49"/>
    <w:rsid w:val="001315DF"/>
    <w:rsid w:val="001335F0"/>
    <w:rsid w:val="001350E1"/>
    <w:rsid w:val="00140CFC"/>
    <w:rsid w:val="00141E0B"/>
    <w:rsid w:val="00144EDD"/>
    <w:rsid w:val="0014724D"/>
    <w:rsid w:val="00151E07"/>
    <w:rsid w:val="00166F8C"/>
    <w:rsid w:val="0016737C"/>
    <w:rsid w:val="00170A9F"/>
    <w:rsid w:val="0017177C"/>
    <w:rsid w:val="0017364E"/>
    <w:rsid w:val="0018053A"/>
    <w:rsid w:val="00181337"/>
    <w:rsid w:val="00181E39"/>
    <w:rsid w:val="001831D2"/>
    <w:rsid w:val="00183964"/>
    <w:rsid w:val="00195FD4"/>
    <w:rsid w:val="001969A3"/>
    <w:rsid w:val="001A281E"/>
    <w:rsid w:val="001A51BC"/>
    <w:rsid w:val="001C0445"/>
    <w:rsid w:val="001D2DB8"/>
    <w:rsid w:val="001E1921"/>
    <w:rsid w:val="001F083A"/>
    <w:rsid w:val="001F2962"/>
    <w:rsid w:val="001F6898"/>
    <w:rsid w:val="0020268E"/>
    <w:rsid w:val="00203FF1"/>
    <w:rsid w:val="0020470E"/>
    <w:rsid w:val="0020500B"/>
    <w:rsid w:val="00205B9C"/>
    <w:rsid w:val="00206477"/>
    <w:rsid w:val="00210FDD"/>
    <w:rsid w:val="00225904"/>
    <w:rsid w:val="00234136"/>
    <w:rsid w:val="00243044"/>
    <w:rsid w:val="00244006"/>
    <w:rsid w:val="00244E5B"/>
    <w:rsid w:val="002466FA"/>
    <w:rsid w:val="002514B8"/>
    <w:rsid w:val="002653BD"/>
    <w:rsid w:val="0026667D"/>
    <w:rsid w:val="00276127"/>
    <w:rsid w:val="00283696"/>
    <w:rsid w:val="0029180F"/>
    <w:rsid w:val="00291E7A"/>
    <w:rsid w:val="0029440F"/>
    <w:rsid w:val="00297E65"/>
    <w:rsid w:val="002A01A0"/>
    <w:rsid w:val="002A1061"/>
    <w:rsid w:val="002A32F0"/>
    <w:rsid w:val="002A4AEF"/>
    <w:rsid w:val="002A4FEE"/>
    <w:rsid w:val="002A7B3D"/>
    <w:rsid w:val="002C1E1F"/>
    <w:rsid w:val="002D2E1F"/>
    <w:rsid w:val="002D35DF"/>
    <w:rsid w:val="002D47B4"/>
    <w:rsid w:val="002E0FA5"/>
    <w:rsid w:val="002E7664"/>
    <w:rsid w:val="002F0847"/>
    <w:rsid w:val="002F13DA"/>
    <w:rsid w:val="002F57DD"/>
    <w:rsid w:val="00303DA6"/>
    <w:rsid w:val="00303F20"/>
    <w:rsid w:val="00305011"/>
    <w:rsid w:val="00311D14"/>
    <w:rsid w:val="00316F97"/>
    <w:rsid w:val="003213B0"/>
    <w:rsid w:val="00321EE5"/>
    <w:rsid w:val="003313C3"/>
    <w:rsid w:val="00334290"/>
    <w:rsid w:val="0033540C"/>
    <w:rsid w:val="00342AF9"/>
    <w:rsid w:val="00343177"/>
    <w:rsid w:val="00345D98"/>
    <w:rsid w:val="00352A38"/>
    <w:rsid w:val="00363020"/>
    <w:rsid w:val="00366643"/>
    <w:rsid w:val="0036725C"/>
    <w:rsid w:val="00385DCD"/>
    <w:rsid w:val="00387442"/>
    <w:rsid w:val="003A1FF0"/>
    <w:rsid w:val="003A39D8"/>
    <w:rsid w:val="003A529C"/>
    <w:rsid w:val="003B06E8"/>
    <w:rsid w:val="003B12FC"/>
    <w:rsid w:val="003B2FFA"/>
    <w:rsid w:val="003B7A76"/>
    <w:rsid w:val="003D10CF"/>
    <w:rsid w:val="003D1539"/>
    <w:rsid w:val="003D2A2F"/>
    <w:rsid w:val="003D746C"/>
    <w:rsid w:val="003D7628"/>
    <w:rsid w:val="003E661D"/>
    <w:rsid w:val="003F1D7D"/>
    <w:rsid w:val="003F3D59"/>
    <w:rsid w:val="003F6571"/>
    <w:rsid w:val="0040012C"/>
    <w:rsid w:val="0040259E"/>
    <w:rsid w:val="00406E7A"/>
    <w:rsid w:val="00415990"/>
    <w:rsid w:val="00415A0D"/>
    <w:rsid w:val="0042048D"/>
    <w:rsid w:val="004251DD"/>
    <w:rsid w:val="004312D7"/>
    <w:rsid w:val="004317C2"/>
    <w:rsid w:val="00443835"/>
    <w:rsid w:val="00444D5D"/>
    <w:rsid w:val="00445D1A"/>
    <w:rsid w:val="00450FC7"/>
    <w:rsid w:val="00454CD5"/>
    <w:rsid w:val="004630B0"/>
    <w:rsid w:val="00471F63"/>
    <w:rsid w:val="004845F1"/>
    <w:rsid w:val="00484F8E"/>
    <w:rsid w:val="004914A9"/>
    <w:rsid w:val="004920F5"/>
    <w:rsid w:val="004923CF"/>
    <w:rsid w:val="0049658C"/>
    <w:rsid w:val="004A1FD7"/>
    <w:rsid w:val="004A6A46"/>
    <w:rsid w:val="004B54BB"/>
    <w:rsid w:val="004C182D"/>
    <w:rsid w:val="004D019D"/>
    <w:rsid w:val="004D06D9"/>
    <w:rsid w:val="004D45B2"/>
    <w:rsid w:val="004D64FD"/>
    <w:rsid w:val="004E0E08"/>
    <w:rsid w:val="004E1A80"/>
    <w:rsid w:val="004E1BB3"/>
    <w:rsid w:val="004E3460"/>
    <w:rsid w:val="004F0EAA"/>
    <w:rsid w:val="004F7464"/>
    <w:rsid w:val="00502A7B"/>
    <w:rsid w:val="005038A1"/>
    <w:rsid w:val="00506830"/>
    <w:rsid w:val="0051050B"/>
    <w:rsid w:val="00510750"/>
    <w:rsid w:val="005144DC"/>
    <w:rsid w:val="0051490E"/>
    <w:rsid w:val="005166D7"/>
    <w:rsid w:val="005222D3"/>
    <w:rsid w:val="005233F8"/>
    <w:rsid w:val="005237F4"/>
    <w:rsid w:val="005239A0"/>
    <w:rsid w:val="00526499"/>
    <w:rsid w:val="00530C47"/>
    <w:rsid w:val="005346BD"/>
    <w:rsid w:val="0053633D"/>
    <w:rsid w:val="0054213A"/>
    <w:rsid w:val="005518AB"/>
    <w:rsid w:val="00555EA9"/>
    <w:rsid w:val="00565CF6"/>
    <w:rsid w:val="005823EE"/>
    <w:rsid w:val="005855FC"/>
    <w:rsid w:val="005877F1"/>
    <w:rsid w:val="005A3FD9"/>
    <w:rsid w:val="005B21C8"/>
    <w:rsid w:val="005B4E63"/>
    <w:rsid w:val="005C01B0"/>
    <w:rsid w:val="005C5832"/>
    <w:rsid w:val="005D329A"/>
    <w:rsid w:val="005D653C"/>
    <w:rsid w:val="005D6EB9"/>
    <w:rsid w:val="005E0EFF"/>
    <w:rsid w:val="005E3889"/>
    <w:rsid w:val="005E4EA4"/>
    <w:rsid w:val="005E76F7"/>
    <w:rsid w:val="005F085E"/>
    <w:rsid w:val="005F51FC"/>
    <w:rsid w:val="005F6466"/>
    <w:rsid w:val="005F7EE1"/>
    <w:rsid w:val="00600B65"/>
    <w:rsid w:val="0060526E"/>
    <w:rsid w:val="00606918"/>
    <w:rsid w:val="00607D07"/>
    <w:rsid w:val="00613BF6"/>
    <w:rsid w:val="0061483A"/>
    <w:rsid w:val="006301BE"/>
    <w:rsid w:val="0063330B"/>
    <w:rsid w:val="0064214F"/>
    <w:rsid w:val="006645B2"/>
    <w:rsid w:val="00666A38"/>
    <w:rsid w:val="00670846"/>
    <w:rsid w:val="00671375"/>
    <w:rsid w:val="00680245"/>
    <w:rsid w:val="00686D74"/>
    <w:rsid w:val="00691EC1"/>
    <w:rsid w:val="006969AF"/>
    <w:rsid w:val="006A1350"/>
    <w:rsid w:val="006A320A"/>
    <w:rsid w:val="006A4337"/>
    <w:rsid w:val="006A775B"/>
    <w:rsid w:val="006C0DF0"/>
    <w:rsid w:val="006C4E74"/>
    <w:rsid w:val="006C68CB"/>
    <w:rsid w:val="006C69BC"/>
    <w:rsid w:val="006D1704"/>
    <w:rsid w:val="006D410C"/>
    <w:rsid w:val="006D45C7"/>
    <w:rsid w:val="006E7080"/>
    <w:rsid w:val="006F29A6"/>
    <w:rsid w:val="006F5940"/>
    <w:rsid w:val="00700C4D"/>
    <w:rsid w:val="007028A9"/>
    <w:rsid w:val="007071A8"/>
    <w:rsid w:val="00716A15"/>
    <w:rsid w:val="007215D1"/>
    <w:rsid w:val="007220CA"/>
    <w:rsid w:val="00724BFF"/>
    <w:rsid w:val="0073620E"/>
    <w:rsid w:val="00744960"/>
    <w:rsid w:val="007464BE"/>
    <w:rsid w:val="00746AA2"/>
    <w:rsid w:val="00755D61"/>
    <w:rsid w:val="00757C41"/>
    <w:rsid w:val="00760222"/>
    <w:rsid w:val="00762DFB"/>
    <w:rsid w:val="007634A7"/>
    <w:rsid w:val="00763637"/>
    <w:rsid w:val="0077335C"/>
    <w:rsid w:val="007734D6"/>
    <w:rsid w:val="00774349"/>
    <w:rsid w:val="007745AE"/>
    <w:rsid w:val="00775BC7"/>
    <w:rsid w:val="00781570"/>
    <w:rsid w:val="00794C68"/>
    <w:rsid w:val="007A17FE"/>
    <w:rsid w:val="007A5B7C"/>
    <w:rsid w:val="007B1CD6"/>
    <w:rsid w:val="007B5333"/>
    <w:rsid w:val="007B5FF8"/>
    <w:rsid w:val="007B681F"/>
    <w:rsid w:val="007C4B88"/>
    <w:rsid w:val="007C57A3"/>
    <w:rsid w:val="007E265D"/>
    <w:rsid w:val="007E4B4F"/>
    <w:rsid w:val="007E503D"/>
    <w:rsid w:val="007E54BB"/>
    <w:rsid w:val="007F5C51"/>
    <w:rsid w:val="0080136D"/>
    <w:rsid w:val="0081052E"/>
    <w:rsid w:val="00814587"/>
    <w:rsid w:val="00815797"/>
    <w:rsid w:val="00821DAA"/>
    <w:rsid w:val="008221D3"/>
    <w:rsid w:val="0082386B"/>
    <w:rsid w:val="00830EDF"/>
    <w:rsid w:val="00835541"/>
    <w:rsid w:val="008355DF"/>
    <w:rsid w:val="00842326"/>
    <w:rsid w:val="00844471"/>
    <w:rsid w:val="008529A2"/>
    <w:rsid w:val="0086036F"/>
    <w:rsid w:val="008604DA"/>
    <w:rsid w:val="008612F6"/>
    <w:rsid w:val="008612F7"/>
    <w:rsid w:val="00861999"/>
    <w:rsid w:val="0087359E"/>
    <w:rsid w:val="00881481"/>
    <w:rsid w:val="00885B4C"/>
    <w:rsid w:val="00887FC1"/>
    <w:rsid w:val="0089009C"/>
    <w:rsid w:val="00890FC3"/>
    <w:rsid w:val="00891668"/>
    <w:rsid w:val="0089316D"/>
    <w:rsid w:val="00894E55"/>
    <w:rsid w:val="008A292A"/>
    <w:rsid w:val="008A2D6B"/>
    <w:rsid w:val="008B7433"/>
    <w:rsid w:val="008C5BCB"/>
    <w:rsid w:val="008E03C3"/>
    <w:rsid w:val="008E08EC"/>
    <w:rsid w:val="008E3831"/>
    <w:rsid w:val="008E40A4"/>
    <w:rsid w:val="008E6487"/>
    <w:rsid w:val="008E72CD"/>
    <w:rsid w:val="008E78F5"/>
    <w:rsid w:val="008F2A96"/>
    <w:rsid w:val="008F3CA6"/>
    <w:rsid w:val="00904708"/>
    <w:rsid w:val="00905C3B"/>
    <w:rsid w:val="00907CFC"/>
    <w:rsid w:val="009101BD"/>
    <w:rsid w:val="00913ADA"/>
    <w:rsid w:val="00913CF3"/>
    <w:rsid w:val="009149D7"/>
    <w:rsid w:val="00917E46"/>
    <w:rsid w:val="00926585"/>
    <w:rsid w:val="00926CA1"/>
    <w:rsid w:val="009317A0"/>
    <w:rsid w:val="009324D4"/>
    <w:rsid w:val="00945FFD"/>
    <w:rsid w:val="00952074"/>
    <w:rsid w:val="00955DB8"/>
    <w:rsid w:val="00956394"/>
    <w:rsid w:val="00975B55"/>
    <w:rsid w:val="0098255F"/>
    <w:rsid w:val="00987C97"/>
    <w:rsid w:val="0099177E"/>
    <w:rsid w:val="00995D10"/>
    <w:rsid w:val="009B0E25"/>
    <w:rsid w:val="009B43FE"/>
    <w:rsid w:val="009B6100"/>
    <w:rsid w:val="009B73E7"/>
    <w:rsid w:val="009B7BCD"/>
    <w:rsid w:val="009C52F9"/>
    <w:rsid w:val="009D0348"/>
    <w:rsid w:val="009D2CF0"/>
    <w:rsid w:val="009D5A03"/>
    <w:rsid w:val="009E0ABE"/>
    <w:rsid w:val="009E0CD4"/>
    <w:rsid w:val="009E3533"/>
    <w:rsid w:val="009E354B"/>
    <w:rsid w:val="009E3B05"/>
    <w:rsid w:val="009F3FF5"/>
    <w:rsid w:val="009F4502"/>
    <w:rsid w:val="00A005DD"/>
    <w:rsid w:val="00A2598A"/>
    <w:rsid w:val="00A31BC5"/>
    <w:rsid w:val="00A4163D"/>
    <w:rsid w:val="00A47CA3"/>
    <w:rsid w:val="00A51D0B"/>
    <w:rsid w:val="00A551A3"/>
    <w:rsid w:val="00A55D1B"/>
    <w:rsid w:val="00A676B1"/>
    <w:rsid w:val="00A67B71"/>
    <w:rsid w:val="00A70D20"/>
    <w:rsid w:val="00A73BF1"/>
    <w:rsid w:val="00A743F7"/>
    <w:rsid w:val="00A74D41"/>
    <w:rsid w:val="00A76CCF"/>
    <w:rsid w:val="00A80FE1"/>
    <w:rsid w:val="00A876D4"/>
    <w:rsid w:val="00A97057"/>
    <w:rsid w:val="00A9790C"/>
    <w:rsid w:val="00A97E9B"/>
    <w:rsid w:val="00AC2A41"/>
    <w:rsid w:val="00AC51AF"/>
    <w:rsid w:val="00AC565B"/>
    <w:rsid w:val="00AD051B"/>
    <w:rsid w:val="00AD0983"/>
    <w:rsid w:val="00AD48F5"/>
    <w:rsid w:val="00AD6B70"/>
    <w:rsid w:val="00AE77CB"/>
    <w:rsid w:val="00AF4750"/>
    <w:rsid w:val="00AF6436"/>
    <w:rsid w:val="00B07631"/>
    <w:rsid w:val="00B07B86"/>
    <w:rsid w:val="00B217BA"/>
    <w:rsid w:val="00B22D5B"/>
    <w:rsid w:val="00B2353E"/>
    <w:rsid w:val="00B26045"/>
    <w:rsid w:val="00B33E4B"/>
    <w:rsid w:val="00B341AC"/>
    <w:rsid w:val="00B436D8"/>
    <w:rsid w:val="00B46DCD"/>
    <w:rsid w:val="00B52C8C"/>
    <w:rsid w:val="00B55680"/>
    <w:rsid w:val="00B638D9"/>
    <w:rsid w:val="00B65D72"/>
    <w:rsid w:val="00B709BD"/>
    <w:rsid w:val="00B756B5"/>
    <w:rsid w:val="00B861E8"/>
    <w:rsid w:val="00B91099"/>
    <w:rsid w:val="00BA16DE"/>
    <w:rsid w:val="00BA4666"/>
    <w:rsid w:val="00BB39A3"/>
    <w:rsid w:val="00BC38EE"/>
    <w:rsid w:val="00BD26EE"/>
    <w:rsid w:val="00BD383E"/>
    <w:rsid w:val="00BD432C"/>
    <w:rsid w:val="00BD76B7"/>
    <w:rsid w:val="00BE0487"/>
    <w:rsid w:val="00BE546F"/>
    <w:rsid w:val="00BE54D8"/>
    <w:rsid w:val="00BF5613"/>
    <w:rsid w:val="00C002DB"/>
    <w:rsid w:val="00C05197"/>
    <w:rsid w:val="00C05DFF"/>
    <w:rsid w:val="00C1352D"/>
    <w:rsid w:val="00C1374A"/>
    <w:rsid w:val="00C1552D"/>
    <w:rsid w:val="00C20F49"/>
    <w:rsid w:val="00C21149"/>
    <w:rsid w:val="00C22E2C"/>
    <w:rsid w:val="00C2352D"/>
    <w:rsid w:val="00C25B6A"/>
    <w:rsid w:val="00C263F5"/>
    <w:rsid w:val="00C45378"/>
    <w:rsid w:val="00C45B69"/>
    <w:rsid w:val="00C531D0"/>
    <w:rsid w:val="00C717A8"/>
    <w:rsid w:val="00C77967"/>
    <w:rsid w:val="00C85425"/>
    <w:rsid w:val="00C86E53"/>
    <w:rsid w:val="00C91676"/>
    <w:rsid w:val="00CA1827"/>
    <w:rsid w:val="00CA3CDE"/>
    <w:rsid w:val="00CB292D"/>
    <w:rsid w:val="00CB49F2"/>
    <w:rsid w:val="00CB544D"/>
    <w:rsid w:val="00CB5453"/>
    <w:rsid w:val="00CC1C36"/>
    <w:rsid w:val="00CC3165"/>
    <w:rsid w:val="00CC5510"/>
    <w:rsid w:val="00CC5933"/>
    <w:rsid w:val="00CC5FCF"/>
    <w:rsid w:val="00CD11A9"/>
    <w:rsid w:val="00CD24E0"/>
    <w:rsid w:val="00CD7612"/>
    <w:rsid w:val="00D0090B"/>
    <w:rsid w:val="00D16479"/>
    <w:rsid w:val="00D16D7B"/>
    <w:rsid w:val="00D1709A"/>
    <w:rsid w:val="00D216EE"/>
    <w:rsid w:val="00D279C8"/>
    <w:rsid w:val="00D27D41"/>
    <w:rsid w:val="00D34B80"/>
    <w:rsid w:val="00D35244"/>
    <w:rsid w:val="00D42D48"/>
    <w:rsid w:val="00D56D57"/>
    <w:rsid w:val="00D57352"/>
    <w:rsid w:val="00D62254"/>
    <w:rsid w:val="00D65A32"/>
    <w:rsid w:val="00D71A9B"/>
    <w:rsid w:val="00D73088"/>
    <w:rsid w:val="00D743D1"/>
    <w:rsid w:val="00D81E4F"/>
    <w:rsid w:val="00D9193C"/>
    <w:rsid w:val="00D92E97"/>
    <w:rsid w:val="00D97656"/>
    <w:rsid w:val="00DA0C5D"/>
    <w:rsid w:val="00DB0BC6"/>
    <w:rsid w:val="00DB34AE"/>
    <w:rsid w:val="00DB3DE8"/>
    <w:rsid w:val="00DC12BF"/>
    <w:rsid w:val="00DC1995"/>
    <w:rsid w:val="00DC1EE7"/>
    <w:rsid w:val="00DC1F93"/>
    <w:rsid w:val="00DC2B86"/>
    <w:rsid w:val="00DC596A"/>
    <w:rsid w:val="00DC7D72"/>
    <w:rsid w:val="00DD69B9"/>
    <w:rsid w:val="00DE36C2"/>
    <w:rsid w:val="00DE4578"/>
    <w:rsid w:val="00DE54F7"/>
    <w:rsid w:val="00DF22A3"/>
    <w:rsid w:val="00DF44F4"/>
    <w:rsid w:val="00DF751B"/>
    <w:rsid w:val="00E03A76"/>
    <w:rsid w:val="00E06D5E"/>
    <w:rsid w:val="00E12D0B"/>
    <w:rsid w:val="00E13275"/>
    <w:rsid w:val="00E13614"/>
    <w:rsid w:val="00E20439"/>
    <w:rsid w:val="00E33044"/>
    <w:rsid w:val="00E408EE"/>
    <w:rsid w:val="00E4627E"/>
    <w:rsid w:val="00E54A30"/>
    <w:rsid w:val="00E56A9C"/>
    <w:rsid w:val="00E66BCB"/>
    <w:rsid w:val="00E80894"/>
    <w:rsid w:val="00E9530C"/>
    <w:rsid w:val="00E95B2B"/>
    <w:rsid w:val="00EB49A6"/>
    <w:rsid w:val="00EB7894"/>
    <w:rsid w:val="00EC2FE2"/>
    <w:rsid w:val="00EC759D"/>
    <w:rsid w:val="00ED41F9"/>
    <w:rsid w:val="00ED6798"/>
    <w:rsid w:val="00EE316A"/>
    <w:rsid w:val="00EF258C"/>
    <w:rsid w:val="00EF4AAA"/>
    <w:rsid w:val="00EF57C3"/>
    <w:rsid w:val="00EF6566"/>
    <w:rsid w:val="00EF6B49"/>
    <w:rsid w:val="00EF7485"/>
    <w:rsid w:val="00F02856"/>
    <w:rsid w:val="00F06FB2"/>
    <w:rsid w:val="00F122A4"/>
    <w:rsid w:val="00F13E83"/>
    <w:rsid w:val="00F14C97"/>
    <w:rsid w:val="00F176E8"/>
    <w:rsid w:val="00F258E6"/>
    <w:rsid w:val="00F30300"/>
    <w:rsid w:val="00F316D6"/>
    <w:rsid w:val="00F32764"/>
    <w:rsid w:val="00F3388F"/>
    <w:rsid w:val="00F3540F"/>
    <w:rsid w:val="00F41613"/>
    <w:rsid w:val="00F47E2F"/>
    <w:rsid w:val="00F51E98"/>
    <w:rsid w:val="00F52AAC"/>
    <w:rsid w:val="00F642C4"/>
    <w:rsid w:val="00F65DFF"/>
    <w:rsid w:val="00F67C16"/>
    <w:rsid w:val="00F72A45"/>
    <w:rsid w:val="00F74997"/>
    <w:rsid w:val="00F74BC0"/>
    <w:rsid w:val="00F75A9E"/>
    <w:rsid w:val="00F7600C"/>
    <w:rsid w:val="00F84CE5"/>
    <w:rsid w:val="00F85BB8"/>
    <w:rsid w:val="00F86951"/>
    <w:rsid w:val="00F87C8F"/>
    <w:rsid w:val="00F9721C"/>
    <w:rsid w:val="00F97AB4"/>
    <w:rsid w:val="00FA2A16"/>
    <w:rsid w:val="00FA47A7"/>
    <w:rsid w:val="00FA5BCB"/>
    <w:rsid w:val="00FB049E"/>
    <w:rsid w:val="00FB0895"/>
    <w:rsid w:val="00FB3BB1"/>
    <w:rsid w:val="00FB6CE8"/>
    <w:rsid w:val="00FC00ED"/>
    <w:rsid w:val="00FC0B8B"/>
    <w:rsid w:val="00FD014A"/>
    <w:rsid w:val="00FD6239"/>
    <w:rsid w:val="00FD6828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7304D"/>
  <w15:docId w15:val="{8DF6769C-6377-4AF6-AC92-F218E244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0E1"/>
  </w:style>
  <w:style w:type="paragraph" w:styleId="10">
    <w:name w:val="heading 1"/>
    <w:basedOn w:val="a"/>
    <w:next w:val="a"/>
    <w:link w:val="11"/>
    <w:qFormat/>
    <w:rsid w:val="00D34B80"/>
    <w:pPr>
      <w:keepNext/>
      <w:suppressAutoHyphens/>
      <w:spacing w:before="480" w:after="360" w:line="240" w:lineRule="auto"/>
      <w:ind w:firstLine="454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next w:val="a"/>
    <w:link w:val="20"/>
    <w:qFormat/>
    <w:rsid w:val="00D34B80"/>
    <w:pPr>
      <w:suppressAutoHyphens/>
      <w:spacing w:before="360" w:after="360" w:line="240" w:lineRule="auto"/>
      <w:ind w:firstLine="454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0">
    <w:name w:val="heading 3"/>
    <w:basedOn w:val="a"/>
    <w:next w:val="a"/>
    <w:link w:val="31"/>
    <w:qFormat/>
    <w:rsid w:val="00D34B80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D34B80"/>
    <w:pPr>
      <w:keepNext/>
      <w:spacing w:after="0" w:line="240" w:lineRule="auto"/>
      <w:ind w:firstLine="425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34B8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D34B80"/>
    <w:pPr>
      <w:keepNext/>
      <w:spacing w:after="0" w:line="240" w:lineRule="auto"/>
      <w:ind w:left="2127" w:firstLine="709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34B80"/>
    <w:pPr>
      <w:keepNext/>
      <w:tabs>
        <w:tab w:val="num" w:pos="0"/>
      </w:tabs>
      <w:spacing w:after="0" w:line="235" w:lineRule="auto"/>
      <w:ind w:firstLine="425"/>
      <w:jc w:val="both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D34B80"/>
    <w:pPr>
      <w:keepNext/>
      <w:spacing w:after="0" w:line="240" w:lineRule="auto"/>
      <w:ind w:firstLine="709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D34B80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D34B8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4B8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1">
    <w:name w:val="Заголовок 3 Знак"/>
    <w:basedOn w:val="a0"/>
    <w:link w:val="30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34B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34B80"/>
    <w:rPr>
      <w:rFonts w:ascii="Times New Roman" w:eastAsia="Times New Roman" w:hAnsi="Times New Roman" w:cs="Times New Roman"/>
      <w:b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4B80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4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D34B80"/>
  </w:style>
  <w:style w:type="paragraph" w:styleId="21">
    <w:name w:val="Body Text Indent 2"/>
    <w:basedOn w:val="a"/>
    <w:link w:val="22"/>
    <w:rsid w:val="00D34B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34B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rsid w:val="00D34B80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qFormat/>
    <w:rsid w:val="00D34B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D34B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D34B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"/>
    <w:basedOn w:val="a"/>
    <w:link w:val="a6"/>
    <w:rsid w:val="00D34B8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aliases w:val=" Знак Знак"/>
    <w:basedOn w:val="a0"/>
    <w:link w:val="a5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3"/>
    <w:link w:val="a8"/>
    <w:qFormat/>
    <w:rsid w:val="00D34B80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character" w:customStyle="1" w:styleId="a8">
    <w:name w:val="Заголовок Знак"/>
    <w:basedOn w:val="a0"/>
    <w:link w:val="a7"/>
    <w:rsid w:val="00D34B80"/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13">
    <w:name w:val="Загл1"/>
    <w:basedOn w:val="a"/>
    <w:rsid w:val="00D34B80"/>
    <w:pPr>
      <w:spacing w:before="36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Cs w:val="20"/>
      <w:lang w:val="en-GB" w:eastAsia="ru-RU"/>
    </w:rPr>
  </w:style>
  <w:style w:type="paragraph" w:customStyle="1" w:styleId="25">
    <w:name w:val="Загл2"/>
    <w:basedOn w:val="a"/>
    <w:rsid w:val="00D34B80"/>
    <w:pPr>
      <w:spacing w:before="120" w:after="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9">
    <w:name w:val="Загл"/>
    <w:basedOn w:val="a"/>
    <w:rsid w:val="00D34B80"/>
    <w:pPr>
      <w:spacing w:before="360" w:after="360" w:line="240" w:lineRule="auto"/>
      <w:ind w:firstLine="454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ru-RU"/>
    </w:rPr>
  </w:style>
  <w:style w:type="paragraph" w:customStyle="1" w:styleId="aa">
    <w:name w:val="Курсив"/>
    <w:basedOn w:val="a3"/>
    <w:rsid w:val="00D34B80"/>
    <w:pPr>
      <w:keepNext/>
      <w:spacing w:before="240"/>
      <w:ind w:firstLine="454"/>
      <w:jc w:val="both"/>
    </w:pPr>
    <w:rPr>
      <w:b/>
      <w:i/>
      <w:sz w:val="20"/>
      <w:szCs w:val="20"/>
    </w:rPr>
  </w:style>
  <w:style w:type="paragraph" w:customStyle="1" w:styleId="14">
    <w:name w:val="Титул1"/>
    <w:rsid w:val="00D34B80"/>
    <w:pPr>
      <w:suppressAutoHyphens/>
      <w:spacing w:before="1200" w:after="0" w:line="240" w:lineRule="auto"/>
      <w:jc w:val="center"/>
    </w:pPr>
    <w:rPr>
      <w:rFonts w:ascii="Times New Roman" w:eastAsia="Times New Roman" w:hAnsi="Times New Roman" w:cs="Times New Roman"/>
      <w:b/>
      <w:caps/>
      <w:kern w:val="28"/>
      <w:sz w:val="26"/>
      <w:szCs w:val="20"/>
      <w:lang w:eastAsia="ru-RU"/>
    </w:rPr>
  </w:style>
  <w:style w:type="paragraph" w:customStyle="1" w:styleId="26">
    <w:name w:val="Титул2"/>
    <w:rsid w:val="00D34B80"/>
    <w:p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kern w:val="20"/>
      <w:sz w:val="24"/>
      <w:szCs w:val="20"/>
      <w:lang w:eastAsia="ru-RU"/>
    </w:rPr>
  </w:style>
  <w:style w:type="paragraph" w:styleId="15">
    <w:name w:val="toc 1"/>
    <w:basedOn w:val="a"/>
    <w:next w:val="a"/>
    <w:qFormat/>
    <w:rsid w:val="00D34B80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customStyle="1" w:styleId="ab">
    <w:name w:val="Пзагл"/>
    <w:rsid w:val="00D34B80"/>
    <w:pPr>
      <w:keepNext/>
      <w:suppressAutoHyphens/>
      <w:spacing w:before="360" w:after="240" w:line="240" w:lineRule="auto"/>
      <w:ind w:firstLine="45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c">
    <w:name w:val="footnote text"/>
    <w:basedOn w:val="a"/>
    <w:link w:val="ad"/>
    <w:rsid w:val="00D34B8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d">
    <w:name w:val="Текст сноски Знак"/>
    <w:basedOn w:val="a0"/>
    <w:link w:val="ac"/>
    <w:rsid w:val="00D34B80"/>
    <w:rPr>
      <w:rFonts w:ascii="Times New Roman" w:eastAsia="Times New Roman" w:hAnsi="Times New Roman" w:cs="Times New Roman"/>
      <w:sz w:val="18"/>
      <w:szCs w:val="20"/>
    </w:rPr>
  </w:style>
  <w:style w:type="character" w:styleId="ae">
    <w:name w:val="footnote reference"/>
    <w:rsid w:val="00D34B80"/>
    <w:rPr>
      <w:vertAlign w:val="superscript"/>
    </w:rPr>
  </w:style>
  <w:style w:type="paragraph" w:customStyle="1" w:styleId="16">
    <w:name w:val="Курсив1"/>
    <w:basedOn w:val="a3"/>
    <w:rsid w:val="00D34B80"/>
    <w:pPr>
      <w:keepNext/>
      <w:spacing w:before="120" w:after="60"/>
      <w:ind w:firstLine="454"/>
      <w:jc w:val="both"/>
    </w:pPr>
    <w:rPr>
      <w:b/>
      <w:i/>
      <w:sz w:val="20"/>
      <w:szCs w:val="20"/>
    </w:rPr>
  </w:style>
  <w:style w:type="paragraph" w:customStyle="1" w:styleId="af">
    <w:name w:val="Заголовок приложения"/>
    <w:basedOn w:val="a"/>
    <w:next w:val="a"/>
    <w:rsid w:val="00D34B80"/>
    <w:pPr>
      <w:keepNext/>
      <w:pageBreakBefore/>
      <w:widowControl w:val="0"/>
      <w:spacing w:before="240" w:after="60" w:line="24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f0">
    <w:name w:val="Примечание"/>
    <w:basedOn w:val="a"/>
    <w:rsid w:val="00D34B8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FF"/>
      <w:sz w:val="16"/>
      <w:szCs w:val="20"/>
      <w:lang w:eastAsia="ru-RU"/>
    </w:rPr>
  </w:style>
  <w:style w:type="paragraph" w:customStyle="1" w:styleId="17">
    <w:name w:val="Заголовок1"/>
    <w:basedOn w:val="a7"/>
    <w:rsid w:val="00D34B80"/>
    <w:pPr>
      <w:widowControl w:val="0"/>
      <w:spacing w:before="360"/>
      <w:ind w:firstLine="0"/>
    </w:pPr>
    <w:rPr>
      <w:color w:val="0000FF"/>
      <w:sz w:val="24"/>
      <w:lang w:val="ru-RU"/>
    </w:rPr>
  </w:style>
  <w:style w:type="paragraph" w:customStyle="1" w:styleId="af1">
    <w:name w:val="пример"/>
    <w:basedOn w:val="30"/>
    <w:rsid w:val="00D34B80"/>
    <w:pPr>
      <w:widowControl/>
      <w:spacing w:before="120" w:after="60"/>
      <w:ind w:firstLine="454"/>
      <w:jc w:val="left"/>
    </w:pPr>
    <w:rPr>
      <w:i/>
      <w:sz w:val="20"/>
    </w:rPr>
  </w:style>
  <w:style w:type="paragraph" w:styleId="af2">
    <w:name w:val="Balloon Text"/>
    <w:basedOn w:val="a"/>
    <w:link w:val="af3"/>
    <w:semiHidden/>
    <w:rsid w:val="00D34B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D34B8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rsid w:val="00D34B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age number"/>
    <w:basedOn w:val="a0"/>
    <w:rsid w:val="00D34B80"/>
  </w:style>
  <w:style w:type="paragraph" w:styleId="af7">
    <w:name w:val="footer"/>
    <w:basedOn w:val="a"/>
    <w:link w:val="af8"/>
    <w:uiPriority w:val="99"/>
    <w:rsid w:val="00D34B8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34B80"/>
    <w:rPr>
      <w:rFonts w:ascii="Times New Roman" w:eastAsia="Times New Roman" w:hAnsi="Times New Roman" w:cs="Times New Roman"/>
      <w:sz w:val="24"/>
      <w:szCs w:val="24"/>
    </w:rPr>
  </w:style>
  <w:style w:type="paragraph" w:styleId="34">
    <w:name w:val="Body Text 3"/>
    <w:basedOn w:val="a"/>
    <w:link w:val="35"/>
    <w:rsid w:val="00D34B80"/>
    <w:pPr>
      <w:pBdr>
        <w:bottom w:val="single" w:sz="2" w:space="0" w:color="FFFFFF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34B80"/>
    <w:rPr>
      <w:rFonts w:ascii="Times New Roman" w:eastAsia="Times New Roman" w:hAnsi="Times New Roman" w:cs="Times New Roman"/>
      <w:sz w:val="20"/>
      <w:szCs w:val="16"/>
      <w:lang w:eastAsia="ru-RU"/>
    </w:rPr>
  </w:style>
  <w:style w:type="paragraph" w:styleId="27">
    <w:name w:val="toc 2"/>
    <w:basedOn w:val="a"/>
    <w:next w:val="a"/>
    <w:autoRedefine/>
    <w:qFormat/>
    <w:rsid w:val="00D34B80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6">
    <w:name w:val="toc 3"/>
    <w:basedOn w:val="a"/>
    <w:next w:val="a"/>
    <w:autoRedefine/>
    <w:qFormat/>
    <w:rsid w:val="00D34B80"/>
    <w:pPr>
      <w:spacing w:after="0" w:line="240" w:lineRule="auto"/>
      <w:ind w:left="480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D34B80"/>
    <w:pPr>
      <w:spacing w:after="0" w:line="240" w:lineRule="auto"/>
      <w:ind w:left="7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1">
    <w:name w:val="toc 5"/>
    <w:basedOn w:val="a"/>
    <w:next w:val="a"/>
    <w:autoRedefine/>
    <w:semiHidden/>
    <w:rsid w:val="00D34B80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autoRedefine/>
    <w:semiHidden/>
    <w:rsid w:val="00D34B80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autoRedefine/>
    <w:semiHidden/>
    <w:rsid w:val="00D34B80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autoRedefine/>
    <w:semiHidden/>
    <w:rsid w:val="00D34B80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"/>
    <w:next w:val="a"/>
    <w:autoRedefine/>
    <w:semiHidden/>
    <w:rsid w:val="00D34B80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9">
    <w:name w:val="Hyperlink"/>
    <w:rsid w:val="00D34B80"/>
    <w:rPr>
      <w:color w:val="0000FF"/>
      <w:u w:val="single"/>
    </w:rPr>
  </w:style>
  <w:style w:type="character" w:styleId="afa">
    <w:name w:val="FollowedHyperlink"/>
    <w:rsid w:val="00D34B80"/>
    <w:rPr>
      <w:color w:val="800080"/>
      <w:u w:val="single"/>
    </w:rPr>
  </w:style>
  <w:style w:type="paragraph" w:customStyle="1" w:styleId="afb">
    <w:basedOn w:val="a"/>
    <w:next w:val="a7"/>
    <w:qFormat/>
    <w:rsid w:val="00D34B80"/>
    <w:pPr>
      <w:spacing w:after="0" w:line="240" w:lineRule="auto"/>
      <w:ind w:firstLine="425"/>
      <w:jc w:val="center"/>
    </w:pPr>
    <w:rPr>
      <w:rFonts w:ascii="Times New Roman" w:eastAsia="Times New Roman" w:hAnsi="Times New Roman" w:cs="Times New Roman"/>
      <w:b/>
      <w:sz w:val="24"/>
      <w:szCs w:val="24"/>
      <w:lang w:val="be-BY" w:eastAsia="ru-RU"/>
    </w:rPr>
  </w:style>
  <w:style w:type="paragraph" w:styleId="afc">
    <w:name w:val="endnote text"/>
    <w:basedOn w:val="a"/>
    <w:link w:val="afd"/>
    <w:uiPriority w:val="99"/>
    <w:semiHidden/>
    <w:unhideWhenUsed/>
    <w:rsid w:val="00D34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34B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uiPriority w:val="99"/>
    <w:semiHidden/>
    <w:unhideWhenUsed/>
    <w:rsid w:val="00D34B80"/>
    <w:rPr>
      <w:vertAlign w:val="superscript"/>
    </w:rPr>
  </w:style>
  <w:style w:type="paragraph" w:customStyle="1" w:styleId="18">
    <w:name w:val="Обычный1"/>
    <w:rsid w:val="00D34B80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Style4">
    <w:name w:val="Style4"/>
    <w:basedOn w:val="a"/>
    <w:rsid w:val="00D34B80"/>
    <w:pPr>
      <w:widowControl w:val="0"/>
      <w:autoSpaceDE w:val="0"/>
      <w:autoSpaceDN w:val="0"/>
      <w:adjustRightInd w:val="0"/>
      <w:spacing w:after="0" w:line="322" w:lineRule="exact"/>
      <w:ind w:hanging="11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D34B80"/>
    <w:rPr>
      <w:rFonts w:ascii="Times New Roman" w:hAnsi="Times New Roman" w:cs="Times New Roman"/>
      <w:b/>
      <w:bCs/>
      <w:sz w:val="26"/>
      <w:szCs w:val="26"/>
    </w:rPr>
  </w:style>
  <w:style w:type="paragraph" w:customStyle="1" w:styleId="aff">
    <w:name w:val="Без отступа"/>
    <w:basedOn w:val="a"/>
    <w:rsid w:val="00D34B80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0">
    <w:name w:val="Знак"/>
    <w:basedOn w:val="a"/>
    <w:rsid w:val="00D34B80"/>
    <w:pPr>
      <w:widowControl w:val="0"/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rsid w:val="00D3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34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horttext">
    <w:name w:val="short_text"/>
    <w:basedOn w:val="a0"/>
    <w:rsid w:val="002D47B4"/>
  </w:style>
  <w:style w:type="paragraph" w:styleId="aff1">
    <w:name w:val="Normal (Web)"/>
    <w:basedOn w:val="a"/>
    <w:uiPriority w:val="99"/>
    <w:unhideWhenUsed/>
    <w:rsid w:val="00042BC8"/>
    <w:pPr>
      <w:spacing w:before="75" w:after="7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Strong"/>
    <w:basedOn w:val="a0"/>
    <w:uiPriority w:val="22"/>
    <w:qFormat/>
    <w:rsid w:val="00042BC8"/>
    <w:rPr>
      <w:b/>
      <w:bCs/>
    </w:rPr>
  </w:style>
  <w:style w:type="character" w:styleId="aff3">
    <w:name w:val="annotation reference"/>
    <w:basedOn w:val="a0"/>
    <w:uiPriority w:val="99"/>
    <w:semiHidden/>
    <w:unhideWhenUsed/>
    <w:rsid w:val="005237F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5237F4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5237F4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5237F4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5237F4"/>
    <w:rPr>
      <w:b/>
      <w:bCs/>
      <w:sz w:val="20"/>
      <w:szCs w:val="20"/>
    </w:rPr>
  </w:style>
  <w:style w:type="paragraph" w:customStyle="1" w:styleId="aff8">
    <w:name w:val="Стандарт обычный"/>
    <w:basedOn w:val="32"/>
    <w:link w:val="aff9"/>
    <w:qFormat/>
    <w:rsid w:val="00BA16DE"/>
  </w:style>
  <w:style w:type="paragraph" w:customStyle="1" w:styleId="19">
    <w:name w:val="Стандарт заголовок 1"/>
    <w:basedOn w:val="10"/>
    <w:link w:val="1a"/>
    <w:qFormat/>
    <w:rsid w:val="00BA16DE"/>
    <w:pPr>
      <w:spacing w:before="120" w:after="120"/>
      <w:ind w:firstLine="425"/>
    </w:pPr>
    <w:rPr>
      <w:sz w:val="28"/>
    </w:rPr>
  </w:style>
  <w:style w:type="character" w:customStyle="1" w:styleId="aff9">
    <w:name w:val="Стандарт обычный Знак"/>
    <w:basedOn w:val="33"/>
    <w:link w:val="aff8"/>
    <w:rsid w:val="00BA16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Стандарт заголовок 2"/>
    <w:basedOn w:val="a"/>
    <w:link w:val="29"/>
    <w:qFormat/>
    <w:rsid w:val="00BA16DE"/>
    <w:pPr>
      <w:spacing w:before="120" w:after="120" w:line="240" w:lineRule="auto"/>
      <w:ind w:firstLine="42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a">
    <w:name w:val="Стандарт заголовок 1 Знак"/>
    <w:basedOn w:val="11"/>
    <w:link w:val="19"/>
    <w:rsid w:val="00BA16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9">
    <w:name w:val="Стандарт заголовок 2 Знак"/>
    <w:basedOn w:val="a0"/>
    <w:link w:val="28"/>
    <w:rsid w:val="00BA16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a">
    <w:name w:val="Нет списка2"/>
    <w:next w:val="a2"/>
    <w:semiHidden/>
    <w:rsid w:val="00890FC3"/>
  </w:style>
  <w:style w:type="paragraph" w:customStyle="1" w:styleId="2b">
    <w:name w:val="Заголовок2"/>
    <w:basedOn w:val="a"/>
    <w:next w:val="a3"/>
    <w:rsid w:val="00890FC3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2c">
    <w:name w:val="Обычный2"/>
    <w:rsid w:val="00890FC3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ConsPlusNonformat">
    <w:name w:val="ConsPlusNonforma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37">
    <w:name w:val="Нет списка3"/>
    <w:next w:val="a2"/>
    <w:uiPriority w:val="99"/>
    <w:semiHidden/>
    <w:unhideWhenUsed/>
    <w:rsid w:val="00890FC3"/>
  </w:style>
  <w:style w:type="paragraph" w:customStyle="1" w:styleId="FR2">
    <w:name w:val="FR2"/>
    <w:rsid w:val="00890FC3"/>
    <w:pPr>
      <w:widowControl w:val="0"/>
      <w:spacing w:after="0" w:line="240" w:lineRule="auto"/>
      <w:jc w:val="both"/>
    </w:pPr>
    <w:rPr>
      <w:rFonts w:ascii="Arial" w:eastAsia="Times New Roman" w:hAnsi="Arial" w:cs="Times New Roman"/>
      <w:i/>
      <w:snapToGrid w:val="0"/>
      <w:sz w:val="18"/>
      <w:szCs w:val="20"/>
      <w:lang w:eastAsia="ru-RU"/>
    </w:rPr>
  </w:style>
  <w:style w:type="paragraph" w:styleId="affa">
    <w:name w:val="Document Map"/>
    <w:basedOn w:val="a"/>
    <w:link w:val="affb"/>
    <w:semiHidden/>
    <w:rsid w:val="00890FC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890FC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1b">
    <w:name w:val="çàãîë 1 óð"/>
    <w:basedOn w:val="a"/>
    <w:rsid w:val="00890FC3"/>
    <w:pPr>
      <w:keepNext/>
      <w:keepLines/>
      <w:widowControl w:val="0"/>
      <w:autoSpaceDE w:val="0"/>
      <w:autoSpaceDN w:val="0"/>
      <w:adjustRightInd w:val="0"/>
      <w:spacing w:before="240" w:after="0" w:line="240" w:lineRule="auto"/>
      <w:ind w:left="709"/>
      <w:jc w:val="both"/>
    </w:pPr>
    <w:rPr>
      <w:rFonts w:ascii="Times New Roman (WT)" w:eastAsia="Times New Roman" w:hAnsi="Times New Roman (WT)" w:cs="Times New Roman"/>
      <w:b/>
      <w:bCs/>
      <w:color w:val="000000"/>
      <w:sz w:val="26"/>
      <w:szCs w:val="26"/>
      <w:lang w:val="pl-PL" w:eastAsia="ru-RU"/>
    </w:rPr>
  </w:style>
  <w:style w:type="paragraph" w:customStyle="1" w:styleId="affc">
    <w:name w:val="Îñíîâíîé òåêñò ñ îòñòóïî"/>
    <w:basedOn w:val="a"/>
    <w:rsid w:val="00890FC3"/>
    <w:pPr>
      <w:keepNext/>
      <w:keepLines/>
      <w:widowControl w:val="0"/>
      <w:autoSpaceDE w:val="0"/>
      <w:autoSpaceDN w:val="0"/>
      <w:adjustRightInd w:val="0"/>
      <w:spacing w:after="0" w:line="240" w:lineRule="auto"/>
      <w:ind w:left="1276" w:hanging="567"/>
      <w:jc w:val="both"/>
    </w:pPr>
    <w:rPr>
      <w:rFonts w:ascii="Times New Roman (WT)" w:eastAsia="Times New Roman" w:hAnsi="Times New Roman (WT)" w:cs="Times New Roman"/>
      <w:color w:val="000000"/>
      <w:sz w:val="26"/>
      <w:szCs w:val="26"/>
      <w:lang w:val="pl-PL" w:eastAsia="ru-RU"/>
    </w:rPr>
  </w:style>
  <w:style w:type="paragraph" w:customStyle="1" w:styleId="1">
    <w:name w:val="Стиль1"/>
    <w:basedOn w:val="a"/>
    <w:link w:val="1c"/>
    <w:qFormat/>
    <w:rsid w:val="00890FC3"/>
    <w:pPr>
      <w:widowControl w:val="0"/>
      <w:numPr>
        <w:numId w:val="2"/>
      </w:numPr>
      <w:tabs>
        <w:tab w:val="left" w:pos="993"/>
      </w:tabs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Стиль1 Знак"/>
    <w:link w:val="1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d">
    <w:name w:val="TOC Heading"/>
    <w:basedOn w:val="10"/>
    <w:next w:val="a"/>
    <w:uiPriority w:val="39"/>
    <w:qFormat/>
    <w:rsid w:val="00890FC3"/>
    <w:pPr>
      <w:keepLines/>
      <w:suppressAutoHyphens w:val="0"/>
      <w:spacing w:after="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2d">
    <w:name w:val="Стиль2"/>
    <w:basedOn w:val="a"/>
    <w:link w:val="2e"/>
    <w:qFormat/>
    <w:rsid w:val="00890FC3"/>
    <w:pPr>
      <w:widowControl w:val="0"/>
      <w:tabs>
        <w:tab w:val="right" w:leader="dot" w:pos="962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e">
    <w:name w:val="Стиль2 Знак"/>
    <w:link w:val="2d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a5"/>
    <w:link w:val="38"/>
    <w:qFormat/>
    <w:rsid w:val="00890FC3"/>
    <w:pPr>
      <w:widowControl w:val="0"/>
      <w:numPr>
        <w:numId w:val="1"/>
      </w:numPr>
      <w:tabs>
        <w:tab w:val="clear" w:pos="1069"/>
        <w:tab w:val="num" w:pos="1701"/>
      </w:tabs>
      <w:spacing w:after="0"/>
      <w:ind w:left="0" w:firstLine="709"/>
      <w:jc w:val="both"/>
    </w:pPr>
    <w:rPr>
      <w:bCs/>
      <w:lang w:eastAsia="ru-RU"/>
    </w:rPr>
  </w:style>
  <w:style w:type="character" w:customStyle="1" w:styleId="38">
    <w:name w:val="Стиль3 Знак"/>
    <w:basedOn w:val="a0"/>
    <w:link w:val="3"/>
    <w:rsid w:val="00890FC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2">
    <w:name w:val="Стиль4"/>
    <w:basedOn w:val="a"/>
    <w:link w:val="43"/>
    <w:qFormat/>
    <w:rsid w:val="00890FC3"/>
    <w:pPr>
      <w:widowControl w:val="0"/>
      <w:tabs>
        <w:tab w:val="left" w:pos="113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e">
    <w:name w:val="Table Grid"/>
    <w:basedOn w:val="a1"/>
    <w:uiPriority w:val="59"/>
    <w:rsid w:val="00890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">
    <w:name w:val="Стиль4 Знак"/>
    <w:basedOn w:val="a0"/>
    <w:link w:val="42"/>
    <w:rsid w:val="00890F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">
    <w:name w:val="Placeholder Text"/>
    <w:basedOn w:val="a0"/>
    <w:uiPriority w:val="99"/>
    <w:semiHidden/>
    <w:rsid w:val="00890FC3"/>
    <w:rPr>
      <w:color w:val="808080"/>
    </w:rPr>
  </w:style>
  <w:style w:type="numbering" w:customStyle="1" w:styleId="44">
    <w:name w:val="Нет списка4"/>
    <w:next w:val="a2"/>
    <w:semiHidden/>
    <w:rsid w:val="00890FC3"/>
  </w:style>
  <w:style w:type="character" w:customStyle="1" w:styleId="afff0">
    <w:name w:val="Знак Знак Знак"/>
    <w:rsid w:val="00890FC3"/>
    <w:rPr>
      <w:sz w:val="24"/>
      <w:szCs w:val="24"/>
      <w:lang w:val="ru-RU" w:eastAsia="ru-RU" w:bidi="ar-SA"/>
    </w:rPr>
  </w:style>
  <w:style w:type="paragraph" w:customStyle="1" w:styleId="ConsPlusDocList">
    <w:name w:val="ConsPlusDocList"/>
    <w:rsid w:val="00890F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ff1">
    <w:name w:val="No Spacing"/>
    <w:uiPriority w:val="1"/>
    <w:qFormat/>
    <w:rsid w:val="00890FC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52">
    <w:name w:val="Нет списка5"/>
    <w:next w:val="a2"/>
    <w:uiPriority w:val="99"/>
    <w:semiHidden/>
    <w:unhideWhenUsed/>
    <w:rsid w:val="00DE4578"/>
  </w:style>
  <w:style w:type="paragraph" w:styleId="afff2">
    <w:name w:val="List Paragraph"/>
    <w:basedOn w:val="a"/>
    <w:uiPriority w:val="1"/>
    <w:qFormat/>
    <w:rsid w:val="00DE45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2">
    <w:name w:val="Нет списка6"/>
    <w:next w:val="a2"/>
    <w:semiHidden/>
    <w:rsid w:val="003213B0"/>
  </w:style>
  <w:style w:type="paragraph" w:styleId="afff3">
    <w:name w:val="Plain Text"/>
    <w:basedOn w:val="a"/>
    <w:link w:val="afff4"/>
    <w:rsid w:val="003213B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Текст Знак"/>
    <w:basedOn w:val="a0"/>
    <w:link w:val="afff3"/>
    <w:rsid w:val="003213B0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72">
    <w:name w:val="Нет списка7"/>
    <w:next w:val="a2"/>
    <w:semiHidden/>
    <w:rsid w:val="00FB0895"/>
  </w:style>
  <w:style w:type="character" w:customStyle="1" w:styleId="w">
    <w:name w:val="w"/>
    <w:basedOn w:val="a0"/>
    <w:rsid w:val="00FB0895"/>
  </w:style>
  <w:style w:type="paragraph" w:customStyle="1" w:styleId="Default">
    <w:name w:val="Default"/>
    <w:rsid w:val="00FB08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ja-JP"/>
    </w:rPr>
  </w:style>
  <w:style w:type="numbering" w:customStyle="1" w:styleId="82">
    <w:name w:val="Нет списка8"/>
    <w:next w:val="a2"/>
    <w:uiPriority w:val="99"/>
    <w:semiHidden/>
    <w:unhideWhenUsed/>
    <w:rsid w:val="00FB0895"/>
  </w:style>
  <w:style w:type="character" w:customStyle="1" w:styleId="afff5">
    <w:name w:val="Сноска_"/>
    <w:basedOn w:val="a0"/>
    <w:link w:val="afff6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afff7">
    <w:name w:val="Сноска + Курсив"/>
    <w:basedOn w:val="afff5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2f">
    <w:name w:val="Сноска (2)_"/>
    <w:basedOn w:val="a0"/>
    <w:link w:val="2f0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  <w:lang w:val="en-US"/>
    </w:rPr>
  </w:style>
  <w:style w:type="character" w:customStyle="1" w:styleId="Exact">
    <w:name w:val="Подпись к картинке Exact"/>
    <w:basedOn w:val="a0"/>
    <w:link w:val="afff8"/>
    <w:rsid w:val="00FB0895"/>
    <w:rPr>
      <w:rFonts w:ascii="Times New Roman" w:eastAsia="Times New Roman" w:hAnsi="Times New Roman" w:cs="Times New Roman"/>
      <w:b/>
      <w:bCs/>
      <w:spacing w:val="-2"/>
      <w:sz w:val="15"/>
      <w:szCs w:val="15"/>
      <w:shd w:val="clear" w:color="auto" w:fill="FFFFFF"/>
    </w:rPr>
  </w:style>
  <w:style w:type="character" w:customStyle="1" w:styleId="2Exact">
    <w:name w:val="Подпись к картинке (2) Exact"/>
    <w:basedOn w:val="a0"/>
    <w:link w:val="2f1"/>
    <w:rsid w:val="00FB0895"/>
    <w:rPr>
      <w:rFonts w:ascii="Times New Roman" w:eastAsia="Times New Roman" w:hAnsi="Times New Roman" w:cs="Times New Roman"/>
      <w:spacing w:val="2"/>
      <w:sz w:val="9"/>
      <w:szCs w:val="9"/>
      <w:shd w:val="clear" w:color="auto" w:fill="FFFFFF"/>
      <w:lang w:val="en-US"/>
    </w:rPr>
  </w:style>
  <w:style w:type="character" w:customStyle="1" w:styleId="3Exact">
    <w:name w:val="Подпись к картинке (3) Exact"/>
    <w:basedOn w:val="a0"/>
    <w:link w:val="39"/>
    <w:rsid w:val="00FB0895"/>
    <w:rPr>
      <w:rFonts w:ascii="Times New Roman" w:eastAsia="Times New Roman" w:hAnsi="Times New Roman" w:cs="Times New Roman"/>
      <w:i/>
      <w:iCs/>
      <w:spacing w:val="10"/>
      <w:sz w:val="15"/>
      <w:szCs w:val="15"/>
      <w:shd w:val="clear" w:color="auto" w:fill="FFFFFF"/>
      <w:lang w:val="en-US"/>
    </w:rPr>
  </w:style>
  <w:style w:type="character" w:customStyle="1" w:styleId="4Exact">
    <w:name w:val="Подпись к картинке (4) Exact"/>
    <w:basedOn w:val="a0"/>
    <w:link w:val="45"/>
    <w:rsid w:val="00FB0895"/>
    <w:rPr>
      <w:rFonts w:ascii="Gulim" w:eastAsia="Gulim" w:hAnsi="Gulim" w:cs="Gulim"/>
      <w:i/>
      <w:iCs/>
      <w:spacing w:val="-40"/>
      <w:sz w:val="20"/>
      <w:szCs w:val="20"/>
      <w:shd w:val="clear" w:color="auto" w:fill="FFFFFF"/>
      <w:lang w:val="en-US"/>
    </w:rPr>
  </w:style>
  <w:style w:type="character" w:customStyle="1" w:styleId="40ptExact">
    <w:name w:val="Подпись к картинке (4) + Интервал 0 pt Exact"/>
    <w:basedOn w:val="4Exact"/>
    <w:rsid w:val="00FB0895"/>
    <w:rPr>
      <w:rFonts w:ascii="Gulim" w:eastAsia="Gulim" w:hAnsi="Gulim" w:cs="Gulim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0Exact">
    <w:name w:val="Основной текст (10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100ptExact">
    <w:name w:val="Основной текст (10) + Интервал 0 pt Exac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18Exact">
    <w:name w:val="Основной текст (18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182ptExact">
    <w:name w:val="Основной текст (18) + Интервал 2 pt Exact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3"/>
      <w:sz w:val="18"/>
      <w:szCs w:val="18"/>
      <w:u w:val="none"/>
    </w:rPr>
  </w:style>
  <w:style w:type="character" w:customStyle="1" w:styleId="19Exact">
    <w:name w:val="Основной текст (19) Exact"/>
    <w:basedOn w:val="a0"/>
    <w:link w:val="190"/>
    <w:rsid w:val="00FB0895"/>
    <w:rPr>
      <w:rFonts w:ascii="Georgia" w:eastAsia="Georgia" w:hAnsi="Georgia" w:cs="Georgia"/>
      <w:spacing w:val="6"/>
      <w:sz w:val="14"/>
      <w:szCs w:val="14"/>
      <w:shd w:val="clear" w:color="auto" w:fill="FFFFFF"/>
      <w:lang w:val="en-US"/>
    </w:rPr>
  </w:style>
  <w:style w:type="character" w:customStyle="1" w:styleId="19FranklinGothicHeavy0ptExact">
    <w:name w:val="Основной текст (19) + Franklin Gothic Heavy;Интервал 0 pt Exact"/>
    <w:basedOn w:val="19Exact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FranklinGothicHeavy0ptExact0">
    <w:name w:val="Основной текст (19) + Franklin Gothic Heavy;Курсив;Интервал 0 pt Exact"/>
    <w:basedOn w:val="19Exact"/>
    <w:rsid w:val="00FB0895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9TimesNewRoman85pt0ptExact">
    <w:name w:val="Основной текст (19) + Times New Roman;8;5 pt;Интервал 0 pt Exact"/>
    <w:basedOn w:val="19Exact"/>
    <w:rsid w:val="00FB0895"/>
    <w:rPr>
      <w:rFonts w:ascii="Times New Roman" w:eastAsia="Times New Roman" w:hAnsi="Times New Roman" w:cs="Times New Roman"/>
      <w:color w:val="000000"/>
      <w:spacing w:val="12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20Exact">
    <w:name w:val="Основной текст (20) Exact"/>
    <w:basedOn w:val="a0"/>
    <w:link w:val="200"/>
    <w:rsid w:val="00FB0895"/>
    <w:rPr>
      <w:rFonts w:ascii="Gulim" w:eastAsia="Gulim" w:hAnsi="Gulim" w:cs="Gulim"/>
      <w:spacing w:val="36"/>
      <w:sz w:val="20"/>
      <w:szCs w:val="20"/>
      <w:shd w:val="clear" w:color="auto" w:fill="FFFFFF"/>
      <w:lang w:val="en-US"/>
    </w:rPr>
  </w:style>
  <w:style w:type="character" w:customStyle="1" w:styleId="20-2ptExact">
    <w:name w:val="Основной текст (20) + Курсив;Интервал -2 pt Exact"/>
    <w:basedOn w:val="20Exact"/>
    <w:rsid w:val="00FB0895"/>
    <w:rPr>
      <w:rFonts w:ascii="Gulim" w:eastAsia="Gulim" w:hAnsi="Gulim" w:cs="Gulim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00ptExact">
    <w:name w:val="Основной текст (20) + Интервал 0 pt Exact"/>
    <w:basedOn w:val="20Exact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1Exact">
    <w:name w:val="Основной текст (21) Exact"/>
    <w:basedOn w:val="a0"/>
    <w:link w:val="210"/>
    <w:rsid w:val="00FB0895"/>
    <w:rPr>
      <w:rFonts w:ascii="Gulim" w:eastAsia="Gulim" w:hAnsi="Gulim" w:cs="Gulim"/>
      <w:spacing w:val="-2"/>
      <w:sz w:val="14"/>
      <w:szCs w:val="14"/>
      <w:shd w:val="clear" w:color="auto" w:fill="FFFFFF"/>
    </w:rPr>
  </w:style>
  <w:style w:type="character" w:customStyle="1" w:styleId="21TimesNewRoman75pt0ptExact">
    <w:name w:val="Основной текст (21) + Times New Roman;7;5 pt;Курсив;Интервал 0 pt Exact"/>
    <w:basedOn w:val="21Exact"/>
    <w:rsid w:val="00FB0895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15"/>
      <w:szCs w:val="15"/>
      <w:shd w:val="clear" w:color="auto" w:fill="FFFFFF"/>
    </w:rPr>
  </w:style>
  <w:style w:type="character" w:customStyle="1" w:styleId="21TimesNewRoman75pt0ptExact0">
    <w:name w:val="Основной текст (21) + Times New Roman;7;5 pt;Интервал 0 pt Exact"/>
    <w:basedOn w:val="21Exact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1810pt0ptExact">
    <w:name w:val="Основной текст (18) + 10 pt;Курсив;Интервал 0 pt Exac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spacing w:val="-13"/>
      <w:sz w:val="20"/>
      <w:szCs w:val="20"/>
      <w:u w:val="none"/>
    </w:rPr>
  </w:style>
  <w:style w:type="character" w:customStyle="1" w:styleId="18Georgia85pt0ptExact">
    <w:name w:val="Основной текст (18) + Georgia;8;5 pt;Не полужирный;Интервал 0 pt Exact"/>
    <w:basedOn w:val="180"/>
    <w:rsid w:val="00FB0895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2Exact">
    <w:name w:val="Основной текст (22) Exact"/>
    <w:basedOn w:val="a0"/>
    <w:link w:val="220"/>
    <w:rsid w:val="00FB0895"/>
    <w:rPr>
      <w:rFonts w:ascii="Gulim" w:eastAsia="Gulim" w:hAnsi="Gulim" w:cs="Gulim"/>
      <w:spacing w:val="-4"/>
      <w:sz w:val="10"/>
      <w:szCs w:val="10"/>
      <w:shd w:val="clear" w:color="auto" w:fill="FFFFFF"/>
      <w:lang w:val="en-US"/>
    </w:rPr>
  </w:style>
  <w:style w:type="character" w:customStyle="1" w:styleId="2f2">
    <w:name w:val="Основной текст (2)_"/>
    <w:basedOn w:val="a0"/>
    <w:link w:val="2f3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d">
    <w:name w:val="Заголовок №1_"/>
    <w:basedOn w:val="a0"/>
    <w:link w:val="1e"/>
    <w:rsid w:val="00FB0895"/>
    <w:rPr>
      <w:rFonts w:ascii="Times New Roman" w:eastAsia="Times New Roman" w:hAnsi="Times New Roman" w:cs="Times New Roman"/>
      <w:b/>
      <w:bCs/>
      <w:i/>
      <w:iCs/>
      <w:sz w:val="32"/>
      <w:szCs w:val="32"/>
      <w:shd w:val="clear" w:color="auto" w:fill="FFFFFF"/>
      <w:lang w:val="en-US"/>
    </w:rPr>
  </w:style>
  <w:style w:type="character" w:customStyle="1" w:styleId="3a">
    <w:name w:val="Основной текст (3)_"/>
    <w:basedOn w:val="a0"/>
    <w:link w:val="3b"/>
    <w:qFormat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6">
    <w:name w:val="Основной текст (4)_"/>
    <w:basedOn w:val="a0"/>
    <w:link w:val="47"/>
    <w:rsid w:val="00FB0895"/>
    <w:rPr>
      <w:rFonts w:ascii="Arial Unicode MS" w:eastAsia="Arial Unicode MS" w:hAnsi="Arial Unicode MS" w:cs="Arial Unicode MS"/>
      <w:sz w:val="17"/>
      <w:szCs w:val="17"/>
      <w:shd w:val="clear" w:color="auto" w:fill="FFFFFF"/>
      <w:lang w:val="en-US"/>
    </w:rPr>
  </w:style>
  <w:style w:type="character" w:customStyle="1" w:styleId="afff9">
    <w:name w:val="Основной текст_"/>
    <w:basedOn w:val="a0"/>
    <w:link w:val="63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fa">
    <w:name w:val="Колонтитул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afffb">
    <w:name w:val="Колонтитул"/>
    <w:basedOn w:val="afffa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53">
    <w:name w:val="Основной текст (5)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4">
    <w:name w:val="Основной текст (6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4">
    <w:name w:val="Основной текст (5) + 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3">
    <w:name w:val="Основной текст (7)_"/>
    <w:basedOn w:val="a0"/>
    <w:link w:val="74"/>
    <w:rsid w:val="00FB0895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83">
    <w:name w:val="Основной текст (8)_"/>
    <w:basedOn w:val="a0"/>
    <w:link w:val="84"/>
    <w:rsid w:val="00FB0895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92">
    <w:name w:val="Основной текст (9)_"/>
    <w:basedOn w:val="a0"/>
    <w:link w:val="93"/>
    <w:rsid w:val="00FB089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4">
    <w:name w:val="Основной текст (9) + Курсив"/>
    <w:basedOn w:val="92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00">
    <w:name w:val="Основной текст (10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fffc">
    <w:name w:val="Основной текст + 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101">
    <w:name w:val="Основной текст (10) + Не полужирный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2">
    <w:name w:val="Основной текст (10) + Не полужирный;Курсив"/>
    <w:basedOn w:val="10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103">
    <w:name w:val="Основной текст (10)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110">
    <w:name w:val="Основной текст (11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120">
    <w:name w:val="Основной текст (12)_"/>
    <w:basedOn w:val="a0"/>
    <w:link w:val="121"/>
    <w:rsid w:val="00FB0895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1055pt">
    <w:name w:val="Основной текст (10) + 5;5 pt"/>
    <w:basedOn w:val="10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85pt">
    <w:name w:val="Основной текст + 8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character" w:customStyle="1" w:styleId="130">
    <w:name w:val="Основной текст (13)_"/>
    <w:basedOn w:val="a0"/>
    <w:link w:val="131"/>
    <w:rsid w:val="00FB0895"/>
    <w:rPr>
      <w:rFonts w:ascii="Times New Roman" w:eastAsia="Times New Roman" w:hAnsi="Times New Roman" w:cs="Times New Roman"/>
      <w:sz w:val="17"/>
      <w:szCs w:val="17"/>
      <w:shd w:val="clear" w:color="auto" w:fill="FFFFFF"/>
      <w:lang w:val="en-US"/>
    </w:rPr>
  </w:style>
  <w:style w:type="character" w:customStyle="1" w:styleId="3c">
    <w:name w:val="Заголовок №3_"/>
    <w:basedOn w:val="a0"/>
    <w:link w:val="3d"/>
    <w:rsid w:val="00FB089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95pt">
    <w:name w:val="Заголовок №3 + 9;5 pt;Курсив"/>
    <w:basedOn w:val="3c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3ArialUnicodeMS165pt">
    <w:name w:val="Заголовок №3 + Arial Unicode MS;16;5 pt;Не полужирный;Курсив"/>
    <w:basedOn w:val="3c"/>
    <w:rsid w:val="00FB0895"/>
    <w:rPr>
      <w:rFonts w:ascii="Arial Unicode MS" w:eastAsia="Arial Unicode MS" w:hAnsi="Arial Unicode MS" w:cs="Arial Unicode MS"/>
      <w:b/>
      <w:bCs/>
      <w:i/>
      <w:iCs/>
      <w:color w:val="000000"/>
      <w:spacing w:val="0"/>
      <w:w w:val="100"/>
      <w:position w:val="0"/>
      <w:sz w:val="33"/>
      <w:szCs w:val="33"/>
      <w:shd w:val="clear" w:color="auto" w:fill="FFFFFF"/>
    </w:rPr>
  </w:style>
  <w:style w:type="character" w:customStyle="1" w:styleId="afffd">
    <w:name w:val="Основной текст + 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f">
    <w:name w:val="Основной текст1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/>
    </w:rPr>
  </w:style>
  <w:style w:type="character" w:customStyle="1" w:styleId="665pt">
    <w:name w:val="Основной текст (6) + 6;5 pt;Курсив"/>
    <w:basedOn w:val="64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MSGothic85pt">
    <w:name w:val="Колонтитул + MS Gothic;8;5 pt;Курсив"/>
    <w:basedOn w:val="afffa"/>
    <w:rsid w:val="00FB0895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140">
    <w:name w:val="Основной текст (14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1">
    <w:name w:val="Основной текст (14)"/>
    <w:basedOn w:val="14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55">
    <w:name w:val="Основной текст (5)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2f4">
    <w:name w:val="Оглавление (2)_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f5">
    <w:name w:val="Оглавление (2)"/>
    <w:basedOn w:val="2f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afffe">
    <w:name w:val="Оглавление_"/>
    <w:basedOn w:val="a0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3e">
    <w:name w:val="Оглавление (3)_"/>
    <w:basedOn w:val="a0"/>
    <w:link w:val="3f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affff">
    <w:name w:val="Оглавление + Не курсив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affff0">
    <w:name w:val="Оглавление"/>
    <w:basedOn w:val="afffe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48">
    <w:name w:val="Оглавление (4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9">
    <w:name w:val="Оглавление (4)"/>
    <w:basedOn w:val="48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</w:rPr>
  </w:style>
  <w:style w:type="character" w:customStyle="1" w:styleId="2f6">
    <w:name w:val="Заголовок №2_"/>
    <w:basedOn w:val="a0"/>
    <w:link w:val="2f7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5">
    <w:name w:val="Основной текст (6)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/>
    </w:rPr>
  </w:style>
  <w:style w:type="character" w:customStyle="1" w:styleId="65pt">
    <w:name w:val="Основной текст + 6;5 pt;Курсив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150">
    <w:name w:val="Основной текст (15)_"/>
    <w:basedOn w:val="a0"/>
    <w:link w:val="151"/>
    <w:rsid w:val="00FB0895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152">
    <w:name w:val="Основной текст (15) + Не курсив"/>
    <w:basedOn w:val="150"/>
    <w:rsid w:val="00FB089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58pt">
    <w:name w:val="Основной текст (5) + 8 pt;Не курсив"/>
    <w:basedOn w:val="53"/>
    <w:rsid w:val="00FB08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60">
    <w:name w:val="Основной текст (16)_"/>
    <w:basedOn w:val="a0"/>
    <w:link w:val="16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70">
    <w:name w:val="Основной текст (17)_"/>
    <w:basedOn w:val="a0"/>
    <w:link w:val="171"/>
    <w:rsid w:val="00FB089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f8">
    <w:name w:val="Основной текст2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character" w:customStyle="1" w:styleId="3f0">
    <w:name w:val="Основной текст3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en-US"/>
    </w:rPr>
  </w:style>
  <w:style w:type="character" w:customStyle="1" w:styleId="65pt0">
    <w:name w:val="Основной текст + 6;5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4a">
    <w:name w:val="Основной текст4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FB0895"/>
    <w:rPr>
      <w:rFonts w:ascii="Times New Roman" w:eastAsia="Times New Roman" w:hAnsi="Times New Roman" w:cs="Times New Roman"/>
      <w:i/>
      <w:iCs/>
      <w:spacing w:val="20"/>
      <w:sz w:val="29"/>
      <w:szCs w:val="29"/>
      <w:shd w:val="clear" w:color="auto" w:fill="FFFFFF"/>
    </w:rPr>
  </w:style>
  <w:style w:type="character" w:customStyle="1" w:styleId="240">
    <w:name w:val="Основной текст (24)_"/>
    <w:basedOn w:val="a0"/>
    <w:link w:val="241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rsid w:val="00FB0895"/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shd w:val="clear" w:color="auto" w:fill="FFFFFF"/>
      <w:lang w:val="en-US"/>
    </w:rPr>
  </w:style>
  <w:style w:type="character" w:customStyle="1" w:styleId="24Exact">
    <w:name w:val="Основной текст (24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2"/>
      <w:szCs w:val="22"/>
      <w:u w:val="none"/>
    </w:rPr>
  </w:style>
  <w:style w:type="character" w:customStyle="1" w:styleId="Exact0">
    <w:name w:val="Основной текст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0ptExact">
    <w:name w:val="Основной текст + Интервал 0 pt Exact"/>
    <w:basedOn w:val="afff9"/>
    <w:rsid w:val="00FB0895"/>
    <w:rPr>
      <w:rFonts w:ascii="Times New Roman" w:eastAsia="Times New Roman" w:hAnsi="Times New Roman" w:cs="Times New Roman"/>
      <w:color w:val="000000"/>
      <w:spacing w:val="-3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6Exact">
    <w:name w:val="Основной текст (6) Exact"/>
    <w:basedOn w:val="a0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60ptExact">
    <w:name w:val="Основной текст (6) + Интервал 0 pt Exact"/>
    <w:basedOn w:val="64"/>
    <w:rsid w:val="00FB08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5"/>
      <w:szCs w:val="15"/>
      <w:u w:val="none"/>
      <w:lang w:val="ru-RU"/>
    </w:rPr>
  </w:style>
  <w:style w:type="character" w:customStyle="1" w:styleId="180">
    <w:name w:val="Основной текст (18)_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81">
    <w:name w:val="Основной текст (18)"/>
    <w:basedOn w:val="18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56">
    <w:name w:val="Основной текст5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812pt0pt">
    <w:name w:val="Основной текст (18) + 12 pt;Курсив;Интервал 0 pt"/>
    <w:basedOn w:val="180"/>
    <w:rsid w:val="00FB08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/>
    </w:rPr>
  </w:style>
  <w:style w:type="character" w:customStyle="1" w:styleId="57">
    <w:name w:val="Подпись к картинке (5)_"/>
    <w:basedOn w:val="a0"/>
    <w:link w:val="58"/>
    <w:rsid w:val="00FB089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95pt">
    <w:name w:val="Основной текст + 9;5 pt;Полужирный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Georgia55pt0pt">
    <w:name w:val="Основной текст + Georgia;5;5 pt;Интервал 0 pt"/>
    <w:basedOn w:val="afff9"/>
    <w:rsid w:val="00FB0895"/>
    <w:rPr>
      <w:rFonts w:ascii="Georgia" w:eastAsia="Georgia" w:hAnsi="Georgia" w:cs="Georgia"/>
      <w:color w:val="000000"/>
      <w:spacing w:val="-1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pt0pt">
    <w:name w:val="Основной текст + 12 pt;Полужирный;Курсив;Интервал 0 pt"/>
    <w:basedOn w:val="afff9"/>
    <w:rsid w:val="00FB0895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4"/>
      <w:szCs w:val="24"/>
      <w:shd w:val="clear" w:color="auto" w:fill="FFFFFF"/>
    </w:rPr>
  </w:style>
  <w:style w:type="character" w:customStyle="1" w:styleId="Gulim55pt">
    <w:name w:val="Основной текст + Gulim;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Gulim10pt">
    <w:name w:val="Основной текст + Gulim;10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Calibri12pt">
    <w:name w:val="Основной текст + Calibri;12 pt"/>
    <w:basedOn w:val="afff9"/>
    <w:rsid w:val="00FB0895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FranklinGothicHeavy10pt">
    <w:name w:val="Основной текст + Franklin Gothic Heavy;1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15pt0pt">
    <w:name w:val="Основной текст + 11;5 pt;Полужирный;Интервал 0 pt"/>
    <w:basedOn w:val="afff9"/>
    <w:rsid w:val="00FB089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fff9"/>
    <w:rsid w:val="00FB0895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145pt1pt">
    <w:name w:val="Основной текст + 14;5 pt;Курсив;Интервал 1 pt"/>
    <w:basedOn w:val="afff9"/>
    <w:rsid w:val="00FB0895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9"/>
      <w:szCs w:val="29"/>
      <w:shd w:val="clear" w:color="auto" w:fill="FFFFFF"/>
      <w:lang w:val="en-US"/>
    </w:rPr>
  </w:style>
  <w:style w:type="character" w:customStyle="1" w:styleId="LucidaSansUnicode165pt0pt">
    <w:name w:val="Основной текст + Lucida Sans Unicode;16;5 pt;Интервал 0 pt"/>
    <w:basedOn w:val="afff9"/>
    <w:rsid w:val="00FB0895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33"/>
      <w:szCs w:val="33"/>
      <w:shd w:val="clear" w:color="auto" w:fill="FFFFFF"/>
      <w:lang w:val="en-US"/>
    </w:rPr>
  </w:style>
  <w:style w:type="character" w:customStyle="1" w:styleId="FranklinGothicHeavy17pt0pt">
    <w:name w:val="Основной текст + Franklin Gothic Heavy;17 pt;Интервал 0 pt"/>
    <w:basedOn w:val="afff9"/>
    <w:rsid w:val="00FB0895"/>
    <w:rPr>
      <w:rFonts w:ascii="Franklin Gothic Heavy" w:eastAsia="Franklin Gothic Heavy" w:hAnsi="Franklin Gothic Heavy" w:cs="Franklin Gothic Heavy"/>
      <w:color w:val="000000"/>
      <w:spacing w:val="-10"/>
      <w:w w:val="100"/>
      <w:position w:val="0"/>
      <w:sz w:val="34"/>
      <w:szCs w:val="34"/>
      <w:shd w:val="clear" w:color="auto" w:fill="FFFFFF"/>
      <w:lang w:val="en-US"/>
    </w:rPr>
  </w:style>
  <w:style w:type="character" w:customStyle="1" w:styleId="Gulim155pt">
    <w:name w:val="Основной текст + Gulim;15;5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31"/>
      <w:szCs w:val="31"/>
      <w:shd w:val="clear" w:color="auto" w:fill="FFFFFF"/>
    </w:rPr>
  </w:style>
  <w:style w:type="character" w:customStyle="1" w:styleId="Gulim22pt">
    <w:name w:val="Основной текст + Gulim;22 pt"/>
    <w:basedOn w:val="afff9"/>
    <w:rsid w:val="00FB0895"/>
    <w:rPr>
      <w:rFonts w:ascii="Gulim" w:eastAsia="Gulim" w:hAnsi="Gulim" w:cs="Gulim"/>
      <w:color w:val="000000"/>
      <w:spacing w:val="0"/>
      <w:w w:val="100"/>
      <w:position w:val="0"/>
      <w:sz w:val="44"/>
      <w:szCs w:val="44"/>
      <w:shd w:val="clear" w:color="auto" w:fill="FFFFFF"/>
    </w:rPr>
  </w:style>
  <w:style w:type="character" w:customStyle="1" w:styleId="2Exact0">
    <w:name w:val="Основной текст (2) Exact"/>
    <w:basedOn w:val="a0"/>
    <w:rsid w:val="00FB0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18"/>
      <w:szCs w:val="18"/>
      <w:u w:val="none"/>
    </w:rPr>
  </w:style>
  <w:style w:type="character" w:customStyle="1" w:styleId="20ptExact">
    <w:name w:val="Основной текст (2) + Интервал 0 pt Exact"/>
    <w:basedOn w:val="2f2"/>
    <w:rsid w:val="00FB0895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Gulim10pt0pt">
    <w:name w:val="Основной текст + Gulim;10 pt;Интервал 0 pt"/>
    <w:basedOn w:val="afff9"/>
    <w:rsid w:val="00FB0895"/>
    <w:rPr>
      <w:rFonts w:ascii="Gulim" w:eastAsia="Gulim" w:hAnsi="Gulim" w:cs="Gulim"/>
      <w:color w:val="000000"/>
      <w:spacing w:val="-16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2Exact1">
    <w:name w:val="Подпись к таблице (2) Exact"/>
    <w:basedOn w:val="a0"/>
    <w:link w:val="2f9"/>
    <w:rsid w:val="00FB0895"/>
    <w:rPr>
      <w:rFonts w:ascii="Times New Roman" w:eastAsia="Times New Roman" w:hAnsi="Times New Roman" w:cs="Times New Roman"/>
      <w:b/>
      <w:bCs/>
      <w:spacing w:val="2"/>
      <w:sz w:val="18"/>
      <w:szCs w:val="18"/>
      <w:shd w:val="clear" w:color="auto" w:fill="FFFFFF"/>
    </w:rPr>
  </w:style>
  <w:style w:type="character" w:customStyle="1" w:styleId="3Exact0">
    <w:name w:val="Подпись к таблице (3) Exact"/>
    <w:basedOn w:val="a0"/>
    <w:link w:val="3f1"/>
    <w:rsid w:val="00FB0895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FB089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ff1">
    <w:name w:val="Подпись к таблице_"/>
    <w:basedOn w:val="a0"/>
    <w:link w:val="affff2"/>
    <w:rsid w:val="00FB0895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4b">
    <w:name w:val="Заголовок №4_"/>
    <w:basedOn w:val="a0"/>
    <w:link w:val="4c"/>
    <w:rsid w:val="00FB0895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afff6">
    <w:name w:val="Сноска"/>
    <w:basedOn w:val="a"/>
    <w:link w:val="afff5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f0">
    <w:name w:val="Сноска (2)"/>
    <w:basedOn w:val="a"/>
    <w:link w:val="2f"/>
    <w:rsid w:val="00FB0895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fff8">
    <w:name w:val="Подпись к картинке"/>
    <w:basedOn w:val="a"/>
    <w:link w:val="Exact"/>
    <w:rsid w:val="00FB0895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f1">
    <w:name w:val="Подпись к картинке (2)"/>
    <w:basedOn w:val="a"/>
    <w:link w:val="2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2"/>
      <w:sz w:val="9"/>
      <w:szCs w:val="9"/>
      <w:lang w:val="en-US"/>
    </w:rPr>
  </w:style>
  <w:style w:type="paragraph" w:customStyle="1" w:styleId="39">
    <w:name w:val="Подпись к картинке (3)"/>
    <w:basedOn w:val="a"/>
    <w:link w:val="3Exact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10"/>
      <w:sz w:val="15"/>
      <w:szCs w:val="15"/>
      <w:lang w:val="en-US"/>
    </w:rPr>
  </w:style>
  <w:style w:type="paragraph" w:customStyle="1" w:styleId="45">
    <w:name w:val="Подпись к картинке (4)"/>
    <w:basedOn w:val="a"/>
    <w:link w:val="4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i/>
      <w:iCs/>
      <w:spacing w:val="-40"/>
      <w:sz w:val="20"/>
      <w:szCs w:val="20"/>
      <w:lang w:val="en-US"/>
    </w:rPr>
  </w:style>
  <w:style w:type="paragraph" w:customStyle="1" w:styleId="190">
    <w:name w:val="Основной текст (19)"/>
    <w:basedOn w:val="a"/>
    <w:link w:val="19Exact"/>
    <w:rsid w:val="00FB0895"/>
    <w:pPr>
      <w:widowControl w:val="0"/>
      <w:shd w:val="clear" w:color="auto" w:fill="FFFFFF"/>
      <w:spacing w:after="0" w:line="144" w:lineRule="exact"/>
      <w:jc w:val="both"/>
    </w:pPr>
    <w:rPr>
      <w:rFonts w:ascii="Georgia" w:eastAsia="Georgia" w:hAnsi="Georgia" w:cs="Georgia"/>
      <w:spacing w:val="6"/>
      <w:sz w:val="14"/>
      <w:szCs w:val="14"/>
      <w:lang w:val="en-US"/>
    </w:rPr>
  </w:style>
  <w:style w:type="paragraph" w:customStyle="1" w:styleId="200">
    <w:name w:val="Основной текст (20)"/>
    <w:basedOn w:val="a"/>
    <w:link w:val="20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36"/>
      <w:sz w:val="20"/>
      <w:szCs w:val="20"/>
      <w:lang w:val="en-US"/>
    </w:rPr>
  </w:style>
  <w:style w:type="paragraph" w:customStyle="1" w:styleId="210">
    <w:name w:val="Основной текст (21)"/>
    <w:basedOn w:val="a"/>
    <w:link w:val="21Exact"/>
    <w:rsid w:val="00FB0895"/>
    <w:pPr>
      <w:widowControl w:val="0"/>
      <w:shd w:val="clear" w:color="auto" w:fill="FFFFFF"/>
      <w:spacing w:after="0" w:line="154" w:lineRule="exact"/>
      <w:jc w:val="center"/>
    </w:pPr>
    <w:rPr>
      <w:rFonts w:ascii="Gulim" w:eastAsia="Gulim" w:hAnsi="Gulim" w:cs="Gulim"/>
      <w:spacing w:val="-2"/>
      <w:sz w:val="14"/>
      <w:szCs w:val="14"/>
    </w:rPr>
  </w:style>
  <w:style w:type="paragraph" w:customStyle="1" w:styleId="220">
    <w:name w:val="Основной текст (22)"/>
    <w:basedOn w:val="a"/>
    <w:link w:val="22Exact"/>
    <w:rsid w:val="00FB0895"/>
    <w:pPr>
      <w:widowControl w:val="0"/>
      <w:shd w:val="clear" w:color="auto" w:fill="FFFFFF"/>
      <w:spacing w:after="0" w:line="0" w:lineRule="atLeast"/>
    </w:pPr>
    <w:rPr>
      <w:rFonts w:ascii="Gulim" w:eastAsia="Gulim" w:hAnsi="Gulim" w:cs="Gulim"/>
      <w:spacing w:val="-4"/>
      <w:sz w:val="10"/>
      <w:szCs w:val="10"/>
      <w:lang w:val="en-US"/>
    </w:rPr>
  </w:style>
  <w:style w:type="paragraph" w:customStyle="1" w:styleId="2f3">
    <w:name w:val="Основной текст (2)"/>
    <w:basedOn w:val="a"/>
    <w:link w:val="2f2"/>
    <w:qFormat/>
    <w:rsid w:val="00FB089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e">
    <w:name w:val="Заголовок №1"/>
    <w:basedOn w:val="a"/>
    <w:link w:val="1d"/>
    <w:rsid w:val="00FB0895"/>
    <w:pPr>
      <w:widowControl w:val="0"/>
      <w:shd w:val="clear" w:color="auto" w:fill="FFFFFF"/>
      <w:spacing w:after="276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32"/>
      <w:szCs w:val="32"/>
      <w:lang w:val="en-US"/>
    </w:rPr>
  </w:style>
  <w:style w:type="paragraph" w:customStyle="1" w:styleId="3b">
    <w:name w:val="Основной текст (3)"/>
    <w:basedOn w:val="a"/>
    <w:link w:val="3a"/>
    <w:qFormat/>
    <w:rsid w:val="00FB0895"/>
    <w:pPr>
      <w:widowControl w:val="0"/>
      <w:shd w:val="clear" w:color="auto" w:fill="FFFFFF"/>
      <w:spacing w:before="2760" w:after="0"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7">
    <w:name w:val="Основной текст (4)"/>
    <w:basedOn w:val="a"/>
    <w:link w:val="46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Arial Unicode MS" w:eastAsia="Arial Unicode MS" w:hAnsi="Arial Unicode MS" w:cs="Arial Unicode MS"/>
      <w:sz w:val="17"/>
      <w:szCs w:val="17"/>
      <w:lang w:val="en-US"/>
    </w:rPr>
  </w:style>
  <w:style w:type="paragraph" w:customStyle="1" w:styleId="63">
    <w:name w:val="Основной текст6"/>
    <w:basedOn w:val="a"/>
    <w:link w:val="afff9"/>
    <w:rsid w:val="00FB0895"/>
    <w:pPr>
      <w:widowControl w:val="0"/>
      <w:shd w:val="clear" w:color="auto" w:fill="FFFFFF"/>
      <w:spacing w:after="1500" w:line="178" w:lineRule="exact"/>
      <w:ind w:hanging="22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4">
    <w:name w:val="Основной текст (7)"/>
    <w:basedOn w:val="a"/>
    <w:link w:val="73"/>
    <w:rsid w:val="00FB0895"/>
    <w:pPr>
      <w:widowControl w:val="0"/>
      <w:shd w:val="clear" w:color="auto" w:fill="FFFFFF"/>
      <w:spacing w:after="300" w:line="0" w:lineRule="atLeast"/>
      <w:ind w:firstLine="280"/>
    </w:pPr>
    <w:rPr>
      <w:rFonts w:ascii="Georgia" w:eastAsia="Georgia" w:hAnsi="Georgia" w:cs="Georgia"/>
      <w:sz w:val="11"/>
      <w:szCs w:val="11"/>
    </w:rPr>
  </w:style>
  <w:style w:type="paragraph" w:customStyle="1" w:styleId="84">
    <w:name w:val="Основной текст (8)"/>
    <w:basedOn w:val="a"/>
    <w:link w:val="83"/>
    <w:rsid w:val="00FB0895"/>
    <w:pPr>
      <w:widowControl w:val="0"/>
      <w:shd w:val="clear" w:color="auto" w:fill="FFFFFF"/>
      <w:spacing w:after="0" w:line="154" w:lineRule="exact"/>
      <w:ind w:firstLine="28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93">
    <w:name w:val="Основной текст (9)"/>
    <w:basedOn w:val="a"/>
    <w:link w:val="92"/>
    <w:rsid w:val="00FB0895"/>
    <w:pPr>
      <w:widowControl w:val="0"/>
      <w:shd w:val="clear" w:color="auto" w:fill="FFFFFF"/>
      <w:spacing w:after="0" w:line="154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21">
    <w:name w:val="Основной текст (12)"/>
    <w:basedOn w:val="a"/>
    <w:link w:val="12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31">
    <w:name w:val="Основной текст (13)"/>
    <w:basedOn w:val="a"/>
    <w:link w:val="130"/>
    <w:rsid w:val="00FB0895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17"/>
      <w:szCs w:val="17"/>
      <w:lang w:val="en-US"/>
    </w:rPr>
  </w:style>
  <w:style w:type="paragraph" w:customStyle="1" w:styleId="3d">
    <w:name w:val="Заголовок №3"/>
    <w:basedOn w:val="a"/>
    <w:link w:val="3c"/>
    <w:rsid w:val="00FB0895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f">
    <w:name w:val="Оглавление (3)"/>
    <w:basedOn w:val="a"/>
    <w:link w:val="3e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f7">
    <w:name w:val="Заголовок №2"/>
    <w:basedOn w:val="a"/>
    <w:link w:val="2f6"/>
    <w:rsid w:val="00FB0895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1">
    <w:name w:val="Основной текст (15)"/>
    <w:basedOn w:val="a"/>
    <w:link w:val="150"/>
    <w:rsid w:val="00FB0895"/>
    <w:pPr>
      <w:widowControl w:val="0"/>
      <w:shd w:val="clear" w:color="auto" w:fill="FFFFFF"/>
      <w:spacing w:before="360" w:after="0" w:line="0" w:lineRule="atLeast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61">
    <w:name w:val="Основной текст (16)"/>
    <w:basedOn w:val="a"/>
    <w:link w:val="160"/>
    <w:rsid w:val="00FB0895"/>
    <w:pPr>
      <w:widowControl w:val="0"/>
      <w:shd w:val="clear" w:color="auto" w:fill="FFFFFF"/>
      <w:spacing w:before="120"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1">
    <w:name w:val="Основной текст (17)"/>
    <w:basedOn w:val="a"/>
    <w:link w:val="170"/>
    <w:rsid w:val="00FB0895"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1">
    <w:name w:val="Основной текст (23)"/>
    <w:basedOn w:val="a"/>
    <w:link w:val="23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20"/>
      <w:sz w:val="29"/>
      <w:szCs w:val="29"/>
    </w:rPr>
  </w:style>
  <w:style w:type="paragraph" w:customStyle="1" w:styleId="241">
    <w:name w:val="Основной текст (24)"/>
    <w:basedOn w:val="a"/>
    <w:link w:val="240"/>
    <w:rsid w:val="00FB0895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paragraph" w:customStyle="1" w:styleId="222">
    <w:name w:val="Заголовок №2 (2)"/>
    <w:basedOn w:val="a"/>
    <w:link w:val="221"/>
    <w:rsid w:val="00FB0895"/>
    <w:pPr>
      <w:widowControl w:val="0"/>
      <w:shd w:val="clear" w:color="auto" w:fill="FFFFFF"/>
      <w:spacing w:before="120" w:after="0" w:line="0" w:lineRule="atLeast"/>
      <w:jc w:val="both"/>
      <w:outlineLvl w:val="1"/>
    </w:pPr>
    <w:rPr>
      <w:rFonts w:ascii="Franklin Gothic Heavy" w:eastAsia="Franklin Gothic Heavy" w:hAnsi="Franklin Gothic Heavy" w:cs="Franklin Gothic Heavy"/>
      <w:i/>
      <w:iCs/>
      <w:spacing w:val="-20"/>
      <w:sz w:val="30"/>
      <w:szCs w:val="30"/>
      <w:lang w:val="en-US"/>
    </w:rPr>
  </w:style>
  <w:style w:type="paragraph" w:customStyle="1" w:styleId="58">
    <w:name w:val="Подпись к картинке (5)"/>
    <w:basedOn w:val="a"/>
    <w:link w:val="57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f9">
    <w:name w:val="Подпись к таблице (2)"/>
    <w:basedOn w:val="a"/>
    <w:link w:val="2Exact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2"/>
      <w:sz w:val="18"/>
      <w:szCs w:val="18"/>
    </w:rPr>
  </w:style>
  <w:style w:type="paragraph" w:customStyle="1" w:styleId="3f1">
    <w:name w:val="Подпись к таблице (3)"/>
    <w:basedOn w:val="a"/>
    <w:link w:val="3Exact0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321">
    <w:name w:val="Заголовок №3 (2)"/>
    <w:basedOn w:val="a"/>
    <w:link w:val="320"/>
    <w:rsid w:val="00FB0895"/>
    <w:pPr>
      <w:widowControl w:val="0"/>
      <w:shd w:val="clear" w:color="auto" w:fill="FFFFFF"/>
      <w:spacing w:after="12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ffff2">
    <w:name w:val="Подпись к таблице"/>
    <w:basedOn w:val="a"/>
    <w:link w:val="affff1"/>
    <w:rsid w:val="00FB089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c">
    <w:name w:val="Заголовок №4"/>
    <w:basedOn w:val="a"/>
    <w:link w:val="4b"/>
    <w:rsid w:val="00FB0895"/>
    <w:pPr>
      <w:widowControl w:val="0"/>
      <w:shd w:val="clear" w:color="auto" w:fill="FFFFFF"/>
      <w:spacing w:before="120" w:after="300" w:line="274" w:lineRule="exact"/>
      <w:outlineLvl w:val="3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customStyle="1" w:styleId="1f0">
    <w:name w:val="Сетка таблицы1"/>
    <w:basedOn w:val="a1"/>
    <w:next w:val="affe"/>
    <w:uiPriority w:val="59"/>
    <w:rsid w:val="00FB089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unhideWhenUsed/>
    <w:rsid w:val="002F0847"/>
  </w:style>
  <w:style w:type="table" w:customStyle="1" w:styleId="2fa">
    <w:name w:val="Сетка таблицы2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unhideWhenUsed/>
    <w:rsid w:val="002F0847"/>
  </w:style>
  <w:style w:type="table" w:customStyle="1" w:styleId="3f2">
    <w:name w:val="Сетка таблицы3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b">
    <w:name w:val="Обычный2"/>
    <w:rsid w:val="002F084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2F0847"/>
  </w:style>
  <w:style w:type="numbering" w:customStyle="1" w:styleId="122">
    <w:name w:val="Нет списка12"/>
    <w:next w:val="a2"/>
    <w:semiHidden/>
    <w:rsid w:val="002F0847"/>
  </w:style>
  <w:style w:type="paragraph" w:styleId="affff3">
    <w:name w:val="Block Text"/>
    <w:basedOn w:val="a"/>
    <w:rsid w:val="002F0847"/>
    <w:pPr>
      <w:spacing w:after="0" w:line="240" w:lineRule="auto"/>
      <w:ind w:left="284" w:right="227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075">
    <w:name w:val="Стиль по ширине Первая строка:  075 см"/>
    <w:basedOn w:val="a"/>
    <w:rsid w:val="002F084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4d">
    <w:name w:val="Сетка таблицы4"/>
    <w:basedOn w:val="a1"/>
    <w:next w:val="affe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2">
    <w:name w:val="Нет списка13"/>
    <w:next w:val="a2"/>
    <w:uiPriority w:val="99"/>
    <w:semiHidden/>
    <w:unhideWhenUsed/>
    <w:rsid w:val="002F0847"/>
  </w:style>
  <w:style w:type="table" w:customStyle="1" w:styleId="59">
    <w:name w:val="Сетка таблицы5"/>
    <w:basedOn w:val="a1"/>
    <w:next w:val="affe"/>
    <w:uiPriority w:val="59"/>
    <w:rsid w:val="002F084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semiHidden/>
    <w:rsid w:val="002F0847"/>
  </w:style>
  <w:style w:type="table" w:customStyle="1" w:styleId="66">
    <w:name w:val="Сетка таблицы6"/>
    <w:basedOn w:val="a1"/>
    <w:next w:val="affe"/>
    <w:uiPriority w:val="59"/>
    <w:rsid w:val="002F0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ветлая заливка1"/>
    <w:basedOn w:val="a1"/>
    <w:uiPriority w:val="60"/>
    <w:rsid w:val="002F084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53">
    <w:name w:val="Нет списка15"/>
    <w:next w:val="a2"/>
    <w:semiHidden/>
    <w:rsid w:val="008E78F5"/>
  </w:style>
  <w:style w:type="table" w:customStyle="1" w:styleId="75">
    <w:name w:val="Сетка таблицы7"/>
    <w:basedOn w:val="a1"/>
    <w:next w:val="affe"/>
    <w:uiPriority w:val="59"/>
    <w:rsid w:val="008E78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semiHidden/>
    <w:rsid w:val="00C05197"/>
  </w:style>
  <w:style w:type="paragraph" w:customStyle="1" w:styleId="3f3">
    <w:name w:val="Обычный3"/>
    <w:rsid w:val="00C05197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85">
    <w:name w:val="Сетка таблицы8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semiHidden/>
    <w:rsid w:val="00C05197"/>
  </w:style>
  <w:style w:type="table" w:customStyle="1" w:styleId="96">
    <w:name w:val="Сетка таблицы9"/>
    <w:basedOn w:val="a1"/>
    <w:next w:val="affe"/>
    <w:uiPriority w:val="59"/>
    <w:rsid w:val="00C051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semiHidden/>
    <w:unhideWhenUsed/>
    <w:rsid w:val="00DD69B9"/>
  </w:style>
  <w:style w:type="paragraph" w:customStyle="1" w:styleId="affff4">
    <w:basedOn w:val="a"/>
    <w:next w:val="a3"/>
    <w:rsid w:val="00DD69B9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4e">
    <w:name w:val="Обычный4"/>
    <w:rsid w:val="00DD69B9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191">
    <w:name w:val="Нет списка19"/>
    <w:next w:val="a2"/>
    <w:semiHidden/>
    <w:rsid w:val="00DB34AE"/>
  </w:style>
  <w:style w:type="paragraph" w:customStyle="1" w:styleId="affff5">
    <w:basedOn w:val="a"/>
    <w:next w:val="a3"/>
    <w:rsid w:val="00DB34AE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5a">
    <w:name w:val="Обычный5"/>
    <w:rsid w:val="00DB34A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3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DB34A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rsid w:val="00DB34AE"/>
  </w:style>
  <w:style w:type="numbering" w:customStyle="1" w:styleId="201">
    <w:name w:val="Нет списка20"/>
    <w:next w:val="a2"/>
    <w:uiPriority w:val="99"/>
    <w:semiHidden/>
    <w:unhideWhenUsed/>
    <w:rsid w:val="004A1FD7"/>
  </w:style>
  <w:style w:type="table" w:customStyle="1" w:styleId="TableNormal">
    <w:name w:val="Table Normal"/>
    <w:uiPriority w:val="2"/>
    <w:semiHidden/>
    <w:unhideWhenUsed/>
    <w:qFormat/>
    <w:rsid w:val="004A1FD7"/>
    <w:pPr>
      <w:spacing w:before="1" w:after="0" w:line="262" w:lineRule="auto"/>
      <w:ind w:right="153" w:firstLine="851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1FD7"/>
    <w:pPr>
      <w:spacing w:before="1" w:after="0" w:line="262" w:lineRule="auto"/>
      <w:ind w:right="153" w:firstLine="851"/>
      <w:jc w:val="both"/>
    </w:pPr>
    <w:rPr>
      <w:rFonts w:ascii="Times New Roman" w:eastAsia="Times New Roman" w:hAnsi="Times New Roman" w:cs="Times New Roman"/>
    </w:rPr>
  </w:style>
  <w:style w:type="table" w:customStyle="1" w:styleId="105">
    <w:name w:val="Сетка таблицы10"/>
    <w:basedOn w:val="a1"/>
    <w:next w:val="affe"/>
    <w:uiPriority w:val="59"/>
    <w:rsid w:val="004A1FD7"/>
    <w:pPr>
      <w:spacing w:after="0" w:line="240" w:lineRule="auto"/>
      <w:ind w:right="153" w:firstLine="851"/>
      <w:jc w:val="both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"/>
    <w:next w:val="a2"/>
    <w:semiHidden/>
    <w:rsid w:val="007B5FF8"/>
  </w:style>
  <w:style w:type="paragraph" w:customStyle="1" w:styleId="3f4">
    <w:name w:val="Заголовок3"/>
    <w:basedOn w:val="a"/>
    <w:next w:val="a3"/>
    <w:rsid w:val="007B5FF8"/>
    <w:pPr>
      <w:spacing w:after="0" w:line="240" w:lineRule="auto"/>
      <w:ind w:firstLine="454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 w:eastAsia="ru-RU"/>
    </w:rPr>
  </w:style>
  <w:style w:type="paragraph" w:customStyle="1" w:styleId="67">
    <w:name w:val="Обычный6"/>
    <w:rsid w:val="007B5FF8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TableNormal1">
    <w:name w:val="Table Normal1"/>
    <w:semiHidden/>
    <w:rsid w:val="007B5FF8"/>
    <w:pPr>
      <w:spacing w:after="200" w:line="276" w:lineRule="auto"/>
    </w:pPr>
    <w:rPr>
      <w:rFonts w:ascii="Calibri" w:eastAsia="Times New Roman" w:hAnsi="Calibri" w:cs="Times New Roman"/>
      <w:lang w:bidi="hi-I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rsid w:val="007B5FF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numbering" w:customStyle="1" w:styleId="223">
    <w:name w:val="Нет списка22"/>
    <w:next w:val="a2"/>
    <w:semiHidden/>
    <w:unhideWhenUsed/>
    <w:rsid w:val="00F65DFF"/>
  </w:style>
  <w:style w:type="paragraph" w:customStyle="1" w:styleId="76">
    <w:name w:val="Обычный7"/>
    <w:rsid w:val="00F65DFF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numbering" w:customStyle="1" w:styleId="232">
    <w:name w:val="Нет списка23"/>
    <w:next w:val="a2"/>
    <w:semiHidden/>
    <w:rsid w:val="00DE36C2"/>
  </w:style>
  <w:style w:type="paragraph" w:customStyle="1" w:styleId="86">
    <w:name w:val="Обычный8"/>
    <w:rsid w:val="00DE36C2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colorff00ff">
    <w:name w:val="color__ff00ff"/>
    <w:rsid w:val="00DE36C2"/>
  </w:style>
  <w:style w:type="character" w:customStyle="1" w:styleId="fake-non-breaking-space">
    <w:name w:val="fake-non-breaking-space"/>
    <w:rsid w:val="00DE36C2"/>
  </w:style>
  <w:style w:type="numbering" w:customStyle="1" w:styleId="242">
    <w:name w:val="Нет списка24"/>
    <w:next w:val="a2"/>
    <w:semiHidden/>
    <w:rsid w:val="002A4FEE"/>
  </w:style>
  <w:style w:type="paragraph" w:customStyle="1" w:styleId="affff6">
    <w:basedOn w:val="a"/>
    <w:next w:val="aff1"/>
    <w:uiPriority w:val="99"/>
    <w:unhideWhenUsed/>
    <w:rsid w:val="00F17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97">
    <w:name w:val="Обычный9"/>
    <w:rsid w:val="002A4FEE"/>
    <w:pPr>
      <w:widowControl w:val="0"/>
      <w:spacing w:after="0" w:line="260" w:lineRule="auto"/>
      <w:ind w:firstLine="44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2A4F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2A4F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Нет списка25"/>
    <w:next w:val="a2"/>
    <w:semiHidden/>
    <w:rsid w:val="002A4FEE"/>
  </w:style>
  <w:style w:type="paragraph" w:customStyle="1" w:styleId="1f2">
    <w:name w:val="Стиль1 Знак Знак Знак"/>
    <w:basedOn w:val="a"/>
    <w:link w:val="1f3"/>
    <w:rsid w:val="002A4FE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3">
    <w:name w:val="Стиль1 Знак Знак Знак Знак"/>
    <w:link w:val="1f2"/>
    <w:rsid w:val="002A4F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Arial">
    <w:name w:val="Стиль6 + Arial"/>
    <w:aliases w:val="10 пт"/>
    <w:basedOn w:val="a"/>
    <w:link w:val="6Arial0"/>
    <w:rsid w:val="002A4FEE"/>
    <w:pPr>
      <w:spacing w:after="0" w:line="240" w:lineRule="auto"/>
      <w:ind w:left="1418" w:hanging="1276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6Arial0">
    <w:name w:val="Стиль6 + Arial Знак"/>
    <w:aliases w:val="10 пт Знак"/>
    <w:link w:val="6Arial"/>
    <w:locked/>
    <w:rsid w:val="002A4FEE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3Arial10">
    <w:name w:val="Стиль3 + Arial 10 пт + По левому краю"/>
    <w:basedOn w:val="a"/>
    <w:rsid w:val="002A4FEE"/>
    <w:pPr>
      <w:tabs>
        <w:tab w:val="left" w:pos="1418"/>
      </w:tabs>
      <w:spacing w:after="0" w:line="240" w:lineRule="auto"/>
      <w:ind w:left="1418" w:hanging="1276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4">
    <w:name w:val="Знак Знак1 Знак"/>
    <w:basedOn w:val="a"/>
    <w:rsid w:val="002A4FEE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7">
    <w:name w:val="Заголовок таблицы"/>
    <w:basedOn w:val="30"/>
    <w:rsid w:val="002A4FEE"/>
    <w:pPr>
      <w:widowControl/>
      <w:spacing w:before="120" w:after="120"/>
    </w:pPr>
    <w:rPr>
      <w:sz w:val="28"/>
    </w:rPr>
  </w:style>
  <w:style w:type="character" w:customStyle="1" w:styleId="BodyTextIndentChar">
    <w:name w:val="Body Text Indent Char"/>
    <w:semiHidden/>
    <w:locked/>
    <w:rsid w:val="002A4FEE"/>
    <w:rPr>
      <w:rFonts w:ascii="Arial" w:hAnsi="Arial"/>
      <w:color w:val="000000"/>
      <w:sz w:val="28"/>
      <w:lang w:val="x-none" w:eastAsia="ru-RU"/>
    </w:rPr>
  </w:style>
  <w:style w:type="paragraph" w:customStyle="1" w:styleId="1f5">
    <w:name w:val="Абзац списка1"/>
    <w:basedOn w:val="a"/>
    <w:rsid w:val="002A4FEE"/>
    <w:pPr>
      <w:spacing w:after="0" w:line="288" w:lineRule="auto"/>
      <w:ind w:left="720" w:firstLine="567"/>
      <w:contextualSpacing/>
      <w:jc w:val="both"/>
    </w:pPr>
    <w:rPr>
      <w:rFonts w:ascii="Arial" w:eastAsia="Calibri" w:hAnsi="Arial" w:cs="Arial"/>
      <w:bCs/>
      <w:color w:val="000000"/>
      <w:sz w:val="24"/>
      <w:szCs w:val="28"/>
      <w:lang w:eastAsia="ru-RU"/>
    </w:rPr>
  </w:style>
  <w:style w:type="paragraph" w:styleId="affff8">
    <w:name w:val="Subtitle"/>
    <w:basedOn w:val="a"/>
    <w:link w:val="affff9"/>
    <w:qFormat/>
    <w:rsid w:val="002A4FEE"/>
    <w:pPr>
      <w:spacing w:before="200"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ff9">
    <w:name w:val="Подзаголовок Знак"/>
    <w:basedOn w:val="a0"/>
    <w:link w:val="affff8"/>
    <w:rsid w:val="002A4F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a">
    <w:name w:val="бычный"/>
    <w:rsid w:val="002A4F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113">
    <w:name w:val="Сетка таблицы11"/>
    <w:basedOn w:val="a1"/>
    <w:next w:val="affe"/>
    <w:locked/>
    <w:rsid w:val="002A4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6">
    <w:name w:val="Стиль Стиль1 + полужирный курсив Знак"/>
    <w:basedOn w:val="1f2"/>
    <w:link w:val="1f7"/>
    <w:rsid w:val="002A4FEE"/>
    <w:pPr>
      <w:spacing w:before="120" w:after="120"/>
    </w:pPr>
    <w:rPr>
      <w:b/>
      <w:bCs/>
      <w:i/>
      <w:iCs/>
    </w:rPr>
  </w:style>
  <w:style w:type="character" w:customStyle="1" w:styleId="1f7">
    <w:name w:val="Стиль Стиль1 + полужирный курсив Знак Знак"/>
    <w:link w:val="1f6"/>
    <w:rsid w:val="002A4FEE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affffb">
    <w:name w:val="спис"/>
    <w:basedOn w:val="a"/>
    <w:rsid w:val="002A4FE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6"/>
      <w:szCs w:val="20"/>
      <w:lang w:val="pl-PL" w:eastAsia="ru-RU"/>
    </w:rPr>
  </w:style>
  <w:style w:type="numbering" w:customStyle="1" w:styleId="260">
    <w:name w:val="Нет списка26"/>
    <w:next w:val="a2"/>
    <w:semiHidden/>
    <w:rsid w:val="008E03C3"/>
  </w:style>
  <w:style w:type="table" w:customStyle="1" w:styleId="TableNormal3">
    <w:name w:val="Table Normal3"/>
    <w:uiPriority w:val="2"/>
    <w:semiHidden/>
    <w:unhideWhenUsed/>
    <w:qFormat/>
    <w:rsid w:val="008E03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E03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70">
    <w:name w:val="Нет списка27"/>
    <w:next w:val="a2"/>
    <w:semiHidden/>
    <w:rsid w:val="00F176E8"/>
  </w:style>
  <w:style w:type="table" w:customStyle="1" w:styleId="TableNormal13">
    <w:name w:val="Table Normal13"/>
    <w:uiPriority w:val="2"/>
    <w:semiHidden/>
    <w:unhideWhenUsed/>
    <w:qFormat/>
    <w:rsid w:val="00F176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F176E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Сетка таблицы12"/>
    <w:basedOn w:val="a1"/>
    <w:next w:val="affe"/>
    <w:uiPriority w:val="59"/>
    <w:rsid w:val="00F176E8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belorus?base=RLAW425;n=86692;fld=134;dst=1000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belorus?base=RLAW425;n=86692;fld=134;dst=10001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A7210-1792-4398-A064-44F92A09F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9174</Words>
  <Characters>52295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Мирошникова Светлана Владимировна</cp:lastModifiedBy>
  <cp:revision>15</cp:revision>
  <cp:lastPrinted>2018-11-12T08:51:00Z</cp:lastPrinted>
  <dcterms:created xsi:type="dcterms:W3CDTF">2022-07-08T08:53:00Z</dcterms:created>
  <dcterms:modified xsi:type="dcterms:W3CDTF">2022-07-11T12:10:00Z</dcterms:modified>
</cp:coreProperties>
</file>