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704" w:rsidRPr="00C30B91" w:rsidRDefault="006D1704" w:rsidP="006D1704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15"/>
        <w:gridCol w:w="4970"/>
      </w:tblGrid>
      <w:tr w:rsidR="00C30B91" w:rsidRPr="00E66FB1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E66FB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</w:pPr>
            <w:r w:rsidRPr="00E66FB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E66FB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E66FB1" w:rsidRDefault="006D1704" w:rsidP="003F3D59">
            <w:pPr>
              <w:spacing w:after="0" w:line="280" w:lineRule="exact"/>
              <w:ind w:hanging="111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E66FB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Министерство образования Республики Беларусь</w:t>
            </w:r>
          </w:p>
        </w:tc>
      </w:tr>
      <w:tr w:rsidR="00C30B91" w:rsidRPr="00E66FB1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E66FB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E66FB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E66FB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C30B91" w:rsidRPr="00E66FB1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E66FB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E66FB1"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E66FB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E66FB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E66FB1">
              <w:rPr>
                <w:rFonts w:ascii="Times New Roman" w:eastAsia="Times New Roman" w:hAnsi="Times New Roman"/>
                <w:b/>
                <w:caps/>
                <w:sz w:val="30"/>
                <w:szCs w:val="28"/>
                <w:lang w:eastAsia="ru-RU"/>
              </w:rPr>
              <w:t>Постановление</w:t>
            </w:r>
          </w:p>
        </w:tc>
      </w:tr>
      <w:tr w:rsidR="00C30B91" w:rsidRPr="00E66FB1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E66FB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E66FB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E66FB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6D1704" w:rsidRPr="00E66FB1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E66FB1" w:rsidRDefault="001A4EAE" w:rsidP="003F3D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E66FB1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7 июля 2022</w:t>
            </w:r>
            <w:r w:rsidR="006D1704" w:rsidRPr="00E66FB1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г. № </w:t>
            </w:r>
            <w:r w:rsidRPr="00E66FB1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181</w:t>
            </w:r>
          </w:p>
          <w:p w:rsidR="006D1704" w:rsidRPr="00E66FB1" w:rsidRDefault="006D1704" w:rsidP="003F3D59">
            <w:pPr>
              <w:spacing w:after="0" w:line="280" w:lineRule="exact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  <w:p w:rsidR="006D1704" w:rsidRPr="00E66FB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  <w:r w:rsidRPr="00E66FB1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г.Мінс</w:t>
            </w:r>
            <w:bookmarkStart w:id="0" w:name="_GoBack"/>
            <w:bookmarkEnd w:id="0"/>
            <w:r w:rsidRPr="00E66FB1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E66FB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E66FB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:rsidR="006D1704" w:rsidRPr="00E66FB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:rsidR="006D1704" w:rsidRPr="00E66FB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  <w:r w:rsidRPr="00E66FB1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г.Минск</w:t>
            </w:r>
          </w:p>
        </w:tc>
      </w:tr>
    </w:tbl>
    <w:p w:rsidR="006D1704" w:rsidRPr="00E66FB1" w:rsidRDefault="006D1704" w:rsidP="006D1704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44"/>
      </w:tblGrid>
      <w:tr w:rsidR="006D1704" w:rsidRPr="00E66FB1" w:rsidTr="00CC3165">
        <w:trPr>
          <w:trHeight w:val="611"/>
        </w:trPr>
        <w:tc>
          <w:tcPr>
            <w:tcW w:w="4644" w:type="dxa"/>
          </w:tcPr>
          <w:p w:rsidR="006D1704" w:rsidRPr="00E66FB1" w:rsidRDefault="006D1704" w:rsidP="009D0348">
            <w:pPr>
              <w:widowControl w:val="0"/>
              <w:tabs>
                <w:tab w:val="left" w:pos="687"/>
              </w:tabs>
              <w:spacing w:after="0"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E66FB1">
              <w:rPr>
                <w:rFonts w:ascii="Times New Roman" w:hAnsi="Times New Roman"/>
                <w:sz w:val="30"/>
                <w:szCs w:val="30"/>
              </w:rPr>
              <w:t>Об утверждении образовательн</w:t>
            </w:r>
            <w:r w:rsidR="00CC3165" w:rsidRPr="00E66FB1">
              <w:rPr>
                <w:rFonts w:ascii="Times New Roman" w:hAnsi="Times New Roman"/>
                <w:sz w:val="30"/>
                <w:szCs w:val="30"/>
              </w:rPr>
              <w:t>ых</w:t>
            </w:r>
            <w:r w:rsidRPr="00E66FB1">
              <w:rPr>
                <w:rFonts w:ascii="Times New Roman" w:hAnsi="Times New Roman"/>
                <w:sz w:val="30"/>
                <w:szCs w:val="30"/>
              </w:rPr>
              <w:t xml:space="preserve"> стандарт</w:t>
            </w:r>
            <w:r w:rsidR="00CC3165" w:rsidRPr="00E66FB1">
              <w:rPr>
                <w:rFonts w:ascii="Times New Roman" w:hAnsi="Times New Roman"/>
                <w:sz w:val="30"/>
                <w:szCs w:val="30"/>
              </w:rPr>
              <w:t>ов</w:t>
            </w:r>
            <w:r w:rsidRPr="00E66FB1">
              <w:rPr>
                <w:rFonts w:ascii="Times New Roman" w:hAnsi="Times New Roman"/>
                <w:sz w:val="30"/>
                <w:szCs w:val="30"/>
              </w:rPr>
              <w:t xml:space="preserve"> высшего образования </w:t>
            </w:r>
            <w:r w:rsidRPr="00E66FB1">
              <w:rPr>
                <w:rFonts w:ascii="Times New Roman" w:hAnsi="Times New Roman"/>
                <w:sz w:val="30"/>
                <w:szCs w:val="30"/>
                <w:lang w:val="en-US"/>
              </w:rPr>
              <w:t>I</w:t>
            </w:r>
            <w:r w:rsidR="00CC3165" w:rsidRPr="00E66FB1">
              <w:rPr>
                <w:rFonts w:ascii="Times New Roman" w:hAnsi="Times New Roman"/>
                <w:sz w:val="30"/>
                <w:szCs w:val="30"/>
              </w:rPr>
              <w:t> </w:t>
            </w:r>
            <w:r w:rsidRPr="00E66FB1">
              <w:rPr>
                <w:rFonts w:ascii="Times New Roman" w:hAnsi="Times New Roman"/>
                <w:sz w:val="30"/>
                <w:szCs w:val="30"/>
              </w:rPr>
              <w:t>ступени</w:t>
            </w:r>
            <w:r w:rsidRPr="00E66FB1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</w:tbl>
    <w:p w:rsidR="006D1704" w:rsidRPr="00E66FB1" w:rsidRDefault="006D1704" w:rsidP="006D1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30"/>
        </w:rPr>
      </w:pPr>
    </w:p>
    <w:p w:rsidR="00907CFC" w:rsidRPr="00E66FB1" w:rsidRDefault="00907CFC" w:rsidP="00B9109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30"/>
          <w:szCs w:val="30"/>
        </w:rPr>
      </w:pPr>
      <w:r w:rsidRPr="00E66FB1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E66FB1">
        <w:rPr>
          <w:rFonts w:ascii="Times New Roman" w:hAnsi="Times New Roman" w:cs="Times New Roman"/>
          <w:sz w:val="30"/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E66FB1">
        <w:rPr>
          <w:rFonts w:ascii="Times New Roman" w:hAnsi="Times New Roman" w:cs="Times New Roman"/>
          <w:caps/>
          <w:sz w:val="30"/>
          <w:szCs w:val="30"/>
        </w:rPr>
        <w:t>постановляет:</w:t>
      </w:r>
    </w:p>
    <w:p w:rsidR="00D743D1" w:rsidRPr="00E66FB1" w:rsidRDefault="00D743D1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t xml:space="preserve">1. Утвердить: </w:t>
      </w:r>
    </w:p>
    <w:p w:rsidR="00D743D1" w:rsidRPr="00E66FB1" w:rsidRDefault="00D743D1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t>1.1. образовательный стандарт высшего образования I ступени по специальности</w:t>
      </w:r>
      <w:r w:rsidR="00CC3165" w:rsidRPr="00E66FB1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F1342F"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1-31 02 05 </w:t>
      </w:r>
      <w:r w:rsidR="00F1342F"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«</w:t>
      </w:r>
      <w:proofErr w:type="spellStart"/>
      <w:r w:rsidR="00F1342F"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Урбанология</w:t>
      </w:r>
      <w:proofErr w:type="spellEnd"/>
      <w:r w:rsidR="00F1342F"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 и сити-менеджмент</w:t>
      </w:r>
      <w:r w:rsidR="00F1342F"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»</w:t>
      </w:r>
      <w:r w:rsidR="00CC3165" w:rsidRPr="00E66FB1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 (прилагается)</w:t>
      </w:r>
      <w:r w:rsidR="00CC3165" w:rsidRPr="00E66FB1">
        <w:rPr>
          <w:rFonts w:ascii="Times New Roman" w:eastAsia="Calibri" w:hAnsi="Times New Roman" w:cs="Times New Roman"/>
          <w:sz w:val="30"/>
          <w:szCs w:val="30"/>
        </w:rPr>
        <w:t>;</w:t>
      </w:r>
    </w:p>
    <w:p w:rsidR="004F2A73" w:rsidRPr="00E66FB1" w:rsidRDefault="004F2A73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t>1.2.</w:t>
      </w:r>
      <w:r w:rsidR="00850B0A"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850B0A" w:rsidRPr="00E66FB1">
        <w:rPr>
          <w:rFonts w:ascii="Times New Roman" w:eastAsia="Calibri" w:hAnsi="Times New Roman" w:cs="Times New Roman"/>
          <w:sz w:val="30"/>
          <w:szCs w:val="30"/>
        </w:rPr>
        <w:t xml:space="preserve">образовательный стандарт высшего образования I ступени по специальности </w:t>
      </w:r>
      <w:r w:rsidR="00850B0A"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1-36 11 01 «Инновационная техника для строительного комплекса (по направлениям)»</w:t>
      </w:r>
      <w:r w:rsidR="00B44EDE" w:rsidRPr="00E66FB1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 (прилагается)</w:t>
      </w:r>
      <w:r w:rsidR="00B44EDE" w:rsidRPr="00E66FB1">
        <w:rPr>
          <w:rFonts w:ascii="Times New Roman" w:eastAsia="Calibri" w:hAnsi="Times New Roman" w:cs="Times New Roman"/>
          <w:sz w:val="30"/>
          <w:szCs w:val="30"/>
        </w:rPr>
        <w:t>;</w:t>
      </w:r>
    </w:p>
    <w:p w:rsidR="006D1704" w:rsidRPr="00E66FB1" w:rsidRDefault="004F2A73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t xml:space="preserve">1.3. </w:t>
      </w:r>
      <w:r w:rsidR="00D743D1" w:rsidRPr="00E66FB1">
        <w:rPr>
          <w:rFonts w:ascii="Times New Roman" w:eastAsia="Calibri" w:hAnsi="Times New Roman" w:cs="Times New Roman"/>
          <w:sz w:val="30"/>
          <w:szCs w:val="30"/>
        </w:rPr>
        <w:t xml:space="preserve">образовательный стандарт высшего образования I ступени по специальности </w:t>
      </w:r>
      <w:r w:rsidR="006C1AF9"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1-70 02 01 «Промышленное и гражданское строительство» </w:t>
      </w:r>
      <w:r w:rsidR="00D279C8" w:rsidRPr="00E66FB1">
        <w:rPr>
          <w:rFonts w:ascii="Times New Roman" w:eastAsia="Calibri" w:hAnsi="Times New Roman" w:cs="Times New Roman"/>
          <w:spacing w:val="-6"/>
          <w:sz w:val="30"/>
          <w:szCs w:val="30"/>
        </w:rPr>
        <w:t>(прилагается)</w:t>
      </w:r>
      <w:r w:rsidR="009D0348" w:rsidRPr="00E66FB1">
        <w:rPr>
          <w:rFonts w:ascii="Times New Roman" w:eastAsia="Calibri" w:hAnsi="Times New Roman" w:cs="Times New Roman"/>
          <w:sz w:val="30"/>
          <w:szCs w:val="30"/>
        </w:rPr>
        <w:t>;</w:t>
      </w:r>
    </w:p>
    <w:p w:rsidR="00963252" w:rsidRPr="00E66FB1" w:rsidRDefault="004F2A73" w:rsidP="009632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t xml:space="preserve">1.4. </w:t>
      </w:r>
      <w:r w:rsidR="00963252" w:rsidRPr="00E66FB1">
        <w:rPr>
          <w:rFonts w:ascii="Times New Roman" w:eastAsia="Calibri" w:hAnsi="Times New Roman" w:cs="Times New Roman"/>
          <w:sz w:val="30"/>
          <w:szCs w:val="30"/>
        </w:rPr>
        <w:t xml:space="preserve">образовательный стандарт высшего образования I ступени по специальности </w:t>
      </w:r>
      <w:r w:rsidR="00BF3792"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1-70 04 02 </w:t>
      </w:r>
      <w:r w:rsidR="00BF3792"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="00BF3792"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Теплогазоснабжение, вентиляция и охрана воздушного бассейна</w:t>
      </w:r>
      <w:r w:rsidR="00BF3792"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» </w:t>
      </w:r>
      <w:r w:rsidR="00963252" w:rsidRPr="00E66FB1">
        <w:rPr>
          <w:rFonts w:ascii="Times New Roman" w:eastAsia="Calibri" w:hAnsi="Times New Roman" w:cs="Times New Roman"/>
          <w:spacing w:val="-6"/>
          <w:sz w:val="30"/>
          <w:szCs w:val="30"/>
        </w:rPr>
        <w:t>(прилагается)</w:t>
      </w:r>
      <w:r w:rsidR="00BF3792" w:rsidRPr="00E66FB1">
        <w:rPr>
          <w:rFonts w:ascii="Times New Roman" w:eastAsia="Calibri" w:hAnsi="Times New Roman" w:cs="Times New Roman"/>
          <w:sz w:val="30"/>
          <w:szCs w:val="30"/>
        </w:rPr>
        <w:t>.</w:t>
      </w:r>
    </w:p>
    <w:p w:rsidR="006D1704" w:rsidRPr="00E66FB1" w:rsidRDefault="006D1704" w:rsidP="00B91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Calibri" w:hAnsi="Times New Roman" w:cs="Times New Roman"/>
          <w:caps/>
          <w:sz w:val="30"/>
          <w:szCs w:val="30"/>
        </w:rPr>
        <w:t>2. </w:t>
      </w:r>
      <w:r w:rsidRPr="00E66FB1">
        <w:rPr>
          <w:rFonts w:ascii="Times New Roman" w:eastAsia="Calibri" w:hAnsi="Times New Roman" w:cs="Times New Roman"/>
          <w:sz w:val="30"/>
          <w:szCs w:val="30"/>
        </w:rPr>
        <w:t>Настоящее постановление вступает в силу после его официального опубликования.</w:t>
      </w:r>
    </w:p>
    <w:p w:rsidR="006D1704" w:rsidRPr="00E66FB1" w:rsidRDefault="006D1704" w:rsidP="006D1704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D743D1" w:rsidRPr="00E66FB1" w:rsidRDefault="00D743D1" w:rsidP="00D743D1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Министр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>А.И. Иванец</w:t>
      </w:r>
    </w:p>
    <w:p w:rsidR="006D1704" w:rsidRPr="00E66FB1" w:rsidRDefault="006D1704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6F4E95" w:rsidRPr="00E66FB1" w:rsidRDefault="006F4E95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6F4E95" w:rsidRPr="00E66FB1" w:rsidRDefault="006F4E95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6F4E95" w:rsidRPr="00E66FB1" w:rsidRDefault="006F4E95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6F4E95" w:rsidRPr="00E66FB1" w:rsidRDefault="006F4E95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6F4E95" w:rsidRPr="00E66FB1" w:rsidRDefault="006F4E95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6F4E95" w:rsidRPr="00E66FB1" w:rsidRDefault="006F4E95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6D1704" w:rsidRPr="00E66FB1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t>СОГЛАСОВАНО</w:t>
      </w:r>
    </w:p>
    <w:p w:rsidR="006F4E95" w:rsidRPr="00E66FB1" w:rsidRDefault="006F4E95" w:rsidP="006F4E95">
      <w:pPr>
        <w:spacing w:after="0" w:line="280" w:lineRule="exact"/>
        <w:jc w:val="both"/>
        <w:rPr>
          <w:rFonts w:ascii="Times New Roman" w:eastAsia="Times New Roman" w:hAnsi="Times New Roman" w:cs="Times New Roman"/>
          <w:sz w:val="30"/>
          <w:szCs w:val="30"/>
        </w:rPr>
      </w:pPr>
      <w:bookmarkStart w:id="1" w:name="_Hlk100131966"/>
      <w:r w:rsidRPr="00E66FB1">
        <w:rPr>
          <w:rFonts w:ascii="Times New Roman" w:eastAsia="Times New Roman" w:hAnsi="Times New Roman" w:cs="Times New Roman"/>
          <w:sz w:val="30"/>
          <w:szCs w:val="30"/>
        </w:rPr>
        <w:t>Министерство архитектуры и</w:t>
      </w:r>
    </w:p>
    <w:p w:rsidR="006D1704" w:rsidRPr="00E66FB1" w:rsidRDefault="006F4E95" w:rsidP="006F4E95">
      <w:pPr>
        <w:spacing w:after="0" w:line="280" w:lineRule="exact"/>
        <w:jc w:val="both"/>
        <w:rPr>
          <w:rFonts w:ascii="Times New Roman" w:hAnsi="Times New Roman" w:cs="Times New Roman"/>
          <w:b/>
        </w:rPr>
      </w:pPr>
      <w:r w:rsidRPr="00E66FB1">
        <w:rPr>
          <w:rFonts w:ascii="Times New Roman" w:eastAsia="Times New Roman" w:hAnsi="Times New Roman" w:cs="Times New Roman"/>
          <w:sz w:val="30"/>
          <w:szCs w:val="30"/>
        </w:rPr>
        <w:t>строительства Республики Беларусь</w:t>
      </w:r>
    </w:p>
    <w:bookmarkEnd w:id="1"/>
    <w:p w:rsidR="006D1704" w:rsidRPr="00E66FB1" w:rsidRDefault="006D1704" w:rsidP="006D1704">
      <w:pPr>
        <w:sectPr w:rsidR="006D1704" w:rsidRPr="00E66FB1" w:rsidSect="00D9193C">
          <w:footerReference w:type="default" r:id="rId8"/>
          <w:footerReference w:type="first" r:id="rId9"/>
          <w:pgSz w:w="11906" w:h="16838"/>
          <w:pgMar w:top="1134" w:right="567" w:bottom="1134" w:left="1701" w:header="720" w:footer="720" w:gutter="0"/>
          <w:cols w:space="708"/>
          <w:titlePg/>
          <w:docGrid w:linePitch="360"/>
        </w:sectPr>
      </w:pPr>
    </w:p>
    <w:p w:rsidR="00F1342F" w:rsidRPr="00E66FB1" w:rsidRDefault="00F1342F" w:rsidP="00F1342F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F1342F" w:rsidRPr="00E66FB1" w:rsidRDefault="00F1342F" w:rsidP="00F1342F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Министерства образования Республики Беларусь</w:t>
      </w:r>
    </w:p>
    <w:p w:rsidR="00F1342F" w:rsidRPr="00E66FB1" w:rsidRDefault="001A4EAE" w:rsidP="00F1342F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07.07.2022</w:t>
      </w:r>
      <w:r w:rsidR="00F1342F"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№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181</w:t>
      </w:r>
    </w:p>
    <w:p w:rsidR="00F1342F" w:rsidRPr="00E66FB1" w:rsidRDefault="00F1342F" w:rsidP="00B10377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1342F" w:rsidRPr="00E66FB1" w:rsidRDefault="00F1342F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F1342F" w:rsidRPr="00E66FB1" w:rsidRDefault="00F1342F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F1342F" w:rsidRPr="00E66FB1" w:rsidRDefault="00F1342F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(ОСВО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1-31 02 05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-2021)</w:t>
      </w:r>
    </w:p>
    <w:p w:rsidR="00F1342F" w:rsidRPr="00E66FB1" w:rsidRDefault="00F1342F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F1342F" w:rsidRPr="00E66FB1" w:rsidRDefault="00F1342F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2" w:name="_Toc495224276"/>
      <w:bookmarkStart w:id="3" w:name="_Toc495287436"/>
      <w:bookmarkStart w:id="4" w:name="_Toc495743124"/>
      <w:bookmarkStart w:id="5" w:name="_Toc495743400"/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F1342F" w:rsidRPr="00E66FB1" w:rsidRDefault="00F1342F" w:rsidP="00B103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1-31 02 05 </w:t>
      </w:r>
      <w:proofErr w:type="spellStart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Урбанология</w:t>
      </w:r>
      <w:proofErr w:type="spellEnd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и сити-менеджмент</w:t>
      </w:r>
    </w:p>
    <w:p w:rsidR="00F1342F" w:rsidRPr="00E66FB1" w:rsidRDefault="00F1342F" w:rsidP="00B103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proofErr w:type="spellStart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Урбанолог</w:t>
      </w:r>
      <w:proofErr w:type="spellEnd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 Менеджер</w:t>
      </w:r>
    </w:p>
    <w:p w:rsidR="00F1342F" w:rsidRPr="00E66FB1" w:rsidRDefault="00F1342F" w:rsidP="00B1037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</w:p>
    <w:p w:rsidR="00F1342F" w:rsidRPr="00E66FB1" w:rsidRDefault="00F1342F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F1342F" w:rsidRPr="00E66FB1" w:rsidRDefault="00F1342F" w:rsidP="00B10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0"/>
          <w:lang w:val="be-BY"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1-31 02 05 </w:t>
      </w:r>
      <w:proofErr w:type="spellStart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Урбанологія</w:t>
      </w:r>
      <w:proofErr w:type="spellEnd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і </w:t>
      </w:r>
      <w:proofErr w:type="spellStart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сіці</w:t>
      </w:r>
      <w:proofErr w:type="spellEnd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-менеджмент</w:t>
      </w:r>
      <w:r w:rsidRPr="00E66FB1">
        <w:rPr>
          <w:rFonts w:ascii="Times New Roman" w:eastAsia="Times New Roman" w:hAnsi="Times New Roman" w:cs="Times New Roman"/>
          <w:sz w:val="24"/>
          <w:szCs w:val="30"/>
          <w:lang w:val="be-BY" w:eastAsia="ru-RU"/>
        </w:rPr>
        <w:t xml:space="preserve"> </w:t>
      </w:r>
    </w:p>
    <w:p w:rsidR="00F1342F" w:rsidRPr="00E66FB1" w:rsidRDefault="00F1342F" w:rsidP="00B103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Кваліфікацыя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Урбанолаг. Менеджэр</w:t>
      </w:r>
    </w:p>
    <w:p w:rsidR="00F1342F" w:rsidRPr="00E66FB1" w:rsidRDefault="00F1342F" w:rsidP="00B103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</w:p>
    <w:p w:rsidR="00F1342F" w:rsidRPr="00E66FB1" w:rsidRDefault="00F1342F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F1342F" w:rsidRPr="00E66FB1" w:rsidRDefault="00F1342F" w:rsidP="00B103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</w:pPr>
      <w:proofErr w:type="spellStart"/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1-31 02 05 Urbanology and City Management</w:t>
      </w:r>
    </w:p>
    <w:p w:rsidR="00F1342F" w:rsidRPr="00E66FB1" w:rsidRDefault="00F1342F" w:rsidP="00B1037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Urbanologist</w:t>
      </w:r>
      <w:proofErr w:type="spellEnd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. Manager</w:t>
      </w:r>
    </w:p>
    <w:bookmarkEnd w:id="2"/>
    <w:bookmarkEnd w:id="3"/>
    <w:bookmarkEnd w:id="4"/>
    <w:bookmarkEnd w:id="5"/>
    <w:p w:rsidR="00F1342F" w:rsidRPr="00E66FB1" w:rsidRDefault="00F1342F" w:rsidP="00B10377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:rsidR="00F1342F" w:rsidRPr="00E66FB1" w:rsidRDefault="00F1342F" w:rsidP="00B103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</w:t>
      </w: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1</w:t>
      </w:r>
    </w:p>
    <w:p w:rsidR="00F1342F" w:rsidRPr="00E66FB1" w:rsidRDefault="00F1342F" w:rsidP="00B103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</w:t>
      </w: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ПОЛОЖЕНИЯ</w:t>
      </w:r>
    </w:p>
    <w:p w:rsidR="00F1342F" w:rsidRPr="00E66FB1" w:rsidRDefault="00F1342F" w:rsidP="00B103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</w:pP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1-31 02 05 «</w:t>
      </w:r>
      <w:proofErr w:type="spellStart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Урбанология</w:t>
      </w:r>
      <w:proofErr w:type="spellEnd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и сити-менеджмент»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1-31 02 05 «</w:t>
      </w:r>
      <w:proofErr w:type="spellStart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Урбанология</w:t>
      </w:r>
      <w:proofErr w:type="spellEnd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и сити-менеджмент»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2. В настоящем образовательном стандарте использованы ссылки на следующие акты законодательства: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Кодекс Республики Беларусь об образовании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br/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ОКРБ 011-2009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;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Общегосударственный </w:t>
      </w:r>
      <w:hyperlink r:id="rId10" w:history="1">
        <w:r w:rsidRPr="00E66FB1">
          <w:rPr>
            <w:rFonts w:ascii="Times New Roman" w:eastAsia="Times New Roman" w:hAnsi="Times New Roman" w:cs="Times New Roman"/>
            <w:spacing w:val="-6"/>
            <w:sz w:val="30"/>
            <w:szCs w:val="30"/>
            <w:lang w:val="x-none" w:eastAsia="x-none"/>
          </w:rPr>
          <w:t>классификатор</w:t>
        </w:r>
      </w:hyperlink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Республики Беларусь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br/>
      </w:r>
      <w:r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9000-2015).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F1342F" w:rsidRPr="00E66FB1" w:rsidRDefault="00F1342F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8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;</w:t>
      </w:r>
    </w:p>
    <w:p w:rsidR="00F1342F" w:rsidRPr="00E66FB1" w:rsidRDefault="00F1342F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E66FB1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E66FB1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E66FB1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E66FB1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E66FB1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модуль – 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высшего образования 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E66FB1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E66FB1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E66FB1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специальность – вид профессиональной деятельности, требующий определенных знаний, навыков и компетенций, приобретаемых путем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обучения и практического опыта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E66FB1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общества;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proofErr w:type="spellStart"/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урбанолог</w:t>
      </w:r>
      <w:proofErr w:type="spellEnd"/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 квалификация специалиста с высшим образованием в сфере </w:t>
      </w:r>
      <w:proofErr w:type="spellStart"/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урбанологии</w:t>
      </w:r>
      <w:proofErr w:type="spellEnd"/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;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30"/>
          <w:lang w:eastAsia="ru-RU"/>
        </w:rPr>
      </w:pPr>
      <w:proofErr w:type="spellStart"/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урбанология</w:t>
      </w:r>
      <w:proofErr w:type="spellEnd"/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– междисциплинарная отрасль научных знаний об урбанизации, задача которой состоит в изучении ее экономико-географических, экологических, демографических, градостроительных и </w:t>
      </w:r>
      <w:proofErr w:type="spellStart"/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социопсихологических</w:t>
      </w:r>
      <w:proofErr w:type="spellEnd"/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особенностей и пространственно-временной динамики.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1-31 02 05 «</w:t>
      </w:r>
      <w:proofErr w:type="spellStart"/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Урбанология</w:t>
      </w:r>
      <w:proofErr w:type="spellEnd"/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сити-менеджмент»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в соответствии с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ОКРБ 011-2009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относится к профилю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G «Естественные науки»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,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направлению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31 «Естественные науки»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и </w:t>
      </w:r>
      <w:proofErr w:type="gramStart"/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обеспечивает </w:t>
      </w:r>
      <w:r w:rsidRPr="00E66FB1">
        <w:rPr>
          <w:rFonts w:ascii="Times New Roman" w:eastAsia="Times New Roman" w:hAnsi="Times New Roman" w:cs="Times New Roman"/>
          <w:bCs/>
          <w:i/>
          <w:lang w:val="x-none"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получение</w:t>
      </w:r>
      <w:proofErr w:type="gramEnd"/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 квалификации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proofErr w:type="spellStart"/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Урбанолог</w:t>
      </w:r>
      <w:proofErr w:type="spellEnd"/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. Менеджер»</w:t>
      </w:r>
      <w:r w:rsidRPr="00E66FB1">
        <w:rPr>
          <w:rFonts w:ascii="Times New Roman" w:eastAsia="Times New Roman" w:hAnsi="Times New Roman" w:cs="Times New Roman"/>
          <w:bCs/>
          <w:lang w:eastAsia="x-none"/>
        </w:rPr>
        <w:t>.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1-31 02 05 «</w:t>
      </w:r>
      <w:proofErr w:type="spellStart"/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Урбанология</w:t>
      </w:r>
      <w:proofErr w:type="spellEnd"/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сити-менеджмент»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:rsidR="00F1342F" w:rsidRPr="00E66FB1" w:rsidRDefault="00F1342F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:rsidR="00F1342F" w:rsidRPr="00E66FB1" w:rsidRDefault="00F1342F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:rsidR="00F1342F" w:rsidRPr="00E66FB1" w:rsidRDefault="00F1342F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br/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:rsidR="00F1342F" w:rsidRPr="00E66FB1" w:rsidRDefault="00F1342F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:rsidR="00F1342F" w:rsidRPr="00E66FB1" w:rsidRDefault="00F1342F" w:rsidP="00B103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:rsidR="00F1342F" w:rsidRPr="00E66FB1" w:rsidRDefault="00F1342F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F1342F" w:rsidRPr="00E66FB1" w:rsidRDefault="00F1342F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E66FB1">
        <w:rPr>
          <w:rFonts w:ascii="Times New Roman" w:eastAsia="Times New Roman" w:hAnsi="Times New Roman" w:cs="Times New Roman"/>
          <w:i/>
          <w:lang w:val="x-none"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очная (дневная, вечерняя),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заочная (в том числе дистанционная)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bookmarkStart w:id="6" w:name="_Toc495224281"/>
      <w:bookmarkStart w:id="7" w:name="_Toc495287441"/>
      <w:bookmarkStart w:id="8" w:name="_Toc495743129"/>
      <w:bookmarkStart w:id="9" w:name="_Toc495743405"/>
      <w:bookmarkStart w:id="10" w:name="_Toc61858659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4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года.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вечерней форме составляет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4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года.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lastRenderedPageBreak/>
        <w:t xml:space="preserve">Срок получения высшего образования I ступени в заочной форме составляет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5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лет.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I ступени в дистанционной форме составляет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5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лет.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специальности 1-31 02 05 «</w:t>
      </w:r>
      <w:proofErr w:type="spellStart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Урбанология</w:t>
      </w:r>
      <w:proofErr w:type="spellEnd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и сити-менеджмент», определяется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по специальности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br/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1-31 02 05 «</w:t>
      </w:r>
      <w:proofErr w:type="spellStart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Урбанология</w:t>
      </w:r>
      <w:proofErr w:type="spellEnd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и сити-менеджмент» лицами, обучающимися по образовательной программе высшего образования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240 зачетных единиц.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11.Сумма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7F2429"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заочной (в том числе дистанционной)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1342F" w:rsidRPr="00E66FB1" w:rsidRDefault="00F1342F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:rsidR="00F1342F" w:rsidRPr="00E66FB1" w:rsidRDefault="00F1342F" w:rsidP="00B10377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spacing w:val="-8"/>
          <w:sz w:val="30"/>
          <w:szCs w:val="30"/>
          <w:lang w:eastAsia="ru-RU"/>
        </w:rPr>
      </w:pPr>
      <w:r w:rsidRPr="00E66FB1">
        <w:rPr>
          <w:rFonts w:ascii="Times New Roman Полужирный" w:eastAsia="Times New Roman" w:hAnsi="Times New Roman Полужирный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:rsidR="00F1342F" w:rsidRPr="00E66FB1" w:rsidRDefault="00F1342F" w:rsidP="00B1037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bookmarkEnd w:id="6"/>
    <w:bookmarkEnd w:id="7"/>
    <w:bookmarkEnd w:id="8"/>
    <w:bookmarkEnd w:id="9"/>
    <w:bookmarkEnd w:id="10"/>
    <w:p w:rsidR="00F1342F" w:rsidRPr="00E66FB1" w:rsidRDefault="00F1342F" w:rsidP="00F97C61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i/>
          <w:lang w:val="x-none" w:eastAsia="x-none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52290 Прочая вспомогательная деятельность в области перевозок;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6311 Обработка данных, предоставление услуг по размещению информации и связанная с этим деятельность;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68311 Оценка недвижимого имущества, кроме оценки в связи со страхованием;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68320 Управление недвижимым имуществом;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70210 Деятельность по связям с общественностью;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70220 Консультирование по вопросам коммерческой деятельности и прочее консультирование по вопросам управления;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71110 Деятельность в области архитектуры;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71123 Геодезическая и картографическая деятельность (без научных исследований и разработок);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72191 Научные исследования и разработки в области естественных наук;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72200 Научные исследования и разработки в области общественных и гуманитарных наук;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732 Исследование конъюнктуры рынка и изучение общественного мнения;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74909 Иная профессиональная, научная и техническая деятельность;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813 Деятельность по благоустройству и обслуживанию ландшафтных территорий;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8411 Государственное управление общего характера;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84120 Управление социальными программами;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84130 Регулирование и содействие эффективному ведению экономической деятельности;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90020 Деятельность, способствующая проведению культурно-зрелищных мероприятий.</w:t>
      </w:r>
    </w:p>
    <w:p w:rsidR="00F1342F" w:rsidRPr="00E66FB1" w:rsidRDefault="00F1342F" w:rsidP="00F97C61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F1342F" w:rsidRPr="00E66FB1" w:rsidRDefault="00F1342F" w:rsidP="00F97C61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13. Объектами профессиональной деятельности специалиста являются: городская среда и отдельные городские системы (транспорт, пешеходная инфраструктура, жилищно-коммунальное хозяйство, окружающая среда и прочее).</w:t>
      </w:r>
    </w:p>
    <w:p w:rsidR="00F1342F" w:rsidRPr="00E66FB1" w:rsidRDefault="00F1342F" w:rsidP="00F97C61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bookmarkStart w:id="11" w:name="_Toc495224283"/>
      <w:bookmarkStart w:id="12" w:name="_Toc495287443"/>
      <w:bookmarkStart w:id="13" w:name="_Toc495743131"/>
      <w:bookmarkStart w:id="14" w:name="_Toc495743407"/>
      <w:bookmarkStart w:id="15" w:name="_Toc61858662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14.1. научно-исследовательские: 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научно-исследовательская деятельность в составе группы;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сбор, обработка, анализ и наглядное представление информации о состоянии компонентов городских систем, интерпретация полученных результатов и обоснование выводов;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построение моделей функционирования и взаимодействия компонентов городских систем;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lastRenderedPageBreak/>
        <w:t>анализ и интерпретация показателей, характеризующих социально-экономические и физико-географические процессы и явления урбанизированных территорий;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подготовке научных отчетов, обзоров, аналитических справок и публикаций;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14.2. научно-производственные и проектные: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оценка взаимосвязи демографической ситуации с социально-экономическими процессами при решении проблем обеспечения занятости населения и устойчивого функционирования рынка труда;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оценка демографической, социальной и экономической структуры, транспортной системы и жилищной сферы для решения проблем развития и оптимизации пространственно-планировочной структуры территориальных и административно-территориальных единиц;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разработка логистических стратегий по оптимизации транспортно-логи</w:t>
      </w:r>
      <w:r w:rsidR="00731017"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стических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потоков и процессов, минимизации издержек;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прогноз последствий взаимодействия общества и природы в контексте </w:t>
      </w:r>
      <w:r w:rsidR="00731017"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рационального (устойчивого)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использования</w:t>
      </w:r>
      <w:r w:rsidR="00731017"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природ</w:t>
      </w:r>
      <w:r w:rsidR="006F0E15"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ных</w:t>
      </w:r>
      <w:r w:rsidR="00731017"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ресурсов и их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воспроизводства</w:t>
      </w:r>
      <w:r w:rsidR="00731017"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охраны </w:t>
      </w:r>
      <w:r w:rsidR="00731017"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окр</w:t>
      </w:r>
      <w:r w:rsidR="006F0E15"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ужающей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среды;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оценка экономических аспектов природопользования;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моделирование потребительского выбора и поведения; 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оценка влияния внешних факторов на рыночное равновесие и экономическое состояние субъектов хозяйствования; 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разработка стратегий развития субъектов хозяйствования для обеспечения их устойчивости и сохранения конкурентоспособности;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14.3. организационные и управленческие: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планирование территорий, обеспечение комфортных условий проживания и досуга населения на основе моделирования оптимального сочетания компонентов городского пространства средствами ГИС-технологий и цифровой визуализации;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создание и ведение реестров объектов, формирование и ведение геоинформационных систем;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информационно-прогностическое и маркетинговое обеспечение развития торговых сетей, транспортно-логистических компаний посредством </w:t>
      </w:r>
      <w:proofErr w:type="spellStart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геовизуализации</w:t>
      </w:r>
      <w:proofErr w:type="spellEnd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схемы закупок и продаж, проектирования и сопровождение баз данных;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цифровая визуализация, информационное и маркетинговое сопровождение деятельности субъектов хозяйствования;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обеспечение организации пассажирских и грузовых перевозок, их документальное сопровождение;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оптимизация логистических цепочек и маршрутной сети;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разработка и реализация мер по рациональному использованию природных ресурсов и их воспроизводству, предотвращению загрязнения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окружающей среды, контроль параметров состояния ее компонентов, разработка схем обращения с бытовыми и коммунальными отходами, по восстановлению нарушенных ландшафтов;</w:t>
      </w:r>
    </w:p>
    <w:p w:rsidR="00F1342F" w:rsidRPr="00E66FB1" w:rsidRDefault="00F1342F" w:rsidP="00F97C6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разработка программ и мероприятий по стратегическому продвижению города (</w:t>
      </w:r>
      <w:r w:rsidR="009D23B8"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района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город</w:t>
      </w:r>
      <w:r w:rsidR="009D23B8"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а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) с вовлечением целевой аудитории.</w:t>
      </w:r>
    </w:p>
    <w:p w:rsidR="00F1342F" w:rsidRPr="00E66FB1" w:rsidRDefault="00F1342F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F1342F" w:rsidRPr="00E66FB1" w:rsidRDefault="00F1342F" w:rsidP="00B103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:rsidR="00F1342F" w:rsidRPr="00E66FB1" w:rsidRDefault="00F1342F" w:rsidP="00B103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:rsidR="00F1342F" w:rsidRPr="00E66FB1" w:rsidRDefault="00F1342F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1342F" w:rsidRPr="00E66FB1" w:rsidRDefault="00F1342F" w:rsidP="00B10377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1-31 02 05 «</w:t>
      </w:r>
      <w:proofErr w:type="spellStart"/>
      <w:r w:rsidRPr="00E66FB1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Урбанология</w:t>
      </w:r>
      <w:proofErr w:type="spellEnd"/>
      <w:r w:rsidRPr="00E66FB1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и сити-менеджмент»,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должен обладать универсальными, базовыми </w:t>
      </w:r>
      <w:r w:rsidRPr="00E66FB1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:rsidR="00F1342F" w:rsidRPr="00E66FB1" w:rsidRDefault="00F1342F" w:rsidP="00B10377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F1342F" w:rsidRPr="00E66FB1" w:rsidRDefault="00F1342F" w:rsidP="00B1037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F1342F" w:rsidRPr="00E66FB1" w:rsidRDefault="00F1342F" w:rsidP="00B1037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:rsidR="00F1342F" w:rsidRPr="00E66FB1" w:rsidRDefault="00F1342F" w:rsidP="00B1037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F1342F" w:rsidRPr="00E66FB1" w:rsidRDefault="00F1342F" w:rsidP="00B1037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:rsidR="00F1342F" w:rsidRPr="00E66FB1" w:rsidRDefault="00F1342F" w:rsidP="00B1037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F1342F" w:rsidRPr="00E66FB1" w:rsidRDefault="00F1342F" w:rsidP="00B1037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:rsidR="00F1342F" w:rsidRPr="00E66FB1" w:rsidRDefault="00F1342F" w:rsidP="00B1037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:rsidR="00F1342F" w:rsidRPr="00E66FB1" w:rsidRDefault="00F1342F" w:rsidP="00B1037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:rsidR="00F1342F" w:rsidRPr="00E66FB1" w:rsidRDefault="00F1342F" w:rsidP="00B1037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F1342F" w:rsidRPr="00E66FB1" w:rsidRDefault="00F1342F" w:rsidP="00B1037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F1342F" w:rsidRPr="00E66FB1" w:rsidRDefault="00F1342F" w:rsidP="00B1037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Анализировать экономические процессы и явления в национальном и глобальном масштабах, быть способным к проявлению предпринимательской инициативы;</w:t>
      </w:r>
    </w:p>
    <w:p w:rsidR="00F1342F" w:rsidRPr="00E66FB1" w:rsidRDefault="00F1342F" w:rsidP="00B1037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УК-11. Использовать языковой материал в профессиональной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области на белорусском языке;</w:t>
      </w:r>
    </w:p>
    <w:p w:rsidR="00F1342F" w:rsidRPr="00E66FB1" w:rsidRDefault="00F1342F" w:rsidP="00B1037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УК-12. Использовать систему установок, знаний и норм поведения, направленных на формирование, сохранение и укрепление здорового образа жизни средствами физической культуры.</w:t>
      </w:r>
    </w:p>
    <w:p w:rsidR="00F1342F" w:rsidRPr="00E66FB1" w:rsidRDefault="00F1342F" w:rsidP="00B1037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E66FB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:rsidR="00F1342F" w:rsidRPr="00E66FB1" w:rsidRDefault="00F1342F" w:rsidP="00B10377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 Применять основные методы защиты населения от негативных воздействий факторов техногенного и естественного происхождения, принципы рационального природопользования и энергосбережения, обеспечивать здоровые и безопасные условия труда;</w:t>
      </w:r>
    </w:p>
    <w:p w:rsidR="00F1342F" w:rsidRPr="00E66FB1" w:rsidRDefault="00F1342F" w:rsidP="00B10377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 Анализировать особенности функционирования систем расселения и транспортных систем, пространственную и социальную структуры городов для принятия управленческих решений;</w:t>
      </w:r>
    </w:p>
    <w:p w:rsidR="00F1342F" w:rsidRPr="00E66FB1" w:rsidRDefault="00F1342F" w:rsidP="00B10377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БПК-3. Использовать способы составления и редактирования географических карт в целях профессиональной и научной деятельности;</w:t>
      </w:r>
    </w:p>
    <w:p w:rsidR="00F1342F" w:rsidRPr="00E66FB1" w:rsidRDefault="00F1342F" w:rsidP="00B10377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БПК-4. Проводить сбор, обработку и анализ статистической информации для характеристики развития экономики и социальной сферы города;</w:t>
      </w:r>
    </w:p>
    <w:p w:rsidR="00F1342F" w:rsidRPr="00E66FB1" w:rsidRDefault="00F1342F" w:rsidP="00B10377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БПК-5. Создавать основные модели представления пространственных данных в среде </w:t>
      </w:r>
      <w:r w:rsidR="004F376C" w:rsidRPr="00E66FB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географической информационной системы (далее –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ГИС</w:t>
      </w:r>
      <w:r w:rsidR="004F376C"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, применять средства ГИС для целей пространственного анализа и моделирования;</w:t>
      </w:r>
    </w:p>
    <w:p w:rsidR="00F1342F" w:rsidRPr="00E66FB1" w:rsidRDefault="00F1342F" w:rsidP="00B10377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 Проводить геологические и почвенные исследования, анализировать их результаты для организации их рационального использования и определения мероприятий по снижению антропогенного воздействия на территорию;</w:t>
      </w:r>
    </w:p>
    <w:p w:rsidR="00F1342F" w:rsidRPr="00E66FB1" w:rsidRDefault="00F1342F" w:rsidP="00B10377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БПК-7. Осуществлять описание и оценку погоды и климата городов для разработки мер по смягчению последствий изменения климата и адаптации к ним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:rsidR="00F1342F" w:rsidRPr="00E66FB1" w:rsidRDefault="00F1342F" w:rsidP="00B10377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БПК-8. Проводить гидрологические исследования, анализировать особенности формирования гидрологических процессов в городах при разработке рекомендаций для городского хозяйства и строительства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:rsidR="00F1342F" w:rsidRPr="00E66FB1" w:rsidRDefault="00F1342F" w:rsidP="00B10377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 Устанавливать региональные особенности протекания физико-географических процессов, характеризовать особенности размещения природных компонентов, природных комплексов и ресурсов для проектирования природно-антропогенных ландшафтов;</w:t>
      </w:r>
    </w:p>
    <w:p w:rsidR="00F1342F" w:rsidRPr="00E66FB1" w:rsidRDefault="00F1342F" w:rsidP="00B10377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БПК-10. Осуществлять экономический анализ для повышения эффективности функционирования городских систем;</w:t>
      </w:r>
    </w:p>
    <w:p w:rsidR="00F1342F" w:rsidRPr="00E66FB1" w:rsidRDefault="00F1342F" w:rsidP="00B10377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БПК-11. Моделировать варианты потребительского выбора и поведения организации, оценивать влияние внешних факторов на рыночное равновесие, экономическое состояние субъектов сферы услуг, 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разрабатывать стратегию развития организации для обеспечения ее устойчивости и сохранения конкурентоспособности;</w:t>
      </w:r>
    </w:p>
    <w:p w:rsidR="00F1342F" w:rsidRPr="00E66FB1" w:rsidRDefault="00F1342F" w:rsidP="00B10377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БПК-12. Использовать цифровые технологии экономической деятельности для внедрения моделей электронного бизнеса и систем электронной коммерции;</w:t>
      </w:r>
    </w:p>
    <w:p w:rsidR="00F1342F" w:rsidRPr="00E66FB1" w:rsidRDefault="00F1342F" w:rsidP="00B10377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БПК-13. Применять методы исследования демографической, социальной и экономической структуры, транспортной системы и жилищной сферы города для решения проблем развития и оптимизации пространственно-планировочной структуры;</w:t>
      </w:r>
    </w:p>
    <w:p w:rsidR="00F1342F" w:rsidRPr="00E66FB1" w:rsidRDefault="00F1342F" w:rsidP="00B10377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БПК-14. Разрабатывать стратегию развития транспортной инфраструктуры и городской логистики, анализировать и оптимизировать логистические процессы, минимизировать издержки при реализации логистической концепции управления городской инфраструктурой;</w:t>
      </w:r>
    </w:p>
    <w:p w:rsidR="00F1342F" w:rsidRPr="00E66FB1" w:rsidRDefault="00F1342F" w:rsidP="00B10377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БПК-15. Проектировать комфортные условия жизнедеятельности населения при организации и устройстве территории населенных пунктов;</w:t>
      </w:r>
    </w:p>
    <w:p w:rsidR="00F1342F" w:rsidRPr="00E66FB1" w:rsidRDefault="00F1342F" w:rsidP="00B10377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БПК-16. Анализировать и оценивать факторы пространственного и организационного оформления городского пространства для повышения качества жизни населения;</w:t>
      </w:r>
    </w:p>
    <w:p w:rsidR="00F1342F" w:rsidRPr="00E66FB1" w:rsidRDefault="00F1342F" w:rsidP="00B10377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БПК-17. Осуществлять анализ, моделирование и прогнозирование демографических процессов, оценивать взаимосвязь демографии с социально-экономическими процессами при решении экономических задач;</w:t>
      </w:r>
    </w:p>
    <w:p w:rsidR="00F1342F" w:rsidRPr="00E66FB1" w:rsidRDefault="00F1342F" w:rsidP="00B10377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БПК-18. Выявлять тенденции развития и особенности функционирования территориальных систем для организации рекреационной деятельности населения;</w:t>
      </w:r>
    </w:p>
    <w:p w:rsidR="00F1342F" w:rsidRPr="00E66FB1" w:rsidRDefault="00F1342F" w:rsidP="00B10377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БПК-19. Исследовать закономерности регионального развития для разработки программ деятельности органов государственной власти, </w:t>
      </w:r>
      <w:r w:rsidR="007026D6"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стратегий развития субъектов хозяйствования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  <w:r w:rsidR="00181576"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F1342F" w:rsidRPr="00E66FB1" w:rsidRDefault="00F1342F" w:rsidP="00B10377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БПК-20. Решать планово-экономические и управленческие задачи для повышения эффективности деятельности субъектов в сфере жилищно-коммунального хозяйства;</w:t>
      </w:r>
    </w:p>
    <w:p w:rsidR="00181576" w:rsidRPr="00E66FB1" w:rsidRDefault="00F1342F" w:rsidP="00B10377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БПК-21. Осуществлять анализ и оценку бюджетного устройства, бюджетного процесса, доходов и бюджетного финансирования затрат для эффективного управления </w:t>
      </w:r>
      <w:r w:rsidR="00181576"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бюджетом администр</w:t>
      </w:r>
      <w:r w:rsidR="004F376C"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ативно-</w:t>
      </w:r>
      <w:r w:rsidR="00181576"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территор</w:t>
      </w:r>
      <w:r w:rsidR="004F376C"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иальн</w:t>
      </w:r>
      <w:r w:rsidR="007026D6"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ых</w:t>
      </w:r>
      <w:r w:rsidR="00181576"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единиц</w:t>
      </w:r>
      <w:r w:rsidR="007026D6"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F1342F" w:rsidRPr="00E66FB1" w:rsidRDefault="00F1342F" w:rsidP="00B10377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БПК-22. Осуществлять управление организацией на всех стадиях развития, принимать эффективные решения по ресурсному и организационному обеспечению </w:t>
      </w:r>
      <w:r w:rsidR="00181576"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организации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для реализации программ в сфере управления человеческими ресурсами.</w:t>
      </w:r>
    </w:p>
    <w:p w:rsidR="00F1342F" w:rsidRPr="00E66FB1" w:rsidRDefault="00F1342F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содержания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F1342F" w:rsidRPr="00E66FB1" w:rsidRDefault="00F1342F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E66FB1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E66FB1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:rsidR="00F1342F" w:rsidRPr="00E66FB1" w:rsidRDefault="00F1342F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в учреждении высшего образования. </w:t>
      </w:r>
    </w:p>
    <w:p w:rsidR="00F1342F" w:rsidRPr="00E66FB1" w:rsidRDefault="00F1342F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F1342F" w:rsidRPr="00E66FB1" w:rsidRDefault="00F1342F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F1342F" w:rsidRPr="00E66FB1" w:rsidRDefault="00F1342F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1342F" w:rsidRPr="00E66FB1" w:rsidRDefault="00F1342F" w:rsidP="00B103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:rsidR="00F1342F" w:rsidRPr="00E66FB1" w:rsidRDefault="00F1342F" w:rsidP="00B103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0"/>
          <w:szCs w:val="30"/>
          <w:lang w:eastAsia="ru-RU"/>
        </w:rPr>
      </w:pPr>
      <w:r w:rsidRPr="00E66FB1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:rsidR="00F1342F" w:rsidRPr="00E66FB1" w:rsidRDefault="00F1342F" w:rsidP="00B10377">
      <w:pPr>
        <w:shd w:val="clear" w:color="auto" w:fill="FFFFFF"/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</w:pPr>
      <w:r w:rsidRPr="00E66FB1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E66FB1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val="en-US" w:eastAsia="ru-RU"/>
        </w:rPr>
        <w:t>I</w:t>
      </w:r>
      <w:r w:rsidRPr="00E66FB1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> СТУПЕНИ</w:t>
      </w:r>
    </w:p>
    <w:p w:rsidR="00F1342F" w:rsidRPr="00E66FB1" w:rsidRDefault="00F1342F" w:rsidP="00B1037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1342F" w:rsidRPr="00E66FB1" w:rsidRDefault="00F1342F" w:rsidP="00B1037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F1342F" w:rsidRPr="00E66FB1" w:rsidRDefault="00F1342F" w:rsidP="00B1037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F1342F" w:rsidRPr="00E66FB1" w:rsidRDefault="00F1342F" w:rsidP="00B1037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базы, информационного, научно-методического обеспечения, устанавливается в пределах 24-32 аудиторных часов в неделю.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F1342F" w:rsidRPr="00E66FB1" w:rsidRDefault="00F1342F" w:rsidP="00B1037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:rsidR="00F1342F" w:rsidRPr="00E66FB1" w:rsidRDefault="00F1342F" w:rsidP="00B103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7240"/>
        <w:gridCol w:w="1757"/>
      </w:tblGrid>
      <w:tr w:rsidR="00C30B91" w:rsidRPr="00E66FB1" w:rsidTr="00F97C61">
        <w:trPr>
          <w:cantSplit/>
          <w:trHeight w:val="543"/>
          <w:jc w:val="center"/>
        </w:trPr>
        <w:tc>
          <w:tcPr>
            <w:tcW w:w="340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776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880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E66FB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C30B91" w:rsidRPr="00E66FB1" w:rsidTr="00F97C61">
        <w:trPr>
          <w:trHeight w:val="242"/>
          <w:jc w:val="center"/>
        </w:trPr>
        <w:tc>
          <w:tcPr>
            <w:tcW w:w="340" w:type="pct"/>
          </w:tcPr>
          <w:p w:rsidR="00F1342F" w:rsidRPr="00E66FB1" w:rsidRDefault="00F1342F" w:rsidP="00B1037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776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880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174-228</w:t>
            </w:r>
          </w:p>
        </w:tc>
      </w:tr>
      <w:tr w:rsidR="00C30B91" w:rsidRPr="00E66FB1" w:rsidTr="00F97C61">
        <w:trPr>
          <w:trHeight w:val="257"/>
          <w:jc w:val="center"/>
        </w:trPr>
        <w:tc>
          <w:tcPr>
            <w:tcW w:w="340" w:type="pct"/>
          </w:tcPr>
          <w:p w:rsidR="00F1342F" w:rsidRPr="00E66FB1" w:rsidRDefault="00F1342F" w:rsidP="00B1037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776" w:type="pct"/>
          </w:tcPr>
          <w:p w:rsidR="00F1342F" w:rsidRPr="00E66FB1" w:rsidRDefault="00F1342F" w:rsidP="00B1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vertAlign w:val="superscript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Государственный компонент: Социально-гуманитарный модуль (</w:t>
            </w:r>
            <w:r w:rsidRPr="00E66FB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История, Экономика, Политология, Философия</w:t>
            </w:r>
            <w:r w:rsidRPr="00E66FB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),  Естественные науки (</w:t>
            </w:r>
            <w:r w:rsidRPr="00E66FB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 xml:space="preserve">Введение в </w:t>
            </w:r>
            <w:proofErr w:type="spellStart"/>
            <w:r w:rsidRPr="00E66FB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урбанологию</w:t>
            </w:r>
            <w:proofErr w:type="spellEnd"/>
            <w:r w:rsidRPr="00E66FB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, Картография с основами топографии</w:t>
            </w:r>
            <w:r w:rsidRPr="00E66FB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), Аналитический модуль (</w:t>
            </w:r>
            <w:r w:rsidRPr="00E66FB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Социально-экономическая статистика города, ГИС-технологии в сити-менеджменте, Цифровизация городского управления</w:t>
            </w:r>
            <w:r w:rsidRPr="00E66FB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 Геосистемы (</w:t>
            </w:r>
            <w:r w:rsidRPr="00E66FB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Геология с основами почвоведения, Метеорология, климатология и климат городов, Гидрология и гидрология городов, Ландшафтоведение и урбанизированные геосистемы</w:t>
            </w:r>
            <w:r w:rsidRPr="00E66FB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), Экономика (</w:t>
            </w:r>
            <w:r w:rsidRPr="00E66FB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Экономика города, Сфера услуг и креативная индустрия города, Цифровая экономика</w:t>
            </w:r>
            <w:r w:rsidRPr="00E66FB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), Урбанистика (</w:t>
            </w:r>
            <w:proofErr w:type="spellStart"/>
            <w:r w:rsidRPr="00E66FB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Геоурбанистика</w:t>
            </w:r>
            <w:proofErr w:type="spellEnd"/>
            <w:r w:rsidRPr="00E66FB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, Транспортная инфраструктура и городская логистика, Пространственное планирование и развитие, Городская среда и качество жизни</w:t>
            </w:r>
            <w:r w:rsidRPr="00E66FB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), Экономическая география (</w:t>
            </w:r>
            <w:r w:rsidRPr="00E66FB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География населения с основами демографии, Рекреационная география</w:t>
            </w:r>
            <w:r w:rsidRPr="00E66FB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), Сити-менеджмент (</w:t>
            </w:r>
            <w:r w:rsidRPr="00E66FB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Региональная политика и местное управление, Организация и управление жилищно-коммунальным хозяйством, Управление городскими финансами и инвестициями, Управление человеческими ресурсами (HR-менеджмент)</w:t>
            </w:r>
            <w:r w:rsidRPr="00E66FB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), Лингвистический модуль (</w:t>
            </w:r>
            <w:r w:rsidRPr="00E66FB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Иностранный язык (общее владение), Иностранный язык (профессиональная лексика)</w:t>
            </w:r>
            <w:r w:rsidRPr="00E66FB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), Курсовая работа</w:t>
            </w:r>
          </w:p>
        </w:tc>
        <w:tc>
          <w:tcPr>
            <w:tcW w:w="880" w:type="pct"/>
            <w:vAlign w:val="center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90-120</w:t>
            </w:r>
          </w:p>
        </w:tc>
      </w:tr>
      <w:tr w:rsidR="00C30B91" w:rsidRPr="00E66FB1" w:rsidTr="00F97C61">
        <w:trPr>
          <w:trHeight w:val="308"/>
          <w:jc w:val="center"/>
        </w:trPr>
        <w:tc>
          <w:tcPr>
            <w:tcW w:w="340" w:type="pct"/>
          </w:tcPr>
          <w:p w:rsidR="00F1342F" w:rsidRPr="00E66FB1" w:rsidRDefault="00F1342F" w:rsidP="00B1037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776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"/>
            </w:r>
          </w:p>
        </w:tc>
        <w:tc>
          <w:tcPr>
            <w:tcW w:w="880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84-108</w:t>
            </w:r>
          </w:p>
        </w:tc>
      </w:tr>
      <w:tr w:rsidR="00C30B91" w:rsidRPr="00E66FB1" w:rsidTr="00F97C61">
        <w:trPr>
          <w:trHeight w:val="308"/>
          <w:jc w:val="center"/>
        </w:trPr>
        <w:tc>
          <w:tcPr>
            <w:tcW w:w="340" w:type="pct"/>
          </w:tcPr>
          <w:p w:rsidR="00F1342F" w:rsidRPr="00E66FB1" w:rsidRDefault="00F1342F" w:rsidP="00B1037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776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880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F97C61">
        <w:trPr>
          <w:trHeight w:val="308"/>
          <w:jc w:val="center"/>
        </w:trPr>
        <w:tc>
          <w:tcPr>
            <w:tcW w:w="340" w:type="pct"/>
          </w:tcPr>
          <w:p w:rsidR="00F1342F" w:rsidRPr="00E66FB1" w:rsidRDefault="00F1342F" w:rsidP="00B1037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776" w:type="pct"/>
          </w:tcPr>
          <w:p w:rsidR="00F1342F" w:rsidRPr="00E66FB1" w:rsidRDefault="00F1342F" w:rsidP="00B1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Дополнительные виды обучения </w:t>
            </w:r>
            <w:r w:rsidRPr="00E66FB1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(Белорусский язык профессиональная лексика), Безопасность жизнедеятельности человека</w:t>
            </w:r>
            <w:r w:rsidRPr="00E66FB1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  <w:footnoteReference w:id="2"/>
            </w:r>
            <w:r w:rsidRPr="00E66FB1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, Физическая культура)</w:t>
            </w:r>
          </w:p>
        </w:tc>
        <w:tc>
          <w:tcPr>
            <w:tcW w:w="880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F97C61">
        <w:trPr>
          <w:trHeight w:val="308"/>
          <w:jc w:val="center"/>
        </w:trPr>
        <w:tc>
          <w:tcPr>
            <w:tcW w:w="340" w:type="pct"/>
          </w:tcPr>
          <w:p w:rsidR="00F1342F" w:rsidRPr="00E66FB1" w:rsidRDefault="00F1342F" w:rsidP="00B1037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776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880" w:type="pct"/>
            <w:vAlign w:val="center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12-24</w:t>
            </w:r>
          </w:p>
        </w:tc>
      </w:tr>
      <w:tr w:rsidR="00C30B91" w:rsidRPr="00E66FB1" w:rsidTr="00F97C61">
        <w:trPr>
          <w:trHeight w:val="308"/>
          <w:jc w:val="center"/>
        </w:trPr>
        <w:tc>
          <w:tcPr>
            <w:tcW w:w="344" w:type="pct"/>
          </w:tcPr>
          <w:p w:rsidR="00F1342F" w:rsidRPr="00E66FB1" w:rsidRDefault="00F1342F" w:rsidP="00B1037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776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880" w:type="pct"/>
            <w:vAlign w:val="center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12-21</w:t>
            </w:r>
          </w:p>
        </w:tc>
      </w:tr>
      <w:tr w:rsidR="00C30B91" w:rsidRPr="00E66FB1" w:rsidTr="00F97C61">
        <w:trPr>
          <w:trHeight w:val="284"/>
          <w:jc w:val="center"/>
        </w:trPr>
        <w:tc>
          <w:tcPr>
            <w:tcW w:w="340" w:type="pct"/>
          </w:tcPr>
          <w:p w:rsidR="00F1342F" w:rsidRPr="00E66FB1" w:rsidRDefault="00F1342F" w:rsidP="00B1037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3776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880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6-12</w:t>
            </w:r>
          </w:p>
        </w:tc>
      </w:tr>
      <w:tr w:rsidR="00C30B91" w:rsidRPr="00E66FB1" w:rsidTr="00F97C61">
        <w:trPr>
          <w:trHeight w:val="257"/>
          <w:jc w:val="center"/>
        </w:trPr>
        <w:tc>
          <w:tcPr>
            <w:tcW w:w="340" w:type="pct"/>
          </w:tcPr>
          <w:p w:rsidR="00F1342F" w:rsidRPr="00E66FB1" w:rsidRDefault="00F1342F" w:rsidP="00B1037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76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880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240</w:t>
            </w:r>
          </w:p>
        </w:tc>
      </w:tr>
    </w:tbl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F1342F" w:rsidRPr="00E66FB1" w:rsidRDefault="00F1342F" w:rsidP="00B1037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F1342F" w:rsidRPr="00E66FB1" w:rsidRDefault="00F1342F" w:rsidP="00B103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6461"/>
        <w:gridCol w:w="2431"/>
      </w:tblGrid>
      <w:tr w:rsidR="00C30B91" w:rsidRPr="00E66FB1" w:rsidTr="00B10377">
        <w:trPr>
          <w:cantSplit/>
          <w:trHeight w:val="543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C30B91" w:rsidRPr="00E66FB1" w:rsidTr="00B10377">
        <w:trPr>
          <w:trHeight w:val="242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Естественные науки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Введение в </w:t>
            </w:r>
            <w:proofErr w:type="spellStart"/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урбанологию</w:t>
            </w:r>
            <w:proofErr w:type="spellEnd"/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Картография с основами топографии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Аналитический модуль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Социально-экономическая статистика города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ГИС-технологии в сити-менеджменте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УК-2; БПК-5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Цифровизация городского управления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Геосистемы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Геология с основами почвоведения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Метеорология, климатология и климат городов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Гидрология и гидрология городов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4.4.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Ландшафтоведение и урбанизированные геосистемы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5.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Экономика 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 города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Сфера услуг и креативная индустрия города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УК-5; БПК-11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5.3.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Цифровая экономика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БПК-12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Урбанистика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Геоурбанистика</w:t>
            </w:r>
            <w:proofErr w:type="spellEnd"/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БПК-13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Транспортная инфраструктура и городская логистика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БПК-14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6.3.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Пространственное планирование и развитие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БПК-15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6.4.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Городская среда и качество жизни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БПК-16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Экономическая география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 населения с основами демографии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БПК-17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7.2.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Рекреационная география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БПК-18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Сити-менеджмент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8.1.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Региональная политика и местное управление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УК-4; БПК-19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8.2.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и управление жилищно-коммунальным хозяйством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БПК-20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8.3.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городскими финансами и инвестициями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УК-6; БПК-21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8.4.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ind w:right="-243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Управление человеческими ресурсами </w:t>
            </w:r>
            <w:r w:rsidRPr="00E66FB1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br/>
              <w:t>(HR-менеджмент)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БПК-22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Лингвистический модуль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 (общее владение)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9.2.</w:t>
            </w:r>
          </w:p>
        </w:tc>
        <w:tc>
          <w:tcPr>
            <w:tcW w:w="3369" w:type="pct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Иностранный язык (профессиональная лексика)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369" w:type="pct"/>
            <w:vAlign w:val="center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2, 5, 6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3369" w:type="pct"/>
            <w:vAlign w:val="center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11.1.</w:t>
            </w:r>
          </w:p>
        </w:tc>
        <w:tc>
          <w:tcPr>
            <w:tcW w:w="3369" w:type="pct"/>
            <w:vAlign w:val="center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11.2.</w:t>
            </w:r>
          </w:p>
        </w:tc>
        <w:tc>
          <w:tcPr>
            <w:tcW w:w="3369" w:type="pct"/>
            <w:vAlign w:val="center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355" w:type="pct"/>
          </w:tcPr>
          <w:p w:rsidR="00F1342F" w:rsidRPr="00E66FB1" w:rsidRDefault="00F1342F" w:rsidP="00B10377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11.3.</w:t>
            </w:r>
          </w:p>
        </w:tc>
        <w:tc>
          <w:tcPr>
            <w:tcW w:w="3369" w:type="pct"/>
            <w:vAlign w:val="center"/>
          </w:tcPr>
          <w:p w:rsidR="00F1342F" w:rsidRPr="00E66FB1" w:rsidRDefault="00F1342F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277" w:type="pct"/>
          </w:tcPr>
          <w:p w:rsidR="00F1342F" w:rsidRPr="00E66FB1" w:rsidRDefault="00F1342F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УК-12</w:t>
            </w:r>
          </w:p>
        </w:tc>
      </w:tr>
    </w:tbl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E66FB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:rsidR="007F2429" w:rsidRPr="00E66FB1" w:rsidRDefault="007F2429" w:rsidP="007F2429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bookmarkStart w:id="16" w:name="_Hlk104535672"/>
      <w:r w:rsidRPr="00E66FB1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bookmarkEnd w:id="16"/>
    <w:p w:rsidR="00F1342F" w:rsidRPr="00E66FB1" w:rsidRDefault="00F1342F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E66FB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F1342F" w:rsidRPr="00E66FB1" w:rsidRDefault="00F1342F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bookmarkStart w:id="17" w:name="_Hlk70607888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F1342F" w:rsidRPr="00E66FB1" w:rsidRDefault="00F1342F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:rsidR="00F97C61" w:rsidRPr="00E66FB1" w:rsidRDefault="00F97C61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:rsidR="00F97C61" w:rsidRPr="00E66FB1" w:rsidRDefault="00F97C61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:rsidR="00F1342F" w:rsidRPr="00E66FB1" w:rsidRDefault="00F1342F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ГЛАВА 6</w:t>
      </w:r>
    </w:p>
    <w:p w:rsidR="00F1342F" w:rsidRPr="00E66FB1" w:rsidRDefault="00F1342F" w:rsidP="00B10377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</w:pPr>
      <w:r w:rsidRPr="00E66FB1"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bookmarkEnd w:id="17"/>
    <w:p w:rsidR="00F1342F" w:rsidRPr="00E66FB1" w:rsidRDefault="00F1342F" w:rsidP="00B103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1342F" w:rsidRPr="00E66FB1" w:rsidRDefault="00F1342F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F1342F" w:rsidRPr="00E66FB1" w:rsidRDefault="00F1342F" w:rsidP="00B1037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F1342F" w:rsidRPr="00E66FB1" w:rsidRDefault="00F1342F" w:rsidP="00B1037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F1342F" w:rsidRPr="00E66FB1" w:rsidRDefault="00F1342F" w:rsidP="00B1037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F1342F" w:rsidRPr="00E66FB1" w:rsidRDefault="00F1342F" w:rsidP="00B1037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F1342F" w:rsidRPr="00E66FB1" w:rsidRDefault="00F1342F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F1342F" w:rsidRPr="00E66FB1" w:rsidRDefault="00F1342F" w:rsidP="00B1037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F1342F" w:rsidRPr="00E66FB1" w:rsidRDefault="00F1342F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E66FB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:rsidR="00F1342F" w:rsidRPr="00E66FB1" w:rsidRDefault="00F1342F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F1342F" w:rsidRPr="00E66FB1" w:rsidRDefault="00F1342F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F1342F" w:rsidRPr="00E66FB1" w:rsidRDefault="00F1342F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F1342F" w:rsidRPr="00E66FB1" w:rsidRDefault="00F1342F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F1342F" w:rsidRPr="00E66FB1" w:rsidRDefault="00F1342F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F1342F" w:rsidRPr="00E66FB1" w:rsidRDefault="00F1342F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студента, курсанта,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слушателя к библиотечным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F1342F" w:rsidRPr="00E66FB1" w:rsidRDefault="00F1342F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F1342F" w:rsidRPr="00E66FB1" w:rsidRDefault="00F1342F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F1342F" w:rsidRPr="00E66FB1" w:rsidRDefault="00F1342F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F1342F" w:rsidRPr="00E66FB1" w:rsidRDefault="00F1342F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bookmarkStart w:id="18" w:name="_Hlk73954650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представляется на русском и</w:t>
      </w:r>
      <w:r w:rsidR="00F97C61"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(или) белорусском 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bookmarkEnd w:id="18"/>
    <w:p w:rsidR="00F1342F" w:rsidRPr="00E66FB1" w:rsidRDefault="00F1342F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F1342F" w:rsidRPr="00E66FB1" w:rsidRDefault="00F1342F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F1342F" w:rsidRPr="00E66FB1" w:rsidRDefault="00F1342F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:rsidR="00F1342F" w:rsidRPr="00E66FB1" w:rsidRDefault="00F1342F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E66FB1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E66FB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E66FB1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:rsidR="00F1342F" w:rsidRPr="00E66FB1" w:rsidRDefault="00F1342F" w:rsidP="00B1037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F1342F" w:rsidRPr="00E66FB1" w:rsidRDefault="00F1342F" w:rsidP="00B10377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F1342F" w:rsidRPr="00E66FB1" w:rsidRDefault="00F1342F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отражаются в учебных программах учреждения высшего образования по учебным дисциплинам.</w:t>
      </w:r>
    </w:p>
    <w:p w:rsidR="00F1342F" w:rsidRPr="00E66FB1" w:rsidRDefault="00F1342F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:rsidR="00F1342F" w:rsidRPr="00E66FB1" w:rsidRDefault="00F1342F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F1342F" w:rsidRPr="00E66FB1" w:rsidRDefault="00F1342F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F1342F" w:rsidRPr="00E66FB1" w:rsidRDefault="00F1342F" w:rsidP="00B10377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bookmarkStart w:id="19" w:name="_Hlk70607984"/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:rsidR="00F1342F" w:rsidRPr="00E66FB1" w:rsidRDefault="00F1342F" w:rsidP="00B10377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bookmarkEnd w:id="19"/>
    <w:p w:rsidR="00F1342F" w:rsidRPr="00E66FB1" w:rsidRDefault="00F1342F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F1342F" w:rsidRPr="00E66FB1" w:rsidRDefault="00F1342F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F1342F" w:rsidRPr="00E66FB1" w:rsidRDefault="00F1342F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К итоговой аттестации допускаются студенты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, 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соответствующие 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учебный план и учебные программы.</w:t>
      </w:r>
    </w:p>
    <w:p w:rsidR="00F1342F" w:rsidRPr="00E66FB1" w:rsidRDefault="00F1342F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val="x-none" w:eastAsia="x-none"/>
        </w:rPr>
        <w:t>Итоговая аттестация студентов</w:t>
      </w:r>
      <w:r w:rsidRPr="00E66FB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x-none"/>
        </w:rPr>
        <w:t xml:space="preserve">, </w:t>
      </w:r>
      <w:r w:rsidRPr="00E66FB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E66FB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x-none"/>
        </w:rPr>
        <w:t>ой</w:t>
      </w:r>
      <w:r w:rsidRPr="00E66FB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val="x-none" w:eastAsia="x-none"/>
        </w:rPr>
        <w:t xml:space="preserve"> программ</w:t>
      </w:r>
      <w:r w:rsidRPr="00E66FB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x-none"/>
        </w:rPr>
        <w:t>ы</w:t>
      </w:r>
      <w:r w:rsidRPr="00E66FB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val="x-none"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высшего образования </w:t>
      </w:r>
      <w:r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 ступени</w:t>
      </w:r>
      <w:r w:rsidRPr="00E66FB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val="x-none"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x-none"/>
        </w:rPr>
        <w:t xml:space="preserve">по специальности </w:t>
      </w:r>
      <w:r w:rsidRPr="00E66FB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x-none"/>
        </w:rPr>
        <w:br/>
      </w:r>
      <w:r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1-31 02 05 </w:t>
      </w:r>
      <w:r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«</w:t>
      </w:r>
      <w:proofErr w:type="spellStart"/>
      <w:r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Урбанология</w:t>
      </w:r>
      <w:proofErr w:type="spellEnd"/>
      <w:r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 и сити-менеджмент</w:t>
      </w:r>
      <w:r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»</w:t>
      </w:r>
      <w:r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 проводится</w:t>
      </w:r>
      <w:r w:rsidRPr="00E66FB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val="x-none" w:eastAsia="x-none"/>
        </w:rPr>
        <w:t xml:space="preserve"> в форме государственного экзамена по специальности и защиты дипломной работ</w:t>
      </w:r>
      <w:r w:rsidRPr="00E66FB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x-none"/>
        </w:rPr>
        <w:t>ы.</w:t>
      </w:r>
    </w:p>
    <w:p w:rsidR="00F1342F" w:rsidRPr="00E66FB1" w:rsidRDefault="00F1342F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F1342F" w:rsidRPr="00E66FB1" w:rsidRDefault="00F1342F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F1342F" w:rsidRPr="00E66FB1" w:rsidRDefault="00F1342F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lastRenderedPageBreak/>
        <w:t>аттестации студентов, курсантов, слушателей при освоении содержания образовательных программ высшего образования.</w:t>
      </w:r>
    </w:p>
    <w:p w:rsidR="006C1AF9" w:rsidRPr="00E66FB1" w:rsidRDefault="00F1342F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  <w:bookmarkEnd w:id="11"/>
      <w:bookmarkEnd w:id="12"/>
      <w:bookmarkEnd w:id="13"/>
      <w:bookmarkEnd w:id="14"/>
      <w:bookmarkEnd w:id="15"/>
    </w:p>
    <w:p w:rsidR="00850B0A" w:rsidRPr="00E66FB1" w:rsidRDefault="00850B0A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850B0A" w:rsidRPr="00E66FB1" w:rsidSect="00B10377">
          <w:footerReference w:type="default" r:id="rId11"/>
          <w:footerReference w:type="first" r:id="rId12"/>
          <w:pgSz w:w="11906" w:h="16838"/>
          <w:pgMar w:top="1134" w:right="567" w:bottom="1134" w:left="1701" w:header="720" w:footer="720" w:gutter="0"/>
          <w:cols w:space="708"/>
          <w:titlePg/>
          <w:docGrid w:linePitch="408"/>
        </w:sectPr>
      </w:pPr>
    </w:p>
    <w:p w:rsidR="001A4EAE" w:rsidRPr="00E66FB1" w:rsidRDefault="001A4EAE" w:rsidP="001A4EAE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1A4EAE" w:rsidRPr="00E66FB1" w:rsidRDefault="001A4EAE" w:rsidP="001A4EAE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Министерства образования Республики Беларусь</w:t>
      </w:r>
    </w:p>
    <w:p w:rsidR="001A4EAE" w:rsidRPr="00E66FB1" w:rsidRDefault="001A4EAE" w:rsidP="001A4EAE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07.07.2022 № 181</w:t>
      </w:r>
    </w:p>
    <w:p w:rsidR="00850B0A" w:rsidRPr="00E66FB1" w:rsidRDefault="00850B0A" w:rsidP="00850B0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50B0A" w:rsidRPr="00E66FB1" w:rsidRDefault="00850B0A" w:rsidP="00850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850B0A" w:rsidRPr="00E66FB1" w:rsidRDefault="00850B0A" w:rsidP="00850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850B0A" w:rsidRPr="00E66FB1" w:rsidRDefault="00850B0A" w:rsidP="00850B0A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1-36 11 01-2021)</w:t>
      </w:r>
    </w:p>
    <w:p w:rsidR="00850B0A" w:rsidRPr="00E66FB1" w:rsidRDefault="00850B0A" w:rsidP="00850B0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50B0A" w:rsidRPr="00E66FB1" w:rsidRDefault="00850B0A" w:rsidP="00850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850B0A" w:rsidRPr="00E66FB1" w:rsidRDefault="00850B0A" w:rsidP="00850B0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1-36 11 01 Инновационная техника для строительного комплекса (по направлениям)</w:t>
      </w:r>
    </w:p>
    <w:p w:rsidR="00850B0A" w:rsidRPr="00E66FB1" w:rsidRDefault="00850B0A" w:rsidP="00850B0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Направление специальности </w:t>
      </w:r>
      <w:bookmarkStart w:id="20" w:name="_Hlk77764400"/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1-36 11 01-01 Инновационная техника для строительного комплекса (производство и эксплуатация)</w:t>
      </w:r>
      <w:bookmarkEnd w:id="20"/>
    </w:p>
    <w:p w:rsidR="00850B0A" w:rsidRPr="00E66FB1" w:rsidRDefault="00850B0A" w:rsidP="00850B0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Квалификация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Инженер</w:t>
      </w:r>
    </w:p>
    <w:p w:rsidR="00850B0A" w:rsidRPr="00E66FB1" w:rsidRDefault="00850B0A" w:rsidP="00850B0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 xml:space="preserve">Направление специальности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1-36 11 01-04 Инновационная техника для строительного комплекса (управление подразделениями инженерных войск)</w:t>
      </w:r>
    </w:p>
    <w:p w:rsidR="00850B0A" w:rsidRPr="00E66FB1" w:rsidRDefault="00850B0A" w:rsidP="00850B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Квалификация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Инженер. Специалист по управлению</w:t>
      </w:r>
    </w:p>
    <w:p w:rsidR="00850B0A" w:rsidRPr="00E66FB1" w:rsidRDefault="00850B0A" w:rsidP="00850B0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50B0A" w:rsidRPr="00E66FB1" w:rsidRDefault="00850B0A" w:rsidP="00850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850B0A" w:rsidRPr="00E66FB1" w:rsidRDefault="00850B0A" w:rsidP="00850B0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1-36 11 01 Інавацыйная тэхніка для будаўнічага комплексу (па нак</w:t>
      </w:r>
      <w:proofErr w:type="spellStart"/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рунках)</w:t>
      </w:r>
    </w:p>
    <w:p w:rsidR="00850B0A" w:rsidRPr="00E66FB1" w:rsidRDefault="00850B0A" w:rsidP="00850B0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Напрамак спецыяльнасцi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1-36 11 01-01 Інавацыйная тэхніка для будаўнічага комплексу (вытворчасць і эксплуатацыя)</w:t>
      </w:r>
    </w:p>
    <w:p w:rsidR="00850B0A" w:rsidRPr="00E66FB1" w:rsidRDefault="00850B0A" w:rsidP="00850B0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Кваліфікацыя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нжынер</w:t>
      </w:r>
    </w:p>
    <w:p w:rsidR="00850B0A" w:rsidRPr="00E66FB1" w:rsidRDefault="00850B0A" w:rsidP="00850B0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Напрамак спецыяльнасц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i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1-36 11 01-04 Інавацыйная тэхніка для будаўнічага комплексу (кіраўніцтва падраздзяленнямі інжынерных войск)</w:t>
      </w:r>
    </w:p>
    <w:p w:rsidR="00850B0A" w:rsidRPr="00E66FB1" w:rsidRDefault="00850B0A" w:rsidP="00850B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Кваліфікацыя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нжынер. Спецыял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ст па к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раванню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cr/>
      </w:r>
    </w:p>
    <w:p w:rsidR="00850B0A" w:rsidRPr="00E66FB1" w:rsidRDefault="00850B0A" w:rsidP="00850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850B0A" w:rsidRPr="00E66FB1" w:rsidRDefault="00850B0A" w:rsidP="00850B0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30"/>
          <w:szCs w:val="30"/>
          <w:lang w:val="en-US" w:eastAsia="ru-RU"/>
        </w:rPr>
      </w:pPr>
      <w:proofErr w:type="spellStart"/>
      <w:r w:rsidRPr="00E66FB1">
        <w:rPr>
          <w:rFonts w:ascii="Times New Roman" w:eastAsia="Times New Roman" w:hAnsi="Times New Roman" w:cs="Times New Roman"/>
          <w:b/>
          <w:spacing w:val="-12"/>
          <w:sz w:val="30"/>
          <w:szCs w:val="30"/>
          <w:lang w:val="en-US" w:eastAsia="ru-RU"/>
        </w:rPr>
        <w:t>Speciality</w:t>
      </w:r>
      <w:proofErr w:type="spellEnd"/>
      <w:r w:rsidRPr="00E66FB1">
        <w:rPr>
          <w:rFonts w:ascii="Times New Roman" w:eastAsia="Times New Roman" w:hAnsi="Times New Roman" w:cs="Times New Roman"/>
          <w:spacing w:val="-12"/>
          <w:sz w:val="30"/>
          <w:szCs w:val="30"/>
          <w:lang w:val="en-US" w:eastAsia="ru-RU"/>
        </w:rPr>
        <w:t xml:space="preserve"> 1-36 11 01 Innovative Equipment for the Construction Complex (majors in)</w:t>
      </w:r>
    </w:p>
    <w:p w:rsidR="00850B0A" w:rsidRPr="00E66FB1" w:rsidRDefault="00850B0A" w:rsidP="00850B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Major in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Innovative Equipment for the Construction Complex (Production and Operation)</w:t>
      </w:r>
    </w:p>
    <w:p w:rsidR="00850B0A" w:rsidRPr="00E66FB1" w:rsidRDefault="00850B0A" w:rsidP="00850B0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gramStart"/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caps/>
          <w:sz w:val="30"/>
          <w:szCs w:val="30"/>
          <w:lang w:val="en-US"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Engineer</w:t>
      </w:r>
      <w:proofErr w:type="gramEnd"/>
    </w:p>
    <w:p w:rsidR="00850B0A" w:rsidRPr="00E66FB1" w:rsidRDefault="00850B0A" w:rsidP="00850B0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Major in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Innovative Equipment for the Construction Complex (Management of Engineering Troops Subdivisions)</w:t>
      </w:r>
    </w:p>
    <w:p w:rsidR="00850B0A" w:rsidRPr="00E66FB1" w:rsidRDefault="00850B0A" w:rsidP="00850B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Qualification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Engineer. Specialist in Management</w:t>
      </w: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</w:t>
      </w:r>
    </w:p>
    <w:p w:rsidR="00850B0A" w:rsidRPr="00E66FB1" w:rsidRDefault="00850B0A" w:rsidP="00850B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:rsidR="00850B0A" w:rsidRPr="00E66FB1" w:rsidRDefault="00850B0A" w:rsidP="00850B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:rsidR="00850B0A" w:rsidRPr="00E66FB1" w:rsidRDefault="00850B0A" w:rsidP="00850B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:rsidR="00850B0A" w:rsidRPr="00E66FB1" w:rsidRDefault="00850B0A" w:rsidP="00850B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:rsidR="00850B0A" w:rsidRPr="00E66FB1" w:rsidRDefault="00850B0A" w:rsidP="00850B0A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ГЛАВА</w:t>
      </w: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1</w:t>
      </w:r>
    </w:p>
    <w:p w:rsidR="00850B0A" w:rsidRPr="00E66FB1" w:rsidRDefault="00850B0A" w:rsidP="00850B0A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 </w:t>
      </w:r>
      <w:bookmarkStart w:id="21" w:name="_Hlk77764036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1-36 11 01 «Инновационная техника для строительного комплекса (по направлениям)»</w:t>
      </w:r>
      <w:bookmarkEnd w:id="21"/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</w:t>
      </w:r>
      <w:bookmarkStart w:id="22" w:name="_Hlk77764449"/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1-36 11 01 «Инновационная техника для строительного комплекса (по направлениям)».</w:t>
      </w:r>
    </w:p>
    <w:bookmarkEnd w:id="22"/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Общегосударственный классификатор Республики Беларусь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br/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ОКРБ 011-2009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Общегосударственный </w:t>
      </w:r>
      <w:hyperlink r:id="rId13" w:history="1">
        <w:r w:rsidRPr="00E66FB1">
          <w:rPr>
            <w:rFonts w:ascii="Times New Roman" w:eastAsia="Times New Roman" w:hAnsi="Times New Roman" w:cs="Times New Roman"/>
            <w:spacing w:val="-10"/>
            <w:sz w:val="30"/>
            <w:szCs w:val="30"/>
            <w:lang w:val="x-none" w:eastAsia="x-none"/>
          </w:rPr>
          <w:t>классификатор</w:t>
        </w:r>
      </w:hyperlink>
      <w:r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 Республики Беларусь</w:t>
      </w:r>
      <w:r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br/>
      </w:r>
      <w:r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СТБ ISO 9000-2015 Системы менеджмента качества. Основные положения и словарь (далее – СТБ ISО 9000-2015).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850B0A" w:rsidRPr="00E66FB1" w:rsidRDefault="00850B0A" w:rsidP="00850B0A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850B0A" w:rsidRPr="00E66FB1" w:rsidRDefault="00850B0A" w:rsidP="00850B0A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E66FB1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E66FB1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E66FB1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</w:rPr>
        <w:lastRenderedPageBreak/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9000-2015)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обеспечение качества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9000-2015);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 запросам государства и общества.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4. Специальность 1-36 11 01 «Инновационная техника для строительного комплекса (по направлениям)» в соответствии с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br/>
        <w:t>ОКРБ 011-2009 относится к профилю образования I «Техника и технологии», направлению образования 36 «Оборудование» и обеспечивает получение квалификации «Инженер».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Согласно ОКРБ 011-2009 по специальности предусмотрены направления специальности: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1-36 11 01-01 «Инновационная техника для строительного комплекса (производство и эксплуатация)»;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 xml:space="preserve">1-36 11 01-04 «Инновационная техника для строительного комплекса (управление подразделениями инженерных войск)». 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5. Специальность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1-36 11 01 «Инновационная техника для строительного комплекса (по направлениям)»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относится к уровню 6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be-BY"/>
        </w:rPr>
        <w:t>Национальной рамки квалификаций высшего образования Республики Беларусь.</w:t>
      </w:r>
    </w:p>
    <w:p w:rsidR="00850B0A" w:rsidRPr="00E66FB1" w:rsidRDefault="00850B0A" w:rsidP="00850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</w:p>
    <w:p w:rsidR="00850B0A" w:rsidRPr="00E66FB1" w:rsidRDefault="00850B0A" w:rsidP="00850B0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:rsidR="00850B0A" w:rsidRPr="00E66FB1" w:rsidRDefault="00850B0A" w:rsidP="00850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ТРЕБОВАНИЯ К УРОВНЮ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СТУПЕНИ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,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ФОРМАМ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И СРОКАМ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ПОЛУЧЕНИЯ </w:t>
      </w:r>
    </w:p>
    <w:p w:rsidR="00850B0A" w:rsidRPr="00E66FB1" w:rsidRDefault="00850B0A" w:rsidP="00850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ВЫСШЕГО ОБРАЗОВАНИЯ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СТУПЕНИ</w:t>
      </w:r>
    </w:p>
    <w:p w:rsidR="00850B0A" w:rsidRPr="00E66FB1" w:rsidRDefault="00850B0A" w:rsidP="00850B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:rsidR="00850B0A" w:rsidRPr="00E66FB1" w:rsidRDefault="00850B0A" w:rsidP="00850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850B0A" w:rsidRPr="00E66FB1" w:rsidRDefault="00850B0A" w:rsidP="00850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 9 статьи 57 Кодекса Республики Беларусь об образовании.</w:t>
      </w:r>
    </w:p>
    <w:p w:rsidR="00850B0A" w:rsidRPr="00E66FB1" w:rsidRDefault="00850B0A" w:rsidP="00850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7. Обучение по специальности предусматривает следующие формы получения высшего образования I ступени: очная (дневная, вечерняя), заочная (в том числе дистанционная).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8. 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Срок получения высшего образования I ступени в дневной форме составляет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4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года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Срок получения высшего образования I ступени в вечерней форме составляет 5 лет.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Срок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получения высшего образования I ступени в заочной форме составляет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5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="002B72A2"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лет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Срок получения высшего образования I ступени в дистанционной форме составляет 5 лет.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9. Перечень специальностей среднего специального образования,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образовательные программы по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которым могут быть интегрированы с образовательной программой высшего образования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 xml:space="preserve">специальности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1-36 11 01 «Инновационная техника для строительного комплекса (по направлениям)»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, определяется Министерством образования.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Срок получения высшего образования по специальности 1-36 11 01 «Инновационная техника для строительного комплекса (по направлениям)» лицами, обучающимися по образовательной программе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обеспечивающей получение квалификации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Срок обучения по образовательной программе высшего образования I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ступени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составляет 240 зачетных единиц.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11. 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заочной </w:t>
      </w:r>
      <w:r w:rsidR="007F2429"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(в том числе дистанционной)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50B0A" w:rsidRPr="00E66FB1" w:rsidRDefault="00850B0A" w:rsidP="00850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:rsidR="00850B0A" w:rsidRPr="00E66FB1" w:rsidRDefault="00850B0A" w:rsidP="00850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ТРЕБОВАНИЯ К СОДЕРЖАНИЮ ПРОФЕССИОНАЛЬНОЙ </w:t>
      </w:r>
      <w:r w:rsidRPr="00E66FB1">
        <w:rPr>
          <w:rFonts w:ascii="Times New Roman Полужирный" w:eastAsia="Times New Roman" w:hAnsi="Times New Roman Полужирный" w:cs="Times New Roman"/>
          <w:b/>
          <w:spacing w:val="-8"/>
          <w:sz w:val="30"/>
          <w:szCs w:val="30"/>
          <w:lang w:eastAsia="ru-RU"/>
        </w:rPr>
        <w:t>ДЕЯТЕЛЬНОСТИ СПЕЦИАЛИСТА С ВЫСШИМ ОБРАЗОВАНИЕМ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12. Основными видами профессиональной деятельности специалиста с высшим образованием (далее – специалист) в соответствии с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br/>
        <w:t>ОКРБ 005-2011 являются:</w:t>
      </w:r>
    </w:p>
    <w:p w:rsidR="00850B0A" w:rsidRPr="00E66FB1" w:rsidRDefault="00850B0A" w:rsidP="00850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2822 Производство подъемного и такелажного оборудования;</w:t>
      </w:r>
    </w:p>
    <w:p w:rsidR="00850B0A" w:rsidRPr="00E66FB1" w:rsidRDefault="00850B0A" w:rsidP="00850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2892 Производство машин и оборудования для горнодобывающих производств и подземной разработки и строительства;</w:t>
      </w:r>
    </w:p>
    <w:p w:rsidR="00850B0A" w:rsidRPr="00E66FB1" w:rsidRDefault="00850B0A" w:rsidP="00850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7219 Прочие научные исследования и разработки в области естественных и технических наук; </w:t>
      </w:r>
    </w:p>
    <w:p w:rsidR="00850B0A" w:rsidRPr="00E66FB1" w:rsidRDefault="00850B0A" w:rsidP="00850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85421 Высшее образование (без послевузовского).</w:t>
      </w:r>
    </w:p>
    <w:p w:rsidR="00850B0A" w:rsidRPr="00E66FB1" w:rsidRDefault="00850B0A" w:rsidP="00850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850B0A" w:rsidRPr="00E66FB1" w:rsidRDefault="00850B0A" w:rsidP="00850B0A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13. Объектами профессиональной деятельности специалиста являются: 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подъемно-транспортные машины; 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строительные, дорожные машины;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коммунальные машины и оборудование;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комплексы машин для дорожного строительства и производства строительных материалов;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средства комплексной механизации и автоматизации работ в строительстве;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робототехническое и манипуляционное оборудование автоматизированных строительных, дорожных, подъемно-транспортных машин и оборудования;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мелиоративная и коммунальная техника;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лифты, эскалаторы, траволаторы и грузоподъемное оборудование, а также процессы их проектирования, производства и реализации. </w:t>
      </w:r>
    </w:p>
    <w:p w:rsidR="00850B0A" w:rsidRPr="00E66FB1" w:rsidRDefault="00850B0A" w:rsidP="00850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t>14.1. научно-исследовательские: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t>научно-исследовательская деятельность в составе группы;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t>выбор технических средств и методов работы, работа на экспериментальных установках;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t>подготовка оборудования;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t>участие в проведении исследований по выбору рациональных параметров работы технологического оборудования, используемого при производстве строительных материалов;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t>составление научных докладов и библиографических списков по заданной теме;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t>участие в разработке новых методических подходов;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t>участие в подготовке научных отчетов, обзоров, публикаций, патентов, организации конференций;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t>14.2. научно-производственные и проектные: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t>создание инновационных технологий получения дорожно-строительных материалов из строительных отходов для возведения местных дорог;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t>проектирование грузоподъемных, транспортирующих, погрузочно-разгрузочных и коммунальных машин, применяемых в строительстве при механизации процессов по перемещению грузов;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t>обработка и анализ полученных данных с помощью современных информационных технологий;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t>участие в подготовке и оформлении научно-технических проектов, отчетов и патентов;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t>14.3. организационные и управленческие: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t>участие в планировании и организации процессов получения дорожно-строительных материалов из строительных отходов;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t xml:space="preserve">анализ эффективности производственных процессов </w:t>
      </w:r>
      <w:r w:rsidR="00211E22" w:rsidRPr="00E66FB1">
        <w:rPr>
          <w:rFonts w:ascii="Times New Roman" w:eastAsia="Calibri" w:hAnsi="Times New Roman" w:cs="Times New Roman"/>
          <w:sz w:val="30"/>
          <w:szCs w:val="30"/>
        </w:rPr>
        <w:t>в организации</w:t>
      </w:r>
      <w:r w:rsidRPr="00E66FB1">
        <w:rPr>
          <w:rFonts w:ascii="Times New Roman" w:eastAsia="Calibri" w:hAnsi="Times New Roman" w:cs="Times New Roman"/>
          <w:sz w:val="30"/>
          <w:szCs w:val="30"/>
        </w:rPr>
        <w:t xml:space="preserve"> и участие в планировании и организации е</w:t>
      </w:r>
      <w:r w:rsidR="00211E22" w:rsidRPr="00E66FB1">
        <w:rPr>
          <w:rFonts w:ascii="Times New Roman" w:eastAsia="Calibri" w:hAnsi="Times New Roman" w:cs="Times New Roman"/>
          <w:sz w:val="30"/>
          <w:szCs w:val="30"/>
        </w:rPr>
        <w:t>е</w:t>
      </w:r>
      <w:r w:rsidRPr="00E66FB1">
        <w:rPr>
          <w:rFonts w:ascii="Times New Roman" w:eastAsia="Calibri" w:hAnsi="Times New Roman" w:cs="Times New Roman"/>
          <w:sz w:val="30"/>
          <w:szCs w:val="30"/>
        </w:rPr>
        <w:t xml:space="preserve"> деятельности;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lastRenderedPageBreak/>
        <w:t>участие в составлении сметной и отчетной документации;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t>обеспечение техники безопасности;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t>14.4. педагогические: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66FB1">
        <w:rPr>
          <w:rFonts w:ascii="Times New Roman" w:eastAsia="Calibri" w:hAnsi="Times New Roman" w:cs="Times New Roman"/>
          <w:sz w:val="30"/>
          <w:szCs w:val="30"/>
        </w:rPr>
        <w:t>участие в образовательном процессе подготовки специалистов по производству и эксплуатации инновационной техники для строительного комплекса.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50B0A" w:rsidRPr="00E66FB1" w:rsidRDefault="00850B0A" w:rsidP="00850B0A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:rsidR="00850B0A" w:rsidRPr="00E66FB1" w:rsidRDefault="00850B0A" w:rsidP="00850B0A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:rsidR="00850B0A" w:rsidRPr="00E66FB1" w:rsidRDefault="00850B0A" w:rsidP="00850B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1-36 11 01 «Инновационная техника для строительного комплекса (по направлениям)», должен обладать универсальными, базовыми профессиональными и специализированными компетенциями.</w:t>
      </w:r>
    </w:p>
    <w:p w:rsidR="00850B0A" w:rsidRPr="00E66FB1" w:rsidRDefault="00850B0A" w:rsidP="00850B0A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850B0A" w:rsidRPr="00E66FB1" w:rsidRDefault="00850B0A" w:rsidP="00850B0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850B0A" w:rsidRPr="00E66FB1" w:rsidRDefault="00850B0A" w:rsidP="00850B0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:rsidR="00850B0A" w:rsidRPr="00E66FB1" w:rsidRDefault="00850B0A" w:rsidP="00850B0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 Решать стандартные задачи профессиональной деятельности на основе применения информационно-коммуникационных технологий;</w:t>
      </w:r>
    </w:p>
    <w:p w:rsidR="00850B0A" w:rsidRPr="00E66FB1" w:rsidRDefault="00850B0A" w:rsidP="00850B0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:rsidR="00850B0A" w:rsidRPr="00E66FB1" w:rsidRDefault="00850B0A" w:rsidP="00850B0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850B0A" w:rsidRPr="00E66FB1" w:rsidRDefault="00850B0A" w:rsidP="00850B0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:rsidR="00850B0A" w:rsidRPr="00E66FB1" w:rsidRDefault="00850B0A" w:rsidP="00850B0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:rsidR="00850B0A" w:rsidRPr="00E66FB1" w:rsidRDefault="00850B0A" w:rsidP="00850B0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:rsidR="00850B0A" w:rsidRPr="00E66FB1" w:rsidRDefault="00850B0A" w:rsidP="00850B0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850B0A" w:rsidRPr="00E66FB1" w:rsidRDefault="00850B0A" w:rsidP="00850B0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850B0A" w:rsidRPr="00E66FB1" w:rsidRDefault="00850B0A" w:rsidP="00850B0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Анализировать социально-значимые явления, события и процессы, использовать социологическую и экономическую информацию;</w:t>
      </w:r>
    </w:p>
    <w:p w:rsidR="00850B0A" w:rsidRPr="00E66FB1" w:rsidRDefault="00850B0A" w:rsidP="00850B0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УК-11. Осуществлять коммуникации на белорусском языке для решения задач межличностного и межкультурного взаимодействия;</w:t>
      </w:r>
    </w:p>
    <w:p w:rsidR="00850B0A" w:rsidRPr="00E66FB1" w:rsidRDefault="00850B0A" w:rsidP="00850B0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УК-12. Обладать навыками </w:t>
      </w:r>
      <w:proofErr w:type="spellStart"/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здоровьесбережения</w:t>
      </w:r>
      <w:proofErr w:type="spellEnd"/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850B0A" w:rsidRPr="00E66FB1" w:rsidRDefault="00850B0A" w:rsidP="00850B0A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базовыми профессиональными компетенциями (далее – БПК):</w:t>
      </w:r>
    </w:p>
    <w:p w:rsidR="00850B0A" w:rsidRPr="00E66FB1" w:rsidRDefault="00850B0A" w:rsidP="00850B0A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 Применять знания естественнонаучных учебных дисциплин для экспериментального и теоретического изучения, анализа и решения прикладных инженерных задач;</w:t>
      </w:r>
    </w:p>
    <w:p w:rsidR="00850B0A" w:rsidRPr="00E66FB1" w:rsidRDefault="00850B0A" w:rsidP="00850B0A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БПК-2. Разрабатывать и выполнять графические изображения для проектно-сметной и другой документации с учетом требований </w:t>
      </w:r>
      <w:r w:rsidR="004F376C"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государственных стандартов Единой системы конструкторской документации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  <w:r w:rsidR="00E7008E"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</w:p>
    <w:p w:rsidR="00850B0A" w:rsidRPr="00E66FB1" w:rsidRDefault="00850B0A" w:rsidP="00850B0A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БПК-3. Обеспечивать в рамках своих компетенций эколо</w:t>
      </w:r>
      <w:r w:rsidR="00E7008E"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гическую,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энергетическую и пожарную безопасность процессов производства, здоровые и безопасные условия труда, защиту производственного персонала и населения от возможных последствий аварий и катастроф;</w:t>
      </w:r>
    </w:p>
    <w:p w:rsidR="00850B0A" w:rsidRPr="00E66FB1" w:rsidRDefault="00850B0A" w:rsidP="00850B0A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БПК-4. Выбирать и применять материалы в зависимости от конкретных условий работы деталей машин и оборудования на основе базовых теоретических знаний и практических навыков;</w:t>
      </w:r>
    </w:p>
    <w:p w:rsidR="00850B0A" w:rsidRPr="00E66FB1" w:rsidRDefault="00850B0A" w:rsidP="00850B0A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 Выполнять и анализировать кинематические схемы механизмов и машин, владеть основными теоретическими положениями кинематики и динамики для понимания принципов устройства механизмов и машин и их аналитического исследования;</w:t>
      </w:r>
    </w:p>
    <w:p w:rsidR="00850B0A" w:rsidRPr="00E66FB1" w:rsidRDefault="00850B0A" w:rsidP="00850B0A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 Выбирать формы элементов конструкций, работающих в сложных эксплуатационных условиях под действием статических и динамических нагрузок с учетом температурного воздействия и длительности эксплуатации, сравнивать варианты исполнения и по заданным параметрам получать оптимальное решение;</w:t>
      </w:r>
    </w:p>
    <w:p w:rsidR="00850B0A" w:rsidRPr="00E66FB1" w:rsidRDefault="00850B0A" w:rsidP="00850B0A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БПК-7. Производить расчеты технических конструкций и их элементов на прочность, устойчивость, жесткость, использовать знания устройства и принципов взаимодействия деталей машин общего назначения, определять рациональные варианты передач приводов машин и механизмов, обеспечивать высокий уровень надежности и работоспособности проектируемых машин и элементов их конструкций;</w:t>
      </w:r>
    </w:p>
    <w:p w:rsidR="00850B0A" w:rsidRPr="00E66FB1" w:rsidRDefault="00850B0A" w:rsidP="00850B0A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БПК-8. Разрабатывать, применять и эксплуатировать гидравлические машины и промышленный гидропривод в современном производстве;</w:t>
      </w:r>
    </w:p>
    <w:p w:rsidR="00850B0A" w:rsidRPr="00E66FB1" w:rsidRDefault="00850B0A" w:rsidP="00850B0A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 Применять и эксплуатировать электрические машины и промышленные электропривод и электроавтоматику в современном производстве;</w:t>
      </w:r>
    </w:p>
    <w:p w:rsidR="00850B0A" w:rsidRPr="00E66FB1" w:rsidRDefault="00850B0A" w:rsidP="00850B0A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БПК-10. Выбирать и эксплуатировать электротехнические, электронные, электроизмерительные устройства, составлять технические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задания на разработку электрических частей автоматизированных установок для управления производственными процессами, решать вопросы экономии электроэнергии.</w:t>
      </w:r>
    </w:p>
    <w:p w:rsidR="00850B0A" w:rsidRPr="00E66FB1" w:rsidRDefault="00850B0A" w:rsidP="00850B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850B0A" w:rsidRPr="00E66FB1" w:rsidRDefault="00850B0A" w:rsidP="00850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 в учреждении высшего образования.</w:t>
      </w:r>
    </w:p>
    <w:p w:rsidR="00850B0A" w:rsidRPr="00E66FB1" w:rsidRDefault="00850B0A" w:rsidP="00850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учреждении высшего образования. </w:t>
      </w:r>
    </w:p>
    <w:p w:rsidR="00850B0A" w:rsidRPr="00E66FB1" w:rsidRDefault="00850B0A" w:rsidP="00850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850B0A" w:rsidRPr="00E66FB1" w:rsidRDefault="00850B0A" w:rsidP="00850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850B0A" w:rsidRPr="00E66FB1" w:rsidRDefault="00850B0A" w:rsidP="00850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850B0A" w:rsidRPr="00E66FB1" w:rsidRDefault="00850B0A" w:rsidP="00850B0A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:rsidR="00850B0A" w:rsidRPr="00E66FB1" w:rsidRDefault="00850B0A" w:rsidP="00850B0A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:rsidR="00850B0A" w:rsidRPr="00E66FB1" w:rsidRDefault="00850B0A" w:rsidP="00850B0A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:rsidR="00850B0A" w:rsidRPr="00E66FB1" w:rsidRDefault="00850B0A" w:rsidP="00850B0A">
      <w:pPr>
        <w:suppressAutoHyphen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850B0A" w:rsidRPr="00E66FB1" w:rsidRDefault="00850B0A" w:rsidP="00850B0A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850B0A" w:rsidRPr="00E66FB1" w:rsidRDefault="00850B0A" w:rsidP="00850B0A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типовой учебный план по специальности (направлению специальности);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 (направлению специальности);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учебные программы учреждения высшего образования по учебным дисциплинам;</w:t>
      </w:r>
    </w:p>
    <w:p w:rsidR="00850B0A" w:rsidRPr="00E66FB1" w:rsidRDefault="00850B0A" w:rsidP="00850B0A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850B0A" w:rsidRPr="00E66FB1" w:rsidRDefault="00850B0A" w:rsidP="00850B0A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:rsidR="00850B0A" w:rsidRPr="00E66FB1" w:rsidRDefault="00850B0A" w:rsidP="00850B0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"/>
        <w:gridCol w:w="7202"/>
        <w:gridCol w:w="1766"/>
      </w:tblGrid>
      <w:tr w:rsidR="00C30B91" w:rsidRPr="00E66FB1" w:rsidTr="006F0E15">
        <w:trPr>
          <w:cantSplit/>
          <w:trHeight w:val="543"/>
          <w:jc w:val="center"/>
        </w:trPr>
        <w:tc>
          <w:tcPr>
            <w:tcW w:w="343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3" w:name="_Hlk52290521"/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740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917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E66FB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C30B91" w:rsidRPr="00E66FB1" w:rsidTr="006F0E15">
        <w:trPr>
          <w:trHeight w:val="242"/>
          <w:jc w:val="center"/>
        </w:trPr>
        <w:tc>
          <w:tcPr>
            <w:tcW w:w="343" w:type="pct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740" w:type="pct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917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188-222</w:t>
            </w:r>
          </w:p>
        </w:tc>
      </w:tr>
      <w:tr w:rsidR="00C30B91" w:rsidRPr="00E66FB1" w:rsidTr="006F0E15">
        <w:trPr>
          <w:trHeight w:val="242"/>
          <w:jc w:val="center"/>
        </w:trPr>
        <w:tc>
          <w:tcPr>
            <w:tcW w:w="343" w:type="pct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740" w:type="pct"/>
          </w:tcPr>
          <w:p w:rsidR="00850B0A" w:rsidRPr="00E66FB1" w:rsidRDefault="00850B0A" w:rsidP="00850B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</w:pPr>
            <w:r w:rsidRPr="00E66FB1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Государственный компонент: Социально-гуманитарный модуль (</w:t>
            </w:r>
            <w:r w:rsidRPr="00E66FB1">
              <w:rPr>
                <w:rFonts w:ascii="Times New Roman" w:eastAsia="Calibri" w:hAnsi="Times New Roman" w:cs="Times New Roman"/>
                <w:i/>
                <w:iCs/>
                <w:spacing w:val="-8"/>
                <w:sz w:val="26"/>
                <w:szCs w:val="26"/>
              </w:rPr>
              <w:t>Экономика, История, Философия, Политология</w:t>
            </w:r>
            <w:r w:rsidRPr="00E66FB1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Естественнонаучные дисциплины (</w:t>
            </w:r>
            <w:r w:rsidRPr="00E66FB1">
              <w:rPr>
                <w:rFonts w:ascii="Times New Roman" w:eastAsia="Calibri" w:hAnsi="Times New Roman" w:cs="Times New Roman"/>
                <w:i/>
                <w:iCs/>
                <w:spacing w:val="-8"/>
                <w:sz w:val="26"/>
                <w:szCs w:val="26"/>
              </w:rPr>
              <w:t>Математика, Информатика, Физика</w:t>
            </w:r>
            <w:r w:rsidRPr="00E66FB1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Лингвистический модуль (</w:t>
            </w:r>
            <w:r w:rsidRPr="00E66FB1">
              <w:rPr>
                <w:rFonts w:ascii="Times New Roman" w:eastAsia="Calibri" w:hAnsi="Times New Roman" w:cs="Times New Roman"/>
                <w:i/>
                <w:iCs/>
                <w:spacing w:val="-8"/>
                <w:sz w:val="26"/>
                <w:szCs w:val="26"/>
              </w:rPr>
              <w:t>Иностранный язык, Белорусский язык (профессиональная лексика)</w:t>
            </w:r>
            <w:r w:rsidRPr="00E66FB1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Инженерная графика (</w:t>
            </w:r>
            <w:r w:rsidRPr="00E66FB1">
              <w:rPr>
                <w:rFonts w:ascii="Times New Roman" w:eastAsia="Calibri" w:hAnsi="Times New Roman" w:cs="Times New Roman"/>
                <w:i/>
                <w:iCs/>
                <w:spacing w:val="-8"/>
                <w:sz w:val="26"/>
                <w:szCs w:val="26"/>
              </w:rPr>
              <w:t>Инженерная и машинная графика</w:t>
            </w:r>
            <w:r w:rsidRPr="00E66FB1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Безопасность жизнедеятельности (</w:t>
            </w:r>
            <w:r w:rsidRPr="00E66FB1">
              <w:rPr>
                <w:rFonts w:ascii="Times New Roman" w:eastAsia="Calibri" w:hAnsi="Times New Roman" w:cs="Times New Roman"/>
                <w:i/>
                <w:iCs/>
                <w:spacing w:val="-8"/>
                <w:sz w:val="26"/>
                <w:szCs w:val="26"/>
              </w:rPr>
              <w:t>Защита населения и объектов от чрезвычайных ситуаций, Радиационная безопасность, Основы эколого-энергетической устойчивости производства, Охрана труда</w:t>
            </w:r>
            <w:r w:rsidRPr="00E66FB1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Модуль базовых дисциплин (</w:t>
            </w:r>
            <w:r w:rsidRPr="00E66FB1">
              <w:rPr>
                <w:rFonts w:ascii="Times New Roman" w:eastAsia="Calibri" w:hAnsi="Times New Roman" w:cs="Times New Roman"/>
                <w:i/>
                <w:iCs/>
                <w:spacing w:val="-8"/>
                <w:sz w:val="26"/>
                <w:szCs w:val="26"/>
              </w:rPr>
              <w:t>Материаловедение и технология конструкционных материалов, Теоретическая механика, Механика материалов и конструкций, Детали машин и основы конструирования</w:t>
            </w:r>
            <w:r w:rsidRPr="00E66FB1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Модуль технических дисциплин (</w:t>
            </w:r>
            <w:r w:rsidRPr="00E66FB1">
              <w:rPr>
                <w:rFonts w:ascii="Times New Roman" w:eastAsia="Calibri" w:hAnsi="Times New Roman" w:cs="Times New Roman"/>
                <w:i/>
                <w:iCs/>
                <w:spacing w:val="-8"/>
                <w:sz w:val="26"/>
                <w:szCs w:val="26"/>
              </w:rPr>
              <w:t xml:space="preserve">Гидравлика, </w:t>
            </w:r>
            <w:proofErr w:type="spellStart"/>
            <w:r w:rsidRPr="00E66FB1">
              <w:rPr>
                <w:rFonts w:ascii="Times New Roman" w:eastAsia="Calibri" w:hAnsi="Times New Roman" w:cs="Times New Roman"/>
                <w:i/>
                <w:iCs/>
                <w:spacing w:val="-8"/>
                <w:sz w:val="26"/>
                <w:szCs w:val="26"/>
              </w:rPr>
              <w:t>гидромашины</w:t>
            </w:r>
            <w:proofErr w:type="spellEnd"/>
            <w:r w:rsidRPr="00E66FB1">
              <w:rPr>
                <w:rFonts w:ascii="Times New Roman" w:eastAsia="Calibri" w:hAnsi="Times New Roman" w:cs="Times New Roman"/>
                <w:i/>
                <w:iCs/>
                <w:spacing w:val="-8"/>
                <w:sz w:val="26"/>
                <w:szCs w:val="26"/>
              </w:rPr>
              <w:t xml:space="preserve"> и гидропривод, Электропривод и электроавтоматика, Электротехника и основы электроники</w:t>
            </w:r>
            <w:r w:rsidRPr="00E66FB1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</w:t>
            </w:r>
          </w:p>
        </w:tc>
        <w:tc>
          <w:tcPr>
            <w:tcW w:w="917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70-140</w:t>
            </w:r>
          </w:p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6F0E15">
        <w:trPr>
          <w:trHeight w:val="60"/>
          <w:jc w:val="center"/>
        </w:trPr>
        <w:tc>
          <w:tcPr>
            <w:tcW w:w="343" w:type="pct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740" w:type="pct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="00123D89" w:rsidRPr="00E66FB1">
              <w:rPr>
                <w:rStyle w:val="ae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ootnoteReference w:id="3"/>
            </w:r>
          </w:p>
        </w:tc>
        <w:tc>
          <w:tcPr>
            <w:tcW w:w="917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70-140</w:t>
            </w:r>
          </w:p>
        </w:tc>
      </w:tr>
      <w:tr w:rsidR="00C30B91" w:rsidRPr="00E66FB1" w:rsidTr="006F0E15">
        <w:trPr>
          <w:trHeight w:val="242"/>
          <w:jc w:val="center"/>
        </w:trPr>
        <w:tc>
          <w:tcPr>
            <w:tcW w:w="343" w:type="pct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740" w:type="pct"/>
          </w:tcPr>
          <w:p w:rsidR="00850B0A" w:rsidRPr="00E66FB1" w:rsidRDefault="00850B0A" w:rsidP="00850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917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6F0E15">
        <w:trPr>
          <w:trHeight w:val="242"/>
          <w:jc w:val="center"/>
        </w:trPr>
        <w:tc>
          <w:tcPr>
            <w:tcW w:w="343" w:type="pct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740" w:type="pct"/>
          </w:tcPr>
          <w:p w:rsidR="00850B0A" w:rsidRPr="00E66FB1" w:rsidRDefault="00850B0A" w:rsidP="00850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культура)</w:t>
            </w:r>
          </w:p>
        </w:tc>
        <w:tc>
          <w:tcPr>
            <w:tcW w:w="917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6F0E15">
        <w:trPr>
          <w:trHeight w:val="308"/>
          <w:jc w:val="center"/>
        </w:trPr>
        <w:tc>
          <w:tcPr>
            <w:tcW w:w="343" w:type="pct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3740" w:type="pct"/>
          </w:tcPr>
          <w:p w:rsidR="00850B0A" w:rsidRPr="00E66FB1" w:rsidRDefault="00850B0A" w:rsidP="00850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практика</w:t>
            </w: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66FB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917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3-9</w:t>
            </w:r>
          </w:p>
        </w:tc>
      </w:tr>
      <w:tr w:rsidR="00C30B91" w:rsidRPr="00E66FB1" w:rsidTr="006F0E15">
        <w:trPr>
          <w:trHeight w:val="308"/>
          <w:jc w:val="center"/>
        </w:trPr>
        <w:tc>
          <w:tcPr>
            <w:tcW w:w="343" w:type="pct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740" w:type="pct"/>
          </w:tcPr>
          <w:p w:rsidR="00850B0A" w:rsidRPr="00E66FB1" w:rsidRDefault="00850B0A" w:rsidP="00850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917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15-21</w:t>
            </w:r>
          </w:p>
        </w:tc>
      </w:tr>
      <w:tr w:rsidR="00C30B91" w:rsidRPr="00E66FB1" w:rsidTr="006F0E15">
        <w:trPr>
          <w:trHeight w:val="284"/>
          <w:jc w:val="center"/>
        </w:trPr>
        <w:tc>
          <w:tcPr>
            <w:tcW w:w="343" w:type="pct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740" w:type="pct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917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10-20</w:t>
            </w:r>
          </w:p>
        </w:tc>
      </w:tr>
      <w:tr w:rsidR="00C30B91" w:rsidRPr="00E66FB1" w:rsidTr="006F0E15">
        <w:trPr>
          <w:trHeight w:val="257"/>
          <w:jc w:val="center"/>
        </w:trPr>
        <w:tc>
          <w:tcPr>
            <w:tcW w:w="343" w:type="pct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40" w:type="pct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917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</w:t>
            </w:r>
          </w:p>
        </w:tc>
      </w:tr>
    </w:tbl>
    <w:bookmarkEnd w:id="23"/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22. Распределение трудоемкости между отдельными модулями и учебными дисциплинами государственного компонента, а также отдельными видами учебных и производственных практик осуществляется учреждением высшего образования.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В учебном плане учреждения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24. Трудоемкость каждой учебной дисциплины должна составлять не менее трех зачетных единиц. Соответственно, трудоемкость каждого модуля должна составлять не менее шести зачетных единиц.</w:t>
      </w:r>
    </w:p>
    <w:p w:rsidR="00850B0A" w:rsidRPr="00E66FB1" w:rsidRDefault="00850B0A" w:rsidP="00850B0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(направлению специальности)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850B0A" w:rsidRPr="00E66FB1" w:rsidRDefault="00850B0A" w:rsidP="00850B0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Таблица 2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"/>
        <w:gridCol w:w="6056"/>
        <w:gridCol w:w="2912"/>
      </w:tblGrid>
      <w:tr w:rsidR="00C30B91" w:rsidRPr="00E66FB1" w:rsidTr="006F0E15">
        <w:trPr>
          <w:cantSplit/>
          <w:trHeight w:val="695"/>
          <w:jc w:val="center"/>
        </w:trPr>
        <w:tc>
          <w:tcPr>
            <w:tcW w:w="343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145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512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C30B91" w:rsidRPr="00E66FB1" w:rsidTr="006F0E15">
        <w:trPr>
          <w:trHeight w:val="242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145" w:type="pct"/>
            <w:shd w:val="clear" w:color="auto" w:fill="auto"/>
            <w:vAlign w:val="center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Социально-гуманитарный модуль </w:t>
            </w:r>
          </w:p>
        </w:tc>
        <w:tc>
          <w:tcPr>
            <w:tcW w:w="1512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C30B91" w:rsidRPr="00E66FB1" w:rsidTr="006F0E15">
        <w:trPr>
          <w:trHeight w:val="242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145" w:type="pct"/>
            <w:shd w:val="clear" w:color="auto" w:fill="auto"/>
            <w:vAlign w:val="center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512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C30B91" w:rsidRPr="00E66FB1" w:rsidTr="006F0E15">
        <w:trPr>
          <w:trHeight w:val="242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145" w:type="pct"/>
            <w:shd w:val="clear" w:color="auto" w:fill="auto"/>
            <w:vAlign w:val="center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512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C30B91" w:rsidRPr="00E66FB1" w:rsidTr="006F0E15">
        <w:trPr>
          <w:trHeight w:val="242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145" w:type="pct"/>
            <w:shd w:val="clear" w:color="auto" w:fill="auto"/>
            <w:vAlign w:val="center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1512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C30B91" w:rsidRPr="00E66FB1" w:rsidTr="006F0E15">
        <w:trPr>
          <w:trHeight w:val="242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145" w:type="pct"/>
            <w:shd w:val="clear" w:color="auto" w:fill="auto"/>
            <w:vAlign w:val="center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1512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УК-4, 7</w:t>
            </w:r>
          </w:p>
        </w:tc>
      </w:tr>
      <w:tr w:rsidR="00C30B91" w:rsidRPr="00E66FB1" w:rsidTr="006F0E15">
        <w:trPr>
          <w:trHeight w:val="242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145" w:type="pct"/>
            <w:shd w:val="clear" w:color="auto" w:fill="auto"/>
            <w:vAlign w:val="center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Естественнонаучные дисциплины</w:t>
            </w:r>
          </w:p>
        </w:tc>
        <w:tc>
          <w:tcPr>
            <w:tcW w:w="1512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УК-2; БПК-1</w:t>
            </w:r>
          </w:p>
        </w:tc>
      </w:tr>
      <w:tr w:rsidR="00C30B91" w:rsidRPr="00E66FB1" w:rsidTr="006F0E15">
        <w:trPr>
          <w:trHeight w:val="242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145" w:type="pct"/>
            <w:shd w:val="clear" w:color="auto" w:fill="auto"/>
            <w:vAlign w:val="center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Лингвистический модуль</w:t>
            </w:r>
          </w:p>
        </w:tc>
        <w:tc>
          <w:tcPr>
            <w:tcW w:w="1512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6F0E15">
        <w:trPr>
          <w:trHeight w:val="242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3145" w:type="pct"/>
            <w:shd w:val="clear" w:color="auto" w:fill="auto"/>
            <w:vAlign w:val="center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1512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C30B91" w:rsidRPr="00E66FB1" w:rsidTr="006F0E15">
        <w:trPr>
          <w:trHeight w:val="242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3145" w:type="pct"/>
            <w:shd w:val="clear" w:color="auto" w:fill="auto"/>
            <w:vAlign w:val="center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1512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C30B91" w:rsidRPr="00E66FB1" w:rsidTr="006F0E15">
        <w:trPr>
          <w:trHeight w:val="242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145" w:type="pct"/>
            <w:shd w:val="clear" w:color="auto" w:fill="auto"/>
            <w:vAlign w:val="center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Инженерная графика</w:t>
            </w:r>
          </w:p>
        </w:tc>
        <w:tc>
          <w:tcPr>
            <w:tcW w:w="1512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УК-5; БПК-2</w:t>
            </w:r>
          </w:p>
        </w:tc>
      </w:tr>
      <w:tr w:rsidR="00C30B91" w:rsidRPr="00E66FB1" w:rsidTr="006F0E15">
        <w:trPr>
          <w:trHeight w:val="242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145" w:type="pct"/>
            <w:shd w:val="clear" w:color="auto" w:fill="auto"/>
            <w:vAlign w:val="center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Безопасность жизнедеятельности</w:t>
            </w:r>
          </w:p>
        </w:tc>
        <w:tc>
          <w:tcPr>
            <w:tcW w:w="1512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C30B91" w:rsidRPr="00E66FB1" w:rsidTr="006F0E15">
        <w:trPr>
          <w:trHeight w:val="242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145" w:type="pct"/>
            <w:shd w:val="clear" w:color="auto" w:fill="auto"/>
            <w:vAlign w:val="center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Модуль базовых дисциплин</w:t>
            </w:r>
          </w:p>
        </w:tc>
        <w:tc>
          <w:tcPr>
            <w:tcW w:w="1512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6F0E15">
        <w:trPr>
          <w:trHeight w:val="242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3145" w:type="pct"/>
            <w:shd w:val="clear" w:color="auto" w:fill="auto"/>
            <w:vAlign w:val="center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Материаловедение и технология конструкционных материалов</w:t>
            </w:r>
          </w:p>
        </w:tc>
        <w:tc>
          <w:tcPr>
            <w:tcW w:w="1512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C30B91" w:rsidRPr="00E66FB1" w:rsidTr="006F0E15">
        <w:trPr>
          <w:trHeight w:val="242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6.2.</w:t>
            </w:r>
          </w:p>
        </w:tc>
        <w:tc>
          <w:tcPr>
            <w:tcW w:w="3145" w:type="pct"/>
            <w:shd w:val="clear" w:color="auto" w:fill="auto"/>
            <w:vAlign w:val="center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Теоретическая механика</w:t>
            </w:r>
          </w:p>
        </w:tc>
        <w:tc>
          <w:tcPr>
            <w:tcW w:w="1512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C30B91" w:rsidRPr="00E66FB1" w:rsidTr="006F0E15">
        <w:trPr>
          <w:trHeight w:val="242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6.3.</w:t>
            </w:r>
          </w:p>
        </w:tc>
        <w:tc>
          <w:tcPr>
            <w:tcW w:w="3145" w:type="pct"/>
            <w:shd w:val="clear" w:color="auto" w:fill="auto"/>
            <w:vAlign w:val="center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Механика материалов и конструкций</w:t>
            </w:r>
          </w:p>
        </w:tc>
        <w:tc>
          <w:tcPr>
            <w:tcW w:w="1512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C30B91" w:rsidRPr="00E66FB1" w:rsidTr="006F0E15">
        <w:trPr>
          <w:trHeight w:val="60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6.4.</w:t>
            </w:r>
          </w:p>
        </w:tc>
        <w:tc>
          <w:tcPr>
            <w:tcW w:w="3145" w:type="pct"/>
            <w:shd w:val="clear" w:color="auto" w:fill="auto"/>
            <w:vAlign w:val="center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Детали машин и основы конструирования</w:t>
            </w:r>
          </w:p>
        </w:tc>
        <w:tc>
          <w:tcPr>
            <w:tcW w:w="1512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УК-1; БПК-7</w:t>
            </w:r>
          </w:p>
        </w:tc>
      </w:tr>
      <w:tr w:rsidR="00C30B91" w:rsidRPr="00E66FB1" w:rsidTr="006F0E15">
        <w:trPr>
          <w:trHeight w:val="242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145" w:type="pct"/>
            <w:shd w:val="clear" w:color="auto" w:fill="auto"/>
            <w:vAlign w:val="center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Модуль технических дисциплин</w:t>
            </w:r>
          </w:p>
        </w:tc>
        <w:tc>
          <w:tcPr>
            <w:tcW w:w="1512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УК-6</w:t>
            </w:r>
          </w:p>
        </w:tc>
      </w:tr>
      <w:tr w:rsidR="00C30B91" w:rsidRPr="00E66FB1" w:rsidTr="006F0E15">
        <w:trPr>
          <w:trHeight w:val="60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7.1.</w:t>
            </w:r>
          </w:p>
        </w:tc>
        <w:tc>
          <w:tcPr>
            <w:tcW w:w="3145" w:type="pct"/>
            <w:shd w:val="clear" w:color="auto" w:fill="auto"/>
            <w:vAlign w:val="center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Гидравлика, </w:t>
            </w:r>
            <w:proofErr w:type="spellStart"/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гидромашины</w:t>
            </w:r>
            <w:proofErr w:type="spellEnd"/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гидропривод</w:t>
            </w:r>
          </w:p>
        </w:tc>
        <w:tc>
          <w:tcPr>
            <w:tcW w:w="1512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C30B91" w:rsidRPr="00E66FB1" w:rsidTr="006F0E15">
        <w:trPr>
          <w:trHeight w:val="60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7.2.</w:t>
            </w:r>
          </w:p>
        </w:tc>
        <w:tc>
          <w:tcPr>
            <w:tcW w:w="3145" w:type="pct"/>
            <w:shd w:val="clear" w:color="auto" w:fill="auto"/>
            <w:vAlign w:val="center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Электропривод и электроавтоматика</w:t>
            </w:r>
          </w:p>
        </w:tc>
        <w:tc>
          <w:tcPr>
            <w:tcW w:w="1512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C30B91" w:rsidRPr="00E66FB1" w:rsidTr="006F0E15">
        <w:trPr>
          <w:trHeight w:val="242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7.3.</w:t>
            </w:r>
          </w:p>
        </w:tc>
        <w:tc>
          <w:tcPr>
            <w:tcW w:w="3145" w:type="pct"/>
            <w:shd w:val="clear" w:color="auto" w:fill="auto"/>
            <w:vAlign w:val="center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Электротехника и основы электроники</w:t>
            </w:r>
          </w:p>
        </w:tc>
        <w:tc>
          <w:tcPr>
            <w:tcW w:w="1512" w:type="pct"/>
            <w:vAlign w:val="center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C30B91" w:rsidRPr="00E66FB1" w:rsidTr="006F0E15">
        <w:trPr>
          <w:trHeight w:val="242"/>
          <w:jc w:val="center"/>
        </w:trPr>
        <w:tc>
          <w:tcPr>
            <w:tcW w:w="343" w:type="pct"/>
            <w:shd w:val="clear" w:color="auto" w:fill="auto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145" w:type="pct"/>
            <w:shd w:val="clear" w:color="auto" w:fill="auto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1512" w:type="pct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УК-1,5,6</w:t>
            </w:r>
          </w:p>
        </w:tc>
      </w:tr>
      <w:tr w:rsidR="00C30B91" w:rsidRPr="00E66FB1" w:rsidTr="006F0E15">
        <w:trPr>
          <w:trHeight w:val="242"/>
          <w:jc w:val="center"/>
        </w:trPr>
        <w:tc>
          <w:tcPr>
            <w:tcW w:w="343" w:type="pct"/>
            <w:shd w:val="clear" w:color="auto" w:fill="auto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145" w:type="pct"/>
            <w:shd w:val="clear" w:color="auto" w:fill="auto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1512" w:type="pct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6F0E15">
        <w:trPr>
          <w:trHeight w:val="242"/>
          <w:jc w:val="center"/>
        </w:trPr>
        <w:tc>
          <w:tcPr>
            <w:tcW w:w="343" w:type="pct"/>
            <w:shd w:val="clear" w:color="auto" w:fill="auto"/>
          </w:tcPr>
          <w:p w:rsidR="00850B0A" w:rsidRPr="00E66FB1" w:rsidRDefault="00850B0A" w:rsidP="00850B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3145" w:type="pct"/>
            <w:shd w:val="clear" w:color="auto" w:fill="auto"/>
          </w:tcPr>
          <w:p w:rsidR="00850B0A" w:rsidRPr="00E66FB1" w:rsidRDefault="00850B0A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512" w:type="pct"/>
          </w:tcPr>
          <w:p w:rsidR="00850B0A" w:rsidRPr="00E66FB1" w:rsidRDefault="00850B0A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УК-12</w:t>
            </w:r>
          </w:p>
        </w:tc>
      </w:tr>
    </w:tbl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27. Результаты обучения по модулям и учебным дисциплинам государственного компонента (знать, уметь, владеть) определяются учебными программами.</w:t>
      </w:r>
    </w:p>
    <w:p w:rsidR="007F2429" w:rsidRPr="00E66FB1" w:rsidRDefault="007F2429" w:rsidP="007F2429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850B0A" w:rsidRPr="00E66FB1" w:rsidRDefault="00850B0A" w:rsidP="00850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соотнесены с требуемыми результатами освоения содержания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850B0A" w:rsidRPr="00E66FB1" w:rsidRDefault="00850B0A" w:rsidP="00850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850B0A" w:rsidRPr="00E66FB1" w:rsidRDefault="00850B0A" w:rsidP="00850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850B0A" w:rsidRPr="00E66FB1" w:rsidRDefault="00850B0A" w:rsidP="00850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850B0A" w:rsidRPr="00E66FB1" w:rsidRDefault="00850B0A" w:rsidP="00850B0A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</w:pPr>
      <w:r w:rsidRPr="00E66FB1"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:rsidR="00850B0A" w:rsidRPr="00E66FB1" w:rsidRDefault="00850B0A" w:rsidP="00850B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50B0A" w:rsidRPr="00E66FB1" w:rsidRDefault="00850B0A" w:rsidP="00850B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850B0A" w:rsidRPr="00E66FB1" w:rsidRDefault="00850B0A" w:rsidP="00850B0A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850B0A" w:rsidRPr="00E66FB1" w:rsidRDefault="00850B0A" w:rsidP="00850B0A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850B0A" w:rsidRPr="00E66FB1" w:rsidRDefault="00850B0A" w:rsidP="00850B0A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850B0A" w:rsidRPr="00E66FB1" w:rsidRDefault="00850B0A" w:rsidP="00850B0A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850B0A" w:rsidRPr="00E66FB1" w:rsidRDefault="00850B0A" w:rsidP="00850B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850B0A" w:rsidRPr="00E66FB1" w:rsidRDefault="00850B0A" w:rsidP="00850B0A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850B0A" w:rsidRPr="00E66FB1" w:rsidRDefault="00850B0A" w:rsidP="00850B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средствами обучения, необходимыми для реализации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:rsidR="00850B0A" w:rsidRPr="00E66FB1" w:rsidRDefault="00850B0A" w:rsidP="00850B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850B0A" w:rsidRPr="00E66FB1" w:rsidRDefault="00850B0A" w:rsidP="00850B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850B0A" w:rsidRPr="00E66FB1" w:rsidRDefault="00850B0A" w:rsidP="00850B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850B0A" w:rsidRPr="00E66FB1" w:rsidRDefault="00850B0A" w:rsidP="00850B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850B0A" w:rsidRPr="00E66FB1" w:rsidRDefault="00850B0A" w:rsidP="00850B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850B0A" w:rsidRPr="00E66FB1" w:rsidRDefault="00850B0A" w:rsidP="00850B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850B0A" w:rsidRPr="00E66FB1" w:rsidRDefault="00850B0A" w:rsidP="00850B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850B0A" w:rsidRPr="00E66FB1" w:rsidRDefault="00850B0A" w:rsidP="00850B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850B0A" w:rsidRPr="00E66FB1" w:rsidRDefault="00850B0A" w:rsidP="00850B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всего периода обучения;</w:t>
      </w:r>
    </w:p>
    <w:p w:rsidR="00850B0A" w:rsidRPr="00E66FB1" w:rsidRDefault="00850B0A" w:rsidP="00850B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представляется на русском и</w:t>
      </w:r>
      <w:r w:rsidR="00CC19EF"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(или) белорусском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языке и английском языке;</w:t>
      </w:r>
    </w:p>
    <w:p w:rsidR="00850B0A" w:rsidRPr="00E66FB1" w:rsidRDefault="00850B0A" w:rsidP="00850B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850B0A" w:rsidRPr="00E66FB1" w:rsidRDefault="00850B0A" w:rsidP="00850B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850B0A" w:rsidRPr="00E66FB1" w:rsidRDefault="00850B0A" w:rsidP="00850B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:rsidR="00850B0A" w:rsidRPr="00E66FB1" w:rsidRDefault="00850B0A" w:rsidP="00850B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каталога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учебных дисциплин (модулей)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последовательности представления информации.</w:t>
      </w:r>
    </w:p>
    <w:p w:rsidR="00850B0A" w:rsidRPr="00E66FB1" w:rsidRDefault="00850B0A" w:rsidP="00850B0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850B0A" w:rsidRPr="00E66FB1" w:rsidRDefault="00850B0A" w:rsidP="00850B0A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850B0A" w:rsidRPr="00E66FB1" w:rsidRDefault="00850B0A" w:rsidP="00850B0A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850B0A" w:rsidRPr="00E66FB1" w:rsidRDefault="00850B0A" w:rsidP="00850B0A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курсовых проектов (курсовых работ),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:rsidR="00850B0A" w:rsidRPr="00E66FB1" w:rsidRDefault="00850B0A" w:rsidP="00850B0A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Оценочными средствами должна предусматриваться оценка способности обучающихся к творческой деятельности, их готовность вести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lastRenderedPageBreak/>
        <w:t>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850B0A" w:rsidRPr="00E66FB1" w:rsidRDefault="00850B0A" w:rsidP="00850B0A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850B0A" w:rsidRPr="00E66FB1" w:rsidRDefault="00850B0A" w:rsidP="00850B0A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:rsidR="00850B0A" w:rsidRPr="00E66FB1" w:rsidRDefault="00850B0A" w:rsidP="00850B0A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:rsidR="00850B0A" w:rsidRPr="00E66FB1" w:rsidRDefault="00850B0A" w:rsidP="00850B0A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850B0A" w:rsidRPr="00E66FB1" w:rsidRDefault="00850B0A" w:rsidP="00850B0A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850B0A" w:rsidRPr="00E66FB1" w:rsidRDefault="00850B0A" w:rsidP="00850B0A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:rsidR="00850B0A" w:rsidRPr="00E66FB1" w:rsidRDefault="00850B0A" w:rsidP="00850B0A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студентов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ой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программ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ы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по специальности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1-36 11 01 «Инновационная техника для строительного комплекса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(по направлениям)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»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проводится в форме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государственного экзамена и защиты дипломного проекта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.</w:t>
      </w:r>
    </w:p>
    <w:p w:rsidR="00850B0A" w:rsidRPr="00E66FB1" w:rsidRDefault="00850B0A" w:rsidP="00850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850B0A" w:rsidRPr="00E66FB1" w:rsidRDefault="00850B0A" w:rsidP="00850B0A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850B0A" w:rsidRPr="00E66FB1" w:rsidRDefault="00850B0A" w:rsidP="00850B0A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850B0A" w:rsidRPr="00E66FB1" w:rsidRDefault="00850B0A" w:rsidP="00850B0A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проектов  должна определяться актуальностью и практической значимостью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:rsidR="00850B0A" w:rsidRPr="00E66FB1" w:rsidRDefault="00850B0A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</w:p>
    <w:p w:rsidR="00850B0A" w:rsidRPr="00E66FB1" w:rsidRDefault="00850B0A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</w:p>
    <w:p w:rsidR="00850B0A" w:rsidRPr="00E66FB1" w:rsidRDefault="00850B0A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</w:p>
    <w:p w:rsidR="00850B0A" w:rsidRPr="00E66FB1" w:rsidRDefault="00850B0A" w:rsidP="00850B0A">
      <w:pPr>
        <w:jc w:val="right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</w:p>
    <w:p w:rsidR="00850B0A" w:rsidRPr="00E66FB1" w:rsidRDefault="00850B0A" w:rsidP="00850B0A">
      <w:pPr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</w:p>
    <w:p w:rsidR="00850B0A" w:rsidRPr="00E66FB1" w:rsidRDefault="00850B0A" w:rsidP="00850B0A">
      <w:pPr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850B0A" w:rsidRPr="00E66FB1" w:rsidSect="00850B0A">
          <w:footnotePr>
            <w:numFmt w:val="chicago"/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</w:p>
    <w:p w:rsidR="001A4EAE" w:rsidRPr="00E66FB1" w:rsidRDefault="001A4EAE" w:rsidP="001A4EAE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1A4EAE" w:rsidRPr="00E66FB1" w:rsidRDefault="001A4EAE" w:rsidP="001A4EAE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Министерства образования Республики Беларусь</w:t>
      </w:r>
    </w:p>
    <w:p w:rsidR="001A4EAE" w:rsidRPr="00E66FB1" w:rsidRDefault="001A4EAE" w:rsidP="001A4EAE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07.07.2022 № 181</w:t>
      </w:r>
    </w:p>
    <w:p w:rsidR="006C1AF9" w:rsidRPr="00E66FB1" w:rsidRDefault="006C1AF9" w:rsidP="00B10377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:rsidR="006C1AF9" w:rsidRPr="00E66FB1" w:rsidRDefault="006C1AF9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6C1AF9" w:rsidRPr="00E66FB1" w:rsidRDefault="006C1AF9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6C1AF9" w:rsidRPr="00E66FB1" w:rsidRDefault="006C1AF9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1-70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02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01-2021)</w:t>
      </w:r>
    </w:p>
    <w:p w:rsidR="006C1AF9" w:rsidRPr="00E66FB1" w:rsidRDefault="006C1AF9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</w:p>
    <w:p w:rsidR="006C1AF9" w:rsidRPr="00E66FB1" w:rsidRDefault="006C1AF9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6C1AF9" w:rsidRPr="00E66FB1" w:rsidRDefault="006C1AF9" w:rsidP="00B1037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1-70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02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01 Промышленное и гражданское строительство</w:t>
      </w:r>
    </w:p>
    <w:p w:rsidR="006C1AF9" w:rsidRPr="00E66FB1" w:rsidRDefault="006C1AF9" w:rsidP="00B1037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И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нженер-строитель</w:t>
      </w:r>
    </w:p>
    <w:p w:rsidR="006C1AF9" w:rsidRPr="00E66FB1" w:rsidRDefault="006C1AF9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</w:p>
    <w:p w:rsidR="006C1AF9" w:rsidRPr="00E66FB1" w:rsidRDefault="006C1AF9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6C1AF9" w:rsidRPr="00E66FB1" w:rsidRDefault="006C1AF9" w:rsidP="00B1037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1-70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02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01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Прамысловае і грамадзянскае будаўніцтва</w:t>
      </w:r>
    </w:p>
    <w:p w:rsidR="006C1AF9" w:rsidRPr="00E66FB1" w:rsidRDefault="006C1AF9" w:rsidP="00B10377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Інжынер-будаўнік</w:t>
      </w:r>
    </w:p>
    <w:p w:rsidR="006C1AF9" w:rsidRPr="00E66FB1" w:rsidRDefault="006C1AF9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</w:p>
    <w:p w:rsidR="006C1AF9" w:rsidRPr="00E66FB1" w:rsidRDefault="006C1AF9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6C1AF9" w:rsidRPr="00E66FB1" w:rsidRDefault="006C1AF9" w:rsidP="00B1037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1-70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02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01 Industrial and Civil Engineering</w:t>
      </w:r>
    </w:p>
    <w:p w:rsidR="006C1AF9" w:rsidRPr="00E66FB1" w:rsidRDefault="006C1AF9" w:rsidP="00B1037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Building Engineer</w:t>
      </w:r>
    </w:p>
    <w:p w:rsidR="006C1AF9" w:rsidRPr="00E66FB1" w:rsidRDefault="006C1AF9" w:rsidP="00B103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</w:pPr>
    </w:p>
    <w:p w:rsidR="006C1AF9" w:rsidRPr="00E66FB1" w:rsidRDefault="006C1AF9" w:rsidP="00B103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</w:t>
      </w: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1</w:t>
      </w:r>
    </w:p>
    <w:p w:rsidR="006C1AF9" w:rsidRPr="00E66FB1" w:rsidRDefault="006C1AF9" w:rsidP="00B103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</w:t>
      </w: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ПОЛОЖЕНИЯ</w:t>
      </w:r>
    </w:p>
    <w:p w:rsidR="006C1AF9" w:rsidRPr="00E66FB1" w:rsidRDefault="006C1AF9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</w:pP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специальности 1-70 02 01 «Промышленное и гражданское строительство»</w:t>
      </w:r>
      <w:r w:rsidR="00B10377" w:rsidRPr="00E66FB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 </w:t>
      </w: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1-70 02 01 «Промышленное и гражданское строительство».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Кодекс Республики Беларусь об образовании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="00B10377"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br/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ОКРБ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 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011-2009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4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t xml:space="preserve">Общегосударственный </w:t>
      </w:r>
      <w:hyperlink r:id="rId14" w:history="1">
        <w:r w:rsidRPr="00E66FB1">
          <w:rPr>
            <w:rFonts w:ascii="Times New Roman" w:eastAsia="Times New Roman" w:hAnsi="Times New Roman" w:cs="Times New Roman"/>
            <w:spacing w:val="-14"/>
            <w:sz w:val="30"/>
            <w:szCs w:val="30"/>
            <w:lang w:val="x-none" w:eastAsia="x-none"/>
          </w:rPr>
          <w:t>классификатор</w:t>
        </w:r>
      </w:hyperlink>
      <w:r w:rsidRPr="00E66FB1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t xml:space="preserve"> Республики Беларусь ОКРБ 005-2011</w:t>
      </w:r>
      <w:r w:rsidRPr="00E66FB1">
        <w:rPr>
          <w:rFonts w:ascii="Times New Roman" w:eastAsia="Times New Roman" w:hAnsi="Times New Roman" w:cs="Times New Roman"/>
          <w:spacing w:val="-14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E66FB1">
        <w:rPr>
          <w:rFonts w:ascii="Times New Roman" w:eastAsia="Times New Roman" w:hAnsi="Times New Roman" w:cs="Times New Roman"/>
          <w:spacing w:val="-14"/>
          <w:sz w:val="30"/>
          <w:szCs w:val="30"/>
          <w:lang w:eastAsia="x-none"/>
        </w:rPr>
        <w:t>;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9000-2015).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6C1AF9" w:rsidRPr="00E66FB1" w:rsidRDefault="006C1AF9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8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;</w:t>
      </w:r>
    </w:p>
    <w:p w:rsidR="006C1AF9" w:rsidRPr="00E66FB1" w:rsidRDefault="006C1AF9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E66FB1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E66FB1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E66FB1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E66FB1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E66FB1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модуль – 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высшего образования 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ступени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E66FB1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E66FB1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E66FB1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специальность – вид профессиональной деятельности, требующий определенных знаний, навыков и компетенций, приобретаемых путем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обучения и практического опыта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E66FB1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общества;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строительная деятельность (строительство) – деятельность по возведению, реконструкции, ремонту, реставрации, благоустройству объекта, сносу, консервации не завершенного строительством объекта, включающая выполнение организационно-технических мероприятий, в том числе оказание инженерных услуг в строительстве, подготовку разрешительной и проектной документации, выполнение строительно-монтажных, пусконаладочных работ.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4. 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Специальность 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1-70 02 01 «Промышленное и гражданское строительство» 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в соответствии с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ОКРБ 011-2009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относится к профилю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образования J «Архитектура и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строительство», направлению образования 70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 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«Строительство» и обеспечивает получение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квалификации «Инженер-строитель»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.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pacing w:val="-6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1-70 02 01 «Промышленное и гражданское строительство» относится к уровню 6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:rsidR="006C1AF9" w:rsidRPr="00E66FB1" w:rsidRDefault="006C1AF9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:rsidR="006C1AF9" w:rsidRPr="00E66FB1" w:rsidRDefault="006C1AF9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</w:p>
    <w:p w:rsidR="006C1AF9" w:rsidRPr="00E66FB1" w:rsidRDefault="006C1AF9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:rsidR="006C1AF9" w:rsidRPr="00E66FB1" w:rsidRDefault="006C1AF9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:rsidR="006C1AF9" w:rsidRPr="00E66FB1" w:rsidRDefault="006C1AF9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очная (дневная, вечерняя),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заочная (в т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ом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ч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исле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дистанционная).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дневной форме составляет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4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года.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lastRenderedPageBreak/>
        <w:t>Срок получения высшего образования I ступени в вечерней форме составляет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5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лет.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заочной форме составляет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5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лет.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Срок получения высшего образования I ступени в дистанционной форме составляет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5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лет.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специальности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be-BY"/>
        </w:rPr>
        <w:t>1-70 02 01 «Промышленное и гражданское строительство»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1-70 02 01 «Промышленное и гражданское строительство» </w:t>
      </w: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240 зачетных единиц.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11. 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заочной </w:t>
      </w:r>
      <w:r w:rsidR="007F2429"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(в том числе дистанционной)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:rsidR="006C1AF9" w:rsidRPr="00E66FB1" w:rsidRDefault="006C1AF9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C1AF9" w:rsidRPr="00E66FB1" w:rsidRDefault="006C1AF9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:rsidR="006C1AF9" w:rsidRPr="00E66FB1" w:rsidRDefault="006C1AF9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:rsidR="00B65382" w:rsidRPr="00E66FB1" w:rsidRDefault="00B65382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41 Строительство зданий;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429 Строительство прочих инженерных сооружений;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431 Снос зданий и сооружений; подготовка строительного участка;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433 Отделочные работы;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439 Прочие специальные строительные работы;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72192 Научные исследования и разработки в области технических наук</w:t>
      </w: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:rsidR="006C1AF9" w:rsidRPr="00E66FB1" w:rsidRDefault="006C1AF9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8531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Общее среднее образование;</w:t>
      </w:r>
    </w:p>
    <w:p w:rsidR="006C1AF9" w:rsidRPr="00E66FB1" w:rsidRDefault="006C1AF9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8532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Техническое и профессиональное среднее образование;</w:t>
      </w:r>
    </w:p>
    <w:p w:rsidR="006C1AF9" w:rsidRPr="00E66FB1" w:rsidRDefault="006C1AF9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8542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Высшее образование.</w:t>
      </w:r>
    </w:p>
    <w:p w:rsidR="006C1AF9" w:rsidRPr="00E66FB1" w:rsidRDefault="006C1AF9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6C1AF9" w:rsidRPr="00E66FB1" w:rsidRDefault="006C1AF9" w:rsidP="00B10377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13. 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производственные процессы возведения зданий и сооружений различного назначения;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техническая документация на производство строительно-монтажных работ при возведении зданий и сооружений;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производственная деятельность;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инновационные технологии производства строительно-монтажных работ;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технико-экономические показатели производственной деятельности строительной организации;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проектная и организационно-технологическая документация на возведение зданий и сооружений</w:t>
      </w:r>
      <w:r w:rsidR="00801436"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техническая эксплуатация зданий и сооружений, организация квартирно-эксплуатационного обеспечения в Вооруженных Силах и транспортных войсках.</w:t>
      </w:r>
    </w:p>
    <w:p w:rsidR="006C1AF9" w:rsidRPr="00E66FB1" w:rsidRDefault="006C1AF9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14.1. научно-исследовательские: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научно-исследовательская деятельность в составе группы;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подготовка объектов и освоение методов исследования;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>участие в проведении лабораторных исследований по заданной методике;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выбор технических средств и методов работы, работа на экспериментальных установках;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подготовка оборудования;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анализ получаемой информации с использованием современной вычислительной техники;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составление научных докладов и библиографических списков по заданной теме;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участие в разработке новых методических подходов;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z w:val="30"/>
          <w:szCs w:val="30"/>
          <w:lang w:val="be-BY"/>
        </w:rPr>
        <w:t>участие в подготовке научных отчетов, обзоров, публикаций, патентов, организации конференций;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работа со справочными системами, поиск и обработка информации;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14.2. научно-производственные и проектные: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 xml:space="preserve">разработка проектной, производственно-технологической, проектно-изыскательской и проектно-сметной документации на техническую </w:t>
      </w: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lastRenderedPageBreak/>
        <w:t>эксплуатацию и ремонт объектов жилищного, гражданского, промышленного и специального назначения;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участие в контроле процессов строительного производства;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отбор образцов для лабораторных исследований;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участие в проведении мониторинга и оценке состояния строительных конструкций зданий и соружений;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участие в проведении натурных испытаний сооружений;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обработка и анализ полученных данных с помощью современных информационных технологий;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участие в подготовке и оформлении научно-технических проектов, отчетов и патентов;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14.3. организационные и управленческие: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участие в разработке вариантов управленческих решений;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составление технической документации и отчетности;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составление заявок на новое оборудование, приемка и освоение нового оборудования;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участие в планировании и проведении мероприятий по ресурсо- и энергосбережению, оценке и использовании возобновляемых ресурсов;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участие в организации технического надзора;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участие в составлении сметной и отчетной документации;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организация мероприятий по эксплуатации и ремонту зданий, специальных сооружений, их инженерного оборудования и сетей;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>организация мероприятий по эксплуатации и ремонту специальной техники;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обеспечение техники безопасности в строительстве;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14.4. педагогические: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преподавание строительных дисциплин в учреждениях профессионально-технического образования, общего среднего образования, дополнительного образования детей и молодежи.</w:t>
      </w:r>
    </w:p>
    <w:p w:rsidR="006C1AF9" w:rsidRPr="00E66FB1" w:rsidRDefault="006C1AF9" w:rsidP="00B103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</w:p>
    <w:p w:rsidR="006C1AF9" w:rsidRPr="00E66FB1" w:rsidRDefault="006C1AF9" w:rsidP="00B103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:rsidR="006C1AF9" w:rsidRPr="00E66FB1" w:rsidRDefault="006C1AF9" w:rsidP="00B103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:rsidR="006C1AF9" w:rsidRPr="00E66FB1" w:rsidRDefault="006C1AF9" w:rsidP="00B103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C1AF9" w:rsidRPr="00E66FB1" w:rsidRDefault="006C1AF9" w:rsidP="00B10377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1-70 02 01 «Промышленное и гражданское строительство» должен обладать универсальными, базовыми </w:t>
      </w:r>
      <w:r w:rsidRPr="00E66FB1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:rsidR="006C1AF9" w:rsidRPr="00E66FB1" w:rsidRDefault="006C1AF9" w:rsidP="00B10377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6C1AF9" w:rsidRPr="00E66FB1" w:rsidRDefault="006C1AF9" w:rsidP="00B1037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универсальными компетенциями (далее – УК):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УК-1. Владеть основами исследовательской деятельности, осуществлять поиск, анализ и синтез информации;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УК-2. Решать стандартные задачи профессиональной деятельности на основе применения информационно-коммуникационных технологий;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Работать в команде, толерантно воспринимать социальные, этнические, конфессиональные, культурные и иные различия; 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УК-10. Использовать языковой материал в профессиональной области на белорусском языке;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УК-11. Обладать навыками </w:t>
      </w:r>
      <w:proofErr w:type="spellStart"/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здоровьесбережения</w:t>
      </w:r>
      <w:proofErr w:type="spellEnd"/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:rsidR="006C1AF9" w:rsidRPr="00E66FB1" w:rsidRDefault="006C1AF9" w:rsidP="00B1037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E66FB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:rsidR="006C1AF9" w:rsidRPr="00E66FB1" w:rsidRDefault="006C1AF9" w:rsidP="00B1037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 Применять знания естественнонаучных учебных дисциплин для решения прикладных инженерно-строительных задач;</w:t>
      </w:r>
    </w:p>
    <w:p w:rsidR="006C1AF9" w:rsidRPr="00E66FB1" w:rsidRDefault="006C1AF9" w:rsidP="00B1037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 Применять программные средства для решения инженерных задач;</w:t>
      </w:r>
    </w:p>
    <w:p w:rsidR="006C1AF9" w:rsidRPr="00E66FB1" w:rsidRDefault="006C1AF9" w:rsidP="00B1037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БПК-3. Применять современные методы и подходы в области строительных технологий, конструкций и материалов для решения инженерно-строительных задач;</w:t>
      </w:r>
    </w:p>
    <w:p w:rsidR="006C1AF9" w:rsidRPr="00E66FB1" w:rsidRDefault="006C1AF9" w:rsidP="00B1037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БПК-4. Осуществлять графические построения на плоскости и в пространстве для решения профессиональных задач;</w:t>
      </w:r>
    </w:p>
    <w:p w:rsidR="006C1AF9" w:rsidRPr="00E66FB1" w:rsidRDefault="006C1AF9" w:rsidP="00B1037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 Применять расчеты строительных конструкций и их элементов на прочность, устойчивость и жесткость для решения инженерно-строительных задач;</w:t>
      </w:r>
    </w:p>
    <w:p w:rsidR="006C1AF9" w:rsidRPr="00E66FB1" w:rsidRDefault="006C1AF9" w:rsidP="00B1037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 Обеспечивать эколо</w:t>
      </w:r>
      <w:r w:rsidR="00BA2AAF"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гическую и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энергетическую безопасность процессов производства и безопасные условия труда в строительстве;</w:t>
      </w:r>
    </w:p>
    <w:p w:rsidR="006C1AF9" w:rsidRPr="00E66FB1" w:rsidRDefault="006C1AF9" w:rsidP="00B1037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БПК-7. Применять современные методы, оборудование и технологии для возведения зданий и сооружений;</w:t>
      </w:r>
    </w:p>
    <w:p w:rsidR="006C1AF9" w:rsidRPr="00E66FB1" w:rsidRDefault="006C1AF9" w:rsidP="00B1037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БПК-8. Разрабатывать оптимальные варианты организационно-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технологической документации, анализировать производственную ситуацию для принятия управленческих решений;</w:t>
      </w:r>
    </w:p>
    <w:p w:rsidR="006C1AF9" w:rsidRPr="00E66FB1" w:rsidRDefault="006C1AF9" w:rsidP="00B1037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 Оценивать состояние физических и механических свойств грунтов для правильного выбора конструкции фундамента;</w:t>
      </w:r>
    </w:p>
    <w:p w:rsidR="006C1AF9" w:rsidRPr="00E66FB1" w:rsidRDefault="006C1AF9" w:rsidP="00B1037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БПК-10. Применять технические нормативные правовые акты по проектированию металлических, железобетонных, каменных, деревянных конструкций и конструкций из пластмасс для решения инженерно-строительных задач;</w:t>
      </w:r>
    </w:p>
    <w:p w:rsidR="006C1AF9" w:rsidRPr="00E66FB1" w:rsidRDefault="006C1AF9" w:rsidP="00B1037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БПК-11. Применять основные методы защиты населения от негативных факторов антропогенного, техногенного и естественного происхождения.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6C1AF9" w:rsidRPr="00E66FB1" w:rsidRDefault="006C1AF9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E66FB1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E66FB1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:rsidR="006C1AF9" w:rsidRPr="00E66FB1" w:rsidRDefault="006C1AF9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E66FB1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6C1AF9" w:rsidRPr="00E66FB1" w:rsidRDefault="006C1AF9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6C1AF9" w:rsidRPr="00E66FB1" w:rsidRDefault="006C1AF9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4B2289" w:rsidRPr="00E66FB1" w:rsidRDefault="004B2289" w:rsidP="00B10377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C1AF9" w:rsidRPr="00E66FB1" w:rsidRDefault="006C1AF9" w:rsidP="00B103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:rsidR="006C1AF9" w:rsidRPr="00E66FB1" w:rsidRDefault="006C1AF9" w:rsidP="00B103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:rsidR="006C1AF9" w:rsidRPr="00E66FB1" w:rsidRDefault="006C1AF9" w:rsidP="00B103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:rsidR="006C1AF9" w:rsidRPr="00E66FB1" w:rsidRDefault="006C1AF9" w:rsidP="00B10377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C1AF9" w:rsidRPr="00E66FB1" w:rsidRDefault="006C1AF9" w:rsidP="00B1037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6C1AF9" w:rsidRPr="00E66FB1" w:rsidRDefault="006C1AF9" w:rsidP="00B1037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типовой учебный план по специальности;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6C1AF9" w:rsidRPr="00E66FB1" w:rsidRDefault="006C1AF9" w:rsidP="00B1037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6C1AF9" w:rsidRPr="00E66FB1" w:rsidRDefault="006C1AF9" w:rsidP="00B1037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:rsidR="006C1AF9" w:rsidRPr="00E66FB1" w:rsidRDefault="006C1AF9" w:rsidP="00B103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9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7066"/>
        <w:gridCol w:w="1865"/>
      </w:tblGrid>
      <w:tr w:rsidR="00C30B91" w:rsidRPr="00E66FB1" w:rsidTr="00404660">
        <w:trPr>
          <w:trHeight w:val="543"/>
          <w:jc w:val="center"/>
        </w:trPr>
        <w:tc>
          <w:tcPr>
            <w:tcW w:w="750" w:type="dxa"/>
            <w:vAlign w:val="center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066" w:type="dxa"/>
            <w:vAlign w:val="center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865" w:type="dxa"/>
            <w:vAlign w:val="center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E66FB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C30B91" w:rsidRPr="00E66FB1" w:rsidTr="00404660">
        <w:trPr>
          <w:trHeight w:val="242"/>
          <w:jc w:val="center"/>
        </w:trPr>
        <w:tc>
          <w:tcPr>
            <w:tcW w:w="750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066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865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191-217</w:t>
            </w:r>
          </w:p>
        </w:tc>
      </w:tr>
      <w:tr w:rsidR="00C30B91" w:rsidRPr="00E66FB1" w:rsidTr="00404660">
        <w:trPr>
          <w:trHeight w:val="257"/>
          <w:jc w:val="center"/>
        </w:trPr>
        <w:tc>
          <w:tcPr>
            <w:tcW w:w="750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066" w:type="dxa"/>
          </w:tcPr>
          <w:p w:rsidR="006C1AF9" w:rsidRPr="00E66FB1" w:rsidRDefault="006C1AF9" w:rsidP="00B1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Государственный компонент: Социально-гуманитарный модуль </w:t>
            </w:r>
            <w:r w:rsidRPr="00E66FB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(Философия, Экономика, Политология, История)</w:t>
            </w: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Иностранный язык; Естественнонаучные дисциплины </w:t>
            </w:r>
            <w:r w:rsidRPr="00E66FB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(Химия, Физика, Математика)</w:t>
            </w: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Информационные технологии </w:t>
            </w:r>
            <w:r w:rsidRPr="00E66FB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(Информатика, Численные методы решения задач)</w:t>
            </w: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Базовая строительная подготовка </w:t>
            </w:r>
            <w:r w:rsidRPr="00E66FB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(Строительное материаловедение, Начертательная геометрия, инженерная и машинная графика, Строительная механика)</w:t>
            </w: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Безопасность жизнедеятельности </w:t>
            </w:r>
            <w:r w:rsidRPr="00E66FB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(Основы эколого-энергетической устойчивости производства, Охрана труда)</w:t>
            </w: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Технология, организация и управление в строительстве </w:t>
            </w:r>
            <w:r w:rsidRPr="00E66FB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(Технология строительного производства, Организация и управление в строительстве)</w:t>
            </w: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Строительные конструкции зданий и сооружений </w:t>
            </w:r>
            <w:r w:rsidRPr="00E66FB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(Механика грунтов, основания и фундаменты, Металлические конструкции, Железобетонные и каменные конструкции, Конструкции из дерева и пластмасс)</w:t>
            </w: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865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70-130</w:t>
            </w:r>
          </w:p>
        </w:tc>
      </w:tr>
      <w:tr w:rsidR="00C30B91" w:rsidRPr="00E66FB1" w:rsidTr="00404660">
        <w:trPr>
          <w:trHeight w:val="308"/>
          <w:jc w:val="center"/>
        </w:trPr>
        <w:tc>
          <w:tcPr>
            <w:tcW w:w="750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066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="00123D89" w:rsidRPr="00E66FB1">
              <w:rPr>
                <w:rStyle w:val="ae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ootnoteReference w:id="4"/>
            </w:r>
          </w:p>
        </w:tc>
        <w:tc>
          <w:tcPr>
            <w:tcW w:w="1865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70-130</w:t>
            </w:r>
          </w:p>
        </w:tc>
      </w:tr>
      <w:tr w:rsidR="00C30B91" w:rsidRPr="00E66FB1" w:rsidTr="00404660">
        <w:trPr>
          <w:trHeight w:val="308"/>
          <w:jc w:val="center"/>
        </w:trPr>
        <w:tc>
          <w:tcPr>
            <w:tcW w:w="750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1.3.</w:t>
            </w:r>
          </w:p>
        </w:tc>
        <w:tc>
          <w:tcPr>
            <w:tcW w:w="7066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865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404660">
        <w:trPr>
          <w:trHeight w:val="308"/>
          <w:jc w:val="center"/>
        </w:trPr>
        <w:tc>
          <w:tcPr>
            <w:tcW w:w="750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066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(Белорусский язык (профессиональная лексика), Физическая культура, Защита населения и объектов от чрезвычайных ситуаций, Радиационная безопасность)</w:t>
            </w:r>
          </w:p>
        </w:tc>
        <w:tc>
          <w:tcPr>
            <w:tcW w:w="1865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404660">
        <w:trPr>
          <w:trHeight w:val="308"/>
          <w:jc w:val="center"/>
        </w:trPr>
        <w:tc>
          <w:tcPr>
            <w:tcW w:w="750" w:type="dxa"/>
          </w:tcPr>
          <w:p w:rsidR="00404660" w:rsidRPr="00E66FB1" w:rsidRDefault="00404660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066" w:type="dxa"/>
          </w:tcPr>
          <w:p w:rsidR="00404660" w:rsidRPr="00E66FB1" w:rsidRDefault="00404660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1865" w:type="dxa"/>
            <w:vAlign w:val="center"/>
          </w:tcPr>
          <w:p w:rsidR="00404660" w:rsidRPr="00E66FB1" w:rsidRDefault="00404660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3-9</w:t>
            </w:r>
          </w:p>
        </w:tc>
      </w:tr>
      <w:tr w:rsidR="00C30B91" w:rsidRPr="00E66FB1" w:rsidTr="00404660">
        <w:trPr>
          <w:trHeight w:val="308"/>
          <w:jc w:val="center"/>
        </w:trPr>
        <w:tc>
          <w:tcPr>
            <w:tcW w:w="750" w:type="dxa"/>
          </w:tcPr>
          <w:p w:rsidR="00404660" w:rsidRPr="00E66FB1" w:rsidRDefault="00404660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066" w:type="dxa"/>
          </w:tcPr>
          <w:p w:rsidR="00404660" w:rsidRPr="00E66FB1" w:rsidRDefault="00404660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865" w:type="dxa"/>
          </w:tcPr>
          <w:p w:rsidR="00404660" w:rsidRPr="00E66FB1" w:rsidRDefault="00404660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12-18</w:t>
            </w:r>
          </w:p>
        </w:tc>
      </w:tr>
      <w:tr w:rsidR="00C30B91" w:rsidRPr="00E66FB1" w:rsidTr="00404660">
        <w:trPr>
          <w:trHeight w:val="284"/>
          <w:jc w:val="center"/>
        </w:trPr>
        <w:tc>
          <w:tcPr>
            <w:tcW w:w="750" w:type="dxa"/>
          </w:tcPr>
          <w:p w:rsidR="00404660" w:rsidRPr="00E66FB1" w:rsidRDefault="00404660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066" w:type="dxa"/>
          </w:tcPr>
          <w:p w:rsidR="00404660" w:rsidRPr="00E66FB1" w:rsidRDefault="00404660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865" w:type="dxa"/>
          </w:tcPr>
          <w:p w:rsidR="00404660" w:rsidRPr="00E66FB1" w:rsidRDefault="00404660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8-22 </w:t>
            </w:r>
          </w:p>
        </w:tc>
      </w:tr>
      <w:tr w:rsidR="00C30B91" w:rsidRPr="00E66FB1" w:rsidTr="00404660">
        <w:trPr>
          <w:trHeight w:val="257"/>
          <w:jc w:val="center"/>
        </w:trPr>
        <w:tc>
          <w:tcPr>
            <w:tcW w:w="750" w:type="dxa"/>
          </w:tcPr>
          <w:p w:rsidR="00404660" w:rsidRPr="00E66FB1" w:rsidRDefault="00404660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66" w:type="dxa"/>
          </w:tcPr>
          <w:p w:rsidR="00404660" w:rsidRPr="00E66FB1" w:rsidRDefault="00404660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65" w:type="dxa"/>
          </w:tcPr>
          <w:p w:rsidR="00404660" w:rsidRPr="00E66FB1" w:rsidRDefault="00404660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6C1AF9" w:rsidRPr="00E66FB1" w:rsidRDefault="006C1AF9" w:rsidP="00B1037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6C1AF9" w:rsidRPr="00E66FB1" w:rsidRDefault="006C1AF9" w:rsidP="00B103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6237"/>
        <w:gridCol w:w="2551"/>
      </w:tblGrid>
      <w:tr w:rsidR="00C30B91" w:rsidRPr="00E66FB1" w:rsidTr="00A81A02">
        <w:trPr>
          <w:trHeight w:val="543"/>
          <w:jc w:val="center"/>
        </w:trPr>
        <w:tc>
          <w:tcPr>
            <w:tcW w:w="846" w:type="dxa"/>
            <w:vAlign w:val="center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237" w:type="dxa"/>
            <w:vAlign w:val="center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2551" w:type="dxa"/>
            <w:vAlign w:val="center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C30B91" w:rsidRPr="00E66FB1" w:rsidTr="00A81A02">
        <w:trPr>
          <w:trHeight w:val="242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2551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2551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551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УК-4, 6</w:t>
            </w: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2551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УК-4, 7</w:t>
            </w: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551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2551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Естественнонаучные дисциплины</w:t>
            </w:r>
          </w:p>
        </w:tc>
        <w:tc>
          <w:tcPr>
            <w:tcW w:w="2551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Информационные технологии</w:t>
            </w:r>
          </w:p>
        </w:tc>
        <w:tc>
          <w:tcPr>
            <w:tcW w:w="2551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</w:t>
            </w: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Численные методы решения задач</w:t>
            </w:r>
          </w:p>
        </w:tc>
        <w:tc>
          <w:tcPr>
            <w:tcW w:w="2551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Базовая строительная подготовка</w:t>
            </w:r>
          </w:p>
        </w:tc>
        <w:tc>
          <w:tcPr>
            <w:tcW w:w="2551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Строительное материаловедение</w:t>
            </w:r>
          </w:p>
        </w:tc>
        <w:tc>
          <w:tcPr>
            <w:tcW w:w="2551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5.2.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Начертательная геометрия, инженерная и машинная графика</w:t>
            </w:r>
          </w:p>
        </w:tc>
        <w:tc>
          <w:tcPr>
            <w:tcW w:w="2551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5.3.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Строительная механика</w:t>
            </w:r>
          </w:p>
        </w:tc>
        <w:tc>
          <w:tcPr>
            <w:tcW w:w="2551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Безопасность жизнедеятельности</w:t>
            </w:r>
          </w:p>
        </w:tc>
        <w:tc>
          <w:tcPr>
            <w:tcW w:w="2551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Технология, организация и управление в строительстве</w:t>
            </w:r>
          </w:p>
        </w:tc>
        <w:tc>
          <w:tcPr>
            <w:tcW w:w="2551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 строительного производства</w:t>
            </w:r>
          </w:p>
        </w:tc>
        <w:tc>
          <w:tcPr>
            <w:tcW w:w="2551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7.2.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и управление в строительстве</w:t>
            </w:r>
          </w:p>
        </w:tc>
        <w:tc>
          <w:tcPr>
            <w:tcW w:w="2551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Строительные конструкции зданий и сооружений</w:t>
            </w:r>
          </w:p>
        </w:tc>
        <w:tc>
          <w:tcPr>
            <w:tcW w:w="2551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8.1.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Механика грунтов, основания и фундаменты</w:t>
            </w:r>
          </w:p>
        </w:tc>
        <w:tc>
          <w:tcPr>
            <w:tcW w:w="2551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8.2.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Металлические конструкции</w:t>
            </w:r>
          </w:p>
        </w:tc>
        <w:tc>
          <w:tcPr>
            <w:tcW w:w="2551" w:type="dxa"/>
            <w:vMerge w:val="restart"/>
            <w:vAlign w:val="center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8.3.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Железобетонные и каменные конструкции</w:t>
            </w:r>
          </w:p>
        </w:tc>
        <w:tc>
          <w:tcPr>
            <w:tcW w:w="2551" w:type="dxa"/>
            <w:vMerge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8.4.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Конструкции из дерева и пластмасс</w:t>
            </w:r>
          </w:p>
        </w:tc>
        <w:tc>
          <w:tcPr>
            <w:tcW w:w="2551" w:type="dxa"/>
            <w:vMerge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9</w:t>
            </w: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2551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5, 6</w:t>
            </w: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10</w:t>
            </w: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2551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10</w:t>
            </w: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2551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10</w:t>
            </w: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551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C30B91" w:rsidRPr="00E66FB1" w:rsidTr="00A81A02">
        <w:trPr>
          <w:trHeight w:val="308"/>
          <w:jc w:val="center"/>
        </w:trPr>
        <w:tc>
          <w:tcPr>
            <w:tcW w:w="846" w:type="dxa"/>
          </w:tcPr>
          <w:p w:rsidR="006C1AF9" w:rsidRPr="00E66FB1" w:rsidRDefault="006C1AF9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10</w:t>
            </w: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.3.</w:t>
            </w:r>
          </w:p>
        </w:tc>
        <w:tc>
          <w:tcPr>
            <w:tcW w:w="6237" w:type="dxa"/>
          </w:tcPr>
          <w:p w:rsidR="006C1AF9" w:rsidRPr="00E66FB1" w:rsidRDefault="006C1AF9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Защита населения и объектов от чрезвычайных ситуаций, Радиационная безопасность</w:t>
            </w:r>
          </w:p>
        </w:tc>
        <w:tc>
          <w:tcPr>
            <w:tcW w:w="2551" w:type="dxa"/>
          </w:tcPr>
          <w:p w:rsidR="006C1AF9" w:rsidRPr="00E66FB1" w:rsidRDefault="006C1AF9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</w:tbl>
    <w:p w:rsidR="006C1AF9" w:rsidRPr="00E66FB1" w:rsidRDefault="006C1AF9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E66FB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:rsidR="007F2429" w:rsidRPr="00E66FB1" w:rsidRDefault="007F2429" w:rsidP="007F2429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6C1AF9" w:rsidRPr="00E66FB1" w:rsidRDefault="006C1AF9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E66FB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6C1AF9" w:rsidRPr="00E66FB1" w:rsidRDefault="006C1AF9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4B2289" w:rsidRPr="00E66FB1" w:rsidRDefault="004B2289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6C1AF9" w:rsidRPr="00E66FB1" w:rsidRDefault="006C1AF9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6C1AF9" w:rsidRPr="00E66FB1" w:rsidRDefault="006C1AF9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:rsidR="006C1AF9" w:rsidRPr="00E66FB1" w:rsidRDefault="006C1AF9" w:rsidP="00B103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6C1AF9" w:rsidRPr="00E66FB1" w:rsidRDefault="006C1AF9" w:rsidP="00B1037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6C1AF9" w:rsidRPr="00E66FB1" w:rsidRDefault="006C1AF9" w:rsidP="00B1037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6C1AF9" w:rsidRPr="00E66FB1" w:rsidRDefault="006C1AF9" w:rsidP="00B1037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обладать личностными качествами и компетенциями, позволяющими эффективно организовывать учебную и воспитательную работу со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студентами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6C1AF9" w:rsidRPr="00E66FB1" w:rsidRDefault="006C1AF9" w:rsidP="00B1037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6C1AF9" w:rsidRPr="00E66FB1" w:rsidRDefault="006C1AF9" w:rsidP="00B1037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E66FB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Обязательным элементом научно-методического обеспечения образовательного процесса является размещенный на официальном сайте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представляется на русском и (или) белорусском 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:rsidR="006C1AF9" w:rsidRPr="00E66FB1" w:rsidRDefault="006C1AF9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E66FB1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E66FB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E66FB1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:rsidR="006C1AF9" w:rsidRPr="00E66FB1" w:rsidRDefault="006C1AF9" w:rsidP="00B1037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6C1AF9" w:rsidRPr="00E66FB1" w:rsidRDefault="006C1AF9" w:rsidP="00B10377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6C1AF9" w:rsidRPr="00E66FB1" w:rsidRDefault="006C1AF9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6C1AF9" w:rsidRPr="00E66FB1" w:rsidRDefault="006C1AF9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иное.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:rsidR="006C1AF9" w:rsidRPr="00E66FB1" w:rsidRDefault="006C1AF9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6C1AF9" w:rsidRPr="00E66FB1" w:rsidRDefault="006C1AF9" w:rsidP="00B10377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6C1AF9" w:rsidRPr="00E66FB1" w:rsidRDefault="006C1AF9" w:rsidP="00B10377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:rsidR="006C1AF9" w:rsidRPr="00E66FB1" w:rsidRDefault="006C1AF9" w:rsidP="00B10377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:rsidR="006C1AF9" w:rsidRPr="00E66FB1" w:rsidRDefault="006C1AF9" w:rsidP="00B10377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6C1AF9" w:rsidRPr="00E66FB1" w:rsidRDefault="006C1AF9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6C1AF9" w:rsidRPr="00E66FB1" w:rsidRDefault="006C1AF9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:rsidR="006C1AF9" w:rsidRPr="00E66FB1" w:rsidRDefault="006C1AF9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Итоговая аттестация студентов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, 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ой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программ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ы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по специальности 1-70 02 01 «Промышленное и гражданское строительство»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проводится в форме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защиты дипломного проекта.</w:t>
      </w:r>
    </w:p>
    <w:p w:rsidR="006C1AF9" w:rsidRPr="00E66FB1" w:rsidRDefault="006C1AF9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6C1AF9" w:rsidRPr="00E66FB1" w:rsidRDefault="006C1AF9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6C1AF9" w:rsidRPr="00E66FB1" w:rsidRDefault="006C1AF9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6C1AF9" w:rsidRPr="00E66FB1" w:rsidSect="00404660">
          <w:footerReference w:type="default" r:id="rId15"/>
          <w:footerReference w:type="first" r:id="rId16"/>
          <w:footnotePr>
            <w:numFmt w:val="chicago"/>
            <w:numRestart w:val="eachSect"/>
          </w:footnotePr>
          <w:pgSz w:w="11906" w:h="16838" w:code="9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проектов должна определяться актуальностью и практической значимостью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:rsidR="001A4EAE" w:rsidRPr="00E66FB1" w:rsidRDefault="001A4EAE" w:rsidP="001A4EAE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1A4EAE" w:rsidRPr="00E66FB1" w:rsidRDefault="001A4EAE" w:rsidP="001A4EAE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Министерства образования Республики Беларусь</w:t>
      </w:r>
    </w:p>
    <w:p w:rsidR="001A4EAE" w:rsidRPr="00E66FB1" w:rsidRDefault="001A4EAE" w:rsidP="001A4EAE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07.07.2022 № 181</w:t>
      </w:r>
    </w:p>
    <w:p w:rsidR="00BF3792" w:rsidRPr="00E66FB1" w:rsidRDefault="00BF3792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</w:pPr>
    </w:p>
    <w:p w:rsidR="00BF3792" w:rsidRPr="00E66FB1" w:rsidRDefault="00BF3792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BF3792" w:rsidRPr="00E66FB1" w:rsidRDefault="00BF3792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BF3792" w:rsidRPr="00E66FB1" w:rsidRDefault="00BF3792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1-70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04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02-2021)</w:t>
      </w:r>
    </w:p>
    <w:p w:rsidR="00BF3792" w:rsidRPr="00E66FB1" w:rsidRDefault="00BF3792" w:rsidP="00B1037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F3792" w:rsidRPr="00E66FB1" w:rsidRDefault="00BF3792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BF3792" w:rsidRPr="00E66FB1" w:rsidRDefault="00BF3792" w:rsidP="00B1037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1-70 04 02 Теплогазоснабжение, вентиляция и охрана воздушного бассейна</w:t>
      </w:r>
    </w:p>
    <w:p w:rsidR="00BF3792" w:rsidRPr="00E66FB1" w:rsidRDefault="00BF3792" w:rsidP="00B1037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Инженер-строитель</w:t>
      </w:r>
    </w:p>
    <w:p w:rsidR="00BF3792" w:rsidRPr="00E66FB1" w:rsidRDefault="00BF3792" w:rsidP="00B1037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F3792" w:rsidRPr="00E66FB1" w:rsidRDefault="00BF3792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BF3792" w:rsidRPr="00E66FB1" w:rsidRDefault="00BF3792" w:rsidP="00B1037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1-70 04 02 Цеплагазазабеспячэнне, вентыляцыя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ахова паветранага басейна</w:t>
      </w:r>
    </w:p>
    <w:p w:rsidR="00BF3792" w:rsidRPr="00E66FB1" w:rsidRDefault="00BF3792" w:rsidP="00B1037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proofErr w:type="spellStart"/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нжынер</w:t>
      </w:r>
      <w:proofErr w:type="spellEnd"/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-</w:t>
      </w:r>
      <w:proofErr w:type="spellStart"/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будаўн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proofErr w:type="spellEnd"/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</w:t>
      </w:r>
    </w:p>
    <w:p w:rsidR="00BF3792" w:rsidRPr="00E66FB1" w:rsidRDefault="00BF3792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:rsidR="00BF3792" w:rsidRPr="00E66FB1" w:rsidRDefault="00BF3792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BF3792" w:rsidRPr="00E66FB1" w:rsidRDefault="00BF3792" w:rsidP="00B1037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1-70 04 02 Heat and Gas Supply, Ventilation and Air-Pollution Control</w:t>
      </w:r>
    </w:p>
    <w:p w:rsidR="00BF3792" w:rsidRPr="00E66FB1" w:rsidRDefault="00BF3792" w:rsidP="00B1037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Building Engineer</w:t>
      </w:r>
    </w:p>
    <w:p w:rsidR="00BF3792" w:rsidRPr="00E66FB1" w:rsidRDefault="00BF3792" w:rsidP="00B10377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:rsidR="00BF3792" w:rsidRPr="00E66FB1" w:rsidRDefault="00BF3792" w:rsidP="00B10377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</w:t>
      </w: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1</w:t>
      </w:r>
    </w:p>
    <w:p w:rsidR="00BF3792" w:rsidRPr="00E66FB1" w:rsidRDefault="00BF3792" w:rsidP="00B10377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</w:t>
      </w: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ПОЛОЖЕНИЯ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</w:pP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1-70 04 02 «Теплогазоснабжение, вентиляция и охрана воздушного бассейна»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 xml:space="preserve">образовательной программе высшего образования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1-70 04 02 «Теплогазоснабжение, вентиляция и охрана воздушного бассейна».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="0095798F"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br/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ОКРБ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011-2009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4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t xml:space="preserve">Общегосударственный </w:t>
      </w:r>
      <w:hyperlink r:id="rId17" w:history="1">
        <w:r w:rsidRPr="00E66FB1">
          <w:rPr>
            <w:rFonts w:ascii="Times New Roman" w:eastAsia="Times New Roman" w:hAnsi="Times New Roman" w:cs="Times New Roman"/>
            <w:spacing w:val="-14"/>
            <w:sz w:val="30"/>
            <w:szCs w:val="30"/>
            <w:lang w:val="x-none" w:eastAsia="x-none"/>
          </w:rPr>
          <w:t>классификатор</w:t>
        </w:r>
      </w:hyperlink>
      <w:r w:rsidRPr="00E66FB1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t xml:space="preserve"> Республики Беларусь ОКРБ 005-2011</w:t>
      </w:r>
      <w:r w:rsidRPr="00E66FB1">
        <w:rPr>
          <w:rFonts w:ascii="Times New Roman" w:eastAsia="Times New Roman" w:hAnsi="Times New Roman" w:cs="Times New Roman"/>
          <w:spacing w:val="-14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E66FB1">
        <w:rPr>
          <w:rFonts w:ascii="Times New Roman" w:eastAsia="Times New Roman" w:hAnsi="Times New Roman" w:cs="Times New Roman"/>
          <w:spacing w:val="-14"/>
          <w:sz w:val="30"/>
          <w:szCs w:val="30"/>
          <w:lang w:eastAsia="x-none"/>
        </w:rPr>
        <w:t>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9000-2015).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BF3792" w:rsidRPr="00E66FB1" w:rsidRDefault="00BF3792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BF3792" w:rsidRPr="00E66FB1" w:rsidRDefault="00BF3792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E66FB1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E66FB1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E66FB1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E66FB1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E66FB1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E66FB1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E66FB1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E66FB1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lastRenderedPageBreak/>
        <w:t>I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E66FB1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теплогазоснабжение и вентиляция – области материального производства, науки и техники, включающие совокупность средств, способов и методов человеческой деятельности, предназначенных для преобразования, передачи, распределения, потребления теплоты, газа, обеспечения микроклимата зданий и сооружений.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1-70 04 02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Теплогазоснабжение, вентиляция и охрана воздушного бассейна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»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в соответствии с ОКРБ 011-2009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относится к профилю образования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J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«Архитектура и строительство»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,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направлению образования 70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«Строительство» и обеспечивает получение квалификации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«Инженер-строитель»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.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1-70 04 02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Теплогазоснабжение, вентиляция и охрана воздушного бассейна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»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:rsidR="00BF3792" w:rsidRPr="00E66FB1" w:rsidRDefault="00BF3792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:rsidR="00BF3792" w:rsidRPr="00E66FB1" w:rsidRDefault="00BF3792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:rsidR="00BF3792" w:rsidRPr="00E66FB1" w:rsidRDefault="00BF3792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:rsidR="00BF3792" w:rsidRPr="00E66FB1" w:rsidRDefault="00BF3792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:rsidR="00BF3792" w:rsidRPr="00E66FB1" w:rsidRDefault="00BF3792" w:rsidP="00B103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:rsidR="00BF3792" w:rsidRPr="00E66FB1" w:rsidRDefault="00BF3792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BF3792" w:rsidRPr="00E66FB1" w:rsidRDefault="00BF3792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BF3792" w:rsidRPr="00E66FB1" w:rsidRDefault="00BF3792" w:rsidP="00B127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7. 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очн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ую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(дневн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ую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, вечерн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юю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), заочн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ую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(в т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ом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ч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исле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дистанционн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ую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)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.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5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лет.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6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лет.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6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лет.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I ступени в дистанционной форме составляет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6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лет.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специальности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1-70 04 02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Теплогазоснабжение, вентиляция и охрана воздушного бассейна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»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по специальности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1-70 04 02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Теплогазоснабжение, вентиляция и охрана воздушного бассейна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»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300 зачетных единиц.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11. 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заочной </w:t>
      </w:r>
      <w:r w:rsidR="007F2429"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(в том числе дистанционной)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127BB" w:rsidRPr="00E66FB1" w:rsidRDefault="00B127BB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F3792" w:rsidRPr="00E66FB1" w:rsidRDefault="00BF3792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lastRenderedPageBreak/>
        <w:t>ГЛАВА 3</w:t>
      </w:r>
    </w:p>
    <w:p w:rsidR="00BF3792" w:rsidRPr="00E66FB1" w:rsidRDefault="00BF3792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:rsidR="00BF3792" w:rsidRPr="00E66FB1" w:rsidRDefault="00BF3792" w:rsidP="00B10377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3522 Распределение газообразного топлива по трубопроводам;</w:t>
      </w:r>
    </w:p>
    <w:p w:rsidR="00BF3792" w:rsidRPr="00E66FB1" w:rsidRDefault="00BF3792" w:rsidP="00B10377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353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 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Производство, передача, распределение и продажа пара и горячей воды;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кондиционирование воздуха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BF3792" w:rsidRPr="00E66FB1" w:rsidRDefault="00BF3792" w:rsidP="00B10377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71121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 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Инженерно-техническое проектирование и предоставление технических консультаций в этой области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712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 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Технические испытания, исследования, анализ и сертификация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721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 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Научные исследования и разработки в области естественных и технических наук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.</w:t>
      </w:r>
    </w:p>
    <w:p w:rsidR="00BF3792" w:rsidRPr="00E66FB1" w:rsidRDefault="00BF3792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BF3792" w:rsidRPr="00E66FB1" w:rsidRDefault="00BF3792" w:rsidP="00B10377">
      <w:pPr>
        <w:spacing w:after="0" w:line="240" w:lineRule="auto"/>
        <w:ind w:firstLine="480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13. 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системы теплогазоснабжения населенных пунктов и промышленных предприятий; системы отопления, вентиляции и кондиционирования воздуха жилых, общественных, промышленных и сельскохозяйственных зданий и сооружений; системы и установки по очистке вентиляционных выбросов.</w:t>
      </w:r>
    </w:p>
    <w:p w:rsidR="00BF3792" w:rsidRPr="00E66FB1" w:rsidRDefault="00BF3792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:rsidR="00BF3792" w:rsidRPr="00E66FB1" w:rsidRDefault="00BF3792" w:rsidP="00B1037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14.1. научно-исследовательские:</w:t>
      </w:r>
    </w:p>
    <w:p w:rsidR="00BF3792" w:rsidRPr="00E66FB1" w:rsidRDefault="00BF3792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подготовка объектов и освоение методов исследования;</w:t>
      </w:r>
    </w:p>
    <w:p w:rsidR="00BF3792" w:rsidRPr="00E66FB1" w:rsidRDefault="00BF3792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0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10"/>
          <w:sz w:val="30"/>
          <w:szCs w:val="30"/>
          <w:lang w:val="be-BY"/>
        </w:rPr>
        <w:t>участие в проведении лабораторных исследований по заданной методике;</w:t>
      </w:r>
    </w:p>
    <w:p w:rsidR="00BF3792" w:rsidRPr="00E66FB1" w:rsidRDefault="00BF3792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выбор технических средств и методов работы, работа на экспериментальных установках;</w:t>
      </w:r>
    </w:p>
    <w:p w:rsidR="00BF3792" w:rsidRPr="00E66FB1" w:rsidRDefault="00BF3792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подготовка оборудования;</w:t>
      </w:r>
    </w:p>
    <w:p w:rsidR="00BF3792" w:rsidRPr="00E66FB1" w:rsidRDefault="00BF3792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анализ получаемой информации с использованием современной вычислительной техники;</w:t>
      </w:r>
    </w:p>
    <w:p w:rsidR="00BF3792" w:rsidRPr="00E66FB1" w:rsidRDefault="00BF3792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составление научных докладов и библиографических списков по заданной теме;</w:t>
      </w:r>
    </w:p>
    <w:p w:rsidR="00BF3792" w:rsidRPr="00E66FB1" w:rsidRDefault="00BF3792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участие в разработке новых методических подходов;</w:t>
      </w:r>
    </w:p>
    <w:p w:rsidR="00BF3792" w:rsidRPr="00E66FB1" w:rsidRDefault="00BF3792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z w:val="30"/>
          <w:szCs w:val="30"/>
          <w:lang w:val="be-BY"/>
        </w:rPr>
        <w:t>участие в подготовке научных отчетов, обзоров, публикаций, патентов, организации конференций;</w:t>
      </w:r>
    </w:p>
    <w:p w:rsidR="00BF3792" w:rsidRPr="00E66FB1" w:rsidRDefault="00BF3792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работа со справочными системами, поиск и обработка научной информации;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</w:p>
    <w:p w:rsidR="00BF3792" w:rsidRPr="00E66FB1" w:rsidRDefault="00BF3792" w:rsidP="00B1037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14.2. производственные и проектные:</w:t>
      </w:r>
    </w:p>
    <w:p w:rsidR="00BF3792" w:rsidRPr="00E66FB1" w:rsidRDefault="00BF3792" w:rsidP="00B1037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lastRenderedPageBreak/>
        <w:t>расчет и проектирование как отдельных элементов систем теплогазоснабжения, отопления, вентиляции, кондиционирования воздуха, так и систем в целом</w:t>
      </w: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, с точки зрения их энергоэффективности и ресурсосбережения</w:t>
      </w: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;</w:t>
      </w:r>
    </w:p>
    <w:p w:rsidR="00BF3792" w:rsidRPr="00E66FB1" w:rsidRDefault="00BF3792" w:rsidP="00B1037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проведение работ по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монтаж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у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, наладк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е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, испытани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ю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, ремонт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у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и техническо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му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обслуживани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ю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систем теплогазоснабжения, отопления, вентиляции, кондиционирования воздуха различных объектов;</w:t>
      </w:r>
    </w:p>
    <w:p w:rsidR="00BF3792" w:rsidRPr="00E66FB1" w:rsidRDefault="00BF3792" w:rsidP="00B1037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управление технологическими процессами, руководство подразделениями теплоэнергетического и строительного профиля;</w:t>
      </w:r>
    </w:p>
    <w:p w:rsidR="00BF3792" w:rsidRPr="00E66FB1" w:rsidRDefault="00BF3792" w:rsidP="00B1037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разработка и внедрение в производство конкурентоспособной техники и наукоемких технологий в области теплогазоснабжения, вентиляции и охраны воздушного бассейна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:rsidR="00BF3792" w:rsidRPr="00E66FB1" w:rsidRDefault="00BF3792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обработка и анализ полученных данных с помощью современных информационных технологий;</w:t>
      </w:r>
    </w:p>
    <w:p w:rsidR="00BF3792" w:rsidRPr="00E66FB1" w:rsidRDefault="00BF3792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участие в подготовке и оформлении научно-технических проектов, отчетов и патентов;</w:t>
      </w:r>
    </w:p>
    <w:p w:rsidR="00BF3792" w:rsidRPr="00E66FB1" w:rsidRDefault="00BF3792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14.3. организационные и управленческие:</w:t>
      </w:r>
    </w:p>
    <w:p w:rsidR="00BF3792" w:rsidRPr="00E66FB1" w:rsidRDefault="00BF3792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 xml:space="preserve">участие в планировании и проведении мероприятий по </w:t>
      </w:r>
      <w:r w:rsidR="005F78A4" w:rsidRPr="00E66FB1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>рац</w:t>
      </w:r>
      <w:r w:rsidR="00801436" w:rsidRPr="00E66FB1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>иональному</w:t>
      </w:r>
      <w:r w:rsidR="005F78A4" w:rsidRPr="00E66FB1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 xml:space="preserve"> (устойч</w:t>
      </w:r>
      <w:r w:rsidR="00801436" w:rsidRPr="00E66FB1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>ивому</w:t>
      </w:r>
      <w:r w:rsidR="005F78A4" w:rsidRPr="00E66FB1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>) использ</w:t>
      </w:r>
      <w:r w:rsidR="00801436" w:rsidRPr="00E66FB1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>ованию</w:t>
      </w:r>
      <w:r w:rsidR="005F78A4" w:rsidRPr="00E66FB1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 xml:space="preserve"> природ</w:t>
      </w:r>
      <w:r w:rsidR="00801436" w:rsidRPr="00E66FB1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>ных</w:t>
      </w:r>
      <w:r w:rsidR="005F78A4" w:rsidRPr="00E66FB1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 xml:space="preserve"> ресурсов и охране окр</w:t>
      </w:r>
      <w:r w:rsidR="00801436" w:rsidRPr="00E66FB1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>ужающей</w:t>
      </w:r>
      <w:r w:rsidR="005F78A4" w:rsidRPr="00E66FB1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 xml:space="preserve"> сред</w:t>
      </w:r>
      <w:r w:rsidR="00801436" w:rsidRPr="00E66FB1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 xml:space="preserve">ы, </w:t>
      </w:r>
      <w:r w:rsidR="005F78A4" w:rsidRPr="00E66FB1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>сохран</w:t>
      </w:r>
      <w:r w:rsidR="00801436" w:rsidRPr="00E66FB1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>ению</w:t>
      </w:r>
      <w:r w:rsidR="005F78A4" w:rsidRPr="00E66FB1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 xml:space="preserve"> и восстановл</w:t>
      </w:r>
      <w:r w:rsidR="00801436" w:rsidRPr="00E66FB1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>ению</w:t>
      </w:r>
      <w:r w:rsidR="005F78A4" w:rsidRPr="00E66FB1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 xml:space="preserve"> биологич</w:t>
      </w:r>
      <w:r w:rsidR="00801436" w:rsidRPr="00E66FB1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>еского</w:t>
      </w:r>
      <w:r w:rsidR="005F78A4" w:rsidRPr="00E66FB1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 xml:space="preserve"> разнообразия природ</w:t>
      </w:r>
      <w:r w:rsidR="00801436" w:rsidRPr="00E66FB1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>ных</w:t>
      </w:r>
      <w:r w:rsidR="005F78A4" w:rsidRPr="00E66FB1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 xml:space="preserve"> ресурсов и объектов, </w:t>
      </w:r>
      <w:r w:rsidRPr="00E66FB1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>управлении природопользованием и его оптимизации;</w:t>
      </w:r>
    </w:p>
    <w:p w:rsidR="00BF3792" w:rsidRPr="00E66FB1" w:rsidRDefault="00BF3792" w:rsidP="00B1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E66FB1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обеспечение техники безопасности;</w:t>
      </w:r>
    </w:p>
    <w:p w:rsidR="00BF3792" w:rsidRPr="00E66FB1" w:rsidRDefault="00BF3792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составление технической документации и отчетности;</w:t>
      </w:r>
    </w:p>
    <w:p w:rsidR="00BF3792" w:rsidRPr="00E66FB1" w:rsidRDefault="00BF3792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составление заявок на новое оборудование, приемка и освоение нового оборудования.</w:t>
      </w:r>
    </w:p>
    <w:p w:rsidR="00BF3792" w:rsidRPr="00E66FB1" w:rsidRDefault="00BF3792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BF3792" w:rsidRPr="00E66FB1" w:rsidRDefault="00BF3792" w:rsidP="00B10377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:rsidR="00BF3792" w:rsidRPr="00E66FB1" w:rsidRDefault="00BF3792" w:rsidP="00B10377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:rsidR="00BF3792" w:rsidRPr="00E66FB1" w:rsidRDefault="00BF3792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BF3792" w:rsidRPr="00E66FB1" w:rsidRDefault="00BF3792" w:rsidP="00B10377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1-70 04 02 «Теплогазоснабжение, вентиляция и охрана воздушного бассейна», должен обладать универсальными, базовыми </w:t>
      </w:r>
      <w:r w:rsidRPr="00E66FB1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:rsidR="00BF3792" w:rsidRPr="00E66FB1" w:rsidRDefault="00BF3792" w:rsidP="00B10377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BF3792" w:rsidRPr="00E66FB1" w:rsidRDefault="00BF3792" w:rsidP="00B1037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Анализировать социально-значимые явления, события и процессы, использовать социологическую и экономическую информацию;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 Использовать языковой материал в профессиональной области на белорусском языке;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УК-12. Владеть навыками </w:t>
      </w:r>
      <w:proofErr w:type="spellStart"/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здоровьесбережения</w:t>
      </w:r>
      <w:proofErr w:type="spellEnd"/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BF3792" w:rsidRPr="00E66FB1" w:rsidRDefault="00BF3792" w:rsidP="00B1037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E66FB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:rsidR="00BF3792" w:rsidRPr="00E66FB1" w:rsidRDefault="00BF3792" w:rsidP="00B10377">
      <w:pPr>
        <w:tabs>
          <w:tab w:val="left" w:pos="21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 Применять знания естественнонаучных учебных дисциплин для экспериментального и теоретического изучения, анализа и решения прикладных инженерных задач;</w:t>
      </w:r>
    </w:p>
    <w:p w:rsidR="00BF3792" w:rsidRPr="00E66FB1" w:rsidRDefault="00BF3792" w:rsidP="00B10377">
      <w:pPr>
        <w:tabs>
          <w:tab w:val="left" w:pos="21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БПК-2. Применять различные способы графических </w:t>
      </w:r>
      <w:proofErr w:type="gramStart"/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построений  на</w:t>
      </w:r>
      <w:proofErr w:type="gramEnd"/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плоскости и в пространстве, методы работы с графическими редакторами для создания строительных чертежей с учетом Единой системы конструкторской документации;</w:t>
      </w:r>
    </w:p>
    <w:p w:rsidR="00BF3792" w:rsidRPr="00E66FB1" w:rsidRDefault="00BF3792" w:rsidP="00B10377">
      <w:pPr>
        <w:tabs>
          <w:tab w:val="left" w:pos="21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БПК-3. Применять законы термодинамики, </w:t>
      </w:r>
      <w:proofErr w:type="spellStart"/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тепломассообмена</w:t>
      </w:r>
      <w:proofErr w:type="spellEnd"/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, строительной теплофизики для расчетов и проектирования систем теплогазоснабжения и вентиляции;</w:t>
      </w:r>
    </w:p>
    <w:p w:rsidR="00BF3792" w:rsidRPr="00E66FB1" w:rsidRDefault="00BF3792" w:rsidP="00B10377">
      <w:pPr>
        <w:tabs>
          <w:tab w:val="left" w:pos="21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БПК-4. Применять знания конструктивных особенностей, принципов действия и области применения основных типов нагнетателей для их подбора и эксплуатации;</w:t>
      </w:r>
    </w:p>
    <w:p w:rsidR="00BF3792" w:rsidRPr="00E66FB1" w:rsidRDefault="00BF3792" w:rsidP="00B10377">
      <w:pPr>
        <w:tabs>
          <w:tab w:val="left" w:pos="21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 Обеспечивать эколог</w:t>
      </w:r>
      <w:r w:rsidR="00EB0801"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ическую и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энергетическую безопасность процессов производства, здоровые и безопасные условия труда, защиту производственного персонала и населения от возможных последствий аварий и катастроф;</w:t>
      </w:r>
    </w:p>
    <w:p w:rsidR="00BF3792" w:rsidRPr="00E66FB1" w:rsidRDefault="00BF3792" w:rsidP="00B10377">
      <w:pPr>
        <w:tabs>
          <w:tab w:val="left" w:pos="21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БПК-6. Осуществлять расчет режимов работы систем отопления, вентиляции и кондиционирования воздуха для подбора энергоэффективного оборудования;</w:t>
      </w:r>
    </w:p>
    <w:p w:rsidR="00BF3792" w:rsidRPr="00E66FB1" w:rsidRDefault="00BF3792" w:rsidP="00B10377">
      <w:pPr>
        <w:tabs>
          <w:tab w:val="left" w:pos="21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БПК-7. Применять методики расчета и подбора оборудования систем теплогазоснабжения для анализа режимов, перспектив и направления их развития.</w:t>
      </w:r>
    </w:p>
    <w:p w:rsidR="00BF3792" w:rsidRPr="00E66FB1" w:rsidRDefault="00BF3792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BF3792" w:rsidRPr="00E66FB1" w:rsidRDefault="00BF3792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E66FB1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E66FB1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:rsidR="00BF3792" w:rsidRPr="00E66FB1" w:rsidRDefault="00BF3792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E66FB1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BF3792" w:rsidRPr="00E66FB1" w:rsidRDefault="00BF3792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BF3792" w:rsidRPr="00E66FB1" w:rsidRDefault="00BF3792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BF3792" w:rsidRPr="00E66FB1" w:rsidRDefault="00BF3792" w:rsidP="00B1037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F3792" w:rsidRPr="00E66FB1" w:rsidRDefault="00BF3792" w:rsidP="00B10377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:rsidR="00BF3792" w:rsidRPr="00E66FB1" w:rsidRDefault="00BF3792" w:rsidP="00B10377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:rsidR="00BF3792" w:rsidRPr="00E66FB1" w:rsidRDefault="00BF3792" w:rsidP="00B10377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:rsidR="00BF3792" w:rsidRPr="00E66FB1" w:rsidRDefault="00BF3792" w:rsidP="00B1037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F3792" w:rsidRPr="00E66FB1" w:rsidRDefault="00BF3792" w:rsidP="00B1037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BF3792" w:rsidRPr="00E66FB1" w:rsidRDefault="00BF3792" w:rsidP="00B1037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учебные программы учреждения высшего образования по учебным дисциплинам;</w:t>
      </w:r>
    </w:p>
    <w:p w:rsidR="00BF3792" w:rsidRPr="00E66FB1" w:rsidRDefault="00BF3792" w:rsidP="00B1037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BF3792" w:rsidRPr="00E66FB1" w:rsidRDefault="00BF3792" w:rsidP="00B1037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:rsidR="00BF3792" w:rsidRPr="00E66FB1" w:rsidRDefault="00BF3792" w:rsidP="00B103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6966"/>
        <w:gridCol w:w="1776"/>
      </w:tblGrid>
      <w:tr w:rsidR="00C30B91" w:rsidRPr="00E66FB1" w:rsidTr="00B10377">
        <w:trPr>
          <w:trHeight w:val="543"/>
          <w:jc w:val="center"/>
        </w:trPr>
        <w:tc>
          <w:tcPr>
            <w:tcW w:w="807" w:type="dxa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6966" w:type="dxa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776" w:type="dxa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E66FB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C30B91" w:rsidRPr="00E66FB1" w:rsidTr="00B10377">
        <w:trPr>
          <w:trHeight w:val="242"/>
          <w:jc w:val="center"/>
        </w:trPr>
        <w:tc>
          <w:tcPr>
            <w:tcW w:w="807" w:type="dxa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966" w:type="dxa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776" w:type="dxa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245-265</w:t>
            </w:r>
          </w:p>
        </w:tc>
      </w:tr>
      <w:tr w:rsidR="00C30B91" w:rsidRPr="00E66FB1" w:rsidTr="00B10377">
        <w:trPr>
          <w:trHeight w:val="257"/>
          <w:jc w:val="center"/>
        </w:trPr>
        <w:tc>
          <w:tcPr>
            <w:tcW w:w="807" w:type="dxa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66" w:type="dxa"/>
          </w:tcPr>
          <w:p w:rsidR="00BF3792" w:rsidRPr="00E66FB1" w:rsidRDefault="00BF3792" w:rsidP="00B1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Государственный компонент: </w:t>
            </w:r>
            <w:r w:rsidRPr="00E66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Социально-гуманитарный модуль </w:t>
            </w:r>
            <w:r w:rsidRPr="00E66FB1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(</w:t>
            </w:r>
            <w:r w:rsidRPr="00E66FB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История, Политология, Философия, Экономика)</w:t>
            </w: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</w:t>
            </w:r>
            <w:r w:rsidRPr="00E66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Естественнонаучные дисциплины </w:t>
            </w:r>
            <w:r w:rsidRPr="00E66FB1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(</w:t>
            </w:r>
            <w:r w:rsidRPr="00E66FB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Химия, Физика, Математика)</w:t>
            </w: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</w:t>
            </w:r>
            <w:r w:rsidRPr="00E66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Лингвистический модуль </w:t>
            </w:r>
            <w:r w:rsidRPr="00E66FB1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(</w:t>
            </w:r>
            <w:r w:rsidRPr="00E66FB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Иностранный язык, Белорусский язык (профессиональная лексика)</w:t>
            </w: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</w:t>
            </w:r>
            <w:r w:rsidRPr="00E66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Общепрофессиональные дисциплины </w:t>
            </w:r>
            <w:r w:rsidRPr="00E66FB1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(</w:t>
            </w:r>
            <w:r w:rsidRPr="00E66FB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Начертательная геометрия и инженерная графика, Техническая термодинамика, </w:t>
            </w:r>
            <w:proofErr w:type="spellStart"/>
            <w:r w:rsidRPr="00E66FB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Тепломассообмен</w:t>
            </w:r>
            <w:proofErr w:type="spellEnd"/>
            <w:r w:rsidRPr="00E66FB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, Строительная теплофизика, Насосы, вентиляторы и компрессоры)</w:t>
            </w: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</w:t>
            </w:r>
            <w:r w:rsidRPr="00E66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Безопасность жизнедеятельности </w:t>
            </w:r>
            <w:r w:rsidRPr="00E66FB1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(</w:t>
            </w:r>
            <w:r w:rsidRPr="00E66FB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Основы эколого-энергетической устойчивости производства, Защита населения и объектов от чрезвычайных ситуаций, Радиационная безопасность, Охрана труда в строительстве)</w:t>
            </w: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Системы обеспечения микроклимата помещений </w:t>
            </w:r>
            <w:r w:rsidRPr="00E66FB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(Отопление, Вентиляция)</w:t>
            </w: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Системы тепло- и газоснабжения </w:t>
            </w:r>
            <w:r w:rsidRPr="00E66FB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(Газоснабжение, Теплоснабжение)</w:t>
            </w:r>
          </w:p>
        </w:tc>
        <w:tc>
          <w:tcPr>
            <w:tcW w:w="1776" w:type="dxa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90-160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807" w:type="dxa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966" w:type="dxa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="00123D89" w:rsidRPr="00E66FB1">
              <w:rPr>
                <w:rStyle w:val="ae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ootnoteReference w:id="5"/>
            </w:r>
          </w:p>
        </w:tc>
        <w:tc>
          <w:tcPr>
            <w:tcW w:w="1776" w:type="dxa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90</w:t>
            </w: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-16</w:t>
            </w: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807" w:type="dxa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966" w:type="dxa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776" w:type="dxa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807" w:type="dxa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966" w:type="dxa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культура)</w:t>
            </w:r>
          </w:p>
        </w:tc>
        <w:tc>
          <w:tcPr>
            <w:tcW w:w="1776" w:type="dxa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807" w:type="dxa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6966" w:type="dxa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1776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3-9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807" w:type="dxa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966" w:type="dxa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776" w:type="dxa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18-24</w:t>
            </w:r>
          </w:p>
        </w:tc>
      </w:tr>
      <w:tr w:rsidR="00C30B91" w:rsidRPr="00E66FB1" w:rsidTr="00B10377">
        <w:trPr>
          <w:trHeight w:val="284"/>
          <w:jc w:val="center"/>
        </w:trPr>
        <w:tc>
          <w:tcPr>
            <w:tcW w:w="807" w:type="dxa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966" w:type="dxa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776" w:type="dxa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14-22</w:t>
            </w:r>
          </w:p>
        </w:tc>
      </w:tr>
      <w:tr w:rsidR="00C30B91" w:rsidRPr="00E66FB1" w:rsidTr="00B10377">
        <w:trPr>
          <w:trHeight w:val="257"/>
          <w:jc w:val="center"/>
        </w:trPr>
        <w:tc>
          <w:tcPr>
            <w:tcW w:w="807" w:type="dxa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966" w:type="dxa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776" w:type="dxa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300</w:t>
            </w:r>
          </w:p>
        </w:tc>
      </w:tr>
    </w:tbl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BF3792" w:rsidRPr="00E66FB1" w:rsidRDefault="00BF3792" w:rsidP="00B1037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BF3792" w:rsidRPr="00E66FB1" w:rsidRDefault="00BF3792" w:rsidP="00B103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163"/>
        <w:gridCol w:w="2475"/>
      </w:tblGrid>
      <w:tr w:rsidR="00C30B91" w:rsidRPr="00E66FB1" w:rsidTr="00B10377">
        <w:trPr>
          <w:trHeight w:val="543"/>
          <w:jc w:val="center"/>
        </w:trPr>
        <w:tc>
          <w:tcPr>
            <w:tcW w:w="851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163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2475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C30B91" w:rsidRPr="00E66FB1" w:rsidTr="00B10377">
        <w:trPr>
          <w:trHeight w:val="242"/>
          <w:jc w:val="center"/>
        </w:trPr>
        <w:tc>
          <w:tcPr>
            <w:tcW w:w="851" w:type="dxa"/>
            <w:vAlign w:val="center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163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2475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C30B91" w:rsidRPr="00E66FB1" w:rsidTr="00B10377">
        <w:trPr>
          <w:trHeight w:val="242"/>
          <w:jc w:val="center"/>
        </w:trPr>
        <w:tc>
          <w:tcPr>
            <w:tcW w:w="851" w:type="dxa"/>
            <w:vAlign w:val="center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163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475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C30B91" w:rsidRPr="00E66FB1" w:rsidTr="00B10377">
        <w:trPr>
          <w:trHeight w:val="242"/>
          <w:jc w:val="center"/>
        </w:trPr>
        <w:tc>
          <w:tcPr>
            <w:tcW w:w="851" w:type="dxa"/>
            <w:vAlign w:val="center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163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2475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УК-5, 7</w:t>
            </w:r>
          </w:p>
        </w:tc>
      </w:tr>
      <w:tr w:rsidR="00C30B91" w:rsidRPr="00E66FB1" w:rsidTr="00B10377">
        <w:trPr>
          <w:trHeight w:val="242"/>
          <w:jc w:val="center"/>
        </w:trPr>
        <w:tc>
          <w:tcPr>
            <w:tcW w:w="851" w:type="dxa"/>
            <w:vAlign w:val="center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163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2475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C30B91" w:rsidRPr="00E66FB1" w:rsidTr="00B10377">
        <w:trPr>
          <w:trHeight w:val="242"/>
          <w:jc w:val="center"/>
        </w:trPr>
        <w:tc>
          <w:tcPr>
            <w:tcW w:w="851" w:type="dxa"/>
            <w:vAlign w:val="center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163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475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УК-4-6, 10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851" w:type="dxa"/>
            <w:vAlign w:val="center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163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Естественнонаучные дисциплины</w:t>
            </w:r>
          </w:p>
        </w:tc>
        <w:tc>
          <w:tcPr>
            <w:tcW w:w="2475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851" w:type="dxa"/>
            <w:vAlign w:val="center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163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Лингвистический модуль</w:t>
            </w:r>
          </w:p>
        </w:tc>
        <w:tc>
          <w:tcPr>
            <w:tcW w:w="2475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851" w:type="dxa"/>
            <w:vAlign w:val="center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6163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2475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851" w:type="dxa"/>
            <w:vAlign w:val="center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6163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2475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851" w:type="dxa"/>
            <w:vAlign w:val="center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163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Общепрофессиональные дисциплины</w:t>
            </w:r>
          </w:p>
        </w:tc>
        <w:tc>
          <w:tcPr>
            <w:tcW w:w="2475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851" w:type="dxa"/>
            <w:vAlign w:val="center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6163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Начертательная геометрия и инженерная графика</w:t>
            </w:r>
          </w:p>
        </w:tc>
        <w:tc>
          <w:tcPr>
            <w:tcW w:w="2475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851" w:type="dxa"/>
            <w:vAlign w:val="center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6163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Техническая термодинамика</w:t>
            </w:r>
          </w:p>
        </w:tc>
        <w:tc>
          <w:tcPr>
            <w:tcW w:w="2475" w:type="dxa"/>
            <w:vMerge w:val="restart"/>
            <w:vAlign w:val="center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851" w:type="dxa"/>
            <w:vAlign w:val="center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6163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Тепломассообмен</w:t>
            </w:r>
            <w:proofErr w:type="spellEnd"/>
          </w:p>
        </w:tc>
        <w:tc>
          <w:tcPr>
            <w:tcW w:w="2475" w:type="dxa"/>
            <w:vMerge/>
            <w:vAlign w:val="center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851" w:type="dxa"/>
            <w:vAlign w:val="center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4.4.</w:t>
            </w:r>
          </w:p>
        </w:tc>
        <w:tc>
          <w:tcPr>
            <w:tcW w:w="6163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Строительная теплофизика</w:t>
            </w:r>
          </w:p>
        </w:tc>
        <w:tc>
          <w:tcPr>
            <w:tcW w:w="2475" w:type="dxa"/>
            <w:vMerge/>
            <w:vAlign w:val="center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851" w:type="dxa"/>
            <w:vAlign w:val="center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4.5.</w:t>
            </w:r>
          </w:p>
        </w:tc>
        <w:tc>
          <w:tcPr>
            <w:tcW w:w="6163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Насосы, вентиляторы и компрессоры</w:t>
            </w:r>
          </w:p>
        </w:tc>
        <w:tc>
          <w:tcPr>
            <w:tcW w:w="2475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851" w:type="dxa"/>
            <w:vAlign w:val="center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163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Безопасность жизнедеятельности</w:t>
            </w:r>
          </w:p>
        </w:tc>
        <w:tc>
          <w:tcPr>
            <w:tcW w:w="2475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851" w:type="dxa"/>
            <w:vAlign w:val="center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163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Системы обеспечения микроклимата помещений</w:t>
            </w:r>
          </w:p>
        </w:tc>
        <w:tc>
          <w:tcPr>
            <w:tcW w:w="2475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851" w:type="dxa"/>
            <w:vAlign w:val="center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7.</w:t>
            </w:r>
          </w:p>
        </w:tc>
        <w:tc>
          <w:tcPr>
            <w:tcW w:w="6163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Системы тепло- и газоснабжения</w:t>
            </w:r>
          </w:p>
        </w:tc>
        <w:tc>
          <w:tcPr>
            <w:tcW w:w="2475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851" w:type="dxa"/>
            <w:vAlign w:val="center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8</w:t>
            </w: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163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2475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5, 6</w:t>
            </w: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851" w:type="dxa"/>
            <w:vAlign w:val="center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9</w:t>
            </w: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163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2475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B91" w:rsidRPr="00E66FB1" w:rsidTr="00B10377">
        <w:trPr>
          <w:trHeight w:val="308"/>
          <w:jc w:val="center"/>
        </w:trPr>
        <w:tc>
          <w:tcPr>
            <w:tcW w:w="851" w:type="dxa"/>
            <w:vAlign w:val="center"/>
          </w:tcPr>
          <w:p w:rsidR="00BF3792" w:rsidRPr="00E66FB1" w:rsidRDefault="00BF3792" w:rsidP="00B103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9</w:t>
            </w: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.1.</w:t>
            </w:r>
          </w:p>
        </w:tc>
        <w:tc>
          <w:tcPr>
            <w:tcW w:w="6163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475" w:type="dxa"/>
            <w:vAlign w:val="center"/>
          </w:tcPr>
          <w:p w:rsidR="00BF3792" w:rsidRPr="00E66FB1" w:rsidRDefault="00BF3792" w:rsidP="00B1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УК-12</w:t>
            </w:r>
          </w:p>
        </w:tc>
      </w:tr>
    </w:tbl>
    <w:p w:rsidR="00BF3792" w:rsidRPr="00E66FB1" w:rsidRDefault="00BF3792" w:rsidP="00B1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E66FB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:rsidR="007F2429" w:rsidRPr="00E66FB1" w:rsidRDefault="007F2429" w:rsidP="007F2429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BF3792" w:rsidRPr="00E66FB1" w:rsidRDefault="00BF3792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E66FB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BF3792" w:rsidRPr="00E66FB1" w:rsidRDefault="00BF3792" w:rsidP="00B10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BF3792" w:rsidRPr="00E66FB1" w:rsidRDefault="00BF3792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BF3792" w:rsidRPr="00E66FB1" w:rsidRDefault="00BF3792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BF3792" w:rsidRPr="00E66FB1" w:rsidRDefault="00BF3792" w:rsidP="00B10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:rsidR="00BF3792" w:rsidRPr="00E66FB1" w:rsidRDefault="00BF3792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F3792" w:rsidRPr="00E66FB1" w:rsidRDefault="00BF3792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BF3792" w:rsidRPr="00E66FB1" w:rsidRDefault="00BF3792" w:rsidP="00B1037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BF3792" w:rsidRPr="00E66FB1" w:rsidRDefault="00BF3792" w:rsidP="00B1037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BF3792" w:rsidRPr="00E66FB1" w:rsidRDefault="00BF3792" w:rsidP="00B1037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BF3792" w:rsidRPr="00E66FB1" w:rsidRDefault="00BF3792" w:rsidP="00B1037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BF3792" w:rsidRPr="00E66FB1" w:rsidRDefault="00BF3792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BF3792" w:rsidRPr="00E66FB1" w:rsidRDefault="00BF3792" w:rsidP="00B1037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BF3792" w:rsidRPr="00E66FB1" w:rsidRDefault="00BF3792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E66FB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:rsidR="00BF3792" w:rsidRPr="00E66FB1" w:rsidRDefault="00BF3792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lastRenderedPageBreak/>
        <w:t>Функционирование информационно-образовательной среды учреждения высшего образования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BF3792" w:rsidRPr="00E66FB1" w:rsidRDefault="00BF3792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BF3792" w:rsidRPr="00E66FB1" w:rsidRDefault="00BF3792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BF3792" w:rsidRPr="00E66FB1" w:rsidRDefault="00BF3792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BF3792" w:rsidRPr="00E66FB1" w:rsidRDefault="00BF3792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BF3792" w:rsidRPr="00E66FB1" w:rsidRDefault="00BF3792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BF3792" w:rsidRPr="00E66FB1" w:rsidRDefault="00BF3792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BF3792" w:rsidRPr="00E66FB1" w:rsidRDefault="00BF3792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BF3792" w:rsidRPr="00E66FB1" w:rsidRDefault="00BF3792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BF3792" w:rsidRPr="00E66FB1" w:rsidRDefault="00BF3792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представляется на русском и (или) белорусском </w:t>
      </w:r>
      <w:r w:rsidRPr="00E66FB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p w:rsidR="00BF3792" w:rsidRPr="00E66FB1" w:rsidRDefault="00BF3792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BF3792" w:rsidRPr="00E66FB1" w:rsidRDefault="00BF3792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объем описания учебной дисциплины (модуля) составляет максимум одну страницу;</w:t>
      </w:r>
    </w:p>
    <w:p w:rsidR="00BF3792" w:rsidRPr="00E66FB1" w:rsidRDefault="00BF3792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:rsidR="00BF3792" w:rsidRPr="00E66FB1" w:rsidRDefault="00BF3792" w:rsidP="00B1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E66FB1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E66FB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E66FB1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:rsidR="00BF3792" w:rsidRPr="00E66FB1" w:rsidRDefault="00BF3792" w:rsidP="00B1037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BF3792" w:rsidRPr="00E66FB1" w:rsidRDefault="00BF3792" w:rsidP="00B10377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BF3792" w:rsidRPr="00E66FB1" w:rsidRDefault="00BF3792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BF3792" w:rsidRPr="00E66FB1" w:rsidRDefault="00BF3792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:rsidR="00BF3792" w:rsidRPr="00E66FB1" w:rsidRDefault="00BF3792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E66FB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B127BB" w:rsidRPr="00E66FB1" w:rsidRDefault="00B127BB" w:rsidP="00B10377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:rsidR="00BF3792" w:rsidRPr="00E66FB1" w:rsidRDefault="00BF3792" w:rsidP="00B10377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:rsidR="00BF3792" w:rsidRPr="00E66FB1" w:rsidRDefault="00BF3792" w:rsidP="00B10377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:rsidR="00BF3792" w:rsidRPr="00E66FB1" w:rsidRDefault="00BF3792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BF3792" w:rsidRPr="00E66FB1" w:rsidRDefault="00BF3792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BF3792" w:rsidRPr="00E66FB1" w:rsidRDefault="00BF3792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lastRenderedPageBreak/>
        <w:t>К итоговой аттестации допускаются студенты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:rsidR="00BF3792" w:rsidRPr="00E66FB1" w:rsidRDefault="00BF3792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Итоговая аттестация студентов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, 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ой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программ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ы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E66FB1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E66FB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по специальности 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1-70 04 02 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Теплогазоснабжение, вентиляция и охрана воздушного бассейна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» 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проводится в форме защиты дипломного проекта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.</w:t>
      </w:r>
    </w:p>
    <w:p w:rsidR="00BF3792" w:rsidRPr="00E66FB1" w:rsidRDefault="00BF3792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BF3792" w:rsidRPr="00E66FB1" w:rsidRDefault="00BF3792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E66FB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E66FB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DE36C2" w:rsidRPr="00C30B91" w:rsidRDefault="00BF3792" w:rsidP="00B1037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x-none" w:eastAsia="x-none"/>
        </w:rPr>
      </w:pPr>
      <w:r w:rsidRPr="00E66FB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проектов должна определяться актуальностью и практической значимостью</w:t>
      </w:r>
      <w:r w:rsidRPr="00E66FB1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sectPr w:rsidR="00DE36C2" w:rsidRPr="00C30B91" w:rsidSect="00E32F07">
      <w:footerReference w:type="default" r:id="rId18"/>
      <w:footerReference w:type="first" r:id="rId19"/>
      <w:footnotePr>
        <w:numFmt w:val="chicago"/>
        <w:numRestart w:val="eachSect"/>
      </w:footnotePr>
      <w:pgSz w:w="11906" w:h="16838" w:code="9"/>
      <w:pgMar w:top="1134" w:right="567" w:bottom="1134" w:left="1701" w:header="720" w:footer="720" w:gutter="0"/>
      <w:pgNumType w:start="1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CFC" w:rsidRDefault="004C5CFC" w:rsidP="00D34B80">
      <w:pPr>
        <w:spacing w:after="0" w:line="240" w:lineRule="auto"/>
      </w:pPr>
      <w:r>
        <w:separator/>
      </w:r>
    </w:p>
  </w:endnote>
  <w:endnote w:type="continuationSeparator" w:id="0">
    <w:p w:rsidR="004C5CFC" w:rsidRDefault="004C5CFC" w:rsidP="00D3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i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E15" w:rsidRDefault="006F0E15">
    <w:pPr>
      <w:pStyle w:val="af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E15" w:rsidRPr="00316E06" w:rsidRDefault="006F0E15" w:rsidP="00C1352D">
    <w:pPr>
      <w:pStyle w:val="af7"/>
      <w:tabs>
        <w:tab w:val="clear" w:pos="4153"/>
        <w:tab w:val="clear" w:pos="8306"/>
        <w:tab w:val="left" w:pos="13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E15" w:rsidRPr="00404660" w:rsidRDefault="006F0E15">
    <w:pPr>
      <w:pStyle w:val="af7"/>
      <w:jc w:val="right"/>
      <w:rPr>
        <w:sz w:val="28"/>
        <w:szCs w:val="28"/>
      </w:rPr>
    </w:pPr>
    <w:r w:rsidRPr="00404660">
      <w:rPr>
        <w:sz w:val="28"/>
        <w:szCs w:val="28"/>
      </w:rPr>
      <w:fldChar w:fldCharType="begin"/>
    </w:r>
    <w:r w:rsidRPr="00404660">
      <w:rPr>
        <w:sz w:val="28"/>
        <w:szCs w:val="28"/>
      </w:rPr>
      <w:instrText>PAGE   \* MERGEFORMAT</w:instrText>
    </w:r>
    <w:r w:rsidRPr="00404660">
      <w:rPr>
        <w:sz w:val="28"/>
        <w:szCs w:val="28"/>
      </w:rPr>
      <w:fldChar w:fldCharType="separate"/>
    </w:r>
    <w:r w:rsidRPr="00404660">
      <w:rPr>
        <w:noProof/>
        <w:sz w:val="28"/>
        <w:szCs w:val="28"/>
      </w:rPr>
      <w:t>6</w:t>
    </w:r>
    <w:r w:rsidRPr="00404660">
      <w:rPr>
        <w:sz w:val="28"/>
        <w:szCs w:val="28"/>
      </w:rPr>
      <w:fldChar w:fldCharType="end"/>
    </w:r>
  </w:p>
  <w:p w:rsidR="006F0E15" w:rsidRDefault="006F0E15" w:rsidP="00B10377">
    <w:pPr>
      <w:pStyle w:val="af7"/>
      <w:ind w:right="36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E15" w:rsidRPr="00CF3F82" w:rsidRDefault="006F0E15">
    <w:pPr>
      <w:pStyle w:val="af7"/>
      <w:jc w:val="right"/>
      <w:rPr>
        <w:sz w:val="22"/>
        <w:szCs w:val="2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E15" w:rsidRPr="007516A3" w:rsidRDefault="006F0E15">
    <w:pPr>
      <w:pStyle w:val="af7"/>
      <w:jc w:val="right"/>
      <w:rPr>
        <w:sz w:val="30"/>
        <w:szCs w:val="30"/>
      </w:rPr>
    </w:pPr>
    <w:r w:rsidRPr="007516A3">
      <w:rPr>
        <w:sz w:val="30"/>
        <w:szCs w:val="30"/>
      </w:rPr>
      <w:fldChar w:fldCharType="begin"/>
    </w:r>
    <w:r w:rsidRPr="007516A3">
      <w:rPr>
        <w:sz w:val="30"/>
        <w:szCs w:val="30"/>
      </w:rPr>
      <w:instrText>PAGE   \* MERGEFORMAT</w:instrText>
    </w:r>
    <w:r w:rsidRPr="007516A3">
      <w:rPr>
        <w:sz w:val="30"/>
        <w:szCs w:val="30"/>
      </w:rPr>
      <w:fldChar w:fldCharType="separate"/>
    </w:r>
    <w:r>
      <w:rPr>
        <w:noProof/>
        <w:sz w:val="30"/>
        <w:szCs w:val="30"/>
      </w:rPr>
      <w:t>7</w:t>
    </w:r>
    <w:r w:rsidRPr="007516A3">
      <w:rPr>
        <w:sz w:val="30"/>
        <w:szCs w:val="30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E15" w:rsidRPr="00CF3F82" w:rsidRDefault="006F0E15">
    <w:pPr>
      <w:pStyle w:val="af7"/>
      <w:jc w:val="right"/>
      <w:rPr>
        <w:sz w:val="22"/>
        <w:szCs w:val="2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E15" w:rsidRPr="0042756F" w:rsidRDefault="006F0E15">
    <w:pPr>
      <w:pStyle w:val="af7"/>
      <w:jc w:val="right"/>
      <w:rPr>
        <w:sz w:val="30"/>
        <w:szCs w:val="30"/>
      </w:rPr>
    </w:pPr>
    <w:r w:rsidRPr="0042756F">
      <w:rPr>
        <w:sz w:val="30"/>
        <w:szCs w:val="30"/>
      </w:rPr>
      <w:fldChar w:fldCharType="begin"/>
    </w:r>
    <w:r w:rsidRPr="0042756F">
      <w:rPr>
        <w:sz w:val="30"/>
        <w:szCs w:val="30"/>
      </w:rPr>
      <w:instrText>PAGE   \* MERGEFORMAT</w:instrText>
    </w:r>
    <w:r w:rsidRPr="0042756F">
      <w:rPr>
        <w:sz w:val="30"/>
        <w:szCs w:val="30"/>
      </w:rPr>
      <w:fldChar w:fldCharType="separate"/>
    </w:r>
    <w:r>
      <w:rPr>
        <w:noProof/>
        <w:sz w:val="30"/>
        <w:szCs w:val="30"/>
      </w:rPr>
      <w:t>6</w:t>
    </w:r>
    <w:r w:rsidRPr="0042756F">
      <w:rPr>
        <w:sz w:val="30"/>
        <w:szCs w:val="30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E15" w:rsidRPr="00CF3F82" w:rsidRDefault="006F0E15">
    <w:pPr>
      <w:pStyle w:val="af7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CFC" w:rsidRDefault="004C5CFC" w:rsidP="00D34B80">
      <w:pPr>
        <w:spacing w:after="0" w:line="240" w:lineRule="auto"/>
      </w:pPr>
      <w:r>
        <w:separator/>
      </w:r>
    </w:p>
  </w:footnote>
  <w:footnote w:type="continuationSeparator" w:id="0">
    <w:p w:rsidR="004C5CFC" w:rsidRDefault="004C5CFC" w:rsidP="00D34B80">
      <w:pPr>
        <w:spacing w:after="0" w:line="240" w:lineRule="auto"/>
      </w:pPr>
      <w:r>
        <w:continuationSeparator/>
      </w:r>
    </w:p>
  </w:footnote>
  <w:footnote w:id="1">
    <w:p w:rsidR="006F0E15" w:rsidRPr="00C4133D" w:rsidRDefault="006F0E15" w:rsidP="00F1342F">
      <w:pPr>
        <w:pStyle w:val="ac"/>
        <w:ind w:firstLine="709"/>
      </w:pPr>
      <w:r>
        <w:rPr>
          <w:rStyle w:val="ae"/>
        </w:rPr>
        <w:footnoteRef/>
      </w:r>
      <w:r>
        <w:t> </w:t>
      </w:r>
      <w:r w:rsidRPr="006F3985">
        <w:rPr>
          <w:szCs w:val="18"/>
        </w:rPr>
        <w:t>При составлении учебного плана учреждения высшего образования по специально</w:t>
      </w:r>
      <w:r>
        <w:rPr>
          <w:szCs w:val="18"/>
        </w:rPr>
        <w:t xml:space="preserve">сти </w:t>
      </w:r>
      <w:r w:rsidRPr="006F3985">
        <w:rPr>
          <w:szCs w:val="18"/>
        </w:rPr>
        <w:t>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2">
    <w:p w:rsidR="006F0E15" w:rsidRPr="00650C73" w:rsidRDefault="006F0E15" w:rsidP="00F1342F">
      <w:pPr>
        <w:pStyle w:val="ac"/>
        <w:ind w:firstLine="709"/>
      </w:pPr>
      <w:r w:rsidRPr="00D626FC">
        <w:rPr>
          <w:rStyle w:val="ae"/>
        </w:rPr>
        <w:footnoteRef/>
      </w:r>
      <w:r>
        <w:t> </w:t>
      </w:r>
      <w:r w:rsidRPr="00D626FC">
        <w:t>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3">
    <w:p w:rsidR="00123D89" w:rsidRDefault="00123D89">
      <w:pPr>
        <w:pStyle w:val="ac"/>
      </w:pPr>
      <w:r>
        <w:rPr>
          <w:rStyle w:val="ae"/>
        </w:rPr>
        <w:footnoteRef/>
      </w:r>
      <w:r>
        <w:t xml:space="preserve"> </w:t>
      </w:r>
      <w:r w:rsidRPr="00757CED"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4">
    <w:p w:rsidR="00123D89" w:rsidRDefault="00123D89">
      <w:pPr>
        <w:pStyle w:val="ac"/>
      </w:pPr>
      <w:r>
        <w:rPr>
          <w:rStyle w:val="ae"/>
        </w:rPr>
        <w:footnoteRef/>
      </w:r>
      <w:r>
        <w:t xml:space="preserve"> </w:t>
      </w:r>
      <w:r w:rsidRPr="00FA38AA"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5">
    <w:p w:rsidR="00123D89" w:rsidRDefault="00123D89">
      <w:pPr>
        <w:pStyle w:val="ac"/>
      </w:pPr>
      <w:r>
        <w:rPr>
          <w:rStyle w:val="ae"/>
        </w:rPr>
        <w:footnoteRef/>
      </w:r>
      <w:r>
        <w:t xml:space="preserve"> </w:t>
      </w:r>
      <w:r w:rsidRPr="004421E9"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55F8"/>
    <w:multiLevelType w:val="hybridMultilevel"/>
    <w:tmpl w:val="AD88DA34"/>
    <w:lvl w:ilvl="0" w:tplc="FFFFFFFF">
      <w:start w:val="6"/>
      <w:numFmt w:val="bullet"/>
      <w:lvlText w:val="–"/>
      <w:lvlJc w:val="left"/>
      <w:pPr>
        <w:ind w:left="14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 w15:restartNumberingAfterBreak="0">
    <w:nsid w:val="06C73011"/>
    <w:multiLevelType w:val="hybridMultilevel"/>
    <w:tmpl w:val="4600E1EE"/>
    <w:lvl w:ilvl="0" w:tplc="C63EE468">
      <w:start w:val="1"/>
      <w:numFmt w:val="decimal"/>
      <w:lvlText w:val="БПК-%1.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 w:tplc="C63EE468">
      <w:start w:val="1"/>
      <w:numFmt w:val="decimal"/>
      <w:lvlText w:val="БПК-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75162"/>
    <w:multiLevelType w:val="hybridMultilevel"/>
    <w:tmpl w:val="E062A922"/>
    <w:lvl w:ilvl="0" w:tplc="B8E8444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D16CB9"/>
    <w:multiLevelType w:val="hybridMultilevel"/>
    <w:tmpl w:val="9DECFC4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09134BC"/>
    <w:multiLevelType w:val="hybridMultilevel"/>
    <w:tmpl w:val="038ECA84"/>
    <w:lvl w:ilvl="0" w:tplc="CA4C47A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DF50BE"/>
    <w:multiLevelType w:val="multilevel"/>
    <w:tmpl w:val="9DD2F6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6" w15:restartNumberingAfterBreak="0">
    <w:nsid w:val="11F05E09"/>
    <w:multiLevelType w:val="hybridMultilevel"/>
    <w:tmpl w:val="AC4C530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11F1785F"/>
    <w:multiLevelType w:val="hybridMultilevel"/>
    <w:tmpl w:val="C37CE5FC"/>
    <w:lvl w:ilvl="0" w:tplc="9086F15E">
      <w:start w:val="5"/>
      <w:numFmt w:val="bullet"/>
      <w:pStyle w:val="1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C75E7D"/>
    <w:multiLevelType w:val="multilevel"/>
    <w:tmpl w:val="46D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1EAF64FB"/>
    <w:multiLevelType w:val="hybridMultilevel"/>
    <w:tmpl w:val="6E121F76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248F0"/>
    <w:multiLevelType w:val="hybridMultilevel"/>
    <w:tmpl w:val="AAFE7996"/>
    <w:lvl w:ilvl="0" w:tplc="FCB8C022">
      <w:start w:val="1"/>
      <w:numFmt w:val="decimal"/>
      <w:lvlText w:val="УК-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686"/>
        </w:tabs>
        <w:ind w:left="-6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"/>
        </w:tabs>
        <w:ind w:left="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54"/>
        </w:tabs>
        <w:ind w:left="7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74"/>
        </w:tabs>
        <w:ind w:left="14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194"/>
        </w:tabs>
        <w:ind w:left="21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2914"/>
        </w:tabs>
        <w:ind w:left="29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634"/>
        </w:tabs>
        <w:ind w:left="36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354"/>
        </w:tabs>
        <w:ind w:left="4354" w:hanging="180"/>
      </w:pPr>
    </w:lvl>
  </w:abstractNum>
  <w:abstractNum w:abstractNumId="11" w15:restartNumberingAfterBreak="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C4E62"/>
    <w:multiLevelType w:val="multilevel"/>
    <w:tmpl w:val="3D541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A75087E"/>
    <w:multiLevelType w:val="multilevel"/>
    <w:tmpl w:val="B374E7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5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5" w15:restartNumberingAfterBreak="0">
    <w:nsid w:val="2CD77817"/>
    <w:multiLevelType w:val="hybridMultilevel"/>
    <w:tmpl w:val="BBCC20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63406D"/>
    <w:multiLevelType w:val="hybridMultilevel"/>
    <w:tmpl w:val="998292F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31787376"/>
    <w:multiLevelType w:val="hybridMultilevel"/>
    <w:tmpl w:val="8B141946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329069E6"/>
    <w:multiLevelType w:val="multilevel"/>
    <w:tmpl w:val="4552EB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34ED2078"/>
    <w:multiLevelType w:val="hybridMultilevel"/>
    <w:tmpl w:val="942A955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6C30C4"/>
    <w:multiLevelType w:val="multilevel"/>
    <w:tmpl w:val="F614F7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3D940867"/>
    <w:multiLevelType w:val="hybridMultilevel"/>
    <w:tmpl w:val="84263242"/>
    <w:name w:val="WW8Num32"/>
    <w:lvl w:ilvl="0" w:tplc="EFE84C94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ivian" w:hAnsi="Vivi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350BBD"/>
    <w:multiLevelType w:val="hybridMultilevel"/>
    <w:tmpl w:val="06264360"/>
    <w:lvl w:ilvl="0" w:tplc="25BAABF2">
      <w:start w:val="1"/>
      <w:numFmt w:val="decimal"/>
      <w:pStyle w:val="3"/>
      <w:lvlText w:val="ПК %1.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3B7151F"/>
    <w:multiLevelType w:val="hybridMultilevel"/>
    <w:tmpl w:val="0C3A9388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44967ED9"/>
    <w:multiLevelType w:val="multilevel"/>
    <w:tmpl w:val="011ABE06"/>
    <w:lvl w:ilvl="0">
      <w:start w:val="1"/>
      <w:numFmt w:val="decimal"/>
      <w:lvlText w:val="БПК-%1.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596D4E"/>
    <w:multiLevelType w:val="hybridMultilevel"/>
    <w:tmpl w:val="E714A5CE"/>
    <w:lvl w:ilvl="0" w:tplc="B8E8444C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4DD110DF"/>
    <w:multiLevelType w:val="hybridMultilevel"/>
    <w:tmpl w:val="49FE14C4"/>
    <w:lvl w:ilvl="0" w:tplc="5D14402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25B34AC"/>
    <w:multiLevelType w:val="multilevel"/>
    <w:tmpl w:val="E954FE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6B6481F"/>
    <w:multiLevelType w:val="hybridMultilevel"/>
    <w:tmpl w:val="129C70D4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0" w15:restartNumberingAfterBreak="0">
    <w:nsid w:val="57496377"/>
    <w:multiLevelType w:val="hybridMultilevel"/>
    <w:tmpl w:val="08200FBE"/>
    <w:lvl w:ilvl="0" w:tplc="B8E8444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B94060B"/>
    <w:multiLevelType w:val="hybridMultilevel"/>
    <w:tmpl w:val="E352524E"/>
    <w:lvl w:ilvl="0" w:tplc="68004ACE">
      <w:start w:val="1"/>
      <w:numFmt w:val="bullet"/>
      <w:lvlText w:val="–"/>
      <w:lvlJc w:val="left"/>
      <w:pPr>
        <w:tabs>
          <w:tab w:val="num" w:pos="1069"/>
        </w:tabs>
        <w:ind w:left="709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E2575B8"/>
    <w:multiLevelType w:val="hybridMultilevel"/>
    <w:tmpl w:val="3F9A7AA2"/>
    <w:lvl w:ilvl="0" w:tplc="46DCBBE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3F634A"/>
    <w:multiLevelType w:val="hybridMultilevel"/>
    <w:tmpl w:val="074E9178"/>
    <w:lvl w:ilvl="0" w:tplc="FFFFFFFF">
      <w:start w:val="6"/>
      <w:numFmt w:val="bullet"/>
      <w:lvlText w:val="–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4" w15:restartNumberingAfterBreak="0">
    <w:nsid w:val="61E96E25"/>
    <w:multiLevelType w:val="hybridMultilevel"/>
    <w:tmpl w:val="DCDC8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6D720BA0"/>
    <w:multiLevelType w:val="hybridMultilevel"/>
    <w:tmpl w:val="6C4AD7CC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7" w15:restartNumberingAfterBreak="0">
    <w:nsid w:val="711B7372"/>
    <w:multiLevelType w:val="hybridMultilevel"/>
    <w:tmpl w:val="3F981D7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71C15600"/>
    <w:multiLevelType w:val="hybridMultilevel"/>
    <w:tmpl w:val="5CC42F6C"/>
    <w:lvl w:ilvl="0" w:tplc="B8E8444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4035E31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0" w15:restartNumberingAfterBreak="0">
    <w:nsid w:val="741463B8"/>
    <w:multiLevelType w:val="multilevel"/>
    <w:tmpl w:val="C41049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1" w15:restartNumberingAfterBreak="0">
    <w:nsid w:val="7573078B"/>
    <w:multiLevelType w:val="hybridMultilevel"/>
    <w:tmpl w:val="18EA4DB4"/>
    <w:lvl w:ilvl="0" w:tplc="FFFFFFFF">
      <w:start w:val="6"/>
      <w:numFmt w:val="bullet"/>
      <w:lvlText w:val="–"/>
      <w:lvlJc w:val="left"/>
      <w:pPr>
        <w:ind w:left="12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42" w15:restartNumberingAfterBreak="0">
    <w:nsid w:val="75E94D4D"/>
    <w:multiLevelType w:val="hybridMultilevel"/>
    <w:tmpl w:val="A6F6DBA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3" w15:restartNumberingAfterBreak="0">
    <w:nsid w:val="7B750C92"/>
    <w:multiLevelType w:val="hybridMultilevel"/>
    <w:tmpl w:val="B42EB81A"/>
    <w:lvl w:ilvl="0" w:tplc="47E0C1D2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7CBC04F4"/>
    <w:multiLevelType w:val="hybridMultilevel"/>
    <w:tmpl w:val="289C6B96"/>
    <w:lvl w:ilvl="0" w:tplc="3E780DE4">
      <w:start w:val="2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873722"/>
    <w:multiLevelType w:val="hybridMultilevel"/>
    <w:tmpl w:val="71E0FCD0"/>
    <w:lvl w:ilvl="0" w:tplc="FFFFFFFF">
      <w:start w:val="6"/>
      <w:numFmt w:val="bullet"/>
      <w:lvlText w:val="–"/>
      <w:lvlJc w:val="left"/>
      <w:pPr>
        <w:ind w:left="12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11"/>
  </w:num>
  <w:num w:numId="4">
    <w:abstractNumId w:val="45"/>
  </w:num>
  <w:num w:numId="5">
    <w:abstractNumId w:val="19"/>
  </w:num>
  <w:num w:numId="6">
    <w:abstractNumId w:val="3"/>
  </w:num>
  <w:num w:numId="7">
    <w:abstractNumId w:val="9"/>
  </w:num>
  <w:num w:numId="8">
    <w:abstractNumId w:val="31"/>
  </w:num>
  <w:num w:numId="9">
    <w:abstractNumId w:val="33"/>
  </w:num>
  <w:num w:numId="10">
    <w:abstractNumId w:val="46"/>
  </w:num>
  <w:num w:numId="11">
    <w:abstractNumId w:val="0"/>
  </w:num>
  <w:num w:numId="12">
    <w:abstractNumId w:val="42"/>
  </w:num>
  <w:num w:numId="13">
    <w:abstractNumId w:val="39"/>
  </w:num>
  <w:num w:numId="14">
    <w:abstractNumId w:val="13"/>
  </w:num>
  <w:num w:numId="15">
    <w:abstractNumId w:val="35"/>
  </w:num>
  <w:num w:numId="16">
    <w:abstractNumId w:val="41"/>
  </w:num>
  <w:num w:numId="17">
    <w:abstractNumId w:val="34"/>
  </w:num>
  <w:num w:numId="18">
    <w:abstractNumId w:val="26"/>
  </w:num>
  <w:num w:numId="19">
    <w:abstractNumId w:val="18"/>
  </w:num>
  <w:num w:numId="20">
    <w:abstractNumId w:val="15"/>
  </w:num>
  <w:num w:numId="21">
    <w:abstractNumId w:val="8"/>
  </w:num>
  <w:num w:numId="22">
    <w:abstractNumId w:val="14"/>
  </w:num>
  <w:num w:numId="23">
    <w:abstractNumId w:val="28"/>
  </w:num>
  <w:num w:numId="24">
    <w:abstractNumId w:val="12"/>
  </w:num>
  <w:num w:numId="25">
    <w:abstractNumId w:val="40"/>
  </w:num>
  <w:num w:numId="26">
    <w:abstractNumId w:val="20"/>
  </w:num>
  <w:num w:numId="27">
    <w:abstractNumId w:val="5"/>
  </w:num>
  <w:num w:numId="28">
    <w:abstractNumId w:val="23"/>
  </w:num>
  <w:num w:numId="29">
    <w:abstractNumId w:val="17"/>
  </w:num>
  <w:num w:numId="30">
    <w:abstractNumId w:val="6"/>
  </w:num>
  <w:num w:numId="31">
    <w:abstractNumId w:val="36"/>
  </w:num>
  <w:num w:numId="32">
    <w:abstractNumId w:val="16"/>
  </w:num>
  <w:num w:numId="33">
    <w:abstractNumId w:val="37"/>
  </w:num>
  <w:num w:numId="34">
    <w:abstractNumId w:val="29"/>
  </w:num>
  <w:num w:numId="35">
    <w:abstractNumId w:val="10"/>
  </w:num>
  <w:num w:numId="36">
    <w:abstractNumId w:val="1"/>
  </w:num>
  <w:num w:numId="37">
    <w:abstractNumId w:val="24"/>
  </w:num>
  <w:num w:numId="38">
    <w:abstractNumId w:val="38"/>
  </w:num>
  <w:num w:numId="39">
    <w:abstractNumId w:val="43"/>
  </w:num>
  <w:num w:numId="40">
    <w:abstractNumId w:val="2"/>
  </w:num>
  <w:num w:numId="41">
    <w:abstractNumId w:val="25"/>
  </w:num>
  <w:num w:numId="42">
    <w:abstractNumId w:val="30"/>
  </w:num>
  <w:num w:numId="43">
    <w:abstractNumId w:val="4"/>
  </w:num>
  <w:num w:numId="44">
    <w:abstractNumId w:val="27"/>
  </w:num>
  <w:num w:numId="45">
    <w:abstractNumId w:val="32"/>
  </w:num>
  <w:num w:numId="46">
    <w:abstractNumId w:val="4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B80"/>
    <w:rsid w:val="000025CE"/>
    <w:rsid w:val="00004076"/>
    <w:rsid w:val="00005DCA"/>
    <w:rsid w:val="00005EC3"/>
    <w:rsid w:val="00007DF2"/>
    <w:rsid w:val="00013609"/>
    <w:rsid w:val="000179C3"/>
    <w:rsid w:val="00020775"/>
    <w:rsid w:val="0002790F"/>
    <w:rsid w:val="00032917"/>
    <w:rsid w:val="000340A3"/>
    <w:rsid w:val="00042B78"/>
    <w:rsid w:val="00042BC8"/>
    <w:rsid w:val="00042FD8"/>
    <w:rsid w:val="000454CC"/>
    <w:rsid w:val="00060FE0"/>
    <w:rsid w:val="00061EAA"/>
    <w:rsid w:val="000713AD"/>
    <w:rsid w:val="00073DE8"/>
    <w:rsid w:val="00074204"/>
    <w:rsid w:val="000777A0"/>
    <w:rsid w:val="0008071E"/>
    <w:rsid w:val="000A02ED"/>
    <w:rsid w:val="000B6A61"/>
    <w:rsid w:val="000C01F9"/>
    <w:rsid w:val="000C3E68"/>
    <w:rsid w:val="000C4D1B"/>
    <w:rsid w:val="000D0719"/>
    <w:rsid w:val="000D29CA"/>
    <w:rsid w:val="000D2E00"/>
    <w:rsid w:val="000E3E47"/>
    <w:rsid w:val="000E47A2"/>
    <w:rsid w:val="000E6822"/>
    <w:rsid w:val="000E6BFF"/>
    <w:rsid w:val="000F30F1"/>
    <w:rsid w:val="000F4A45"/>
    <w:rsid w:val="000F5D0F"/>
    <w:rsid w:val="000F6AEE"/>
    <w:rsid w:val="000F7359"/>
    <w:rsid w:val="00104243"/>
    <w:rsid w:val="00106BF6"/>
    <w:rsid w:val="0010718D"/>
    <w:rsid w:val="00110010"/>
    <w:rsid w:val="00110DFE"/>
    <w:rsid w:val="00114E47"/>
    <w:rsid w:val="00123D89"/>
    <w:rsid w:val="00130D49"/>
    <w:rsid w:val="001315DF"/>
    <w:rsid w:val="001335F0"/>
    <w:rsid w:val="001350E1"/>
    <w:rsid w:val="00140CFC"/>
    <w:rsid w:val="00141E0B"/>
    <w:rsid w:val="00144EDD"/>
    <w:rsid w:val="0014724D"/>
    <w:rsid w:val="00151E07"/>
    <w:rsid w:val="00166F8C"/>
    <w:rsid w:val="0016737C"/>
    <w:rsid w:val="0017177C"/>
    <w:rsid w:val="0017364E"/>
    <w:rsid w:val="0018053A"/>
    <w:rsid w:val="00181576"/>
    <w:rsid w:val="00181895"/>
    <w:rsid w:val="00181E39"/>
    <w:rsid w:val="001831D2"/>
    <w:rsid w:val="00183964"/>
    <w:rsid w:val="00195FD4"/>
    <w:rsid w:val="001969A3"/>
    <w:rsid w:val="001A281E"/>
    <w:rsid w:val="001A4EAE"/>
    <w:rsid w:val="001A51BC"/>
    <w:rsid w:val="001C0445"/>
    <w:rsid w:val="001D2DB8"/>
    <w:rsid w:val="001E1921"/>
    <w:rsid w:val="001F083A"/>
    <w:rsid w:val="001F2962"/>
    <w:rsid w:val="001F6898"/>
    <w:rsid w:val="0020268E"/>
    <w:rsid w:val="00203FF1"/>
    <w:rsid w:val="0020470E"/>
    <w:rsid w:val="0020500B"/>
    <w:rsid w:val="00205B9C"/>
    <w:rsid w:val="00206477"/>
    <w:rsid w:val="00211E22"/>
    <w:rsid w:val="0022431D"/>
    <w:rsid w:val="00234136"/>
    <w:rsid w:val="00243044"/>
    <w:rsid w:val="00244006"/>
    <w:rsid w:val="00244E5B"/>
    <w:rsid w:val="002466FA"/>
    <w:rsid w:val="002514B8"/>
    <w:rsid w:val="002653BD"/>
    <w:rsid w:val="0026667D"/>
    <w:rsid w:val="00276127"/>
    <w:rsid w:val="00283696"/>
    <w:rsid w:val="0029180F"/>
    <w:rsid w:val="00291E7A"/>
    <w:rsid w:val="0029440F"/>
    <w:rsid w:val="00297E65"/>
    <w:rsid w:val="002A01A0"/>
    <w:rsid w:val="002A1061"/>
    <w:rsid w:val="002A32F0"/>
    <w:rsid w:val="002A4AEF"/>
    <w:rsid w:val="002A7B3D"/>
    <w:rsid w:val="002B72A2"/>
    <w:rsid w:val="002C1E1F"/>
    <w:rsid w:val="002D2E1F"/>
    <w:rsid w:val="002D35DF"/>
    <w:rsid w:val="002D47B4"/>
    <w:rsid w:val="002E0FA5"/>
    <w:rsid w:val="002E7664"/>
    <w:rsid w:val="002F0847"/>
    <w:rsid w:val="002F57DD"/>
    <w:rsid w:val="00303DA6"/>
    <w:rsid w:val="00303F20"/>
    <w:rsid w:val="00305011"/>
    <w:rsid w:val="00311D14"/>
    <w:rsid w:val="00316F97"/>
    <w:rsid w:val="003213B0"/>
    <w:rsid w:val="00321EE5"/>
    <w:rsid w:val="003313C3"/>
    <w:rsid w:val="00334290"/>
    <w:rsid w:val="0033540C"/>
    <w:rsid w:val="00342AF9"/>
    <w:rsid w:val="00343177"/>
    <w:rsid w:val="00345D98"/>
    <w:rsid w:val="00352A38"/>
    <w:rsid w:val="00363020"/>
    <w:rsid w:val="0036725C"/>
    <w:rsid w:val="00385DCD"/>
    <w:rsid w:val="00387442"/>
    <w:rsid w:val="00397E51"/>
    <w:rsid w:val="003A1FF0"/>
    <w:rsid w:val="003A39D8"/>
    <w:rsid w:val="003A529C"/>
    <w:rsid w:val="003B06E8"/>
    <w:rsid w:val="003B12FC"/>
    <w:rsid w:val="003B2FFA"/>
    <w:rsid w:val="003B7A76"/>
    <w:rsid w:val="003D10CF"/>
    <w:rsid w:val="003D1539"/>
    <w:rsid w:val="003D2A2F"/>
    <w:rsid w:val="003E7A52"/>
    <w:rsid w:val="003F1D7D"/>
    <w:rsid w:val="003F3D59"/>
    <w:rsid w:val="003F6571"/>
    <w:rsid w:val="0040012C"/>
    <w:rsid w:val="0040259E"/>
    <w:rsid w:val="00404660"/>
    <w:rsid w:val="00415990"/>
    <w:rsid w:val="00415A0D"/>
    <w:rsid w:val="0042048D"/>
    <w:rsid w:val="004251DD"/>
    <w:rsid w:val="004312D7"/>
    <w:rsid w:val="004317C2"/>
    <w:rsid w:val="00443835"/>
    <w:rsid w:val="00444D5D"/>
    <w:rsid w:val="00445D1A"/>
    <w:rsid w:val="00454CD5"/>
    <w:rsid w:val="004630B0"/>
    <w:rsid w:val="004845F1"/>
    <w:rsid w:val="00484F8E"/>
    <w:rsid w:val="004914A9"/>
    <w:rsid w:val="004920F5"/>
    <w:rsid w:val="004923CF"/>
    <w:rsid w:val="0049658C"/>
    <w:rsid w:val="004A1FD7"/>
    <w:rsid w:val="004A6A46"/>
    <w:rsid w:val="004B2289"/>
    <w:rsid w:val="004B54BB"/>
    <w:rsid w:val="004C182D"/>
    <w:rsid w:val="004C5CFC"/>
    <w:rsid w:val="004D019D"/>
    <w:rsid w:val="004D06D9"/>
    <w:rsid w:val="004D45B2"/>
    <w:rsid w:val="004D64FD"/>
    <w:rsid w:val="004E01C4"/>
    <w:rsid w:val="004E0E08"/>
    <w:rsid w:val="004E1A80"/>
    <w:rsid w:val="004E1BB3"/>
    <w:rsid w:val="004E3460"/>
    <w:rsid w:val="004F0EAA"/>
    <w:rsid w:val="004F2A73"/>
    <w:rsid w:val="004F376C"/>
    <w:rsid w:val="004F7464"/>
    <w:rsid w:val="00502A7B"/>
    <w:rsid w:val="00506830"/>
    <w:rsid w:val="0051050B"/>
    <w:rsid w:val="00510750"/>
    <w:rsid w:val="005144DC"/>
    <w:rsid w:val="0051490E"/>
    <w:rsid w:val="005166D7"/>
    <w:rsid w:val="005222D3"/>
    <w:rsid w:val="005233F8"/>
    <w:rsid w:val="005237F4"/>
    <w:rsid w:val="005239A0"/>
    <w:rsid w:val="00526499"/>
    <w:rsid w:val="00530C47"/>
    <w:rsid w:val="005346BD"/>
    <w:rsid w:val="0054213A"/>
    <w:rsid w:val="0054372F"/>
    <w:rsid w:val="005518AB"/>
    <w:rsid w:val="00555EA9"/>
    <w:rsid w:val="00565CF6"/>
    <w:rsid w:val="005823EE"/>
    <w:rsid w:val="005855FC"/>
    <w:rsid w:val="005877F1"/>
    <w:rsid w:val="005A3FD9"/>
    <w:rsid w:val="005B21C8"/>
    <w:rsid w:val="005B4E63"/>
    <w:rsid w:val="005C01B0"/>
    <w:rsid w:val="005D6EB9"/>
    <w:rsid w:val="005E14B0"/>
    <w:rsid w:val="005E3889"/>
    <w:rsid w:val="005E4EA4"/>
    <w:rsid w:val="005E76F7"/>
    <w:rsid w:val="005F085E"/>
    <w:rsid w:val="005F51FC"/>
    <w:rsid w:val="005F6466"/>
    <w:rsid w:val="005F78A4"/>
    <w:rsid w:val="005F7EE1"/>
    <w:rsid w:val="00600B65"/>
    <w:rsid w:val="0060526E"/>
    <w:rsid w:val="00606918"/>
    <w:rsid w:val="00607D07"/>
    <w:rsid w:val="00613BF6"/>
    <w:rsid w:val="0061483A"/>
    <w:rsid w:val="006301BE"/>
    <w:rsid w:val="0064214F"/>
    <w:rsid w:val="006645B2"/>
    <w:rsid w:val="00666A38"/>
    <w:rsid w:val="00670846"/>
    <w:rsid w:val="00671375"/>
    <w:rsid w:val="00686D74"/>
    <w:rsid w:val="00691EC1"/>
    <w:rsid w:val="006969AF"/>
    <w:rsid w:val="006A1350"/>
    <w:rsid w:val="006A320A"/>
    <w:rsid w:val="006A775B"/>
    <w:rsid w:val="006C0DF0"/>
    <w:rsid w:val="006C1AF9"/>
    <w:rsid w:val="006C4E74"/>
    <w:rsid w:val="006C68CB"/>
    <w:rsid w:val="006C69BC"/>
    <w:rsid w:val="006D1704"/>
    <w:rsid w:val="006D410C"/>
    <w:rsid w:val="006E7080"/>
    <w:rsid w:val="006F0E15"/>
    <w:rsid w:val="006F29A6"/>
    <w:rsid w:val="006F4E95"/>
    <w:rsid w:val="006F5940"/>
    <w:rsid w:val="00700C4D"/>
    <w:rsid w:val="007026D6"/>
    <w:rsid w:val="007028A9"/>
    <w:rsid w:val="007071A8"/>
    <w:rsid w:val="00716A15"/>
    <w:rsid w:val="007220CA"/>
    <w:rsid w:val="007245AE"/>
    <w:rsid w:val="00724BFF"/>
    <w:rsid w:val="00731017"/>
    <w:rsid w:val="00731DBC"/>
    <w:rsid w:val="0073620E"/>
    <w:rsid w:val="00744960"/>
    <w:rsid w:val="00746AA2"/>
    <w:rsid w:val="00755D61"/>
    <w:rsid w:val="00757C41"/>
    <w:rsid w:val="00760222"/>
    <w:rsid w:val="00762DFB"/>
    <w:rsid w:val="007634A7"/>
    <w:rsid w:val="00763637"/>
    <w:rsid w:val="0077335C"/>
    <w:rsid w:val="007734D6"/>
    <w:rsid w:val="00774349"/>
    <w:rsid w:val="007745AE"/>
    <w:rsid w:val="00775BC7"/>
    <w:rsid w:val="00781570"/>
    <w:rsid w:val="007A17FE"/>
    <w:rsid w:val="007A5B7C"/>
    <w:rsid w:val="007B1CD6"/>
    <w:rsid w:val="007B5333"/>
    <w:rsid w:val="007B5FF8"/>
    <w:rsid w:val="007B681F"/>
    <w:rsid w:val="007C4B88"/>
    <w:rsid w:val="007C57A3"/>
    <w:rsid w:val="007E265D"/>
    <w:rsid w:val="007E4B4F"/>
    <w:rsid w:val="007E503D"/>
    <w:rsid w:val="007E54BB"/>
    <w:rsid w:val="007F2429"/>
    <w:rsid w:val="007F5C51"/>
    <w:rsid w:val="00800086"/>
    <w:rsid w:val="0080136D"/>
    <w:rsid w:val="00801436"/>
    <w:rsid w:val="0081052E"/>
    <w:rsid w:val="00814587"/>
    <w:rsid w:val="00815797"/>
    <w:rsid w:val="00821DAA"/>
    <w:rsid w:val="008221D3"/>
    <w:rsid w:val="0082386B"/>
    <w:rsid w:val="00830EDF"/>
    <w:rsid w:val="00835541"/>
    <w:rsid w:val="008355DF"/>
    <w:rsid w:val="00842326"/>
    <w:rsid w:val="00844471"/>
    <w:rsid w:val="00850B0A"/>
    <w:rsid w:val="008529A2"/>
    <w:rsid w:val="00856AAF"/>
    <w:rsid w:val="0086036F"/>
    <w:rsid w:val="008604DA"/>
    <w:rsid w:val="008612F6"/>
    <w:rsid w:val="008612F7"/>
    <w:rsid w:val="00861999"/>
    <w:rsid w:val="00881481"/>
    <w:rsid w:val="00885B4C"/>
    <w:rsid w:val="00887FC1"/>
    <w:rsid w:val="00890FC3"/>
    <w:rsid w:val="00891668"/>
    <w:rsid w:val="0089316D"/>
    <w:rsid w:val="00894E55"/>
    <w:rsid w:val="008A292A"/>
    <w:rsid w:val="008A2D6B"/>
    <w:rsid w:val="008B7433"/>
    <w:rsid w:val="008C5BCB"/>
    <w:rsid w:val="008E08EC"/>
    <w:rsid w:val="008E3831"/>
    <w:rsid w:val="008E40A4"/>
    <w:rsid w:val="008E6487"/>
    <w:rsid w:val="008E72CD"/>
    <w:rsid w:val="008E78F5"/>
    <w:rsid w:val="008F2A96"/>
    <w:rsid w:val="008F3CA6"/>
    <w:rsid w:val="00904708"/>
    <w:rsid w:val="00905C3B"/>
    <w:rsid w:val="00907CFC"/>
    <w:rsid w:val="009101BD"/>
    <w:rsid w:val="00913ADA"/>
    <w:rsid w:val="00913CF3"/>
    <w:rsid w:val="009149D7"/>
    <w:rsid w:val="00917E46"/>
    <w:rsid w:val="00926585"/>
    <w:rsid w:val="00926CA1"/>
    <w:rsid w:val="009317A0"/>
    <w:rsid w:val="009324D4"/>
    <w:rsid w:val="00944594"/>
    <w:rsid w:val="00945FFD"/>
    <w:rsid w:val="00952074"/>
    <w:rsid w:val="00955DB8"/>
    <w:rsid w:val="00956394"/>
    <w:rsid w:val="0095798F"/>
    <w:rsid w:val="009615FF"/>
    <w:rsid w:val="00963252"/>
    <w:rsid w:val="00975B55"/>
    <w:rsid w:val="0098255F"/>
    <w:rsid w:val="00987C97"/>
    <w:rsid w:val="0099177E"/>
    <w:rsid w:val="00995D10"/>
    <w:rsid w:val="009B0E25"/>
    <w:rsid w:val="009B43FE"/>
    <w:rsid w:val="009B6100"/>
    <w:rsid w:val="009B73E7"/>
    <w:rsid w:val="009B7BCD"/>
    <w:rsid w:val="009C52F9"/>
    <w:rsid w:val="009D0348"/>
    <w:rsid w:val="009D23B8"/>
    <w:rsid w:val="009D5A03"/>
    <w:rsid w:val="009E0ABE"/>
    <w:rsid w:val="009E0CD4"/>
    <w:rsid w:val="009E3533"/>
    <w:rsid w:val="009E354B"/>
    <w:rsid w:val="009E3B05"/>
    <w:rsid w:val="009F3FF5"/>
    <w:rsid w:val="009F4502"/>
    <w:rsid w:val="00A005DD"/>
    <w:rsid w:val="00A20506"/>
    <w:rsid w:val="00A2598A"/>
    <w:rsid w:val="00A31BC5"/>
    <w:rsid w:val="00A47CA3"/>
    <w:rsid w:val="00A51D0B"/>
    <w:rsid w:val="00A551A3"/>
    <w:rsid w:val="00A55D1B"/>
    <w:rsid w:val="00A676B1"/>
    <w:rsid w:val="00A67B71"/>
    <w:rsid w:val="00A70D20"/>
    <w:rsid w:val="00A73BF1"/>
    <w:rsid w:val="00A743F7"/>
    <w:rsid w:val="00A74D41"/>
    <w:rsid w:val="00A76CCF"/>
    <w:rsid w:val="00A80FE1"/>
    <w:rsid w:val="00A81A02"/>
    <w:rsid w:val="00A876D4"/>
    <w:rsid w:val="00A9197C"/>
    <w:rsid w:val="00A97057"/>
    <w:rsid w:val="00A9790C"/>
    <w:rsid w:val="00A97E9B"/>
    <w:rsid w:val="00AB4846"/>
    <w:rsid w:val="00AC2A41"/>
    <w:rsid w:val="00AC51AF"/>
    <w:rsid w:val="00AC565B"/>
    <w:rsid w:val="00AD051B"/>
    <w:rsid w:val="00AD0983"/>
    <w:rsid w:val="00AD48F5"/>
    <w:rsid w:val="00AD6B70"/>
    <w:rsid w:val="00AE77CB"/>
    <w:rsid w:val="00AF4750"/>
    <w:rsid w:val="00AF6436"/>
    <w:rsid w:val="00B07631"/>
    <w:rsid w:val="00B07B86"/>
    <w:rsid w:val="00B10377"/>
    <w:rsid w:val="00B127BB"/>
    <w:rsid w:val="00B22D5B"/>
    <w:rsid w:val="00B2353E"/>
    <w:rsid w:val="00B26045"/>
    <w:rsid w:val="00B33E4B"/>
    <w:rsid w:val="00B341AC"/>
    <w:rsid w:val="00B436D8"/>
    <w:rsid w:val="00B44EDE"/>
    <w:rsid w:val="00B46DCD"/>
    <w:rsid w:val="00B52C8C"/>
    <w:rsid w:val="00B65382"/>
    <w:rsid w:val="00B65D72"/>
    <w:rsid w:val="00B709BD"/>
    <w:rsid w:val="00B759BF"/>
    <w:rsid w:val="00B8169B"/>
    <w:rsid w:val="00B861E8"/>
    <w:rsid w:val="00B91099"/>
    <w:rsid w:val="00BA16DE"/>
    <w:rsid w:val="00BA2AAF"/>
    <w:rsid w:val="00BA4666"/>
    <w:rsid w:val="00BB39A3"/>
    <w:rsid w:val="00BC38EE"/>
    <w:rsid w:val="00BD26EE"/>
    <w:rsid w:val="00BD324C"/>
    <w:rsid w:val="00BD383E"/>
    <w:rsid w:val="00BD432C"/>
    <w:rsid w:val="00BD76B7"/>
    <w:rsid w:val="00BE0487"/>
    <w:rsid w:val="00BE546F"/>
    <w:rsid w:val="00BE54D8"/>
    <w:rsid w:val="00BF3792"/>
    <w:rsid w:val="00BF5613"/>
    <w:rsid w:val="00C002DB"/>
    <w:rsid w:val="00C05197"/>
    <w:rsid w:val="00C1352D"/>
    <w:rsid w:val="00C1374A"/>
    <w:rsid w:val="00C1552D"/>
    <w:rsid w:val="00C20F49"/>
    <w:rsid w:val="00C21149"/>
    <w:rsid w:val="00C22E2C"/>
    <w:rsid w:val="00C2352D"/>
    <w:rsid w:val="00C25B6A"/>
    <w:rsid w:val="00C263F5"/>
    <w:rsid w:val="00C30B91"/>
    <w:rsid w:val="00C45378"/>
    <w:rsid w:val="00C45B69"/>
    <w:rsid w:val="00C531D0"/>
    <w:rsid w:val="00C717A8"/>
    <w:rsid w:val="00C77967"/>
    <w:rsid w:val="00C85425"/>
    <w:rsid w:val="00C86E53"/>
    <w:rsid w:val="00C91676"/>
    <w:rsid w:val="00CA1827"/>
    <w:rsid w:val="00CA32FE"/>
    <w:rsid w:val="00CA3CDE"/>
    <w:rsid w:val="00CB49F2"/>
    <w:rsid w:val="00CB544D"/>
    <w:rsid w:val="00CB5453"/>
    <w:rsid w:val="00CC19EF"/>
    <w:rsid w:val="00CC1C36"/>
    <w:rsid w:val="00CC3165"/>
    <w:rsid w:val="00CC5510"/>
    <w:rsid w:val="00CC5933"/>
    <w:rsid w:val="00CC5FCF"/>
    <w:rsid w:val="00CD11A9"/>
    <w:rsid w:val="00CD24E0"/>
    <w:rsid w:val="00CD7612"/>
    <w:rsid w:val="00D0090B"/>
    <w:rsid w:val="00D16479"/>
    <w:rsid w:val="00D16D7B"/>
    <w:rsid w:val="00D1709A"/>
    <w:rsid w:val="00D216EE"/>
    <w:rsid w:val="00D279C8"/>
    <w:rsid w:val="00D27D41"/>
    <w:rsid w:val="00D34B80"/>
    <w:rsid w:val="00D35244"/>
    <w:rsid w:val="00D42D48"/>
    <w:rsid w:val="00D5640A"/>
    <w:rsid w:val="00D57352"/>
    <w:rsid w:val="00D62254"/>
    <w:rsid w:val="00D65A32"/>
    <w:rsid w:val="00D73088"/>
    <w:rsid w:val="00D743D1"/>
    <w:rsid w:val="00D81E4F"/>
    <w:rsid w:val="00D9193C"/>
    <w:rsid w:val="00D92E97"/>
    <w:rsid w:val="00D97656"/>
    <w:rsid w:val="00DA0C5D"/>
    <w:rsid w:val="00DB0BC6"/>
    <w:rsid w:val="00DB34AE"/>
    <w:rsid w:val="00DB3DE8"/>
    <w:rsid w:val="00DC12BF"/>
    <w:rsid w:val="00DC1995"/>
    <w:rsid w:val="00DC1EE7"/>
    <w:rsid w:val="00DC1F93"/>
    <w:rsid w:val="00DC2B86"/>
    <w:rsid w:val="00DC596A"/>
    <w:rsid w:val="00DC7D72"/>
    <w:rsid w:val="00DD69B9"/>
    <w:rsid w:val="00DE36C2"/>
    <w:rsid w:val="00DE4578"/>
    <w:rsid w:val="00DE54F7"/>
    <w:rsid w:val="00DF22A3"/>
    <w:rsid w:val="00DF44F4"/>
    <w:rsid w:val="00DF751B"/>
    <w:rsid w:val="00E03A76"/>
    <w:rsid w:val="00E06D5E"/>
    <w:rsid w:val="00E12D0B"/>
    <w:rsid w:val="00E13275"/>
    <w:rsid w:val="00E13614"/>
    <w:rsid w:val="00E20439"/>
    <w:rsid w:val="00E32F07"/>
    <w:rsid w:val="00E33044"/>
    <w:rsid w:val="00E408EE"/>
    <w:rsid w:val="00E4627E"/>
    <w:rsid w:val="00E56A9C"/>
    <w:rsid w:val="00E66BCB"/>
    <w:rsid w:val="00E66FB1"/>
    <w:rsid w:val="00E7008E"/>
    <w:rsid w:val="00E80894"/>
    <w:rsid w:val="00E9530C"/>
    <w:rsid w:val="00EB0801"/>
    <w:rsid w:val="00EB49A6"/>
    <w:rsid w:val="00EB7894"/>
    <w:rsid w:val="00EC2FE2"/>
    <w:rsid w:val="00EC759D"/>
    <w:rsid w:val="00ED41F9"/>
    <w:rsid w:val="00ED6798"/>
    <w:rsid w:val="00EE316A"/>
    <w:rsid w:val="00EF258C"/>
    <w:rsid w:val="00EF4AAA"/>
    <w:rsid w:val="00EF57C3"/>
    <w:rsid w:val="00EF6566"/>
    <w:rsid w:val="00EF6B49"/>
    <w:rsid w:val="00EF7485"/>
    <w:rsid w:val="00F06FB2"/>
    <w:rsid w:val="00F122A4"/>
    <w:rsid w:val="00F1342F"/>
    <w:rsid w:val="00F13E83"/>
    <w:rsid w:val="00F14C97"/>
    <w:rsid w:val="00F258E6"/>
    <w:rsid w:val="00F30300"/>
    <w:rsid w:val="00F32764"/>
    <w:rsid w:val="00F3388F"/>
    <w:rsid w:val="00F3540F"/>
    <w:rsid w:val="00F41613"/>
    <w:rsid w:val="00F47E2F"/>
    <w:rsid w:val="00F51E98"/>
    <w:rsid w:val="00F52AAC"/>
    <w:rsid w:val="00F642C4"/>
    <w:rsid w:val="00F65DFF"/>
    <w:rsid w:val="00F67C16"/>
    <w:rsid w:val="00F72A45"/>
    <w:rsid w:val="00F74997"/>
    <w:rsid w:val="00F75A9E"/>
    <w:rsid w:val="00F7600C"/>
    <w:rsid w:val="00F84CE5"/>
    <w:rsid w:val="00F85BB8"/>
    <w:rsid w:val="00F86951"/>
    <w:rsid w:val="00F9721C"/>
    <w:rsid w:val="00F97AB4"/>
    <w:rsid w:val="00F97C61"/>
    <w:rsid w:val="00FA2A16"/>
    <w:rsid w:val="00FA47A7"/>
    <w:rsid w:val="00FA56FB"/>
    <w:rsid w:val="00FA5BCB"/>
    <w:rsid w:val="00FB049E"/>
    <w:rsid w:val="00FB0895"/>
    <w:rsid w:val="00FB3BB1"/>
    <w:rsid w:val="00FB6CE8"/>
    <w:rsid w:val="00FC00ED"/>
    <w:rsid w:val="00FC0B8B"/>
    <w:rsid w:val="00FD014A"/>
    <w:rsid w:val="00FD6239"/>
    <w:rsid w:val="00FD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AD5068"/>
  <w15:docId w15:val="{8DF6769C-6377-4AF6-AC92-F218E244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E1"/>
  </w:style>
  <w:style w:type="paragraph" w:styleId="10">
    <w:name w:val="heading 1"/>
    <w:basedOn w:val="a"/>
    <w:next w:val="a"/>
    <w:link w:val="11"/>
    <w:qFormat/>
    <w:rsid w:val="00D34B80"/>
    <w:pPr>
      <w:keepNext/>
      <w:suppressAutoHyphens/>
      <w:spacing w:before="480" w:after="360" w:line="240" w:lineRule="auto"/>
      <w:ind w:firstLine="454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next w:val="a"/>
    <w:link w:val="20"/>
    <w:qFormat/>
    <w:rsid w:val="00D34B80"/>
    <w:pPr>
      <w:suppressAutoHyphens/>
      <w:spacing w:before="360" w:after="360" w:line="240" w:lineRule="auto"/>
      <w:ind w:firstLine="454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D34B80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34B80"/>
    <w:pPr>
      <w:keepNext/>
      <w:spacing w:after="0" w:line="240" w:lineRule="auto"/>
      <w:ind w:firstLine="425"/>
      <w:jc w:val="both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34B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34B80"/>
    <w:pPr>
      <w:keepNext/>
      <w:spacing w:after="0" w:line="240" w:lineRule="auto"/>
      <w:ind w:left="2127" w:firstLine="709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34B80"/>
    <w:pPr>
      <w:keepNext/>
      <w:tabs>
        <w:tab w:val="num" w:pos="0"/>
      </w:tabs>
      <w:spacing w:after="0" w:line="235" w:lineRule="auto"/>
      <w:ind w:firstLine="425"/>
      <w:jc w:val="both"/>
      <w:outlineLvl w:val="6"/>
    </w:pPr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34B80"/>
    <w:pPr>
      <w:keepNext/>
      <w:spacing w:after="0" w:line="240" w:lineRule="auto"/>
      <w:ind w:firstLine="709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34B8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34B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34B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4B80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4B8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34B80"/>
  </w:style>
  <w:style w:type="paragraph" w:styleId="21">
    <w:name w:val="Body Text Indent 2"/>
    <w:basedOn w:val="a"/>
    <w:link w:val="22"/>
    <w:rsid w:val="00D34B8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D34B80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qFormat/>
    <w:rsid w:val="00D34B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D34B8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"/>
    <w:basedOn w:val="a"/>
    <w:link w:val="a6"/>
    <w:rsid w:val="00D34B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aliases w:val=" Знак Знак"/>
    <w:basedOn w:val="a0"/>
    <w:link w:val="a5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3"/>
    <w:link w:val="a8"/>
    <w:qFormat/>
    <w:rsid w:val="00D34B80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character" w:customStyle="1" w:styleId="a8">
    <w:name w:val="Заголовок Знак"/>
    <w:basedOn w:val="a0"/>
    <w:link w:val="a7"/>
    <w:rsid w:val="00D34B80"/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13">
    <w:name w:val="Загл1"/>
    <w:basedOn w:val="a"/>
    <w:rsid w:val="00D34B80"/>
    <w:pPr>
      <w:spacing w:before="36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Cs w:val="20"/>
      <w:lang w:val="en-GB" w:eastAsia="ru-RU"/>
    </w:rPr>
  </w:style>
  <w:style w:type="paragraph" w:customStyle="1" w:styleId="25">
    <w:name w:val="Загл2"/>
    <w:basedOn w:val="a"/>
    <w:rsid w:val="00D34B80"/>
    <w:pPr>
      <w:spacing w:before="12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9">
    <w:name w:val="Загл"/>
    <w:basedOn w:val="a"/>
    <w:rsid w:val="00D34B80"/>
    <w:pPr>
      <w:spacing w:before="360" w:after="36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val="en-GB" w:eastAsia="ru-RU"/>
    </w:rPr>
  </w:style>
  <w:style w:type="paragraph" w:customStyle="1" w:styleId="aa">
    <w:name w:val="Курсив"/>
    <w:basedOn w:val="a3"/>
    <w:rsid w:val="00D34B80"/>
    <w:pPr>
      <w:keepNext/>
      <w:spacing w:before="240"/>
      <w:ind w:firstLine="454"/>
      <w:jc w:val="both"/>
    </w:pPr>
    <w:rPr>
      <w:b/>
      <w:i/>
      <w:sz w:val="20"/>
      <w:szCs w:val="20"/>
    </w:rPr>
  </w:style>
  <w:style w:type="paragraph" w:customStyle="1" w:styleId="14">
    <w:name w:val="Титул1"/>
    <w:rsid w:val="00D34B80"/>
    <w:pPr>
      <w:suppressAutoHyphens/>
      <w:spacing w:before="1200" w:after="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6"/>
      <w:szCs w:val="20"/>
      <w:lang w:eastAsia="ru-RU"/>
    </w:rPr>
  </w:style>
  <w:style w:type="paragraph" w:customStyle="1" w:styleId="26">
    <w:name w:val="Титул2"/>
    <w:rsid w:val="00D34B80"/>
    <w:p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paragraph" w:styleId="15">
    <w:name w:val="toc 1"/>
    <w:basedOn w:val="a"/>
    <w:next w:val="a"/>
    <w:qFormat/>
    <w:rsid w:val="00D34B8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b">
    <w:name w:val="Пзагл"/>
    <w:rsid w:val="00D34B80"/>
    <w:pPr>
      <w:keepNext/>
      <w:suppressAutoHyphens/>
      <w:spacing w:before="360" w:after="240" w:line="240" w:lineRule="auto"/>
      <w:ind w:firstLine="45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footnote text"/>
    <w:basedOn w:val="a"/>
    <w:link w:val="ad"/>
    <w:rsid w:val="00D34B8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d">
    <w:name w:val="Текст сноски Знак"/>
    <w:basedOn w:val="a0"/>
    <w:link w:val="ac"/>
    <w:rsid w:val="00D34B80"/>
    <w:rPr>
      <w:rFonts w:ascii="Times New Roman" w:eastAsia="Times New Roman" w:hAnsi="Times New Roman" w:cs="Times New Roman"/>
      <w:sz w:val="18"/>
      <w:szCs w:val="20"/>
    </w:rPr>
  </w:style>
  <w:style w:type="character" w:styleId="ae">
    <w:name w:val="footnote reference"/>
    <w:rsid w:val="00D34B80"/>
    <w:rPr>
      <w:vertAlign w:val="superscript"/>
    </w:rPr>
  </w:style>
  <w:style w:type="paragraph" w:customStyle="1" w:styleId="16">
    <w:name w:val="Курсив1"/>
    <w:basedOn w:val="a3"/>
    <w:rsid w:val="00D34B80"/>
    <w:pPr>
      <w:keepNext/>
      <w:spacing w:before="120" w:after="60"/>
      <w:ind w:firstLine="454"/>
      <w:jc w:val="both"/>
    </w:pPr>
    <w:rPr>
      <w:b/>
      <w:i/>
      <w:sz w:val="20"/>
      <w:szCs w:val="20"/>
    </w:rPr>
  </w:style>
  <w:style w:type="paragraph" w:customStyle="1" w:styleId="af">
    <w:name w:val="Заголовок приложения"/>
    <w:basedOn w:val="a"/>
    <w:next w:val="a"/>
    <w:rsid w:val="00D34B80"/>
    <w:pPr>
      <w:keepNext/>
      <w:pageBreakBefore/>
      <w:widowControl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af0">
    <w:name w:val="Примечание"/>
    <w:basedOn w:val="a"/>
    <w:rsid w:val="00D34B8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FF"/>
      <w:sz w:val="16"/>
      <w:szCs w:val="20"/>
      <w:lang w:eastAsia="ru-RU"/>
    </w:rPr>
  </w:style>
  <w:style w:type="paragraph" w:customStyle="1" w:styleId="17">
    <w:name w:val="Заголовок1"/>
    <w:basedOn w:val="a7"/>
    <w:rsid w:val="00D34B80"/>
    <w:pPr>
      <w:widowControl w:val="0"/>
      <w:spacing w:before="360"/>
      <w:ind w:firstLine="0"/>
    </w:pPr>
    <w:rPr>
      <w:color w:val="0000FF"/>
      <w:sz w:val="24"/>
      <w:lang w:val="ru-RU"/>
    </w:rPr>
  </w:style>
  <w:style w:type="paragraph" w:customStyle="1" w:styleId="af1">
    <w:name w:val="пример"/>
    <w:basedOn w:val="30"/>
    <w:rsid w:val="00D34B80"/>
    <w:pPr>
      <w:widowControl/>
      <w:spacing w:before="120" w:after="60"/>
      <w:ind w:firstLine="454"/>
      <w:jc w:val="left"/>
    </w:pPr>
    <w:rPr>
      <w:i/>
      <w:sz w:val="20"/>
    </w:rPr>
  </w:style>
  <w:style w:type="paragraph" w:styleId="af2">
    <w:name w:val="Balloon Text"/>
    <w:basedOn w:val="a"/>
    <w:link w:val="af3"/>
    <w:semiHidden/>
    <w:rsid w:val="00D34B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semiHidden/>
    <w:rsid w:val="00D34B80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rsid w:val="00D34B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page number"/>
    <w:basedOn w:val="a0"/>
    <w:rsid w:val="00D34B80"/>
  </w:style>
  <w:style w:type="paragraph" w:styleId="af7">
    <w:name w:val="footer"/>
    <w:basedOn w:val="a"/>
    <w:link w:val="af8"/>
    <w:uiPriority w:val="99"/>
    <w:rsid w:val="00D34B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5"/>
    <w:rsid w:val="00D34B80"/>
    <w:pPr>
      <w:pBdr>
        <w:bottom w:val="single" w:sz="2" w:space="0" w:color="FFFFFF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D34B80"/>
    <w:rPr>
      <w:rFonts w:ascii="Times New Roman" w:eastAsia="Times New Roman" w:hAnsi="Times New Roman" w:cs="Times New Roman"/>
      <w:sz w:val="20"/>
      <w:szCs w:val="16"/>
      <w:lang w:eastAsia="ru-RU"/>
    </w:rPr>
  </w:style>
  <w:style w:type="paragraph" w:styleId="27">
    <w:name w:val="toc 2"/>
    <w:basedOn w:val="a"/>
    <w:next w:val="a"/>
    <w:autoRedefine/>
    <w:qFormat/>
    <w:rsid w:val="00D34B80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36">
    <w:name w:val="toc 3"/>
    <w:basedOn w:val="a"/>
    <w:next w:val="a"/>
    <w:autoRedefine/>
    <w:qFormat/>
    <w:rsid w:val="00D34B80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D34B80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51">
    <w:name w:val="toc 5"/>
    <w:basedOn w:val="a"/>
    <w:next w:val="a"/>
    <w:autoRedefine/>
    <w:semiHidden/>
    <w:rsid w:val="00D34B80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1">
    <w:name w:val="toc 6"/>
    <w:basedOn w:val="a"/>
    <w:next w:val="a"/>
    <w:autoRedefine/>
    <w:semiHidden/>
    <w:rsid w:val="00D34B80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71">
    <w:name w:val="toc 7"/>
    <w:basedOn w:val="a"/>
    <w:next w:val="a"/>
    <w:autoRedefine/>
    <w:semiHidden/>
    <w:rsid w:val="00D34B80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81">
    <w:name w:val="toc 8"/>
    <w:basedOn w:val="a"/>
    <w:next w:val="a"/>
    <w:autoRedefine/>
    <w:semiHidden/>
    <w:rsid w:val="00D34B80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91">
    <w:name w:val="toc 9"/>
    <w:basedOn w:val="a"/>
    <w:next w:val="a"/>
    <w:autoRedefine/>
    <w:semiHidden/>
    <w:rsid w:val="00D34B80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Hyperlink"/>
    <w:rsid w:val="00D34B80"/>
    <w:rPr>
      <w:color w:val="0000FF"/>
      <w:u w:val="single"/>
    </w:rPr>
  </w:style>
  <w:style w:type="character" w:styleId="afa">
    <w:name w:val="FollowedHyperlink"/>
    <w:rsid w:val="00D34B80"/>
    <w:rPr>
      <w:color w:val="800080"/>
      <w:u w:val="single"/>
    </w:rPr>
  </w:style>
  <w:style w:type="paragraph" w:customStyle="1" w:styleId="afb">
    <w:basedOn w:val="a"/>
    <w:next w:val="a7"/>
    <w:qFormat/>
    <w:rsid w:val="00D34B80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afc">
    <w:name w:val="endnote text"/>
    <w:basedOn w:val="a"/>
    <w:link w:val="afd"/>
    <w:uiPriority w:val="99"/>
    <w:semiHidden/>
    <w:unhideWhenUsed/>
    <w:rsid w:val="00D34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D34B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semiHidden/>
    <w:unhideWhenUsed/>
    <w:rsid w:val="00D34B80"/>
    <w:rPr>
      <w:vertAlign w:val="superscript"/>
    </w:rPr>
  </w:style>
  <w:style w:type="paragraph" w:customStyle="1" w:styleId="18">
    <w:name w:val="Обычный1"/>
    <w:rsid w:val="00D34B80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Style4">
    <w:name w:val="Style4"/>
    <w:basedOn w:val="a"/>
    <w:rsid w:val="00D34B80"/>
    <w:pPr>
      <w:widowControl w:val="0"/>
      <w:autoSpaceDE w:val="0"/>
      <w:autoSpaceDN w:val="0"/>
      <w:adjustRightInd w:val="0"/>
      <w:spacing w:after="0" w:line="322" w:lineRule="exact"/>
      <w:ind w:hanging="1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D34B80"/>
    <w:rPr>
      <w:rFonts w:ascii="Times New Roman" w:hAnsi="Times New Roman" w:cs="Times New Roman"/>
      <w:b/>
      <w:bCs/>
      <w:sz w:val="26"/>
      <w:szCs w:val="26"/>
    </w:rPr>
  </w:style>
  <w:style w:type="paragraph" w:customStyle="1" w:styleId="aff">
    <w:name w:val="Без отступа"/>
    <w:basedOn w:val="a"/>
    <w:rsid w:val="00D34B80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f0">
    <w:name w:val="Знак"/>
    <w:basedOn w:val="a"/>
    <w:rsid w:val="00D34B80"/>
    <w:pPr>
      <w:widowControl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D34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34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shorttext">
    <w:name w:val="short_text"/>
    <w:basedOn w:val="a0"/>
    <w:rsid w:val="002D47B4"/>
  </w:style>
  <w:style w:type="paragraph" w:styleId="aff1">
    <w:name w:val="Normal (Web)"/>
    <w:basedOn w:val="a"/>
    <w:uiPriority w:val="99"/>
    <w:unhideWhenUsed/>
    <w:rsid w:val="00042BC8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Strong"/>
    <w:basedOn w:val="a0"/>
    <w:uiPriority w:val="22"/>
    <w:qFormat/>
    <w:rsid w:val="00042BC8"/>
    <w:rPr>
      <w:b/>
      <w:bCs/>
    </w:rPr>
  </w:style>
  <w:style w:type="character" w:styleId="aff3">
    <w:name w:val="annotation reference"/>
    <w:basedOn w:val="a0"/>
    <w:uiPriority w:val="99"/>
    <w:semiHidden/>
    <w:unhideWhenUsed/>
    <w:rsid w:val="005237F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5237F4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5237F4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5237F4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5237F4"/>
    <w:rPr>
      <w:b/>
      <w:bCs/>
      <w:sz w:val="20"/>
      <w:szCs w:val="20"/>
    </w:rPr>
  </w:style>
  <w:style w:type="paragraph" w:customStyle="1" w:styleId="aff8">
    <w:name w:val="Стандарт обычный"/>
    <w:basedOn w:val="32"/>
    <w:link w:val="aff9"/>
    <w:qFormat/>
    <w:rsid w:val="00BA16DE"/>
  </w:style>
  <w:style w:type="paragraph" w:customStyle="1" w:styleId="19">
    <w:name w:val="Стандарт заголовок 1"/>
    <w:basedOn w:val="10"/>
    <w:link w:val="1a"/>
    <w:qFormat/>
    <w:rsid w:val="00BA16DE"/>
    <w:pPr>
      <w:spacing w:before="120" w:after="120"/>
      <w:ind w:firstLine="425"/>
    </w:pPr>
    <w:rPr>
      <w:sz w:val="28"/>
    </w:rPr>
  </w:style>
  <w:style w:type="character" w:customStyle="1" w:styleId="aff9">
    <w:name w:val="Стандарт обычный Знак"/>
    <w:basedOn w:val="33"/>
    <w:link w:val="aff8"/>
    <w:rsid w:val="00BA16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Стандарт заголовок 2"/>
    <w:basedOn w:val="a"/>
    <w:link w:val="29"/>
    <w:qFormat/>
    <w:rsid w:val="00BA16DE"/>
    <w:pPr>
      <w:spacing w:before="120" w:after="120" w:line="240" w:lineRule="auto"/>
      <w:ind w:firstLine="42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a">
    <w:name w:val="Стандарт заголовок 1 Знак"/>
    <w:basedOn w:val="11"/>
    <w:link w:val="19"/>
    <w:rsid w:val="00BA16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9">
    <w:name w:val="Стандарт заголовок 2 Знак"/>
    <w:basedOn w:val="a0"/>
    <w:link w:val="28"/>
    <w:rsid w:val="00BA16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a">
    <w:name w:val="Нет списка2"/>
    <w:next w:val="a2"/>
    <w:semiHidden/>
    <w:rsid w:val="00890FC3"/>
  </w:style>
  <w:style w:type="paragraph" w:customStyle="1" w:styleId="2b">
    <w:name w:val="Заголовок2"/>
    <w:basedOn w:val="a"/>
    <w:next w:val="a3"/>
    <w:rsid w:val="00890FC3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2c">
    <w:name w:val="Обычный2"/>
    <w:rsid w:val="00890FC3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890FC3"/>
  </w:style>
  <w:style w:type="paragraph" w:customStyle="1" w:styleId="FR2">
    <w:name w:val="FR2"/>
    <w:rsid w:val="00890FC3"/>
    <w:pPr>
      <w:widowControl w:val="0"/>
      <w:spacing w:after="0" w:line="240" w:lineRule="auto"/>
      <w:jc w:val="both"/>
    </w:pPr>
    <w:rPr>
      <w:rFonts w:ascii="Arial" w:eastAsia="Times New Roman" w:hAnsi="Arial" w:cs="Times New Roman"/>
      <w:i/>
      <w:snapToGrid w:val="0"/>
      <w:sz w:val="18"/>
      <w:szCs w:val="20"/>
      <w:lang w:eastAsia="ru-RU"/>
    </w:rPr>
  </w:style>
  <w:style w:type="paragraph" w:styleId="affa">
    <w:name w:val="Document Map"/>
    <w:basedOn w:val="a"/>
    <w:link w:val="affb"/>
    <w:semiHidden/>
    <w:rsid w:val="00890FC3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b">
    <w:name w:val="Схема документа Знак"/>
    <w:basedOn w:val="a0"/>
    <w:link w:val="affa"/>
    <w:semiHidden/>
    <w:rsid w:val="00890FC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b">
    <w:name w:val="çàãîë 1 óð"/>
    <w:basedOn w:val="a"/>
    <w:rsid w:val="00890FC3"/>
    <w:pPr>
      <w:keepNext/>
      <w:keepLines/>
      <w:widowControl w:val="0"/>
      <w:autoSpaceDE w:val="0"/>
      <w:autoSpaceDN w:val="0"/>
      <w:adjustRightInd w:val="0"/>
      <w:spacing w:before="240" w:after="0" w:line="240" w:lineRule="auto"/>
      <w:ind w:left="709"/>
      <w:jc w:val="both"/>
    </w:pPr>
    <w:rPr>
      <w:rFonts w:ascii="Times New Roman (WT)" w:eastAsia="Times New Roman" w:hAnsi="Times New Roman (WT)" w:cs="Times New Roman"/>
      <w:b/>
      <w:bCs/>
      <w:color w:val="000000"/>
      <w:sz w:val="26"/>
      <w:szCs w:val="26"/>
      <w:lang w:val="pl-PL" w:eastAsia="ru-RU"/>
    </w:rPr>
  </w:style>
  <w:style w:type="paragraph" w:customStyle="1" w:styleId="affc">
    <w:name w:val="Îñíîâíîé òåêñò ñ îòñòóïî"/>
    <w:basedOn w:val="a"/>
    <w:rsid w:val="00890FC3"/>
    <w:pPr>
      <w:keepNext/>
      <w:keepLines/>
      <w:widowControl w:val="0"/>
      <w:autoSpaceDE w:val="0"/>
      <w:autoSpaceDN w:val="0"/>
      <w:adjustRightInd w:val="0"/>
      <w:spacing w:after="0" w:line="240" w:lineRule="auto"/>
      <w:ind w:left="1276" w:hanging="567"/>
      <w:jc w:val="both"/>
    </w:pPr>
    <w:rPr>
      <w:rFonts w:ascii="Times New Roman (WT)" w:eastAsia="Times New Roman" w:hAnsi="Times New Roman (WT)" w:cs="Times New Roman"/>
      <w:color w:val="000000"/>
      <w:sz w:val="26"/>
      <w:szCs w:val="26"/>
      <w:lang w:val="pl-PL" w:eastAsia="ru-RU"/>
    </w:rPr>
  </w:style>
  <w:style w:type="paragraph" w:customStyle="1" w:styleId="1">
    <w:name w:val="Стиль1"/>
    <w:basedOn w:val="a"/>
    <w:link w:val="1c"/>
    <w:qFormat/>
    <w:rsid w:val="00890FC3"/>
    <w:pPr>
      <w:widowControl w:val="0"/>
      <w:numPr>
        <w:numId w:val="2"/>
      </w:numPr>
      <w:tabs>
        <w:tab w:val="left" w:pos="993"/>
      </w:tabs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Стиль1 Знак"/>
    <w:link w:val="1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TOC Heading"/>
    <w:basedOn w:val="10"/>
    <w:next w:val="a"/>
    <w:uiPriority w:val="39"/>
    <w:qFormat/>
    <w:rsid w:val="00890FC3"/>
    <w:pPr>
      <w:keepLines/>
      <w:suppressAutoHyphens w:val="0"/>
      <w:spacing w:after="0" w:line="276" w:lineRule="auto"/>
      <w:ind w:firstLine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2d">
    <w:name w:val="Стиль2"/>
    <w:basedOn w:val="a"/>
    <w:link w:val="2e"/>
    <w:qFormat/>
    <w:rsid w:val="00890FC3"/>
    <w:pPr>
      <w:widowControl w:val="0"/>
      <w:tabs>
        <w:tab w:val="right" w:leader="dot" w:pos="962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">
    <w:name w:val="Стиль2 Знак"/>
    <w:link w:val="2d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a5"/>
    <w:link w:val="38"/>
    <w:qFormat/>
    <w:rsid w:val="00890FC3"/>
    <w:pPr>
      <w:widowControl w:val="0"/>
      <w:numPr>
        <w:numId w:val="1"/>
      </w:numPr>
      <w:tabs>
        <w:tab w:val="clear" w:pos="1069"/>
        <w:tab w:val="num" w:pos="1701"/>
      </w:tabs>
      <w:spacing w:after="0"/>
      <w:ind w:left="0" w:firstLine="709"/>
      <w:jc w:val="both"/>
    </w:pPr>
    <w:rPr>
      <w:bCs/>
      <w:lang w:eastAsia="ru-RU"/>
    </w:rPr>
  </w:style>
  <w:style w:type="character" w:customStyle="1" w:styleId="38">
    <w:name w:val="Стиль3 Знак"/>
    <w:basedOn w:val="a0"/>
    <w:link w:val="3"/>
    <w:rsid w:val="00890FC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2">
    <w:name w:val="Стиль4"/>
    <w:basedOn w:val="a"/>
    <w:link w:val="43"/>
    <w:qFormat/>
    <w:rsid w:val="00890FC3"/>
    <w:pPr>
      <w:widowControl w:val="0"/>
      <w:tabs>
        <w:tab w:val="left" w:pos="1134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e">
    <w:name w:val="Table Grid"/>
    <w:basedOn w:val="a1"/>
    <w:uiPriority w:val="59"/>
    <w:rsid w:val="0089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">
    <w:name w:val="Стиль4 Знак"/>
    <w:basedOn w:val="a0"/>
    <w:link w:val="42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Placeholder Text"/>
    <w:basedOn w:val="a0"/>
    <w:uiPriority w:val="99"/>
    <w:semiHidden/>
    <w:rsid w:val="00890FC3"/>
    <w:rPr>
      <w:color w:val="808080"/>
    </w:rPr>
  </w:style>
  <w:style w:type="numbering" w:customStyle="1" w:styleId="44">
    <w:name w:val="Нет списка4"/>
    <w:next w:val="a2"/>
    <w:semiHidden/>
    <w:rsid w:val="00890FC3"/>
  </w:style>
  <w:style w:type="character" w:customStyle="1" w:styleId="afff0">
    <w:name w:val="Знак Знак Знак"/>
    <w:rsid w:val="00890FC3"/>
    <w:rPr>
      <w:sz w:val="24"/>
      <w:szCs w:val="24"/>
      <w:lang w:val="ru-RU" w:eastAsia="ru-RU" w:bidi="ar-SA"/>
    </w:rPr>
  </w:style>
  <w:style w:type="paragraph" w:customStyle="1" w:styleId="ConsPlusDocList">
    <w:name w:val="ConsPlusDocLis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f1">
    <w:name w:val="No Spacing"/>
    <w:uiPriority w:val="1"/>
    <w:qFormat/>
    <w:rsid w:val="00890FC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52">
    <w:name w:val="Нет списка5"/>
    <w:next w:val="a2"/>
    <w:uiPriority w:val="99"/>
    <w:semiHidden/>
    <w:unhideWhenUsed/>
    <w:rsid w:val="00DE4578"/>
  </w:style>
  <w:style w:type="paragraph" w:styleId="afff2">
    <w:name w:val="List Paragraph"/>
    <w:basedOn w:val="a"/>
    <w:uiPriority w:val="1"/>
    <w:qFormat/>
    <w:rsid w:val="00DE45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2">
    <w:name w:val="Нет списка6"/>
    <w:next w:val="a2"/>
    <w:semiHidden/>
    <w:rsid w:val="003213B0"/>
  </w:style>
  <w:style w:type="paragraph" w:styleId="afff3">
    <w:name w:val="Plain Text"/>
    <w:basedOn w:val="a"/>
    <w:link w:val="afff4"/>
    <w:rsid w:val="003213B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4">
    <w:name w:val="Текст Знак"/>
    <w:basedOn w:val="a0"/>
    <w:link w:val="afff3"/>
    <w:rsid w:val="003213B0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72">
    <w:name w:val="Нет списка7"/>
    <w:next w:val="a2"/>
    <w:semiHidden/>
    <w:rsid w:val="00FB0895"/>
  </w:style>
  <w:style w:type="character" w:customStyle="1" w:styleId="w">
    <w:name w:val="w"/>
    <w:basedOn w:val="a0"/>
    <w:rsid w:val="00FB0895"/>
  </w:style>
  <w:style w:type="paragraph" w:customStyle="1" w:styleId="Default">
    <w:name w:val="Default"/>
    <w:rsid w:val="00FB0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ja-JP"/>
    </w:rPr>
  </w:style>
  <w:style w:type="numbering" w:customStyle="1" w:styleId="82">
    <w:name w:val="Нет списка8"/>
    <w:next w:val="a2"/>
    <w:uiPriority w:val="99"/>
    <w:semiHidden/>
    <w:unhideWhenUsed/>
    <w:rsid w:val="00FB0895"/>
  </w:style>
  <w:style w:type="character" w:customStyle="1" w:styleId="afff5">
    <w:name w:val="Сноска_"/>
    <w:basedOn w:val="a0"/>
    <w:link w:val="afff6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afff7">
    <w:name w:val="Сноска + Курсив"/>
    <w:basedOn w:val="afff5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2f">
    <w:name w:val="Сноска (2)_"/>
    <w:basedOn w:val="a0"/>
    <w:link w:val="2f0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  <w:lang w:val="en-US"/>
    </w:rPr>
  </w:style>
  <w:style w:type="character" w:customStyle="1" w:styleId="Exact">
    <w:name w:val="Подпись к картинке Exact"/>
    <w:basedOn w:val="a0"/>
    <w:link w:val="afff8"/>
    <w:rsid w:val="00FB0895"/>
    <w:rPr>
      <w:rFonts w:ascii="Times New Roman" w:eastAsia="Times New Roman" w:hAnsi="Times New Roman" w:cs="Times New Roman"/>
      <w:b/>
      <w:bCs/>
      <w:spacing w:val="-2"/>
      <w:sz w:val="15"/>
      <w:szCs w:val="15"/>
      <w:shd w:val="clear" w:color="auto" w:fill="FFFFFF"/>
    </w:rPr>
  </w:style>
  <w:style w:type="character" w:customStyle="1" w:styleId="2Exact">
    <w:name w:val="Подпись к картинке (2) Exact"/>
    <w:basedOn w:val="a0"/>
    <w:link w:val="2f1"/>
    <w:rsid w:val="00FB0895"/>
    <w:rPr>
      <w:rFonts w:ascii="Times New Roman" w:eastAsia="Times New Roman" w:hAnsi="Times New Roman" w:cs="Times New Roman"/>
      <w:spacing w:val="2"/>
      <w:sz w:val="9"/>
      <w:szCs w:val="9"/>
      <w:shd w:val="clear" w:color="auto" w:fill="FFFFFF"/>
      <w:lang w:val="en-US"/>
    </w:rPr>
  </w:style>
  <w:style w:type="character" w:customStyle="1" w:styleId="3Exact">
    <w:name w:val="Подпись к картинке (3) Exact"/>
    <w:basedOn w:val="a0"/>
    <w:link w:val="39"/>
    <w:rsid w:val="00FB0895"/>
    <w:rPr>
      <w:rFonts w:ascii="Times New Roman" w:eastAsia="Times New Roman" w:hAnsi="Times New Roman" w:cs="Times New Roman"/>
      <w:i/>
      <w:iCs/>
      <w:spacing w:val="10"/>
      <w:sz w:val="15"/>
      <w:szCs w:val="15"/>
      <w:shd w:val="clear" w:color="auto" w:fill="FFFFFF"/>
      <w:lang w:val="en-US"/>
    </w:rPr>
  </w:style>
  <w:style w:type="character" w:customStyle="1" w:styleId="4Exact">
    <w:name w:val="Подпись к картинке (4) Exact"/>
    <w:basedOn w:val="a0"/>
    <w:link w:val="45"/>
    <w:rsid w:val="00FB0895"/>
    <w:rPr>
      <w:rFonts w:ascii="Gulim" w:eastAsia="Gulim" w:hAnsi="Gulim" w:cs="Gulim"/>
      <w:i/>
      <w:iCs/>
      <w:spacing w:val="-40"/>
      <w:sz w:val="20"/>
      <w:szCs w:val="20"/>
      <w:shd w:val="clear" w:color="auto" w:fill="FFFFFF"/>
      <w:lang w:val="en-US"/>
    </w:rPr>
  </w:style>
  <w:style w:type="character" w:customStyle="1" w:styleId="40ptExact">
    <w:name w:val="Подпись к картинке (4) + Интервал 0 pt Exact"/>
    <w:basedOn w:val="4Exact"/>
    <w:rsid w:val="00FB0895"/>
    <w:rPr>
      <w:rFonts w:ascii="Gulim" w:eastAsia="Gulim" w:hAnsi="Gulim" w:cs="Guli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0Exact">
    <w:name w:val="Основной текст (10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100ptExact">
    <w:name w:val="Основной текст (10) + Интервал 0 pt Exac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18Exact">
    <w:name w:val="Основной текст (18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182ptExact">
    <w:name w:val="Основной текст (18) + Интервал 2 pt Exact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3"/>
      <w:sz w:val="18"/>
      <w:szCs w:val="18"/>
      <w:u w:val="none"/>
    </w:rPr>
  </w:style>
  <w:style w:type="character" w:customStyle="1" w:styleId="19Exact">
    <w:name w:val="Основной текст (19) Exact"/>
    <w:basedOn w:val="a0"/>
    <w:link w:val="190"/>
    <w:rsid w:val="00FB0895"/>
    <w:rPr>
      <w:rFonts w:ascii="Georgia" w:eastAsia="Georgia" w:hAnsi="Georgia" w:cs="Georgia"/>
      <w:spacing w:val="6"/>
      <w:sz w:val="14"/>
      <w:szCs w:val="14"/>
      <w:shd w:val="clear" w:color="auto" w:fill="FFFFFF"/>
      <w:lang w:val="en-US"/>
    </w:rPr>
  </w:style>
  <w:style w:type="character" w:customStyle="1" w:styleId="19FranklinGothicHeavy0ptExact">
    <w:name w:val="Основной текст (19) + Franklin Gothic Heavy;Интервал 0 pt Exact"/>
    <w:basedOn w:val="19Exact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FranklinGothicHeavy0ptExact0">
    <w:name w:val="Основной текст (19) + Franklin Gothic Heavy;Курсив;Интервал 0 pt Exact"/>
    <w:basedOn w:val="19Exact"/>
    <w:rsid w:val="00FB0895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TimesNewRoman85pt0ptExact">
    <w:name w:val="Основной текст (19) + Times New Roman;8;5 pt;Интервал 0 pt Exact"/>
    <w:basedOn w:val="19Exact"/>
    <w:rsid w:val="00FB0895"/>
    <w:rPr>
      <w:rFonts w:ascii="Times New Roman" w:eastAsia="Times New Roman" w:hAnsi="Times New Roman" w:cs="Times New Roman"/>
      <w:color w:val="000000"/>
      <w:spacing w:val="12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0Exact">
    <w:name w:val="Основной текст (20) Exact"/>
    <w:basedOn w:val="a0"/>
    <w:link w:val="200"/>
    <w:rsid w:val="00FB0895"/>
    <w:rPr>
      <w:rFonts w:ascii="Gulim" w:eastAsia="Gulim" w:hAnsi="Gulim" w:cs="Gulim"/>
      <w:spacing w:val="36"/>
      <w:sz w:val="20"/>
      <w:szCs w:val="20"/>
      <w:shd w:val="clear" w:color="auto" w:fill="FFFFFF"/>
      <w:lang w:val="en-US"/>
    </w:rPr>
  </w:style>
  <w:style w:type="character" w:customStyle="1" w:styleId="20-2ptExact">
    <w:name w:val="Основной текст (20) + Курсив;Интервал -2 pt Exact"/>
    <w:basedOn w:val="20Exact"/>
    <w:rsid w:val="00FB0895"/>
    <w:rPr>
      <w:rFonts w:ascii="Gulim" w:eastAsia="Gulim" w:hAnsi="Gulim" w:cs="Gulim"/>
      <w:i/>
      <w:iCs/>
      <w:color w:val="000000"/>
      <w:spacing w:val="-4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00ptExact">
    <w:name w:val="Основной текст (20) + Интервал 0 pt Exact"/>
    <w:basedOn w:val="20Exact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1Exact">
    <w:name w:val="Основной текст (21) Exact"/>
    <w:basedOn w:val="a0"/>
    <w:link w:val="210"/>
    <w:rsid w:val="00FB0895"/>
    <w:rPr>
      <w:rFonts w:ascii="Gulim" w:eastAsia="Gulim" w:hAnsi="Gulim" w:cs="Gulim"/>
      <w:spacing w:val="-2"/>
      <w:sz w:val="14"/>
      <w:szCs w:val="14"/>
      <w:shd w:val="clear" w:color="auto" w:fill="FFFFFF"/>
    </w:rPr>
  </w:style>
  <w:style w:type="character" w:customStyle="1" w:styleId="21TimesNewRoman75pt0ptExact">
    <w:name w:val="Основной текст (21) + Times New Roman;7;5 pt;Курсив;Интервал 0 pt Exact"/>
    <w:basedOn w:val="21Exact"/>
    <w:rsid w:val="00FB0895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5"/>
      <w:szCs w:val="15"/>
      <w:shd w:val="clear" w:color="auto" w:fill="FFFFFF"/>
    </w:rPr>
  </w:style>
  <w:style w:type="character" w:customStyle="1" w:styleId="21TimesNewRoman75pt0ptExact0">
    <w:name w:val="Основной текст (21) + Times New Roman;7;5 pt;Интервал 0 pt Exact"/>
    <w:basedOn w:val="21Exact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810pt0ptExact">
    <w:name w:val="Основной текст (18) + 10 pt;Курсив;Интервал 0 pt Exac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3"/>
      <w:sz w:val="20"/>
      <w:szCs w:val="20"/>
      <w:u w:val="none"/>
    </w:rPr>
  </w:style>
  <w:style w:type="character" w:customStyle="1" w:styleId="18Georgia85pt0ptExact">
    <w:name w:val="Основной текст (18) + Georgia;8;5 pt;Не полужирный;Интервал 0 pt Exact"/>
    <w:basedOn w:val="180"/>
    <w:rsid w:val="00FB0895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2Exact">
    <w:name w:val="Основной текст (22) Exact"/>
    <w:basedOn w:val="a0"/>
    <w:link w:val="220"/>
    <w:rsid w:val="00FB0895"/>
    <w:rPr>
      <w:rFonts w:ascii="Gulim" w:eastAsia="Gulim" w:hAnsi="Gulim" w:cs="Gulim"/>
      <w:spacing w:val="-4"/>
      <w:sz w:val="10"/>
      <w:szCs w:val="10"/>
      <w:shd w:val="clear" w:color="auto" w:fill="FFFFFF"/>
      <w:lang w:val="en-US"/>
    </w:rPr>
  </w:style>
  <w:style w:type="character" w:customStyle="1" w:styleId="2f2">
    <w:name w:val="Основной текст (2)_"/>
    <w:basedOn w:val="a0"/>
    <w:link w:val="2f3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d">
    <w:name w:val="Заголовок №1_"/>
    <w:basedOn w:val="a0"/>
    <w:link w:val="1e"/>
    <w:rsid w:val="00FB0895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  <w:lang w:val="en-US"/>
    </w:rPr>
  </w:style>
  <w:style w:type="character" w:customStyle="1" w:styleId="3a">
    <w:name w:val="Основной текст (3)_"/>
    <w:basedOn w:val="a0"/>
    <w:link w:val="3b"/>
    <w:qFormat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6">
    <w:name w:val="Основной текст (4)_"/>
    <w:basedOn w:val="a0"/>
    <w:link w:val="47"/>
    <w:rsid w:val="00FB0895"/>
    <w:rPr>
      <w:rFonts w:ascii="Arial Unicode MS" w:eastAsia="Arial Unicode MS" w:hAnsi="Arial Unicode MS" w:cs="Arial Unicode MS"/>
      <w:sz w:val="17"/>
      <w:szCs w:val="17"/>
      <w:shd w:val="clear" w:color="auto" w:fill="FFFFFF"/>
      <w:lang w:val="en-US"/>
    </w:rPr>
  </w:style>
  <w:style w:type="character" w:customStyle="1" w:styleId="afff9">
    <w:name w:val="Основной текст_"/>
    <w:basedOn w:val="a0"/>
    <w:link w:val="63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ffa">
    <w:name w:val="Колонтитул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afffb">
    <w:name w:val="Колонтитул"/>
    <w:basedOn w:val="afffa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53">
    <w:name w:val="Основной текст (5)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4">
    <w:name w:val="Основной текст (6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4">
    <w:name w:val="Основной текст (5) + 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3">
    <w:name w:val="Основной текст (7)_"/>
    <w:basedOn w:val="a0"/>
    <w:link w:val="74"/>
    <w:rsid w:val="00FB0895"/>
    <w:rPr>
      <w:rFonts w:ascii="Georgia" w:eastAsia="Georgia" w:hAnsi="Georgia" w:cs="Georgia"/>
      <w:sz w:val="11"/>
      <w:szCs w:val="11"/>
      <w:shd w:val="clear" w:color="auto" w:fill="FFFFFF"/>
    </w:rPr>
  </w:style>
  <w:style w:type="character" w:customStyle="1" w:styleId="83">
    <w:name w:val="Основной текст (8)_"/>
    <w:basedOn w:val="a0"/>
    <w:link w:val="84"/>
    <w:rsid w:val="00FB089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2">
    <w:name w:val="Основной текст (9)_"/>
    <w:basedOn w:val="a0"/>
    <w:link w:val="93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4">
    <w:name w:val="Основной текст (9) + Курсив"/>
    <w:basedOn w:val="92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fffc">
    <w:name w:val="Основной текст + 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01">
    <w:name w:val="Основной текст (10) + Не полужирный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2">
    <w:name w:val="Основной текст (10) + Не полужирный;Курсив"/>
    <w:basedOn w:val="10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3">
    <w:name w:val="Основной текст (10)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110">
    <w:name w:val="Основной текст (11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basedOn w:val="11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120">
    <w:name w:val="Основной текст (12)_"/>
    <w:basedOn w:val="a0"/>
    <w:link w:val="121"/>
    <w:rsid w:val="00FB0895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055pt">
    <w:name w:val="Основной текст (10) + 5;5 p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85pt">
    <w:name w:val="Основной текст + 8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30">
    <w:name w:val="Основной текст (13)_"/>
    <w:basedOn w:val="a0"/>
    <w:link w:val="131"/>
    <w:rsid w:val="00FB0895"/>
    <w:rPr>
      <w:rFonts w:ascii="Times New Roman" w:eastAsia="Times New Roman" w:hAnsi="Times New Roman" w:cs="Times New Roman"/>
      <w:sz w:val="17"/>
      <w:szCs w:val="17"/>
      <w:shd w:val="clear" w:color="auto" w:fill="FFFFFF"/>
      <w:lang w:val="en-US"/>
    </w:rPr>
  </w:style>
  <w:style w:type="character" w:customStyle="1" w:styleId="3c">
    <w:name w:val="Заголовок №3_"/>
    <w:basedOn w:val="a0"/>
    <w:link w:val="3d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95pt">
    <w:name w:val="Заголовок №3 + 9;5 pt;Курсив"/>
    <w:basedOn w:val="3c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3ArialUnicodeMS165pt">
    <w:name w:val="Заголовок №3 + Arial Unicode MS;16;5 pt;Не полужирный;Курсив"/>
    <w:basedOn w:val="3c"/>
    <w:rsid w:val="00FB089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afffd">
    <w:name w:val="Основной текст + 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f">
    <w:name w:val="Основной текст1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665pt">
    <w:name w:val="Основной текст (6) + 6;5 pt;Курсив"/>
    <w:basedOn w:val="64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MSGothic85pt">
    <w:name w:val="Колонтитул + MS Gothic;8;5 pt;Курсив"/>
    <w:basedOn w:val="afffa"/>
    <w:rsid w:val="00FB0895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40">
    <w:name w:val="Основной текст (14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Основной текст (14)"/>
    <w:basedOn w:val="14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55">
    <w:name w:val="Основной текст (5)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f4">
    <w:name w:val="Оглавление (2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f5">
    <w:name w:val="Оглавление (2)"/>
    <w:basedOn w:val="2f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afffe">
    <w:name w:val="Оглавление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3e">
    <w:name w:val="Оглавление (3)_"/>
    <w:basedOn w:val="a0"/>
    <w:link w:val="3f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affff">
    <w:name w:val="Оглавление + Не курсив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affff0">
    <w:name w:val="Оглавление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48">
    <w:name w:val="Оглавление (4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9">
    <w:name w:val="Оглавление (4)"/>
    <w:basedOn w:val="48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2f6">
    <w:name w:val="Заголовок №2_"/>
    <w:basedOn w:val="a0"/>
    <w:link w:val="2f7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5">
    <w:name w:val="Основной текст (6)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5pt">
    <w:name w:val="Основной текст + 6;5 pt;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50">
    <w:name w:val="Основной текст (15)_"/>
    <w:basedOn w:val="a0"/>
    <w:link w:val="151"/>
    <w:rsid w:val="00FB0895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58pt">
    <w:name w:val="Основной текст (5) + 8 pt;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60">
    <w:name w:val="Основной текст (16)_"/>
    <w:basedOn w:val="a0"/>
    <w:link w:val="16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f8">
    <w:name w:val="Основной текст2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3f0">
    <w:name w:val="Основной текст3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65pt0">
    <w:name w:val="Основной текст + 6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a">
    <w:name w:val="Основной текст4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FB0895"/>
    <w:rPr>
      <w:rFonts w:ascii="Times New Roman" w:eastAsia="Times New Roman" w:hAnsi="Times New Roman" w:cs="Times New Roman"/>
      <w:i/>
      <w:iCs/>
      <w:spacing w:val="20"/>
      <w:sz w:val="29"/>
      <w:szCs w:val="29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221">
    <w:name w:val="Заголовок №2 (2)_"/>
    <w:basedOn w:val="a0"/>
    <w:link w:val="222"/>
    <w:rsid w:val="00FB0895"/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shd w:val="clear" w:color="auto" w:fill="FFFFFF"/>
      <w:lang w:val="en-US"/>
    </w:rPr>
  </w:style>
  <w:style w:type="character" w:customStyle="1" w:styleId="24Exact">
    <w:name w:val="Основной текст (24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0ptExact">
    <w:name w:val="Основной текст + Интервал 0 pt Exact"/>
    <w:basedOn w:val="afff9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Exact">
    <w:name w:val="Основной текст (6)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60ptExact">
    <w:name w:val="Основной текст (6) + Интервал 0 pt Exact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180">
    <w:name w:val="Основной текст (18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81">
    <w:name w:val="Основной текст (18)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56">
    <w:name w:val="Основной текст5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812pt0pt">
    <w:name w:val="Основной текст (18) + 12 pt;Курсив;Интервал 0 p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/>
    </w:rPr>
  </w:style>
  <w:style w:type="character" w:customStyle="1" w:styleId="57">
    <w:name w:val="Подпись к картинке (5)_"/>
    <w:basedOn w:val="a0"/>
    <w:link w:val="58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5pt">
    <w:name w:val="Основной текст + 9;5 pt;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Georgia55pt0pt">
    <w:name w:val="Основной текст + Georgia;5;5 pt;Интервал 0 pt"/>
    <w:basedOn w:val="afff9"/>
    <w:rsid w:val="00FB0895"/>
    <w:rPr>
      <w:rFonts w:ascii="Georgia" w:eastAsia="Georgia" w:hAnsi="Georgia" w:cs="Georgia"/>
      <w:color w:val="000000"/>
      <w:spacing w:val="-1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2pt0pt">
    <w:name w:val="Основной текст + 12 pt;Полужирный;Курсив;Интервал 0 pt"/>
    <w:basedOn w:val="afff9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</w:rPr>
  </w:style>
  <w:style w:type="character" w:customStyle="1" w:styleId="Gulim55pt">
    <w:name w:val="Основной текст + Gulim;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Gulim10pt">
    <w:name w:val="Основной текст + Gulim;10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Calibri12pt">
    <w:name w:val="Основной текст + Calibri;12 pt"/>
    <w:basedOn w:val="afff9"/>
    <w:rsid w:val="00FB0895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FranklinGothicHeavy10pt">
    <w:name w:val="Основной текст + Franklin Gothic Heavy;1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">
    <w:name w:val="Основной текст + 4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5pt1pt">
    <w:name w:val="Основной текст + 14;5 pt;Курсив;Интервал 1 pt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9"/>
      <w:szCs w:val="29"/>
      <w:shd w:val="clear" w:color="auto" w:fill="FFFFFF"/>
      <w:lang w:val="en-US"/>
    </w:rPr>
  </w:style>
  <w:style w:type="character" w:customStyle="1" w:styleId="LucidaSansUnicode165pt0pt">
    <w:name w:val="Основной текст + Lucida Sans Unicode;16;5 pt;Интервал 0 pt"/>
    <w:basedOn w:val="afff9"/>
    <w:rsid w:val="00FB0895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33"/>
      <w:szCs w:val="33"/>
      <w:shd w:val="clear" w:color="auto" w:fill="FFFFFF"/>
      <w:lang w:val="en-US"/>
    </w:rPr>
  </w:style>
  <w:style w:type="character" w:customStyle="1" w:styleId="FranklinGothicHeavy17pt0pt">
    <w:name w:val="Основной текст + Franklin Gothic Heavy;17 pt;Интервал 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34"/>
      <w:szCs w:val="34"/>
      <w:shd w:val="clear" w:color="auto" w:fill="FFFFFF"/>
      <w:lang w:val="en-US"/>
    </w:rPr>
  </w:style>
  <w:style w:type="character" w:customStyle="1" w:styleId="Gulim155pt">
    <w:name w:val="Основной текст + Gulim;1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Gulim22pt">
    <w:name w:val="Основной текст + Gulim;22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2Exact0">
    <w:name w:val="Основной текст (2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20ptExact">
    <w:name w:val="Основной текст (2) + Интервал 0 pt Exact"/>
    <w:basedOn w:val="2f2"/>
    <w:rsid w:val="00FB0895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Gulim10pt0pt">
    <w:name w:val="Основной текст + Gulim;10 pt;Интервал 0 pt"/>
    <w:basedOn w:val="afff9"/>
    <w:rsid w:val="00FB0895"/>
    <w:rPr>
      <w:rFonts w:ascii="Gulim" w:eastAsia="Gulim" w:hAnsi="Gulim" w:cs="Gulim"/>
      <w:color w:val="000000"/>
      <w:spacing w:val="-16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Exact1">
    <w:name w:val="Подпись к таблице (2) Exact"/>
    <w:basedOn w:val="a0"/>
    <w:link w:val="2f9"/>
    <w:rsid w:val="00FB0895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character" w:customStyle="1" w:styleId="3Exact0">
    <w:name w:val="Подпись к таблице (3) Exact"/>
    <w:basedOn w:val="a0"/>
    <w:link w:val="3f1"/>
    <w:rsid w:val="00FB0895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FB08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1">
    <w:name w:val="Подпись к таблице_"/>
    <w:basedOn w:val="a0"/>
    <w:link w:val="affff2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b">
    <w:name w:val="Заголовок №4_"/>
    <w:basedOn w:val="a0"/>
    <w:link w:val="4c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afff6">
    <w:name w:val="Сноска"/>
    <w:basedOn w:val="a"/>
    <w:link w:val="afff5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f0">
    <w:name w:val="Сноска (2)"/>
    <w:basedOn w:val="a"/>
    <w:link w:val="2f"/>
    <w:rsid w:val="00FB089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afff8">
    <w:name w:val="Подпись к картинке"/>
    <w:basedOn w:val="a"/>
    <w:link w:val="Exact"/>
    <w:rsid w:val="00FB0895"/>
    <w:pPr>
      <w:widowControl w:val="0"/>
      <w:shd w:val="clear" w:color="auto" w:fill="FFFFFF"/>
      <w:spacing w:after="0" w:line="182" w:lineRule="exact"/>
      <w:jc w:val="center"/>
    </w:pPr>
    <w:rPr>
      <w:rFonts w:ascii="Times New Roman" w:eastAsia="Times New Roman" w:hAnsi="Times New Roman" w:cs="Times New Roman"/>
      <w:b/>
      <w:bCs/>
      <w:spacing w:val="-2"/>
      <w:sz w:val="15"/>
      <w:szCs w:val="15"/>
    </w:rPr>
  </w:style>
  <w:style w:type="paragraph" w:customStyle="1" w:styleId="2f1">
    <w:name w:val="Подпись к картинке (2)"/>
    <w:basedOn w:val="a"/>
    <w:link w:val="2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9"/>
      <w:szCs w:val="9"/>
      <w:lang w:val="en-US"/>
    </w:rPr>
  </w:style>
  <w:style w:type="paragraph" w:customStyle="1" w:styleId="39">
    <w:name w:val="Подпись к картинке (3)"/>
    <w:basedOn w:val="a"/>
    <w:link w:val="3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10"/>
      <w:sz w:val="15"/>
      <w:szCs w:val="15"/>
      <w:lang w:val="en-US"/>
    </w:rPr>
  </w:style>
  <w:style w:type="paragraph" w:customStyle="1" w:styleId="45">
    <w:name w:val="Подпись к картинке (4)"/>
    <w:basedOn w:val="a"/>
    <w:link w:val="4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i/>
      <w:iCs/>
      <w:spacing w:val="-40"/>
      <w:sz w:val="20"/>
      <w:szCs w:val="20"/>
      <w:lang w:val="en-US"/>
    </w:rPr>
  </w:style>
  <w:style w:type="paragraph" w:customStyle="1" w:styleId="190">
    <w:name w:val="Основной текст (19)"/>
    <w:basedOn w:val="a"/>
    <w:link w:val="19Exact"/>
    <w:rsid w:val="00FB0895"/>
    <w:pPr>
      <w:widowControl w:val="0"/>
      <w:shd w:val="clear" w:color="auto" w:fill="FFFFFF"/>
      <w:spacing w:after="0" w:line="144" w:lineRule="exact"/>
      <w:jc w:val="both"/>
    </w:pPr>
    <w:rPr>
      <w:rFonts w:ascii="Georgia" w:eastAsia="Georgia" w:hAnsi="Georgia" w:cs="Georgia"/>
      <w:spacing w:val="6"/>
      <w:sz w:val="14"/>
      <w:szCs w:val="14"/>
      <w:lang w:val="en-US"/>
    </w:rPr>
  </w:style>
  <w:style w:type="paragraph" w:customStyle="1" w:styleId="200">
    <w:name w:val="Основной текст (20)"/>
    <w:basedOn w:val="a"/>
    <w:link w:val="20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36"/>
      <w:sz w:val="20"/>
      <w:szCs w:val="20"/>
      <w:lang w:val="en-US"/>
    </w:rPr>
  </w:style>
  <w:style w:type="paragraph" w:customStyle="1" w:styleId="210">
    <w:name w:val="Основной текст (21)"/>
    <w:basedOn w:val="a"/>
    <w:link w:val="21Exact"/>
    <w:rsid w:val="00FB0895"/>
    <w:pPr>
      <w:widowControl w:val="0"/>
      <w:shd w:val="clear" w:color="auto" w:fill="FFFFFF"/>
      <w:spacing w:after="0" w:line="154" w:lineRule="exact"/>
      <w:jc w:val="center"/>
    </w:pPr>
    <w:rPr>
      <w:rFonts w:ascii="Gulim" w:eastAsia="Gulim" w:hAnsi="Gulim" w:cs="Gulim"/>
      <w:spacing w:val="-2"/>
      <w:sz w:val="14"/>
      <w:szCs w:val="14"/>
    </w:rPr>
  </w:style>
  <w:style w:type="paragraph" w:customStyle="1" w:styleId="220">
    <w:name w:val="Основной текст (22)"/>
    <w:basedOn w:val="a"/>
    <w:link w:val="22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-4"/>
      <w:sz w:val="10"/>
      <w:szCs w:val="10"/>
      <w:lang w:val="en-US"/>
    </w:rPr>
  </w:style>
  <w:style w:type="paragraph" w:customStyle="1" w:styleId="2f3">
    <w:name w:val="Основной текст (2)"/>
    <w:basedOn w:val="a"/>
    <w:link w:val="2f2"/>
    <w:qFormat/>
    <w:rsid w:val="00FB089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e">
    <w:name w:val="Заголовок №1"/>
    <w:basedOn w:val="a"/>
    <w:link w:val="1d"/>
    <w:rsid w:val="00FB0895"/>
    <w:pPr>
      <w:widowControl w:val="0"/>
      <w:shd w:val="clear" w:color="auto" w:fill="FFFFFF"/>
      <w:spacing w:after="27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en-US"/>
    </w:rPr>
  </w:style>
  <w:style w:type="paragraph" w:customStyle="1" w:styleId="3b">
    <w:name w:val="Основной текст (3)"/>
    <w:basedOn w:val="a"/>
    <w:link w:val="3a"/>
    <w:qFormat/>
    <w:rsid w:val="00FB0895"/>
    <w:pPr>
      <w:widowControl w:val="0"/>
      <w:shd w:val="clear" w:color="auto" w:fill="FFFFFF"/>
      <w:spacing w:before="2760" w:after="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7">
    <w:name w:val="Основной текст (4)"/>
    <w:basedOn w:val="a"/>
    <w:link w:val="46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  <w:lang w:val="en-US"/>
    </w:rPr>
  </w:style>
  <w:style w:type="paragraph" w:customStyle="1" w:styleId="63">
    <w:name w:val="Основной текст6"/>
    <w:basedOn w:val="a"/>
    <w:link w:val="afff9"/>
    <w:rsid w:val="00FB0895"/>
    <w:pPr>
      <w:widowControl w:val="0"/>
      <w:shd w:val="clear" w:color="auto" w:fill="FFFFFF"/>
      <w:spacing w:after="1500" w:line="178" w:lineRule="exact"/>
      <w:ind w:hanging="2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4">
    <w:name w:val="Основной текст (7)"/>
    <w:basedOn w:val="a"/>
    <w:link w:val="73"/>
    <w:rsid w:val="00FB0895"/>
    <w:pPr>
      <w:widowControl w:val="0"/>
      <w:shd w:val="clear" w:color="auto" w:fill="FFFFFF"/>
      <w:spacing w:after="300" w:line="0" w:lineRule="atLeast"/>
      <w:ind w:firstLine="280"/>
    </w:pPr>
    <w:rPr>
      <w:rFonts w:ascii="Georgia" w:eastAsia="Georgia" w:hAnsi="Georgia" w:cs="Georgia"/>
      <w:sz w:val="11"/>
      <w:szCs w:val="11"/>
    </w:rPr>
  </w:style>
  <w:style w:type="paragraph" w:customStyle="1" w:styleId="84">
    <w:name w:val="Основной текст (8)"/>
    <w:basedOn w:val="a"/>
    <w:link w:val="83"/>
    <w:rsid w:val="00FB0895"/>
    <w:pPr>
      <w:widowControl w:val="0"/>
      <w:shd w:val="clear" w:color="auto" w:fill="FFFFFF"/>
      <w:spacing w:after="0" w:line="154" w:lineRule="exact"/>
      <w:ind w:firstLine="2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3">
    <w:name w:val="Основной текст (9)"/>
    <w:basedOn w:val="a"/>
    <w:link w:val="92"/>
    <w:rsid w:val="00FB0895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21">
    <w:name w:val="Основной текст (12)"/>
    <w:basedOn w:val="a"/>
    <w:link w:val="12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31">
    <w:name w:val="Основной текст (13)"/>
    <w:basedOn w:val="a"/>
    <w:link w:val="130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3d">
    <w:name w:val="Заголовок №3"/>
    <w:basedOn w:val="a"/>
    <w:link w:val="3c"/>
    <w:rsid w:val="00FB0895"/>
    <w:pPr>
      <w:widowControl w:val="0"/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f">
    <w:name w:val="Оглавление (3)"/>
    <w:basedOn w:val="a"/>
    <w:link w:val="3e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f7">
    <w:name w:val="Заголовок №2"/>
    <w:basedOn w:val="a"/>
    <w:link w:val="2f6"/>
    <w:rsid w:val="00FB0895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">
    <w:name w:val="Основной текст (15)"/>
    <w:basedOn w:val="a"/>
    <w:link w:val="150"/>
    <w:rsid w:val="00FB0895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61">
    <w:name w:val="Основной текст (16)"/>
    <w:basedOn w:val="a"/>
    <w:link w:val="160"/>
    <w:rsid w:val="00FB0895"/>
    <w:pPr>
      <w:widowControl w:val="0"/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">
    <w:name w:val="Основной текст (17)"/>
    <w:basedOn w:val="a"/>
    <w:link w:val="170"/>
    <w:rsid w:val="00FB0895"/>
    <w:pPr>
      <w:widowControl w:val="0"/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Основной текст (23)"/>
    <w:basedOn w:val="a"/>
    <w:link w:val="23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20"/>
      <w:sz w:val="29"/>
      <w:szCs w:val="29"/>
    </w:rPr>
  </w:style>
  <w:style w:type="paragraph" w:customStyle="1" w:styleId="241">
    <w:name w:val="Основной текст (24)"/>
    <w:basedOn w:val="a"/>
    <w:link w:val="240"/>
    <w:rsid w:val="00FB0895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222">
    <w:name w:val="Заголовок №2 (2)"/>
    <w:basedOn w:val="a"/>
    <w:link w:val="221"/>
    <w:rsid w:val="00FB0895"/>
    <w:pPr>
      <w:widowControl w:val="0"/>
      <w:shd w:val="clear" w:color="auto" w:fill="FFFFFF"/>
      <w:spacing w:before="120" w:after="0" w:line="0" w:lineRule="atLeast"/>
      <w:jc w:val="both"/>
      <w:outlineLvl w:val="1"/>
    </w:pPr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lang w:val="en-US"/>
    </w:rPr>
  </w:style>
  <w:style w:type="paragraph" w:customStyle="1" w:styleId="58">
    <w:name w:val="Подпись к картинке (5)"/>
    <w:basedOn w:val="a"/>
    <w:link w:val="57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f9">
    <w:name w:val="Подпись к таблице (2)"/>
    <w:basedOn w:val="a"/>
    <w:link w:val="2Exact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  <w:style w:type="paragraph" w:customStyle="1" w:styleId="3f1">
    <w:name w:val="Подпись к таблице (3)"/>
    <w:basedOn w:val="a"/>
    <w:link w:val="3Exact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customStyle="1" w:styleId="321">
    <w:name w:val="Заголовок №3 (2)"/>
    <w:basedOn w:val="a"/>
    <w:link w:val="320"/>
    <w:rsid w:val="00FB0895"/>
    <w:pPr>
      <w:widowControl w:val="0"/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ffff2">
    <w:name w:val="Подпись к таблице"/>
    <w:basedOn w:val="a"/>
    <w:link w:val="affff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c">
    <w:name w:val="Заголовок №4"/>
    <w:basedOn w:val="a"/>
    <w:link w:val="4b"/>
    <w:rsid w:val="00FB0895"/>
    <w:pPr>
      <w:widowControl w:val="0"/>
      <w:shd w:val="clear" w:color="auto" w:fill="FFFFFF"/>
      <w:spacing w:before="120" w:after="300" w:line="274" w:lineRule="exact"/>
      <w:outlineLvl w:val="3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customStyle="1" w:styleId="1f0">
    <w:name w:val="Сетка таблицы1"/>
    <w:basedOn w:val="a1"/>
    <w:next w:val="affe"/>
    <w:uiPriority w:val="59"/>
    <w:rsid w:val="00FB08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"/>
    <w:next w:val="a2"/>
    <w:uiPriority w:val="99"/>
    <w:semiHidden/>
    <w:unhideWhenUsed/>
    <w:rsid w:val="002F0847"/>
  </w:style>
  <w:style w:type="table" w:customStyle="1" w:styleId="2fa">
    <w:name w:val="Сетка таблицы2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Нет списка10"/>
    <w:next w:val="a2"/>
    <w:uiPriority w:val="99"/>
    <w:semiHidden/>
    <w:unhideWhenUsed/>
    <w:rsid w:val="002F0847"/>
  </w:style>
  <w:style w:type="table" w:customStyle="1" w:styleId="3f2">
    <w:name w:val="Сетка таблицы3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b">
    <w:name w:val="Обычный2"/>
    <w:rsid w:val="002F084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2F0847"/>
  </w:style>
  <w:style w:type="numbering" w:customStyle="1" w:styleId="122">
    <w:name w:val="Нет списка12"/>
    <w:next w:val="a2"/>
    <w:semiHidden/>
    <w:rsid w:val="002F0847"/>
  </w:style>
  <w:style w:type="paragraph" w:styleId="affff3">
    <w:name w:val="Block Text"/>
    <w:basedOn w:val="a"/>
    <w:rsid w:val="002F0847"/>
    <w:pPr>
      <w:spacing w:after="0" w:line="240" w:lineRule="auto"/>
      <w:ind w:left="284" w:right="227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075">
    <w:name w:val="Стиль по ширине Первая строка:  075 см"/>
    <w:basedOn w:val="a"/>
    <w:rsid w:val="002F084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4d">
    <w:name w:val="Сетка таблицы4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2F0847"/>
  </w:style>
  <w:style w:type="table" w:customStyle="1" w:styleId="59">
    <w:name w:val="Сетка таблицы5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semiHidden/>
    <w:rsid w:val="002F0847"/>
  </w:style>
  <w:style w:type="table" w:customStyle="1" w:styleId="66">
    <w:name w:val="Сетка таблицы6"/>
    <w:basedOn w:val="a1"/>
    <w:next w:val="affe"/>
    <w:uiPriority w:val="59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ветлая заливка1"/>
    <w:basedOn w:val="a1"/>
    <w:uiPriority w:val="60"/>
    <w:rsid w:val="002F084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53">
    <w:name w:val="Нет списка15"/>
    <w:next w:val="a2"/>
    <w:semiHidden/>
    <w:rsid w:val="008E78F5"/>
  </w:style>
  <w:style w:type="table" w:customStyle="1" w:styleId="75">
    <w:name w:val="Сетка таблицы7"/>
    <w:basedOn w:val="a1"/>
    <w:next w:val="affe"/>
    <w:uiPriority w:val="59"/>
    <w:rsid w:val="008E7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Нет списка16"/>
    <w:next w:val="a2"/>
    <w:semiHidden/>
    <w:rsid w:val="00C05197"/>
  </w:style>
  <w:style w:type="paragraph" w:customStyle="1" w:styleId="3f3">
    <w:name w:val="Обычный3"/>
    <w:rsid w:val="00C0519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85">
    <w:name w:val="Сетка таблицы8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"/>
    <w:next w:val="a2"/>
    <w:semiHidden/>
    <w:rsid w:val="00C05197"/>
  </w:style>
  <w:style w:type="table" w:customStyle="1" w:styleId="96">
    <w:name w:val="Сетка таблицы9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">
    <w:name w:val="Нет списка18"/>
    <w:next w:val="a2"/>
    <w:semiHidden/>
    <w:unhideWhenUsed/>
    <w:rsid w:val="00DD69B9"/>
  </w:style>
  <w:style w:type="paragraph" w:customStyle="1" w:styleId="affff4">
    <w:basedOn w:val="a"/>
    <w:next w:val="a3"/>
    <w:rsid w:val="00DD69B9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4e">
    <w:name w:val="Обычный4"/>
    <w:rsid w:val="00DD69B9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91">
    <w:name w:val="Нет списка19"/>
    <w:next w:val="a2"/>
    <w:semiHidden/>
    <w:rsid w:val="00DB34AE"/>
  </w:style>
  <w:style w:type="paragraph" w:customStyle="1" w:styleId="affff5">
    <w:basedOn w:val="a"/>
    <w:next w:val="a3"/>
    <w:rsid w:val="00DB34AE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5a">
    <w:name w:val="Обычный5"/>
    <w:rsid w:val="00DB34AE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B34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DB34AE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rsid w:val="00DB34AE"/>
  </w:style>
  <w:style w:type="numbering" w:customStyle="1" w:styleId="201">
    <w:name w:val="Нет списка20"/>
    <w:next w:val="a2"/>
    <w:uiPriority w:val="99"/>
    <w:semiHidden/>
    <w:unhideWhenUsed/>
    <w:rsid w:val="004A1FD7"/>
  </w:style>
  <w:style w:type="table" w:customStyle="1" w:styleId="TableNormal">
    <w:name w:val="Table Normal"/>
    <w:uiPriority w:val="2"/>
    <w:semiHidden/>
    <w:unhideWhenUsed/>
    <w:qFormat/>
    <w:rsid w:val="004A1FD7"/>
    <w:pPr>
      <w:spacing w:before="1" w:after="0" w:line="262" w:lineRule="auto"/>
      <w:ind w:right="153" w:firstLine="851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1FD7"/>
    <w:pPr>
      <w:spacing w:before="1" w:after="0" w:line="262" w:lineRule="auto"/>
      <w:ind w:right="153" w:firstLine="851"/>
      <w:jc w:val="both"/>
    </w:pPr>
    <w:rPr>
      <w:rFonts w:ascii="Times New Roman" w:eastAsia="Times New Roman" w:hAnsi="Times New Roman" w:cs="Times New Roman"/>
    </w:rPr>
  </w:style>
  <w:style w:type="table" w:customStyle="1" w:styleId="105">
    <w:name w:val="Сетка таблицы10"/>
    <w:basedOn w:val="a1"/>
    <w:next w:val="affe"/>
    <w:uiPriority w:val="59"/>
    <w:rsid w:val="004A1FD7"/>
    <w:pPr>
      <w:spacing w:after="0" w:line="240" w:lineRule="auto"/>
      <w:ind w:right="153" w:firstLine="851"/>
      <w:jc w:val="both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">
    <w:name w:val="Нет списка21"/>
    <w:next w:val="a2"/>
    <w:semiHidden/>
    <w:rsid w:val="007B5FF8"/>
  </w:style>
  <w:style w:type="paragraph" w:customStyle="1" w:styleId="3f4">
    <w:name w:val="Заголовок3"/>
    <w:basedOn w:val="a"/>
    <w:next w:val="a3"/>
    <w:rsid w:val="007B5FF8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67">
    <w:name w:val="Обычный6"/>
    <w:rsid w:val="007B5FF8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TableNormal1">
    <w:name w:val="Table Normal1"/>
    <w:semiHidden/>
    <w:rsid w:val="007B5FF8"/>
    <w:pPr>
      <w:spacing w:after="200" w:line="276" w:lineRule="auto"/>
    </w:pPr>
    <w:rPr>
      <w:rFonts w:ascii="Calibri" w:eastAsia="Times New Roman" w:hAnsi="Calibri" w:cs="Times New Roman"/>
      <w:lang w:bidi="hi-I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rsid w:val="007B5F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numbering" w:customStyle="1" w:styleId="223">
    <w:name w:val="Нет списка22"/>
    <w:next w:val="a2"/>
    <w:semiHidden/>
    <w:unhideWhenUsed/>
    <w:rsid w:val="00F65DFF"/>
  </w:style>
  <w:style w:type="paragraph" w:customStyle="1" w:styleId="76">
    <w:name w:val="Обычный7"/>
    <w:rsid w:val="00F65DFF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232">
    <w:name w:val="Нет списка23"/>
    <w:next w:val="a2"/>
    <w:semiHidden/>
    <w:rsid w:val="00DE36C2"/>
  </w:style>
  <w:style w:type="paragraph" w:customStyle="1" w:styleId="86">
    <w:name w:val="Обычный8"/>
    <w:rsid w:val="00DE36C2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colorff00ff">
    <w:name w:val="color__ff00ff"/>
    <w:rsid w:val="00DE36C2"/>
  </w:style>
  <w:style w:type="character" w:customStyle="1" w:styleId="fake-non-breaking-space">
    <w:name w:val="fake-non-breaking-space"/>
    <w:rsid w:val="00DE36C2"/>
  </w:style>
  <w:style w:type="numbering" w:customStyle="1" w:styleId="242">
    <w:name w:val="Нет списка24"/>
    <w:next w:val="a2"/>
    <w:semiHidden/>
    <w:rsid w:val="00F1342F"/>
  </w:style>
  <w:style w:type="paragraph" w:customStyle="1" w:styleId="affff6">
    <w:basedOn w:val="a"/>
    <w:next w:val="aff1"/>
    <w:uiPriority w:val="99"/>
    <w:unhideWhenUsed/>
    <w:rsid w:val="00BF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97">
    <w:name w:val="Обычный9"/>
    <w:rsid w:val="00F1342F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250">
    <w:name w:val="Нет списка25"/>
    <w:next w:val="a2"/>
    <w:semiHidden/>
    <w:rsid w:val="006C1AF9"/>
  </w:style>
  <w:style w:type="numbering" w:customStyle="1" w:styleId="260">
    <w:name w:val="Нет списка26"/>
    <w:next w:val="a2"/>
    <w:semiHidden/>
    <w:rsid w:val="00BF3792"/>
  </w:style>
  <w:style w:type="paragraph" w:customStyle="1" w:styleId="6Arial">
    <w:name w:val="Стиль6 + Arial"/>
    <w:aliases w:val="10 пт"/>
    <w:basedOn w:val="a"/>
    <w:link w:val="6Arial0"/>
    <w:rsid w:val="00BF3792"/>
    <w:pPr>
      <w:spacing w:after="0" w:line="240" w:lineRule="auto"/>
      <w:ind w:left="1418" w:hanging="1276"/>
      <w:jc w:val="both"/>
    </w:pPr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character" w:customStyle="1" w:styleId="6Arial0">
    <w:name w:val="Стиль6 + Arial Знак"/>
    <w:aliases w:val="10 пт Знак"/>
    <w:link w:val="6Arial"/>
    <w:locked/>
    <w:rsid w:val="00BF3792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numbering" w:customStyle="1" w:styleId="270">
    <w:name w:val="Нет списка27"/>
    <w:next w:val="a2"/>
    <w:semiHidden/>
    <w:rsid w:val="00850B0A"/>
  </w:style>
  <w:style w:type="paragraph" w:customStyle="1" w:styleId="affff7">
    <w:basedOn w:val="a"/>
    <w:next w:val="aff1"/>
    <w:uiPriority w:val="99"/>
    <w:unhideWhenUsed/>
    <w:rsid w:val="0085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06">
    <w:name w:val="Обычный10"/>
    <w:rsid w:val="00850B0A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consultantplus://offline/belorus?base=RLAW425;n=86692;fld=134;dst=100013" TargetMode="Externa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consultantplus://offline/belorus?base=RLAW425;n=86692;fld=134;dst=100013" TargetMode="Externa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yperlink" Target="consultantplus://offline/belorus?base=RLAW425;n=86692;fld=134;dst=100013" TargetMode="External"/><Relationship Id="rId19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consultantplus://offline/belorus?base=RLAW425;n=86692;fld=134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5FFEB-7CCD-401E-95CB-BAE0DEF9A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61</Pages>
  <Words>18311</Words>
  <Characters>104377</Characters>
  <Application>Microsoft Office Word</Application>
  <DocSecurity>0</DocSecurity>
  <Lines>869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Мирошникова Светлана Владимировна</cp:lastModifiedBy>
  <cp:revision>19</cp:revision>
  <cp:lastPrinted>2018-11-12T08:51:00Z</cp:lastPrinted>
  <dcterms:created xsi:type="dcterms:W3CDTF">2022-07-28T10:48:00Z</dcterms:created>
  <dcterms:modified xsi:type="dcterms:W3CDTF">2022-07-29T07:21:00Z</dcterms:modified>
</cp:coreProperties>
</file>