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5D2DB" w14:textId="77777777" w:rsidR="0037357F" w:rsidRPr="000379F6" w:rsidRDefault="0037357F" w:rsidP="0037357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iCs/>
          <w:caps/>
          <w:szCs w:val="28"/>
          <w:lang w:eastAsia="ru-RU"/>
        </w:rPr>
      </w:pPr>
      <w:r w:rsidRPr="000379F6">
        <w:rPr>
          <w:rFonts w:eastAsia="Times New Roman"/>
          <w:b/>
          <w:iCs/>
          <w:szCs w:val="28"/>
          <w:lang w:eastAsia="ru-RU"/>
        </w:rPr>
        <w:t>МИНИСТЕРСТВО ОБРАЗОВАНИЯ РЕСПУБЛИКИ БЕЛАРУСЬ</w:t>
      </w:r>
    </w:p>
    <w:p w14:paraId="2FB6E4FD" w14:textId="77777777" w:rsidR="00CC199A" w:rsidRPr="000379F6" w:rsidRDefault="0037357F" w:rsidP="0037357F">
      <w:pPr>
        <w:ind w:firstLine="0"/>
        <w:jc w:val="center"/>
        <w:rPr>
          <w:szCs w:val="28"/>
        </w:rPr>
      </w:pPr>
      <w:r w:rsidRPr="000379F6">
        <w:t>Учебно-методическое объединение по педагогическому образованию</w:t>
      </w:r>
    </w:p>
    <w:p w14:paraId="1E84F1E8" w14:textId="77777777" w:rsidR="007401E1" w:rsidRPr="000379F6" w:rsidRDefault="007401E1" w:rsidP="00CC199A">
      <w:pPr>
        <w:jc w:val="center"/>
        <w:rPr>
          <w:b/>
          <w:szCs w:val="28"/>
        </w:rPr>
      </w:pPr>
    </w:p>
    <w:p w14:paraId="6D411A2F" w14:textId="15AEFA73" w:rsidR="00EC60A1" w:rsidRPr="000379F6" w:rsidRDefault="00727633" w:rsidP="00882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678"/>
        <w:rPr>
          <w:b/>
        </w:rPr>
      </w:pPr>
      <w:r>
        <w:rPr>
          <w:b/>
        </w:rPr>
        <w:t>УТВЕРЖДЕНО</w:t>
      </w:r>
    </w:p>
    <w:p w14:paraId="75967329" w14:textId="622CF1DE" w:rsidR="00EC60A1" w:rsidRPr="000379F6" w:rsidRDefault="00EC60A1" w:rsidP="00882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678"/>
      </w:pPr>
      <w:r w:rsidRPr="000379F6">
        <w:t>Первы</w:t>
      </w:r>
      <w:r w:rsidR="00727633">
        <w:t>м заместителем</w:t>
      </w:r>
      <w:r w:rsidRPr="000379F6">
        <w:t xml:space="preserve"> Министра</w:t>
      </w:r>
    </w:p>
    <w:p w14:paraId="27CCCFED" w14:textId="77777777" w:rsidR="00EC60A1" w:rsidRPr="000379F6" w:rsidRDefault="00EC60A1" w:rsidP="00882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678"/>
      </w:pPr>
      <w:r w:rsidRPr="000379F6">
        <w:t>образования Республики Беларусь</w:t>
      </w:r>
    </w:p>
    <w:p w14:paraId="77517D74" w14:textId="366A7B3C" w:rsidR="00EC60A1" w:rsidRPr="000379F6" w:rsidRDefault="00727633" w:rsidP="00882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4678"/>
      </w:pPr>
      <w:r>
        <w:t>И.А.Старовойтовой</w:t>
      </w:r>
    </w:p>
    <w:p w14:paraId="0C46BA7D" w14:textId="5C0BD92C" w:rsidR="00007151" w:rsidRPr="00727633" w:rsidRDefault="00727633" w:rsidP="00727633">
      <w:pPr>
        <w:ind w:left="4248" w:firstLine="430"/>
        <w:rPr>
          <w:b/>
          <w:szCs w:val="28"/>
        </w:rPr>
      </w:pPr>
      <w:bookmarkStart w:id="0" w:name="_GoBack"/>
      <w:r w:rsidRPr="00727633">
        <w:rPr>
          <w:b/>
          <w:szCs w:val="28"/>
        </w:rPr>
        <w:t>10.06.2022</w:t>
      </w:r>
    </w:p>
    <w:bookmarkEnd w:id="0"/>
    <w:p w14:paraId="106CFDE4" w14:textId="44A1CA8F" w:rsidR="00007151" w:rsidRPr="00727633" w:rsidRDefault="009A621B" w:rsidP="008827FF">
      <w:pPr>
        <w:ind w:firstLine="4678"/>
        <w:rPr>
          <w:b/>
          <w:szCs w:val="28"/>
        </w:rPr>
      </w:pPr>
      <w:r w:rsidRPr="000379F6">
        <w:rPr>
          <w:szCs w:val="28"/>
        </w:rPr>
        <w:t xml:space="preserve">Регистрационный № </w:t>
      </w:r>
      <w:r w:rsidR="00727633" w:rsidRPr="00727633">
        <w:rPr>
          <w:b/>
          <w:szCs w:val="28"/>
        </w:rPr>
        <w:t>ТД-А.732/тип.</w:t>
      </w:r>
    </w:p>
    <w:p w14:paraId="126E4A7B" w14:textId="23694FE4" w:rsidR="0001261D" w:rsidRDefault="0001261D" w:rsidP="00702DAA">
      <w:pPr>
        <w:ind w:left="4395"/>
        <w:rPr>
          <w:b/>
          <w:szCs w:val="28"/>
        </w:rPr>
      </w:pPr>
    </w:p>
    <w:p w14:paraId="1A2AA430" w14:textId="77777777" w:rsidR="003E4B51" w:rsidRPr="000379F6" w:rsidRDefault="003E4B51" w:rsidP="00702DAA">
      <w:pPr>
        <w:ind w:left="4395"/>
        <w:rPr>
          <w:b/>
          <w:szCs w:val="28"/>
        </w:rPr>
      </w:pPr>
    </w:p>
    <w:p w14:paraId="2C2C0FED" w14:textId="77777777" w:rsidR="009A621B" w:rsidRPr="000379F6" w:rsidRDefault="0001261D" w:rsidP="009A621B">
      <w:pPr>
        <w:ind w:firstLine="0"/>
        <w:jc w:val="center"/>
        <w:rPr>
          <w:b/>
          <w:szCs w:val="28"/>
        </w:rPr>
      </w:pPr>
      <w:r w:rsidRPr="000379F6">
        <w:rPr>
          <w:b/>
          <w:szCs w:val="28"/>
        </w:rPr>
        <w:t>ТЕОРЕТИКО-МЕТОДОЛОГИЧЕСКИЕ ОСНОВЫ ЛОГОПЕДИИ</w:t>
      </w:r>
    </w:p>
    <w:p w14:paraId="316BB643" w14:textId="77777777" w:rsidR="00844C7A" w:rsidRPr="000379F6" w:rsidRDefault="00844C7A" w:rsidP="009A621B">
      <w:pPr>
        <w:ind w:firstLine="0"/>
        <w:jc w:val="center"/>
        <w:rPr>
          <w:b/>
          <w:szCs w:val="28"/>
        </w:rPr>
      </w:pPr>
    </w:p>
    <w:p w14:paraId="0C3C06E7" w14:textId="77777777" w:rsidR="00844C7A" w:rsidRPr="000379F6" w:rsidRDefault="00844C7A" w:rsidP="00844C7A">
      <w:pPr>
        <w:ind w:firstLine="0"/>
        <w:jc w:val="center"/>
        <w:rPr>
          <w:b/>
        </w:rPr>
      </w:pPr>
      <w:r w:rsidRPr="000379F6">
        <w:rPr>
          <w:b/>
        </w:rPr>
        <w:t xml:space="preserve">Типовая учебная программа </w:t>
      </w:r>
      <w:r w:rsidR="0087240A" w:rsidRPr="000379F6">
        <w:rPr>
          <w:b/>
        </w:rPr>
        <w:t>по учебной дисциплине</w:t>
      </w:r>
      <w:r w:rsidRPr="000379F6">
        <w:rPr>
          <w:b/>
        </w:rPr>
        <w:br/>
        <w:t>для специальност</w:t>
      </w:r>
      <w:r w:rsidR="0001261D" w:rsidRPr="000379F6">
        <w:rPr>
          <w:b/>
        </w:rPr>
        <w:t>и</w:t>
      </w:r>
    </w:p>
    <w:p w14:paraId="75E1883B" w14:textId="489C06CB" w:rsidR="00844C7A" w:rsidRPr="000379F6" w:rsidRDefault="00844C7A" w:rsidP="00844C7A">
      <w:pPr>
        <w:ind w:firstLine="0"/>
        <w:jc w:val="center"/>
        <w:rPr>
          <w:iCs/>
          <w:szCs w:val="28"/>
        </w:rPr>
      </w:pPr>
      <w:r w:rsidRPr="000379F6">
        <w:rPr>
          <w:iCs/>
          <w:szCs w:val="28"/>
        </w:rPr>
        <w:t>1-03 03 01 Логопедия</w:t>
      </w:r>
    </w:p>
    <w:p w14:paraId="38BEF346" w14:textId="77777777" w:rsidR="007E1841" w:rsidRPr="000379F6" w:rsidRDefault="007E1841" w:rsidP="008020FB">
      <w:pPr>
        <w:ind w:firstLine="2977"/>
        <w:rPr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2E780B" w:rsidRPr="000379F6" w14:paraId="28743E20" w14:textId="77777777" w:rsidTr="00F37F70">
        <w:tc>
          <w:tcPr>
            <w:tcW w:w="2576" w:type="pct"/>
            <w:shd w:val="clear" w:color="auto" w:fill="auto"/>
          </w:tcPr>
          <w:p w14:paraId="10879881" w14:textId="77777777" w:rsidR="002E780B" w:rsidRPr="000379F6" w:rsidRDefault="002E780B" w:rsidP="002E780B">
            <w:pPr>
              <w:ind w:firstLine="0"/>
              <w:jc w:val="left"/>
              <w:rPr>
                <w:b/>
              </w:rPr>
            </w:pPr>
            <w:r w:rsidRPr="000379F6">
              <w:rPr>
                <w:b/>
              </w:rPr>
              <w:t>СОГЛАСОВАНО</w:t>
            </w:r>
          </w:p>
          <w:p w14:paraId="3CF238B2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Председатель учебно-методического</w:t>
            </w:r>
          </w:p>
          <w:p w14:paraId="3375E878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 xml:space="preserve">объединения по </w:t>
            </w:r>
            <w:r w:rsidRPr="000379F6">
              <w:rPr>
                <w:lang w:val="be-BY"/>
              </w:rPr>
              <w:t>педагогическому</w:t>
            </w:r>
          </w:p>
          <w:p w14:paraId="4D641B56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образованию</w:t>
            </w:r>
          </w:p>
          <w:p w14:paraId="1479809F" w14:textId="77777777" w:rsidR="0087240A" w:rsidRPr="000379F6" w:rsidRDefault="0087240A" w:rsidP="002E780B">
            <w:pPr>
              <w:ind w:firstLine="0"/>
              <w:jc w:val="left"/>
            </w:pPr>
          </w:p>
          <w:p w14:paraId="14480717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______________А.И.Жук</w:t>
            </w:r>
          </w:p>
          <w:p w14:paraId="2A44C118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______________</w:t>
            </w:r>
          </w:p>
          <w:p w14:paraId="2AB070FD" w14:textId="77777777" w:rsidR="002E780B" w:rsidRPr="000379F6" w:rsidRDefault="002E780B" w:rsidP="002E780B">
            <w:pPr>
              <w:ind w:firstLine="0"/>
              <w:jc w:val="left"/>
            </w:pPr>
          </w:p>
          <w:p w14:paraId="4DEB6763" w14:textId="77777777" w:rsidR="002E780B" w:rsidRPr="000379F6" w:rsidRDefault="002E780B" w:rsidP="002E780B">
            <w:pPr>
              <w:ind w:firstLine="0"/>
              <w:jc w:val="left"/>
            </w:pPr>
          </w:p>
          <w:p w14:paraId="5AEA13C2" w14:textId="77777777" w:rsidR="002E780B" w:rsidRPr="000379F6" w:rsidRDefault="002E780B" w:rsidP="002E780B">
            <w:pPr>
              <w:ind w:firstLine="0"/>
              <w:jc w:val="left"/>
              <w:rPr>
                <w:b/>
              </w:rPr>
            </w:pPr>
            <w:r w:rsidRPr="000379F6">
              <w:rPr>
                <w:b/>
              </w:rPr>
              <w:t>СОГЛАСОВАНО</w:t>
            </w:r>
          </w:p>
          <w:p w14:paraId="6104EEAA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Начальник Главного управления</w:t>
            </w:r>
          </w:p>
          <w:p w14:paraId="1544CCE6" w14:textId="77777777" w:rsidR="002E780B" w:rsidRPr="000379F6" w:rsidRDefault="002E780B" w:rsidP="002E780B">
            <w:pPr>
              <w:ind w:firstLine="0"/>
              <w:jc w:val="left"/>
              <w:rPr>
                <w:bCs/>
              </w:rPr>
            </w:pPr>
            <w:r w:rsidRPr="000379F6">
              <w:rPr>
                <w:bCs/>
              </w:rPr>
              <w:t xml:space="preserve">воспитательной работы и </w:t>
            </w:r>
            <w:r w:rsidRPr="000379F6">
              <w:rPr>
                <w:bCs/>
              </w:rPr>
              <w:br/>
              <w:t>молодежной политики</w:t>
            </w:r>
          </w:p>
          <w:p w14:paraId="0B753E91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Министерства образования</w:t>
            </w:r>
          </w:p>
          <w:p w14:paraId="2BEDFE32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Республики Беларусь</w:t>
            </w:r>
          </w:p>
          <w:p w14:paraId="643D7C82" w14:textId="77777777" w:rsidR="0087240A" w:rsidRPr="000379F6" w:rsidRDefault="0087240A" w:rsidP="002E780B">
            <w:pPr>
              <w:ind w:firstLine="0"/>
              <w:jc w:val="left"/>
            </w:pPr>
          </w:p>
          <w:p w14:paraId="25DE77D9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______________Э.В.Томильчик</w:t>
            </w:r>
          </w:p>
          <w:p w14:paraId="62A87388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73650EFB" w14:textId="77777777" w:rsidR="002E780B" w:rsidRPr="000379F6" w:rsidRDefault="002E780B" w:rsidP="002E780B">
            <w:pPr>
              <w:ind w:firstLine="0"/>
              <w:jc w:val="left"/>
              <w:rPr>
                <w:b/>
              </w:rPr>
            </w:pPr>
            <w:r w:rsidRPr="000379F6">
              <w:rPr>
                <w:b/>
              </w:rPr>
              <w:t>СОГЛАСОВАНО</w:t>
            </w:r>
          </w:p>
          <w:p w14:paraId="06FCA694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Начальник Главного управления</w:t>
            </w:r>
          </w:p>
          <w:p w14:paraId="258F24C1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профессионального образования</w:t>
            </w:r>
          </w:p>
          <w:p w14:paraId="7F81C14C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Министерства образования</w:t>
            </w:r>
          </w:p>
          <w:p w14:paraId="2FE181DD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Республики Беларусь</w:t>
            </w:r>
          </w:p>
          <w:p w14:paraId="793FBB7F" w14:textId="77777777" w:rsidR="0087240A" w:rsidRPr="000379F6" w:rsidRDefault="0087240A" w:rsidP="002E780B">
            <w:pPr>
              <w:ind w:firstLine="0"/>
              <w:jc w:val="left"/>
            </w:pPr>
          </w:p>
          <w:p w14:paraId="1D08EA87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_______________С.А.Касперович</w:t>
            </w:r>
          </w:p>
          <w:p w14:paraId="7A1A0C64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_______________</w:t>
            </w:r>
          </w:p>
          <w:p w14:paraId="545A3FE1" w14:textId="77777777" w:rsidR="002E780B" w:rsidRPr="000379F6" w:rsidRDefault="002E780B" w:rsidP="002E780B">
            <w:pPr>
              <w:ind w:firstLine="0"/>
              <w:jc w:val="left"/>
            </w:pPr>
          </w:p>
          <w:p w14:paraId="255175C7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rPr>
                <w:b/>
              </w:rPr>
              <w:t>СОГЛАСОВАНО</w:t>
            </w:r>
          </w:p>
          <w:p w14:paraId="4120215E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Проректор по научно-методической работе Государственного учреждения</w:t>
            </w:r>
          </w:p>
          <w:p w14:paraId="08ACF755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образования «Республиканский</w:t>
            </w:r>
          </w:p>
          <w:p w14:paraId="6E9925BC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институт высшей школы»</w:t>
            </w:r>
          </w:p>
          <w:p w14:paraId="04497D6F" w14:textId="77777777" w:rsidR="0087240A" w:rsidRPr="000379F6" w:rsidRDefault="0087240A" w:rsidP="002E780B">
            <w:pPr>
              <w:ind w:firstLine="0"/>
              <w:jc w:val="left"/>
            </w:pPr>
          </w:p>
          <w:p w14:paraId="125DC09A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_______________И.В.Титович</w:t>
            </w:r>
          </w:p>
          <w:p w14:paraId="31B28D0B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_______________</w:t>
            </w:r>
          </w:p>
          <w:p w14:paraId="29D9A235" w14:textId="77777777" w:rsidR="002E780B" w:rsidRPr="000379F6" w:rsidRDefault="002E780B" w:rsidP="002E780B">
            <w:pPr>
              <w:ind w:firstLine="0"/>
              <w:jc w:val="left"/>
            </w:pPr>
          </w:p>
          <w:p w14:paraId="1D30A279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Эксперт-нормоконтролер</w:t>
            </w:r>
          </w:p>
          <w:p w14:paraId="6DD5BFEA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   _______________</w:t>
            </w:r>
          </w:p>
          <w:p w14:paraId="3C306A8C" w14:textId="77777777" w:rsidR="002E780B" w:rsidRPr="000379F6" w:rsidRDefault="002E780B" w:rsidP="002E780B">
            <w:pPr>
              <w:ind w:firstLine="0"/>
              <w:jc w:val="left"/>
            </w:pPr>
            <w:r w:rsidRPr="000379F6">
              <w:t>_______________</w:t>
            </w:r>
          </w:p>
        </w:tc>
      </w:tr>
    </w:tbl>
    <w:p w14:paraId="0E800D1F" w14:textId="77777777" w:rsidR="002E780B" w:rsidRPr="000379F6" w:rsidRDefault="002E780B" w:rsidP="00CC199A">
      <w:pPr>
        <w:jc w:val="center"/>
        <w:rPr>
          <w:szCs w:val="28"/>
        </w:rPr>
      </w:pPr>
    </w:p>
    <w:p w14:paraId="61841A47" w14:textId="70E98E6A" w:rsidR="008A7CEB" w:rsidRDefault="008A7CEB" w:rsidP="008A7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</w:pPr>
    </w:p>
    <w:p w14:paraId="4B097590" w14:textId="44EFF54C" w:rsidR="003E4B51" w:rsidRDefault="003E4B51" w:rsidP="008A7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</w:pPr>
    </w:p>
    <w:p w14:paraId="44A2323C" w14:textId="1D6E0888" w:rsidR="003E4B51" w:rsidRDefault="003E4B51" w:rsidP="008A7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</w:pPr>
    </w:p>
    <w:p w14:paraId="214A0FFE" w14:textId="31543ACC" w:rsidR="003E4B51" w:rsidRDefault="003E4B51" w:rsidP="008A7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</w:pPr>
    </w:p>
    <w:p w14:paraId="23F10297" w14:textId="77777777" w:rsidR="0001261D" w:rsidRPr="000379F6" w:rsidRDefault="0001261D" w:rsidP="008A7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</w:pPr>
    </w:p>
    <w:p w14:paraId="6FFD2ACD" w14:textId="77777777" w:rsidR="002E3FE3" w:rsidRPr="000379F6" w:rsidRDefault="00D00348" w:rsidP="002E78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jc w:val="center"/>
      </w:pPr>
      <w:r w:rsidRPr="000379F6">
        <w:t>Минск 20</w:t>
      </w:r>
      <w:r w:rsidR="008A7CEB" w:rsidRPr="000379F6">
        <w:t>2</w:t>
      </w:r>
      <w:r w:rsidR="00065C11">
        <w:t>2</w:t>
      </w:r>
    </w:p>
    <w:p w14:paraId="5E5FF368" w14:textId="3CC210D9" w:rsidR="00ED17E3" w:rsidRPr="008827FF" w:rsidRDefault="002E3FE3" w:rsidP="00ED17E3">
      <w:pPr>
        <w:ind w:firstLine="0"/>
        <w:rPr>
          <w:b/>
          <w:szCs w:val="28"/>
        </w:rPr>
      </w:pPr>
      <w:r w:rsidRPr="000379F6">
        <w:rPr>
          <w:highlight w:val="yellow"/>
        </w:rPr>
        <w:br w:type="column"/>
      </w:r>
      <w:r w:rsidR="0059378E">
        <w:rPr>
          <w:b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30037" wp14:editId="15782221">
                <wp:simplePos x="0" y="0"/>
                <wp:positionH relativeFrom="column">
                  <wp:posOffset>2967990</wp:posOffset>
                </wp:positionH>
                <wp:positionV relativeFrom="paragraph">
                  <wp:posOffset>-516255</wp:posOffset>
                </wp:positionV>
                <wp:extent cx="438150" cy="3714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A561" id="Прямоугольник 1" o:spid="_x0000_s1026" style="position:absolute;margin-left:233.7pt;margin-top:-40.65pt;width:3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0UwAIAANUFAAAOAAAAZHJzL2Uyb0RvYy54bWysVM1uEzEQviPxDpbvdLNpQsuqmypqVYQU&#10;tRUt6tnx2tkVXtvYTjbhhMQViUfgIbggfvoMmzdi7P1pWioOiD1Y9s7M5/k+z8zR8boUaMWMLZRM&#10;cbw3wIhJqrJCLlL85vrs2SFG1hGZEaEkS/GGWXw8efrkqNIJG6pciYwZBCDSJpVOce6cTqLI0pyV&#10;xO4pzSQYuTIlcXA0iygzpAL0UkTDweB5VCmTaaMosxb+njZGPAn4nDPqLji3zCGRYsjNhdWEde7X&#10;aHJEkoUhOi9omwb5hyxKUki4tIc6JY6gpSn+gCoLapRV3O1RVUaK84KywAHYxIMHbK5yolngAuJY&#10;3ctk/x8sPV9dGlRk8HYYSVLCE9Vfth+2n+uf9e32Y/21vq1/bD/Vv+pv9XcUe70qbRMIu9KXxjO2&#10;eqboWwuG6J7FH2zrs+am9L7AF62D+JtefLZ2iMLP0f5hPIYnomDaP4hHB2N/WUSSLlgb614yVSK/&#10;SbGBtw2Sk9XMusa1cwl5KVFkZ4UQ4eDriZ0Ig1YEKmG+CEwA3O56CflPgQDjIwP9hnHg7jaCeTwh&#10;XzMOEgPHYUg4FPddMoRSJl3cmHKSsSbH8QC+VoI+IggSAD0yB3Y9dgtwn2iH3cjT+vtQFnqjDx78&#10;LbEmuI8INyvp+uCykMo8BiCAVXtz49+J1EjjVZqrbAMFaFTTmVbTswKed0asuyQGWhEqAsaLu4CF&#10;C1WlWLU7jHJl3j/23/tDh4AVowpaO8X23ZIYhpF4JaF3XsSjkZ8F4TAaHwzhYHYt812LXJYnCmoG&#10;+gOyC1vv70S35UaVNzCFpv5WMBFJ4e4UU2e6w4lrRg7MMcqm0+AG/a+Jm8krTT24V9WX7/X6hhjd&#10;1riD5jhX3RggyYNSb3x9pFTTpVO8CH1wp2urN8yOUDjtnPPDafccvO6m8eQ3AAAA//8DAFBLAwQU&#10;AAYACAAAACEAIAYaVOEAAAALAQAADwAAAGRycy9kb3ducmV2LnhtbEyPwU7DMAyG70i8Q2Qkbluy&#10;dpSqazpNCBA3tI4ddsua0FZrnNJkbXl7zAmO/v3p9+d8O9uOjWbwrUMJq6UAZrByusVawsfhZZEC&#10;80GhVp1DI+HbeNgWtze5yrSbcG/GMtSMStBnSkITQp9x7qvGWOWXrjdIu083WBVoHGquBzVRue14&#10;JETCrWqRLjSqN0+NqS7l1UqYypNox/fjES/7r8NzvBOvb7GQ8v5u3m2ABTOHPxh+9UkdCnI6uytq&#10;zzoJ6+RxTaiERbqKgRHxECeUnCmJohR4kfP/PxQ/AAAA//8DAFBLAQItABQABgAIAAAAIQC2gziS&#10;/gAAAOEBAAATAAAAAAAAAAAAAAAAAAAAAABbQ29udGVudF9UeXBlc10ueG1sUEsBAi0AFAAGAAgA&#10;AAAhADj9If/WAAAAlAEAAAsAAAAAAAAAAAAAAAAALwEAAF9yZWxzLy5yZWxzUEsBAi0AFAAGAAgA&#10;AAAhANlCXRTAAgAA1QUAAA4AAAAAAAAAAAAAAAAALgIAAGRycy9lMm9Eb2MueG1sUEsBAi0AFAAG&#10;AAgAAAAhACAGGlThAAAACwEAAA8AAAAAAAAAAAAAAAAAGgUAAGRycy9kb3ducmV2LnhtbFBLBQYA&#10;AAAABAAEAPMAAAAoBgAAAAA=&#10;" fillcolor="white [3212]" strokecolor="white [3212]" strokeweight="2pt">
                <v:path arrowok="t"/>
              </v:rect>
            </w:pict>
          </mc:Fallback>
        </mc:AlternateContent>
      </w:r>
      <w:r w:rsidR="00ED17E3" w:rsidRPr="008827FF">
        <w:rPr>
          <w:b/>
          <w:szCs w:val="28"/>
        </w:rPr>
        <w:t>СОСТАВИТЕЛИ</w:t>
      </w:r>
      <w:r w:rsidR="00686E2D" w:rsidRPr="008827FF">
        <w:rPr>
          <w:b/>
          <w:szCs w:val="28"/>
        </w:rPr>
        <w:t>:</w:t>
      </w:r>
    </w:p>
    <w:p w14:paraId="2209BD37" w14:textId="77777777" w:rsidR="00B54A8E" w:rsidRPr="008827FF" w:rsidRDefault="00E832F0" w:rsidP="00686E2D">
      <w:pPr>
        <w:ind w:firstLine="0"/>
        <w:rPr>
          <w:szCs w:val="28"/>
        </w:rPr>
      </w:pPr>
      <w:r w:rsidRPr="008827FF">
        <w:rPr>
          <w:szCs w:val="28"/>
        </w:rPr>
        <w:t>Н.Н. Баль</w:t>
      </w:r>
      <w:r w:rsidR="00ED17E3" w:rsidRPr="008827FF">
        <w:rPr>
          <w:szCs w:val="28"/>
        </w:rPr>
        <w:t>,</w:t>
      </w:r>
      <w:r w:rsidR="00FE7020" w:rsidRPr="008827FF">
        <w:rPr>
          <w:szCs w:val="28"/>
        </w:rPr>
        <w:t xml:space="preserve"> </w:t>
      </w:r>
      <w:r w:rsidR="00535FB2" w:rsidRPr="008827FF">
        <w:rPr>
          <w:szCs w:val="28"/>
        </w:rPr>
        <w:t>заведующий кафедрой</w:t>
      </w:r>
      <w:r w:rsidR="00ED17E3" w:rsidRPr="008827FF">
        <w:rPr>
          <w:szCs w:val="28"/>
        </w:rPr>
        <w:t xml:space="preserve"> </w:t>
      </w:r>
      <w:r w:rsidR="00B54A8E" w:rsidRPr="008827FF">
        <w:rPr>
          <w:szCs w:val="28"/>
        </w:rPr>
        <w:t>логопедии</w:t>
      </w:r>
      <w:r w:rsidR="00ED17E3" w:rsidRPr="008827FF">
        <w:rPr>
          <w:szCs w:val="28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</w:t>
      </w:r>
      <w:r w:rsidR="00535FB2" w:rsidRPr="008827FF">
        <w:rPr>
          <w:szCs w:val="28"/>
        </w:rPr>
        <w:t>Танка», кандидат педагогических</w:t>
      </w:r>
      <w:r w:rsidR="00ED17E3" w:rsidRPr="008827FF">
        <w:rPr>
          <w:szCs w:val="28"/>
        </w:rPr>
        <w:t xml:space="preserve"> наук, доцент</w:t>
      </w:r>
      <w:r w:rsidR="000814F5" w:rsidRPr="008827FF">
        <w:rPr>
          <w:szCs w:val="28"/>
        </w:rPr>
        <w:t>;</w:t>
      </w:r>
    </w:p>
    <w:p w14:paraId="6AACB80D" w14:textId="77777777" w:rsidR="00ED17E3" w:rsidRPr="008827FF" w:rsidRDefault="00B54A8E" w:rsidP="00686E2D">
      <w:pPr>
        <w:ind w:firstLine="0"/>
        <w:rPr>
          <w:szCs w:val="28"/>
        </w:rPr>
      </w:pPr>
      <w:r w:rsidRPr="008827FF">
        <w:rPr>
          <w:szCs w:val="28"/>
        </w:rPr>
        <w:t>О.Л. Сапогова</w:t>
      </w:r>
      <w:r w:rsidR="00ED17E3" w:rsidRPr="008827FF">
        <w:rPr>
          <w:szCs w:val="28"/>
        </w:rPr>
        <w:t xml:space="preserve">, старший преподаватель кафедры </w:t>
      </w:r>
      <w:r w:rsidRPr="008827FF">
        <w:rPr>
          <w:szCs w:val="28"/>
        </w:rPr>
        <w:t xml:space="preserve">логопедии </w:t>
      </w:r>
      <w:r w:rsidR="00ED17E3" w:rsidRPr="008827FF">
        <w:rPr>
          <w:szCs w:val="28"/>
        </w:rPr>
        <w:t>Института инклюзивного образования учреждения образования «Белорусский государственный педагогический университет имени Максима Танка»</w:t>
      </w:r>
    </w:p>
    <w:p w14:paraId="7F1DB917" w14:textId="77777777" w:rsidR="006D59F9" w:rsidRPr="008827FF" w:rsidRDefault="006D59F9" w:rsidP="00686E2D">
      <w:pPr>
        <w:ind w:firstLine="0"/>
        <w:rPr>
          <w:szCs w:val="28"/>
        </w:rPr>
      </w:pPr>
    </w:p>
    <w:p w14:paraId="3252968D" w14:textId="77777777" w:rsidR="00B54A8E" w:rsidRPr="008827FF" w:rsidRDefault="00B54A8E" w:rsidP="00686E2D">
      <w:pPr>
        <w:ind w:firstLine="0"/>
        <w:rPr>
          <w:szCs w:val="28"/>
        </w:rPr>
      </w:pPr>
    </w:p>
    <w:p w14:paraId="256667FB" w14:textId="77777777" w:rsidR="00ED17E3" w:rsidRPr="008827FF" w:rsidRDefault="000814F5" w:rsidP="00686E2D">
      <w:pPr>
        <w:ind w:firstLine="0"/>
        <w:rPr>
          <w:b/>
          <w:szCs w:val="28"/>
        </w:rPr>
      </w:pPr>
      <w:r w:rsidRPr="008827FF">
        <w:rPr>
          <w:b/>
          <w:szCs w:val="28"/>
        </w:rPr>
        <w:t>РЕЦЕНЗЕНТЫ:</w:t>
      </w:r>
    </w:p>
    <w:p w14:paraId="64AFC9F8" w14:textId="77777777" w:rsidR="00CE6C47" w:rsidRPr="008827FF" w:rsidRDefault="00CE6C47" w:rsidP="00CE6C47">
      <w:pPr>
        <w:ind w:firstLine="0"/>
        <w:rPr>
          <w:szCs w:val="28"/>
        </w:rPr>
      </w:pPr>
      <w:r w:rsidRPr="008827FF">
        <w:rPr>
          <w:szCs w:val="28"/>
        </w:rPr>
        <w:t xml:space="preserve">Кафедра коррекционной работы </w:t>
      </w:r>
      <w:r w:rsidRPr="008827FF">
        <w:rPr>
          <w:rFonts w:eastAsia="Times New Roman"/>
          <w:szCs w:val="28"/>
          <w:lang w:eastAsia="ru-RU"/>
        </w:rPr>
        <w:t>учреждения образования «</w:t>
      </w:r>
      <w:r w:rsidRPr="008827FF">
        <w:rPr>
          <w:szCs w:val="28"/>
        </w:rPr>
        <w:t>Витебский государственный университет имени П.М.</w:t>
      </w:r>
      <w:r w:rsidR="008827FF" w:rsidRPr="008827FF">
        <w:rPr>
          <w:szCs w:val="28"/>
        </w:rPr>
        <w:t> </w:t>
      </w:r>
      <w:r w:rsidRPr="008827FF">
        <w:rPr>
          <w:szCs w:val="28"/>
        </w:rPr>
        <w:t>Машерова»</w:t>
      </w:r>
      <w:r w:rsidRPr="008827FF">
        <w:rPr>
          <w:rFonts w:eastAsia="Times New Roman"/>
          <w:szCs w:val="28"/>
          <w:lang w:eastAsia="ru-RU"/>
        </w:rPr>
        <w:t xml:space="preserve"> </w:t>
      </w:r>
      <w:r w:rsidR="00345B70" w:rsidRPr="008827FF">
        <w:rPr>
          <w:szCs w:val="28"/>
        </w:rPr>
        <w:t>(протокол № 2 от 27.09</w:t>
      </w:r>
      <w:r w:rsidRPr="008827FF">
        <w:rPr>
          <w:szCs w:val="28"/>
        </w:rPr>
        <w:t>.2021);</w:t>
      </w:r>
    </w:p>
    <w:p w14:paraId="46E41B5D" w14:textId="77777777" w:rsidR="008827FF" w:rsidRPr="008827FF" w:rsidRDefault="008827FF" w:rsidP="00A451C2">
      <w:pPr>
        <w:ind w:firstLine="0"/>
        <w:rPr>
          <w:szCs w:val="28"/>
        </w:rPr>
      </w:pPr>
    </w:p>
    <w:p w14:paraId="37FAAAAF" w14:textId="77777777" w:rsidR="00362707" w:rsidRPr="008827FF" w:rsidRDefault="00065C11" w:rsidP="00A451C2">
      <w:pPr>
        <w:ind w:firstLine="0"/>
        <w:rPr>
          <w:rFonts w:eastAsia="Times New Roman"/>
          <w:szCs w:val="28"/>
          <w:lang w:eastAsia="ru-RU"/>
        </w:rPr>
      </w:pPr>
      <w:r w:rsidRPr="008827FF">
        <w:rPr>
          <w:szCs w:val="28"/>
        </w:rPr>
        <w:t>Е.В.</w:t>
      </w:r>
      <w:r>
        <w:rPr>
          <w:szCs w:val="28"/>
        </w:rPr>
        <w:t> </w:t>
      </w:r>
      <w:r w:rsidR="00CE6C47" w:rsidRPr="008827FF">
        <w:rPr>
          <w:szCs w:val="28"/>
        </w:rPr>
        <w:t xml:space="preserve">Долдова, </w:t>
      </w:r>
      <w:r w:rsidR="00362707" w:rsidRPr="008827FF">
        <w:rPr>
          <w:rFonts w:eastAsia="Times New Roman"/>
          <w:szCs w:val="28"/>
          <w:lang w:eastAsia="ru-RU"/>
        </w:rPr>
        <w:t>учитель-дефектолог высшей квалификационной категории</w:t>
      </w:r>
      <w:r w:rsidR="00A451C2" w:rsidRPr="008827FF">
        <w:rPr>
          <w:rFonts w:eastAsia="Times New Roman"/>
          <w:szCs w:val="28"/>
          <w:lang w:eastAsia="ru-RU"/>
        </w:rPr>
        <w:t xml:space="preserve"> </w:t>
      </w:r>
      <w:r w:rsidR="00362707" w:rsidRPr="008827FF">
        <w:rPr>
          <w:rFonts w:eastAsia="Times New Roman"/>
          <w:szCs w:val="28"/>
          <w:lang w:eastAsia="ru-RU"/>
        </w:rPr>
        <w:t>Государственного учреждения «Республиканский научно-практический</w:t>
      </w:r>
      <w:r w:rsidR="00A451C2" w:rsidRPr="008827FF">
        <w:rPr>
          <w:rFonts w:eastAsia="Times New Roman"/>
          <w:szCs w:val="28"/>
          <w:lang w:eastAsia="ru-RU"/>
        </w:rPr>
        <w:t xml:space="preserve"> </w:t>
      </w:r>
      <w:r w:rsidR="00362707" w:rsidRPr="008827FF">
        <w:rPr>
          <w:rFonts w:eastAsia="Times New Roman"/>
          <w:szCs w:val="28"/>
          <w:lang w:eastAsia="ru-RU"/>
        </w:rPr>
        <w:t>центр оториноларингологии», главный внештатный специалист по логопедии</w:t>
      </w:r>
      <w:r w:rsidR="00A451C2" w:rsidRPr="008827FF">
        <w:rPr>
          <w:rFonts w:eastAsia="Times New Roman"/>
          <w:szCs w:val="28"/>
          <w:lang w:eastAsia="ru-RU"/>
        </w:rPr>
        <w:t xml:space="preserve"> </w:t>
      </w:r>
      <w:r w:rsidR="00362707" w:rsidRPr="008827FF">
        <w:rPr>
          <w:rFonts w:eastAsia="Times New Roman"/>
          <w:szCs w:val="28"/>
          <w:lang w:eastAsia="ru-RU"/>
        </w:rPr>
        <w:t>Министерства здравоохранения Республики</w:t>
      </w:r>
      <w:r>
        <w:rPr>
          <w:rFonts w:eastAsia="Times New Roman"/>
          <w:szCs w:val="28"/>
          <w:lang w:eastAsia="ru-RU"/>
        </w:rPr>
        <w:t xml:space="preserve"> Беларусь</w:t>
      </w:r>
    </w:p>
    <w:p w14:paraId="2672C4A2" w14:textId="77777777" w:rsidR="006D59F9" w:rsidRPr="008827FF" w:rsidRDefault="006D59F9" w:rsidP="00686E2D">
      <w:pPr>
        <w:ind w:firstLine="0"/>
        <w:rPr>
          <w:szCs w:val="28"/>
          <w:highlight w:val="yellow"/>
        </w:rPr>
      </w:pPr>
    </w:p>
    <w:p w14:paraId="1BEE3227" w14:textId="77777777" w:rsidR="000814F5" w:rsidRPr="008827FF" w:rsidRDefault="000814F5" w:rsidP="00686E2D">
      <w:pPr>
        <w:ind w:firstLine="0"/>
        <w:rPr>
          <w:b/>
          <w:szCs w:val="28"/>
          <w:highlight w:val="yellow"/>
        </w:rPr>
      </w:pPr>
    </w:p>
    <w:p w14:paraId="1C06B798" w14:textId="77777777" w:rsidR="00345B70" w:rsidRPr="008827FF" w:rsidRDefault="00345B70" w:rsidP="00345B70">
      <w:pPr>
        <w:ind w:firstLine="0"/>
        <w:rPr>
          <w:b/>
          <w:bCs/>
          <w:caps/>
          <w:szCs w:val="28"/>
        </w:rPr>
      </w:pPr>
      <w:r w:rsidRPr="008827FF">
        <w:rPr>
          <w:b/>
          <w:bCs/>
          <w:caps/>
          <w:szCs w:val="28"/>
        </w:rPr>
        <w:t>Рекомендована к утверждению в качестве типовой:</w:t>
      </w:r>
    </w:p>
    <w:p w14:paraId="48BE0940" w14:textId="77777777" w:rsidR="00345B70" w:rsidRPr="008827FF" w:rsidRDefault="00345B70" w:rsidP="008827FF">
      <w:pPr>
        <w:ind w:firstLine="0"/>
        <w:rPr>
          <w:szCs w:val="28"/>
        </w:rPr>
      </w:pPr>
      <w:r w:rsidRPr="008827FF">
        <w:rPr>
          <w:szCs w:val="28"/>
        </w:rPr>
        <w:t>Кафедрой логопедии Института инклюзивного образования учреждения образования «Белорусский государственный педагогический университет имени Максима Танка» (протокол № 4 от 22.10.2021);</w:t>
      </w:r>
    </w:p>
    <w:p w14:paraId="3D75BD95" w14:textId="77777777" w:rsidR="00345B70" w:rsidRPr="008827FF" w:rsidRDefault="00345B70" w:rsidP="008827FF">
      <w:pPr>
        <w:ind w:firstLine="0"/>
        <w:rPr>
          <w:szCs w:val="28"/>
        </w:rPr>
      </w:pPr>
    </w:p>
    <w:p w14:paraId="68F6D518" w14:textId="77777777" w:rsidR="00345B70" w:rsidRPr="008827FF" w:rsidRDefault="00345B70" w:rsidP="008827FF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/>
          <w:i/>
          <w:spacing w:val="-4"/>
          <w:szCs w:val="28"/>
          <w:lang w:eastAsia="ru-RU"/>
        </w:rPr>
      </w:pPr>
      <w:r w:rsidRPr="008827FF">
        <w:rPr>
          <w:rFonts w:eastAsia="Times New Roman"/>
          <w:spacing w:val="-4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</w:t>
      </w:r>
      <w:r w:rsidRPr="008827FF">
        <w:rPr>
          <w:rFonts w:eastAsia="Times New Roman"/>
          <w:szCs w:val="28"/>
        </w:rPr>
        <w:t>протокол № 3 от 22.12.2021</w:t>
      </w:r>
      <w:r w:rsidRPr="008827FF">
        <w:rPr>
          <w:rFonts w:eastAsia="Times New Roman"/>
          <w:spacing w:val="-4"/>
          <w:szCs w:val="28"/>
          <w:lang w:eastAsia="ru-RU"/>
        </w:rPr>
        <w:t>);</w:t>
      </w:r>
    </w:p>
    <w:p w14:paraId="6059DCFF" w14:textId="77777777" w:rsidR="00345B70" w:rsidRPr="008827FF" w:rsidRDefault="00345B70" w:rsidP="008827FF">
      <w:pPr>
        <w:spacing w:line="240" w:lineRule="atLeast"/>
        <w:ind w:firstLine="0"/>
        <w:rPr>
          <w:rFonts w:eastAsia="Times New Roman"/>
          <w:spacing w:val="-4"/>
          <w:szCs w:val="28"/>
          <w:lang w:eastAsia="ru-RU"/>
        </w:rPr>
      </w:pPr>
    </w:p>
    <w:p w14:paraId="72801653" w14:textId="77777777" w:rsidR="00345B70" w:rsidRPr="008827FF" w:rsidRDefault="00345B70" w:rsidP="008827FF">
      <w:pPr>
        <w:spacing w:line="240" w:lineRule="atLeast"/>
        <w:ind w:firstLine="0"/>
        <w:rPr>
          <w:rFonts w:eastAsia="Times New Roman"/>
          <w:spacing w:val="-4"/>
          <w:szCs w:val="28"/>
          <w:lang w:eastAsia="ru-RU"/>
        </w:rPr>
      </w:pPr>
      <w:r w:rsidRPr="008827FF">
        <w:rPr>
          <w:rFonts w:eastAsia="Times New Roman"/>
          <w:szCs w:val="28"/>
          <w:lang w:eastAsia="ru-RU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  <w:r w:rsidRPr="008827FF">
        <w:rPr>
          <w:rFonts w:eastAsia="Times New Roman"/>
          <w:szCs w:val="28"/>
          <w:lang w:eastAsia="ru-RU"/>
        </w:rPr>
        <w:br/>
      </w:r>
      <w:r w:rsidRPr="008827FF">
        <w:rPr>
          <w:rFonts w:eastAsia="Times New Roman"/>
          <w:spacing w:val="-4"/>
          <w:szCs w:val="28"/>
          <w:lang w:eastAsia="ru-RU"/>
        </w:rPr>
        <w:t>(</w:t>
      </w:r>
      <w:r w:rsidR="008827FF" w:rsidRPr="008827FF">
        <w:rPr>
          <w:rFonts w:eastAsia="Times New Roman"/>
          <w:szCs w:val="28"/>
        </w:rPr>
        <w:t>протокол № </w:t>
      </w:r>
      <w:r w:rsidR="00065C11">
        <w:rPr>
          <w:rFonts w:eastAsia="Times New Roman"/>
          <w:szCs w:val="28"/>
        </w:rPr>
        <w:t>5</w:t>
      </w:r>
      <w:r w:rsidR="008827FF" w:rsidRPr="008827FF">
        <w:rPr>
          <w:rFonts w:eastAsia="Times New Roman"/>
          <w:szCs w:val="28"/>
        </w:rPr>
        <w:t xml:space="preserve"> от</w:t>
      </w:r>
      <w:r w:rsidR="00065C11">
        <w:rPr>
          <w:rFonts w:eastAsia="Times New Roman"/>
          <w:szCs w:val="28"/>
        </w:rPr>
        <w:t xml:space="preserve"> 16.02</w:t>
      </w:r>
      <w:r w:rsidR="008827FF" w:rsidRPr="008827FF">
        <w:rPr>
          <w:rFonts w:eastAsia="Times New Roman"/>
          <w:szCs w:val="28"/>
        </w:rPr>
        <w:t>.2021</w:t>
      </w:r>
      <w:r w:rsidR="00065C11">
        <w:rPr>
          <w:rFonts w:eastAsia="Times New Roman"/>
          <w:spacing w:val="-4"/>
          <w:szCs w:val="28"/>
          <w:lang w:eastAsia="ru-RU"/>
        </w:rPr>
        <w:t>)</w:t>
      </w:r>
    </w:p>
    <w:p w14:paraId="36E55960" w14:textId="77777777" w:rsidR="00345B70" w:rsidRPr="008827FF" w:rsidRDefault="00345B70" w:rsidP="00686E2D">
      <w:pPr>
        <w:ind w:firstLine="0"/>
        <w:rPr>
          <w:b/>
          <w:bCs/>
          <w:caps/>
          <w:szCs w:val="28"/>
        </w:rPr>
      </w:pPr>
    </w:p>
    <w:p w14:paraId="17A28F05" w14:textId="77777777" w:rsidR="006D59F9" w:rsidRPr="008827FF" w:rsidRDefault="006D59F9" w:rsidP="00CE3F50">
      <w:pPr>
        <w:ind w:firstLine="0"/>
        <w:rPr>
          <w:szCs w:val="28"/>
          <w:highlight w:val="yellow"/>
        </w:rPr>
      </w:pPr>
    </w:p>
    <w:p w14:paraId="52556FCF" w14:textId="77777777" w:rsidR="006D59F9" w:rsidRPr="008827FF" w:rsidRDefault="006D59F9" w:rsidP="00CE3F50">
      <w:pPr>
        <w:ind w:firstLine="0"/>
        <w:rPr>
          <w:szCs w:val="28"/>
          <w:highlight w:val="yellow"/>
        </w:rPr>
      </w:pPr>
    </w:p>
    <w:p w14:paraId="32AF2C7F" w14:textId="77777777" w:rsidR="006D59F9" w:rsidRDefault="006D59F9" w:rsidP="00CE3F50">
      <w:pPr>
        <w:ind w:firstLine="0"/>
        <w:rPr>
          <w:szCs w:val="28"/>
          <w:highlight w:val="yellow"/>
        </w:rPr>
      </w:pPr>
    </w:p>
    <w:p w14:paraId="054AC4E1" w14:textId="77777777" w:rsidR="008827FF" w:rsidRDefault="008827FF" w:rsidP="00CE3F50">
      <w:pPr>
        <w:ind w:firstLine="0"/>
        <w:rPr>
          <w:szCs w:val="28"/>
          <w:highlight w:val="yellow"/>
        </w:rPr>
      </w:pPr>
    </w:p>
    <w:p w14:paraId="206F9CD2" w14:textId="77777777" w:rsidR="008827FF" w:rsidRDefault="008827FF" w:rsidP="00CE3F50">
      <w:pPr>
        <w:ind w:firstLine="0"/>
        <w:rPr>
          <w:szCs w:val="28"/>
          <w:highlight w:val="yellow"/>
        </w:rPr>
      </w:pPr>
    </w:p>
    <w:p w14:paraId="74DFD6CA" w14:textId="77777777" w:rsidR="008827FF" w:rsidRPr="008827FF" w:rsidRDefault="008827FF" w:rsidP="00CE3F50">
      <w:pPr>
        <w:ind w:firstLine="0"/>
        <w:rPr>
          <w:szCs w:val="28"/>
          <w:highlight w:val="yellow"/>
        </w:rPr>
      </w:pPr>
    </w:p>
    <w:p w14:paraId="4A3FED8E" w14:textId="77777777" w:rsidR="006D59F9" w:rsidRPr="008827FF" w:rsidRDefault="006D59F9" w:rsidP="00CE3F50">
      <w:pPr>
        <w:ind w:firstLine="0"/>
        <w:rPr>
          <w:szCs w:val="28"/>
          <w:highlight w:val="yellow"/>
        </w:rPr>
      </w:pPr>
    </w:p>
    <w:p w14:paraId="11894944" w14:textId="77777777" w:rsidR="00CE3F50" w:rsidRPr="008827FF" w:rsidRDefault="00CE3F50" w:rsidP="00CE3F50">
      <w:pPr>
        <w:pStyle w:val="23"/>
        <w:spacing w:after="0" w:line="240" w:lineRule="auto"/>
        <w:ind w:firstLine="0"/>
        <w:rPr>
          <w:szCs w:val="28"/>
        </w:rPr>
      </w:pPr>
      <w:r w:rsidRPr="008827FF">
        <w:rPr>
          <w:szCs w:val="28"/>
        </w:rPr>
        <w:t xml:space="preserve">Ответственный за редакцию: </w:t>
      </w:r>
      <w:r w:rsidR="006D59F9" w:rsidRPr="008827FF">
        <w:rPr>
          <w:szCs w:val="28"/>
        </w:rPr>
        <w:t>Н.Н.</w:t>
      </w:r>
      <w:r w:rsidR="00CE6C47" w:rsidRPr="008827FF">
        <w:rPr>
          <w:szCs w:val="28"/>
        </w:rPr>
        <w:t xml:space="preserve"> </w:t>
      </w:r>
      <w:r w:rsidR="006D59F9" w:rsidRPr="008827FF">
        <w:rPr>
          <w:szCs w:val="28"/>
        </w:rPr>
        <w:t>Баль</w:t>
      </w:r>
    </w:p>
    <w:p w14:paraId="5ACC5FA9" w14:textId="77777777" w:rsidR="00CE3F50" w:rsidRPr="008827FF" w:rsidRDefault="00CE3F50" w:rsidP="00CE3F50">
      <w:pPr>
        <w:ind w:firstLine="0"/>
        <w:jc w:val="left"/>
        <w:rPr>
          <w:szCs w:val="28"/>
        </w:rPr>
      </w:pPr>
      <w:r w:rsidRPr="008827FF">
        <w:rPr>
          <w:szCs w:val="28"/>
        </w:rPr>
        <w:t xml:space="preserve">Ответственный за выпуск: </w:t>
      </w:r>
      <w:r w:rsidR="006D59F9" w:rsidRPr="008827FF">
        <w:rPr>
          <w:szCs w:val="28"/>
        </w:rPr>
        <w:t>Н.Н.</w:t>
      </w:r>
      <w:r w:rsidR="00CE6C47" w:rsidRPr="008827FF">
        <w:rPr>
          <w:szCs w:val="28"/>
        </w:rPr>
        <w:t xml:space="preserve"> </w:t>
      </w:r>
      <w:r w:rsidR="006D59F9" w:rsidRPr="008827FF">
        <w:rPr>
          <w:szCs w:val="28"/>
        </w:rPr>
        <w:t>Баль</w:t>
      </w:r>
    </w:p>
    <w:p w14:paraId="6D7ECBCE" w14:textId="77777777" w:rsidR="004F7358" w:rsidRPr="000379F6" w:rsidRDefault="00463602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  <w:rPr>
          <w:b/>
        </w:rPr>
      </w:pPr>
      <w:r w:rsidRPr="000379F6">
        <w:br w:type="column"/>
      </w:r>
      <w:r w:rsidR="004F7358" w:rsidRPr="000379F6">
        <w:rPr>
          <w:b/>
        </w:rPr>
        <w:t>ПОЯСНИТЕЛЬНАЯ ЗАПИСКА</w:t>
      </w:r>
    </w:p>
    <w:p w14:paraId="345D8FE1" w14:textId="77777777" w:rsidR="009F5295" w:rsidRPr="000379F6" w:rsidRDefault="009F5295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jc w:val="center"/>
        <w:rPr>
          <w:b/>
          <w:highlight w:val="yellow"/>
        </w:rPr>
      </w:pPr>
    </w:p>
    <w:p w14:paraId="04656FE7" w14:textId="18B0D39A" w:rsidR="00911143" w:rsidRPr="000379F6" w:rsidRDefault="00535FB2" w:rsidP="00911143">
      <w:pPr>
        <w:pStyle w:val="12"/>
        <w:rPr>
          <w:iCs/>
          <w:lang w:eastAsia="ru-RU"/>
        </w:rPr>
      </w:pPr>
      <w:r w:rsidRPr="000379F6">
        <w:rPr>
          <w:rFonts w:eastAsia="Times New Roman"/>
        </w:rPr>
        <w:t xml:space="preserve">Типовая учебная программа по учебной дисциплине </w:t>
      </w:r>
      <w:r w:rsidR="00911143" w:rsidRPr="000379F6">
        <w:t xml:space="preserve">«Теоретико-методологические основы логопедии» </w:t>
      </w:r>
      <w:r w:rsidR="00911143" w:rsidRPr="000379F6">
        <w:rPr>
          <w:lang w:eastAsia="ru-RU"/>
        </w:rPr>
        <w:t xml:space="preserve">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065C11">
        <w:rPr>
          <w:lang w:eastAsia="ru-RU"/>
        </w:rPr>
        <w:t>I </w:t>
      </w:r>
      <w:r w:rsidR="00911143" w:rsidRPr="000379F6">
        <w:rPr>
          <w:lang w:eastAsia="ru-RU"/>
        </w:rPr>
        <w:t xml:space="preserve">ступени по специальности </w:t>
      </w:r>
      <w:r w:rsidR="00911143" w:rsidRPr="000379F6">
        <w:rPr>
          <w:iCs/>
          <w:lang w:eastAsia="ru-RU"/>
        </w:rPr>
        <w:t xml:space="preserve">1-03 03 01 </w:t>
      </w:r>
      <w:r w:rsidR="003A32EB">
        <w:rPr>
          <w:iCs/>
          <w:lang w:eastAsia="ru-RU"/>
        </w:rPr>
        <w:t>«</w:t>
      </w:r>
      <w:r w:rsidR="00911143" w:rsidRPr="000379F6">
        <w:rPr>
          <w:iCs/>
          <w:lang w:eastAsia="ru-RU"/>
        </w:rPr>
        <w:t>Логопедия</w:t>
      </w:r>
      <w:r w:rsidR="003A32EB">
        <w:rPr>
          <w:iCs/>
          <w:lang w:eastAsia="ru-RU"/>
        </w:rPr>
        <w:t>»</w:t>
      </w:r>
      <w:r w:rsidR="00911143" w:rsidRPr="000379F6">
        <w:rPr>
          <w:iCs/>
          <w:lang w:eastAsia="ru-RU"/>
        </w:rPr>
        <w:t>.</w:t>
      </w:r>
    </w:p>
    <w:p w14:paraId="42829722" w14:textId="77777777" w:rsidR="00911143" w:rsidRPr="000379F6" w:rsidRDefault="00911143" w:rsidP="00B176B8">
      <w:pPr>
        <w:pStyle w:val="12"/>
        <w:rPr>
          <w:lang w:eastAsia="ru-RU"/>
        </w:rPr>
      </w:pPr>
      <w:r w:rsidRPr="000379F6">
        <w:rPr>
          <w:lang w:eastAsia="ru-RU"/>
        </w:rPr>
        <w:t>Учебная дисциплина «</w:t>
      </w:r>
      <w:r w:rsidR="00B45B7A" w:rsidRPr="000379F6">
        <w:t>Теоретико-методологические основы логопедии</w:t>
      </w:r>
      <w:r w:rsidRPr="000379F6">
        <w:rPr>
          <w:lang w:eastAsia="ru-RU"/>
        </w:rPr>
        <w:t>» является составной частью модуля «</w:t>
      </w:r>
      <w:r w:rsidR="00E830B8" w:rsidRPr="000379F6">
        <w:rPr>
          <w:lang w:eastAsia="ru-RU"/>
        </w:rPr>
        <w:t>Логопедия</w:t>
      </w:r>
      <w:r w:rsidRPr="000379F6">
        <w:rPr>
          <w:lang w:eastAsia="ru-RU"/>
        </w:rPr>
        <w:t xml:space="preserve">» и включена в государственный компонент подготовки. </w:t>
      </w:r>
    </w:p>
    <w:p w14:paraId="26ECBF41" w14:textId="52B2753D" w:rsidR="000379F6" w:rsidRDefault="009D40AD" w:rsidP="009D40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0379F6">
        <w:rPr>
          <w:b/>
        </w:rPr>
        <w:t>Целью</w:t>
      </w:r>
      <w:r w:rsidRPr="000379F6">
        <w:t xml:space="preserve"> изучения учебной дисциплины является формирование у студентов </w:t>
      </w:r>
      <w:r w:rsidR="00B4032B" w:rsidRPr="000379F6">
        <w:t>компетенций</w:t>
      </w:r>
      <w:r w:rsidR="000379F6">
        <w:t>, обеспечивающих осуществление профессиональной деятельности в условиях обновления целей и содержания логопедической помощи</w:t>
      </w:r>
      <w:r w:rsidR="003E4B51">
        <w:t>, а также</w:t>
      </w:r>
      <w:r w:rsidR="000379F6">
        <w:t xml:space="preserve"> проектирован</w:t>
      </w:r>
      <w:r w:rsidR="003A32EB">
        <w:t>и</w:t>
      </w:r>
      <w:r w:rsidR="003E4B51">
        <w:t>е</w:t>
      </w:r>
      <w:r w:rsidR="000379F6">
        <w:t xml:space="preserve"> процессов выявления, предупреждения и преодоления нарушений речи на основе </w:t>
      </w:r>
      <w:r w:rsidR="004B0837" w:rsidRPr="000379F6">
        <w:rPr>
          <w:rFonts w:eastAsia="Times New Roman"/>
          <w:szCs w:val="28"/>
          <w:lang w:eastAsia="ru-RU"/>
        </w:rPr>
        <w:t>системы знаний в области теории</w:t>
      </w:r>
      <w:r w:rsidR="004B0837">
        <w:rPr>
          <w:rFonts w:eastAsia="Times New Roman"/>
          <w:szCs w:val="28"/>
          <w:lang w:eastAsia="ru-RU"/>
        </w:rPr>
        <w:t xml:space="preserve"> логопедической работы.</w:t>
      </w:r>
    </w:p>
    <w:p w14:paraId="6371FA87" w14:textId="77777777" w:rsidR="004F7358" w:rsidRPr="000379F6" w:rsidRDefault="004F7358" w:rsidP="004F7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0379F6">
        <w:rPr>
          <w:b/>
        </w:rPr>
        <w:t>Задачи</w:t>
      </w:r>
      <w:r w:rsidRPr="000379F6">
        <w:t xml:space="preserve"> изучения учебной дисциплины:</w:t>
      </w:r>
    </w:p>
    <w:p w14:paraId="26A4E5AF" w14:textId="7CE216FB" w:rsidR="00FF18A7" w:rsidRPr="00D55BA9" w:rsidRDefault="009001A3" w:rsidP="006B2B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bookmarkStart w:id="1" w:name="_Hlk103786804"/>
      <w:r w:rsidRPr="00D55BA9">
        <w:rPr>
          <w:szCs w:val="28"/>
        </w:rPr>
        <w:t>обеспеч</w:t>
      </w:r>
      <w:r w:rsidR="003E4B51">
        <w:rPr>
          <w:szCs w:val="28"/>
        </w:rPr>
        <w:t>ение</w:t>
      </w:r>
      <w:r w:rsidRPr="00D55BA9">
        <w:rPr>
          <w:szCs w:val="28"/>
        </w:rPr>
        <w:t xml:space="preserve"> </w:t>
      </w:r>
      <w:bookmarkEnd w:id="1"/>
      <w:r w:rsidRPr="00D55BA9">
        <w:rPr>
          <w:szCs w:val="28"/>
        </w:rPr>
        <w:t>усвоени</w:t>
      </w:r>
      <w:r w:rsidR="003E4B51">
        <w:rPr>
          <w:szCs w:val="28"/>
        </w:rPr>
        <w:t>я</w:t>
      </w:r>
      <w:r w:rsidR="004E0915" w:rsidRPr="00D55BA9">
        <w:t xml:space="preserve"> теоретических и практических представлений о </w:t>
      </w:r>
      <w:r w:rsidR="00FF18A7" w:rsidRPr="00D55BA9">
        <w:t>предмете, объекте, понятийно-категориальном аппарате логопедии, ее месте среди других наук;</w:t>
      </w:r>
    </w:p>
    <w:p w14:paraId="1F0C3FD8" w14:textId="5BCBDEAF" w:rsidR="00FF18A7" w:rsidRPr="00D55BA9" w:rsidRDefault="00FD739A" w:rsidP="006B2B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bookmarkStart w:id="2" w:name="_Hlk103786848"/>
      <w:r w:rsidRPr="00D55BA9">
        <w:t>формирова</w:t>
      </w:r>
      <w:r w:rsidR="003E4B51">
        <w:t>ние</w:t>
      </w:r>
      <w:r w:rsidRPr="00D55BA9">
        <w:t xml:space="preserve"> умени</w:t>
      </w:r>
      <w:r w:rsidR="00F27585">
        <w:t>я</w:t>
      </w:r>
      <w:r w:rsidRPr="00D55BA9">
        <w:t xml:space="preserve"> </w:t>
      </w:r>
      <w:bookmarkEnd w:id="2"/>
      <w:r w:rsidRPr="00D55BA9">
        <w:t>выполнять анализ</w:t>
      </w:r>
      <w:r w:rsidR="0070144E" w:rsidRPr="00D55BA9">
        <w:t xml:space="preserve"> научно-теоретической</w:t>
      </w:r>
      <w:r w:rsidR="00FF18A7" w:rsidRPr="00D55BA9">
        <w:t xml:space="preserve">, </w:t>
      </w:r>
      <w:r w:rsidR="0070144E" w:rsidRPr="00D55BA9">
        <w:t>методической литературы</w:t>
      </w:r>
      <w:r w:rsidRPr="00D55BA9">
        <w:t xml:space="preserve"> </w:t>
      </w:r>
      <w:r w:rsidR="00FF18A7" w:rsidRPr="00D55BA9">
        <w:t>и кейсов из образовательной практики по проблемам этиологии, систематизаци</w:t>
      </w:r>
      <w:r w:rsidR="00B368E8">
        <w:t>и</w:t>
      </w:r>
      <w:r w:rsidR="00FF18A7" w:rsidRPr="00D55BA9">
        <w:t xml:space="preserve"> нарушений речи и методов их профилактики и коррекции с позиций междисциплинарного и толерантно-партисипативного подходов;</w:t>
      </w:r>
    </w:p>
    <w:p w14:paraId="33FA1012" w14:textId="0EE0593A" w:rsidR="009001A3" w:rsidRPr="000379F6" w:rsidRDefault="009001A3" w:rsidP="009001A3">
      <w:pPr>
        <w:ind w:firstLine="708"/>
        <w:rPr>
          <w:szCs w:val="28"/>
        </w:rPr>
      </w:pPr>
      <w:bookmarkStart w:id="3" w:name="_Hlk103786884"/>
      <w:r w:rsidRPr="00D02ED5">
        <w:rPr>
          <w:spacing w:val="-4"/>
          <w:szCs w:val="28"/>
        </w:rPr>
        <w:t>формирова</w:t>
      </w:r>
      <w:r w:rsidR="003E4B51">
        <w:rPr>
          <w:spacing w:val="-4"/>
          <w:szCs w:val="28"/>
        </w:rPr>
        <w:t>ние</w:t>
      </w:r>
      <w:r w:rsidRPr="00D02ED5">
        <w:rPr>
          <w:spacing w:val="-4"/>
          <w:szCs w:val="28"/>
        </w:rPr>
        <w:t xml:space="preserve"> потребност</w:t>
      </w:r>
      <w:r w:rsidR="003E4B51">
        <w:rPr>
          <w:spacing w:val="-4"/>
          <w:szCs w:val="28"/>
        </w:rPr>
        <w:t>и</w:t>
      </w:r>
      <w:r w:rsidRPr="00D02ED5">
        <w:rPr>
          <w:spacing w:val="-4"/>
          <w:szCs w:val="28"/>
        </w:rPr>
        <w:t xml:space="preserve"> </w:t>
      </w:r>
      <w:bookmarkEnd w:id="3"/>
      <w:r w:rsidRPr="00D02ED5">
        <w:rPr>
          <w:spacing w:val="-4"/>
          <w:szCs w:val="28"/>
        </w:rPr>
        <w:t>к самопознанию и позитивному самоизменению</w:t>
      </w:r>
      <w:r w:rsidRPr="000379F6">
        <w:rPr>
          <w:szCs w:val="28"/>
        </w:rPr>
        <w:t xml:space="preserve"> при овладении профессиональными компетенциями</w:t>
      </w:r>
      <w:r w:rsidR="000379F6" w:rsidRPr="000379F6">
        <w:rPr>
          <w:szCs w:val="28"/>
        </w:rPr>
        <w:t xml:space="preserve"> учителя-логопеда</w:t>
      </w:r>
      <w:r w:rsidRPr="000379F6">
        <w:rPr>
          <w:szCs w:val="28"/>
        </w:rPr>
        <w:t>.</w:t>
      </w:r>
    </w:p>
    <w:p w14:paraId="1B474AC6" w14:textId="5A4A6841" w:rsidR="00147313" w:rsidRDefault="00535FB2" w:rsidP="00535FB2">
      <w:pPr>
        <w:widowControl w:val="0"/>
        <w:suppressAutoHyphens/>
        <w:autoSpaceDE w:val="0"/>
        <w:autoSpaceDN w:val="0"/>
        <w:adjustRightInd w:val="0"/>
        <w:ind w:firstLine="708"/>
        <w:rPr>
          <w:rFonts w:eastAsia="Times New Roman"/>
          <w:szCs w:val="28"/>
        </w:rPr>
      </w:pPr>
      <w:r w:rsidRPr="005537EF">
        <w:rPr>
          <w:rFonts w:eastAsia="Times New Roman"/>
          <w:szCs w:val="28"/>
        </w:rPr>
        <w:t>Учебная дисциплина «</w:t>
      </w:r>
      <w:r w:rsidR="006A7EB5" w:rsidRPr="005537EF">
        <w:t>Теоретико-методологические основы логопедии</w:t>
      </w:r>
      <w:r w:rsidRPr="005537EF">
        <w:rPr>
          <w:rFonts w:eastAsia="Times New Roman"/>
          <w:szCs w:val="28"/>
        </w:rPr>
        <w:t xml:space="preserve">» </w:t>
      </w:r>
      <w:r w:rsidR="00134CF9" w:rsidRPr="005537EF">
        <w:rPr>
          <w:rFonts w:eastAsia="Times New Roman"/>
          <w:szCs w:val="28"/>
        </w:rPr>
        <w:t xml:space="preserve">тесно связана с дисциплинами </w:t>
      </w:r>
      <w:r w:rsidR="00134CF9" w:rsidRPr="005537EF">
        <w:t>«Основы педагогики инклюзивного и специального</w:t>
      </w:r>
      <w:r w:rsidR="00134CF9">
        <w:t xml:space="preserve"> образования», «Основы специальной психологии» </w:t>
      </w:r>
      <w:r w:rsidR="0068342D">
        <w:t>и</w:t>
      </w:r>
      <w:r w:rsidR="00134CF9">
        <w:t xml:space="preserve"> </w:t>
      </w:r>
      <w:r w:rsidRPr="000379F6">
        <w:rPr>
          <w:rFonts w:eastAsia="Times New Roman"/>
          <w:szCs w:val="28"/>
        </w:rPr>
        <w:t xml:space="preserve">является необходимой базой для изучения </w:t>
      </w:r>
      <w:bookmarkStart w:id="4" w:name="_Hlk103786977"/>
      <w:r w:rsidR="00F27585">
        <w:rPr>
          <w:rFonts w:eastAsia="Times New Roman"/>
          <w:szCs w:val="28"/>
        </w:rPr>
        <w:t xml:space="preserve">учебных </w:t>
      </w:r>
      <w:r w:rsidR="006A7EB5" w:rsidRPr="000379F6">
        <w:rPr>
          <w:rFonts w:eastAsia="Times New Roman"/>
          <w:szCs w:val="28"/>
        </w:rPr>
        <w:t>дисциплин</w:t>
      </w:r>
      <w:r w:rsidR="003E4B51">
        <w:rPr>
          <w:rFonts w:eastAsia="Times New Roman"/>
          <w:szCs w:val="28"/>
        </w:rPr>
        <w:t>, которые входят</w:t>
      </w:r>
      <w:r w:rsidR="006A7EB5" w:rsidRPr="000379F6">
        <w:rPr>
          <w:rFonts w:eastAsia="Times New Roman"/>
          <w:szCs w:val="28"/>
        </w:rPr>
        <w:t xml:space="preserve"> </w:t>
      </w:r>
      <w:r w:rsidR="003E4B51">
        <w:rPr>
          <w:rFonts w:eastAsia="Times New Roman"/>
          <w:szCs w:val="28"/>
        </w:rPr>
        <w:t>в</w:t>
      </w:r>
      <w:r w:rsidR="006A7EB5" w:rsidRPr="000379F6">
        <w:rPr>
          <w:rFonts w:eastAsia="Times New Roman"/>
          <w:szCs w:val="28"/>
        </w:rPr>
        <w:t xml:space="preserve"> модул</w:t>
      </w:r>
      <w:r w:rsidR="003E4B51">
        <w:rPr>
          <w:rFonts w:eastAsia="Times New Roman"/>
          <w:szCs w:val="28"/>
        </w:rPr>
        <w:t>ь «Логопедия»</w:t>
      </w:r>
      <w:r w:rsidR="006A7EB5" w:rsidRPr="000379F6">
        <w:rPr>
          <w:rFonts w:eastAsia="Times New Roman"/>
          <w:szCs w:val="28"/>
        </w:rPr>
        <w:t xml:space="preserve">, </w:t>
      </w:r>
      <w:bookmarkEnd w:id="4"/>
      <w:r w:rsidR="0059369B" w:rsidRPr="000379F6">
        <w:rPr>
          <w:rFonts w:eastAsia="Times New Roman"/>
          <w:szCs w:val="28"/>
        </w:rPr>
        <w:t xml:space="preserve">обеспечивая подготовку </w:t>
      </w:r>
      <w:r w:rsidR="0059369B" w:rsidRPr="00065C11">
        <w:rPr>
          <w:rFonts w:eastAsia="Times New Roman"/>
          <w:szCs w:val="28"/>
        </w:rPr>
        <w:t>в выявлении, предупреждении и коррекции нарушений речи</w:t>
      </w:r>
      <w:r w:rsidR="0059369B">
        <w:rPr>
          <w:rFonts w:eastAsia="Times New Roman"/>
          <w:szCs w:val="28"/>
        </w:rPr>
        <w:t>,</w:t>
      </w:r>
      <w:r w:rsidR="0059369B" w:rsidRPr="000379F6">
        <w:rPr>
          <w:rFonts w:eastAsia="Times New Roman"/>
          <w:szCs w:val="28"/>
        </w:rPr>
        <w:t xml:space="preserve"> </w:t>
      </w:r>
      <w:r w:rsidR="006A7EB5" w:rsidRPr="000379F6">
        <w:rPr>
          <w:rFonts w:eastAsia="Times New Roman"/>
          <w:szCs w:val="28"/>
        </w:rPr>
        <w:t xml:space="preserve">а также </w:t>
      </w:r>
      <w:r w:rsidRPr="000379F6">
        <w:rPr>
          <w:rFonts w:eastAsia="Times New Roman"/>
          <w:szCs w:val="28"/>
        </w:rPr>
        <w:t>учебных дисциплин</w:t>
      </w:r>
      <w:r w:rsidR="003E4B51">
        <w:rPr>
          <w:rFonts w:eastAsia="Times New Roman"/>
          <w:szCs w:val="28"/>
        </w:rPr>
        <w:t xml:space="preserve"> </w:t>
      </w:r>
      <w:r w:rsidR="006A7EB5" w:rsidRPr="000379F6">
        <w:rPr>
          <w:rFonts w:eastAsia="Times New Roman"/>
          <w:szCs w:val="28"/>
        </w:rPr>
        <w:t xml:space="preserve">«Логопсихология», </w:t>
      </w:r>
      <w:r w:rsidRPr="000379F6">
        <w:rPr>
          <w:rFonts w:eastAsia="Times New Roman"/>
          <w:szCs w:val="28"/>
        </w:rPr>
        <w:t xml:space="preserve">«Дифференциальная </w:t>
      </w:r>
      <w:r w:rsidR="006A7EB5" w:rsidRPr="000379F6">
        <w:rPr>
          <w:rFonts w:eastAsia="Times New Roman"/>
          <w:szCs w:val="28"/>
        </w:rPr>
        <w:t>диагностика нарушений развития»</w:t>
      </w:r>
      <w:r w:rsidRPr="000379F6">
        <w:rPr>
          <w:rFonts w:eastAsia="Times New Roman"/>
          <w:szCs w:val="28"/>
        </w:rPr>
        <w:t xml:space="preserve">. </w:t>
      </w:r>
    </w:p>
    <w:p w14:paraId="190C454E" w14:textId="77777777" w:rsidR="00535FB2" w:rsidRPr="000379F6" w:rsidRDefault="00535FB2" w:rsidP="00535FB2">
      <w:pPr>
        <w:widowControl w:val="0"/>
        <w:suppressAutoHyphens/>
        <w:autoSpaceDE w:val="0"/>
        <w:autoSpaceDN w:val="0"/>
        <w:adjustRightInd w:val="0"/>
        <w:ind w:firstLine="708"/>
        <w:rPr>
          <w:rFonts w:eastAsia="Times New Roman"/>
          <w:szCs w:val="28"/>
        </w:rPr>
      </w:pPr>
      <w:r w:rsidRPr="000379F6">
        <w:rPr>
          <w:rFonts w:eastAsia="Times New Roman"/>
          <w:szCs w:val="28"/>
        </w:rPr>
        <w:t>В результате изучения учебной дисциплины студент должен:</w:t>
      </w:r>
    </w:p>
    <w:p w14:paraId="06CB7DBB" w14:textId="77777777" w:rsidR="006A7EB5" w:rsidRPr="000379F6" w:rsidRDefault="006A7EB5" w:rsidP="00FD73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rPr>
          <w:b/>
          <w:szCs w:val="28"/>
        </w:rPr>
      </w:pPr>
      <w:r w:rsidRPr="000379F6">
        <w:rPr>
          <w:b/>
          <w:szCs w:val="28"/>
        </w:rPr>
        <w:t>знать:</w:t>
      </w:r>
    </w:p>
    <w:p w14:paraId="47A331D8" w14:textId="77777777" w:rsidR="00CE6C47" w:rsidRPr="000379F6" w:rsidRDefault="00CE6C47" w:rsidP="006A7EB5">
      <w:pPr>
        <w:pStyle w:val="12"/>
      </w:pPr>
      <w:r w:rsidRPr="000379F6">
        <w:t>современные подходы к определению предмета и объекта логопедии, методологические основания изучения нарушений речи;</w:t>
      </w:r>
    </w:p>
    <w:p w14:paraId="5ABC0D2D" w14:textId="77777777" w:rsidR="006A7EB5" w:rsidRPr="000379F6" w:rsidRDefault="00CE6C47" w:rsidP="006A7EB5">
      <w:pPr>
        <w:pStyle w:val="12"/>
      </w:pPr>
      <w:r w:rsidRPr="000379F6">
        <w:t xml:space="preserve">современную педагогическую </w:t>
      </w:r>
      <w:r w:rsidR="006A7EB5" w:rsidRPr="000379F6">
        <w:t>классификацию нарушений речи и</w:t>
      </w:r>
      <w:r w:rsidRPr="000379F6">
        <w:t xml:space="preserve"> их кодификацию в медицинских и психологических классификаторах</w:t>
      </w:r>
      <w:r w:rsidR="006A7EB5" w:rsidRPr="000379F6">
        <w:t>;</w:t>
      </w:r>
    </w:p>
    <w:p w14:paraId="7B524BCA" w14:textId="77777777" w:rsidR="006A7EB5" w:rsidRPr="000379F6" w:rsidRDefault="006A7EB5" w:rsidP="006A7EB5">
      <w:pPr>
        <w:pStyle w:val="12"/>
      </w:pPr>
      <w:r w:rsidRPr="000379F6">
        <w:t>систему принципов</w:t>
      </w:r>
      <w:r w:rsidR="00CE6C47" w:rsidRPr="000379F6">
        <w:t xml:space="preserve"> и </w:t>
      </w:r>
      <w:r w:rsidRPr="000379F6">
        <w:t>методов</w:t>
      </w:r>
      <w:r w:rsidR="00CE6C47" w:rsidRPr="000379F6">
        <w:t xml:space="preserve"> логопедии</w:t>
      </w:r>
      <w:r w:rsidRPr="000379F6">
        <w:t>;</w:t>
      </w:r>
    </w:p>
    <w:p w14:paraId="1B7A560E" w14:textId="77777777" w:rsidR="00F12D33" w:rsidRDefault="00F12D33" w:rsidP="00FD73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rPr>
          <w:b/>
        </w:rPr>
      </w:pPr>
    </w:p>
    <w:p w14:paraId="1F32796C" w14:textId="0AA5F37A" w:rsidR="006A7EB5" w:rsidRPr="000379F6" w:rsidRDefault="006A7EB5" w:rsidP="00FD73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rPr>
          <w:b/>
        </w:rPr>
      </w:pPr>
      <w:r w:rsidRPr="000379F6">
        <w:rPr>
          <w:b/>
        </w:rPr>
        <w:t>уметь:</w:t>
      </w:r>
    </w:p>
    <w:p w14:paraId="6E68F395" w14:textId="77777777" w:rsidR="00CE6C47" w:rsidRPr="000379F6" w:rsidRDefault="00CE6C47" w:rsidP="006A7EB5">
      <w:pPr>
        <w:pStyle w:val="12"/>
        <w:rPr>
          <w:color w:val="000000" w:themeColor="text1"/>
        </w:rPr>
      </w:pPr>
      <w:r w:rsidRPr="000379F6">
        <w:t>проектировать междисциплинарные связи логопедии;</w:t>
      </w:r>
    </w:p>
    <w:p w14:paraId="4B5582AE" w14:textId="77777777" w:rsidR="00CE6C47" w:rsidRPr="000379F6" w:rsidRDefault="00CE6C47" w:rsidP="006A7EB5">
      <w:pPr>
        <w:pStyle w:val="12"/>
      </w:pPr>
      <w:r w:rsidRPr="000379F6">
        <w:rPr>
          <w:color w:val="000000" w:themeColor="text1"/>
        </w:rPr>
        <w:t>устанавливать п</w:t>
      </w:r>
      <w:r w:rsidRPr="000379F6">
        <w:t>ричинно-следственные связи между патогенными факторами и нарушениями речи;</w:t>
      </w:r>
    </w:p>
    <w:p w14:paraId="2A832840" w14:textId="77777777" w:rsidR="00CE6C47" w:rsidRPr="00FB72FF" w:rsidRDefault="00CE6C47" w:rsidP="006A7EB5">
      <w:pPr>
        <w:pStyle w:val="12"/>
        <w:rPr>
          <w:spacing w:val="-4"/>
        </w:rPr>
      </w:pPr>
      <w:r w:rsidRPr="00FB72FF">
        <w:rPr>
          <w:spacing w:val="-4"/>
        </w:rPr>
        <w:t>систематизировать нарушения речи с учетом имеющихся классификаций;</w:t>
      </w:r>
    </w:p>
    <w:p w14:paraId="04ABED54" w14:textId="77777777" w:rsidR="00CE6C47" w:rsidRPr="000379F6" w:rsidRDefault="00CE6C47" w:rsidP="006A7EB5">
      <w:pPr>
        <w:pStyle w:val="12"/>
      </w:pPr>
      <w:r w:rsidRPr="000379F6">
        <w:t xml:space="preserve">отбирать в литературных, научных, видео-источниках иллюстрации к понятиям, характеризующим нарушения речи и работу по их </w:t>
      </w:r>
      <w:r w:rsidR="0087772C" w:rsidRPr="000379F6">
        <w:t xml:space="preserve">профилактике и </w:t>
      </w:r>
      <w:r w:rsidRPr="000379F6">
        <w:t xml:space="preserve">коррекции; </w:t>
      </w:r>
    </w:p>
    <w:p w14:paraId="52BC6D55" w14:textId="77777777" w:rsidR="00CE6C47" w:rsidRPr="000379F6" w:rsidRDefault="00CE6C47" w:rsidP="006A7EB5">
      <w:pPr>
        <w:pStyle w:val="12"/>
      </w:pPr>
      <w:r w:rsidRPr="000379F6">
        <w:t>определять условия эффективности и качества логопедической работы;</w:t>
      </w:r>
    </w:p>
    <w:p w14:paraId="21BB2A1A" w14:textId="77777777" w:rsidR="006A7EB5" w:rsidRPr="000379F6" w:rsidRDefault="006A7EB5" w:rsidP="00FD73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0"/>
        <w:rPr>
          <w:b/>
        </w:rPr>
      </w:pPr>
      <w:r w:rsidRPr="000379F6">
        <w:rPr>
          <w:b/>
        </w:rPr>
        <w:t>владеть:</w:t>
      </w:r>
    </w:p>
    <w:p w14:paraId="244AE138" w14:textId="77777777" w:rsidR="00CE6C47" w:rsidRPr="000379F6" w:rsidRDefault="0087772C" w:rsidP="006A7E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szCs w:val="28"/>
        </w:rPr>
      </w:pPr>
      <w:r w:rsidRPr="000379F6">
        <w:t xml:space="preserve">понятийным аппаратом логопедии, способностью </w:t>
      </w:r>
      <w:r w:rsidRPr="000379F6">
        <w:rPr>
          <w:szCs w:val="28"/>
        </w:rPr>
        <w:t xml:space="preserve">объяснить </w:t>
      </w:r>
      <w:r w:rsidR="0003126C">
        <w:rPr>
          <w:szCs w:val="28"/>
        </w:rPr>
        <w:t xml:space="preserve">его </w:t>
      </w:r>
      <w:r w:rsidRPr="0003126C">
        <w:rPr>
          <w:szCs w:val="28"/>
        </w:rPr>
        <w:t>суть, проиллюстрировать примерами;</w:t>
      </w:r>
    </w:p>
    <w:p w14:paraId="67AED68A" w14:textId="77777777" w:rsidR="0087772C" w:rsidRPr="000379F6" w:rsidRDefault="0087772C" w:rsidP="006A7E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</w:pPr>
      <w:r w:rsidRPr="000379F6">
        <w:t>способностью применять классификации нарушений речи для формулировки логопедического заключения</w:t>
      </w:r>
      <w:r w:rsidR="000379F6">
        <w:t xml:space="preserve"> и прогнозирования образовательной траектории обучающегося с нарушением речи</w:t>
      </w:r>
      <w:r w:rsidRPr="000379F6">
        <w:t>.</w:t>
      </w:r>
    </w:p>
    <w:p w14:paraId="39696AFD" w14:textId="77777777" w:rsidR="006A7EB5" w:rsidRPr="000379F6" w:rsidRDefault="006A7EB5" w:rsidP="006A7EB5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8"/>
        <w:rPr>
          <w:rFonts w:eastAsia="Times New Roman"/>
          <w:szCs w:val="28"/>
        </w:rPr>
      </w:pPr>
      <w:r w:rsidRPr="000379F6">
        <w:rPr>
          <w:rFonts w:eastAsia="Times New Roman"/>
          <w:szCs w:val="28"/>
        </w:rPr>
        <w:t>Освоение учебной дисциплины «</w:t>
      </w:r>
      <w:r w:rsidRPr="000379F6">
        <w:t>Теоретико-методологические основы логопедии</w:t>
      </w:r>
      <w:r w:rsidRPr="000379F6">
        <w:rPr>
          <w:rFonts w:eastAsia="Times New Roman"/>
          <w:szCs w:val="28"/>
        </w:rPr>
        <w:t xml:space="preserve">» должно обеспечить формирование следующих компетенций: </w:t>
      </w:r>
    </w:p>
    <w:p w14:paraId="1C3A333F" w14:textId="77777777" w:rsidR="006A7EB5" w:rsidRDefault="00147313" w:rsidP="00147313">
      <w:pPr>
        <w:tabs>
          <w:tab w:val="left" w:pos="993"/>
        </w:tabs>
        <w:suppressAutoHyphens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w:t xml:space="preserve">универсальной – </w:t>
      </w:r>
      <w:r w:rsidR="006A7EB5" w:rsidRPr="000379F6">
        <w:rPr>
          <w:rFonts w:eastAsia="Times New Roman"/>
          <w:szCs w:val="28"/>
          <w:lang w:eastAsia="ru-RU"/>
        </w:rPr>
        <w:t xml:space="preserve">осуществлять профессиональную деятельность в условиях обновления </w:t>
      </w:r>
      <w:r w:rsidR="00FD739A" w:rsidRPr="00B368E8">
        <w:rPr>
          <w:rFonts w:eastAsia="Times New Roman"/>
          <w:szCs w:val="28"/>
          <w:lang w:eastAsia="ru-RU"/>
        </w:rPr>
        <w:t xml:space="preserve">ее </w:t>
      </w:r>
      <w:r w:rsidR="006A7EB5" w:rsidRPr="00B368E8">
        <w:rPr>
          <w:rFonts w:eastAsia="Times New Roman"/>
          <w:szCs w:val="28"/>
          <w:lang w:eastAsia="ru-RU"/>
        </w:rPr>
        <w:t xml:space="preserve">целей, содержания, смены технологий, определять методы решения </w:t>
      </w:r>
      <w:r w:rsidR="006A7EB5" w:rsidRPr="000379F6">
        <w:rPr>
          <w:rFonts w:eastAsia="Times New Roman"/>
          <w:szCs w:val="28"/>
          <w:lang w:eastAsia="ru-RU"/>
        </w:rPr>
        <w:t>профессиональных задач, оценивать их эффективность и качество;</w:t>
      </w:r>
    </w:p>
    <w:p w14:paraId="7FCCA85D" w14:textId="77777777" w:rsidR="006A7EB5" w:rsidRPr="000379F6" w:rsidRDefault="006A7EB5" w:rsidP="00147313">
      <w:pPr>
        <w:pStyle w:val="a5"/>
        <w:tabs>
          <w:tab w:val="left" w:pos="708"/>
        </w:tabs>
        <w:suppressAutoHyphens/>
        <w:ind w:firstLine="709"/>
        <w:rPr>
          <w:rFonts w:eastAsia="Times New Roman"/>
          <w:szCs w:val="28"/>
        </w:rPr>
      </w:pPr>
      <w:r w:rsidRPr="000379F6">
        <w:rPr>
          <w:b/>
          <w:iCs/>
          <w:szCs w:val="28"/>
        </w:rPr>
        <w:t>базовой профессиональной</w:t>
      </w:r>
      <w:r w:rsidR="00147313">
        <w:rPr>
          <w:b/>
          <w:iCs/>
          <w:szCs w:val="28"/>
        </w:rPr>
        <w:t xml:space="preserve"> – </w:t>
      </w:r>
      <w:r w:rsidRPr="000379F6">
        <w:rPr>
          <w:rFonts w:eastAsia="Times New Roman"/>
          <w:szCs w:val="28"/>
        </w:rPr>
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 </w:t>
      </w:r>
    </w:p>
    <w:p w14:paraId="6963E5A1" w14:textId="77777777" w:rsidR="006A7EB5" w:rsidRPr="000379F6" w:rsidRDefault="00147313" w:rsidP="00147313">
      <w:pPr>
        <w:pStyle w:val="a5"/>
        <w:tabs>
          <w:tab w:val="left" w:pos="708"/>
        </w:tabs>
        <w:suppressAutoHyphens/>
        <w:ind w:firstLine="709"/>
        <w:rPr>
          <w:strike/>
          <w:noProof/>
        </w:rPr>
      </w:pPr>
      <w:r>
        <w:rPr>
          <w:b/>
          <w:iCs/>
          <w:szCs w:val="28"/>
        </w:rPr>
        <w:t xml:space="preserve">специализированной – </w:t>
      </w:r>
      <w:r w:rsidR="006A7EB5" w:rsidRPr="000379F6">
        <w:t>выявлять, предупреждать и исправлять нарушения речи.</w:t>
      </w:r>
    </w:p>
    <w:p w14:paraId="386D366B" w14:textId="77777777" w:rsidR="00147313" w:rsidRPr="00147313" w:rsidRDefault="00147313" w:rsidP="00147313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147313">
        <w:rPr>
          <w:rFonts w:eastAsia="Times New Roman"/>
          <w:szCs w:val="28"/>
          <w:lang w:eastAsia="ru-RU"/>
        </w:rPr>
        <w:t>В рамках образовательного процесса по учебной дисциплине «</w:t>
      </w:r>
      <w:r w:rsidRPr="000379F6">
        <w:t xml:space="preserve">Теоретико-методологические </w:t>
      </w:r>
      <w:r w:rsidRPr="00B368E8">
        <w:t>основы логопедии</w:t>
      </w:r>
      <w:r w:rsidRPr="00147313">
        <w:rPr>
          <w:rFonts w:eastAsia="Times New Roman"/>
          <w:szCs w:val="28"/>
          <w:lang w:eastAsia="ru-RU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0CD740C" w14:textId="77777777" w:rsidR="006A7EB5" w:rsidRPr="00B368E8" w:rsidRDefault="006A7EB5" w:rsidP="006A7EB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rPr>
          <w:rFonts w:eastAsia="Times New Roman"/>
          <w:szCs w:val="28"/>
        </w:rPr>
      </w:pPr>
      <w:r w:rsidRPr="000379F6">
        <w:rPr>
          <w:rFonts w:eastAsia="Times New Roman"/>
          <w:szCs w:val="28"/>
        </w:rPr>
        <w:t>На изучение учебной дисциплины «</w:t>
      </w:r>
      <w:r w:rsidRPr="000379F6">
        <w:t xml:space="preserve">Теоретико-методологические </w:t>
      </w:r>
      <w:r w:rsidRPr="00B368E8">
        <w:t>основы логопедии</w:t>
      </w:r>
      <w:r w:rsidRPr="00B368E8">
        <w:rPr>
          <w:rFonts w:eastAsia="Times New Roman"/>
          <w:szCs w:val="28"/>
        </w:rPr>
        <w:t>» всего отводится 100 часов</w:t>
      </w:r>
      <w:r w:rsidR="00147313">
        <w:rPr>
          <w:rFonts w:eastAsia="Times New Roman"/>
          <w:szCs w:val="28"/>
        </w:rPr>
        <w:t xml:space="preserve">. Из них 50 </w:t>
      </w:r>
      <w:r w:rsidRPr="00B368E8">
        <w:rPr>
          <w:rFonts w:eastAsia="Times New Roman"/>
          <w:szCs w:val="28"/>
        </w:rPr>
        <w:t>часов – аудиторные. Примерное распределение аудиторных час</w:t>
      </w:r>
      <w:r w:rsidR="00FD739A" w:rsidRPr="00B368E8">
        <w:rPr>
          <w:rFonts w:eastAsia="Times New Roman"/>
          <w:szCs w:val="28"/>
        </w:rPr>
        <w:t>ов по видам занятий: лекции –</w:t>
      </w:r>
      <w:r w:rsidR="00FB72FF">
        <w:rPr>
          <w:rFonts w:eastAsia="Times New Roman"/>
          <w:szCs w:val="28"/>
        </w:rPr>
        <w:br/>
      </w:r>
      <w:r w:rsidR="00FD739A" w:rsidRPr="00B368E8">
        <w:rPr>
          <w:rFonts w:eastAsia="Times New Roman"/>
          <w:szCs w:val="28"/>
        </w:rPr>
        <w:t>22</w:t>
      </w:r>
      <w:r w:rsidR="00147313">
        <w:rPr>
          <w:rFonts w:eastAsia="Times New Roman"/>
          <w:szCs w:val="28"/>
        </w:rPr>
        <w:t xml:space="preserve"> </w:t>
      </w:r>
      <w:r w:rsidR="00FD739A" w:rsidRPr="00B368E8">
        <w:rPr>
          <w:rFonts w:eastAsia="Times New Roman"/>
          <w:szCs w:val="28"/>
        </w:rPr>
        <w:t>часа</w:t>
      </w:r>
      <w:r w:rsidRPr="00B368E8">
        <w:rPr>
          <w:rFonts w:eastAsia="Times New Roman"/>
          <w:szCs w:val="28"/>
        </w:rPr>
        <w:t>, практич</w:t>
      </w:r>
      <w:r w:rsidR="00FD739A" w:rsidRPr="00B368E8">
        <w:rPr>
          <w:rFonts w:eastAsia="Times New Roman"/>
          <w:szCs w:val="28"/>
        </w:rPr>
        <w:t>еские занятия – 28</w:t>
      </w:r>
      <w:r w:rsidRPr="00B368E8">
        <w:rPr>
          <w:rFonts w:eastAsia="Times New Roman"/>
          <w:szCs w:val="28"/>
        </w:rPr>
        <w:t xml:space="preserve"> час</w:t>
      </w:r>
      <w:r w:rsidR="00FD739A" w:rsidRPr="00B368E8">
        <w:rPr>
          <w:rFonts w:eastAsia="Times New Roman"/>
          <w:szCs w:val="28"/>
        </w:rPr>
        <w:t>ов</w:t>
      </w:r>
      <w:r w:rsidRPr="00B368E8">
        <w:rPr>
          <w:rFonts w:eastAsia="Times New Roman"/>
          <w:szCs w:val="28"/>
        </w:rPr>
        <w:t>.</w:t>
      </w:r>
    </w:p>
    <w:p w14:paraId="74E9CDA4" w14:textId="77777777" w:rsidR="00147313" w:rsidRDefault="006A7EB5" w:rsidP="009B7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ind w:firstLine="709"/>
        <w:rPr>
          <w:rFonts w:eastAsia="Times New Roman"/>
          <w:b/>
          <w:szCs w:val="28"/>
          <w:lang w:val="be-BY"/>
        </w:rPr>
      </w:pPr>
      <w:r w:rsidRPr="00B368E8">
        <w:rPr>
          <w:rFonts w:eastAsia="Times New Roman"/>
          <w:szCs w:val="28"/>
        </w:rPr>
        <w:t xml:space="preserve">Рекомендуемая форма текущей аттестации – дифференцированный </w:t>
      </w:r>
      <w:r w:rsidRPr="000379F6">
        <w:rPr>
          <w:rFonts w:eastAsia="Times New Roman"/>
          <w:szCs w:val="28"/>
        </w:rPr>
        <w:t xml:space="preserve">зачет (интегрированный с зачетом по учебной дисциплине </w:t>
      </w:r>
      <w:r w:rsidR="00465A23" w:rsidRPr="000379F6">
        <w:rPr>
          <w:rFonts w:eastAsia="Times New Roman"/>
          <w:szCs w:val="28"/>
        </w:rPr>
        <w:t>«Профилактика и коррекция нарушений голоса»).</w:t>
      </w:r>
      <w:r w:rsidR="00147313">
        <w:rPr>
          <w:rFonts w:eastAsia="Times New Roman"/>
          <w:b/>
          <w:szCs w:val="28"/>
          <w:lang w:val="be-BY"/>
        </w:rPr>
        <w:br w:type="page"/>
      </w:r>
    </w:p>
    <w:p w14:paraId="48831240" w14:textId="77777777" w:rsidR="00F46415" w:rsidRPr="000379F6" w:rsidRDefault="00EE3D62" w:rsidP="009C2F46">
      <w:pPr>
        <w:jc w:val="center"/>
        <w:rPr>
          <w:rFonts w:eastAsia="Times New Roman"/>
          <w:b/>
          <w:szCs w:val="28"/>
          <w:lang w:val="be-BY"/>
        </w:rPr>
      </w:pPr>
      <w:r w:rsidRPr="000379F6">
        <w:rPr>
          <w:rFonts w:eastAsia="Times New Roman"/>
          <w:b/>
          <w:szCs w:val="28"/>
          <w:lang w:val="be-BY"/>
        </w:rPr>
        <w:t>ПРИМЕРНЫЙ ТЕМАТИЧЕСКИЙ ПЛАН</w:t>
      </w:r>
    </w:p>
    <w:p w14:paraId="675FFCE3" w14:textId="77777777" w:rsidR="009B783A" w:rsidRPr="000379F6" w:rsidRDefault="009B783A" w:rsidP="009C2F46">
      <w:pPr>
        <w:jc w:val="center"/>
        <w:rPr>
          <w:rFonts w:eastAsia="Times New Roman"/>
          <w:b/>
          <w:szCs w:val="28"/>
          <w:lang w:val="be-BY"/>
        </w:rPr>
      </w:pPr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6236"/>
        <w:gridCol w:w="851"/>
        <w:gridCol w:w="851"/>
        <w:gridCol w:w="851"/>
      </w:tblGrid>
      <w:tr w:rsidR="00EE3D62" w:rsidRPr="000379F6" w14:paraId="37441573" w14:textId="77777777" w:rsidTr="009B783A">
        <w:trPr>
          <w:trHeight w:val="435"/>
        </w:trPr>
        <w:tc>
          <w:tcPr>
            <w:tcW w:w="562" w:type="dxa"/>
            <w:vMerge w:val="restart"/>
            <w:vAlign w:val="center"/>
          </w:tcPr>
          <w:p w14:paraId="68756FEC" w14:textId="77777777" w:rsidR="00EE3D62" w:rsidRPr="000379F6" w:rsidRDefault="00EE3D62" w:rsidP="006775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0379F6">
              <w:rPr>
                <w:rFonts w:eastAsia="Times New Roman"/>
                <w:b/>
                <w:sz w:val="24"/>
                <w:szCs w:val="24"/>
                <w:lang w:val="be-BY"/>
              </w:rPr>
              <w:t>№</w:t>
            </w:r>
          </w:p>
          <w:p w14:paraId="7C539A4E" w14:textId="77777777" w:rsidR="00EE3D62" w:rsidRPr="000379F6" w:rsidRDefault="00EE3D62" w:rsidP="006775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0379F6">
              <w:rPr>
                <w:rFonts w:eastAsia="Times New Roman"/>
                <w:b/>
                <w:sz w:val="24"/>
                <w:szCs w:val="24"/>
                <w:lang w:val="be-BY"/>
              </w:rPr>
              <w:t>п/п</w:t>
            </w:r>
          </w:p>
        </w:tc>
        <w:tc>
          <w:tcPr>
            <w:tcW w:w="6236" w:type="dxa"/>
            <w:vMerge w:val="restart"/>
            <w:vAlign w:val="center"/>
          </w:tcPr>
          <w:p w14:paraId="2E539FEB" w14:textId="77777777" w:rsidR="00EE3D62" w:rsidRPr="000379F6" w:rsidRDefault="00EE3D62" w:rsidP="0014731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0379F6">
              <w:rPr>
                <w:rFonts w:eastAsia="Times New Roman"/>
                <w:b/>
                <w:sz w:val="24"/>
                <w:szCs w:val="24"/>
                <w:lang w:val="be-BY"/>
              </w:rPr>
              <w:t>Наименование темы</w:t>
            </w:r>
          </w:p>
        </w:tc>
        <w:tc>
          <w:tcPr>
            <w:tcW w:w="851" w:type="dxa"/>
            <w:vMerge w:val="restart"/>
            <w:tcBorders>
              <w:right w:val="single" w:sz="6" w:space="0" w:color="auto"/>
            </w:tcBorders>
            <w:textDirection w:val="btLr"/>
            <w:vAlign w:val="center"/>
          </w:tcPr>
          <w:p w14:paraId="592ABE54" w14:textId="77777777" w:rsidR="00EE3D62" w:rsidRPr="000379F6" w:rsidRDefault="00EE3D62" w:rsidP="006775B6">
            <w:pPr>
              <w:ind w:left="113" w:right="113"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0379F6">
              <w:rPr>
                <w:rFonts w:eastAsia="Times New Roman"/>
                <w:b/>
                <w:sz w:val="24"/>
                <w:szCs w:val="24"/>
                <w:lang w:val="be-BY"/>
              </w:rPr>
              <w:t>Всего</w:t>
            </w:r>
            <w:r w:rsidR="00F726A2" w:rsidRPr="000379F6">
              <w:rPr>
                <w:rFonts w:eastAsia="Times New Roman"/>
                <w:b/>
                <w:sz w:val="24"/>
                <w:szCs w:val="24"/>
                <w:lang w:val="be-BY"/>
              </w:rPr>
              <w:t xml:space="preserve"> </w:t>
            </w:r>
            <w:r w:rsidRPr="000379F6">
              <w:rPr>
                <w:rFonts w:eastAsia="Times New Roman"/>
                <w:b/>
                <w:sz w:val="24"/>
                <w:szCs w:val="24"/>
                <w:lang w:val="be-BY"/>
              </w:rPr>
              <w:t>аудиторных</w:t>
            </w:r>
          </w:p>
          <w:p w14:paraId="57D4930D" w14:textId="77777777" w:rsidR="00EE3D62" w:rsidRPr="000379F6" w:rsidRDefault="00EE3D62" w:rsidP="006775B6">
            <w:pPr>
              <w:ind w:left="113" w:right="113"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0379F6">
              <w:rPr>
                <w:rFonts w:eastAsia="Times New Roman"/>
                <w:b/>
                <w:sz w:val="24"/>
                <w:szCs w:val="24"/>
                <w:lang w:val="be-BY"/>
              </w:rPr>
              <w:t>часов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4134" w14:textId="77777777" w:rsidR="00EE3D62" w:rsidRPr="000379F6" w:rsidRDefault="00065C11" w:rsidP="006775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>
              <w:rPr>
                <w:rFonts w:eastAsia="Times New Roman"/>
                <w:b/>
                <w:sz w:val="24"/>
                <w:szCs w:val="24"/>
                <w:lang w:val="be-BY"/>
              </w:rPr>
              <w:t>из них</w:t>
            </w:r>
          </w:p>
        </w:tc>
      </w:tr>
      <w:tr w:rsidR="00065C11" w:rsidRPr="000379F6" w14:paraId="0C24C83A" w14:textId="77777777" w:rsidTr="009B783A">
        <w:trPr>
          <w:cantSplit/>
          <w:trHeight w:val="1826"/>
        </w:trPr>
        <w:tc>
          <w:tcPr>
            <w:tcW w:w="562" w:type="dxa"/>
            <w:vMerge/>
            <w:vAlign w:val="center"/>
          </w:tcPr>
          <w:p w14:paraId="49F7A109" w14:textId="77777777" w:rsidR="00065C11" w:rsidRPr="000379F6" w:rsidRDefault="00065C11" w:rsidP="006775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236" w:type="dxa"/>
            <w:vMerge/>
            <w:vAlign w:val="center"/>
          </w:tcPr>
          <w:p w14:paraId="3BE9C251" w14:textId="77777777" w:rsidR="00065C11" w:rsidRPr="000379F6" w:rsidRDefault="00065C11" w:rsidP="006775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14:paraId="11D0746C" w14:textId="77777777" w:rsidR="00065C11" w:rsidRPr="000379F6" w:rsidRDefault="00065C11" w:rsidP="006775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50F024B" w14:textId="77777777" w:rsidR="00065C11" w:rsidRPr="000379F6" w:rsidRDefault="00065C11" w:rsidP="007D4C81">
            <w:pPr>
              <w:spacing w:line="216" w:lineRule="auto"/>
              <w:ind w:left="113" w:right="113"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0379F6">
              <w:rPr>
                <w:rFonts w:eastAsia="Times New Roman"/>
                <w:b/>
                <w:sz w:val="24"/>
                <w:szCs w:val="24"/>
                <w:lang w:val="be-BY"/>
              </w:rPr>
              <w:t>Лекции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D7AD6C" w14:textId="77777777" w:rsidR="00065C11" w:rsidRPr="000379F6" w:rsidRDefault="00065C11" w:rsidP="007D4C81">
            <w:pPr>
              <w:spacing w:line="216" w:lineRule="auto"/>
              <w:ind w:left="113" w:right="113" w:firstLine="0"/>
              <w:jc w:val="center"/>
              <w:rPr>
                <w:rFonts w:eastAsia="Times New Roman"/>
                <w:b/>
                <w:sz w:val="24"/>
                <w:szCs w:val="24"/>
                <w:lang w:val="be-BY"/>
              </w:rPr>
            </w:pPr>
            <w:r w:rsidRPr="000379F6">
              <w:rPr>
                <w:rFonts w:eastAsia="Times New Roman"/>
                <w:b/>
                <w:sz w:val="24"/>
                <w:szCs w:val="24"/>
                <w:lang w:val="be-BY"/>
              </w:rPr>
              <w:t>Практические занятия</w:t>
            </w:r>
          </w:p>
        </w:tc>
      </w:tr>
      <w:tr w:rsidR="00065C11" w:rsidRPr="000379F6" w14:paraId="0C0496D1" w14:textId="77777777" w:rsidTr="009B783A">
        <w:tc>
          <w:tcPr>
            <w:tcW w:w="562" w:type="dxa"/>
          </w:tcPr>
          <w:p w14:paraId="7A221130" w14:textId="77777777" w:rsidR="00065C11" w:rsidRPr="000379F6" w:rsidRDefault="00065C11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rFonts w:eastAsia="Times New Roman"/>
                <w:szCs w:val="28"/>
                <w:lang w:val="be-BY"/>
              </w:rPr>
              <w:t>1</w:t>
            </w:r>
          </w:p>
        </w:tc>
        <w:tc>
          <w:tcPr>
            <w:tcW w:w="6236" w:type="dxa"/>
          </w:tcPr>
          <w:p w14:paraId="07FA6084" w14:textId="77777777" w:rsidR="00065C11" w:rsidRPr="000379F6" w:rsidRDefault="00065C11" w:rsidP="00CF3019">
            <w:pPr>
              <w:ind w:firstLine="0"/>
              <w:rPr>
                <w:rFonts w:eastAsia="Times New Roman"/>
                <w:szCs w:val="28"/>
              </w:rPr>
            </w:pPr>
            <w:r w:rsidRPr="000379F6">
              <w:rPr>
                <w:szCs w:val="28"/>
              </w:rPr>
              <w:t>Логопедия как специальная педагогическая наука</w:t>
            </w:r>
          </w:p>
        </w:tc>
        <w:tc>
          <w:tcPr>
            <w:tcW w:w="851" w:type="dxa"/>
          </w:tcPr>
          <w:p w14:paraId="2B556805" w14:textId="77777777" w:rsidR="00065C11" w:rsidRPr="000379F6" w:rsidRDefault="00065C11" w:rsidP="00FA12BA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rFonts w:eastAsia="Times New Roman"/>
                <w:szCs w:val="28"/>
                <w:lang w:val="be-BY"/>
              </w:rPr>
              <w:t>16</w:t>
            </w:r>
          </w:p>
        </w:tc>
        <w:tc>
          <w:tcPr>
            <w:tcW w:w="851" w:type="dxa"/>
          </w:tcPr>
          <w:p w14:paraId="068446E9" w14:textId="77777777" w:rsidR="00065C11" w:rsidRPr="00B368E8" w:rsidRDefault="00065C11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B368E8">
              <w:rPr>
                <w:rFonts w:eastAsia="Times New Roman"/>
                <w:color w:val="000000" w:themeColor="text1"/>
                <w:szCs w:val="28"/>
                <w:lang w:val="be-BY"/>
              </w:rPr>
              <w:t>8</w:t>
            </w:r>
          </w:p>
        </w:tc>
        <w:tc>
          <w:tcPr>
            <w:tcW w:w="851" w:type="dxa"/>
          </w:tcPr>
          <w:p w14:paraId="1BA109E0" w14:textId="77777777" w:rsidR="00065C11" w:rsidRPr="00A623F7" w:rsidRDefault="00065C11" w:rsidP="00FA12BA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A623F7">
              <w:rPr>
                <w:rFonts w:eastAsia="Times New Roman"/>
                <w:color w:val="000000" w:themeColor="text1"/>
                <w:szCs w:val="28"/>
                <w:lang w:val="be-BY"/>
              </w:rPr>
              <w:t>8</w:t>
            </w:r>
          </w:p>
        </w:tc>
      </w:tr>
      <w:tr w:rsidR="00065C11" w:rsidRPr="000379F6" w14:paraId="0B8D7942" w14:textId="77777777" w:rsidTr="009B783A">
        <w:tc>
          <w:tcPr>
            <w:tcW w:w="562" w:type="dxa"/>
          </w:tcPr>
          <w:p w14:paraId="271A8B7F" w14:textId="77777777" w:rsidR="00065C11" w:rsidRPr="000379F6" w:rsidRDefault="00065C11" w:rsidP="0064007B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rFonts w:eastAsia="Times New Roman"/>
                <w:szCs w:val="28"/>
                <w:lang w:val="be-BY"/>
              </w:rPr>
              <w:t>2</w:t>
            </w:r>
          </w:p>
        </w:tc>
        <w:tc>
          <w:tcPr>
            <w:tcW w:w="6236" w:type="dxa"/>
          </w:tcPr>
          <w:p w14:paraId="40664A1F" w14:textId="77777777" w:rsidR="00065C11" w:rsidRPr="000379F6" w:rsidRDefault="00065C11" w:rsidP="0064007B">
            <w:pPr>
              <w:ind w:firstLine="0"/>
              <w:rPr>
                <w:szCs w:val="28"/>
              </w:rPr>
            </w:pPr>
            <w:r w:rsidRPr="000379F6">
              <w:t>Взаимосвязь логопедии с другими науками</w:t>
            </w:r>
          </w:p>
        </w:tc>
        <w:tc>
          <w:tcPr>
            <w:tcW w:w="851" w:type="dxa"/>
          </w:tcPr>
          <w:p w14:paraId="2F366FF0" w14:textId="77777777" w:rsidR="00065C11" w:rsidRPr="000379F6" w:rsidRDefault="00065C11" w:rsidP="0064007B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rFonts w:eastAsia="Times New Roman"/>
                <w:szCs w:val="28"/>
                <w:lang w:val="be-BY"/>
              </w:rPr>
              <w:t>10</w:t>
            </w:r>
          </w:p>
        </w:tc>
        <w:tc>
          <w:tcPr>
            <w:tcW w:w="851" w:type="dxa"/>
          </w:tcPr>
          <w:p w14:paraId="56711A82" w14:textId="77777777" w:rsidR="00065C11" w:rsidRPr="00B368E8" w:rsidRDefault="00065C11" w:rsidP="0064007B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B368E8">
              <w:rPr>
                <w:rFonts w:eastAsia="Times New Roman"/>
                <w:color w:val="000000" w:themeColor="text1"/>
                <w:szCs w:val="28"/>
                <w:lang w:val="be-BY"/>
              </w:rPr>
              <w:t>4</w:t>
            </w:r>
          </w:p>
        </w:tc>
        <w:tc>
          <w:tcPr>
            <w:tcW w:w="851" w:type="dxa"/>
          </w:tcPr>
          <w:p w14:paraId="4C12E2A4" w14:textId="77777777" w:rsidR="00065C11" w:rsidRPr="00A623F7" w:rsidRDefault="00065C11" w:rsidP="0064007B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A623F7">
              <w:rPr>
                <w:rFonts w:eastAsia="Times New Roman"/>
                <w:color w:val="000000" w:themeColor="text1"/>
                <w:szCs w:val="28"/>
                <w:lang w:val="be-BY"/>
              </w:rPr>
              <w:t>6</w:t>
            </w:r>
          </w:p>
        </w:tc>
      </w:tr>
      <w:tr w:rsidR="00065C11" w:rsidRPr="000379F6" w14:paraId="0AF15482" w14:textId="77777777" w:rsidTr="009B783A">
        <w:tc>
          <w:tcPr>
            <w:tcW w:w="562" w:type="dxa"/>
          </w:tcPr>
          <w:p w14:paraId="4D719DFC" w14:textId="77777777" w:rsidR="00065C11" w:rsidRPr="000379F6" w:rsidRDefault="00065C11" w:rsidP="0064007B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rFonts w:eastAsia="Times New Roman"/>
                <w:szCs w:val="28"/>
                <w:lang w:val="be-BY"/>
              </w:rPr>
              <w:t>3</w:t>
            </w:r>
          </w:p>
        </w:tc>
        <w:tc>
          <w:tcPr>
            <w:tcW w:w="6236" w:type="dxa"/>
          </w:tcPr>
          <w:p w14:paraId="1AC6B18E" w14:textId="77777777" w:rsidR="00065C11" w:rsidRPr="000379F6" w:rsidRDefault="00065C11" w:rsidP="0064007B">
            <w:pPr>
              <w:ind w:firstLine="0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szCs w:val="28"/>
              </w:rPr>
              <w:t>Этиология нарушений речи</w:t>
            </w:r>
          </w:p>
        </w:tc>
        <w:tc>
          <w:tcPr>
            <w:tcW w:w="851" w:type="dxa"/>
          </w:tcPr>
          <w:p w14:paraId="5396425E" w14:textId="77777777" w:rsidR="00065C11" w:rsidRPr="000379F6" w:rsidRDefault="00065C11" w:rsidP="0064007B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rFonts w:eastAsia="Times New Roman"/>
                <w:szCs w:val="28"/>
                <w:lang w:val="be-BY"/>
              </w:rPr>
              <w:t>6</w:t>
            </w:r>
          </w:p>
        </w:tc>
        <w:tc>
          <w:tcPr>
            <w:tcW w:w="851" w:type="dxa"/>
          </w:tcPr>
          <w:p w14:paraId="467CE950" w14:textId="77777777" w:rsidR="00065C11" w:rsidRPr="00B368E8" w:rsidRDefault="00065C11" w:rsidP="0064007B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B368E8">
              <w:rPr>
                <w:rFonts w:eastAsia="Times New Roman"/>
                <w:color w:val="000000" w:themeColor="text1"/>
                <w:szCs w:val="28"/>
                <w:lang w:val="be-BY"/>
              </w:rPr>
              <w:t>2</w:t>
            </w:r>
          </w:p>
        </w:tc>
        <w:tc>
          <w:tcPr>
            <w:tcW w:w="851" w:type="dxa"/>
          </w:tcPr>
          <w:p w14:paraId="410F81BF" w14:textId="77777777" w:rsidR="00065C11" w:rsidRPr="00A623F7" w:rsidRDefault="00065C11" w:rsidP="0064007B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A623F7">
              <w:rPr>
                <w:rFonts w:eastAsia="Times New Roman"/>
                <w:color w:val="000000" w:themeColor="text1"/>
                <w:szCs w:val="28"/>
                <w:lang w:val="be-BY"/>
              </w:rPr>
              <w:t>4</w:t>
            </w:r>
          </w:p>
        </w:tc>
      </w:tr>
      <w:tr w:rsidR="00065C11" w:rsidRPr="000379F6" w14:paraId="48B8505B" w14:textId="77777777" w:rsidTr="009B783A">
        <w:tc>
          <w:tcPr>
            <w:tcW w:w="562" w:type="dxa"/>
          </w:tcPr>
          <w:p w14:paraId="6743A3B7" w14:textId="77777777" w:rsidR="00065C11" w:rsidRPr="000379F6" w:rsidRDefault="00065C11" w:rsidP="0064007B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rFonts w:eastAsia="Times New Roman"/>
                <w:szCs w:val="28"/>
                <w:lang w:val="be-BY"/>
              </w:rPr>
              <w:t>4</w:t>
            </w:r>
          </w:p>
        </w:tc>
        <w:tc>
          <w:tcPr>
            <w:tcW w:w="6236" w:type="dxa"/>
          </w:tcPr>
          <w:p w14:paraId="28EC8EEE" w14:textId="77777777" w:rsidR="00065C11" w:rsidRPr="000379F6" w:rsidRDefault="00065C11" w:rsidP="0064007B">
            <w:pPr>
              <w:ind w:firstLine="0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szCs w:val="28"/>
              </w:rPr>
              <w:t>Классификации нарушений речи</w:t>
            </w:r>
          </w:p>
        </w:tc>
        <w:tc>
          <w:tcPr>
            <w:tcW w:w="851" w:type="dxa"/>
          </w:tcPr>
          <w:p w14:paraId="16340612" w14:textId="77777777" w:rsidR="00065C11" w:rsidRPr="00AD2B60" w:rsidRDefault="00065C11" w:rsidP="0064007B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AD2B60">
              <w:rPr>
                <w:rFonts w:eastAsia="Times New Roman"/>
                <w:szCs w:val="28"/>
                <w:lang w:val="be-BY"/>
              </w:rPr>
              <w:t>10</w:t>
            </w:r>
          </w:p>
        </w:tc>
        <w:tc>
          <w:tcPr>
            <w:tcW w:w="851" w:type="dxa"/>
          </w:tcPr>
          <w:p w14:paraId="64D9B090" w14:textId="77777777" w:rsidR="00065C11" w:rsidRPr="00AD2B60" w:rsidRDefault="00AD2B60" w:rsidP="0064007B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AD2B60">
              <w:rPr>
                <w:rFonts w:eastAsia="Times New Roman"/>
                <w:color w:val="000000" w:themeColor="text1"/>
                <w:szCs w:val="28"/>
                <w:lang w:val="be-BY"/>
              </w:rPr>
              <w:t>4</w:t>
            </w:r>
          </w:p>
        </w:tc>
        <w:tc>
          <w:tcPr>
            <w:tcW w:w="851" w:type="dxa"/>
          </w:tcPr>
          <w:p w14:paraId="0E575DDB" w14:textId="77777777" w:rsidR="00065C11" w:rsidRPr="00AD2B60" w:rsidRDefault="00065C11" w:rsidP="0064007B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AD2B60">
              <w:rPr>
                <w:rFonts w:eastAsia="Times New Roman"/>
                <w:color w:val="000000" w:themeColor="text1"/>
                <w:szCs w:val="28"/>
                <w:lang w:val="be-BY"/>
              </w:rPr>
              <w:t>6</w:t>
            </w:r>
          </w:p>
        </w:tc>
      </w:tr>
      <w:tr w:rsidR="00065C11" w:rsidRPr="000379F6" w14:paraId="236A3BEA" w14:textId="77777777" w:rsidTr="009B783A">
        <w:tc>
          <w:tcPr>
            <w:tcW w:w="562" w:type="dxa"/>
          </w:tcPr>
          <w:p w14:paraId="61EF9CEE" w14:textId="77777777" w:rsidR="00065C11" w:rsidRPr="000379F6" w:rsidRDefault="00065C11" w:rsidP="0064007B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rFonts w:eastAsia="Times New Roman"/>
                <w:szCs w:val="28"/>
                <w:lang w:val="be-BY"/>
              </w:rPr>
              <w:t>5</w:t>
            </w:r>
          </w:p>
        </w:tc>
        <w:tc>
          <w:tcPr>
            <w:tcW w:w="6236" w:type="dxa"/>
          </w:tcPr>
          <w:p w14:paraId="4064498D" w14:textId="77777777" w:rsidR="00065C11" w:rsidRPr="000379F6" w:rsidRDefault="00065C11" w:rsidP="0064007B">
            <w:pPr>
              <w:ind w:firstLine="0"/>
              <w:rPr>
                <w:rFonts w:eastAsia="Times New Roman"/>
                <w:szCs w:val="28"/>
                <w:lang w:val="be-BY"/>
              </w:rPr>
            </w:pPr>
            <w:r w:rsidRPr="000379F6">
              <w:rPr>
                <w:szCs w:val="28"/>
              </w:rPr>
              <w:t>Принципы и методы логопедической работы</w:t>
            </w:r>
          </w:p>
        </w:tc>
        <w:tc>
          <w:tcPr>
            <w:tcW w:w="851" w:type="dxa"/>
          </w:tcPr>
          <w:p w14:paraId="6266800F" w14:textId="77777777" w:rsidR="00065C11" w:rsidRPr="00AD2B60" w:rsidRDefault="00065C11" w:rsidP="0064007B">
            <w:pPr>
              <w:ind w:firstLine="0"/>
              <w:jc w:val="center"/>
              <w:rPr>
                <w:rFonts w:eastAsia="Times New Roman"/>
                <w:szCs w:val="28"/>
                <w:lang w:val="be-BY"/>
              </w:rPr>
            </w:pPr>
            <w:r w:rsidRPr="00AD2B60">
              <w:rPr>
                <w:rFonts w:eastAsia="Times New Roman"/>
                <w:szCs w:val="28"/>
                <w:lang w:val="be-BY"/>
              </w:rPr>
              <w:t>8</w:t>
            </w:r>
          </w:p>
        </w:tc>
        <w:tc>
          <w:tcPr>
            <w:tcW w:w="851" w:type="dxa"/>
          </w:tcPr>
          <w:p w14:paraId="114BB77D" w14:textId="77777777" w:rsidR="00065C11" w:rsidRPr="00AD2B60" w:rsidRDefault="00AD2B60" w:rsidP="0064007B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AD2B60">
              <w:rPr>
                <w:rFonts w:eastAsia="Times New Roman"/>
                <w:color w:val="000000" w:themeColor="text1"/>
                <w:szCs w:val="28"/>
                <w:lang w:val="be-BY"/>
              </w:rPr>
              <w:t>4</w:t>
            </w:r>
          </w:p>
        </w:tc>
        <w:tc>
          <w:tcPr>
            <w:tcW w:w="851" w:type="dxa"/>
          </w:tcPr>
          <w:p w14:paraId="20CAE970" w14:textId="77777777" w:rsidR="00065C11" w:rsidRPr="00AD2B60" w:rsidRDefault="00065C11" w:rsidP="0064007B">
            <w:pPr>
              <w:ind w:firstLine="0"/>
              <w:jc w:val="center"/>
              <w:rPr>
                <w:rFonts w:eastAsia="Times New Roman"/>
                <w:color w:val="000000" w:themeColor="text1"/>
                <w:szCs w:val="28"/>
                <w:lang w:val="be-BY"/>
              </w:rPr>
            </w:pPr>
            <w:r w:rsidRPr="00AD2B60">
              <w:rPr>
                <w:rFonts w:eastAsia="Times New Roman"/>
                <w:color w:val="000000" w:themeColor="text1"/>
                <w:szCs w:val="28"/>
                <w:lang w:val="be-BY"/>
              </w:rPr>
              <w:t>4</w:t>
            </w:r>
          </w:p>
        </w:tc>
      </w:tr>
      <w:tr w:rsidR="00065C11" w:rsidRPr="000379F6" w14:paraId="421ECE7D" w14:textId="77777777" w:rsidTr="009B783A">
        <w:tc>
          <w:tcPr>
            <w:tcW w:w="6798" w:type="dxa"/>
            <w:gridSpan w:val="2"/>
          </w:tcPr>
          <w:p w14:paraId="3D894BC3" w14:textId="77777777" w:rsidR="00065C11" w:rsidRPr="000379F6" w:rsidRDefault="00065C11" w:rsidP="0064007B">
            <w:pPr>
              <w:ind w:firstLine="0"/>
              <w:jc w:val="right"/>
              <w:rPr>
                <w:rFonts w:eastAsia="Times New Roman"/>
                <w:b/>
                <w:szCs w:val="28"/>
                <w:lang w:val="be-BY"/>
              </w:rPr>
            </w:pPr>
            <w:r w:rsidRPr="000379F6">
              <w:rPr>
                <w:rFonts w:eastAsia="Times New Roman"/>
                <w:b/>
                <w:szCs w:val="28"/>
                <w:lang w:val="be-BY"/>
              </w:rPr>
              <w:t>ИТОГО</w:t>
            </w:r>
          </w:p>
        </w:tc>
        <w:tc>
          <w:tcPr>
            <w:tcW w:w="851" w:type="dxa"/>
          </w:tcPr>
          <w:p w14:paraId="572C43D1" w14:textId="77777777" w:rsidR="00065C11" w:rsidRPr="000379F6" w:rsidRDefault="00065C11" w:rsidP="0064007B">
            <w:pPr>
              <w:ind w:firstLine="0"/>
              <w:jc w:val="center"/>
              <w:rPr>
                <w:rFonts w:eastAsia="Times New Roman"/>
                <w:b/>
                <w:szCs w:val="28"/>
                <w:lang w:val="be-BY"/>
              </w:rPr>
            </w:pPr>
            <w:r w:rsidRPr="000379F6">
              <w:rPr>
                <w:rFonts w:eastAsia="Times New Roman"/>
                <w:b/>
                <w:szCs w:val="28"/>
                <w:lang w:val="be-BY"/>
              </w:rPr>
              <w:t>50</w:t>
            </w:r>
          </w:p>
        </w:tc>
        <w:tc>
          <w:tcPr>
            <w:tcW w:w="851" w:type="dxa"/>
          </w:tcPr>
          <w:p w14:paraId="583289CF" w14:textId="77777777" w:rsidR="00065C11" w:rsidRPr="00B368E8" w:rsidRDefault="00065C11" w:rsidP="0064007B">
            <w:pPr>
              <w:ind w:firstLine="0"/>
              <w:jc w:val="center"/>
              <w:rPr>
                <w:rFonts w:eastAsia="Times New Roman"/>
                <w:b/>
                <w:color w:val="000000" w:themeColor="text1"/>
                <w:szCs w:val="28"/>
                <w:lang w:val="be-BY"/>
              </w:rPr>
            </w:pPr>
            <w:r w:rsidRPr="00B368E8">
              <w:rPr>
                <w:rFonts w:eastAsia="Times New Roman"/>
                <w:b/>
                <w:color w:val="000000" w:themeColor="text1"/>
                <w:szCs w:val="28"/>
                <w:lang w:val="be-BY"/>
              </w:rPr>
              <w:t>22</w:t>
            </w:r>
          </w:p>
        </w:tc>
        <w:tc>
          <w:tcPr>
            <w:tcW w:w="851" w:type="dxa"/>
          </w:tcPr>
          <w:p w14:paraId="25DD9EB8" w14:textId="77777777" w:rsidR="00065C11" w:rsidRPr="00A623F7" w:rsidRDefault="00065C11" w:rsidP="0064007B">
            <w:pPr>
              <w:ind w:firstLine="0"/>
              <w:jc w:val="center"/>
              <w:rPr>
                <w:rFonts w:eastAsia="Times New Roman"/>
                <w:b/>
                <w:color w:val="000000" w:themeColor="text1"/>
                <w:szCs w:val="28"/>
                <w:lang w:val="be-BY"/>
              </w:rPr>
            </w:pPr>
            <w:r w:rsidRPr="00A623F7">
              <w:rPr>
                <w:rFonts w:eastAsia="Times New Roman"/>
                <w:b/>
                <w:color w:val="000000" w:themeColor="text1"/>
                <w:szCs w:val="28"/>
                <w:lang w:val="be-BY"/>
              </w:rPr>
              <w:t>28</w:t>
            </w:r>
          </w:p>
        </w:tc>
      </w:tr>
    </w:tbl>
    <w:p w14:paraId="32E45C7D" w14:textId="77777777" w:rsidR="00507DAF" w:rsidRPr="000379F6" w:rsidRDefault="00507DAF" w:rsidP="00D21E0D">
      <w:pPr>
        <w:ind w:firstLine="0"/>
        <w:jc w:val="center"/>
        <w:rPr>
          <w:rFonts w:eastAsia="Times New Roman"/>
          <w:b/>
          <w:szCs w:val="28"/>
          <w:highlight w:val="yellow"/>
          <w:lang w:val="be-BY"/>
        </w:rPr>
      </w:pPr>
    </w:p>
    <w:p w14:paraId="7DBD0165" w14:textId="77777777" w:rsidR="00DE6571" w:rsidRPr="000379F6" w:rsidRDefault="00DE6571" w:rsidP="00D21E0D">
      <w:pPr>
        <w:ind w:firstLine="0"/>
        <w:jc w:val="center"/>
        <w:rPr>
          <w:rFonts w:eastAsia="Times New Roman"/>
          <w:b/>
          <w:szCs w:val="28"/>
          <w:highlight w:val="yellow"/>
          <w:lang w:val="be-BY"/>
        </w:rPr>
      </w:pPr>
    </w:p>
    <w:p w14:paraId="56EB85AA" w14:textId="77777777" w:rsidR="00D21E0D" w:rsidRPr="000379F6" w:rsidRDefault="00507DAF" w:rsidP="00881EBD">
      <w:pPr>
        <w:ind w:firstLine="0"/>
        <w:jc w:val="center"/>
        <w:rPr>
          <w:rFonts w:eastAsia="Times New Roman"/>
          <w:b/>
          <w:szCs w:val="28"/>
          <w:lang w:val="be-BY"/>
        </w:rPr>
      </w:pPr>
      <w:r w:rsidRPr="000379F6">
        <w:rPr>
          <w:rFonts w:eastAsia="Times New Roman"/>
          <w:b/>
          <w:szCs w:val="28"/>
          <w:highlight w:val="yellow"/>
          <w:lang w:val="be-BY"/>
        </w:rPr>
        <w:br w:type="column"/>
      </w:r>
      <w:r w:rsidR="00D21E0D" w:rsidRPr="000379F6">
        <w:rPr>
          <w:rFonts w:eastAsia="Times New Roman"/>
          <w:b/>
          <w:szCs w:val="28"/>
          <w:lang w:val="be-BY"/>
        </w:rPr>
        <w:t>СОДЕРЖАНИЕ УЧЕБНОГО МАТЕРИАЛА</w:t>
      </w:r>
    </w:p>
    <w:p w14:paraId="24739BE8" w14:textId="77777777" w:rsidR="00AD5DD7" w:rsidRPr="000379F6" w:rsidRDefault="00AD5DD7" w:rsidP="00881EBD">
      <w:pPr>
        <w:ind w:firstLine="709"/>
        <w:jc w:val="left"/>
        <w:rPr>
          <w:highlight w:val="yellow"/>
        </w:rPr>
      </w:pPr>
    </w:p>
    <w:p w14:paraId="0230E243" w14:textId="77777777" w:rsidR="0020564F" w:rsidRPr="000379F6" w:rsidRDefault="00FD739A" w:rsidP="00881EBD">
      <w:pPr>
        <w:ind w:firstLine="709"/>
        <w:rPr>
          <w:b/>
          <w:szCs w:val="28"/>
        </w:rPr>
      </w:pPr>
      <w:r w:rsidRPr="000379F6">
        <w:rPr>
          <w:b/>
          <w:szCs w:val="28"/>
        </w:rPr>
        <w:t>ТЕМА</w:t>
      </w:r>
      <w:r w:rsidR="00A230DB" w:rsidRPr="000379F6">
        <w:rPr>
          <w:b/>
          <w:szCs w:val="28"/>
        </w:rPr>
        <w:t> </w:t>
      </w:r>
      <w:r w:rsidR="0020564F" w:rsidRPr="000379F6">
        <w:rPr>
          <w:b/>
          <w:szCs w:val="28"/>
        </w:rPr>
        <w:t>1.</w:t>
      </w:r>
      <w:r w:rsidR="00A230DB" w:rsidRPr="000379F6">
        <w:rPr>
          <w:b/>
          <w:szCs w:val="28"/>
        </w:rPr>
        <w:t xml:space="preserve"> </w:t>
      </w:r>
      <w:r w:rsidR="0020564F" w:rsidRPr="000379F6">
        <w:rPr>
          <w:b/>
          <w:szCs w:val="28"/>
        </w:rPr>
        <w:t>Логопедия как специальная педагогическая наука</w:t>
      </w:r>
    </w:p>
    <w:p w14:paraId="2864C2B0" w14:textId="77777777" w:rsidR="004502CB" w:rsidRPr="000379F6" w:rsidRDefault="0020564F" w:rsidP="004502CB">
      <w:pPr>
        <w:pStyle w:val="12"/>
      </w:pPr>
      <w:r w:rsidRPr="000379F6">
        <w:t xml:space="preserve">Логопедия как отрасль коррекционной педагогики. Предмет, объект, </w:t>
      </w:r>
      <w:r w:rsidR="004502CB" w:rsidRPr="000379F6">
        <w:t xml:space="preserve">цели и задачи логопедии, их трансформация в соответствии с современными научными представлениями в гуманитарной сфере. Структура логопедии. </w:t>
      </w:r>
    </w:p>
    <w:p w14:paraId="3C8DA312" w14:textId="77777777" w:rsidR="004502CB" w:rsidRPr="000379F6" w:rsidRDefault="004502CB" w:rsidP="004502CB">
      <w:pPr>
        <w:pStyle w:val="12"/>
        <w:rPr>
          <w:bCs/>
          <w:iCs/>
        </w:rPr>
      </w:pPr>
      <w:r w:rsidRPr="000379F6">
        <w:t>Понятийно-категориальный аппарат логопедии</w:t>
      </w:r>
      <w:r w:rsidR="00243E51" w:rsidRPr="000379F6">
        <w:t>, логика его формирования</w:t>
      </w:r>
      <w:r w:rsidRPr="000379F6">
        <w:t xml:space="preserve">. Различение понятий </w:t>
      </w:r>
      <w:r w:rsidR="00243E51" w:rsidRPr="000379F6">
        <w:t>«норма речи»</w:t>
      </w:r>
      <w:r w:rsidRPr="000379F6">
        <w:t xml:space="preserve"> и </w:t>
      </w:r>
      <w:r w:rsidR="00243E51" w:rsidRPr="000379F6">
        <w:t>«нарушения</w:t>
      </w:r>
      <w:r w:rsidRPr="000379F6">
        <w:t xml:space="preserve"> речи</w:t>
      </w:r>
      <w:r w:rsidR="00243E51" w:rsidRPr="000379F6">
        <w:t>», «нарушения речи и нарушения развития речи»</w:t>
      </w:r>
      <w:r w:rsidRPr="000379F6">
        <w:t>. Терминология, используемая для обозначения нарушений речи. Понятие о недоразвитии речи, задержке речевого развития, распаде речи. Понятия, характеризующие нарушения речи: «симптом», «механизм нарушения речи», «структура речевого нарушения»</w:t>
      </w:r>
      <w:r w:rsidR="00243E51" w:rsidRPr="000379F6">
        <w:t xml:space="preserve">, «этиология нарушений речи» </w:t>
      </w:r>
      <w:r w:rsidRPr="000379F6">
        <w:t xml:space="preserve">и др. Понятия и категории, используемые при устранении речевых нарушений: </w:t>
      </w:r>
      <w:r w:rsidRPr="000379F6">
        <w:rPr>
          <w:bCs/>
          <w:iCs/>
        </w:rPr>
        <w:t xml:space="preserve">«логопедическая работа», «коррекция», «компенсация», «развитие», «обучение», «воспитание», «перевоспитание», </w:t>
      </w:r>
      <w:r w:rsidR="00CE6C47" w:rsidRPr="000379F6">
        <w:rPr>
          <w:bCs/>
          <w:iCs/>
        </w:rPr>
        <w:t xml:space="preserve">«абилитация», «реабилитация», </w:t>
      </w:r>
      <w:r w:rsidRPr="000379F6">
        <w:rPr>
          <w:bCs/>
          <w:iCs/>
        </w:rPr>
        <w:t>«восстановительное обучение» и др.</w:t>
      </w:r>
    </w:p>
    <w:p w14:paraId="20B5BECF" w14:textId="77777777" w:rsidR="004502CB" w:rsidRPr="000379F6" w:rsidRDefault="0020564F" w:rsidP="004502CB">
      <w:pPr>
        <w:pStyle w:val="12"/>
      </w:pPr>
      <w:r w:rsidRPr="000379F6">
        <w:t>Методы логопедии</w:t>
      </w:r>
      <w:r w:rsidR="000B7A40" w:rsidRPr="000379F6">
        <w:t xml:space="preserve"> как науки</w:t>
      </w:r>
      <w:r w:rsidRPr="000379F6">
        <w:t>: организационные, эмпирические, количественного и качественного анализа, интерпретационные.</w:t>
      </w:r>
      <w:r w:rsidR="004502CB" w:rsidRPr="000379F6">
        <w:t xml:space="preserve"> Принципы логопедии как науки: системности, комплексности, развития, онтогенетический, деятельностного подхода, этиопатогенетический, обходного пути, общедидактические.</w:t>
      </w:r>
    </w:p>
    <w:p w14:paraId="7765D9CC" w14:textId="77777777" w:rsidR="00F42749" w:rsidRPr="000379F6" w:rsidRDefault="0020564F" w:rsidP="00641ABF">
      <w:pPr>
        <w:pStyle w:val="12"/>
      </w:pPr>
      <w:r w:rsidRPr="000379F6">
        <w:t xml:space="preserve">Основные этапы развития логопедии. </w:t>
      </w:r>
      <w:r w:rsidR="00F42749" w:rsidRPr="000379F6">
        <w:t>Основные представления о патологии речи, методах ее предупреждения и устранения, вопросы общей теории, состояние организации науки и логопедической помощи на разных этапах развития зарубежной и отечественной логопедии. Основные направления развития логопедии в настоящее время</w:t>
      </w:r>
      <w:r w:rsidR="004502CB" w:rsidRPr="000379F6">
        <w:t>.</w:t>
      </w:r>
    </w:p>
    <w:p w14:paraId="196155B5" w14:textId="77777777" w:rsidR="00C07EBD" w:rsidRPr="000379F6" w:rsidRDefault="0020564F" w:rsidP="00641ABF">
      <w:pPr>
        <w:pStyle w:val="12"/>
      </w:pPr>
      <w:r w:rsidRPr="000379F6">
        <w:t xml:space="preserve">Теоретическое и практическое значение логопедии. Актуальные проблемы современной логопедии. </w:t>
      </w:r>
    </w:p>
    <w:p w14:paraId="4621B820" w14:textId="77777777" w:rsidR="004502CB" w:rsidRPr="000379F6" w:rsidRDefault="004502CB" w:rsidP="004502CB">
      <w:pPr>
        <w:pStyle w:val="12"/>
      </w:pPr>
      <w:r w:rsidRPr="000379F6">
        <w:t xml:space="preserve">Личность учителя-логопеда. </w:t>
      </w:r>
      <w:r w:rsidR="00243E51" w:rsidRPr="000379F6">
        <w:t xml:space="preserve">Квалификационная характеристика учителя-логопеда. </w:t>
      </w:r>
      <w:r w:rsidRPr="000379F6">
        <w:t>Понятие деонтологии в логопедии.</w:t>
      </w:r>
      <w:r w:rsidR="00243E51" w:rsidRPr="000379F6">
        <w:t xml:space="preserve"> Толерантно-партисипативный подход в современной логопедической практике.</w:t>
      </w:r>
    </w:p>
    <w:p w14:paraId="16A18662" w14:textId="77777777" w:rsidR="00C07EBD" w:rsidRPr="000379F6" w:rsidRDefault="00C07EBD" w:rsidP="00641ABF">
      <w:pPr>
        <w:pStyle w:val="12"/>
      </w:pPr>
    </w:p>
    <w:p w14:paraId="4DAD2083" w14:textId="77777777" w:rsidR="00F42749" w:rsidRPr="000379F6" w:rsidRDefault="00FD739A" w:rsidP="00641ABF">
      <w:pPr>
        <w:pStyle w:val="12"/>
      </w:pPr>
      <w:r w:rsidRPr="000379F6">
        <w:rPr>
          <w:b/>
        </w:rPr>
        <w:t>ТЕМА</w:t>
      </w:r>
      <w:r w:rsidR="00F42749" w:rsidRPr="000379F6">
        <w:rPr>
          <w:b/>
        </w:rPr>
        <w:t> 2. Взаимосвязь логопедии с другими науками</w:t>
      </w:r>
    </w:p>
    <w:p w14:paraId="05C5234D" w14:textId="77777777" w:rsidR="0020564F" w:rsidRPr="000379F6" w:rsidRDefault="0020564F" w:rsidP="00641ABF">
      <w:pPr>
        <w:pStyle w:val="12"/>
      </w:pPr>
      <w:r w:rsidRPr="000379F6">
        <w:t>Связь логопедии с другими науками (внутрисистемные связи с общей педагогикой и отраслями коррекционной педагогики; межсистемные связи с медико-биологическими, психологическими и лингвистическими науками). Значение педагогических, психологических, лингвистических, медико-биологических наук для анализа и преодоления речевых нарушений.</w:t>
      </w:r>
    </w:p>
    <w:p w14:paraId="76E7EF0D" w14:textId="77777777" w:rsidR="00E823A2" w:rsidRPr="000379F6" w:rsidRDefault="0020564F" w:rsidP="00641ABF">
      <w:pPr>
        <w:pStyle w:val="12"/>
      </w:pPr>
      <w:r w:rsidRPr="000379F6">
        <w:t>Естественнонаучная психофизиологическая основа логопедии. Анатомо-физиологический аспект речевой деятельности. Функциональная система и речевая функциональная система. Динамическая локализация психических функций и речи. Значение для логопедии учений И.П. Павлова, И.М. Сеченова, А.Р. Лурия, П.К. Анохина и др. Научные положения о роли двигательно-кинестетической импульсации (И.П. Павлов, Т.Н.</w:t>
      </w:r>
      <w:r w:rsidR="00147313">
        <w:t> </w:t>
      </w:r>
      <w:r w:rsidRPr="000379F6">
        <w:t xml:space="preserve">Ушакова и др.), роли двигательно-кинестетического анализатора в развитии речи и мышления (И.М. Сеченов, А.А. Ухтомский, В.М. Бехтерев, М.М. Кольцова, Н.И. Жинкин и др.). </w:t>
      </w:r>
    </w:p>
    <w:p w14:paraId="3ACABAC3" w14:textId="77777777" w:rsidR="0020564F" w:rsidRPr="000379F6" w:rsidRDefault="00E823A2" w:rsidP="00641ABF">
      <w:pPr>
        <w:pStyle w:val="12"/>
      </w:pPr>
      <w:r w:rsidRPr="000379F6">
        <w:t xml:space="preserve">Лингвистическая основа логопедии. Учет в логопедической работе учения о разделах языка. </w:t>
      </w:r>
      <w:r w:rsidR="0020564F" w:rsidRPr="000379F6">
        <w:t>Нейропсихологический и психолингвистический аспекты речевой деятельности (Т.Б. Ахутина, Э.С. Бейн, Е.Н. Винарская, Л.С. Выготский, Н.И. Жинкин, А.А. Леонтьев, А.Р. Лурия, Л.С. Цветкова и др.) и их учет в логопедической теории и практике. Виды и формы речевого высказывания. Восприятие и порождение речевого высказывания. Учет в логопедической работе особенностей усвоения речи в процессе онтогенеза (при нормальном и атипичном развитии).</w:t>
      </w:r>
    </w:p>
    <w:p w14:paraId="0E6B9A31" w14:textId="77777777" w:rsidR="00A230DB" w:rsidRPr="000379F6" w:rsidRDefault="00A230DB" w:rsidP="00881EBD">
      <w:pPr>
        <w:ind w:firstLine="709"/>
        <w:rPr>
          <w:b/>
          <w:szCs w:val="28"/>
        </w:rPr>
      </w:pPr>
    </w:p>
    <w:p w14:paraId="51070AFD" w14:textId="77777777" w:rsidR="0020564F" w:rsidRPr="000379F6" w:rsidRDefault="00FD739A" w:rsidP="00881EBD">
      <w:pPr>
        <w:ind w:firstLine="709"/>
        <w:rPr>
          <w:b/>
          <w:szCs w:val="28"/>
        </w:rPr>
      </w:pPr>
      <w:r w:rsidRPr="000379F6">
        <w:rPr>
          <w:b/>
          <w:szCs w:val="28"/>
        </w:rPr>
        <w:t>ТЕМА</w:t>
      </w:r>
      <w:r w:rsidR="004502CB" w:rsidRPr="000379F6">
        <w:rPr>
          <w:b/>
          <w:szCs w:val="28"/>
        </w:rPr>
        <w:t> 3</w:t>
      </w:r>
      <w:r w:rsidR="0020564F" w:rsidRPr="000379F6">
        <w:rPr>
          <w:b/>
          <w:szCs w:val="28"/>
        </w:rPr>
        <w:t>.</w:t>
      </w:r>
      <w:r w:rsidR="00A230DB" w:rsidRPr="000379F6">
        <w:rPr>
          <w:b/>
          <w:szCs w:val="28"/>
        </w:rPr>
        <w:t xml:space="preserve"> </w:t>
      </w:r>
      <w:r w:rsidR="0020564F" w:rsidRPr="000379F6">
        <w:rPr>
          <w:b/>
          <w:szCs w:val="28"/>
        </w:rPr>
        <w:t>Этиология нарушений речи</w:t>
      </w:r>
    </w:p>
    <w:p w14:paraId="163D66CD" w14:textId="77777777" w:rsidR="0020564F" w:rsidRPr="000379F6" w:rsidRDefault="0020564F" w:rsidP="00641ABF">
      <w:pPr>
        <w:pStyle w:val="12"/>
      </w:pPr>
      <w:r w:rsidRPr="000379F6">
        <w:t>Исторический аспект проблемы этиологии речевых нарушений. Эволюционно-динамический подход и принцип диалектического единства биологического и социального в развитии речи – основы для изучения этиологии речевых расстройств. Внешние и внутренние причины в возникновении речевых нарушений, их взаимодействие. Причины биологические и социально-психологические, органические и функциональные, центральные и периферические.</w:t>
      </w:r>
    </w:p>
    <w:p w14:paraId="4C9D869C" w14:textId="77777777" w:rsidR="0020564F" w:rsidRPr="000379F6" w:rsidRDefault="0020564F" w:rsidP="00641ABF">
      <w:pPr>
        <w:pStyle w:val="12"/>
      </w:pPr>
      <w:r w:rsidRPr="000379F6">
        <w:t>Зависимость развития речевой деятельности ребенка от степени зрелости его центральной нервной системы, от особенностей взаимодействия ребенка с внешним миром. Критические периоды в развитии речевой функции. Пренатальные, натальные и постнатальные (ранние и поздние) вредности, значимые для формирования речи. Значение наследственных факторов в этиологии речевых нарушений. Понятие о полиэтиологии речевых нарушений. Понятие о «факторе риска» в речевом развитии ребенка. Этиология нарушений речи в свете современных достижений медицины, генетики, цитогенетики, психопатологии, нейропсихолингвистики и других наук.</w:t>
      </w:r>
    </w:p>
    <w:p w14:paraId="5241FB18" w14:textId="77777777" w:rsidR="00A230DB" w:rsidRPr="000379F6" w:rsidRDefault="00A230DB" w:rsidP="00881EBD">
      <w:pPr>
        <w:ind w:firstLine="709"/>
        <w:rPr>
          <w:b/>
          <w:szCs w:val="28"/>
        </w:rPr>
      </w:pPr>
    </w:p>
    <w:p w14:paraId="484A9B30" w14:textId="77777777" w:rsidR="0020564F" w:rsidRPr="000379F6" w:rsidRDefault="00FD739A" w:rsidP="00881EBD">
      <w:pPr>
        <w:ind w:firstLine="709"/>
        <w:rPr>
          <w:b/>
          <w:szCs w:val="28"/>
        </w:rPr>
      </w:pPr>
      <w:r w:rsidRPr="000379F6">
        <w:rPr>
          <w:b/>
          <w:szCs w:val="28"/>
        </w:rPr>
        <w:t>ТЕМА</w:t>
      </w:r>
      <w:r w:rsidR="00A230DB" w:rsidRPr="000379F6">
        <w:rPr>
          <w:b/>
          <w:szCs w:val="28"/>
        </w:rPr>
        <w:t> </w:t>
      </w:r>
      <w:r w:rsidR="004502CB" w:rsidRPr="000379F6">
        <w:rPr>
          <w:b/>
          <w:szCs w:val="28"/>
        </w:rPr>
        <w:t>4</w:t>
      </w:r>
      <w:r w:rsidR="0020564F" w:rsidRPr="000379F6">
        <w:rPr>
          <w:b/>
          <w:szCs w:val="28"/>
        </w:rPr>
        <w:t>.</w:t>
      </w:r>
      <w:r w:rsidR="00A230DB" w:rsidRPr="000379F6">
        <w:rPr>
          <w:b/>
          <w:szCs w:val="28"/>
        </w:rPr>
        <w:t xml:space="preserve"> </w:t>
      </w:r>
      <w:r w:rsidR="004502CB" w:rsidRPr="000379F6">
        <w:rPr>
          <w:b/>
          <w:szCs w:val="28"/>
        </w:rPr>
        <w:t>Классификации</w:t>
      </w:r>
      <w:r w:rsidR="0020564F" w:rsidRPr="000379F6">
        <w:rPr>
          <w:b/>
          <w:szCs w:val="28"/>
        </w:rPr>
        <w:t xml:space="preserve"> нарушений речи</w:t>
      </w:r>
    </w:p>
    <w:p w14:paraId="7130679C" w14:textId="77777777" w:rsidR="0020564F" w:rsidRPr="000379F6" w:rsidRDefault="0020564F" w:rsidP="00641ABF">
      <w:pPr>
        <w:pStyle w:val="12"/>
      </w:pPr>
      <w:r w:rsidRPr="000379F6">
        <w:t>Исторический аспект формирования классификации речевых нарушений. Принципы анализа речевых нарушений, сформулированные Р.Е.</w:t>
      </w:r>
      <w:r w:rsidR="000A1FC2" w:rsidRPr="000379F6">
        <w:t> </w:t>
      </w:r>
      <w:r w:rsidRPr="000379F6">
        <w:t>Левиной (развития, системного подхода, рассмотрения речевых нарушений во взаимосвязи речи с развитием ведущих форм деятельности и других сторон психического развития). Схема анализа речевых нарушений, предложенная О.В.</w:t>
      </w:r>
      <w:r w:rsidR="000A1FC2" w:rsidRPr="000379F6">
        <w:t> </w:t>
      </w:r>
      <w:r w:rsidRPr="000379F6">
        <w:t>Правдиной.</w:t>
      </w:r>
    </w:p>
    <w:p w14:paraId="6903D071" w14:textId="77777777" w:rsidR="0020564F" w:rsidRPr="000379F6" w:rsidRDefault="0020564F" w:rsidP="00641ABF">
      <w:pPr>
        <w:pStyle w:val="12"/>
      </w:pPr>
      <w:r w:rsidRPr="000379F6">
        <w:t xml:space="preserve">Клинико-педагогический и психолого-педагогический подходы к классификации речевых нарушений. Педагогические, психологические, лингвистические и клинические критерии систематизации нарушений речи. Кодификация </w:t>
      </w:r>
      <w:r w:rsidR="00243E51" w:rsidRPr="000379F6">
        <w:t>речевых нарушений в международных классификаторах болезней</w:t>
      </w:r>
      <w:r w:rsidRPr="000379F6">
        <w:t>.</w:t>
      </w:r>
    </w:p>
    <w:p w14:paraId="52607A28" w14:textId="77777777" w:rsidR="0020564F" w:rsidRPr="000379F6" w:rsidRDefault="0020564F" w:rsidP="00641ABF">
      <w:pPr>
        <w:pStyle w:val="12"/>
      </w:pPr>
      <w:r w:rsidRPr="000379F6">
        <w:t>Виды речевых нарушений, выделяемых в клинико-педагогической классификации. Нарушения речи, выделяемые в психолого-педагогической классификации.</w:t>
      </w:r>
      <w:r w:rsidR="00E823A2" w:rsidRPr="000379F6">
        <w:t xml:space="preserve"> </w:t>
      </w:r>
      <w:r w:rsidR="00E823A2" w:rsidRPr="000379F6">
        <w:rPr>
          <w:bCs/>
        </w:rPr>
        <w:t>Варианты пересечения двух классификаций нарушений речи</w:t>
      </w:r>
      <w:r w:rsidR="00FD739A">
        <w:t xml:space="preserve">. </w:t>
      </w:r>
      <w:r w:rsidR="00E823A2" w:rsidRPr="000379F6">
        <w:t xml:space="preserve">Проблема стандартизации логопедического заключения. </w:t>
      </w:r>
      <w:r w:rsidRPr="000379F6">
        <w:t>Спорные и нерешенные вопросы классификации речевых нарушений.</w:t>
      </w:r>
    </w:p>
    <w:p w14:paraId="5A3B3B14" w14:textId="77777777" w:rsidR="00A230DB" w:rsidRPr="000379F6" w:rsidRDefault="00A230DB" w:rsidP="00881EBD">
      <w:pPr>
        <w:ind w:firstLine="709"/>
        <w:rPr>
          <w:b/>
          <w:szCs w:val="28"/>
        </w:rPr>
      </w:pPr>
    </w:p>
    <w:p w14:paraId="2D565358" w14:textId="77777777" w:rsidR="0020564F" w:rsidRPr="000379F6" w:rsidRDefault="00FD739A" w:rsidP="00881EBD">
      <w:pPr>
        <w:ind w:firstLine="709"/>
        <w:rPr>
          <w:b/>
          <w:szCs w:val="28"/>
        </w:rPr>
      </w:pPr>
      <w:r w:rsidRPr="000379F6">
        <w:rPr>
          <w:b/>
          <w:szCs w:val="28"/>
        </w:rPr>
        <w:t>ТЕМА</w:t>
      </w:r>
      <w:r w:rsidR="00A230DB" w:rsidRPr="000379F6">
        <w:rPr>
          <w:b/>
          <w:szCs w:val="28"/>
        </w:rPr>
        <w:t> </w:t>
      </w:r>
      <w:r w:rsidR="004502CB" w:rsidRPr="000379F6">
        <w:rPr>
          <w:b/>
          <w:szCs w:val="28"/>
        </w:rPr>
        <w:t>5</w:t>
      </w:r>
      <w:r w:rsidR="0020564F" w:rsidRPr="000379F6">
        <w:rPr>
          <w:b/>
          <w:szCs w:val="28"/>
        </w:rPr>
        <w:t>.</w:t>
      </w:r>
      <w:r w:rsidR="00A230DB" w:rsidRPr="000379F6">
        <w:rPr>
          <w:b/>
          <w:szCs w:val="28"/>
        </w:rPr>
        <w:t xml:space="preserve"> </w:t>
      </w:r>
      <w:r w:rsidR="0020564F" w:rsidRPr="000379F6">
        <w:rPr>
          <w:b/>
          <w:szCs w:val="28"/>
        </w:rPr>
        <w:t>Принципы и методы логопедической работы</w:t>
      </w:r>
    </w:p>
    <w:p w14:paraId="63C83214" w14:textId="77777777" w:rsidR="0064007B" w:rsidRPr="000379F6" w:rsidRDefault="0020564F" w:rsidP="00641ABF">
      <w:pPr>
        <w:pStyle w:val="12"/>
      </w:pPr>
      <w:r w:rsidRPr="000379F6">
        <w:t>Общедидактические и специальные принципы, лежащие в основе логопедической р</w:t>
      </w:r>
      <w:r w:rsidR="004502CB" w:rsidRPr="000379F6">
        <w:t xml:space="preserve">аботы. Диагностическая </w:t>
      </w:r>
      <w:r w:rsidR="0064007B" w:rsidRPr="000379F6">
        <w:t xml:space="preserve">основа логопедической работы. Основные принципы и методы логопедического обследования. </w:t>
      </w:r>
    </w:p>
    <w:p w14:paraId="123624AD" w14:textId="77777777" w:rsidR="0020564F" w:rsidRPr="000379F6" w:rsidRDefault="004502CB" w:rsidP="00641ABF">
      <w:pPr>
        <w:pStyle w:val="12"/>
      </w:pPr>
      <w:r w:rsidRPr="000379F6">
        <w:t>Комплексность работы при коррекции</w:t>
      </w:r>
      <w:r w:rsidR="0020564F" w:rsidRPr="000379F6">
        <w:t xml:space="preserve"> </w:t>
      </w:r>
      <w:r w:rsidR="0020564F" w:rsidRPr="00065C11">
        <w:t>речевых нарушени</w:t>
      </w:r>
      <w:r w:rsidR="00065C11">
        <w:t>й</w:t>
      </w:r>
      <w:r w:rsidR="0020564F" w:rsidRPr="000379F6">
        <w:t xml:space="preserve">. Дифференцированный подход в устранении речевых нарушений. Поэтапный ход логопедической работы. Учет ведущего вида деятельности при коррекции нарушений речи. </w:t>
      </w:r>
      <w:r w:rsidR="0064007B" w:rsidRPr="000379F6">
        <w:t>Семейно-ориентированный подход в логопедической работе.</w:t>
      </w:r>
    </w:p>
    <w:p w14:paraId="4229BA8B" w14:textId="77777777" w:rsidR="0020564F" w:rsidRPr="000379F6" w:rsidRDefault="0020564F" w:rsidP="00641ABF">
      <w:pPr>
        <w:pStyle w:val="12"/>
      </w:pPr>
      <w:r w:rsidRPr="000379F6">
        <w:t xml:space="preserve">Воспитание, обучение, коррекция, компенсация, адаптация, абилитация, реабилитация в системе логопедической работы. </w:t>
      </w:r>
      <w:r w:rsidR="0064007B" w:rsidRPr="000379F6">
        <w:t>Формы организации работы (</w:t>
      </w:r>
      <w:r w:rsidRPr="000379F6">
        <w:t>групповые, подгрупповые, индивидуальные занятия</w:t>
      </w:r>
      <w:r w:rsidR="0064007B" w:rsidRPr="000379F6">
        <w:t>) и их использование в различных учреждениях образования и здравоохранения</w:t>
      </w:r>
      <w:r w:rsidRPr="000379F6">
        <w:t>.</w:t>
      </w:r>
    </w:p>
    <w:p w14:paraId="55E63B17" w14:textId="77777777" w:rsidR="00F82233" w:rsidRPr="000379F6" w:rsidRDefault="0020564F" w:rsidP="00641ABF">
      <w:pPr>
        <w:pStyle w:val="12"/>
      </w:pPr>
      <w:r w:rsidRPr="000379F6">
        <w:t>Методы логопедической работы: практические, наглядные, словесные. Методы воспитания и перевоспитания: убеждения, упражнения, стимулирования, самовоспитания и др. Прямые и обходные пути в логопедической работе. Эффективность логопедической работы и факторы ее определяющие.</w:t>
      </w:r>
    </w:p>
    <w:p w14:paraId="7C75BDF7" w14:textId="77777777" w:rsidR="00B17476" w:rsidRPr="000379F6" w:rsidRDefault="00504F46" w:rsidP="00677A39">
      <w:pPr>
        <w:jc w:val="center"/>
        <w:rPr>
          <w:b/>
          <w:bCs/>
          <w:color w:val="000000"/>
          <w:szCs w:val="28"/>
        </w:rPr>
      </w:pPr>
      <w:r w:rsidRPr="000379F6">
        <w:rPr>
          <w:rFonts w:eastAsia="Times New Roman"/>
          <w:szCs w:val="28"/>
          <w:highlight w:val="yellow"/>
        </w:rPr>
        <w:br w:type="column"/>
      </w:r>
      <w:r w:rsidR="00B17476" w:rsidRPr="000379F6">
        <w:rPr>
          <w:b/>
          <w:bCs/>
          <w:color w:val="000000"/>
          <w:szCs w:val="28"/>
        </w:rPr>
        <w:t>ИНФОРМАЦИОННО-МЕТОДИЧЕСКАЯ ЧАСТЬ</w:t>
      </w:r>
    </w:p>
    <w:p w14:paraId="4C059A0D" w14:textId="77777777" w:rsidR="00677A39" w:rsidRPr="000379F6" w:rsidRDefault="00677A39" w:rsidP="00677A39">
      <w:pPr>
        <w:jc w:val="center"/>
        <w:rPr>
          <w:bCs/>
          <w:color w:val="000000"/>
          <w:szCs w:val="28"/>
        </w:rPr>
      </w:pPr>
    </w:p>
    <w:p w14:paraId="0DF3BF2A" w14:textId="77777777" w:rsidR="00FA12BA" w:rsidRPr="000379F6" w:rsidRDefault="00B17476" w:rsidP="003A3A33">
      <w:pPr>
        <w:jc w:val="center"/>
        <w:rPr>
          <w:b/>
          <w:bCs/>
          <w:color w:val="000000"/>
          <w:szCs w:val="28"/>
        </w:rPr>
      </w:pPr>
      <w:r w:rsidRPr="000379F6">
        <w:rPr>
          <w:b/>
          <w:bCs/>
          <w:color w:val="000000"/>
          <w:szCs w:val="28"/>
        </w:rPr>
        <w:t>ОСНОВНАЯ ЛИТЕРАТУРА</w:t>
      </w:r>
    </w:p>
    <w:p w14:paraId="5AF96AF3" w14:textId="77777777" w:rsidR="00A623F7" w:rsidRPr="000379F6" w:rsidRDefault="00A623F7" w:rsidP="00A358DF">
      <w:pPr>
        <w:pStyle w:val="ae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0379F6">
        <w:rPr>
          <w:szCs w:val="28"/>
        </w:rPr>
        <w:t>Логопедия</w:t>
      </w:r>
      <w:r>
        <w:rPr>
          <w:szCs w:val="28"/>
        </w:rPr>
        <w:t xml:space="preserve"> </w:t>
      </w:r>
      <w:r w:rsidRPr="000379F6">
        <w:rPr>
          <w:szCs w:val="28"/>
        </w:rPr>
        <w:t xml:space="preserve">: учебник </w:t>
      </w:r>
      <w:r>
        <w:rPr>
          <w:szCs w:val="28"/>
        </w:rPr>
        <w:t>/ п</w:t>
      </w:r>
      <w:r w:rsidRPr="000379F6">
        <w:rPr>
          <w:szCs w:val="28"/>
        </w:rPr>
        <w:t>од ред. Л. С. Волковой. – 5-е изд., перераб. и доп. – М. : Владос, 2009. – 704 с.</w:t>
      </w:r>
    </w:p>
    <w:p w14:paraId="2D88CB10" w14:textId="77777777" w:rsidR="00A623F7" w:rsidRPr="000379F6" w:rsidRDefault="00A623F7" w:rsidP="00A358DF">
      <w:pPr>
        <w:numPr>
          <w:ilvl w:val="0"/>
          <w:numId w:val="28"/>
        </w:numPr>
        <w:tabs>
          <w:tab w:val="left" w:pos="1134"/>
        </w:tabs>
        <w:ind w:left="0" w:firstLine="709"/>
        <w:rPr>
          <w:szCs w:val="28"/>
        </w:rPr>
      </w:pPr>
      <w:r w:rsidRPr="00A623F7">
        <w:rPr>
          <w:szCs w:val="28"/>
        </w:rPr>
        <w:t>Логопедия. Теория и практика / под ред. Т. Б. Филичевой – М. :</w:t>
      </w:r>
      <w:r>
        <w:rPr>
          <w:szCs w:val="28"/>
        </w:rPr>
        <w:t xml:space="preserve"> Эксмо, 2021. – 608 с.</w:t>
      </w:r>
    </w:p>
    <w:p w14:paraId="73E2F608" w14:textId="77777777" w:rsidR="00A623F7" w:rsidRPr="00A358DF" w:rsidRDefault="00A623F7" w:rsidP="00A358DF">
      <w:pPr>
        <w:pStyle w:val="ae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0379F6">
        <w:rPr>
          <w:color w:val="1A1A1A"/>
          <w:szCs w:val="28"/>
          <w:shd w:val="clear" w:color="auto" w:fill="FFFFFF"/>
        </w:rPr>
        <w:t xml:space="preserve">Словарь логопеда / сост. Ю. Г. Гаубих, В. И. Селиверстов. – </w:t>
      </w:r>
      <w:r w:rsidRPr="000379F6">
        <w:rPr>
          <w:szCs w:val="28"/>
        </w:rPr>
        <w:t>М.</w:t>
      </w:r>
      <w:r>
        <w:rPr>
          <w:szCs w:val="28"/>
        </w:rPr>
        <w:t> </w:t>
      </w:r>
      <w:r w:rsidRPr="000379F6">
        <w:rPr>
          <w:szCs w:val="28"/>
        </w:rPr>
        <w:t>: Владос, 2020. – 287 с.</w:t>
      </w:r>
    </w:p>
    <w:p w14:paraId="65058D36" w14:textId="77777777" w:rsidR="0000721C" w:rsidRPr="000379F6" w:rsidRDefault="0000721C" w:rsidP="00A623F7">
      <w:pPr>
        <w:tabs>
          <w:tab w:val="left" w:pos="1134"/>
        </w:tabs>
        <w:ind w:left="680" w:firstLine="0"/>
        <w:rPr>
          <w:szCs w:val="28"/>
        </w:rPr>
      </w:pPr>
    </w:p>
    <w:p w14:paraId="210737A5" w14:textId="77777777" w:rsidR="00A44657" w:rsidRPr="000379F6" w:rsidRDefault="00A44657" w:rsidP="003A3A33">
      <w:pPr>
        <w:rPr>
          <w:szCs w:val="28"/>
        </w:rPr>
      </w:pPr>
    </w:p>
    <w:p w14:paraId="2CEE856A" w14:textId="77777777" w:rsidR="00B17476" w:rsidRPr="0003126C" w:rsidRDefault="00B17476" w:rsidP="00AD5DD7">
      <w:pPr>
        <w:jc w:val="center"/>
        <w:rPr>
          <w:b/>
          <w:bCs/>
          <w:color w:val="000000"/>
          <w:szCs w:val="28"/>
        </w:rPr>
      </w:pPr>
      <w:r w:rsidRPr="0003126C">
        <w:rPr>
          <w:b/>
          <w:bCs/>
          <w:color w:val="000000"/>
          <w:szCs w:val="28"/>
        </w:rPr>
        <w:t>ДОПОЛНИТЕЛЬНАЯ ЛИТЕРАТУРА</w:t>
      </w:r>
    </w:p>
    <w:p w14:paraId="5581107E" w14:textId="77777777" w:rsidR="00726B7E" w:rsidRPr="0003126C" w:rsidRDefault="00726B7E" w:rsidP="009D6C26">
      <w:pPr>
        <w:numPr>
          <w:ilvl w:val="0"/>
          <w:numId w:val="24"/>
        </w:numPr>
        <w:tabs>
          <w:tab w:val="left" w:pos="1134"/>
        </w:tabs>
        <w:ind w:left="0" w:firstLine="709"/>
        <w:rPr>
          <w:noProof/>
          <w:szCs w:val="28"/>
        </w:rPr>
      </w:pPr>
      <w:r w:rsidRPr="0003126C">
        <w:rPr>
          <w:szCs w:val="28"/>
        </w:rPr>
        <w:t>Баль, Н. Н. Психолого-педагогическая диагностика лиц с нарушениями речи: дифференциальная диагностика: учеб.-метод. пособие</w:t>
      </w:r>
      <w:r w:rsidRPr="0003126C">
        <w:rPr>
          <w:iCs/>
          <w:szCs w:val="28"/>
        </w:rPr>
        <w:t xml:space="preserve"> </w:t>
      </w:r>
      <w:r w:rsidRPr="0003126C">
        <w:rPr>
          <w:szCs w:val="28"/>
        </w:rPr>
        <w:t>/ Н. Н. Баль, Н. В. Чемоданова. – Минск : Зорны верасок, 2013. – 55 с.</w:t>
      </w:r>
    </w:p>
    <w:p w14:paraId="53629B92" w14:textId="77777777" w:rsidR="00726B7E" w:rsidRPr="0003126C" w:rsidRDefault="00726B7E" w:rsidP="00E22C0F">
      <w:pPr>
        <w:numPr>
          <w:ilvl w:val="0"/>
          <w:numId w:val="24"/>
        </w:numPr>
        <w:tabs>
          <w:tab w:val="left" w:pos="1134"/>
        </w:tabs>
        <w:ind w:left="0" w:firstLine="709"/>
        <w:rPr>
          <w:szCs w:val="28"/>
        </w:rPr>
      </w:pPr>
      <w:r w:rsidRPr="0003126C">
        <w:rPr>
          <w:szCs w:val="28"/>
        </w:rPr>
        <w:t>Волкова, Г. А. Энциклопедический словарь логопеда / Г. А. Волкова. – М. : Детство-Пресс, 2014. – 256 с.</w:t>
      </w:r>
    </w:p>
    <w:p w14:paraId="08F71C2A" w14:textId="77777777" w:rsidR="00726B7E" w:rsidRPr="0003126C" w:rsidRDefault="00726B7E" w:rsidP="00AE17CC">
      <w:pPr>
        <w:numPr>
          <w:ilvl w:val="0"/>
          <w:numId w:val="24"/>
        </w:numPr>
        <w:tabs>
          <w:tab w:val="left" w:pos="1134"/>
        </w:tabs>
        <w:ind w:left="0" w:firstLine="709"/>
        <w:rPr>
          <w:noProof/>
          <w:szCs w:val="28"/>
        </w:rPr>
      </w:pPr>
      <w:r w:rsidRPr="0003126C">
        <w:rPr>
          <w:bCs/>
          <w:szCs w:val="28"/>
        </w:rPr>
        <w:t xml:space="preserve">Грибова, О. Е. </w:t>
      </w:r>
      <w:r w:rsidRPr="0003126C">
        <w:rPr>
          <w:szCs w:val="28"/>
        </w:rPr>
        <w:t>Технология организации логопедического обследования : методическое пособие / О. Е. Грибова. – М. : Айрис-пресс, 2005. – 96 с.</w:t>
      </w:r>
    </w:p>
    <w:p w14:paraId="0B002EDC" w14:textId="77777777" w:rsidR="00726B7E" w:rsidRPr="0003126C" w:rsidRDefault="00726B7E" w:rsidP="009D6C26">
      <w:pPr>
        <w:numPr>
          <w:ilvl w:val="0"/>
          <w:numId w:val="24"/>
        </w:numPr>
        <w:tabs>
          <w:tab w:val="left" w:pos="1134"/>
        </w:tabs>
        <w:ind w:left="0" w:firstLine="709"/>
        <w:rPr>
          <w:noProof/>
          <w:szCs w:val="28"/>
        </w:rPr>
      </w:pPr>
      <w:r w:rsidRPr="0003126C">
        <w:rPr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 : сб. метод. рекомендаций / Сост. В. П. Балобанова [и др.]. – СПб. : Детство-Пресс, 2001. – 240 с.</w:t>
      </w:r>
    </w:p>
    <w:p w14:paraId="211258DC" w14:textId="77777777" w:rsidR="00726B7E" w:rsidRPr="0003126C" w:rsidRDefault="00726B7E" w:rsidP="00E22C0F">
      <w:pPr>
        <w:pStyle w:val="ae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szCs w:val="28"/>
        </w:rPr>
      </w:pPr>
      <w:r w:rsidRPr="0003126C">
        <w:rPr>
          <w:bCs/>
          <w:spacing w:val="-4"/>
          <w:szCs w:val="28"/>
        </w:rPr>
        <w:t xml:space="preserve">Корнев, А. Н. </w:t>
      </w:r>
      <w:r w:rsidRPr="0003126C">
        <w:rPr>
          <w:spacing w:val="-4"/>
          <w:szCs w:val="28"/>
        </w:rPr>
        <w:t>Основы логопатологии детского возраста: клинические</w:t>
      </w:r>
      <w:r w:rsidRPr="0003126C">
        <w:rPr>
          <w:szCs w:val="28"/>
        </w:rPr>
        <w:t xml:space="preserve"> и психологические аспекты / А. Н. Корнев. – СПб. : Речь, 2006. – 380 с.</w:t>
      </w:r>
    </w:p>
    <w:p w14:paraId="57E7A678" w14:textId="77777777" w:rsidR="00726B7E" w:rsidRPr="0003126C" w:rsidRDefault="00726B7E" w:rsidP="00E22C0F">
      <w:pPr>
        <w:numPr>
          <w:ilvl w:val="0"/>
          <w:numId w:val="24"/>
        </w:numPr>
        <w:tabs>
          <w:tab w:val="left" w:pos="1134"/>
        </w:tabs>
        <w:ind w:left="0" w:firstLine="709"/>
        <w:rPr>
          <w:noProof/>
          <w:szCs w:val="28"/>
        </w:rPr>
      </w:pPr>
      <w:r w:rsidRPr="0003126C">
        <w:t>Лалаева, Р. И. Логопедия в таблицах и схемах / Р. И. Лалаева, Л. Г. Парамонова, С. Н. Шаховская. – М. : Парадигма, 2009. – 216 с.</w:t>
      </w:r>
    </w:p>
    <w:p w14:paraId="6CEA2C6C" w14:textId="77777777" w:rsidR="00726B7E" w:rsidRPr="0003126C" w:rsidRDefault="00726B7E" w:rsidP="00E22C0F">
      <w:pPr>
        <w:pStyle w:val="ae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03126C">
        <w:rPr>
          <w:szCs w:val="28"/>
        </w:rPr>
        <w:t>Основы теории и практики логопедии / под ред. Р. Е. Левиной // Репринтное воспроизведение издания 1967 г. – М. : Альянс, 2013. – 368 с.</w:t>
      </w:r>
    </w:p>
    <w:p w14:paraId="6EB71B79" w14:textId="77777777" w:rsidR="00726B7E" w:rsidRPr="0003126C" w:rsidRDefault="00726B7E" w:rsidP="00E22C0F">
      <w:pPr>
        <w:pStyle w:val="ae"/>
        <w:numPr>
          <w:ilvl w:val="0"/>
          <w:numId w:val="24"/>
        </w:numPr>
        <w:tabs>
          <w:tab w:val="left" w:pos="1134"/>
        </w:tabs>
        <w:spacing w:before="100" w:beforeAutospacing="1" w:after="100" w:afterAutospacing="1"/>
        <w:ind w:left="0" w:firstLine="709"/>
        <w:rPr>
          <w:noProof/>
          <w:szCs w:val="28"/>
        </w:rPr>
      </w:pPr>
      <w:r w:rsidRPr="0003126C">
        <w:rPr>
          <w:rFonts w:eastAsia="Times New Roman"/>
          <w:bCs/>
          <w:szCs w:val="28"/>
          <w:lang w:eastAsia="ru-RU"/>
        </w:rPr>
        <w:t>Селиверстов, В. И. История логопедии.</w:t>
      </w:r>
      <w:r w:rsidRPr="0003126C">
        <w:rPr>
          <w:rFonts w:eastAsia="Times New Roman"/>
          <w:szCs w:val="28"/>
          <w:lang w:eastAsia="ru-RU"/>
        </w:rPr>
        <w:t xml:space="preserve"> Медико-педагогические основы : учеб. пособие для вузов / В. И. Селиверстов. </w:t>
      </w:r>
      <w:r w:rsidRPr="0003126C">
        <w:rPr>
          <w:szCs w:val="28"/>
        </w:rPr>
        <w:t>–</w:t>
      </w:r>
      <w:r w:rsidRPr="0003126C">
        <w:rPr>
          <w:rFonts w:eastAsia="Times New Roman"/>
          <w:szCs w:val="28"/>
          <w:lang w:eastAsia="ru-RU"/>
        </w:rPr>
        <w:t xml:space="preserve"> М. : Академический Проект, 2003. </w:t>
      </w:r>
      <w:r w:rsidRPr="0003126C">
        <w:rPr>
          <w:szCs w:val="28"/>
        </w:rPr>
        <w:t>–</w:t>
      </w:r>
      <w:r w:rsidRPr="0003126C">
        <w:rPr>
          <w:rFonts w:eastAsia="Times New Roman"/>
          <w:szCs w:val="28"/>
          <w:lang w:eastAsia="ru-RU"/>
        </w:rPr>
        <w:t xml:space="preserve"> 384 с.</w:t>
      </w:r>
    </w:p>
    <w:p w14:paraId="01A5F50F" w14:textId="77777777" w:rsidR="00726B7E" w:rsidRPr="0003126C" w:rsidRDefault="00726B7E" w:rsidP="00E22C0F">
      <w:pPr>
        <w:pStyle w:val="ae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rPr>
          <w:color w:val="000000"/>
          <w:szCs w:val="28"/>
          <w:shd w:val="clear" w:color="auto" w:fill="FFFFFF"/>
        </w:rPr>
      </w:pPr>
      <w:r w:rsidRPr="0003126C">
        <w:rPr>
          <w:color w:val="000000"/>
          <w:szCs w:val="28"/>
          <w:shd w:val="clear" w:color="auto" w:fill="FFFFFF"/>
        </w:rPr>
        <w:t xml:space="preserve">Смирнова, И. А. Логопедия: иллюстрированный справочник / И. А. Смирнова. </w:t>
      </w:r>
      <w:r w:rsidRPr="0003126C">
        <w:rPr>
          <w:szCs w:val="28"/>
        </w:rPr>
        <w:t>–</w:t>
      </w:r>
      <w:r w:rsidRPr="0003126C">
        <w:rPr>
          <w:color w:val="000000"/>
          <w:szCs w:val="28"/>
          <w:shd w:val="clear" w:color="auto" w:fill="FFFFFF"/>
        </w:rPr>
        <w:t xml:space="preserve"> СПб. : КАРО, 2016. </w:t>
      </w:r>
      <w:r w:rsidRPr="0003126C">
        <w:rPr>
          <w:szCs w:val="28"/>
        </w:rPr>
        <w:t>–</w:t>
      </w:r>
      <w:r w:rsidRPr="0003126C">
        <w:rPr>
          <w:color w:val="000000"/>
          <w:szCs w:val="28"/>
          <w:shd w:val="clear" w:color="auto" w:fill="FFFFFF"/>
        </w:rPr>
        <w:t xml:space="preserve"> 232 с.</w:t>
      </w:r>
    </w:p>
    <w:p w14:paraId="56B6FCEA" w14:textId="77777777" w:rsidR="00726B7E" w:rsidRPr="0003126C" w:rsidRDefault="00726B7E" w:rsidP="00726B7E">
      <w:pPr>
        <w:numPr>
          <w:ilvl w:val="0"/>
          <w:numId w:val="24"/>
        </w:numPr>
        <w:tabs>
          <w:tab w:val="left" w:pos="1276"/>
        </w:tabs>
        <w:ind w:left="0" w:firstLine="709"/>
        <w:rPr>
          <w:noProof/>
          <w:szCs w:val="28"/>
        </w:rPr>
      </w:pPr>
      <w:r w:rsidRPr="0003126C">
        <w:rPr>
          <w:bCs/>
          <w:szCs w:val="28"/>
        </w:rPr>
        <w:t xml:space="preserve">Хватцев, М. Е. </w:t>
      </w:r>
      <w:r w:rsidRPr="0003126C">
        <w:rPr>
          <w:szCs w:val="28"/>
        </w:rPr>
        <w:t>Логопедия : кн. для преподавателей и студентов высш. пед. учеб. заведений : в 2 кн. / под науч. ред. Р. И. Лалаевой, С. Н. Шаховской. – М. : Владос, 2010. – Кн. 1. – 272 с.</w:t>
      </w:r>
    </w:p>
    <w:p w14:paraId="45118D40" w14:textId="77777777" w:rsidR="00726B7E" w:rsidRPr="0003126C" w:rsidRDefault="00726B7E" w:rsidP="00726B7E">
      <w:pPr>
        <w:numPr>
          <w:ilvl w:val="0"/>
          <w:numId w:val="24"/>
        </w:numPr>
        <w:tabs>
          <w:tab w:val="left" w:pos="1276"/>
        </w:tabs>
        <w:ind w:left="0" w:firstLine="709"/>
        <w:rPr>
          <w:noProof/>
          <w:szCs w:val="28"/>
        </w:rPr>
      </w:pPr>
      <w:r w:rsidRPr="0003126C">
        <w:rPr>
          <w:bCs/>
          <w:szCs w:val="28"/>
        </w:rPr>
        <w:t xml:space="preserve">Хватцев, М. Е. </w:t>
      </w:r>
      <w:r w:rsidRPr="0003126C">
        <w:rPr>
          <w:szCs w:val="28"/>
        </w:rPr>
        <w:t>Логопедия : кн. для преподавателей и студентов высш. пед. учеб. заведений : в 2 кн. / под науч. ред. Р. И. Лалаевой, С. Н. Шаховской. – М. : Владос, 2010. – Кн. 2. – 294 с.</w:t>
      </w:r>
    </w:p>
    <w:p w14:paraId="4D64B94D" w14:textId="77777777" w:rsidR="00300E92" w:rsidRPr="000379F6" w:rsidRDefault="00300E92" w:rsidP="003A3A33">
      <w:pPr>
        <w:rPr>
          <w:noProof/>
          <w:szCs w:val="28"/>
        </w:rPr>
      </w:pPr>
    </w:p>
    <w:p w14:paraId="2C258BC7" w14:textId="77777777" w:rsidR="00CA50BD" w:rsidRPr="000379F6" w:rsidRDefault="00B17476" w:rsidP="00A230DB">
      <w:pPr>
        <w:ind w:firstLine="0"/>
        <w:jc w:val="center"/>
        <w:rPr>
          <w:b/>
        </w:rPr>
      </w:pPr>
      <w:r w:rsidRPr="000379F6">
        <w:rPr>
          <w:b/>
          <w:bCs/>
          <w:color w:val="000000"/>
          <w:szCs w:val="28"/>
          <w:highlight w:val="yellow"/>
        </w:rPr>
        <w:br w:type="column"/>
      </w:r>
      <w:r w:rsidR="00CA50BD" w:rsidRPr="000379F6">
        <w:rPr>
          <w:b/>
        </w:rPr>
        <w:t>РЕКОМЕНДУЕМЫЕ ФОРМЫ И МЕТОДЫ ОБУЧЕНИЯ</w:t>
      </w:r>
    </w:p>
    <w:p w14:paraId="37700BBD" w14:textId="77777777" w:rsidR="00D05C3E" w:rsidRDefault="00D05C3E" w:rsidP="00A230DB">
      <w:pPr>
        <w:pStyle w:val="12"/>
      </w:pPr>
    </w:p>
    <w:p w14:paraId="607F1F36" w14:textId="77777777" w:rsidR="00A230DB" w:rsidRPr="000379F6" w:rsidRDefault="00A230DB" w:rsidP="00A230DB">
      <w:pPr>
        <w:pStyle w:val="12"/>
      </w:pPr>
      <w:r w:rsidRPr="000379F6">
        <w:t>Основными формами организации обучения по учебной дисциплине «Теоретико-методологические основы логопедии» являются лекции</w:t>
      </w:r>
      <w:r w:rsidR="00110AC0" w:rsidRPr="000379F6">
        <w:t xml:space="preserve"> и </w:t>
      </w:r>
      <w:r w:rsidRPr="000379F6">
        <w:t xml:space="preserve">практические занятия. </w:t>
      </w:r>
    </w:p>
    <w:p w14:paraId="07DD3463" w14:textId="77777777" w:rsidR="00A230DB" w:rsidRPr="000379F6" w:rsidRDefault="00A230DB" w:rsidP="00A230DB">
      <w:pPr>
        <w:ind w:firstLine="708"/>
        <w:rPr>
          <w:szCs w:val="28"/>
        </w:rPr>
      </w:pPr>
      <w:r w:rsidRPr="00D05C3E">
        <w:rPr>
          <w:szCs w:val="28"/>
        </w:rPr>
        <w:t>Лекции</w:t>
      </w:r>
      <w:r w:rsidRPr="000379F6">
        <w:rPr>
          <w:b/>
          <w:i/>
          <w:szCs w:val="28"/>
        </w:rPr>
        <w:t xml:space="preserve"> </w:t>
      </w:r>
      <w:r w:rsidRPr="000379F6">
        <w:rPr>
          <w:szCs w:val="28"/>
        </w:rPr>
        <w:t>носят проблемный характер и сопровождаются мультимедийными презентациями</w:t>
      </w:r>
      <w:r w:rsidR="004502CB" w:rsidRPr="000379F6">
        <w:rPr>
          <w:szCs w:val="28"/>
        </w:rPr>
        <w:t>, анализом кейсов</w:t>
      </w:r>
      <w:r w:rsidRPr="000379F6">
        <w:rPr>
          <w:szCs w:val="28"/>
        </w:rPr>
        <w:t>, отражающими основные положения программного материала.</w:t>
      </w:r>
    </w:p>
    <w:p w14:paraId="4C2F5E4E" w14:textId="77777777" w:rsidR="00A230DB" w:rsidRPr="000379F6" w:rsidRDefault="00A230DB" w:rsidP="00A230DB">
      <w:pPr>
        <w:ind w:firstLine="708"/>
        <w:rPr>
          <w:bCs/>
          <w:szCs w:val="28"/>
        </w:rPr>
      </w:pPr>
      <w:r w:rsidRPr="000379F6">
        <w:rPr>
          <w:szCs w:val="28"/>
        </w:rPr>
        <w:t xml:space="preserve">В ходе </w:t>
      </w:r>
      <w:r w:rsidRPr="00D05C3E">
        <w:rPr>
          <w:szCs w:val="28"/>
        </w:rPr>
        <w:t>практических занятий</w:t>
      </w:r>
      <w:r w:rsidRPr="000379F6">
        <w:rPr>
          <w:b/>
          <w:i/>
          <w:szCs w:val="28"/>
        </w:rPr>
        <w:t xml:space="preserve"> </w:t>
      </w:r>
      <w:r w:rsidRPr="000379F6">
        <w:rPr>
          <w:szCs w:val="28"/>
        </w:rPr>
        <w:t xml:space="preserve">организуется решение студентами педагогических ситуаций, обмен мнениями по изучаемой теме, </w:t>
      </w:r>
      <w:r w:rsidR="00110AC0" w:rsidRPr="000379F6">
        <w:rPr>
          <w:szCs w:val="28"/>
        </w:rPr>
        <w:t>выполнение практико-ориентированных з</w:t>
      </w:r>
      <w:r w:rsidRPr="000379F6">
        <w:rPr>
          <w:szCs w:val="28"/>
        </w:rPr>
        <w:t>адани</w:t>
      </w:r>
      <w:r w:rsidR="00110AC0" w:rsidRPr="000379F6">
        <w:rPr>
          <w:szCs w:val="28"/>
        </w:rPr>
        <w:t>й</w:t>
      </w:r>
      <w:r w:rsidRPr="000379F6">
        <w:rPr>
          <w:bCs/>
          <w:szCs w:val="28"/>
        </w:rPr>
        <w:t>.</w:t>
      </w:r>
    </w:p>
    <w:p w14:paraId="5041B3D9" w14:textId="77777777" w:rsidR="00110AC0" w:rsidRPr="000379F6" w:rsidRDefault="00110AC0" w:rsidP="00110AC0">
      <w:pPr>
        <w:pStyle w:val="12"/>
      </w:pPr>
      <w:r w:rsidRPr="000379F6">
        <w:t xml:space="preserve"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</w:t>
      </w:r>
      <w:r w:rsidR="004502CB" w:rsidRPr="000379F6">
        <w:t>проектов</w:t>
      </w:r>
      <w:r w:rsidRPr="000379F6">
        <w:t>, которые способствуют поддержанию оптимального уровня активности.</w:t>
      </w:r>
    </w:p>
    <w:p w14:paraId="039D59B0" w14:textId="77777777" w:rsidR="00A230DB" w:rsidRPr="00D05C3E" w:rsidRDefault="00A230DB" w:rsidP="00CA50BD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caps/>
          <w:szCs w:val="28"/>
          <w:highlight w:val="yellow"/>
          <w:lang w:eastAsia="ru-RU"/>
        </w:rPr>
      </w:pPr>
    </w:p>
    <w:p w14:paraId="46865DD9" w14:textId="77777777" w:rsidR="00CA50BD" w:rsidRPr="000379F6" w:rsidRDefault="00CA50BD" w:rsidP="00A230D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caps/>
          <w:szCs w:val="28"/>
          <w:lang w:eastAsia="ru-RU"/>
        </w:rPr>
      </w:pPr>
      <w:r w:rsidRPr="000379F6">
        <w:rPr>
          <w:rFonts w:eastAsia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14:paraId="2BCB2E6B" w14:textId="77777777" w:rsidR="00D05C3E" w:rsidRDefault="00D05C3E" w:rsidP="00E73A74">
      <w:pPr>
        <w:pStyle w:val="12"/>
        <w:rPr>
          <w:noProof/>
          <w:lang w:eastAsia="ru-RU"/>
        </w:rPr>
      </w:pPr>
    </w:p>
    <w:p w14:paraId="2CC07785" w14:textId="77777777" w:rsidR="00E73A74" w:rsidRPr="000379F6" w:rsidRDefault="00E73A74" w:rsidP="00E73A74">
      <w:pPr>
        <w:pStyle w:val="12"/>
        <w:rPr>
          <w:noProof/>
          <w:lang w:eastAsia="ru-RU"/>
        </w:rPr>
      </w:pPr>
      <w:r w:rsidRPr="000379F6">
        <w:rPr>
          <w:noProof/>
          <w:lang w:eastAsia="ru-RU"/>
        </w:rPr>
        <w:t>Для контроля качества усвоения знаний по учебной дисциплине рекомендуется использовать следующий диагностический инструментарий:</w:t>
      </w:r>
    </w:p>
    <w:p w14:paraId="6EB5E914" w14:textId="77777777" w:rsidR="00E73A74" w:rsidRPr="000379F6" w:rsidRDefault="00E73A74" w:rsidP="00E73A74">
      <w:pPr>
        <w:pStyle w:val="12"/>
        <w:rPr>
          <w:rFonts w:eastAsia="Arial Unicode MS"/>
        </w:rPr>
      </w:pPr>
      <w:r w:rsidRPr="000379F6">
        <w:rPr>
          <w:rFonts w:eastAsia="Arial Unicode MS"/>
        </w:rPr>
        <w:t>тесты учебных достижений;</w:t>
      </w:r>
    </w:p>
    <w:p w14:paraId="53BB9435" w14:textId="77777777" w:rsidR="00E73A74" w:rsidRPr="000379F6" w:rsidRDefault="00E73A74" w:rsidP="00E73A74">
      <w:pPr>
        <w:pStyle w:val="12"/>
        <w:rPr>
          <w:rFonts w:eastAsia="Arial Unicode MS"/>
        </w:rPr>
      </w:pPr>
      <w:r w:rsidRPr="000379F6">
        <w:rPr>
          <w:rFonts w:eastAsia="PMingLiU"/>
          <w:noProof/>
          <w:lang w:eastAsia="zh-TW"/>
        </w:rPr>
        <w:t>защита выполненных на практи</w:t>
      </w:r>
      <w:r w:rsidR="00E74838" w:rsidRPr="000379F6">
        <w:rPr>
          <w:rFonts w:eastAsia="PMingLiU"/>
          <w:noProof/>
          <w:lang w:eastAsia="zh-TW"/>
        </w:rPr>
        <w:t>ч</w:t>
      </w:r>
      <w:r w:rsidRPr="000379F6">
        <w:rPr>
          <w:rFonts w:eastAsia="PMingLiU"/>
          <w:noProof/>
          <w:lang w:eastAsia="zh-TW"/>
        </w:rPr>
        <w:t>е</w:t>
      </w:r>
      <w:r w:rsidR="00E74838" w:rsidRPr="000379F6">
        <w:rPr>
          <w:rFonts w:eastAsia="PMingLiU"/>
          <w:noProof/>
          <w:lang w:eastAsia="zh-TW"/>
        </w:rPr>
        <w:t>ск</w:t>
      </w:r>
      <w:r w:rsidRPr="000379F6">
        <w:rPr>
          <w:rFonts w:eastAsia="PMingLiU"/>
          <w:noProof/>
          <w:lang w:eastAsia="zh-TW"/>
        </w:rPr>
        <w:t>их занятиях индивидуальных заданий (в том числе и разноуровневых);</w:t>
      </w:r>
    </w:p>
    <w:p w14:paraId="5E319D7A" w14:textId="77777777" w:rsidR="00E73A74" w:rsidRPr="000379F6" w:rsidRDefault="00E73A74" w:rsidP="00E73A74">
      <w:pPr>
        <w:pStyle w:val="12"/>
        <w:rPr>
          <w:rFonts w:eastAsia="Arial Unicode MS"/>
        </w:rPr>
      </w:pPr>
      <w:r w:rsidRPr="000379F6">
        <w:rPr>
          <w:rFonts w:eastAsia="PMingLiU"/>
          <w:noProof/>
          <w:lang w:eastAsia="zh-TW"/>
        </w:rPr>
        <w:t>проведение текущих контрольных работ по отдельным темам дисциплины;</w:t>
      </w:r>
    </w:p>
    <w:p w14:paraId="30734490" w14:textId="77777777" w:rsidR="00E73A74" w:rsidRPr="000379F6" w:rsidRDefault="00E73A74" w:rsidP="00E73A74">
      <w:pPr>
        <w:pStyle w:val="12"/>
        <w:rPr>
          <w:rFonts w:eastAsia="Arial Unicode MS"/>
        </w:rPr>
      </w:pPr>
      <w:r w:rsidRPr="000379F6">
        <w:rPr>
          <w:rFonts w:eastAsia="Arial Unicode MS"/>
        </w:rPr>
        <w:t>устный опрос во время проведения занятий;</w:t>
      </w:r>
    </w:p>
    <w:p w14:paraId="511A09B9" w14:textId="77777777" w:rsidR="00E73A74" w:rsidRPr="000379F6" w:rsidRDefault="00E73A74" w:rsidP="00E73A74">
      <w:pPr>
        <w:pStyle w:val="12"/>
        <w:rPr>
          <w:rFonts w:eastAsia="Arial Unicode MS"/>
        </w:rPr>
      </w:pPr>
      <w:r w:rsidRPr="000379F6">
        <w:rPr>
          <w:rFonts w:eastAsia="Arial Unicode MS"/>
        </w:rPr>
        <w:t>конспектирование первоисточников;</w:t>
      </w:r>
    </w:p>
    <w:p w14:paraId="6EF3EDFF" w14:textId="77777777" w:rsidR="00E73A74" w:rsidRPr="000379F6" w:rsidRDefault="00E73A74" w:rsidP="00E73A74">
      <w:pPr>
        <w:pStyle w:val="12"/>
        <w:rPr>
          <w:rFonts w:eastAsia="Arial Unicode MS"/>
        </w:rPr>
      </w:pPr>
      <w:r w:rsidRPr="000379F6">
        <w:rPr>
          <w:rFonts w:eastAsia="Arial Unicode MS"/>
        </w:rPr>
        <w:t>педагогические учебные задачи;</w:t>
      </w:r>
    </w:p>
    <w:p w14:paraId="1EFE5024" w14:textId="77777777" w:rsidR="00E73A74" w:rsidRPr="000379F6" w:rsidRDefault="00E73A74" w:rsidP="00E73A74">
      <w:pPr>
        <w:pStyle w:val="12"/>
      </w:pPr>
      <w:r w:rsidRPr="000379F6">
        <w:rPr>
          <w:rFonts w:eastAsia="Arial Unicode MS"/>
        </w:rPr>
        <w:t>оценка эссе, глоссария, кроссвордов;</w:t>
      </w:r>
    </w:p>
    <w:p w14:paraId="1D553C56" w14:textId="77777777" w:rsidR="00E73A74" w:rsidRPr="000379F6" w:rsidRDefault="00E73A74" w:rsidP="00E73A74">
      <w:pPr>
        <w:pStyle w:val="12"/>
      </w:pPr>
      <w:r w:rsidRPr="000379F6">
        <w:rPr>
          <w:rFonts w:eastAsia="Arial Unicode MS"/>
        </w:rPr>
        <w:t xml:space="preserve">структурно-логические и блок-схемы; </w:t>
      </w:r>
    </w:p>
    <w:p w14:paraId="69F87F1D" w14:textId="77777777" w:rsidR="00E73A74" w:rsidRPr="000379F6" w:rsidRDefault="00E73A74" w:rsidP="00E73A74">
      <w:pPr>
        <w:pStyle w:val="12"/>
      </w:pPr>
      <w:r w:rsidRPr="000379F6">
        <w:t>защита рефератов и проектов;</w:t>
      </w:r>
    </w:p>
    <w:p w14:paraId="7D316D7F" w14:textId="77777777" w:rsidR="00E73A74" w:rsidRPr="000379F6" w:rsidRDefault="00E73A74" w:rsidP="00E73A74">
      <w:pPr>
        <w:pStyle w:val="12"/>
      </w:pPr>
      <w:r w:rsidRPr="000379F6">
        <w:rPr>
          <w:noProof/>
          <w:lang w:eastAsia="ru-RU"/>
        </w:rPr>
        <w:t xml:space="preserve">сдача </w:t>
      </w:r>
      <w:r w:rsidR="00DB5577" w:rsidRPr="000379F6">
        <w:rPr>
          <w:noProof/>
          <w:lang w:eastAsia="ru-RU"/>
        </w:rPr>
        <w:t xml:space="preserve">интегрированного </w:t>
      </w:r>
      <w:r w:rsidR="00243E51" w:rsidRPr="000379F6">
        <w:rPr>
          <w:noProof/>
          <w:lang w:eastAsia="ru-RU"/>
        </w:rPr>
        <w:t xml:space="preserve">дифференцированного </w:t>
      </w:r>
      <w:r w:rsidR="00DB5577" w:rsidRPr="000379F6">
        <w:rPr>
          <w:noProof/>
          <w:lang w:eastAsia="ru-RU"/>
        </w:rPr>
        <w:t>зачета</w:t>
      </w:r>
      <w:r w:rsidRPr="000379F6">
        <w:rPr>
          <w:noProof/>
          <w:lang w:eastAsia="ru-RU"/>
        </w:rPr>
        <w:t xml:space="preserve"> по дисциплине.</w:t>
      </w:r>
    </w:p>
    <w:p w14:paraId="6C42ABE7" w14:textId="77777777" w:rsidR="0067469E" w:rsidRPr="00D05C3E" w:rsidRDefault="0067469E" w:rsidP="00E73A74">
      <w:pPr>
        <w:shd w:val="clear" w:color="auto" w:fill="FFFFFF"/>
        <w:ind w:firstLine="0"/>
        <w:jc w:val="center"/>
        <w:rPr>
          <w:rFonts w:eastAsia="Times New Roman"/>
          <w:b/>
          <w:noProof/>
          <w:szCs w:val="28"/>
          <w:lang w:eastAsia="ru-RU"/>
        </w:rPr>
      </w:pPr>
    </w:p>
    <w:p w14:paraId="54C9A60B" w14:textId="77777777" w:rsidR="00CA50BD" w:rsidRPr="000379F6" w:rsidRDefault="00CA50BD" w:rsidP="00E73A74">
      <w:pPr>
        <w:shd w:val="clear" w:color="auto" w:fill="FFFFFF"/>
        <w:ind w:firstLine="0"/>
        <w:jc w:val="center"/>
        <w:rPr>
          <w:rFonts w:eastAsia="Times New Roman"/>
          <w:b/>
          <w:noProof/>
          <w:szCs w:val="28"/>
          <w:lang w:eastAsia="ru-RU"/>
        </w:rPr>
      </w:pPr>
      <w:r w:rsidRPr="000379F6">
        <w:rPr>
          <w:rFonts w:eastAsia="Times New Roman"/>
          <w:b/>
          <w:noProof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14:paraId="56F3C7D7" w14:textId="77777777" w:rsidR="00D05C3E" w:rsidRDefault="00D05C3E" w:rsidP="00CA50BD">
      <w:pPr>
        <w:ind w:firstLine="709"/>
        <w:rPr>
          <w:szCs w:val="28"/>
        </w:rPr>
      </w:pPr>
    </w:p>
    <w:p w14:paraId="614666C2" w14:textId="77777777" w:rsidR="0067469E" w:rsidRPr="000379F6" w:rsidRDefault="00CA50BD" w:rsidP="00CA50BD">
      <w:pPr>
        <w:ind w:firstLine="709"/>
        <w:rPr>
          <w:szCs w:val="28"/>
        </w:rPr>
      </w:pPr>
      <w:r w:rsidRPr="000379F6">
        <w:rPr>
          <w:szCs w:val="28"/>
        </w:rPr>
        <w:t>Самостоятельная работа студентов по учебной дисциплине «</w:t>
      </w:r>
      <w:r w:rsidR="00004C5E" w:rsidRPr="000379F6">
        <w:rPr>
          <w:szCs w:val="28"/>
        </w:rPr>
        <w:t>Теоретико-методологические основы логопедии</w:t>
      </w:r>
      <w:r w:rsidRPr="000379F6">
        <w:rPr>
          <w:szCs w:val="28"/>
        </w:rPr>
        <w:t>» включает</w:t>
      </w:r>
      <w:r w:rsidR="0067469E" w:rsidRPr="000379F6">
        <w:rPr>
          <w:szCs w:val="28"/>
        </w:rPr>
        <w:t>:</w:t>
      </w:r>
    </w:p>
    <w:p w14:paraId="64E110A4" w14:textId="77777777" w:rsidR="0067469E" w:rsidRPr="000379F6" w:rsidRDefault="0067469E" w:rsidP="0067469E">
      <w:pPr>
        <w:ind w:firstLine="708"/>
        <w:rPr>
          <w:szCs w:val="28"/>
        </w:rPr>
      </w:pPr>
      <w:r w:rsidRPr="000379F6">
        <w:rPr>
          <w:szCs w:val="28"/>
        </w:rPr>
        <w:t>изучение материалов лекций с последующим самоконтролем;</w:t>
      </w:r>
    </w:p>
    <w:p w14:paraId="2948608F" w14:textId="77777777" w:rsidR="0067469E" w:rsidRPr="000379F6" w:rsidRDefault="0067469E" w:rsidP="0067469E">
      <w:pPr>
        <w:ind w:firstLine="708"/>
        <w:rPr>
          <w:szCs w:val="28"/>
        </w:rPr>
      </w:pPr>
      <w:r w:rsidRPr="000379F6">
        <w:rPr>
          <w:szCs w:val="28"/>
        </w:rPr>
        <w:t>подготовку к практическим занятиям;</w:t>
      </w:r>
    </w:p>
    <w:p w14:paraId="58AD26E3" w14:textId="77777777" w:rsidR="0067469E" w:rsidRPr="000379F6" w:rsidRDefault="0067469E" w:rsidP="0067469E">
      <w:pPr>
        <w:ind w:firstLine="708"/>
        <w:rPr>
          <w:szCs w:val="28"/>
        </w:rPr>
      </w:pPr>
      <w:r w:rsidRPr="000379F6">
        <w:rPr>
          <w:szCs w:val="28"/>
        </w:rPr>
        <w:t>выполнение учебно-исследовательских заданий с привлечением широкого круга источников;</w:t>
      </w:r>
    </w:p>
    <w:p w14:paraId="05B9C39C" w14:textId="77777777" w:rsidR="0067469E" w:rsidRPr="000379F6" w:rsidRDefault="0067469E" w:rsidP="0067469E">
      <w:pPr>
        <w:ind w:firstLine="708"/>
        <w:rPr>
          <w:szCs w:val="28"/>
        </w:rPr>
      </w:pPr>
      <w:r w:rsidRPr="000379F6">
        <w:rPr>
          <w:szCs w:val="28"/>
        </w:rPr>
        <w:t>составление и анализ социально-педагогических ситуаций;</w:t>
      </w:r>
    </w:p>
    <w:p w14:paraId="4291F5CA" w14:textId="77777777" w:rsidR="0067469E" w:rsidRPr="000379F6" w:rsidRDefault="0067469E" w:rsidP="0067469E">
      <w:pPr>
        <w:ind w:firstLine="708"/>
        <w:rPr>
          <w:szCs w:val="28"/>
        </w:rPr>
      </w:pPr>
      <w:r w:rsidRPr="000379F6">
        <w:rPr>
          <w:szCs w:val="28"/>
        </w:rPr>
        <w:t>аннотирование видеоматериалов;</w:t>
      </w:r>
    </w:p>
    <w:p w14:paraId="748F101C" w14:textId="77777777" w:rsidR="0067469E" w:rsidRPr="000379F6" w:rsidRDefault="0067469E" w:rsidP="0067469E">
      <w:pPr>
        <w:ind w:firstLine="708"/>
        <w:rPr>
          <w:szCs w:val="28"/>
        </w:rPr>
      </w:pPr>
      <w:r w:rsidRPr="000379F6">
        <w:rPr>
          <w:szCs w:val="28"/>
        </w:rPr>
        <w:t>подготовку эссе по заданной теме;</w:t>
      </w:r>
    </w:p>
    <w:p w14:paraId="2F69F82F" w14:textId="77777777" w:rsidR="0067469E" w:rsidRPr="000379F6" w:rsidRDefault="0067469E" w:rsidP="0067469E">
      <w:pPr>
        <w:ind w:firstLine="708"/>
        <w:rPr>
          <w:szCs w:val="28"/>
        </w:rPr>
      </w:pPr>
      <w:r w:rsidRPr="000379F6">
        <w:rPr>
          <w:szCs w:val="28"/>
        </w:rPr>
        <w:t>подготовку к тестированию и пр.</w:t>
      </w:r>
    </w:p>
    <w:sectPr w:rsidR="0067469E" w:rsidRPr="000379F6" w:rsidSect="00EC60A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A7D19" w14:textId="77777777" w:rsidR="00CB749B" w:rsidRDefault="00CB749B" w:rsidP="00FA12BA">
      <w:r>
        <w:separator/>
      </w:r>
    </w:p>
  </w:endnote>
  <w:endnote w:type="continuationSeparator" w:id="0">
    <w:p w14:paraId="4B705EF5" w14:textId="77777777" w:rsidR="00CB749B" w:rsidRDefault="00CB749B" w:rsidP="00FA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F222E" w14:textId="77777777" w:rsidR="00CB749B" w:rsidRDefault="00CB749B" w:rsidP="00FA12BA">
      <w:r>
        <w:separator/>
      </w:r>
    </w:p>
  </w:footnote>
  <w:footnote w:type="continuationSeparator" w:id="0">
    <w:p w14:paraId="0F16401B" w14:textId="77777777" w:rsidR="00CB749B" w:rsidRDefault="00CB749B" w:rsidP="00FA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228966"/>
      <w:docPartObj>
        <w:docPartGallery w:val="Page Numbers (Top of Page)"/>
        <w:docPartUnique/>
      </w:docPartObj>
    </w:sdtPr>
    <w:sdtEndPr/>
    <w:sdtContent>
      <w:p w14:paraId="4F94BF38" w14:textId="77777777" w:rsidR="00E531E5" w:rsidRDefault="00841586">
        <w:pPr>
          <w:pStyle w:val="a5"/>
          <w:jc w:val="center"/>
        </w:pPr>
        <w:r>
          <w:fldChar w:fldCharType="begin"/>
        </w:r>
        <w:r w:rsidR="00553423">
          <w:instrText>PAGE   \* MERGEFORMAT</w:instrText>
        </w:r>
        <w:r>
          <w:fldChar w:fldCharType="separate"/>
        </w:r>
        <w:r w:rsidR="00727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8B3FE" w14:textId="77777777" w:rsidR="00E531E5" w:rsidRDefault="00E53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06F"/>
    <w:multiLevelType w:val="hybridMultilevel"/>
    <w:tmpl w:val="D7321F68"/>
    <w:lvl w:ilvl="0" w:tplc="D61C93FE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706B2"/>
    <w:multiLevelType w:val="hybridMultilevel"/>
    <w:tmpl w:val="8270A53E"/>
    <w:lvl w:ilvl="0" w:tplc="CE088A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6003C"/>
    <w:multiLevelType w:val="hybridMultilevel"/>
    <w:tmpl w:val="2B9670B0"/>
    <w:lvl w:ilvl="0" w:tplc="0302CBDC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  <w:i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080F4E47"/>
    <w:multiLevelType w:val="multilevel"/>
    <w:tmpl w:val="7FCC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90D8E"/>
    <w:multiLevelType w:val="hybridMultilevel"/>
    <w:tmpl w:val="536A7EFA"/>
    <w:lvl w:ilvl="0" w:tplc="D0946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3188A"/>
    <w:multiLevelType w:val="hybridMultilevel"/>
    <w:tmpl w:val="01A8E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F4748"/>
    <w:multiLevelType w:val="multilevel"/>
    <w:tmpl w:val="D248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03BCB"/>
    <w:multiLevelType w:val="hybridMultilevel"/>
    <w:tmpl w:val="35320DEC"/>
    <w:lvl w:ilvl="0" w:tplc="071893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6B206C"/>
    <w:multiLevelType w:val="hybridMultilevel"/>
    <w:tmpl w:val="0E38C2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B2060"/>
    <w:multiLevelType w:val="hybridMultilevel"/>
    <w:tmpl w:val="7E728326"/>
    <w:lvl w:ilvl="0" w:tplc="02EEA0E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F042A"/>
    <w:multiLevelType w:val="hybridMultilevel"/>
    <w:tmpl w:val="29063A78"/>
    <w:lvl w:ilvl="0" w:tplc="9C2CBA4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08C1BE3"/>
    <w:multiLevelType w:val="hybridMultilevel"/>
    <w:tmpl w:val="F8A469B8"/>
    <w:lvl w:ilvl="0" w:tplc="0180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94E50"/>
    <w:multiLevelType w:val="hybridMultilevel"/>
    <w:tmpl w:val="77F09AB6"/>
    <w:lvl w:ilvl="0" w:tplc="BA969E5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AB5D9D"/>
    <w:multiLevelType w:val="hybridMultilevel"/>
    <w:tmpl w:val="3894E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B669A"/>
    <w:multiLevelType w:val="hybridMultilevel"/>
    <w:tmpl w:val="F32C8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675F32"/>
    <w:multiLevelType w:val="hybridMultilevel"/>
    <w:tmpl w:val="9CACDE38"/>
    <w:lvl w:ilvl="0" w:tplc="B5CE523E">
      <w:start w:val="4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6101D3A"/>
    <w:multiLevelType w:val="hybridMultilevel"/>
    <w:tmpl w:val="29169672"/>
    <w:lvl w:ilvl="0" w:tplc="0180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D1895"/>
    <w:multiLevelType w:val="hybridMultilevel"/>
    <w:tmpl w:val="D720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E3BE4"/>
    <w:multiLevelType w:val="hybridMultilevel"/>
    <w:tmpl w:val="A3242F70"/>
    <w:lvl w:ilvl="0" w:tplc="04090011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591729"/>
    <w:multiLevelType w:val="hybridMultilevel"/>
    <w:tmpl w:val="7DC0A75A"/>
    <w:lvl w:ilvl="0" w:tplc="AA1C78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BC7BA0"/>
    <w:multiLevelType w:val="hybridMultilevel"/>
    <w:tmpl w:val="EEBE7384"/>
    <w:lvl w:ilvl="0" w:tplc="0CB4C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D54D6"/>
    <w:multiLevelType w:val="hybridMultilevel"/>
    <w:tmpl w:val="27D461BC"/>
    <w:lvl w:ilvl="0" w:tplc="ACF4A1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B855AF"/>
    <w:multiLevelType w:val="hybridMultilevel"/>
    <w:tmpl w:val="819CA536"/>
    <w:lvl w:ilvl="0" w:tplc="850474BC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B5210"/>
    <w:multiLevelType w:val="hybridMultilevel"/>
    <w:tmpl w:val="E7DA4770"/>
    <w:lvl w:ilvl="0" w:tplc="38D6F8D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762829B5"/>
    <w:multiLevelType w:val="hybridMultilevel"/>
    <w:tmpl w:val="16341DA6"/>
    <w:lvl w:ilvl="0" w:tplc="0180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3805CD"/>
    <w:multiLevelType w:val="hybridMultilevel"/>
    <w:tmpl w:val="5FE06978"/>
    <w:lvl w:ilvl="0" w:tplc="02EEA0E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595DEA"/>
    <w:multiLevelType w:val="hybridMultilevel"/>
    <w:tmpl w:val="425400C8"/>
    <w:lvl w:ilvl="0" w:tplc="EA38FC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97349"/>
    <w:multiLevelType w:val="hybridMultilevel"/>
    <w:tmpl w:val="2AFC6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24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7"/>
  </w:num>
  <w:num w:numId="14">
    <w:abstractNumId w:val="4"/>
  </w:num>
  <w:num w:numId="15">
    <w:abstractNumId w:val="17"/>
  </w:num>
  <w:num w:numId="16">
    <w:abstractNumId w:val="7"/>
  </w:num>
  <w:num w:numId="17">
    <w:abstractNumId w:val="21"/>
  </w:num>
  <w:num w:numId="18">
    <w:abstractNumId w:val="3"/>
  </w:num>
  <w:num w:numId="19">
    <w:abstractNumId w:val="6"/>
  </w:num>
  <w:num w:numId="20">
    <w:abstractNumId w:val="8"/>
  </w:num>
  <w:num w:numId="21">
    <w:abstractNumId w:val="10"/>
  </w:num>
  <w:num w:numId="22">
    <w:abstractNumId w:val="23"/>
  </w:num>
  <w:num w:numId="23">
    <w:abstractNumId w:val="20"/>
  </w:num>
  <w:num w:numId="24">
    <w:abstractNumId w:val="5"/>
  </w:num>
  <w:num w:numId="25">
    <w:abstractNumId w:val="22"/>
  </w:num>
  <w:num w:numId="26">
    <w:abstractNumId w:val="0"/>
  </w:num>
  <w:num w:numId="27">
    <w:abstractNumId w:val="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9A"/>
    <w:rsid w:val="00002151"/>
    <w:rsid w:val="00004C5E"/>
    <w:rsid w:val="00007151"/>
    <w:rsid w:val="0000721C"/>
    <w:rsid w:val="0001261D"/>
    <w:rsid w:val="00013259"/>
    <w:rsid w:val="0001467E"/>
    <w:rsid w:val="000158F1"/>
    <w:rsid w:val="0002636E"/>
    <w:rsid w:val="0003029F"/>
    <w:rsid w:val="0003126C"/>
    <w:rsid w:val="00034660"/>
    <w:rsid w:val="00034A55"/>
    <w:rsid w:val="000353EC"/>
    <w:rsid w:val="000379F6"/>
    <w:rsid w:val="000433A0"/>
    <w:rsid w:val="000507E9"/>
    <w:rsid w:val="00051ABA"/>
    <w:rsid w:val="000529BA"/>
    <w:rsid w:val="00053686"/>
    <w:rsid w:val="00063EB2"/>
    <w:rsid w:val="00065C11"/>
    <w:rsid w:val="00066AE4"/>
    <w:rsid w:val="00072D30"/>
    <w:rsid w:val="00074084"/>
    <w:rsid w:val="000800C8"/>
    <w:rsid w:val="000814F5"/>
    <w:rsid w:val="000934F2"/>
    <w:rsid w:val="00094B5C"/>
    <w:rsid w:val="0009694F"/>
    <w:rsid w:val="00097A1C"/>
    <w:rsid w:val="000A1FC2"/>
    <w:rsid w:val="000A5268"/>
    <w:rsid w:val="000B1B7B"/>
    <w:rsid w:val="000B3C07"/>
    <w:rsid w:val="000B6E7B"/>
    <w:rsid w:val="000B7A40"/>
    <w:rsid w:val="000B7C0A"/>
    <w:rsid w:val="000C266A"/>
    <w:rsid w:val="000C406B"/>
    <w:rsid w:val="000C43CA"/>
    <w:rsid w:val="000D13C1"/>
    <w:rsid w:val="000D2507"/>
    <w:rsid w:val="000D2F33"/>
    <w:rsid w:val="000D49EC"/>
    <w:rsid w:val="000D5C89"/>
    <w:rsid w:val="000E763F"/>
    <w:rsid w:val="00100BE6"/>
    <w:rsid w:val="00106A87"/>
    <w:rsid w:val="0011034A"/>
    <w:rsid w:val="00110AC0"/>
    <w:rsid w:val="001118D4"/>
    <w:rsid w:val="001205DA"/>
    <w:rsid w:val="00123FF3"/>
    <w:rsid w:val="00124136"/>
    <w:rsid w:val="0012731E"/>
    <w:rsid w:val="00134CF9"/>
    <w:rsid w:val="001364B3"/>
    <w:rsid w:val="00147313"/>
    <w:rsid w:val="00151047"/>
    <w:rsid w:val="00154B04"/>
    <w:rsid w:val="00156FB2"/>
    <w:rsid w:val="00157E96"/>
    <w:rsid w:val="00161BE3"/>
    <w:rsid w:val="00163F3E"/>
    <w:rsid w:val="00170681"/>
    <w:rsid w:val="001753D2"/>
    <w:rsid w:val="00182DC7"/>
    <w:rsid w:val="00183DC4"/>
    <w:rsid w:val="00186C65"/>
    <w:rsid w:val="00187E36"/>
    <w:rsid w:val="00190F57"/>
    <w:rsid w:val="00195915"/>
    <w:rsid w:val="001A077E"/>
    <w:rsid w:val="001A6E0A"/>
    <w:rsid w:val="001A79C9"/>
    <w:rsid w:val="001B50EF"/>
    <w:rsid w:val="001B79DD"/>
    <w:rsid w:val="001C4453"/>
    <w:rsid w:val="001D6766"/>
    <w:rsid w:val="001D7DF6"/>
    <w:rsid w:val="001E0CB4"/>
    <w:rsid w:val="001E1918"/>
    <w:rsid w:val="001E2050"/>
    <w:rsid w:val="001E28E0"/>
    <w:rsid w:val="001F7BA9"/>
    <w:rsid w:val="00201470"/>
    <w:rsid w:val="00203657"/>
    <w:rsid w:val="0020564F"/>
    <w:rsid w:val="00207EDC"/>
    <w:rsid w:val="00210745"/>
    <w:rsid w:val="00221A70"/>
    <w:rsid w:val="002240B8"/>
    <w:rsid w:val="00224453"/>
    <w:rsid w:val="002245AE"/>
    <w:rsid w:val="002316F5"/>
    <w:rsid w:val="002419DB"/>
    <w:rsid w:val="00243E51"/>
    <w:rsid w:val="00243FDA"/>
    <w:rsid w:val="00246803"/>
    <w:rsid w:val="00255128"/>
    <w:rsid w:val="00256757"/>
    <w:rsid w:val="00261721"/>
    <w:rsid w:val="00262358"/>
    <w:rsid w:val="002635FC"/>
    <w:rsid w:val="00263F84"/>
    <w:rsid w:val="0026499B"/>
    <w:rsid w:val="00267413"/>
    <w:rsid w:val="00271FB0"/>
    <w:rsid w:val="00277856"/>
    <w:rsid w:val="002836B8"/>
    <w:rsid w:val="002845B0"/>
    <w:rsid w:val="00286C3F"/>
    <w:rsid w:val="00290357"/>
    <w:rsid w:val="00290B98"/>
    <w:rsid w:val="0029169F"/>
    <w:rsid w:val="00292DD9"/>
    <w:rsid w:val="00294A90"/>
    <w:rsid w:val="002959A9"/>
    <w:rsid w:val="00296036"/>
    <w:rsid w:val="002A35B3"/>
    <w:rsid w:val="002C1F62"/>
    <w:rsid w:val="002C4DD1"/>
    <w:rsid w:val="002D13FB"/>
    <w:rsid w:val="002D213E"/>
    <w:rsid w:val="002D7885"/>
    <w:rsid w:val="002E2EC6"/>
    <w:rsid w:val="002E3FE3"/>
    <w:rsid w:val="002E62D8"/>
    <w:rsid w:val="002E65FD"/>
    <w:rsid w:val="002E780B"/>
    <w:rsid w:val="002F11F5"/>
    <w:rsid w:val="002F3973"/>
    <w:rsid w:val="002F4CAF"/>
    <w:rsid w:val="00300E92"/>
    <w:rsid w:val="00303853"/>
    <w:rsid w:val="00307C1E"/>
    <w:rsid w:val="00311328"/>
    <w:rsid w:val="00320B99"/>
    <w:rsid w:val="00345B70"/>
    <w:rsid w:val="0034618B"/>
    <w:rsid w:val="00350312"/>
    <w:rsid w:val="00352CD8"/>
    <w:rsid w:val="00362707"/>
    <w:rsid w:val="003659DF"/>
    <w:rsid w:val="00371325"/>
    <w:rsid w:val="00372861"/>
    <w:rsid w:val="0037357F"/>
    <w:rsid w:val="003A0A8A"/>
    <w:rsid w:val="003A0F2F"/>
    <w:rsid w:val="003A32EB"/>
    <w:rsid w:val="003A3A33"/>
    <w:rsid w:val="003A63F5"/>
    <w:rsid w:val="003C0C42"/>
    <w:rsid w:val="003C21E8"/>
    <w:rsid w:val="003D3C1F"/>
    <w:rsid w:val="003E0072"/>
    <w:rsid w:val="003E4B51"/>
    <w:rsid w:val="003F2AEB"/>
    <w:rsid w:val="003F3BAA"/>
    <w:rsid w:val="003F495F"/>
    <w:rsid w:val="004035D8"/>
    <w:rsid w:val="00416A87"/>
    <w:rsid w:val="00427216"/>
    <w:rsid w:val="00430F95"/>
    <w:rsid w:val="004423ED"/>
    <w:rsid w:val="00443351"/>
    <w:rsid w:val="004444DC"/>
    <w:rsid w:val="00444536"/>
    <w:rsid w:val="004502CB"/>
    <w:rsid w:val="00451E9F"/>
    <w:rsid w:val="00455CA7"/>
    <w:rsid w:val="00463602"/>
    <w:rsid w:val="0046527C"/>
    <w:rsid w:val="00465472"/>
    <w:rsid w:val="00465A23"/>
    <w:rsid w:val="004704B0"/>
    <w:rsid w:val="00472E78"/>
    <w:rsid w:val="00472E91"/>
    <w:rsid w:val="004824E5"/>
    <w:rsid w:val="004875BB"/>
    <w:rsid w:val="0049082B"/>
    <w:rsid w:val="004A01D4"/>
    <w:rsid w:val="004A5347"/>
    <w:rsid w:val="004B0837"/>
    <w:rsid w:val="004B65C5"/>
    <w:rsid w:val="004B745F"/>
    <w:rsid w:val="004C5572"/>
    <w:rsid w:val="004C7338"/>
    <w:rsid w:val="004D1B31"/>
    <w:rsid w:val="004E0915"/>
    <w:rsid w:val="004E30CA"/>
    <w:rsid w:val="004E719E"/>
    <w:rsid w:val="004E7E6B"/>
    <w:rsid w:val="004F396B"/>
    <w:rsid w:val="004F62BF"/>
    <w:rsid w:val="004F7358"/>
    <w:rsid w:val="005034A7"/>
    <w:rsid w:val="00504F46"/>
    <w:rsid w:val="00505D3D"/>
    <w:rsid w:val="00507DAF"/>
    <w:rsid w:val="005265A4"/>
    <w:rsid w:val="00535FB2"/>
    <w:rsid w:val="00541763"/>
    <w:rsid w:val="00547834"/>
    <w:rsid w:val="00553423"/>
    <w:rsid w:val="005537EF"/>
    <w:rsid w:val="005557C9"/>
    <w:rsid w:val="00564B05"/>
    <w:rsid w:val="00566A20"/>
    <w:rsid w:val="00574B49"/>
    <w:rsid w:val="0059369B"/>
    <w:rsid w:val="0059378E"/>
    <w:rsid w:val="00594756"/>
    <w:rsid w:val="005A4643"/>
    <w:rsid w:val="005A4F85"/>
    <w:rsid w:val="005A649C"/>
    <w:rsid w:val="005B2240"/>
    <w:rsid w:val="005B28EA"/>
    <w:rsid w:val="005C0070"/>
    <w:rsid w:val="005C25D0"/>
    <w:rsid w:val="005D3DB2"/>
    <w:rsid w:val="005D61C3"/>
    <w:rsid w:val="005D6A95"/>
    <w:rsid w:val="005E7213"/>
    <w:rsid w:val="005F7984"/>
    <w:rsid w:val="00606AC4"/>
    <w:rsid w:val="006073ED"/>
    <w:rsid w:val="006206DC"/>
    <w:rsid w:val="00622543"/>
    <w:rsid w:val="0064007B"/>
    <w:rsid w:val="00641ABF"/>
    <w:rsid w:val="00643898"/>
    <w:rsid w:val="00645542"/>
    <w:rsid w:val="00647375"/>
    <w:rsid w:val="006543F9"/>
    <w:rsid w:val="00654ADB"/>
    <w:rsid w:val="00663CBE"/>
    <w:rsid w:val="00671725"/>
    <w:rsid w:val="00672DE0"/>
    <w:rsid w:val="0067469E"/>
    <w:rsid w:val="006758F2"/>
    <w:rsid w:val="006775B6"/>
    <w:rsid w:val="00677A39"/>
    <w:rsid w:val="00681CF2"/>
    <w:rsid w:val="0068342D"/>
    <w:rsid w:val="00683B69"/>
    <w:rsid w:val="00686E2D"/>
    <w:rsid w:val="006903BB"/>
    <w:rsid w:val="00693F71"/>
    <w:rsid w:val="00696905"/>
    <w:rsid w:val="006A7EB5"/>
    <w:rsid w:val="006B2B65"/>
    <w:rsid w:val="006B76EA"/>
    <w:rsid w:val="006C2897"/>
    <w:rsid w:val="006D0EC6"/>
    <w:rsid w:val="006D166A"/>
    <w:rsid w:val="006D59F9"/>
    <w:rsid w:val="006E71C7"/>
    <w:rsid w:val="006F4E5D"/>
    <w:rsid w:val="006F56F2"/>
    <w:rsid w:val="006F6C66"/>
    <w:rsid w:val="006F7726"/>
    <w:rsid w:val="006F7BE3"/>
    <w:rsid w:val="00700722"/>
    <w:rsid w:val="0070144E"/>
    <w:rsid w:val="00702DAA"/>
    <w:rsid w:val="00710505"/>
    <w:rsid w:val="00713737"/>
    <w:rsid w:val="0071553F"/>
    <w:rsid w:val="00721550"/>
    <w:rsid w:val="0072163F"/>
    <w:rsid w:val="007216C9"/>
    <w:rsid w:val="0072407E"/>
    <w:rsid w:val="00724383"/>
    <w:rsid w:val="00725791"/>
    <w:rsid w:val="00726B7E"/>
    <w:rsid w:val="00727633"/>
    <w:rsid w:val="007401E1"/>
    <w:rsid w:val="0075132F"/>
    <w:rsid w:val="007538CC"/>
    <w:rsid w:val="00762B11"/>
    <w:rsid w:val="007644C3"/>
    <w:rsid w:val="00765384"/>
    <w:rsid w:val="007743E3"/>
    <w:rsid w:val="00777579"/>
    <w:rsid w:val="007824BE"/>
    <w:rsid w:val="007839FA"/>
    <w:rsid w:val="007852FB"/>
    <w:rsid w:val="007929A5"/>
    <w:rsid w:val="0079393F"/>
    <w:rsid w:val="007A0262"/>
    <w:rsid w:val="007B6ECC"/>
    <w:rsid w:val="007C74A4"/>
    <w:rsid w:val="007D27A0"/>
    <w:rsid w:val="007D4C81"/>
    <w:rsid w:val="007D6070"/>
    <w:rsid w:val="007D660A"/>
    <w:rsid w:val="007E1841"/>
    <w:rsid w:val="007E3931"/>
    <w:rsid w:val="007F4BEB"/>
    <w:rsid w:val="007F6F32"/>
    <w:rsid w:val="007F7D9D"/>
    <w:rsid w:val="008020FB"/>
    <w:rsid w:val="00804391"/>
    <w:rsid w:val="00807DC6"/>
    <w:rsid w:val="008105D8"/>
    <w:rsid w:val="00831C2D"/>
    <w:rsid w:val="008320ED"/>
    <w:rsid w:val="00836A17"/>
    <w:rsid w:val="00841586"/>
    <w:rsid w:val="00842DC7"/>
    <w:rsid w:val="00844C7A"/>
    <w:rsid w:val="008507BA"/>
    <w:rsid w:val="00850E22"/>
    <w:rsid w:val="00855C68"/>
    <w:rsid w:val="008642E3"/>
    <w:rsid w:val="008670CC"/>
    <w:rsid w:val="0087240A"/>
    <w:rsid w:val="0087772C"/>
    <w:rsid w:val="00881EBD"/>
    <w:rsid w:val="008827FF"/>
    <w:rsid w:val="00883D40"/>
    <w:rsid w:val="00885EF7"/>
    <w:rsid w:val="00896FB3"/>
    <w:rsid w:val="008A0C9B"/>
    <w:rsid w:val="008A29E1"/>
    <w:rsid w:val="008A795C"/>
    <w:rsid w:val="008A7CEB"/>
    <w:rsid w:val="008C11B8"/>
    <w:rsid w:val="008C499B"/>
    <w:rsid w:val="008D04A2"/>
    <w:rsid w:val="008D2F81"/>
    <w:rsid w:val="008D534A"/>
    <w:rsid w:val="008D5EA8"/>
    <w:rsid w:val="008E436D"/>
    <w:rsid w:val="008F24AA"/>
    <w:rsid w:val="008F6B05"/>
    <w:rsid w:val="009001A3"/>
    <w:rsid w:val="00900EF8"/>
    <w:rsid w:val="0090195A"/>
    <w:rsid w:val="0090332E"/>
    <w:rsid w:val="00910386"/>
    <w:rsid w:val="00911143"/>
    <w:rsid w:val="0092105F"/>
    <w:rsid w:val="009270FC"/>
    <w:rsid w:val="009357F9"/>
    <w:rsid w:val="00937AEA"/>
    <w:rsid w:val="00947BA0"/>
    <w:rsid w:val="009514C4"/>
    <w:rsid w:val="0095652F"/>
    <w:rsid w:val="00956D81"/>
    <w:rsid w:val="00957EE0"/>
    <w:rsid w:val="00963890"/>
    <w:rsid w:val="00981998"/>
    <w:rsid w:val="00987EF5"/>
    <w:rsid w:val="009A621B"/>
    <w:rsid w:val="009B1690"/>
    <w:rsid w:val="009B1977"/>
    <w:rsid w:val="009B3C73"/>
    <w:rsid w:val="009B783A"/>
    <w:rsid w:val="009C04E3"/>
    <w:rsid w:val="009C1807"/>
    <w:rsid w:val="009C2F46"/>
    <w:rsid w:val="009D1D4F"/>
    <w:rsid w:val="009D40AD"/>
    <w:rsid w:val="009D6B86"/>
    <w:rsid w:val="009D6C26"/>
    <w:rsid w:val="009D73D5"/>
    <w:rsid w:val="009E0D4A"/>
    <w:rsid w:val="009F0394"/>
    <w:rsid w:val="009F2194"/>
    <w:rsid w:val="009F4928"/>
    <w:rsid w:val="009F4C46"/>
    <w:rsid w:val="009F5295"/>
    <w:rsid w:val="00A03896"/>
    <w:rsid w:val="00A06ECC"/>
    <w:rsid w:val="00A1586F"/>
    <w:rsid w:val="00A230DB"/>
    <w:rsid w:val="00A236F3"/>
    <w:rsid w:val="00A32B94"/>
    <w:rsid w:val="00A358DF"/>
    <w:rsid w:val="00A35E6F"/>
    <w:rsid w:val="00A44657"/>
    <w:rsid w:val="00A451C2"/>
    <w:rsid w:val="00A5596A"/>
    <w:rsid w:val="00A6123D"/>
    <w:rsid w:val="00A623AC"/>
    <w:rsid w:val="00A623F7"/>
    <w:rsid w:val="00A71672"/>
    <w:rsid w:val="00A91F91"/>
    <w:rsid w:val="00A95259"/>
    <w:rsid w:val="00AA6007"/>
    <w:rsid w:val="00AB7738"/>
    <w:rsid w:val="00AC100C"/>
    <w:rsid w:val="00AC3316"/>
    <w:rsid w:val="00AC41C7"/>
    <w:rsid w:val="00AC76AC"/>
    <w:rsid w:val="00AD2B60"/>
    <w:rsid w:val="00AD43BA"/>
    <w:rsid w:val="00AD4804"/>
    <w:rsid w:val="00AD5DD7"/>
    <w:rsid w:val="00AD6F42"/>
    <w:rsid w:val="00AE14EC"/>
    <w:rsid w:val="00AE17CC"/>
    <w:rsid w:val="00AE6005"/>
    <w:rsid w:val="00AF1264"/>
    <w:rsid w:val="00AF32F0"/>
    <w:rsid w:val="00B02324"/>
    <w:rsid w:val="00B02D7F"/>
    <w:rsid w:val="00B047D2"/>
    <w:rsid w:val="00B136B4"/>
    <w:rsid w:val="00B1550E"/>
    <w:rsid w:val="00B17476"/>
    <w:rsid w:val="00B176B8"/>
    <w:rsid w:val="00B17EDD"/>
    <w:rsid w:val="00B368E8"/>
    <w:rsid w:val="00B36966"/>
    <w:rsid w:val="00B4032B"/>
    <w:rsid w:val="00B45B7A"/>
    <w:rsid w:val="00B53258"/>
    <w:rsid w:val="00B54A8E"/>
    <w:rsid w:val="00B60E0B"/>
    <w:rsid w:val="00B63EC9"/>
    <w:rsid w:val="00B66860"/>
    <w:rsid w:val="00B83532"/>
    <w:rsid w:val="00B91511"/>
    <w:rsid w:val="00B9387A"/>
    <w:rsid w:val="00B9745E"/>
    <w:rsid w:val="00BB6A96"/>
    <w:rsid w:val="00BC5D99"/>
    <w:rsid w:val="00BD6D0A"/>
    <w:rsid w:val="00BE3C1C"/>
    <w:rsid w:val="00BE61AD"/>
    <w:rsid w:val="00BE6B1B"/>
    <w:rsid w:val="00BF4046"/>
    <w:rsid w:val="00BF45F7"/>
    <w:rsid w:val="00C03EE7"/>
    <w:rsid w:val="00C07EBD"/>
    <w:rsid w:val="00C16A2C"/>
    <w:rsid w:val="00C21EBF"/>
    <w:rsid w:val="00C25051"/>
    <w:rsid w:val="00C33BAD"/>
    <w:rsid w:val="00C34A2D"/>
    <w:rsid w:val="00C3593B"/>
    <w:rsid w:val="00C432FD"/>
    <w:rsid w:val="00C44D14"/>
    <w:rsid w:val="00C574D4"/>
    <w:rsid w:val="00C601DB"/>
    <w:rsid w:val="00C629BB"/>
    <w:rsid w:val="00C6303D"/>
    <w:rsid w:val="00C71503"/>
    <w:rsid w:val="00C7323D"/>
    <w:rsid w:val="00C7522F"/>
    <w:rsid w:val="00C87073"/>
    <w:rsid w:val="00C96FBC"/>
    <w:rsid w:val="00CA1B33"/>
    <w:rsid w:val="00CA3D4D"/>
    <w:rsid w:val="00CA50BD"/>
    <w:rsid w:val="00CB6DA3"/>
    <w:rsid w:val="00CB749B"/>
    <w:rsid w:val="00CC199A"/>
    <w:rsid w:val="00CC58CE"/>
    <w:rsid w:val="00CD22EB"/>
    <w:rsid w:val="00CD2B01"/>
    <w:rsid w:val="00CD3E74"/>
    <w:rsid w:val="00CE3876"/>
    <w:rsid w:val="00CE3938"/>
    <w:rsid w:val="00CE3F50"/>
    <w:rsid w:val="00CE53F3"/>
    <w:rsid w:val="00CE6693"/>
    <w:rsid w:val="00CE6B5F"/>
    <w:rsid w:val="00CE6C47"/>
    <w:rsid w:val="00CF014A"/>
    <w:rsid w:val="00CF3019"/>
    <w:rsid w:val="00CF722C"/>
    <w:rsid w:val="00D00348"/>
    <w:rsid w:val="00D02CD1"/>
    <w:rsid w:val="00D02ED5"/>
    <w:rsid w:val="00D034C8"/>
    <w:rsid w:val="00D03F60"/>
    <w:rsid w:val="00D05C3E"/>
    <w:rsid w:val="00D076B9"/>
    <w:rsid w:val="00D10527"/>
    <w:rsid w:val="00D128CB"/>
    <w:rsid w:val="00D21E0D"/>
    <w:rsid w:val="00D36FBE"/>
    <w:rsid w:val="00D37D2C"/>
    <w:rsid w:val="00D41534"/>
    <w:rsid w:val="00D434C1"/>
    <w:rsid w:val="00D47531"/>
    <w:rsid w:val="00D528CE"/>
    <w:rsid w:val="00D55BA9"/>
    <w:rsid w:val="00D63CE8"/>
    <w:rsid w:val="00D70CB5"/>
    <w:rsid w:val="00D7356F"/>
    <w:rsid w:val="00D758E3"/>
    <w:rsid w:val="00D7611B"/>
    <w:rsid w:val="00D8515E"/>
    <w:rsid w:val="00D87AEE"/>
    <w:rsid w:val="00D9159E"/>
    <w:rsid w:val="00DA6337"/>
    <w:rsid w:val="00DA6B6D"/>
    <w:rsid w:val="00DB3828"/>
    <w:rsid w:val="00DB3F99"/>
    <w:rsid w:val="00DB5577"/>
    <w:rsid w:val="00DB7E57"/>
    <w:rsid w:val="00DC152D"/>
    <w:rsid w:val="00DD0270"/>
    <w:rsid w:val="00DD4065"/>
    <w:rsid w:val="00DD6D9D"/>
    <w:rsid w:val="00DD7374"/>
    <w:rsid w:val="00DE5120"/>
    <w:rsid w:val="00DE6571"/>
    <w:rsid w:val="00DF4812"/>
    <w:rsid w:val="00E0620D"/>
    <w:rsid w:val="00E1490D"/>
    <w:rsid w:val="00E1758F"/>
    <w:rsid w:val="00E22C0F"/>
    <w:rsid w:val="00E2753D"/>
    <w:rsid w:val="00E31BF1"/>
    <w:rsid w:val="00E33F02"/>
    <w:rsid w:val="00E3631A"/>
    <w:rsid w:val="00E36C2C"/>
    <w:rsid w:val="00E3739D"/>
    <w:rsid w:val="00E4160A"/>
    <w:rsid w:val="00E46A06"/>
    <w:rsid w:val="00E531E5"/>
    <w:rsid w:val="00E53818"/>
    <w:rsid w:val="00E5475F"/>
    <w:rsid w:val="00E63435"/>
    <w:rsid w:val="00E712B9"/>
    <w:rsid w:val="00E7219F"/>
    <w:rsid w:val="00E73A74"/>
    <w:rsid w:val="00E74838"/>
    <w:rsid w:val="00E74BFB"/>
    <w:rsid w:val="00E757DF"/>
    <w:rsid w:val="00E823A2"/>
    <w:rsid w:val="00E82DEA"/>
    <w:rsid w:val="00E830B8"/>
    <w:rsid w:val="00E832F0"/>
    <w:rsid w:val="00E90225"/>
    <w:rsid w:val="00E90910"/>
    <w:rsid w:val="00E90DBE"/>
    <w:rsid w:val="00E950D6"/>
    <w:rsid w:val="00EB0939"/>
    <w:rsid w:val="00EC60A1"/>
    <w:rsid w:val="00ED17E3"/>
    <w:rsid w:val="00ED2A50"/>
    <w:rsid w:val="00ED3646"/>
    <w:rsid w:val="00EE0C17"/>
    <w:rsid w:val="00EE3D62"/>
    <w:rsid w:val="00F0431F"/>
    <w:rsid w:val="00F04C2B"/>
    <w:rsid w:val="00F07A97"/>
    <w:rsid w:val="00F11E89"/>
    <w:rsid w:val="00F12D33"/>
    <w:rsid w:val="00F13FA0"/>
    <w:rsid w:val="00F169FB"/>
    <w:rsid w:val="00F16B34"/>
    <w:rsid w:val="00F17510"/>
    <w:rsid w:val="00F224A8"/>
    <w:rsid w:val="00F27585"/>
    <w:rsid w:val="00F33A79"/>
    <w:rsid w:val="00F340D5"/>
    <w:rsid w:val="00F40023"/>
    <w:rsid w:val="00F40900"/>
    <w:rsid w:val="00F42749"/>
    <w:rsid w:val="00F44BFB"/>
    <w:rsid w:val="00F4596C"/>
    <w:rsid w:val="00F460D9"/>
    <w:rsid w:val="00F46415"/>
    <w:rsid w:val="00F5275C"/>
    <w:rsid w:val="00F5351E"/>
    <w:rsid w:val="00F602AE"/>
    <w:rsid w:val="00F63240"/>
    <w:rsid w:val="00F63A59"/>
    <w:rsid w:val="00F726A2"/>
    <w:rsid w:val="00F730F5"/>
    <w:rsid w:val="00F75C4D"/>
    <w:rsid w:val="00F76534"/>
    <w:rsid w:val="00F7690C"/>
    <w:rsid w:val="00F76BCA"/>
    <w:rsid w:val="00F77F73"/>
    <w:rsid w:val="00F82233"/>
    <w:rsid w:val="00FA12BA"/>
    <w:rsid w:val="00FA1E44"/>
    <w:rsid w:val="00FB3A77"/>
    <w:rsid w:val="00FB5312"/>
    <w:rsid w:val="00FB72FF"/>
    <w:rsid w:val="00FC0FE6"/>
    <w:rsid w:val="00FC4B71"/>
    <w:rsid w:val="00FC55EF"/>
    <w:rsid w:val="00FD739A"/>
    <w:rsid w:val="00FE09EE"/>
    <w:rsid w:val="00FE22D3"/>
    <w:rsid w:val="00FE7020"/>
    <w:rsid w:val="00FF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F8B0"/>
  <w15:docId w15:val="{C1F4D1C5-B087-4377-AF98-BB1ED7AA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3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13737"/>
    <w:pPr>
      <w:keepNext/>
      <w:keepLines/>
      <w:spacing w:before="240" w:line="276" w:lineRule="auto"/>
      <w:ind w:firstLine="709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737"/>
    <w:pPr>
      <w:keepNext/>
      <w:keepLines/>
      <w:spacing w:before="40" w:line="276" w:lineRule="auto"/>
      <w:ind w:firstLine="709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A12BA"/>
    <w:pPr>
      <w:keepNext/>
      <w:spacing w:line="360" w:lineRule="auto"/>
      <w:ind w:left="397" w:hanging="397"/>
      <w:outlineLvl w:val="2"/>
    </w:pPr>
    <w:rPr>
      <w:rFonts w:eastAsia="Times New Roman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C199A"/>
    <w:pPr>
      <w:widowControl w:val="0"/>
      <w:autoSpaceDE w:val="0"/>
      <w:autoSpaceDN w:val="0"/>
      <w:spacing w:before="1440" w:line="300" w:lineRule="auto"/>
      <w:ind w:left="68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rsid w:val="0034618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6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76B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76BCA"/>
    <w:rPr>
      <w:rFonts w:ascii="Times New Roman" w:eastAsia="Calibri" w:hAnsi="Times New Roman" w:cs="Times New Roman"/>
      <w:sz w:val="28"/>
    </w:rPr>
  </w:style>
  <w:style w:type="paragraph" w:styleId="a3">
    <w:name w:val="Body Text"/>
    <w:basedOn w:val="a"/>
    <w:link w:val="a4"/>
    <w:uiPriority w:val="99"/>
    <w:unhideWhenUsed/>
    <w:rsid w:val="00F76B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BCA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FA12B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FA12BA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A12B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bodytextindent2">
    <w:name w:val="bodytextindent2"/>
    <w:basedOn w:val="a"/>
    <w:rsid w:val="00FA12BA"/>
    <w:pPr>
      <w:ind w:firstLine="720"/>
    </w:pPr>
    <w:rPr>
      <w:rFonts w:eastAsia="MS Mincho"/>
      <w:szCs w:val="28"/>
      <w:lang w:eastAsia="ar-SA"/>
    </w:rPr>
  </w:style>
  <w:style w:type="character" w:styleId="a7">
    <w:name w:val="Emphasis"/>
    <w:basedOn w:val="a0"/>
    <w:uiPriority w:val="20"/>
    <w:qFormat/>
    <w:rsid w:val="00FA12BA"/>
    <w:rPr>
      <w:i/>
      <w:iCs/>
    </w:rPr>
  </w:style>
  <w:style w:type="character" w:customStyle="1" w:styleId="a8">
    <w:name w:val="Основной текст_"/>
    <w:basedOn w:val="a0"/>
    <w:link w:val="11"/>
    <w:uiPriority w:val="99"/>
    <w:locked/>
    <w:rsid w:val="00FA12B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FA12BA"/>
    <w:pPr>
      <w:shd w:val="clear" w:color="auto" w:fill="FFFFFF"/>
      <w:spacing w:line="240" w:lineRule="exact"/>
      <w:ind w:hanging="220"/>
    </w:pPr>
    <w:rPr>
      <w:rFonts w:eastAsiaTheme="minorHAnsi"/>
      <w:sz w:val="23"/>
      <w:szCs w:val="23"/>
    </w:rPr>
  </w:style>
  <w:style w:type="paragraph" w:customStyle="1" w:styleId="25">
    <w:name w:val="заголовок 2"/>
    <w:basedOn w:val="a"/>
    <w:next w:val="a"/>
    <w:rsid w:val="00FA12BA"/>
    <w:pPr>
      <w:keepNext/>
      <w:overflowPunct w:val="0"/>
      <w:autoSpaceDE w:val="0"/>
      <w:autoSpaceDN w:val="0"/>
      <w:adjustRightInd w:val="0"/>
      <w:ind w:firstLine="709"/>
      <w:jc w:val="center"/>
    </w:pPr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A12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2BA"/>
    <w:rPr>
      <w:rFonts w:ascii="Times New Roman" w:eastAsia="Calibri" w:hAnsi="Times New Roman" w:cs="Times New Roman"/>
      <w:sz w:val="28"/>
    </w:rPr>
  </w:style>
  <w:style w:type="paragraph" w:styleId="ab">
    <w:name w:val="No Spacing"/>
    <w:uiPriority w:val="1"/>
    <w:qFormat/>
    <w:rsid w:val="00957EE0"/>
    <w:rPr>
      <w:rFonts w:ascii="Times New Roman" w:eastAsia="Calibri" w:hAnsi="Times New Roman" w:cs="Times New Roman"/>
      <w:sz w:val="28"/>
    </w:rPr>
  </w:style>
  <w:style w:type="paragraph" w:styleId="ac">
    <w:name w:val="Title"/>
    <w:basedOn w:val="a"/>
    <w:link w:val="ad"/>
    <w:uiPriority w:val="99"/>
    <w:qFormat/>
    <w:rsid w:val="00957EE0"/>
    <w:pPr>
      <w:spacing w:line="276" w:lineRule="auto"/>
      <w:ind w:firstLine="709"/>
      <w:jc w:val="center"/>
    </w:pPr>
    <w:rPr>
      <w:rFonts w:eastAsia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957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3C21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37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Абзац списка Знак"/>
    <w:link w:val="ae"/>
    <w:uiPriority w:val="34"/>
    <w:locked/>
    <w:rsid w:val="00713737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7137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0">
    <w:name w:val="Table Grid"/>
    <w:basedOn w:val="a1"/>
    <w:uiPriority w:val="59"/>
    <w:rsid w:val="00EC6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95652F"/>
    <w:rPr>
      <w:color w:val="0000FF" w:themeColor="hyperlink"/>
      <w:u w:val="single"/>
    </w:rPr>
  </w:style>
  <w:style w:type="character" w:customStyle="1" w:styleId="FontStyle50">
    <w:name w:val="Font Style50"/>
    <w:rsid w:val="00896FB3"/>
    <w:rPr>
      <w:rFonts w:ascii="Times New Roman" w:hAnsi="Times New Roman" w:cs="Times New Roman"/>
      <w:spacing w:val="10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12731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2731E"/>
    <w:rPr>
      <w:rFonts w:ascii="Times New Roman" w:eastAsia="Calibri" w:hAnsi="Times New Roman" w:cs="Times New Roman"/>
      <w:sz w:val="28"/>
    </w:rPr>
  </w:style>
  <w:style w:type="paragraph" w:styleId="af4">
    <w:name w:val="Normal (Web)"/>
    <w:basedOn w:val="a"/>
    <w:uiPriority w:val="99"/>
    <w:semiHidden/>
    <w:unhideWhenUsed/>
    <w:rsid w:val="00CE53F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5">
    <w:name w:val="АбзацПрограммы"/>
    <w:basedOn w:val="a"/>
    <w:rsid w:val="0020564F"/>
    <w:pPr>
      <w:autoSpaceDE w:val="0"/>
      <w:autoSpaceDN w:val="0"/>
      <w:ind w:firstLine="851"/>
    </w:pPr>
    <w:rPr>
      <w:rFonts w:eastAsia="Times New Roman"/>
      <w:szCs w:val="28"/>
      <w:lang w:eastAsia="ru-RU"/>
    </w:rPr>
  </w:style>
  <w:style w:type="character" w:styleId="af6">
    <w:name w:val="Strong"/>
    <w:uiPriority w:val="22"/>
    <w:qFormat/>
    <w:rsid w:val="00A44657"/>
    <w:rPr>
      <w:b/>
      <w:bCs/>
    </w:rPr>
  </w:style>
  <w:style w:type="paragraph" w:customStyle="1" w:styleId="12">
    <w:name w:val="Стиль1"/>
    <w:basedOn w:val="a"/>
    <w:qFormat/>
    <w:rsid w:val="00E73A74"/>
    <w:pPr>
      <w:ind w:firstLine="708"/>
    </w:pPr>
    <w:rPr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5B28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B28EA"/>
    <w:rPr>
      <w:rFonts w:ascii="Times New Roman" w:eastAsia="Calibri" w:hAnsi="Times New Roman" w:cs="Times New Roman"/>
      <w:sz w:val="16"/>
      <w:szCs w:val="16"/>
    </w:rPr>
  </w:style>
  <w:style w:type="paragraph" w:customStyle="1" w:styleId="ConsPlusNormal">
    <w:name w:val="ConsPlusNormal"/>
    <w:rsid w:val="005557C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7">
    <w:name w:val="НумерованныйСписок"/>
    <w:basedOn w:val="a"/>
    <w:uiPriority w:val="99"/>
    <w:rsid w:val="00ED3646"/>
    <w:pPr>
      <w:overflowPunct w:val="0"/>
      <w:autoSpaceDE w:val="0"/>
      <w:autoSpaceDN w:val="0"/>
      <w:adjustRightInd w:val="0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16B9-B604-4010-BB1E-DD157C73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3</cp:revision>
  <cp:lastPrinted>2021-06-22T10:09:00Z</cp:lastPrinted>
  <dcterms:created xsi:type="dcterms:W3CDTF">2022-06-06T06:46:00Z</dcterms:created>
  <dcterms:modified xsi:type="dcterms:W3CDTF">2022-06-21T11:45:00Z</dcterms:modified>
</cp:coreProperties>
</file>