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31" w:rsidRPr="003466F4" w:rsidRDefault="00644731" w:rsidP="006447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644731" w:rsidRPr="003466F4" w:rsidRDefault="00644731" w:rsidP="00644731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644731" w:rsidRPr="003466F4" w:rsidRDefault="00644731" w:rsidP="00644731">
      <w:pPr>
        <w:spacing w:line="288" w:lineRule="auto"/>
        <w:jc w:val="center"/>
        <w:rPr>
          <w:sz w:val="36"/>
          <w:szCs w:val="36"/>
        </w:rPr>
      </w:pPr>
    </w:p>
    <w:p w:rsidR="00644731" w:rsidRPr="003466F4" w:rsidRDefault="00644731" w:rsidP="00644731">
      <w:pPr>
        <w:spacing w:line="288" w:lineRule="auto"/>
        <w:jc w:val="center"/>
        <w:rPr>
          <w:b/>
          <w:bCs/>
          <w:sz w:val="36"/>
          <w:szCs w:val="36"/>
        </w:rPr>
      </w:pPr>
    </w:p>
    <w:p w:rsidR="00644731" w:rsidRPr="003466F4" w:rsidRDefault="0006768D" w:rsidP="00644731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644731" w:rsidRPr="003466F4" w:rsidRDefault="00644731" w:rsidP="00644731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Первы</w:t>
      </w:r>
      <w:r w:rsidR="0006768D">
        <w:rPr>
          <w:sz w:val="28"/>
          <w:szCs w:val="28"/>
        </w:rPr>
        <w:t>м заместителем</w:t>
      </w:r>
      <w:r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644731" w:rsidRPr="003466F4" w:rsidRDefault="00644731" w:rsidP="00644731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06768D">
        <w:rPr>
          <w:sz w:val="28"/>
          <w:szCs w:val="28"/>
        </w:rPr>
        <w:t>ой</w:t>
      </w:r>
    </w:p>
    <w:p w:rsidR="00644731" w:rsidRPr="0006768D" w:rsidRDefault="0006768D" w:rsidP="00644731">
      <w:pPr>
        <w:ind w:left="4536"/>
        <w:rPr>
          <w:b/>
          <w:sz w:val="28"/>
          <w:szCs w:val="28"/>
        </w:rPr>
      </w:pPr>
      <w:bookmarkStart w:id="0" w:name="_GoBack"/>
      <w:r w:rsidRPr="0006768D">
        <w:rPr>
          <w:b/>
          <w:sz w:val="28"/>
          <w:szCs w:val="28"/>
        </w:rPr>
        <w:t>10.01.2020 г.</w:t>
      </w:r>
    </w:p>
    <w:bookmarkEnd w:id="0"/>
    <w:p w:rsidR="00644731" w:rsidRPr="003466F4" w:rsidRDefault="00644731" w:rsidP="00644731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r w:rsidR="0006768D" w:rsidRPr="0006768D">
        <w:rPr>
          <w:b/>
          <w:sz w:val="28"/>
          <w:szCs w:val="28"/>
        </w:rPr>
        <w:t>ТД-E.853/тип.</w:t>
      </w:r>
    </w:p>
    <w:p w:rsidR="00644731" w:rsidRPr="003466F4" w:rsidRDefault="00644731" w:rsidP="00644731">
      <w:pPr>
        <w:spacing w:before="480" w:line="288" w:lineRule="auto"/>
        <w:jc w:val="center"/>
        <w:rPr>
          <w:b/>
          <w:sz w:val="28"/>
          <w:szCs w:val="28"/>
        </w:rPr>
      </w:pPr>
    </w:p>
    <w:p w:rsidR="00644731" w:rsidRPr="003466F4" w:rsidRDefault="00644731" w:rsidP="00644731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ТЕХНОТРОННОЕ ДОКУМЕНТИРОВАНИЕ И АРХИВЫ</w:t>
      </w:r>
    </w:p>
    <w:p w:rsidR="00644731" w:rsidRPr="003466F4" w:rsidRDefault="00644731" w:rsidP="0064473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644731" w:rsidRPr="003466F4" w:rsidRDefault="00644731" w:rsidP="0064473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644731" w:rsidRPr="003466F4" w:rsidRDefault="00644731" w:rsidP="0064473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04-02 Документоведение (информационное обеспечение управления)</w:t>
      </w:r>
    </w:p>
    <w:p w:rsidR="00644731" w:rsidRPr="003466F4" w:rsidRDefault="00644731" w:rsidP="00644731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644731" w:rsidRPr="003466F4" w:rsidTr="009E65FC">
        <w:trPr>
          <w:trHeight w:val="4791"/>
        </w:trPr>
        <w:tc>
          <w:tcPr>
            <w:tcW w:w="4608" w:type="dxa"/>
          </w:tcPr>
          <w:p w:rsidR="00644731" w:rsidRPr="003466F4" w:rsidRDefault="00644731" w:rsidP="009E65FC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44731" w:rsidRPr="003466F4" w:rsidRDefault="00644731" w:rsidP="009E65FC">
            <w:pPr>
              <w:ind w:firstLine="567"/>
              <w:rPr>
                <w:b/>
                <w:sz w:val="28"/>
                <w:szCs w:val="28"/>
              </w:rPr>
            </w:pPr>
          </w:p>
          <w:p w:rsidR="002000F5" w:rsidRPr="003466F4" w:rsidRDefault="002000F5" w:rsidP="002000F5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2000F5" w:rsidRPr="003466F4" w:rsidRDefault="002000F5" w:rsidP="0020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2000F5" w:rsidRPr="003466F4" w:rsidRDefault="002000F5" w:rsidP="002000F5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44731" w:rsidRPr="003466F4" w:rsidRDefault="00644731" w:rsidP="009E65FC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44731" w:rsidRPr="003466F4" w:rsidRDefault="00644731" w:rsidP="009E65FC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44731" w:rsidRPr="003466F4" w:rsidRDefault="008C39E8" w:rsidP="009E65FC">
            <w:pPr>
              <w:spacing w:before="120"/>
              <w:rPr>
                <w:sz w:val="16"/>
                <w:szCs w:val="16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644731" w:rsidRPr="003466F4" w:rsidRDefault="00644731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644731" w:rsidRPr="003466F4" w:rsidTr="009E65FC">
        <w:trPr>
          <w:trHeight w:val="1461"/>
        </w:trPr>
        <w:tc>
          <w:tcPr>
            <w:tcW w:w="4608" w:type="dxa"/>
          </w:tcPr>
          <w:p w:rsidR="00644731" w:rsidRPr="003466F4" w:rsidRDefault="00644731" w:rsidP="009E65FC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44731" w:rsidRPr="003466F4" w:rsidRDefault="00644731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644731" w:rsidRPr="003466F4" w:rsidRDefault="00644731" w:rsidP="009E65FC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644731" w:rsidRPr="003466F4" w:rsidRDefault="00644731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644731" w:rsidRPr="003466F4" w:rsidRDefault="00644731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644731" w:rsidRPr="003466F4" w:rsidRDefault="00644731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644731" w:rsidRPr="003466F4" w:rsidRDefault="00644731" w:rsidP="00644731">
      <w:pPr>
        <w:jc w:val="center"/>
        <w:rPr>
          <w:sz w:val="28"/>
          <w:szCs w:val="28"/>
        </w:rPr>
      </w:pPr>
      <w:r w:rsidRPr="003466F4">
        <w:rPr>
          <w:sz w:val="28"/>
          <w:szCs w:val="28"/>
        </w:rPr>
        <w:t>Минск 201</w:t>
      </w:r>
      <w:r w:rsidR="0016239D">
        <w:rPr>
          <w:sz w:val="28"/>
          <w:szCs w:val="28"/>
        </w:rPr>
        <w:t>9</w:t>
      </w:r>
    </w:p>
    <w:p w:rsidR="00A83E65" w:rsidRDefault="00A83E65" w:rsidP="00991E56">
      <w:pPr>
        <w:jc w:val="center"/>
      </w:pPr>
    </w:p>
    <w:p w:rsidR="00374A18" w:rsidRPr="00CD558F" w:rsidRDefault="00374A18" w:rsidP="00991E56">
      <w:pPr>
        <w:rPr>
          <w:b/>
          <w:caps/>
          <w:sz w:val="28"/>
          <w:szCs w:val="28"/>
        </w:rPr>
      </w:pPr>
      <w:r w:rsidRPr="00CD558F">
        <w:rPr>
          <w:b/>
          <w:caps/>
          <w:sz w:val="28"/>
          <w:szCs w:val="28"/>
        </w:rPr>
        <w:t>Составители:</w:t>
      </w:r>
    </w:p>
    <w:p w:rsidR="00A441C6" w:rsidRPr="00CD558F" w:rsidRDefault="00A441C6" w:rsidP="00991E56">
      <w:pPr>
        <w:rPr>
          <w:b/>
          <w:caps/>
          <w:sz w:val="28"/>
          <w:szCs w:val="28"/>
        </w:rPr>
      </w:pPr>
    </w:p>
    <w:p w:rsidR="00F75904" w:rsidRPr="00CD558F" w:rsidRDefault="00F75904" w:rsidP="00991E56">
      <w:pPr>
        <w:jc w:val="both"/>
        <w:rPr>
          <w:b/>
          <w:sz w:val="28"/>
          <w:szCs w:val="28"/>
        </w:rPr>
      </w:pPr>
      <w:r w:rsidRPr="00CD558F">
        <w:rPr>
          <w:b/>
          <w:caps/>
          <w:sz w:val="28"/>
          <w:szCs w:val="28"/>
        </w:rPr>
        <w:t>О.Ю</w:t>
      </w:r>
      <w:r w:rsidR="006C0B76">
        <w:rPr>
          <w:b/>
          <w:sz w:val="28"/>
          <w:szCs w:val="28"/>
        </w:rPr>
        <w:t>.</w:t>
      </w:r>
      <w:r w:rsidR="006C0B76">
        <w:rPr>
          <w:b/>
          <w:sz w:val="28"/>
          <w:szCs w:val="28"/>
          <w:lang w:val="en-US"/>
        </w:rPr>
        <w:t> </w:t>
      </w:r>
      <w:r w:rsidRPr="00CD558F">
        <w:rPr>
          <w:b/>
          <w:sz w:val="28"/>
          <w:szCs w:val="28"/>
        </w:rPr>
        <w:t>Жук</w:t>
      </w:r>
      <w:r w:rsidRPr="00CD558F">
        <w:rPr>
          <w:sz w:val="28"/>
          <w:szCs w:val="28"/>
        </w:rPr>
        <w:t xml:space="preserve">, </w:t>
      </w:r>
      <w:r w:rsidR="00644731">
        <w:rPr>
          <w:sz w:val="28"/>
          <w:szCs w:val="28"/>
        </w:rPr>
        <w:t xml:space="preserve">старший </w:t>
      </w:r>
      <w:r w:rsidRPr="00CD558F">
        <w:rPr>
          <w:sz w:val="28"/>
          <w:szCs w:val="28"/>
        </w:rPr>
        <w:t>преподаватель кафедры источниковедения Белорусского государственного университета</w:t>
      </w:r>
      <w:r w:rsidRPr="00CD558F">
        <w:rPr>
          <w:b/>
          <w:sz w:val="28"/>
          <w:szCs w:val="28"/>
        </w:rPr>
        <w:t>;</w:t>
      </w:r>
    </w:p>
    <w:p w:rsidR="00F75904" w:rsidRPr="00CD558F" w:rsidRDefault="006C0B76" w:rsidP="00991E56">
      <w:pPr>
        <w:jc w:val="both"/>
        <w:rPr>
          <w:caps/>
          <w:sz w:val="28"/>
          <w:szCs w:val="28"/>
        </w:rPr>
      </w:pPr>
      <w:r>
        <w:rPr>
          <w:b/>
          <w:sz w:val="28"/>
          <w:szCs w:val="28"/>
        </w:rPr>
        <w:t>А.М.</w:t>
      </w:r>
      <w:r>
        <w:rPr>
          <w:b/>
          <w:sz w:val="28"/>
          <w:szCs w:val="28"/>
          <w:lang w:val="en-US"/>
        </w:rPr>
        <w:t> </w:t>
      </w:r>
      <w:r w:rsidR="00F75904" w:rsidRPr="00CD558F">
        <w:rPr>
          <w:b/>
          <w:sz w:val="28"/>
          <w:szCs w:val="28"/>
        </w:rPr>
        <w:t>Назаренко</w:t>
      </w:r>
      <w:r w:rsidR="00F75904" w:rsidRPr="00CD558F">
        <w:rPr>
          <w:sz w:val="28"/>
          <w:szCs w:val="28"/>
        </w:rPr>
        <w:t xml:space="preserve">, </w:t>
      </w:r>
      <w:r w:rsidR="00644731">
        <w:rPr>
          <w:sz w:val="28"/>
          <w:szCs w:val="28"/>
        </w:rPr>
        <w:t xml:space="preserve">старший </w:t>
      </w:r>
      <w:r w:rsidR="00F75904" w:rsidRPr="00CD558F">
        <w:rPr>
          <w:sz w:val="28"/>
          <w:szCs w:val="28"/>
        </w:rPr>
        <w:t>преподаватель кафедры источниковедения Белорусского государственного университета;</w:t>
      </w:r>
    </w:p>
    <w:p w:rsidR="00642929" w:rsidRPr="00CD558F" w:rsidRDefault="006C0B76" w:rsidP="00991E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В.Л.</w:t>
      </w:r>
      <w:r>
        <w:rPr>
          <w:b/>
          <w:sz w:val="28"/>
          <w:szCs w:val="28"/>
          <w:lang w:val="en-US"/>
        </w:rPr>
        <w:t> </w:t>
      </w:r>
      <w:r w:rsidR="00642929" w:rsidRPr="00CD558F">
        <w:rPr>
          <w:b/>
          <w:sz w:val="28"/>
          <w:szCs w:val="28"/>
        </w:rPr>
        <w:t>Носевич</w:t>
      </w:r>
      <w:r w:rsidR="00642929" w:rsidRPr="00CD558F">
        <w:rPr>
          <w:sz w:val="28"/>
          <w:szCs w:val="28"/>
        </w:rPr>
        <w:t>, доцент кафедры источниковедения Белорусского государственного университета, кандидат исторических наук;</w:t>
      </w:r>
    </w:p>
    <w:p w:rsidR="00A441C6" w:rsidRPr="00CD558F" w:rsidRDefault="00A441C6" w:rsidP="00991E56">
      <w:pPr>
        <w:jc w:val="both"/>
        <w:rPr>
          <w:caps/>
          <w:sz w:val="28"/>
          <w:szCs w:val="28"/>
          <w:u w:val="single"/>
        </w:rPr>
      </w:pPr>
      <w:r w:rsidRPr="00CD558F">
        <w:rPr>
          <w:b/>
          <w:caps/>
          <w:sz w:val="28"/>
          <w:szCs w:val="28"/>
        </w:rPr>
        <w:t>Е.Э.</w:t>
      </w:r>
      <w:r w:rsidR="006C0B76">
        <w:rPr>
          <w:b/>
          <w:caps/>
          <w:sz w:val="28"/>
          <w:szCs w:val="28"/>
          <w:lang w:val="en-US"/>
        </w:rPr>
        <w:t> </w:t>
      </w:r>
      <w:r w:rsidRPr="00CD558F">
        <w:rPr>
          <w:b/>
          <w:sz w:val="28"/>
          <w:szCs w:val="28"/>
        </w:rPr>
        <w:t>Попова,</w:t>
      </w:r>
      <w:r w:rsidRPr="00CD558F">
        <w:rPr>
          <w:sz w:val="28"/>
          <w:szCs w:val="28"/>
        </w:rPr>
        <w:t xml:space="preserve"> старший преподаватель кафедры источниковедения Белорусского государственного университета.</w:t>
      </w:r>
      <w:r w:rsidRPr="00CD558F">
        <w:rPr>
          <w:caps/>
          <w:sz w:val="28"/>
          <w:szCs w:val="28"/>
          <w:u w:val="single"/>
        </w:rPr>
        <w:t xml:space="preserve"> </w:t>
      </w:r>
    </w:p>
    <w:p w:rsidR="00374A18" w:rsidRPr="00CD558F" w:rsidRDefault="00374A18" w:rsidP="00991E56">
      <w:pPr>
        <w:jc w:val="both"/>
        <w:rPr>
          <w:caps/>
          <w:sz w:val="28"/>
          <w:szCs w:val="28"/>
        </w:rPr>
      </w:pPr>
    </w:p>
    <w:p w:rsidR="00374A18" w:rsidRPr="00CD558F" w:rsidRDefault="00374A18" w:rsidP="00991E56">
      <w:pPr>
        <w:rPr>
          <w:caps/>
          <w:sz w:val="28"/>
          <w:szCs w:val="28"/>
        </w:rPr>
      </w:pPr>
    </w:p>
    <w:p w:rsidR="00642929" w:rsidRPr="00CD558F" w:rsidRDefault="00642929" w:rsidP="00991E56">
      <w:pPr>
        <w:rPr>
          <w:caps/>
          <w:sz w:val="28"/>
          <w:szCs w:val="28"/>
        </w:rPr>
      </w:pPr>
    </w:p>
    <w:p w:rsidR="00642929" w:rsidRPr="00CD558F" w:rsidRDefault="00642929" w:rsidP="00991E56">
      <w:pPr>
        <w:rPr>
          <w:caps/>
          <w:sz w:val="28"/>
          <w:szCs w:val="28"/>
        </w:rPr>
      </w:pPr>
    </w:p>
    <w:p w:rsidR="00374A18" w:rsidRPr="00CD558F" w:rsidRDefault="00374A18" w:rsidP="00991E56">
      <w:pPr>
        <w:pStyle w:val="8"/>
        <w:rPr>
          <w:sz w:val="28"/>
          <w:szCs w:val="28"/>
        </w:rPr>
      </w:pPr>
      <w:r w:rsidRPr="00CD558F">
        <w:rPr>
          <w:sz w:val="28"/>
          <w:szCs w:val="28"/>
        </w:rPr>
        <w:t>Рецензенты:</w:t>
      </w:r>
    </w:p>
    <w:p w:rsidR="00642929" w:rsidRPr="00CD558F" w:rsidRDefault="00642929" w:rsidP="00991E56">
      <w:pPr>
        <w:rPr>
          <w:sz w:val="28"/>
          <w:szCs w:val="28"/>
        </w:rPr>
      </w:pPr>
    </w:p>
    <w:p w:rsidR="00644731" w:rsidRPr="00F3776A" w:rsidRDefault="00644731" w:rsidP="0064473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665253"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экономики и управления </w:t>
      </w:r>
      <w:r>
        <w:rPr>
          <w:sz w:val="28"/>
          <w:szCs w:val="28"/>
          <w:lang w:val="be-BY"/>
        </w:rPr>
        <w:t xml:space="preserve">Частного учреждения образования </w:t>
      </w:r>
      <w:r w:rsidR="00F3776A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Институт парламентаризма и предпринимательства</w:t>
      </w:r>
      <w:r w:rsidR="00F3776A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>;</w:t>
      </w:r>
    </w:p>
    <w:p w:rsidR="00644731" w:rsidRPr="00F3776A" w:rsidRDefault="00644731" w:rsidP="00991E56">
      <w:pPr>
        <w:jc w:val="both"/>
        <w:rPr>
          <w:b/>
          <w:sz w:val="28"/>
          <w:szCs w:val="28"/>
        </w:rPr>
      </w:pPr>
    </w:p>
    <w:p w:rsidR="00EB060D" w:rsidRPr="00C71875" w:rsidRDefault="00644731" w:rsidP="00991E56">
      <w:pPr>
        <w:jc w:val="both"/>
        <w:rPr>
          <w:sz w:val="28"/>
          <w:szCs w:val="28"/>
        </w:rPr>
      </w:pPr>
      <w:r w:rsidRPr="00644731">
        <w:rPr>
          <w:b/>
          <w:sz w:val="28"/>
          <w:szCs w:val="28"/>
          <w:lang w:val="be-BY"/>
        </w:rPr>
        <w:t>О.</w:t>
      </w:r>
      <w:r w:rsidRPr="00644731">
        <w:rPr>
          <w:b/>
          <w:sz w:val="28"/>
          <w:szCs w:val="28"/>
        </w:rPr>
        <w:t>И. Наранович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д</w:t>
      </w:r>
      <w:r w:rsidRPr="00644731">
        <w:rPr>
          <w:sz w:val="28"/>
          <w:szCs w:val="28"/>
          <w:lang w:val="be-BY"/>
        </w:rPr>
        <w:t xml:space="preserve">екан </w:t>
      </w:r>
      <w:r w:rsidR="00EB060D" w:rsidRPr="00C71875">
        <w:rPr>
          <w:sz w:val="28"/>
          <w:szCs w:val="28"/>
        </w:rPr>
        <w:t>инженерного факультета учреждения образования «Барановичский государственный университет»</w:t>
      </w:r>
      <w:r>
        <w:rPr>
          <w:sz w:val="28"/>
          <w:szCs w:val="28"/>
        </w:rPr>
        <w:t>, кандидат физико-математических наук, доцент</w:t>
      </w:r>
      <w:r w:rsidR="00F3776A">
        <w:rPr>
          <w:sz w:val="28"/>
          <w:szCs w:val="28"/>
        </w:rPr>
        <w:t>.</w:t>
      </w:r>
    </w:p>
    <w:p w:rsidR="000A3736" w:rsidRDefault="000A3736" w:rsidP="00991E56">
      <w:pPr>
        <w:jc w:val="both"/>
        <w:rPr>
          <w:b/>
          <w:sz w:val="28"/>
          <w:szCs w:val="28"/>
          <w:lang w:val="be-BY"/>
        </w:rPr>
      </w:pPr>
    </w:p>
    <w:p w:rsidR="00642929" w:rsidRPr="00CD558F" w:rsidRDefault="00642929" w:rsidP="00991E56">
      <w:pPr>
        <w:rPr>
          <w:sz w:val="28"/>
          <w:szCs w:val="28"/>
        </w:rPr>
      </w:pPr>
    </w:p>
    <w:p w:rsidR="00642929" w:rsidRPr="00CD558F" w:rsidRDefault="00642929" w:rsidP="00991E56">
      <w:pPr>
        <w:rPr>
          <w:sz w:val="28"/>
          <w:szCs w:val="28"/>
        </w:rPr>
      </w:pPr>
    </w:p>
    <w:p w:rsidR="00642929" w:rsidRPr="00CD558F" w:rsidRDefault="00642929" w:rsidP="00991E56">
      <w:pPr>
        <w:rPr>
          <w:sz w:val="28"/>
          <w:szCs w:val="28"/>
        </w:rPr>
      </w:pPr>
    </w:p>
    <w:p w:rsidR="00374A18" w:rsidRPr="00CD558F" w:rsidRDefault="00374A18" w:rsidP="00991E56">
      <w:pPr>
        <w:pStyle w:val="7"/>
        <w:rPr>
          <w:sz w:val="28"/>
          <w:szCs w:val="28"/>
        </w:rPr>
      </w:pPr>
      <w:r w:rsidRPr="00CD558F">
        <w:rPr>
          <w:sz w:val="28"/>
          <w:szCs w:val="28"/>
        </w:rPr>
        <w:t>РЕКОМЕНДОВАНА К УТВЕРЖДЕНИЮ В КАЧЕСТВЕ ТИПОВОЙ:</w:t>
      </w:r>
    </w:p>
    <w:p w:rsidR="00644731" w:rsidRPr="00FA7FBC" w:rsidRDefault="00644731" w:rsidP="0064473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FA7FB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644731" w:rsidRPr="00FA7FBC" w:rsidRDefault="00644731" w:rsidP="0064473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FA7FBC">
        <w:rPr>
          <w:sz w:val="28"/>
          <w:szCs w:val="28"/>
        </w:rPr>
        <w:t>(протокол №</w:t>
      </w:r>
      <w:r w:rsidR="00F3776A">
        <w:rPr>
          <w:sz w:val="28"/>
          <w:szCs w:val="28"/>
        </w:rPr>
        <w:t xml:space="preserve"> </w:t>
      </w:r>
      <w:r w:rsidRPr="00FA7FBC">
        <w:rPr>
          <w:sz w:val="28"/>
          <w:szCs w:val="28"/>
        </w:rPr>
        <w:t>9 от 06.04.2018);</w:t>
      </w:r>
    </w:p>
    <w:p w:rsidR="00644731" w:rsidRPr="00FA7FBC" w:rsidRDefault="00644731" w:rsidP="0064473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FA7FB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644731" w:rsidRPr="00FA7FBC" w:rsidRDefault="00644731" w:rsidP="0064473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FA7FBC">
        <w:rPr>
          <w:sz w:val="28"/>
          <w:szCs w:val="28"/>
        </w:rPr>
        <w:t>(протокол №</w:t>
      </w:r>
      <w:r w:rsidR="00F3776A">
        <w:rPr>
          <w:sz w:val="28"/>
          <w:szCs w:val="28"/>
        </w:rPr>
        <w:t xml:space="preserve"> </w:t>
      </w:r>
      <w:r w:rsidRPr="00FA7FBC">
        <w:rPr>
          <w:sz w:val="28"/>
          <w:szCs w:val="28"/>
        </w:rPr>
        <w:t>6 от 16.06.2018);</w:t>
      </w:r>
    </w:p>
    <w:p w:rsidR="00644731" w:rsidRPr="00FA7FBC" w:rsidRDefault="00644731" w:rsidP="0064473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FA7FB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644731" w:rsidRPr="00DA2122" w:rsidRDefault="00644731" w:rsidP="0064473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FA7FBC">
        <w:rPr>
          <w:sz w:val="28"/>
          <w:szCs w:val="28"/>
          <w:lang w:val="be-BY"/>
        </w:rPr>
        <w:t xml:space="preserve">(протокол № </w:t>
      </w:r>
      <w:r w:rsidR="00DA2122" w:rsidRPr="00DA2122">
        <w:rPr>
          <w:sz w:val="28"/>
          <w:szCs w:val="28"/>
        </w:rPr>
        <w:t>3</w:t>
      </w:r>
      <w:r w:rsidR="00DA2122" w:rsidRPr="00F3776A">
        <w:rPr>
          <w:sz w:val="28"/>
          <w:szCs w:val="28"/>
        </w:rPr>
        <w:t xml:space="preserve"> </w:t>
      </w:r>
      <w:r w:rsidR="00DA2122">
        <w:rPr>
          <w:sz w:val="28"/>
          <w:szCs w:val="28"/>
        </w:rPr>
        <w:t>от 09.01.2019).</w:t>
      </w:r>
    </w:p>
    <w:p w:rsidR="00374A18" w:rsidRPr="00CD558F" w:rsidRDefault="00374A18" w:rsidP="00991E56">
      <w:pPr>
        <w:jc w:val="both"/>
        <w:rPr>
          <w:sz w:val="28"/>
          <w:szCs w:val="28"/>
          <w:highlight w:val="cyan"/>
        </w:rPr>
      </w:pPr>
    </w:p>
    <w:p w:rsidR="00374A18" w:rsidRPr="00CD558F" w:rsidRDefault="00374A18" w:rsidP="00991E56">
      <w:pPr>
        <w:jc w:val="both"/>
        <w:rPr>
          <w:sz w:val="28"/>
          <w:szCs w:val="28"/>
          <w:highlight w:val="cyan"/>
        </w:rPr>
      </w:pPr>
    </w:p>
    <w:p w:rsidR="000F2F71" w:rsidRPr="00CD558F" w:rsidRDefault="000F2F71" w:rsidP="00991E56">
      <w:pPr>
        <w:jc w:val="both"/>
        <w:rPr>
          <w:sz w:val="28"/>
          <w:szCs w:val="28"/>
          <w:highlight w:val="cyan"/>
        </w:rPr>
      </w:pPr>
    </w:p>
    <w:p w:rsidR="00374A18" w:rsidRPr="00CD558F" w:rsidRDefault="00374A18" w:rsidP="00991E56">
      <w:pPr>
        <w:jc w:val="both"/>
        <w:rPr>
          <w:sz w:val="28"/>
          <w:szCs w:val="28"/>
          <w:highlight w:val="cyan"/>
        </w:rPr>
      </w:pPr>
    </w:p>
    <w:p w:rsidR="00374A18" w:rsidRPr="00CD558F" w:rsidRDefault="00642929" w:rsidP="00991E56">
      <w:pPr>
        <w:jc w:val="both"/>
        <w:rPr>
          <w:sz w:val="28"/>
          <w:szCs w:val="28"/>
        </w:rPr>
      </w:pPr>
      <w:r w:rsidRPr="00CD558F">
        <w:rPr>
          <w:b/>
          <w:sz w:val="28"/>
          <w:szCs w:val="28"/>
        </w:rPr>
        <w:t>Ответственный за редакцию:</w:t>
      </w:r>
      <w:r w:rsidRPr="00CD558F">
        <w:rPr>
          <w:sz w:val="28"/>
          <w:szCs w:val="28"/>
        </w:rPr>
        <w:t xml:space="preserve"> В.Л.</w:t>
      </w:r>
      <w:r w:rsidR="006C0B76">
        <w:rPr>
          <w:sz w:val="28"/>
          <w:szCs w:val="28"/>
        </w:rPr>
        <w:t> </w:t>
      </w:r>
      <w:r w:rsidRPr="00CD558F">
        <w:rPr>
          <w:sz w:val="28"/>
          <w:szCs w:val="28"/>
        </w:rPr>
        <w:t>Носевич</w:t>
      </w:r>
    </w:p>
    <w:p w:rsidR="00374A18" w:rsidRPr="00CD558F" w:rsidRDefault="00374A18" w:rsidP="00991E56">
      <w:pPr>
        <w:pStyle w:val="20"/>
        <w:rPr>
          <w:rFonts w:ascii="Times New Roman" w:hAnsi="Times New Roman"/>
          <w:szCs w:val="28"/>
        </w:rPr>
      </w:pPr>
      <w:r w:rsidRPr="00CD558F">
        <w:rPr>
          <w:rFonts w:ascii="Times New Roman" w:hAnsi="Times New Roman"/>
          <w:b/>
          <w:szCs w:val="28"/>
        </w:rPr>
        <w:t>Ответственны</w:t>
      </w:r>
      <w:r w:rsidR="000D7F18">
        <w:rPr>
          <w:rFonts w:ascii="Times New Roman" w:hAnsi="Times New Roman"/>
          <w:b/>
          <w:szCs w:val="28"/>
        </w:rPr>
        <w:t>е</w:t>
      </w:r>
      <w:r w:rsidRPr="00CD558F">
        <w:rPr>
          <w:rFonts w:ascii="Times New Roman" w:hAnsi="Times New Roman"/>
          <w:b/>
          <w:szCs w:val="28"/>
        </w:rPr>
        <w:t xml:space="preserve"> за выпуск</w:t>
      </w:r>
      <w:r w:rsidRPr="00CD558F">
        <w:rPr>
          <w:rFonts w:ascii="Times New Roman" w:hAnsi="Times New Roman"/>
          <w:szCs w:val="28"/>
        </w:rPr>
        <w:t xml:space="preserve">: </w:t>
      </w:r>
      <w:r w:rsidR="006C0B76">
        <w:rPr>
          <w:rFonts w:ascii="Times New Roman" w:hAnsi="Times New Roman"/>
          <w:szCs w:val="28"/>
        </w:rPr>
        <w:t>А.М. </w:t>
      </w:r>
      <w:r w:rsidR="00922AC3" w:rsidRPr="00CD558F">
        <w:rPr>
          <w:rFonts w:ascii="Times New Roman" w:hAnsi="Times New Roman"/>
          <w:szCs w:val="28"/>
        </w:rPr>
        <w:t>Назаренко</w:t>
      </w:r>
      <w:r w:rsidR="00472ABD">
        <w:rPr>
          <w:rFonts w:ascii="Times New Roman" w:hAnsi="Times New Roman"/>
          <w:szCs w:val="28"/>
        </w:rPr>
        <w:t>, Е.Э.</w:t>
      </w:r>
      <w:r w:rsidR="00472ABD">
        <w:rPr>
          <w:rFonts w:ascii="Times New Roman" w:hAnsi="Times New Roman"/>
          <w:szCs w:val="28"/>
          <w:lang w:val="en-US"/>
        </w:rPr>
        <w:t> </w:t>
      </w:r>
      <w:r w:rsidR="003E29D7">
        <w:rPr>
          <w:rFonts w:ascii="Times New Roman" w:hAnsi="Times New Roman"/>
          <w:szCs w:val="28"/>
        </w:rPr>
        <w:t>Попова</w:t>
      </w:r>
    </w:p>
    <w:p w:rsidR="004A7B06" w:rsidRDefault="004A7B06" w:rsidP="00991E56">
      <w:pPr>
        <w:pStyle w:val="a5"/>
        <w:jc w:val="center"/>
        <w:rPr>
          <w:rFonts w:ascii="Times New Roman" w:hAnsi="Times New Roman"/>
          <w:b/>
          <w:bCs/>
          <w:szCs w:val="28"/>
        </w:rPr>
      </w:pPr>
    </w:p>
    <w:p w:rsidR="00E323D6" w:rsidRDefault="00E323D6" w:rsidP="00991E56">
      <w:pPr>
        <w:pStyle w:val="a5"/>
        <w:jc w:val="center"/>
        <w:rPr>
          <w:rFonts w:ascii="Times New Roman" w:hAnsi="Times New Roman"/>
          <w:b/>
          <w:bCs/>
          <w:szCs w:val="28"/>
        </w:rPr>
      </w:pPr>
    </w:p>
    <w:p w:rsidR="00374A18" w:rsidRPr="00CD558F" w:rsidRDefault="00374A18" w:rsidP="00991E56">
      <w:pPr>
        <w:pStyle w:val="a5"/>
        <w:jc w:val="center"/>
        <w:rPr>
          <w:rFonts w:ascii="Times New Roman" w:hAnsi="Times New Roman"/>
          <w:b/>
          <w:bCs/>
          <w:szCs w:val="28"/>
        </w:rPr>
      </w:pPr>
      <w:r w:rsidRPr="00CD558F">
        <w:rPr>
          <w:rFonts w:ascii="Times New Roman" w:hAnsi="Times New Roman"/>
          <w:b/>
          <w:bCs/>
          <w:szCs w:val="28"/>
        </w:rPr>
        <w:t>1. ПОЯСНИТЕЛЬНАЯ ЗАПИСКА</w:t>
      </w:r>
    </w:p>
    <w:p w:rsidR="00644731" w:rsidRDefault="00644731" w:rsidP="00991E56">
      <w:pPr>
        <w:pStyle w:val="a5"/>
        <w:ind w:firstLine="720"/>
        <w:rPr>
          <w:rFonts w:ascii="Times New Roman" w:hAnsi="Times New Roman"/>
          <w:bCs/>
          <w:szCs w:val="28"/>
        </w:rPr>
      </w:pPr>
    </w:p>
    <w:p w:rsidR="00F902FC" w:rsidRPr="00AD4C31" w:rsidRDefault="003C7522" w:rsidP="000D1BEC">
      <w:pPr>
        <w:ind w:firstLine="709"/>
        <w:jc w:val="both"/>
        <w:rPr>
          <w:b/>
          <w:spacing w:val="-8"/>
          <w:sz w:val="28"/>
          <w:szCs w:val="28"/>
        </w:rPr>
      </w:pPr>
      <w:r w:rsidRPr="00AD4C31">
        <w:rPr>
          <w:spacing w:val="-8"/>
          <w:sz w:val="28"/>
          <w:szCs w:val="28"/>
        </w:rPr>
        <w:t xml:space="preserve">Типовая учебная программа по учебной дисциплине «Технотронное документирование и архивы» предназначена для студентов, обучающихся по направлению специальности 1-26 02 04-02 </w:t>
      </w:r>
      <w:r w:rsidR="00F3776A" w:rsidRPr="00AD4C31">
        <w:rPr>
          <w:spacing w:val="-8"/>
          <w:sz w:val="28"/>
          <w:szCs w:val="28"/>
        </w:rPr>
        <w:t>«</w:t>
      </w:r>
      <w:r w:rsidRPr="00AD4C31">
        <w:rPr>
          <w:spacing w:val="-8"/>
          <w:sz w:val="28"/>
          <w:szCs w:val="28"/>
        </w:rPr>
        <w:t>Документоведение (информационное обеспечение управления)</w:t>
      </w:r>
      <w:r w:rsidR="00F3776A" w:rsidRPr="00AD4C31">
        <w:rPr>
          <w:spacing w:val="-8"/>
          <w:sz w:val="28"/>
          <w:szCs w:val="28"/>
        </w:rPr>
        <w:t>»</w:t>
      </w:r>
      <w:r w:rsidRPr="00AD4C31">
        <w:rPr>
          <w:spacing w:val="-8"/>
          <w:sz w:val="28"/>
          <w:szCs w:val="28"/>
        </w:rPr>
        <w:t>. Учебная дисциплина «Технотронное документирование и архивы» относится к циклу специальных дисциплин.</w:t>
      </w:r>
    </w:p>
    <w:p w:rsidR="008D6C47" w:rsidRDefault="008D6C47" w:rsidP="000D1BEC">
      <w:pPr>
        <w:ind w:firstLine="709"/>
        <w:jc w:val="both"/>
        <w:rPr>
          <w:color w:val="000000"/>
          <w:sz w:val="28"/>
          <w:szCs w:val="28"/>
        </w:rPr>
      </w:pPr>
      <w:r w:rsidRPr="008D6C47">
        <w:rPr>
          <w:color w:val="000000"/>
          <w:sz w:val="28"/>
          <w:szCs w:val="28"/>
        </w:rPr>
        <w:t xml:space="preserve">Цель </w:t>
      </w:r>
      <w:r w:rsidR="00DA2122">
        <w:rPr>
          <w:color w:val="000000"/>
          <w:sz w:val="28"/>
          <w:szCs w:val="28"/>
        </w:rPr>
        <w:t xml:space="preserve">учебной </w:t>
      </w:r>
      <w:r w:rsidR="003C7522">
        <w:rPr>
          <w:color w:val="000000"/>
          <w:sz w:val="28"/>
          <w:szCs w:val="28"/>
        </w:rPr>
        <w:t xml:space="preserve">дисциплины </w:t>
      </w:r>
      <w:r>
        <w:rPr>
          <w:color w:val="000000"/>
          <w:sz w:val="28"/>
          <w:szCs w:val="28"/>
        </w:rPr>
        <w:t>–</w:t>
      </w:r>
      <w:r w:rsidRPr="00E16183">
        <w:rPr>
          <w:color w:val="000000"/>
          <w:sz w:val="28"/>
          <w:szCs w:val="28"/>
        </w:rPr>
        <w:t xml:space="preserve"> </w:t>
      </w:r>
      <w:r w:rsidR="00F3776A">
        <w:rPr>
          <w:color w:val="000000"/>
          <w:sz w:val="28"/>
          <w:szCs w:val="28"/>
        </w:rPr>
        <w:t xml:space="preserve">формирование у студента </w:t>
      </w:r>
      <w:r>
        <w:rPr>
          <w:color w:val="000000"/>
          <w:sz w:val="28"/>
          <w:szCs w:val="28"/>
        </w:rPr>
        <w:t>систем</w:t>
      </w:r>
      <w:r w:rsidR="00F3776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знаний по теоретическим и прикладным основам технотронного документирования</w:t>
      </w:r>
      <w:r w:rsidR="003C7522">
        <w:rPr>
          <w:color w:val="000000"/>
          <w:sz w:val="28"/>
          <w:szCs w:val="28"/>
        </w:rPr>
        <w:t xml:space="preserve"> и архивов</w:t>
      </w:r>
      <w:r w:rsidRPr="00E16183">
        <w:rPr>
          <w:color w:val="000000"/>
          <w:sz w:val="28"/>
          <w:szCs w:val="28"/>
        </w:rPr>
        <w:t xml:space="preserve">. </w:t>
      </w:r>
    </w:p>
    <w:p w:rsidR="00F3776A" w:rsidRDefault="00F3776A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задачам </w:t>
      </w:r>
      <w:r w:rsidR="00DA2122">
        <w:rPr>
          <w:color w:val="000000"/>
          <w:sz w:val="28"/>
          <w:szCs w:val="28"/>
        </w:rPr>
        <w:t>учебной дисциплины</w:t>
      </w:r>
      <w:r>
        <w:rPr>
          <w:color w:val="000000"/>
          <w:sz w:val="28"/>
          <w:szCs w:val="28"/>
        </w:rPr>
        <w:t xml:space="preserve"> относится формирование</w:t>
      </w:r>
      <w:r w:rsidR="00741430" w:rsidRPr="00741430">
        <w:rPr>
          <w:color w:val="000000"/>
          <w:sz w:val="28"/>
          <w:szCs w:val="28"/>
        </w:rPr>
        <w:t>:</w:t>
      </w:r>
      <w:r w:rsidR="00741430">
        <w:rPr>
          <w:color w:val="000000"/>
          <w:sz w:val="28"/>
          <w:szCs w:val="28"/>
        </w:rPr>
        <w:t xml:space="preserve"> </w:t>
      </w:r>
    </w:p>
    <w:p w:rsidR="00F3776A" w:rsidRDefault="00CF5A02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741430">
        <w:rPr>
          <w:color w:val="000000"/>
          <w:sz w:val="28"/>
          <w:szCs w:val="28"/>
        </w:rPr>
        <w:t>знани</w:t>
      </w:r>
      <w:r w:rsidR="00F3776A">
        <w:rPr>
          <w:color w:val="000000"/>
          <w:sz w:val="28"/>
          <w:szCs w:val="28"/>
        </w:rPr>
        <w:t>я</w:t>
      </w:r>
      <w:r w:rsidR="00741430">
        <w:rPr>
          <w:color w:val="000000"/>
          <w:sz w:val="28"/>
          <w:szCs w:val="28"/>
        </w:rPr>
        <w:t xml:space="preserve"> </w:t>
      </w:r>
      <w:r w:rsidR="00BB650D">
        <w:rPr>
          <w:color w:val="000000"/>
          <w:sz w:val="28"/>
          <w:szCs w:val="28"/>
        </w:rPr>
        <w:t xml:space="preserve">понятийного аппарата, </w:t>
      </w:r>
      <w:r w:rsidR="00741430">
        <w:rPr>
          <w:color w:val="000000"/>
          <w:sz w:val="28"/>
          <w:szCs w:val="28"/>
        </w:rPr>
        <w:t>с</w:t>
      </w:r>
      <w:r w:rsidR="00741430" w:rsidRPr="00741430">
        <w:rPr>
          <w:color w:val="000000"/>
          <w:sz w:val="28"/>
          <w:szCs w:val="28"/>
        </w:rPr>
        <w:t>труктур</w:t>
      </w:r>
      <w:r w:rsidR="00741430">
        <w:rPr>
          <w:color w:val="000000"/>
          <w:sz w:val="28"/>
          <w:szCs w:val="28"/>
        </w:rPr>
        <w:t>ы</w:t>
      </w:r>
      <w:r w:rsidR="00741430" w:rsidRPr="00741430">
        <w:rPr>
          <w:color w:val="000000"/>
          <w:sz w:val="28"/>
          <w:szCs w:val="28"/>
        </w:rPr>
        <w:t xml:space="preserve"> и вид</w:t>
      </w:r>
      <w:r w:rsidR="00741430">
        <w:rPr>
          <w:color w:val="000000"/>
          <w:sz w:val="28"/>
          <w:szCs w:val="28"/>
        </w:rPr>
        <w:t>ов технотронных документов, носителей информации, к</w:t>
      </w:r>
      <w:r w:rsidR="00741430" w:rsidRPr="00741430">
        <w:rPr>
          <w:color w:val="000000"/>
          <w:sz w:val="28"/>
          <w:szCs w:val="28"/>
        </w:rPr>
        <w:t>лассификаци</w:t>
      </w:r>
      <w:r w:rsidR="00741430">
        <w:rPr>
          <w:color w:val="000000"/>
          <w:sz w:val="28"/>
          <w:szCs w:val="28"/>
        </w:rPr>
        <w:t>и</w:t>
      </w:r>
      <w:r w:rsidR="00741430" w:rsidRPr="00741430">
        <w:rPr>
          <w:color w:val="000000"/>
          <w:sz w:val="28"/>
          <w:szCs w:val="28"/>
        </w:rPr>
        <w:t xml:space="preserve"> </w:t>
      </w:r>
      <w:r w:rsidR="00BB650D">
        <w:rPr>
          <w:color w:val="000000"/>
          <w:sz w:val="28"/>
          <w:szCs w:val="28"/>
        </w:rPr>
        <w:t xml:space="preserve">документов </w:t>
      </w:r>
      <w:r w:rsidR="00741430" w:rsidRPr="00741430">
        <w:rPr>
          <w:color w:val="000000"/>
          <w:sz w:val="28"/>
          <w:szCs w:val="28"/>
        </w:rPr>
        <w:t>по типам инфор</w:t>
      </w:r>
      <w:r w:rsidR="00BB650D">
        <w:rPr>
          <w:color w:val="000000"/>
          <w:sz w:val="28"/>
          <w:szCs w:val="28"/>
        </w:rPr>
        <w:t>мационных технологий</w:t>
      </w:r>
      <w:r w:rsidR="00BC6A31">
        <w:rPr>
          <w:color w:val="000000"/>
          <w:sz w:val="28"/>
          <w:szCs w:val="28"/>
        </w:rPr>
        <w:t>,</w:t>
      </w:r>
      <w:r w:rsidR="00BC6A31" w:rsidRPr="00BC6A31">
        <w:rPr>
          <w:color w:val="000000"/>
          <w:sz w:val="28"/>
          <w:szCs w:val="28"/>
        </w:rPr>
        <w:t xml:space="preserve"> </w:t>
      </w:r>
      <w:r w:rsidR="00BC6A31">
        <w:rPr>
          <w:color w:val="000000"/>
          <w:sz w:val="28"/>
          <w:szCs w:val="28"/>
        </w:rPr>
        <w:t>н</w:t>
      </w:r>
      <w:r w:rsidR="00BC6A31" w:rsidRPr="00BB650D">
        <w:rPr>
          <w:color w:val="000000"/>
          <w:sz w:val="28"/>
          <w:szCs w:val="28"/>
        </w:rPr>
        <w:t>ормативно-методически</w:t>
      </w:r>
      <w:r w:rsidR="00BC6A31">
        <w:rPr>
          <w:color w:val="000000"/>
          <w:sz w:val="28"/>
          <w:szCs w:val="28"/>
        </w:rPr>
        <w:t>х</w:t>
      </w:r>
      <w:r w:rsidR="00BC6A31" w:rsidRPr="00BB650D">
        <w:rPr>
          <w:color w:val="000000"/>
          <w:sz w:val="28"/>
          <w:szCs w:val="28"/>
        </w:rPr>
        <w:t xml:space="preserve"> документ</w:t>
      </w:r>
      <w:r w:rsidR="00BC6A31">
        <w:rPr>
          <w:color w:val="000000"/>
          <w:sz w:val="28"/>
          <w:szCs w:val="28"/>
        </w:rPr>
        <w:t>ов</w:t>
      </w:r>
      <w:r w:rsidR="00BB650D">
        <w:rPr>
          <w:color w:val="000000"/>
          <w:sz w:val="28"/>
          <w:szCs w:val="28"/>
        </w:rPr>
        <w:t>;</w:t>
      </w:r>
    </w:p>
    <w:p w:rsidR="00F3776A" w:rsidRDefault="00F3776A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B650D">
        <w:rPr>
          <w:color w:val="000000"/>
          <w:sz w:val="28"/>
          <w:szCs w:val="28"/>
        </w:rPr>
        <w:t>умени</w:t>
      </w:r>
      <w:r>
        <w:rPr>
          <w:color w:val="000000"/>
          <w:sz w:val="28"/>
          <w:szCs w:val="28"/>
        </w:rPr>
        <w:t>й</w:t>
      </w:r>
      <w:r w:rsidR="00BB650D">
        <w:rPr>
          <w:color w:val="000000"/>
          <w:sz w:val="28"/>
          <w:szCs w:val="28"/>
        </w:rPr>
        <w:t xml:space="preserve"> выбирать соответствующие форматы файлов; </w:t>
      </w:r>
    </w:p>
    <w:p w:rsidR="00F3776A" w:rsidRDefault="00F3776A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способностей </w:t>
      </w:r>
      <w:r w:rsidR="00BB650D">
        <w:rPr>
          <w:color w:val="000000"/>
          <w:sz w:val="28"/>
          <w:szCs w:val="28"/>
        </w:rPr>
        <w:t>производит</w:t>
      </w:r>
      <w:r w:rsidR="003C7522">
        <w:rPr>
          <w:color w:val="000000"/>
          <w:sz w:val="28"/>
          <w:szCs w:val="28"/>
        </w:rPr>
        <w:t>ь</w:t>
      </w:r>
      <w:r w:rsidR="00BB650D">
        <w:rPr>
          <w:color w:val="000000"/>
          <w:sz w:val="28"/>
          <w:szCs w:val="28"/>
        </w:rPr>
        <w:t xml:space="preserve"> отбор технотронных документов на архивное хранение;</w:t>
      </w:r>
      <w:r w:rsidR="00BC6A31">
        <w:rPr>
          <w:color w:val="000000"/>
          <w:sz w:val="28"/>
          <w:szCs w:val="28"/>
        </w:rPr>
        <w:t xml:space="preserve"> </w:t>
      </w:r>
    </w:p>
    <w:p w:rsidR="00F3776A" w:rsidRDefault="00CF5A02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3776A">
        <w:rPr>
          <w:color w:val="000000"/>
          <w:sz w:val="28"/>
          <w:szCs w:val="28"/>
        </w:rPr>
        <w:t xml:space="preserve"> </w:t>
      </w:r>
      <w:r w:rsidR="00BC6A31">
        <w:rPr>
          <w:color w:val="000000"/>
          <w:sz w:val="28"/>
          <w:szCs w:val="28"/>
        </w:rPr>
        <w:t>умени</w:t>
      </w:r>
      <w:r w:rsidR="00F3776A">
        <w:rPr>
          <w:color w:val="000000"/>
          <w:sz w:val="28"/>
          <w:szCs w:val="28"/>
        </w:rPr>
        <w:t>я</w:t>
      </w:r>
      <w:r w:rsidR="00BC6A31">
        <w:rPr>
          <w:color w:val="000000"/>
          <w:sz w:val="28"/>
          <w:szCs w:val="28"/>
        </w:rPr>
        <w:t xml:space="preserve"> выявлять п</w:t>
      </w:r>
      <w:r w:rsidR="00741430" w:rsidRPr="00BB650D">
        <w:rPr>
          <w:color w:val="000000"/>
          <w:sz w:val="28"/>
          <w:szCs w:val="28"/>
        </w:rPr>
        <w:t>роблемы долгосрочной сохранности технотронных документов</w:t>
      </w:r>
      <w:r w:rsidR="00BC6A31">
        <w:rPr>
          <w:color w:val="000000"/>
          <w:sz w:val="28"/>
          <w:szCs w:val="28"/>
        </w:rPr>
        <w:t>;</w:t>
      </w:r>
      <w:r w:rsidR="00741430" w:rsidRPr="00BB650D">
        <w:rPr>
          <w:color w:val="000000"/>
          <w:sz w:val="28"/>
          <w:szCs w:val="28"/>
        </w:rPr>
        <w:t xml:space="preserve"> </w:t>
      </w:r>
    </w:p>
    <w:p w:rsidR="00741430" w:rsidRPr="00741430" w:rsidRDefault="00F3776A" w:rsidP="000D1B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способности </w:t>
      </w:r>
      <w:r w:rsidR="00BC6A31">
        <w:rPr>
          <w:color w:val="000000"/>
          <w:sz w:val="28"/>
          <w:szCs w:val="28"/>
        </w:rPr>
        <w:t>планировать жизненный</w:t>
      </w:r>
      <w:r w:rsidR="00BC6A31" w:rsidRPr="00BB650D">
        <w:rPr>
          <w:color w:val="000000"/>
          <w:sz w:val="28"/>
          <w:szCs w:val="28"/>
        </w:rPr>
        <w:t xml:space="preserve"> цикл </w:t>
      </w:r>
      <w:r w:rsidR="00827D8C">
        <w:rPr>
          <w:color w:val="000000"/>
          <w:sz w:val="28"/>
          <w:szCs w:val="28"/>
        </w:rPr>
        <w:t>электронных документов</w:t>
      </w:r>
      <w:r w:rsidR="00741430" w:rsidRPr="00BB650D">
        <w:rPr>
          <w:color w:val="000000"/>
          <w:sz w:val="28"/>
          <w:szCs w:val="28"/>
        </w:rPr>
        <w:t xml:space="preserve">. </w:t>
      </w:r>
    </w:p>
    <w:p w:rsidR="00741430" w:rsidRDefault="00741430" w:rsidP="000D1B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DA2122">
        <w:rPr>
          <w:color w:val="000000"/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>основывается на знаниях и умениях, приобретённых при изучении таких дисциплин как «</w:t>
      </w:r>
      <w:r w:rsidR="003C7522">
        <w:rPr>
          <w:sz w:val="28"/>
          <w:szCs w:val="28"/>
        </w:rPr>
        <w:t>И</w:t>
      </w:r>
      <w:r>
        <w:rPr>
          <w:sz w:val="28"/>
          <w:szCs w:val="28"/>
        </w:rPr>
        <w:t>нформационны</w:t>
      </w:r>
      <w:r w:rsidR="003C7522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технологи</w:t>
      </w:r>
      <w:r w:rsidR="003C7522">
        <w:rPr>
          <w:sz w:val="28"/>
          <w:szCs w:val="28"/>
        </w:rPr>
        <w:t>и</w:t>
      </w:r>
      <w:r>
        <w:rPr>
          <w:sz w:val="28"/>
          <w:szCs w:val="28"/>
        </w:rPr>
        <w:t xml:space="preserve">», «Документоведение», «Технология и организация документационного обеспечения управления», «Информационные системы», </w:t>
      </w:r>
      <w:r w:rsidR="00B241C9">
        <w:rPr>
          <w:sz w:val="28"/>
          <w:szCs w:val="28"/>
        </w:rPr>
        <w:t>«Архивоведение».</w:t>
      </w:r>
      <w:r>
        <w:rPr>
          <w:sz w:val="28"/>
          <w:szCs w:val="28"/>
        </w:rPr>
        <w:t xml:space="preserve"> </w:t>
      </w:r>
    </w:p>
    <w:p w:rsidR="00741430" w:rsidRDefault="00741430" w:rsidP="000D1B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изучения дисциплины способствуют успешному овладению </w:t>
      </w:r>
      <w:r w:rsidR="00DA2122">
        <w:rPr>
          <w:color w:val="000000"/>
          <w:sz w:val="28"/>
          <w:szCs w:val="28"/>
        </w:rPr>
        <w:t>учебн</w:t>
      </w:r>
      <w:r w:rsidR="00AD4C31">
        <w:rPr>
          <w:color w:val="000000"/>
          <w:sz w:val="28"/>
          <w:szCs w:val="28"/>
        </w:rPr>
        <w:t>ой</w:t>
      </w:r>
      <w:r w:rsidR="00DA2122">
        <w:rPr>
          <w:color w:val="000000"/>
          <w:sz w:val="28"/>
          <w:szCs w:val="28"/>
        </w:rPr>
        <w:t xml:space="preserve"> дисциплин</w:t>
      </w:r>
      <w:r w:rsidR="00AD4C31">
        <w:rPr>
          <w:color w:val="000000"/>
          <w:sz w:val="28"/>
          <w:szCs w:val="28"/>
        </w:rPr>
        <w:t>ой</w:t>
      </w:r>
      <w:r>
        <w:rPr>
          <w:sz w:val="28"/>
          <w:szCs w:val="28"/>
        </w:rPr>
        <w:t xml:space="preserve"> «Организационное проектирование», ряда </w:t>
      </w:r>
      <w:r w:rsidR="00F3776A">
        <w:rPr>
          <w:sz w:val="28"/>
          <w:szCs w:val="28"/>
        </w:rPr>
        <w:t xml:space="preserve">дисциплин компонента УВО (включая учебную дисциплину «Компьютерные информационные технологии в документационном обеспечении управления»), </w:t>
      </w:r>
      <w:r>
        <w:rPr>
          <w:sz w:val="28"/>
          <w:szCs w:val="28"/>
        </w:rPr>
        <w:t>курсов цикла дисциплин специализации, имеют существенное значение для качественного выполнения курсовых работ и выпускной квалификационной работы.</w:t>
      </w:r>
    </w:p>
    <w:p w:rsidR="003C7522" w:rsidRPr="00DA2122" w:rsidRDefault="003C7522" w:rsidP="000D1BEC">
      <w:pPr>
        <w:ind w:firstLine="720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В результате усвоения </w:t>
      </w:r>
      <w:r w:rsidR="00DA2122">
        <w:rPr>
          <w:sz w:val="28"/>
          <w:szCs w:val="28"/>
        </w:rPr>
        <w:t>учебной дисциплины</w:t>
      </w:r>
      <w:r w:rsidRPr="00DA2122">
        <w:rPr>
          <w:sz w:val="28"/>
          <w:szCs w:val="28"/>
        </w:rPr>
        <w:t xml:space="preserve"> студенты должны </w:t>
      </w:r>
    </w:p>
    <w:p w:rsidR="000D1BEC" w:rsidRPr="00DA2122" w:rsidRDefault="000D1BEC" w:rsidP="000D1BEC">
      <w:pPr>
        <w:jc w:val="both"/>
        <w:rPr>
          <w:b/>
          <w:sz w:val="28"/>
          <w:szCs w:val="28"/>
        </w:rPr>
      </w:pPr>
      <w:r w:rsidRPr="00DA2122">
        <w:rPr>
          <w:b/>
          <w:sz w:val="28"/>
          <w:szCs w:val="28"/>
        </w:rPr>
        <w:t>знать: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информационные компьютерные технологии работы с документами;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основные проблемы, связанные с долгосрочной сохранностью и доступностью информации в электронной форме, и возможные пути их решения;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нормативную базу в области электронных документов;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правовое и методическое обеспечение деятельности технотронных архивов;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основные направления работы технотронных архивов;</w:t>
      </w:r>
    </w:p>
    <w:p w:rsidR="000D1BEC" w:rsidRPr="00DA2122" w:rsidRDefault="000D1BEC" w:rsidP="000D1BEC">
      <w:pPr>
        <w:jc w:val="both"/>
        <w:rPr>
          <w:b/>
          <w:sz w:val="28"/>
          <w:szCs w:val="28"/>
        </w:rPr>
      </w:pPr>
      <w:r w:rsidRPr="00DA2122">
        <w:rPr>
          <w:b/>
          <w:sz w:val="28"/>
          <w:szCs w:val="28"/>
        </w:rPr>
        <w:t>уметь: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оценивать преимущества и недостатки различных видов носителей и форматов файлов;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планировать жизненный цикл электронных документов;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осуществлять отбор технотронных документов на хранение;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организовывать работу технотронного архива;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обеспечивать архивное хранение технотронных документов;</w:t>
      </w:r>
    </w:p>
    <w:p w:rsidR="000D1BEC" w:rsidRPr="00DA2122" w:rsidRDefault="000D1BEC" w:rsidP="000D1BEC">
      <w:pPr>
        <w:jc w:val="both"/>
        <w:rPr>
          <w:sz w:val="28"/>
          <w:szCs w:val="28"/>
        </w:rPr>
      </w:pPr>
      <w:r w:rsidRPr="00DA2122">
        <w:rPr>
          <w:b/>
          <w:sz w:val="28"/>
          <w:szCs w:val="28"/>
        </w:rPr>
        <w:t>владеть</w:t>
      </w:r>
      <w:r w:rsidRPr="00DA2122">
        <w:rPr>
          <w:sz w:val="28"/>
          <w:szCs w:val="28"/>
        </w:rPr>
        <w:t>:</w:t>
      </w:r>
    </w:p>
    <w:p w:rsidR="000D1BEC" w:rsidRPr="00DA2122" w:rsidRDefault="000D1BEC" w:rsidP="000D1BEC">
      <w:pPr>
        <w:pStyle w:val="af1"/>
        <w:numPr>
          <w:ilvl w:val="0"/>
          <w:numId w:val="24"/>
        </w:numPr>
        <w:ind w:left="0" w:firstLine="360"/>
        <w:rPr>
          <w:szCs w:val="28"/>
        </w:rPr>
      </w:pPr>
      <w:r w:rsidRPr="00DA2122">
        <w:rPr>
          <w:szCs w:val="28"/>
        </w:rPr>
        <w:t>навыками работы, в том числе архивного, с технотронными документами различных видов.</w:t>
      </w:r>
    </w:p>
    <w:p w:rsidR="003C7522" w:rsidRPr="00DA2122" w:rsidRDefault="003C7522" w:rsidP="000D1BEC">
      <w:pPr>
        <w:ind w:firstLine="720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Учебная дисциплина способств</w:t>
      </w:r>
      <w:r w:rsidR="00D26854">
        <w:rPr>
          <w:sz w:val="28"/>
          <w:szCs w:val="28"/>
        </w:rPr>
        <w:t xml:space="preserve">ует формированию академических и профессиональных </w:t>
      </w:r>
      <w:r w:rsidRPr="00DA2122">
        <w:rPr>
          <w:sz w:val="28"/>
          <w:szCs w:val="28"/>
        </w:rPr>
        <w:t>компетенций согласно образовательному стандарту по указанной специальности: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rPr>
          <w:szCs w:val="28"/>
        </w:rPr>
      </w:pPr>
      <w:r>
        <w:rPr>
          <w:szCs w:val="28"/>
        </w:rPr>
        <w:t>б</w:t>
      </w:r>
      <w:r w:rsidR="003C7522" w:rsidRPr="00D26854">
        <w:rPr>
          <w:szCs w:val="28"/>
        </w:rPr>
        <w:t xml:space="preserve">ыть способным порождать </w:t>
      </w:r>
      <w:r>
        <w:rPr>
          <w:szCs w:val="28"/>
        </w:rPr>
        <w:t>новые идеи (иметь креативность);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rPr>
          <w:szCs w:val="28"/>
        </w:rPr>
      </w:pPr>
      <w:r>
        <w:rPr>
          <w:szCs w:val="28"/>
        </w:rPr>
        <w:t>в</w:t>
      </w:r>
      <w:r w:rsidR="003C7522" w:rsidRPr="00D26854">
        <w:rPr>
          <w:szCs w:val="28"/>
        </w:rPr>
        <w:t>ладеть междисциплинарн</w:t>
      </w:r>
      <w:r>
        <w:rPr>
          <w:szCs w:val="28"/>
        </w:rPr>
        <w:t>ым подходом при решении проблем;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rPr>
          <w:szCs w:val="28"/>
        </w:rPr>
      </w:pPr>
      <w:r>
        <w:rPr>
          <w:szCs w:val="28"/>
        </w:rPr>
        <w:t>у</w:t>
      </w:r>
      <w:r w:rsidR="003C7522" w:rsidRPr="00D26854">
        <w:rPr>
          <w:szCs w:val="28"/>
        </w:rPr>
        <w:t xml:space="preserve">меть собирать, систематизировать информацию и управлять </w:t>
      </w:r>
      <w:r>
        <w:rPr>
          <w:szCs w:val="28"/>
        </w:rPr>
        <w:t>ей;</w:t>
      </w:r>
    </w:p>
    <w:p w:rsidR="003C7522" w:rsidRPr="00D26854" w:rsidRDefault="0025067E" w:rsidP="00D074E4">
      <w:pPr>
        <w:pStyle w:val="af1"/>
        <w:numPr>
          <w:ilvl w:val="0"/>
          <w:numId w:val="28"/>
        </w:numPr>
        <w:ind w:left="0" w:firstLine="1080"/>
        <w:rPr>
          <w:szCs w:val="28"/>
        </w:rPr>
      </w:pPr>
      <w:r>
        <w:rPr>
          <w:szCs w:val="28"/>
        </w:rPr>
        <w:t>и</w:t>
      </w:r>
      <w:r w:rsidR="003C7522" w:rsidRPr="00D26854">
        <w:rPr>
          <w:szCs w:val="28"/>
        </w:rPr>
        <w:t>меть навыки, связанные с использованием технических средств, управлением инфо</w:t>
      </w:r>
      <w:r>
        <w:rPr>
          <w:szCs w:val="28"/>
        </w:rPr>
        <w:t>рмацией и работой с компьютером;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rPr>
          <w:spacing w:val="-8"/>
          <w:szCs w:val="28"/>
        </w:rPr>
      </w:pPr>
      <w:r>
        <w:rPr>
          <w:spacing w:val="-8"/>
          <w:szCs w:val="28"/>
        </w:rPr>
        <w:t>у</w:t>
      </w:r>
      <w:r w:rsidR="003C7522" w:rsidRPr="00D26854">
        <w:rPr>
          <w:spacing w:val="-8"/>
          <w:szCs w:val="28"/>
        </w:rPr>
        <w:t>меть учиться, повышать свою кв</w:t>
      </w:r>
      <w:r>
        <w:rPr>
          <w:spacing w:val="-8"/>
          <w:szCs w:val="28"/>
        </w:rPr>
        <w:t>алификацию в течение всей жизни;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ind w:left="0" w:firstLine="1080"/>
        <w:rPr>
          <w:szCs w:val="28"/>
        </w:rPr>
      </w:pPr>
      <w:r>
        <w:rPr>
          <w:szCs w:val="28"/>
        </w:rPr>
        <w:t>р</w:t>
      </w:r>
      <w:r w:rsidR="003C7522" w:rsidRPr="00D26854">
        <w:rPr>
          <w:szCs w:val="28"/>
        </w:rPr>
        <w:t>азрабатывать унифицированные формы документов, унифицированные системы документации, табели документов различного назначения и уровня управления, класси</w:t>
      </w:r>
      <w:r>
        <w:rPr>
          <w:szCs w:val="28"/>
        </w:rPr>
        <w:t>фикаторы документной информации;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ind w:left="0" w:firstLine="1080"/>
        <w:rPr>
          <w:szCs w:val="28"/>
        </w:rPr>
      </w:pPr>
      <w:r>
        <w:rPr>
          <w:szCs w:val="28"/>
        </w:rPr>
        <w:t>ф</w:t>
      </w:r>
      <w:r w:rsidR="003C7522" w:rsidRPr="00D26854">
        <w:rPr>
          <w:szCs w:val="28"/>
        </w:rPr>
        <w:t>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>
        <w:rPr>
          <w:szCs w:val="28"/>
        </w:rPr>
        <w:t>ейших информационных технологий;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ind w:left="0" w:firstLine="1058"/>
        <w:rPr>
          <w:szCs w:val="28"/>
        </w:rPr>
      </w:pPr>
      <w:r>
        <w:rPr>
          <w:szCs w:val="28"/>
        </w:rPr>
        <w:t>г</w:t>
      </w:r>
      <w:r w:rsidR="003C7522" w:rsidRPr="00D26854">
        <w:rPr>
          <w:szCs w:val="28"/>
        </w:rPr>
        <w:t xml:space="preserve">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</w:t>
      </w:r>
      <w:r>
        <w:rPr>
          <w:szCs w:val="28"/>
        </w:rPr>
        <w:t>средств организационной техники;</w:t>
      </w:r>
    </w:p>
    <w:p w:rsidR="003C7522" w:rsidRPr="00D26854" w:rsidRDefault="0025067E" w:rsidP="00D26854">
      <w:pPr>
        <w:pStyle w:val="af1"/>
        <w:numPr>
          <w:ilvl w:val="0"/>
          <w:numId w:val="28"/>
        </w:numPr>
        <w:ind w:left="0" w:firstLine="1080"/>
        <w:rPr>
          <w:spacing w:val="-6"/>
          <w:szCs w:val="28"/>
        </w:rPr>
      </w:pPr>
      <w:r>
        <w:rPr>
          <w:spacing w:val="-6"/>
          <w:szCs w:val="28"/>
        </w:rPr>
        <w:t>и</w:t>
      </w:r>
      <w:r w:rsidR="003C7522" w:rsidRPr="00D26854">
        <w:rPr>
          <w:spacing w:val="-6"/>
          <w:szCs w:val="28"/>
        </w:rPr>
        <w:t>збирать необходимые методы исследования, модифицировать существующие и разрабатывать новые методы, исходя из задач конкре</w:t>
      </w:r>
      <w:r>
        <w:rPr>
          <w:spacing w:val="-6"/>
          <w:szCs w:val="28"/>
        </w:rPr>
        <w:t>тного исследования;</w:t>
      </w:r>
    </w:p>
    <w:p w:rsidR="003C7522" w:rsidRPr="00D26854" w:rsidRDefault="0025067E" w:rsidP="00D26854">
      <w:pPr>
        <w:pStyle w:val="af1"/>
        <w:numPr>
          <w:ilvl w:val="0"/>
          <w:numId w:val="29"/>
        </w:numPr>
        <w:rPr>
          <w:szCs w:val="28"/>
        </w:rPr>
      </w:pPr>
      <w:r>
        <w:rPr>
          <w:szCs w:val="28"/>
        </w:rPr>
        <w:t>в</w:t>
      </w:r>
      <w:r w:rsidR="003C7522" w:rsidRPr="00D26854">
        <w:rPr>
          <w:szCs w:val="28"/>
        </w:rPr>
        <w:t>ладеть методикой рефери</w:t>
      </w:r>
      <w:r>
        <w:rPr>
          <w:szCs w:val="28"/>
        </w:rPr>
        <w:t>рования и редактирования текста;</w:t>
      </w:r>
    </w:p>
    <w:p w:rsidR="003C7522" w:rsidRPr="00D26854" w:rsidRDefault="0025067E" w:rsidP="00D074E4">
      <w:pPr>
        <w:pStyle w:val="af1"/>
        <w:numPr>
          <w:ilvl w:val="0"/>
          <w:numId w:val="29"/>
        </w:numPr>
        <w:ind w:left="0" w:firstLine="1080"/>
        <w:rPr>
          <w:szCs w:val="28"/>
        </w:rPr>
      </w:pPr>
      <w:r>
        <w:rPr>
          <w:szCs w:val="28"/>
        </w:rPr>
        <w:t>у</w:t>
      </w:r>
      <w:r w:rsidR="003C7522" w:rsidRPr="00D26854">
        <w:rPr>
          <w:szCs w:val="28"/>
        </w:rPr>
        <w:t>частвовать в практической реализации поддержки процессов управления документами, профессионально применять совреме</w:t>
      </w:r>
      <w:r>
        <w:rPr>
          <w:szCs w:val="28"/>
        </w:rPr>
        <w:t>нное оборудование и инструменты;</w:t>
      </w:r>
    </w:p>
    <w:p w:rsidR="003C7522" w:rsidRPr="00D26854" w:rsidRDefault="0025067E" w:rsidP="00D26854">
      <w:pPr>
        <w:pStyle w:val="af1"/>
        <w:numPr>
          <w:ilvl w:val="0"/>
          <w:numId w:val="29"/>
        </w:numPr>
        <w:ind w:left="0" w:firstLine="1080"/>
        <w:rPr>
          <w:szCs w:val="28"/>
        </w:rPr>
      </w:pPr>
      <w:r>
        <w:rPr>
          <w:szCs w:val="28"/>
        </w:rPr>
        <w:t>а</w:t>
      </w:r>
      <w:r w:rsidR="00DA2122" w:rsidRPr="00D26854">
        <w:rPr>
          <w:szCs w:val="28"/>
        </w:rPr>
        <w:t>даптироват</w:t>
      </w:r>
      <w:r w:rsidR="003C7522" w:rsidRPr="00D26854">
        <w:rPr>
          <w:szCs w:val="28"/>
        </w:rPr>
        <w:t>ь и обеспечивать эффективное применение имеющихся программных и аппаратных решений для решения задач документационного, информа</w:t>
      </w:r>
      <w:r>
        <w:rPr>
          <w:szCs w:val="28"/>
        </w:rPr>
        <w:t>ционного обеспечения управления;</w:t>
      </w:r>
    </w:p>
    <w:p w:rsidR="003C7522" w:rsidRPr="00D26854" w:rsidRDefault="0025067E" w:rsidP="00D074E4">
      <w:pPr>
        <w:pStyle w:val="af1"/>
        <w:numPr>
          <w:ilvl w:val="0"/>
          <w:numId w:val="29"/>
        </w:numPr>
        <w:ind w:left="0" w:firstLine="1080"/>
        <w:rPr>
          <w:szCs w:val="28"/>
        </w:rPr>
      </w:pPr>
      <w:r>
        <w:rPr>
          <w:szCs w:val="28"/>
        </w:rPr>
        <w:t>о</w:t>
      </w:r>
      <w:r w:rsidR="003C7522" w:rsidRPr="00D26854">
        <w:rPr>
          <w:szCs w:val="28"/>
        </w:rPr>
        <w:t>существлять поиск, систематизацию и анализ информации по перспективам развития отрасли, инновационным технологиям, проектам и решениям.</w:t>
      </w:r>
    </w:p>
    <w:p w:rsidR="003C7522" w:rsidRDefault="00DA2122" w:rsidP="000D1B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3C7522" w:rsidRPr="003C7522">
        <w:rPr>
          <w:sz w:val="28"/>
          <w:szCs w:val="28"/>
        </w:rPr>
        <w:t>рассчитан</w:t>
      </w:r>
      <w:r>
        <w:rPr>
          <w:sz w:val="28"/>
          <w:szCs w:val="28"/>
        </w:rPr>
        <w:t>а</w:t>
      </w:r>
      <w:r w:rsidR="003C7522" w:rsidRPr="003C7522">
        <w:rPr>
          <w:sz w:val="28"/>
          <w:szCs w:val="28"/>
        </w:rPr>
        <w:t xml:space="preserve"> на </w:t>
      </w:r>
      <w:r w:rsidR="00F3776A">
        <w:rPr>
          <w:sz w:val="28"/>
          <w:szCs w:val="28"/>
        </w:rPr>
        <w:t>130</w:t>
      </w:r>
      <w:r w:rsidR="003C7522" w:rsidRPr="003C7522">
        <w:rPr>
          <w:sz w:val="28"/>
          <w:szCs w:val="28"/>
        </w:rPr>
        <w:t xml:space="preserve"> час</w:t>
      </w:r>
      <w:r w:rsidR="00F3776A">
        <w:rPr>
          <w:sz w:val="28"/>
          <w:szCs w:val="28"/>
        </w:rPr>
        <w:t>ов</w:t>
      </w:r>
      <w:r w:rsidR="003C7522" w:rsidRPr="003C7522">
        <w:rPr>
          <w:sz w:val="28"/>
          <w:szCs w:val="28"/>
        </w:rPr>
        <w:t xml:space="preserve">, из них </w:t>
      </w:r>
      <w:r w:rsidR="000D1BEC">
        <w:rPr>
          <w:sz w:val="28"/>
          <w:szCs w:val="28"/>
        </w:rPr>
        <w:t>72</w:t>
      </w:r>
      <w:r w:rsidR="003C7522" w:rsidRPr="003C7522">
        <w:rPr>
          <w:sz w:val="28"/>
          <w:szCs w:val="28"/>
        </w:rPr>
        <w:t xml:space="preserve"> аудиторных час</w:t>
      </w:r>
      <w:r w:rsidR="000D1BEC">
        <w:rPr>
          <w:sz w:val="28"/>
          <w:szCs w:val="28"/>
        </w:rPr>
        <w:t>а (примерное распределение</w:t>
      </w:r>
      <w:r w:rsidR="00756844">
        <w:rPr>
          <w:sz w:val="28"/>
          <w:szCs w:val="28"/>
        </w:rPr>
        <w:t xml:space="preserve"> по видам занятий</w:t>
      </w:r>
      <w:r w:rsidR="000D1BEC">
        <w:rPr>
          <w:sz w:val="28"/>
          <w:szCs w:val="28"/>
        </w:rPr>
        <w:t>: 46</w:t>
      </w:r>
      <w:r w:rsidR="003C7522" w:rsidRPr="003C7522">
        <w:rPr>
          <w:sz w:val="28"/>
          <w:szCs w:val="28"/>
        </w:rPr>
        <w:t xml:space="preserve"> час</w:t>
      </w:r>
      <w:r w:rsidR="000D1BEC">
        <w:rPr>
          <w:sz w:val="28"/>
          <w:szCs w:val="28"/>
        </w:rPr>
        <w:t>ов</w:t>
      </w:r>
      <w:r w:rsidR="003C7522" w:rsidRPr="003C7522">
        <w:rPr>
          <w:sz w:val="28"/>
          <w:szCs w:val="28"/>
        </w:rPr>
        <w:t xml:space="preserve"> </w:t>
      </w:r>
      <w:r w:rsidR="000D1BEC">
        <w:rPr>
          <w:sz w:val="28"/>
          <w:szCs w:val="28"/>
        </w:rPr>
        <w:t xml:space="preserve">– лекции, 26 часов – </w:t>
      </w:r>
      <w:r w:rsidR="00F3776A">
        <w:rPr>
          <w:sz w:val="28"/>
          <w:szCs w:val="28"/>
        </w:rPr>
        <w:t>семинарские</w:t>
      </w:r>
      <w:r w:rsidR="000D1BEC">
        <w:rPr>
          <w:sz w:val="28"/>
          <w:szCs w:val="28"/>
        </w:rPr>
        <w:t xml:space="preserve"> занятия)</w:t>
      </w:r>
      <w:r w:rsidR="003C7522" w:rsidRPr="003C7522">
        <w:rPr>
          <w:sz w:val="28"/>
          <w:szCs w:val="28"/>
        </w:rPr>
        <w:t xml:space="preserve">. </w:t>
      </w:r>
      <w:r w:rsidR="000D1BEC">
        <w:rPr>
          <w:sz w:val="28"/>
          <w:szCs w:val="28"/>
        </w:rPr>
        <w:t>Рекомендуемая ф</w:t>
      </w:r>
      <w:r w:rsidR="003C7522" w:rsidRPr="003C7522">
        <w:rPr>
          <w:sz w:val="28"/>
          <w:szCs w:val="28"/>
        </w:rPr>
        <w:t>орма отч</w:t>
      </w:r>
      <w:r w:rsidR="000D1BEC">
        <w:rPr>
          <w:sz w:val="28"/>
          <w:szCs w:val="28"/>
        </w:rPr>
        <w:t>ё</w:t>
      </w:r>
      <w:r w:rsidR="003C7522" w:rsidRPr="003C7522">
        <w:rPr>
          <w:sz w:val="28"/>
          <w:szCs w:val="28"/>
        </w:rPr>
        <w:t>тности – экзамен.</w:t>
      </w:r>
    </w:p>
    <w:p w:rsidR="00E323D6" w:rsidRDefault="00E323D6" w:rsidP="00991E56">
      <w:pPr>
        <w:pStyle w:val="a4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E323D6" w:rsidRDefault="00E323D6" w:rsidP="00991E56">
      <w:pPr>
        <w:pStyle w:val="a4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E323D6" w:rsidRDefault="00E323D6" w:rsidP="00991E56">
      <w:pPr>
        <w:pStyle w:val="a4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</w:p>
    <w:p w:rsidR="00393DCD" w:rsidRDefault="00FB0A00" w:rsidP="00991E56">
      <w:pPr>
        <w:pStyle w:val="a4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3DCD" w:rsidRPr="00E61F4C">
        <w:rPr>
          <w:rFonts w:ascii="Times New Roman" w:hAnsi="Times New Roman"/>
          <w:sz w:val="28"/>
          <w:szCs w:val="28"/>
        </w:rPr>
        <w:t>ПРИМЕРНЫЙ ТЕМАТИЧЕСКИЙ ПЛАН</w:t>
      </w:r>
    </w:p>
    <w:p w:rsidR="00FB0A00" w:rsidRDefault="00FB0A00" w:rsidP="00991E56">
      <w:pPr>
        <w:jc w:val="center"/>
        <w:rPr>
          <w:b/>
          <w:sz w:val="28"/>
          <w:szCs w:val="28"/>
        </w:rPr>
      </w:pPr>
    </w:p>
    <w:tbl>
      <w:tblPr>
        <w:tblStyle w:val="a3"/>
        <w:tblW w:w="9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7020"/>
        <w:gridCol w:w="546"/>
        <w:gridCol w:w="564"/>
        <w:gridCol w:w="601"/>
      </w:tblGrid>
      <w:tr w:rsidR="00393DCD" w:rsidRPr="009A6568" w:rsidTr="00DA2122">
        <w:trPr>
          <w:trHeight w:val="483"/>
        </w:trPr>
        <w:tc>
          <w:tcPr>
            <w:tcW w:w="720" w:type="dxa"/>
            <w:vMerge w:val="restart"/>
            <w:vAlign w:val="center"/>
          </w:tcPr>
          <w:p w:rsidR="00393DCD" w:rsidRDefault="00393DCD" w:rsidP="00DA2122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  <w:bookmarkStart w:id="1" w:name="0.1_table02"/>
            <w:bookmarkEnd w:id="1"/>
            <w:r w:rsidRPr="009A6568">
              <w:rPr>
                <w:sz w:val="28"/>
                <w:szCs w:val="28"/>
                <w:lang w:val="be-BY"/>
              </w:rPr>
              <w:t>№</w:t>
            </w:r>
          </w:p>
          <w:p w:rsidR="00393DCD" w:rsidRPr="009A6568" w:rsidRDefault="00393DCD" w:rsidP="00DA2122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п/п</w:t>
            </w:r>
          </w:p>
        </w:tc>
        <w:tc>
          <w:tcPr>
            <w:tcW w:w="7020" w:type="dxa"/>
            <w:vMerge w:val="restart"/>
            <w:vAlign w:val="center"/>
          </w:tcPr>
          <w:p w:rsidR="00393DCD" w:rsidRPr="009A6568" w:rsidRDefault="00393DCD" w:rsidP="00DA2122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Назван</w:t>
            </w:r>
            <w:r>
              <w:rPr>
                <w:bCs/>
                <w:sz w:val="28"/>
                <w:szCs w:val="28"/>
              </w:rPr>
              <w:t>ие разделов (модулей) и тем</w:t>
            </w:r>
          </w:p>
        </w:tc>
        <w:tc>
          <w:tcPr>
            <w:tcW w:w="1711" w:type="dxa"/>
            <w:gridSpan w:val="3"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Кол</w:t>
            </w:r>
            <w:r>
              <w:rPr>
                <w:sz w:val="28"/>
                <w:szCs w:val="28"/>
                <w:lang w:val="be-BY"/>
              </w:rPr>
              <w:t>ичество часов</w:t>
            </w:r>
          </w:p>
        </w:tc>
      </w:tr>
      <w:tr w:rsidR="00393DCD" w:rsidRPr="009A6568" w:rsidTr="00DA2122">
        <w:trPr>
          <w:trHeight w:val="145"/>
        </w:trPr>
        <w:tc>
          <w:tcPr>
            <w:tcW w:w="720" w:type="dxa"/>
            <w:vMerge/>
            <w:vAlign w:val="center"/>
          </w:tcPr>
          <w:p w:rsidR="00393DCD" w:rsidRPr="009A6568" w:rsidRDefault="00393DCD" w:rsidP="00DA2122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020" w:type="dxa"/>
            <w:vMerge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Ауди</w:t>
            </w:r>
            <w:r w:rsidRPr="009A6568">
              <w:rPr>
                <w:sz w:val="28"/>
                <w:szCs w:val="28"/>
                <w:lang w:val="be-BY"/>
              </w:rPr>
              <w:t>торных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Из них</w:t>
            </w:r>
          </w:p>
        </w:tc>
      </w:tr>
      <w:tr w:rsidR="00393DCD" w:rsidRPr="009A6568" w:rsidTr="00DA2122">
        <w:trPr>
          <w:cantSplit/>
          <w:trHeight w:val="1829"/>
        </w:trPr>
        <w:tc>
          <w:tcPr>
            <w:tcW w:w="720" w:type="dxa"/>
            <w:vMerge/>
            <w:vAlign w:val="center"/>
          </w:tcPr>
          <w:p w:rsidR="00393DCD" w:rsidRPr="009A6568" w:rsidRDefault="00393DCD" w:rsidP="00DA2122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020" w:type="dxa"/>
            <w:vMerge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</w:tcPr>
          <w:p w:rsidR="00393DCD" w:rsidRPr="009A6568" w:rsidRDefault="00393DCD" w:rsidP="00DA2122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:rsidR="00393DCD" w:rsidRPr="009A6568" w:rsidRDefault="00393DCD" w:rsidP="00DA2122">
            <w:pPr>
              <w:spacing w:line="240" w:lineRule="exact"/>
              <w:ind w:left="113" w:right="113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Ле</w:t>
            </w:r>
            <w:r>
              <w:rPr>
                <w:sz w:val="28"/>
                <w:szCs w:val="28"/>
                <w:lang w:val="be-BY"/>
              </w:rPr>
              <w:t>кции</w:t>
            </w:r>
          </w:p>
        </w:tc>
        <w:tc>
          <w:tcPr>
            <w:tcW w:w="601" w:type="dxa"/>
            <w:shd w:val="clear" w:color="auto" w:fill="auto"/>
            <w:textDirection w:val="btLr"/>
            <w:vAlign w:val="center"/>
          </w:tcPr>
          <w:p w:rsidR="00393DCD" w:rsidRPr="009A6568" w:rsidRDefault="00F3776A" w:rsidP="00F3776A">
            <w:pPr>
              <w:spacing w:line="240" w:lineRule="exact"/>
              <w:ind w:right="113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Семинары</w:t>
            </w:r>
          </w:p>
        </w:tc>
      </w:tr>
      <w:tr w:rsidR="008652FE" w:rsidRPr="00B031AA">
        <w:trPr>
          <w:trHeight w:val="555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1.</w:t>
            </w:r>
          </w:p>
        </w:tc>
        <w:tc>
          <w:tcPr>
            <w:tcW w:w="7020" w:type="dxa"/>
          </w:tcPr>
          <w:p w:rsidR="008652FE" w:rsidRPr="00BD3684" w:rsidRDefault="008652FE" w:rsidP="00991E56">
            <w:pPr>
              <w:rPr>
                <w:sz w:val="28"/>
                <w:szCs w:val="28"/>
                <w:lang w:val="be-BY"/>
              </w:rPr>
            </w:pPr>
            <w:r w:rsidRPr="00BD3684">
              <w:rPr>
                <w:sz w:val="28"/>
                <w:szCs w:val="28"/>
                <w:lang w:val="be-BY"/>
              </w:rPr>
              <w:t>Понятия и виды технотронных документов</w:t>
            </w:r>
          </w:p>
        </w:tc>
        <w:tc>
          <w:tcPr>
            <w:tcW w:w="546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564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8652FE" w:rsidRPr="002327C2">
        <w:trPr>
          <w:trHeight w:val="238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2.</w:t>
            </w:r>
          </w:p>
        </w:tc>
        <w:tc>
          <w:tcPr>
            <w:tcW w:w="7020" w:type="dxa"/>
          </w:tcPr>
          <w:p w:rsidR="008652FE" w:rsidRPr="00BD3684" w:rsidRDefault="00F3776A" w:rsidP="00F3776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Документы в э</w:t>
            </w:r>
            <w:r w:rsidR="008652FE" w:rsidRPr="00BD3684">
              <w:rPr>
                <w:sz w:val="28"/>
                <w:szCs w:val="28"/>
              </w:rPr>
              <w:t>лектронн</w:t>
            </w:r>
            <w:r>
              <w:rPr>
                <w:sz w:val="28"/>
                <w:szCs w:val="28"/>
              </w:rPr>
              <w:t>ом виде, электронные документы</w:t>
            </w:r>
            <w:r w:rsidR="008652FE" w:rsidRPr="00BD3684">
              <w:rPr>
                <w:sz w:val="28"/>
                <w:szCs w:val="28"/>
              </w:rPr>
              <w:t>: виды и характеристика</w:t>
            </w:r>
          </w:p>
        </w:tc>
        <w:tc>
          <w:tcPr>
            <w:tcW w:w="546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4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8652FE" w:rsidRPr="002327C2">
        <w:trPr>
          <w:trHeight w:val="317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3.</w:t>
            </w:r>
          </w:p>
        </w:tc>
        <w:tc>
          <w:tcPr>
            <w:tcW w:w="7020" w:type="dxa"/>
          </w:tcPr>
          <w:p w:rsidR="008652FE" w:rsidRPr="00BD3684" w:rsidRDefault="008652FE" w:rsidP="00991E56">
            <w:pPr>
              <w:rPr>
                <w:sz w:val="28"/>
                <w:szCs w:val="28"/>
                <w:lang w:val="be-BY"/>
              </w:rPr>
            </w:pPr>
            <w:r w:rsidRPr="00BD3684">
              <w:rPr>
                <w:sz w:val="28"/>
                <w:szCs w:val="28"/>
                <w:lang w:val="be-BY"/>
              </w:rPr>
              <w:t>Форматы электронных документов</w:t>
            </w:r>
          </w:p>
        </w:tc>
        <w:tc>
          <w:tcPr>
            <w:tcW w:w="546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4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8652FE" w:rsidRPr="002327C2">
        <w:trPr>
          <w:trHeight w:val="342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4.</w:t>
            </w:r>
          </w:p>
        </w:tc>
        <w:tc>
          <w:tcPr>
            <w:tcW w:w="7020" w:type="dxa"/>
          </w:tcPr>
          <w:p w:rsidR="008652FE" w:rsidRPr="00BD3684" w:rsidRDefault="008652FE" w:rsidP="00991E56">
            <w:pPr>
              <w:rPr>
                <w:sz w:val="28"/>
                <w:szCs w:val="28"/>
              </w:rPr>
            </w:pPr>
            <w:r w:rsidRPr="00BD3684">
              <w:rPr>
                <w:sz w:val="28"/>
                <w:szCs w:val="28"/>
              </w:rPr>
              <w:t>Автоматизация документационного обеспечения управления</w:t>
            </w:r>
          </w:p>
        </w:tc>
        <w:tc>
          <w:tcPr>
            <w:tcW w:w="546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4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52FE" w:rsidRPr="00B031AA">
        <w:trPr>
          <w:trHeight w:val="337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5.</w:t>
            </w:r>
          </w:p>
        </w:tc>
        <w:tc>
          <w:tcPr>
            <w:tcW w:w="7020" w:type="dxa"/>
          </w:tcPr>
          <w:p w:rsidR="008652FE" w:rsidRPr="00BD3684" w:rsidRDefault="008652FE" w:rsidP="00991E56">
            <w:pPr>
              <w:rPr>
                <w:sz w:val="28"/>
                <w:szCs w:val="28"/>
                <w:lang w:val="be-BY"/>
              </w:rPr>
            </w:pPr>
            <w:r w:rsidRPr="00BD3684">
              <w:rPr>
                <w:sz w:val="28"/>
                <w:szCs w:val="28"/>
              </w:rPr>
              <w:t>Управление электронными документами</w:t>
            </w:r>
          </w:p>
        </w:tc>
        <w:tc>
          <w:tcPr>
            <w:tcW w:w="546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4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8652FE" w:rsidRDefault="00991E56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</w:tr>
      <w:tr w:rsidR="008652FE" w:rsidRPr="002327C2">
        <w:trPr>
          <w:trHeight w:val="361"/>
        </w:trPr>
        <w:tc>
          <w:tcPr>
            <w:tcW w:w="720" w:type="dxa"/>
          </w:tcPr>
          <w:p w:rsidR="008652FE" w:rsidRDefault="008652FE" w:rsidP="00991E5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6.</w:t>
            </w:r>
          </w:p>
        </w:tc>
        <w:tc>
          <w:tcPr>
            <w:tcW w:w="7020" w:type="dxa"/>
          </w:tcPr>
          <w:p w:rsidR="008652FE" w:rsidRPr="00BD3684" w:rsidRDefault="008652FE" w:rsidP="00991E56">
            <w:pPr>
              <w:rPr>
                <w:sz w:val="28"/>
                <w:szCs w:val="28"/>
              </w:rPr>
            </w:pPr>
            <w:r w:rsidRPr="00BD3684">
              <w:rPr>
                <w:sz w:val="28"/>
                <w:szCs w:val="28"/>
              </w:rPr>
              <w:t>Архивное хранение технотронных документов</w:t>
            </w:r>
          </w:p>
        </w:tc>
        <w:tc>
          <w:tcPr>
            <w:tcW w:w="546" w:type="dxa"/>
            <w:shd w:val="clear" w:color="auto" w:fill="auto"/>
          </w:tcPr>
          <w:p w:rsidR="008652FE" w:rsidRPr="00343904" w:rsidRDefault="008652FE" w:rsidP="00991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4390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8652FE" w:rsidRPr="00343904" w:rsidRDefault="00343904" w:rsidP="00991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 w:rsidR="008652FE" w:rsidRDefault="008652FE" w:rsidP="00991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393DCD" w:rsidRPr="00B031AA">
        <w:trPr>
          <w:trHeight w:val="260"/>
        </w:trPr>
        <w:tc>
          <w:tcPr>
            <w:tcW w:w="720" w:type="dxa"/>
          </w:tcPr>
          <w:p w:rsidR="00393DCD" w:rsidRPr="002327C2" w:rsidRDefault="00393DCD" w:rsidP="00991E56">
            <w:pPr>
              <w:ind w:left="-108" w:right="-108"/>
              <w:rPr>
                <w:sz w:val="28"/>
                <w:szCs w:val="28"/>
              </w:rPr>
            </w:pPr>
            <w:r w:rsidRPr="002327C2">
              <w:rPr>
                <w:sz w:val="28"/>
                <w:szCs w:val="28"/>
              </w:rPr>
              <w:t> </w:t>
            </w:r>
          </w:p>
        </w:tc>
        <w:tc>
          <w:tcPr>
            <w:tcW w:w="7020" w:type="dxa"/>
          </w:tcPr>
          <w:p w:rsidR="00393DCD" w:rsidRPr="002327C2" w:rsidRDefault="00393DCD" w:rsidP="00991E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27C2">
              <w:rPr>
                <w:sz w:val="28"/>
                <w:szCs w:val="28"/>
              </w:rPr>
              <w:t> </w:t>
            </w:r>
            <w:r w:rsidRPr="00B031AA">
              <w:rPr>
                <w:b/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546" w:type="dxa"/>
            <w:shd w:val="clear" w:color="auto" w:fill="auto"/>
          </w:tcPr>
          <w:p w:rsidR="00393DCD" w:rsidRPr="00343904" w:rsidRDefault="00343904" w:rsidP="00991E56">
            <w:pPr>
              <w:tabs>
                <w:tab w:val="left" w:pos="432"/>
              </w:tabs>
              <w:ind w:left="-108" w:right="-10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564" w:type="dxa"/>
            <w:shd w:val="clear" w:color="auto" w:fill="auto"/>
          </w:tcPr>
          <w:p w:rsidR="00393DCD" w:rsidRPr="00343904" w:rsidRDefault="008652FE" w:rsidP="00991E56">
            <w:pPr>
              <w:tabs>
                <w:tab w:val="left" w:pos="432"/>
              </w:tabs>
              <w:ind w:left="-108" w:right="-10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43904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393DCD" w:rsidRPr="00B031AA" w:rsidRDefault="008652FE" w:rsidP="00991E56">
            <w:pPr>
              <w:tabs>
                <w:tab w:val="left" w:pos="432"/>
              </w:tabs>
              <w:ind w:left="-108" w:right="-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</w:tbl>
    <w:p w:rsidR="000D1BEC" w:rsidRDefault="000D1BEC" w:rsidP="00991E56">
      <w:pPr>
        <w:jc w:val="center"/>
        <w:rPr>
          <w:b/>
          <w:sz w:val="28"/>
          <w:szCs w:val="28"/>
        </w:rPr>
      </w:pPr>
    </w:p>
    <w:p w:rsidR="00343904" w:rsidRPr="00343904" w:rsidRDefault="00343904" w:rsidP="00991E56">
      <w:pPr>
        <w:jc w:val="center"/>
        <w:rPr>
          <w:b/>
          <w:sz w:val="28"/>
          <w:szCs w:val="28"/>
          <w:lang w:val="en-US"/>
        </w:rPr>
      </w:pPr>
    </w:p>
    <w:p w:rsidR="000D1BEC" w:rsidRDefault="000D1BEC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E323D6" w:rsidRDefault="00E323D6" w:rsidP="00991E56">
      <w:pPr>
        <w:jc w:val="center"/>
        <w:rPr>
          <w:b/>
          <w:sz w:val="28"/>
          <w:szCs w:val="28"/>
        </w:rPr>
      </w:pPr>
    </w:p>
    <w:p w:rsidR="00374A18" w:rsidRDefault="001B3645" w:rsidP="00991E56">
      <w:pPr>
        <w:jc w:val="center"/>
        <w:rPr>
          <w:b/>
          <w:sz w:val="28"/>
          <w:szCs w:val="28"/>
        </w:rPr>
      </w:pPr>
      <w:r w:rsidRPr="00CD558F">
        <w:rPr>
          <w:b/>
          <w:sz w:val="28"/>
          <w:szCs w:val="28"/>
        </w:rPr>
        <w:t xml:space="preserve">3. </w:t>
      </w:r>
      <w:r w:rsidR="00374A18" w:rsidRPr="00CD558F">
        <w:rPr>
          <w:b/>
          <w:sz w:val="28"/>
          <w:szCs w:val="28"/>
        </w:rPr>
        <w:t>СОДЕРЖАНИЕ УЧЕБНОЙ ДИСЦИПЛИНЫ</w:t>
      </w:r>
    </w:p>
    <w:p w:rsidR="00DA2122" w:rsidRPr="00CD558F" w:rsidRDefault="00DA2122" w:rsidP="00991E56">
      <w:pPr>
        <w:jc w:val="center"/>
        <w:rPr>
          <w:b/>
          <w:sz w:val="28"/>
          <w:szCs w:val="2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1. Понятия и виды технотронных документов. </w:t>
      </w:r>
      <w:r w:rsidRPr="00DA2122">
        <w:rPr>
          <w:sz w:val="28"/>
          <w:szCs w:val="28"/>
        </w:rPr>
        <w:t>Понятия технотронного документа, машиночитаемых данных, электронного документа (ЭД), цифрового документа. Общее определение документа и изменения в нем, отражающие специфику ЭД. Документы и информационные ресурсы. Документооборот, делопроизводство и документационное обеспечение управления (ДОУ) на основе современных информационных технологий.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Структура и виды технотронных документов. Понятия внешнего и внутреннего представления документа, физической и логической структуры. 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Технотронные носители информации. Аналоговый и цифровой способы фиксации информации. Типы носителей для ЭД: магнитные ленты, магнитные диски, магнито-оптические и лазерные диски. Флэш-карты. 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2. </w:t>
      </w:r>
      <w:r w:rsidR="009D0EC9" w:rsidRPr="009D0EC9">
        <w:rPr>
          <w:b/>
          <w:spacing w:val="6"/>
          <w:sz w:val="28"/>
          <w:szCs w:val="28"/>
          <w:lang w:val="be-BY"/>
        </w:rPr>
        <w:t>Документы в электронном виде, электронные документы: виды и характеристика</w:t>
      </w:r>
      <w:r w:rsidRPr="00DA2122">
        <w:rPr>
          <w:b/>
          <w:spacing w:val="6"/>
          <w:sz w:val="28"/>
          <w:szCs w:val="28"/>
          <w:lang w:val="be-BY"/>
        </w:rPr>
        <w:t xml:space="preserve">. </w:t>
      </w:r>
      <w:r w:rsidRPr="00DA2122">
        <w:rPr>
          <w:sz w:val="28"/>
          <w:szCs w:val="28"/>
        </w:rPr>
        <w:t>Классификация документов в электронном виде по способам восприятия человеком. Текст, графика, аудио- и видеоданные, смешанные данные.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Классификация по типам информационных технологий. Системы управления базами данных; электронные таблицы; текстовые процессоры; графические редакторы; системы записи и воспроизведения аудио и видео данных; мультимедиа системы; гипертекстовые системы и другие. 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Понятие </w:t>
      </w:r>
      <w:r w:rsidR="009D0EC9">
        <w:rPr>
          <w:sz w:val="28"/>
          <w:szCs w:val="28"/>
        </w:rPr>
        <w:t>электронного документы (</w:t>
      </w:r>
      <w:r w:rsidRPr="00DA2122">
        <w:rPr>
          <w:sz w:val="28"/>
          <w:szCs w:val="28"/>
        </w:rPr>
        <w:t>ЭД</w:t>
      </w:r>
      <w:r w:rsidR="009D0EC9">
        <w:rPr>
          <w:sz w:val="28"/>
          <w:szCs w:val="28"/>
        </w:rPr>
        <w:t>)</w:t>
      </w:r>
      <w:r w:rsidRPr="00DA2122">
        <w:rPr>
          <w:sz w:val="28"/>
          <w:szCs w:val="28"/>
        </w:rPr>
        <w:t>. Особенности ЭД по сравнению с бумажными документами. Недоступность человеческому восприятию без специальных технических и программных средств; наличие различных способов кодирования и организации данных; отсутствие жесткой связи с конкретным носителем информации, возможность быть зафиксированными на носителях различных типов; возможность внесения в документ изменений, которые впоследствии практически невозможно распознать.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</w:p>
    <w:p w:rsidR="00DA2122" w:rsidRPr="00DA2122" w:rsidRDefault="00DA2122" w:rsidP="00DA2122">
      <w:pPr>
        <w:ind w:firstLine="709"/>
        <w:jc w:val="both"/>
        <w:rPr>
          <w:sz w:val="8"/>
          <w:szCs w:val="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</w:t>
      </w:r>
      <w:r w:rsidR="009D0EC9">
        <w:rPr>
          <w:b/>
          <w:spacing w:val="6"/>
          <w:sz w:val="28"/>
          <w:szCs w:val="28"/>
          <w:lang w:val="be-BY"/>
        </w:rPr>
        <w:t>3</w:t>
      </w:r>
      <w:r w:rsidRPr="00DA2122">
        <w:rPr>
          <w:b/>
          <w:spacing w:val="6"/>
          <w:sz w:val="28"/>
          <w:szCs w:val="28"/>
          <w:lang w:val="be-BY"/>
        </w:rPr>
        <w:t>. Форматы</w:t>
      </w:r>
      <w:r w:rsidR="00923253">
        <w:rPr>
          <w:b/>
          <w:spacing w:val="6"/>
          <w:sz w:val="28"/>
          <w:szCs w:val="28"/>
          <w:lang w:val="be-BY"/>
        </w:rPr>
        <w:t xml:space="preserve"> электронных</w:t>
      </w:r>
      <w:r w:rsidRPr="00DA2122">
        <w:rPr>
          <w:b/>
          <w:spacing w:val="6"/>
          <w:sz w:val="28"/>
          <w:szCs w:val="28"/>
          <w:lang w:val="be-BY"/>
        </w:rPr>
        <w:t xml:space="preserve"> документов. </w:t>
      </w:r>
      <w:r w:rsidRPr="00DA2122">
        <w:rPr>
          <w:sz w:val="28"/>
          <w:szCs w:val="28"/>
        </w:rPr>
        <w:t xml:space="preserve">Форматы текстовых файлов. Кодовые таблицы. Форматы использования и форматы хранения. Критерии выбора оптимального формата. Хранение простых текстов. Сохранение внешнего оформления (разметки). Понятия физической и логической разметки. Сохранение гипертекста. 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Форматы графических, звуковых и видеофайлов. Хранение текста в виде изображения. Сканирование текста. Алгоритмы сжатия. Основные графические форматы. Программное обеспечение для доступа к графическим файлам. Хранение ЭД, сочетающих текст и графику. Аудио- и видеоформаты.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Электронные таблицы и архивные копии баз данных как виды документов. Сохранение электронных таблиц как отдельных документов и вставок в текстовые документы. Варианта сохранения информации баз данных: хранение данных вместе с исходным программным обеспечением; хранение содержания базы в фиксированном текстовом формате; периодическая конвертация базы под новые поколения систем управления базами данных с воссозданием поисковых средств на базе исходного алгоритма.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</w:t>
      </w:r>
      <w:r w:rsidR="009D0EC9">
        <w:rPr>
          <w:b/>
          <w:spacing w:val="6"/>
          <w:sz w:val="28"/>
          <w:szCs w:val="28"/>
          <w:lang w:val="be-BY"/>
        </w:rPr>
        <w:t>4</w:t>
      </w:r>
      <w:r w:rsidRPr="00DA2122">
        <w:rPr>
          <w:b/>
          <w:spacing w:val="6"/>
          <w:sz w:val="28"/>
          <w:szCs w:val="28"/>
          <w:lang w:val="be-BY"/>
        </w:rPr>
        <w:t xml:space="preserve">. Автоматизация документационного обеспечения управления. </w:t>
      </w:r>
      <w:r w:rsidRPr="00DA2122">
        <w:rPr>
          <w:sz w:val="28"/>
          <w:szCs w:val="28"/>
        </w:rPr>
        <w:t>Автоматизированные системы документационного обеспечения управления. Вопросы терминологии. Обзор рынка. Критерии выбора системы. Документооборот, делопроизводство и документационное обеспечение управления на основе современных информационных технологий. Три стадии автоматизации и три поколения автоматизированных систем. Организационные вопросы, требующие решения: единый протокол обмена; управление ключевой информацией; нормативная база.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Нормативные правовые, технические нормативные правовые и методические документы в области создания, использования и хранения технотронных документов, в т.ч. и ЭД.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</w:t>
      </w:r>
      <w:r w:rsidR="009D0EC9">
        <w:rPr>
          <w:b/>
          <w:spacing w:val="6"/>
          <w:sz w:val="28"/>
          <w:szCs w:val="28"/>
          <w:lang w:val="be-BY"/>
        </w:rPr>
        <w:t>5</w:t>
      </w:r>
      <w:r w:rsidRPr="00DA2122">
        <w:rPr>
          <w:b/>
          <w:spacing w:val="6"/>
          <w:sz w:val="28"/>
          <w:szCs w:val="28"/>
          <w:lang w:val="be-BY"/>
        </w:rPr>
        <w:t xml:space="preserve">. Управление электронными документами. </w:t>
      </w:r>
      <w:r w:rsidRPr="00DA2122">
        <w:rPr>
          <w:sz w:val="28"/>
          <w:szCs w:val="28"/>
        </w:rPr>
        <w:t>Планирование жизненного цикла ЭД. Стадии жизненного цикла: создание, оперативное обращение, архивное хранение. Перечни типовых ЭД. Определение требований к ЭД, выбор оптимальных форматов файлов. Установление конкретных процедур согласования, утверждения, регистрации ЭД, порядка хранения, тиражирования, внесения изменений, уничтожения ЭД, не подлежащих постоянному хранению; определение порядка резервного копирования и хранения резервных копий ЭД.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 xml:space="preserve">Идентификация электронных документов. Обязательные реквизиты на разных стадиях жизненного цикла. Правила учета документов на стадиях создания и обращения. Формат </w:t>
      </w:r>
      <w:r w:rsidRPr="00DA2122">
        <w:rPr>
          <w:sz w:val="28"/>
          <w:szCs w:val="28"/>
          <w:lang w:val="en-US"/>
        </w:rPr>
        <w:t>XML</w:t>
      </w:r>
      <w:r w:rsidRPr="00DA2122">
        <w:rPr>
          <w:sz w:val="28"/>
          <w:szCs w:val="28"/>
        </w:rPr>
        <w:t xml:space="preserve"> как средство программно-независимого представления реквизитов при информационном взаимодействии систем документационного обеспечения управления.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Удостоверение подлинности электронных документов. Понятия целостности и аутентичности документа. Контрольная характеристика (хэш-функция). Электронная цифровая подпись. Удостоверение подлинности с помощью удостоверяющего листа.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  <w:r w:rsidRPr="00DA2122">
        <w:rPr>
          <w:sz w:val="28"/>
          <w:szCs w:val="28"/>
        </w:rPr>
        <w:t>Защита ЭД. Общие требования по защите информации и определение порядка доступа к ней. Организационные, правовые, технические (программные и аппаратные) меры защиты. Технологии криптозащиты.</w:t>
      </w:r>
    </w:p>
    <w:p w:rsidR="00DA2122" w:rsidRPr="00DA2122" w:rsidRDefault="00DA2122" w:rsidP="00DA2122">
      <w:pPr>
        <w:ind w:firstLine="709"/>
        <w:jc w:val="both"/>
        <w:rPr>
          <w:sz w:val="28"/>
          <w:szCs w:val="28"/>
        </w:rPr>
      </w:pPr>
    </w:p>
    <w:p w:rsidR="00DA2122" w:rsidRPr="00DA2122" w:rsidRDefault="00DA2122" w:rsidP="00DA21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2122">
        <w:rPr>
          <w:b/>
          <w:spacing w:val="6"/>
          <w:sz w:val="28"/>
          <w:szCs w:val="28"/>
          <w:lang w:val="be-BY"/>
        </w:rPr>
        <w:t xml:space="preserve">Тема </w:t>
      </w:r>
      <w:r w:rsidR="009D0EC9">
        <w:rPr>
          <w:b/>
          <w:spacing w:val="6"/>
          <w:sz w:val="28"/>
          <w:szCs w:val="28"/>
          <w:lang w:val="be-BY"/>
        </w:rPr>
        <w:t>6</w:t>
      </w:r>
      <w:r w:rsidRPr="00DA2122">
        <w:rPr>
          <w:b/>
          <w:spacing w:val="6"/>
          <w:sz w:val="28"/>
          <w:szCs w:val="28"/>
          <w:lang w:val="be-BY"/>
        </w:rPr>
        <w:t xml:space="preserve">. Архивное хранение технотронных документов. </w:t>
      </w:r>
      <w:r w:rsidRPr="00DA2122">
        <w:rPr>
          <w:sz w:val="28"/>
          <w:szCs w:val="28"/>
        </w:rPr>
        <w:t>Отбор технотронных документов на архивное хранение. Критерии отбора и воздействие на них информационных технологий. Экспертиза ценности ЭД, определение сроков их хранения. Особенности проведения экспертизы на разных стадиях жизненного цикла: при проектировании (внедрении) системы, при ее модификации, при истечении срока хранения в организации. Обеспечение архивного хранения технотронных документов.</w:t>
      </w:r>
    </w:p>
    <w:p w:rsidR="009D0EC9" w:rsidRDefault="00DA2122" w:rsidP="009D0EC9">
      <w:pPr>
        <w:ind w:firstLine="709"/>
        <w:jc w:val="both"/>
        <w:rPr>
          <w:sz w:val="28"/>
          <w:szCs w:val="28"/>
        </w:rPr>
      </w:pPr>
      <w:r w:rsidRPr="009D0EC9">
        <w:rPr>
          <w:sz w:val="28"/>
          <w:szCs w:val="28"/>
        </w:rPr>
        <w:t>Особенности архивного хранения ЭД. Определение процедур передачи ЭД на ведомственное хранение и создания сопроводительной документации. Определение порядка ведомственного хранения и передачи ЭД на государственное хранение. Идентификация и учет ЭД в архиве. Информационно-поисковая характеристика и сопроводительная документация. Основные технические параметры по хранению машинных носителей с записью. Контроль физического состояния носителей.</w:t>
      </w:r>
    </w:p>
    <w:p w:rsidR="00DA2122" w:rsidRDefault="00DA2122" w:rsidP="009D0EC9">
      <w:pPr>
        <w:ind w:firstLine="709"/>
        <w:jc w:val="both"/>
        <w:rPr>
          <w:sz w:val="32"/>
          <w:szCs w:val="32"/>
        </w:rPr>
      </w:pPr>
      <w:r w:rsidRPr="00DA2122">
        <w:rPr>
          <w:sz w:val="28"/>
          <w:szCs w:val="28"/>
        </w:rPr>
        <w:t>Проблемы и способы долгосрочной сохранности ЭД. Аппаратная, программная и платформенная зависимость. Копирование, конвертация, миграция данных.</w:t>
      </w:r>
    </w:p>
    <w:p w:rsidR="00DA2122" w:rsidRDefault="00DA2122" w:rsidP="00343904">
      <w:pPr>
        <w:jc w:val="center"/>
        <w:rPr>
          <w:b/>
          <w:sz w:val="32"/>
          <w:szCs w:val="32"/>
        </w:rPr>
      </w:pPr>
      <w:bookmarkStart w:id="2" w:name="_Toc215294697"/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DA2122" w:rsidRDefault="00DA2122" w:rsidP="00343904">
      <w:pPr>
        <w:jc w:val="center"/>
        <w:rPr>
          <w:b/>
          <w:sz w:val="32"/>
          <w:szCs w:val="32"/>
        </w:rPr>
      </w:pPr>
    </w:p>
    <w:p w:rsidR="00343904" w:rsidRPr="00DA2122" w:rsidRDefault="00DA2122" w:rsidP="00343904">
      <w:pPr>
        <w:jc w:val="center"/>
        <w:rPr>
          <w:b/>
          <w:sz w:val="28"/>
          <w:szCs w:val="28"/>
        </w:rPr>
      </w:pPr>
      <w:r w:rsidRPr="00DA2122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="00343904" w:rsidRPr="00DA2122">
        <w:rPr>
          <w:b/>
          <w:sz w:val="28"/>
          <w:szCs w:val="28"/>
        </w:rPr>
        <w:t>ИНФОРМАЦИОННО-МЕТОДИЧЕСКАЯ ЧАСТЬ</w:t>
      </w:r>
    </w:p>
    <w:bookmarkEnd w:id="2"/>
    <w:p w:rsidR="00343904" w:rsidRPr="00343904" w:rsidRDefault="00343904" w:rsidP="00343904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343904">
        <w:rPr>
          <w:rFonts w:ascii="Times New Roman" w:hAnsi="Times New Roman" w:cs="Times New Roman"/>
          <w:b/>
          <w:bCs/>
          <w:color w:val="auto"/>
        </w:rPr>
        <w:t>Список источников и литературы</w:t>
      </w:r>
    </w:p>
    <w:p w:rsidR="00343904" w:rsidRDefault="00343904" w:rsidP="00343904">
      <w:pPr>
        <w:tabs>
          <w:tab w:val="left" w:pos="1206"/>
        </w:tabs>
        <w:jc w:val="both"/>
        <w:rPr>
          <w:sz w:val="28"/>
          <w:szCs w:val="28"/>
        </w:rPr>
      </w:pPr>
    </w:p>
    <w:p w:rsidR="00DA2122" w:rsidRDefault="00DA2122" w:rsidP="00DA2122">
      <w:pPr>
        <w:tabs>
          <w:tab w:val="left" w:pos="1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5171E8">
        <w:rPr>
          <w:sz w:val="28"/>
          <w:szCs w:val="28"/>
        </w:rPr>
        <w:t>ая</w:t>
      </w:r>
      <w:r>
        <w:rPr>
          <w:sz w:val="28"/>
          <w:szCs w:val="28"/>
        </w:rPr>
        <w:t>:</w:t>
      </w:r>
    </w:p>
    <w:p w:rsidR="00DA2122" w:rsidRPr="007D0CE7" w:rsidRDefault="00DA2122" w:rsidP="00DA2122">
      <w:pPr>
        <w:numPr>
          <w:ilvl w:val="0"/>
          <w:numId w:val="25"/>
        </w:numPr>
        <w:tabs>
          <w:tab w:val="clear" w:pos="1080"/>
          <w:tab w:val="num" w:pos="142"/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>
        <w:rPr>
          <w:rStyle w:val="ab0"/>
          <w:sz w:val="28"/>
          <w:szCs w:val="28"/>
        </w:rPr>
        <w:t>Давыдова, Э. </w:t>
      </w:r>
      <w:r w:rsidRPr="007D0CE7">
        <w:rPr>
          <w:rStyle w:val="ab0"/>
          <w:sz w:val="28"/>
          <w:szCs w:val="28"/>
        </w:rPr>
        <w:t>Н. Технология и организация документационного обеспечения управления / Э. Н. Давыдова, А. М. Назаренко, А. Н. Сукач. – Минск, 2014.</w:t>
      </w:r>
      <w:r>
        <w:rPr>
          <w:rStyle w:val="ab0"/>
          <w:sz w:val="28"/>
          <w:szCs w:val="28"/>
        </w:rPr>
        <w:t xml:space="preserve"> – 150 с.</w:t>
      </w:r>
    </w:p>
    <w:p w:rsidR="00DA2122" w:rsidRDefault="00DA2122" w:rsidP="00DA2122">
      <w:pPr>
        <w:numPr>
          <w:ilvl w:val="0"/>
          <w:numId w:val="25"/>
        </w:numPr>
        <w:tabs>
          <w:tab w:val="clear" w:pos="1080"/>
          <w:tab w:val="num" w:pos="142"/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>
        <w:rPr>
          <w:rStyle w:val="ab0"/>
          <w:sz w:val="28"/>
          <w:szCs w:val="28"/>
        </w:rPr>
        <w:t xml:space="preserve">Рыбаков, А. Е. Документоведение: пособие / А.Е. Рыбаков, А.М. Назаренко. – Минск: БГУ, 2013. – </w:t>
      </w:r>
      <w:r w:rsidRPr="001076D1">
        <w:rPr>
          <w:rStyle w:val="ab0"/>
          <w:sz w:val="28"/>
          <w:szCs w:val="28"/>
        </w:rPr>
        <w:t>267 с</w:t>
      </w:r>
      <w:r>
        <w:rPr>
          <w:rStyle w:val="ab0"/>
          <w:sz w:val="28"/>
          <w:szCs w:val="28"/>
        </w:rPr>
        <w:t>.</w:t>
      </w:r>
    </w:p>
    <w:p w:rsidR="00DA2122" w:rsidRPr="00372CF1" w:rsidRDefault="00890405" w:rsidP="00DA2122">
      <w:pPr>
        <w:numPr>
          <w:ilvl w:val="0"/>
          <w:numId w:val="25"/>
        </w:numPr>
        <w:tabs>
          <w:tab w:val="clear" w:pos="1080"/>
          <w:tab w:val="num" w:pos="142"/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hyperlink r:id="rId8" w:history="1">
        <w:r w:rsidR="00DA2122">
          <w:rPr>
            <w:rStyle w:val="ab0"/>
            <w:sz w:val="28"/>
            <w:szCs w:val="28"/>
          </w:rPr>
          <w:t>Технотронные документы –</w:t>
        </w:r>
        <w:r w:rsidR="00DA2122" w:rsidRPr="00372CF1">
          <w:rPr>
            <w:rStyle w:val="ab0"/>
            <w:sz w:val="28"/>
            <w:szCs w:val="28"/>
          </w:rPr>
          <w:t xml:space="preserve"> информационная база источниковедения и архивоведения: сборник научных статей / [Российский государственный гуманитарный университет, Историко-архивный институт]. – М.: Издательский центр РГГУ, 2011. – 312</w:t>
        </w:r>
      </w:hyperlink>
      <w:r w:rsidR="00DA2122" w:rsidRPr="00372CF1">
        <w:rPr>
          <w:rStyle w:val="ab0"/>
          <w:sz w:val="28"/>
          <w:szCs w:val="28"/>
        </w:rPr>
        <w:t xml:space="preserve"> с.</w:t>
      </w:r>
    </w:p>
    <w:p w:rsidR="00DA2122" w:rsidRPr="001076D1" w:rsidRDefault="00DA2122" w:rsidP="00DA2122">
      <w:pPr>
        <w:numPr>
          <w:ilvl w:val="0"/>
          <w:numId w:val="25"/>
        </w:numPr>
        <w:tabs>
          <w:tab w:val="clear" w:pos="1080"/>
          <w:tab w:val="num" w:pos="142"/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 w:rsidRPr="00372CF1">
        <w:rPr>
          <w:rStyle w:val="ab0"/>
          <w:sz w:val="28"/>
          <w:szCs w:val="28"/>
        </w:rPr>
        <w:t>Электронный документооборот: термины и определения: [терминологический словарь: содержит 220 понятий и терминов] / Департамент по архивам и делопроизводству М-ва юстиции Респ. Беларусь, Белорус. Науч.-исслед. Центр элект</w:t>
      </w:r>
      <w:r>
        <w:rPr>
          <w:rStyle w:val="ab0"/>
          <w:sz w:val="28"/>
          <w:szCs w:val="28"/>
        </w:rPr>
        <w:t xml:space="preserve">ронной документации. – Минск: БелНИИДАД, 2015. – </w:t>
      </w:r>
      <w:r w:rsidRPr="001076D1">
        <w:rPr>
          <w:rStyle w:val="ab0"/>
          <w:sz w:val="28"/>
          <w:szCs w:val="28"/>
        </w:rPr>
        <w:t>33 с</w:t>
      </w:r>
      <w:r>
        <w:rPr>
          <w:rStyle w:val="ab0"/>
          <w:sz w:val="28"/>
          <w:szCs w:val="28"/>
        </w:rPr>
        <w:t>.</w:t>
      </w:r>
    </w:p>
    <w:p w:rsidR="00DA2122" w:rsidRDefault="00DA2122" w:rsidP="00DA2122">
      <w:pPr>
        <w:tabs>
          <w:tab w:val="left" w:pos="1206"/>
        </w:tabs>
        <w:jc w:val="both"/>
      </w:pPr>
    </w:p>
    <w:p w:rsidR="00DA2122" w:rsidRDefault="00DA2122" w:rsidP="00DA2122">
      <w:pPr>
        <w:tabs>
          <w:tab w:val="left" w:pos="1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</w:t>
      </w:r>
      <w:r w:rsidR="005171E8">
        <w:rPr>
          <w:sz w:val="28"/>
          <w:szCs w:val="28"/>
        </w:rPr>
        <w:t>ая</w:t>
      </w:r>
      <w:r>
        <w:rPr>
          <w:sz w:val="28"/>
          <w:szCs w:val="28"/>
        </w:rPr>
        <w:t>: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rFonts w:cs="Times New Roman"/>
          <w:szCs w:val="28"/>
        </w:rPr>
        <w:t>Делопроизводство и архивное дело. Термины и определения</w:t>
      </w:r>
      <w:r w:rsidRPr="00B13014">
        <w:rPr>
          <w:szCs w:val="28"/>
        </w:rPr>
        <w:t>:  СТБ 2059-2013</w:t>
      </w:r>
      <w:r>
        <w:rPr>
          <w:szCs w:val="28"/>
        </w:rPr>
        <w:t xml:space="preserve"> </w:t>
      </w:r>
      <w:r w:rsidRPr="00B13014">
        <w:rPr>
          <w:szCs w:val="28"/>
        </w:rPr>
        <w:t xml:space="preserve">[Электронный ресурс] // </w:t>
      </w:r>
      <w:r>
        <w:rPr>
          <w:szCs w:val="28"/>
        </w:rPr>
        <w:t xml:space="preserve">Сайт БелНИИДАД. – Режим доступа: </w:t>
      </w:r>
      <w:r w:rsidRPr="00B13014">
        <w:rPr>
          <w:szCs w:val="28"/>
        </w:rPr>
        <w:t>http://belniidad.by/sites/default/files/stb_2059_or.pdf</w:t>
      </w:r>
      <w:r>
        <w:rPr>
          <w:szCs w:val="28"/>
        </w:rPr>
        <w:t>. – Дата доступа: 10.03.2018.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 xml:space="preserve">Документы электронные. Правила выполнения, обращения и хранения: СТБ 1221-2000. Введ. 01.09.00 [Электронный ресурс] // КонсультантПлюс. Беларусь. Технология ПРОФ / ООО «ЮрСпектр», Нац. Центр правовой информ. Респ. Беларусь. Минск, 2018. 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Инструкции об организации работы с документами в электро</w:t>
      </w:r>
      <w:r>
        <w:rPr>
          <w:szCs w:val="28"/>
        </w:rPr>
        <w:t xml:space="preserve">нном виде в архиве организации: </w:t>
      </w:r>
      <w:r w:rsidRPr="00B13014">
        <w:rPr>
          <w:szCs w:val="28"/>
        </w:rPr>
        <w:t>утверждена постановлением Министерства юстиции Республики Беларусь от 3</w:t>
      </w:r>
      <w:r>
        <w:rPr>
          <w:szCs w:val="28"/>
        </w:rPr>
        <w:t>0 июня 2010 № 36. //</w:t>
      </w:r>
      <w:r w:rsidR="005171E8">
        <w:rPr>
          <w:szCs w:val="28"/>
        </w:rPr>
        <w:t xml:space="preserve"> </w:t>
      </w:r>
      <w:r w:rsidRPr="00B13014">
        <w:rPr>
          <w:szCs w:val="28"/>
        </w:rPr>
        <w:t>Национальный реестр правовых актов Республики Беларусь, 2010 г., № 8/22642</w:t>
      </w:r>
      <w:r>
        <w:rPr>
          <w:szCs w:val="28"/>
        </w:rPr>
        <w:t>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Инструкция о порядке организации работы с документами в электронном виде в архивах государственных органов, иных организаций</w:t>
      </w:r>
      <w:r>
        <w:rPr>
          <w:szCs w:val="28"/>
        </w:rPr>
        <w:t xml:space="preserve">: </w:t>
      </w:r>
      <w:r w:rsidRPr="00B13014">
        <w:rPr>
          <w:szCs w:val="28"/>
        </w:rPr>
        <w:t>утверждена постановлением Министерства юстиции Республики Беларусь от 11 мая 2012 г. № 120, с дополнениями и изменениями, внесенными постановлением Министерства юстиции Республики Белар</w:t>
      </w:r>
      <w:r>
        <w:rPr>
          <w:szCs w:val="28"/>
        </w:rPr>
        <w:t>усь от 30 декабря 2015 г. № 226</w:t>
      </w:r>
      <w:r w:rsidRPr="00B13014">
        <w:rPr>
          <w:szCs w:val="28"/>
        </w:rPr>
        <w:t xml:space="preserve">. </w:t>
      </w:r>
      <w:r>
        <w:rPr>
          <w:szCs w:val="28"/>
        </w:rPr>
        <w:t>//</w:t>
      </w:r>
      <w:r w:rsidRPr="00B13014">
        <w:rPr>
          <w:szCs w:val="28"/>
        </w:rPr>
        <w:t>Национальный правовой Интернет-портал Республики Беларусь, 13.01.2016, 8/30552.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Инструкция о порядке проведения экспертизы ценности и передачи на постоянное хранение документов в электронном виде и информационных ресурсов:</w:t>
      </w:r>
      <w:r>
        <w:rPr>
          <w:szCs w:val="28"/>
        </w:rPr>
        <w:t xml:space="preserve"> </w:t>
      </w:r>
      <w:r w:rsidRPr="00B13014">
        <w:rPr>
          <w:szCs w:val="28"/>
        </w:rPr>
        <w:t>утверждена постановлением Министерства юстиции Республики Бе</w:t>
      </w:r>
      <w:r>
        <w:rPr>
          <w:szCs w:val="28"/>
        </w:rPr>
        <w:t>ларусь от 11 мая 2012 г. № 121. //</w:t>
      </w:r>
      <w:r w:rsidRPr="00B13014">
        <w:rPr>
          <w:szCs w:val="28"/>
        </w:rPr>
        <w:t> Национальный реестр правовых актов Республики Беларусь, 2012 г., № 58, 8/25571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Инструкция по делопроизводству в государственных органах, иных организациях [Электронный ресурс] : утв. Постановлением М-ва юстиции Респ. Беларусь, 19 янв. 2009 г., № 4 (в ред. От 18.08.2017) // КонсультантПлюс: Беларусь. Технолог</w:t>
      </w:r>
      <w:r w:rsidR="005171E8">
        <w:rPr>
          <w:szCs w:val="28"/>
        </w:rPr>
        <w:t>ия ПРОФ / ООО «ЮрСпектр», Нац. ц</w:t>
      </w:r>
      <w:r w:rsidRPr="00B13014">
        <w:rPr>
          <w:szCs w:val="28"/>
        </w:rPr>
        <w:t>ентр правовой информ. Респ. Беларусь. Минск, 2018.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>
        <w:rPr>
          <w:szCs w:val="28"/>
        </w:rPr>
        <w:t>Ларин, М.</w:t>
      </w:r>
      <w:r w:rsidRPr="00B13014">
        <w:rPr>
          <w:szCs w:val="28"/>
        </w:rPr>
        <w:t>В. Эле</w:t>
      </w:r>
      <w:r>
        <w:rPr>
          <w:szCs w:val="28"/>
        </w:rPr>
        <w:t>ктронные документы в управлении</w:t>
      </w:r>
      <w:r w:rsidRPr="00B13014">
        <w:rPr>
          <w:szCs w:val="28"/>
        </w:rPr>
        <w:t>: науч.-метод. Пособие / М. В. Ларин, О. И. Рысков. 2-е изд., доп. М.</w:t>
      </w:r>
      <w:r>
        <w:rPr>
          <w:szCs w:val="28"/>
        </w:rPr>
        <w:t xml:space="preserve">, 2008. – </w:t>
      </w:r>
      <w:r w:rsidRPr="00B13014">
        <w:rPr>
          <w:szCs w:val="28"/>
        </w:rPr>
        <w:t>208 с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Методические рекомендации по организации работы с документами в электронном виде в архивах о</w:t>
      </w:r>
      <w:r>
        <w:rPr>
          <w:szCs w:val="28"/>
        </w:rPr>
        <w:t xml:space="preserve">рганизаций Республики Беларусь: </w:t>
      </w:r>
      <w:r w:rsidRPr="00B13014">
        <w:rPr>
          <w:szCs w:val="28"/>
        </w:rPr>
        <w:t>утверждены приказом директора Департамента по архивам и делопроизводству Министерства юстиции Республики Бела</w:t>
      </w:r>
      <w:r>
        <w:rPr>
          <w:szCs w:val="28"/>
        </w:rPr>
        <w:t>русь от 20 декабря 2012 г. № 37.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Моржало Т. Методические рекомендации по организации работы с документами в электронном виде в архивах организаций Республики Беларусь: комментарии специалиста // Архiвы i справаводства. – 2013. – № 2. – С. 83–91.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Носевич В. Архивисты Европы в мире информационных технологий // Архiвы i справаводства. – 2013. – № 4. – С. 98–112.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Носевич В. Новое в работе с документами в электронном виде // Секретарское дело. – 2015. №3. С. 8–14</w:t>
      </w:r>
      <w:r>
        <w:rPr>
          <w:szCs w:val="28"/>
        </w:rPr>
        <w:t>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Носевич В. Упорядочивается терминология в сфере электронного документооборота // Архiвы i справаводства. – 2015. №6. С. 65–71</w:t>
      </w:r>
      <w:r>
        <w:rPr>
          <w:szCs w:val="28"/>
        </w:rPr>
        <w:t>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Носевич В., Ковтун В. В поисках решений для долгосрочной сохранности цифровой информации: обзор международной практики// Архiвы i справаводства. – 2014. – № 1. – С. 104-114</w:t>
      </w:r>
      <w:r>
        <w:rPr>
          <w:szCs w:val="28"/>
        </w:rPr>
        <w:t>.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Об архивном деле и делопроизводстве в Республик</w:t>
      </w:r>
      <w:r>
        <w:rPr>
          <w:szCs w:val="28"/>
        </w:rPr>
        <w:t>е Беларусь [Электронный ресурс]</w:t>
      </w:r>
      <w:r w:rsidRPr="00B13014">
        <w:rPr>
          <w:szCs w:val="28"/>
        </w:rPr>
        <w:t xml:space="preserve">: Закон Респ. Беларусь, 25 нояб. 2011 г., № 323-З // КонсультантПлюс. Беларусь. Технология ПРОФ / ООО «ЮрСпектр», Нац. </w:t>
      </w:r>
      <w:r w:rsidR="005171E8">
        <w:rPr>
          <w:szCs w:val="28"/>
        </w:rPr>
        <w:t>ц</w:t>
      </w:r>
      <w:r w:rsidRPr="00B13014">
        <w:rPr>
          <w:szCs w:val="28"/>
        </w:rPr>
        <w:t xml:space="preserve">ентр правовой информ. Респ. Беларусь. Минск, 2018. </w:t>
      </w:r>
    </w:p>
    <w:p w:rsidR="00DA2122" w:rsidRPr="00B13014" w:rsidRDefault="00DA2122" w:rsidP="00DA2122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Об информации, информатизации и защите и</w:t>
      </w:r>
      <w:r>
        <w:rPr>
          <w:szCs w:val="28"/>
        </w:rPr>
        <w:t>нформации [Электронный ресурс]</w:t>
      </w:r>
      <w:r w:rsidRPr="00B13014">
        <w:rPr>
          <w:szCs w:val="28"/>
        </w:rPr>
        <w:t xml:space="preserve">: Закон Респ. Беларусь, 10 нояб. 2008 г., № 455-З // КонсультантПлюс: Беларусь. Технология ПРОФ / ООО «ЮрСпектр», Нац. </w:t>
      </w:r>
      <w:r w:rsidR="005171E8">
        <w:rPr>
          <w:szCs w:val="28"/>
        </w:rPr>
        <w:t>ц</w:t>
      </w:r>
      <w:r w:rsidRPr="00B13014">
        <w:rPr>
          <w:szCs w:val="28"/>
        </w:rPr>
        <w:t xml:space="preserve">ентр правовой информ. Респ. Беларусь. Минск, 2018. </w:t>
      </w:r>
    </w:p>
    <w:p w:rsidR="00DA2122" w:rsidRDefault="00DA2122" w:rsidP="005171E8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B13014">
        <w:rPr>
          <w:szCs w:val="28"/>
        </w:rPr>
        <w:t>Об электронном документе и электронной цифровой подпис</w:t>
      </w:r>
      <w:r>
        <w:rPr>
          <w:szCs w:val="28"/>
        </w:rPr>
        <w:t>и [Электронный ресурс]</w:t>
      </w:r>
      <w:r w:rsidRPr="00B13014">
        <w:rPr>
          <w:szCs w:val="28"/>
        </w:rPr>
        <w:t xml:space="preserve">: Закон Респ. Беларусь, 28 дек. 2009 г., № 113-З // Консультант Плюс: Беларусь. Технология ПРОФ / ООО «ЮрСпектр», Нац. </w:t>
      </w:r>
      <w:r w:rsidR="005171E8">
        <w:rPr>
          <w:szCs w:val="28"/>
        </w:rPr>
        <w:t>ц</w:t>
      </w:r>
      <w:r w:rsidRPr="00B13014">
        <w:rPr>
          <w:szCs w:val="28"/>
        </w:rPr>
        <w:t xml:space="preserve">ентр правовой информ. Респ. Беларусь. Минск, 2018. </w:t>
      </w:r>
    </w:p>
    <w:p w:rsidR="00DA2122" w:rsidRDefault="00DA2122" w:rsidP="005171E8">
      <w:pPr>
        <w:pStyle w:val="af1"/>
        <w:numPr>
          <w:ilvl w:val="0"/>
          <w:numId w:val="27"/>
        </w:numPr>
        <w:tabs>
          <w:tab w:val="clear" w:pos="1070"/>
          <w:tab w:val="num" w:pos="720"/>
          <w:tab w:val="left" w:pos="993"/>
          <w:tab w:val="left" w:pos="1206"/>
        </w:tabs>
        <w:ind w:left="0" w:firstLine="720"/>
        <w:rPr>
          <w:szCs w:val="28"/>
        </w:rPr>
      </w:pPr>
      <w:r w:rsidRPr="00DA2122">
        <w:rPr>
          <w:szCs w:val="28"/>
        </w:rPr>
        <w:t>Русина Ю.А. От машиночитаемых к электронным документам: развитие понятия // Документ в парадигме междисциплинарного подхода: материалы 65 Второй Всероссийской научно–практической конференции. Томск: Томский государственный университет, – 2006. – С. 44–45.</w:t>
      </w:r>
    </w:p>
    <w:p w:rsidR="00DA2122" w:rsidRDefault="00DA2122" w:rsidP="00DA2122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936731" w:rsidRPr="00936731" w:rsidRDefault="00936731" w:rsidP="00936731">
      <w:pPr>
        <w:jc w:val="center"/>
        <w:rPr>
          <w:b/>
          <w:sz w:val="28"/>
          <w:szCs w:val="28"/>
        </w:rPr>
      </w:pPr>
      <w:r w:rsidRPr="00936731">
        <w:rPr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936731" w:rsidRPr="00936731" w:rsidRDefault="00936731" w:rsidP="00936731">
      <w:pPr>
        <w:rPr>
          <w:sz w:val="28"/>
          <w:szCs w:val="28"/>
        </w:rPr>
      </w:pPr>
    </w:p>
    <w:p w:rsidR="00936731" w:rsidRPr="00936731" w:rsidRDefault="00936731" w:rsidP="00936731">
      <w:pPr>
        <w:ind w:firstLine="720"/>
        <w:jc w:val="both"/>
        <w:rPr>
          <w:sz w:val="28"/>
          <w:szCs w:val="28"/>
        </w:rPr>
      </w:pPr>
      <w:r w:rsidRPr="00936731">
        <w:rPr>
          <w:sz w:val="28"/>
          <w:szCs w:val="28"/>
        </w:rPr>
        <w:t xml:space="preserve">Важную роль в изучении дисциплины играет самостоятельная работа студентов, которая предусматривает </w:t>
      </w:r>
      <w:r>
        <w:rPr>
          <w:sz w:val="28"/>
          <w:szCs w:val="28"/>
        </w:rPr>
        <w:t>прохождение тестирования</w:t>
      </w:r>
      <w:r w:rsidRPr="00936731">
        <w:rPr>
          <w:sz w:val="28"/>
          <w:szCs w:val="28"/>
        </w:rPr>
        <w:t>, сдачу промежуточных зачетов, выполнение лабораторных работ, учебно-исследовательских заданий разного уровня сложности, ознакомление с учебной, учебно-методической и научной литературой и т.д.</w:t>
      </w:r>
    </w:p>
    <w:p w:rsidR="00936731" w:rsidRPr="00936731" w:rsidRDefault="00936731" w:rsidP="00936731">
      <w:pPr>
        <w:ind w:firstLine="720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Текущий и заключительный контроль по дисциплине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студентов.</w:t>
      </w:r>
    </w:p>
    <w:p w:rsidR="00936731" w:rsidRPr="00936731" w:rsidRDefault="00936731" w:rsidP="00936731">
      <w:pPr>
        <w:ind w:firstLine="709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В числе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задач, следует выделить: технологии модульного, активного обучения и учебно-исследовательской деятельности. С целью обеспечения изучения дисциплины, формирования профессиональных компетенций</w:t>
      </w:r>
      <w:r w:rsidRPr="00936731">
        <w:rPr>
          <w:sz w:val="20"/>
          <w:szCs w:val="20"/>
        </w:rPr>
        <w:t xml:space="preserve"> </w:t>
      </w:r>
      <w:r w:rsidRPr="00936731">
        <w:rPr>
          <w:sz w:val="28"/>
          <w:szCs w:val="28"/>
        </w:rPr>
        <w:t xml:space="preserve">необходимо обратить внимание на использование учебно-методических комплексов. С целью активизации познавательной деятельности студентов рекомендуется разработать систему </w:t>
      </w:r>
      <w:r>
        <w:rPr>
          <w:sz w:val="28"/>
          <w:szCs w:val="28"/>
        </w:rPr>
        <w:t xml:space="preserve">творческих </w:t>
      </w:r>
      <w:r w:rsidRPr="00936731">
        <w:rPr>
          <w:sz w:val="28"/>
          <w:szCs w:val="28"/>
        </w:rPr>
        <w:t>дополнительных заданий, что будет способствовать закреплению навыков работы с программным обеспечением.</w:t>
      </w:r>
    </w:p>
    <w:p w:rsidR="00936731" w:rsidRDefault="00936731" w:rsidP="00DA2122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343904" w:rsidRPr="00D019C6" w:rsidRDefault="00343904" w:rsidP="00DA2122">
      <w:pPr>
        <w:jc w:val="center"/>
        <w:rPr>
          <w:b/>
          <w:sz w:val="28"/>
          <w:szCs w:val="28"/>
        </w:rPr>
      </w:pPr>
      <w:r w:rsidRPr="00D019C6">
        <w:rPr>
          <w:b/>
          <w:sz w:val="28"/>
          <w:szCs w:val="28"/>
        </w:rPr>
        <w:t>Перечень рекомендуемых средств диагностики</w:t>
      </w:r>
    </w:p>
    <w:p w:rsidR="00343904" w:rsidRDefault="00343904" w:rsidP="00343904">
      <w:pPr>
        <w:pStyle w:val="p17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проверка заданий, выполняемых в рамках </w:t>
      </w:r>
      <w:r w:rsidR="005171E8">
        <w:rPr>
          <w:sz w:val="28"/>
          <w:szCs w:val="28"/>
          <w:lang w:val="be-BY"/>
        </w:rPr>
        <w:t>семинарских</w:t>
      </w:r>
      <w:r w:rsidR="00936731">
        <w:rPr>
          <w:sz w:val="28"/>
          <w:szCs w:val="28"/>
          <w:lang w:val="be-BY"/>
        </w:rPr>
        <w:t xml:space="preserve"> занятий</w:t>
      </w:r>
      <w:r>
        <w:rPr>
          <w:sz w:val="28"/>
          <w:szCs w:val="28"/>
          <w:lang w:val="be-BY"/>
        </w:rPr>
        <w:t xml:space="preserve">, в рамках выполнения заданий (репродуктивных, реконструктивных, вариативных) </w:t>
      </w:r>
      <w:r w:rsidR="00936731">
        <w:rPr>
          <w:sz w:val="28"/>
          <w:szCs w:val="28"/>
          <w:lang w:val="be-BY"/>
        </w:rPr>
        <w:t>управляемой</w:t>
      </w:r>
      <w:r>
        <w:rPr>
          <w:sz w:val="28"/>
          <w:szCs w:val="28"/>
          <w:lang w:val="be-BY"/>
        </w:rPr>
        <w:t xml:space="preserve"> самостоятльной работы в личных папках студентов на сервере локальной сети факультета; проведение тестирования (средствами систем </w:t>
      </w:r>
      <w:r>
        <w:rPr>
          <w:sz w:val="28"/>
          <w:szCs w:val="28"/>
        </w:rPr>
        <w:t xml:space="preserve">электронного </w:t>
      </w:r>
      <w:r>
        <w:rPr>
          <w:sz w:val="28"/>
          <w:szCs w:val="28"/>
          <w:lang w:val="be-BY"/>
        </w:rPr>
        <w:t xml:space="preserve">обучения, </w:t>
      </w:r>
      <w:r w:rsidRPr="00EE2450">
        <w:rPr>
          <w:sz w:val="28"/>
          <w:szCs w:val="28"/>
        </w:rPr>
        <w:t>сетевых образовательных платформ</w:t>
      </w:r>
      <w:r>
        <w:rPr>
          <w:sz w:val="28"/>
          <w:szCs w:val="28"/>
        </w:rPr>
        <w:t xml:space="preserve"> и т.п.); </w:t>
      </w:r>
      <w:r>
        <w:rPr>
          <w:sz w:val="28"/>
          <w:szCs w:val="28"/>
          <w:lang w:val="be-BY"/>
        </w:rPr>
        <w:t xml:space="preserve">дискуссия и устные опросы на лекционных занятиях. </w:t>
      </w:r>
    </w:p>
    <w:p w:rsidR="00343904" w:rsidRDefault="00343904" w:rsidP="00343904">
      <w:pPr>
        <w:pStyle w:val="p1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Д</w:t>
      </w:r>
      <w:r w:rsidRPr="00F25158">
        <w:rPr>
          <w:sz w:val="28"/>
          <w:szCs w:val="28"/>
          <w:lang w:val="be-BY"/>
        </w:rPr>
        <w:t xml:space="preserve">ля диагностики </w:t>
      </w:r>
      <w:r>
        <w:rPr>
          <w:sz w:val="28"/>
          <w:szCs w:val="28"/>
          <w:lang w:val="be-BY"/>
        </w:rPr>
        <w:t xml:space="preserve">могут </w:t>
      </w:r>
      <w:r w:rsidRPr="00F25158">
        <w:rPr>
          <w:sz w:val="28"/>
          <w:szCs w:val="28"/>
          <w:lang w:val="be-BY"/>
        </w:rPr>
        <w:t>использ</w:t>
      </w:r>
      <w:r>
        <w:rPr>
          <w:sz w:val="28"/>
          <w:szCs w:val="28"/>
          <w:lang w:val="be-BY"/>
        </w:rPr>
        <w:t xml:space="preserve">оваться </w:t>
      </w:r>
      <w:r w:rsidRPr="00F25158">
        <w:rPr>
          <w:sz w:val="28"/>
          <w:szCs w:val="28"/>
          <w:lang w:val="be-BY"/>
        </w:rPr>
        <w:t xml:space="preserve">фронтальный </w:t>
      </w:r>
      <w:r>
        <w:rPr>
          <w:sz w:val="28"/>
          <w:szCs w:val="28"/>
          <w:lang w:val="be-BY"/>
        </w:rPr>
        <w:t xml:space="preserve">и выборочный </w:t>
      </w:r>
      <w:r w:rsidRPr="00F25158">
        <w:rPr>
          <w:sz w:val="28"/>
          <w:szCs w:val="28"/>
          <w:lang w:val="be-BY"/>
        </w:rPr>
        <w:t xml:space="preserve">опрос </w:t>
      </w:r>
      <w:r>
        <w:rPr>
          <w:sz w:val="28"/>
          <w:szCs w:val="28"/>
          <w:lang w:val="be-BY"/>
        </w:rPr>
        <w:t>на лекциях,</w:t>
      </w:r>
      <w:r w:rsidRPr="00AA468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консультации, в т.ч. и с использованием электронной почты;</w:t>
      </w:r>
      <w:r w:rsidRPr="00F2515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собеседование.</w:t>
      </w:r>
      <w:r w:rsidRPr="0005439E">
        <w:rPr>
          <w:sz w:val="28"/>
          <w:szCs w:val="28"/>
          <w:lang w:val="be-BY"/>
        </w:rPr>
        <w:t xml:space="preserve"> </w:t>
      </w:r>
    </w:p>
    <w:p w:rsidR="002C4B02" w:rsidRPr="009D2874" w:rsidRDefault="002C4B02" w:rsidP="00343904">
      <w:pPr>
        <w:jc w:val="both"/>
        <w:rPr>
          <w:spacing w:val="-2"/>
          <w:sz w:val="28"/>
          <w:szCs w:val="28"/>
        </w:rPr>
      </w:pPr>
    </w:p>
    <w:sectPr w:rsidR="002C4B02" w:rsidRPr="009D2874" w:rsidSect="0074199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05" w:rsidRDefault="00890405" w:rsidP="00D20675">
      <w:r>
        <w:separator/>
      </w:r>
    </w:p>
  </w:endnote>
  <w:endnote w:type="continuationSeparator" w:id="0">
    <w:p w:rsidR="00890405" w:rsidRDefault="00890405" w:rsidP="00D2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05" w:rsidRDefault="00890405" w:rsidP="00D20675">
      <w:r>
        <w:separator/>
      </w:r>
    </w:p>
  </w:footnote>
  <w:footnote w:type="continuationSeparator" w:id="0">
    <w:p w:rsidR="00890405" w:rsidRDefault="00890405" w:rsidP="00D2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116191"/>
      <w:docPartObj>
        <w:docPartGallery w:val="Page Numbers (Top of Page)"/>
        <w:docPartUnique/>
      </w:docPartObj>
    </w:sdtPr>
    <w:sdtEndPr/>
    <w:sdtContent>
      <w:p w:rsidR="00741996" w:rsidRDefault="00C01709">
        <w:pPr>
          <w:pStyle w:val="a8"/>
          <w:jc w:val="center"/>
        </w:pPr>
        <w:r>
          <w:fldChar w:fldCharType="begin"/>
        </w:r>
        <w:r w:rsidR="00741996">
          <w:instrText>PAGE   \* MERGEFORMAT</w:instrText>
        </w:r>
        <w:r>
          <w:fldChar w:fldCharType="separate"/>
        </w:r>
        <w:r w:rsidR="0006768D">
          <w:rPr>
            <w:noProof/>
          </w:rPr>
          <w:t>11</w:t>
        </w:r>
        <w:r>
          <w:fldChar w:fldCharType="end"/>
        </w:r>
      </w:p>
    </w:sdtContent>
  </w:sdt>
  <w:p w:rsidR="00370139" w:rsidRDefault="00370139" w:rsidP="00EB68C7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26C6"/>
    <w:multiLevelType w:val="hybridMultilevel"/>
    <w:tmpl w:val="82129620"/>
    <w:lvl w:ilvl="0" w:tplc="B4FA89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D6EB8"/>
    <w:multiLevelType w:val="hybridMultilevel"/>
    <w:tmpl w:val="D466D788"/>
    <w:lvl w:ilvl="0" w:tplc="F41684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267D1"/>
    <w:multiLevelType w:val="multilevel"/>
    <w:tmpl w:val="A1140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60D12B5"/>
    <w:multiLevelType w:val="hybridMultilevel"/>
    <w:tmpl w:val="BAA01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A5F6A"/>
    <w:multiLevelType w:val="hybridMultilevel"/>
    <w:tmpl w:val="74101F12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D4C96"/>
    <w:multiLevelType w:val="hybridMultilevel"/>
    <w:tmpl w:val="B9126E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82925"/>
    <w:multiLevelType w:val="hybridMultilevel"/>
    <w:tmpl w:val="51C6A218"/>
    <w:lvl w:ilvl="0" w:tplc="737A834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24610AF"/>
    <w:multiLevelType w:val="hybridMultilevel"/>
    <w:tmpl w:val="5EBA8B14"/>
    <w:lvl w:ilvl="0" w:tplc="63F40E0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F93066"/>
    <w:multiLevelType w:val="hybridMultilevel"/>
    <w:tmpl w:val="E2A2DCB4"/>
    <w:lvl w:ilvl="0" w:tplc="0419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9">
    <w:nsid w:val="27F5229A"/>
    <w:multiLevelType w:val="hybridMultilevel"/>
    <w:tmpl w:val="9976D3C0"/>
    <w:lvl w:ilvl="0" w:tplc="3EE690E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F07C8"/>
    <w:multiLevelType w:val="hybridMultilevel"/>
    <w:tmpl w:val="45621D5A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F15772"/>
    <w:multiLevelType w:val="hybridMultilevel"/>
    <w:tmpl w:val="FF04C9AA"/>
    <w:lvl w:ilvl="0" w:tplc="63F40E0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D363D"/>
    <w:multiLevelType w:val="hybridMultilevel"/>
    <w:tmpl w:val="45122DD4"/>
    <w:lvl w:ilvl="0" w:tplc="978EA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074F57"/>
    <w:multiLevelType w:val="hybridMultilevel"/>
    <w:tmpl w:val="E64224FC"/>
    <w:lvl w:ilvl="0" w:tplc="B4FA890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4F7FE5"/>
    <w:multiLevelType w:val="hybridMultilevel"/>
    <w:tmpl w:val="8FC4EDA8"/>
    <w:lvl w:ilvl="0" w:tplc="FA2E41D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C15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C87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AF31AB6"/>
    <w:multiLevelType w:val="hybridMultilevel"/>
    <w:tmpl w:val="EA58B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26340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A29BE"/>
    <w:multiLevelType w:val="hybridMultilevel"/>
    <w:tmpl w:val="52805AA6"/>
    <w:lvl w:ilvl="0" w:tplc="535441D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62E65D6"/>
    <w:multiLevelType w:val="hybridMultilevel"/>
    <w:tmpl w:val="3766CDE6"/>
    <w:lvl w:ilvl="0" w:tplc="29FAE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46E4E"/>
    <w:multiLevelType w:val="hybridMultilevel"/>
    <w:tmpl w:val="5290F13C"/>
    <w:lvl w:ilvl="0" w:tplc="69E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A2E41D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43921A1"/>
    <w:multiLevelType w:val="hybridMultilevel"/>
    <w:tmpl w:val="70609F42"/>
    <w:lvl w:ilvl="0" w:tplc="402A20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8D211B4"/>
    <w:multiLevelType w:val="multilevel"/>
    <w:tmpl w:val="C12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76FFB"/>
    <w:multiLevelType w:val="hybridMultilevel"/>
    <w:tmpl w:val="7710301A"/>
    <w:lvl w:ilvl="0" w:tplc="69E2938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A2E41D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DF1607"/>
    <w:multiLevelType w:val="hybridMultilevel"/>
    <w:tmpl w:val="9328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E8612D"/>
    <w:multiLevelType w:val="hybridMultilevel"/>
    <w:tmpl w:val="18863CF4"/>
    <w:lvl w:ilvl="0" w:tplc="DA72F94E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6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15"/>
  </w:num>
  <w:num w:numId="5">
    <w:abstractNumId w:val="16"/>
  </w:num>
  <w:num w:numId="6">
    <w:abstractNumId w:val="17"/>
  </w:num>
  <w:num w:numId="7">
    <w:abstractNumId w:val="2"/>
  </w:num>
  <w:num w:numId="8">
    <w:abstractNumId w:val="18"/>
  </w:num>
  <w:num w:numId="9">
    <w:abstractNumId w:val="21"/>
  </w:num>
  <w:num w:numId="10">
    <w:abstractNumId w:val="4"/>
  </w:num>
  <w:num w:numId="11">
    <w:abstractNumId w:val="24"/>
  </w:num>
  <w:num w:numId="12">
    <w:abstractNumId w:val="7"/>
  </w:num>
  <w:num w:numId="13">
    <w:abstractNumId w:val="10"/>
  </w:num>
  <w:num w:numId="14">
    <w:abstractNumId w:val="11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6"/>
  </w:num>
  <w:num w:numId="20">
    <w:abstractNumId w:val="6"/>
  </w:num>
  <w:num w:numId="21">
    <w:abstractNumId w:val="1"/>
  </w:num>
  <w:num w:numId="22">
    <w:abstractNumId w:val="3"/>
  </w:num>
  <w:num w:numId="23">
    <w:abstractNumId w:val="22"/>
  </w:num>
  <w:num w:numId="24">
    <w:abstractNumId w:val="19"/>
  </w:num>
  <w:num w:numId="25">
    <w:abstractNumId w:val="20"/>
  </w:num>
  <w:num w:numId="26">
    <w:abstractNumId w:val="14"/>
  </w:num>
  <w:num w:numId="27">
    <w:abstractNumId w:val="23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A18"/>
    <w:rsid w:val="00011A02"/>
    <w:rsid w:val="00016283"/>
    <w:rsid w:val="0004202F"/>
    <w:rsid w:val="00054431"/>
    <w:rsid w:val="0006768D"/>
    <w:rsid w:val="00072E62"/>
    <w:rsid w:val="00091477"/>
    <w:rsid w:val="000A3736"/>
    <w:rsid w:val="000B0F84"/>
    <w:rsid w:val="000C2B86"/>
    <w:rsid w:val="000D1BEC"/>
    <w:rsid w:val="000D2113"/>
    <w:rsid w:val="000D43FC"/>
    <w:rsid w:val="000D7F18"/>
    <w:rsid w:val="000F2F71"/>
    <w:rsid w:val="000F3F6F"/>
    <w:rsid w:val="000F59AF"/>
    <w:rsid w:val="001258E0"/>
    <w:rsid w:val="00126C4B"/>
    <w:rsid w:val="001406D7"/>
    <w:rsid w:val="001436F6"/>
    <w:rsid w:val="00154E09"/>
    <w:rsid w:val="001622DF"/>
    <w:rsid w:val="0016239D"/>
    <w:rsid w:val="00195FEB"/>
    <w:rsid w:val="001A488E"/>
    <w:rsid w:val="001A72FF"/>
    <w:rsid w:val="001B3645"/>
    <w:rsid w:val="001C1284"/>
    <w:rsid w:val="001C153E"/>
    <w:rsid w:val="001D5BBE"/>
    <w:rsid w:val="001D73BA"/>
    <w:rsid w:val="002000F5"/>
    <w:rsid w:val="0021469D"/>
    <w:rsid w:val="002246BD"/>
    <w:rsid w:val="00242A76"/>
    <w:rsid w:val="0025067E"/>
    <w:rsid w:val="002534DC"/>
    <w:rsid w:val="00274EAE"/>
    <w:rsid w:val="00275D16"/>
    <w:rsid w:val="00280871"/>
    <w:rsid w:val="00291E62"/>
    <w:rsid w:val="002A2C8D"/>
    <w:rsid w:val="002B2D87"/>
    <w:rsid w:val="002C4B02"/>
    <w:rsid w:val="002C5A52"/>
    <w:rsid w:val="002D2967"/>
    <w:rsid w:val="002E261B"/>
    <w:rsid w:val="002E64E2"/>
    <w:rsid w:val="002E73F2"/>
    <w:rsid w:val="00317CDA"/>
    <w:rsid w:val="00331C85"/>
    <w:rsid w:val="0033384F"/>
    <w:rsid w:val="00343904"/>
    <w:rsid w:val="003466FE"/>
    <w:rsid w:val="0035211A"/>
    <w:rsid w:val="00365988"/>
    <w:rsid w:val="003669CC"/>
    <w:rsid w:val="00367235"/>
    <w:rsid w:val="00370139"/>
    <w:rsid w:val="0037022B"/>
    <w:rsid w:val="003723A6"/>
    <w:rsid w:val="003746DD"/>
    <w:rsid w:val="00374A18"/>
    <w:rsid w:val="003832A2"/>
    <w:rsid w:val="00393DCD"/>
    <w:rsid w:val="0039504E"/>
    <w:rsid w:val="003A1438"/>
    <w:rsid w:val="003C7522"/>
    <w:rsid w:val="003D4A59"/>
    <w:rsid w:val="003E29D7"/>
    <w:rsid w:val="003F11CB"/>
    <w:rsid w:val="003F49C7"/>
    <w:rsid w:val="0040541B"/>
    <w:rsid w:val="00426476"/>
    <w:rsid w:val="004372B1"/>
    <w:rsid w:val="004445C6"/>
    <w:rsid w:val="00453AED"/>
    <w:rsid w:val="00460E5B"/>
    <w:rsid w:val="00467D55"/>
    <w:rsid w:val="00472ABD"/>
    <w:rsid w:val="00477044"/>
    <w:rsid w:val="00481600"/>
    <w:rsid w:val="00486C38"/>
    <w:rsid w:val="00487BBA"/>
    <w:rsid w:val="004A2A3E"/>
    <w:rsid w:val="004A7B06"/>
    <w:rsid w:val="004B153F"/>
    <w:rsid w:val="004F65B8"/>
    <w:rsid w:val="004F751F"/>
    <w:rsid w:val="00514143"/>
    <w:rsid w:val="005171E8"/>
    <w:rsid w:val="00521D23"/>
    <w:rsid w:val="0052350D"/>
    <w:rsid w:val="00537E7F"/>
    <w:rsid w:val="00544932"/>
    <w:rsid w:val="0054585D"/>
    <w:rsid w:val="00551D45"/>
    <w:rsid w:val="005623CB"/>
    <w:rsid w:val="00577971"/>
    <w:rsid w:val="005822AB"/>
    <w:rsid w:val="0059022F"/>
    <w:rsid w:val="005A6FD9"/>
    <w:rsid w:val="005B2F44"/>
    <w:rsid w:val="005C592D"/>
    <w:rsid w:val="005E43B0"/>
    <w:rsid w:val="005F456F"/>
    <w:rsid w:val="00613A10"/>
    <w:rsid w:val="00617C0B"/>
    <w:rsid w:val="00617ED9"/>
    <w:rsid w:val="00631CC4"/>
    <w:rsid w:val="00635388"/>
    <w:rsid w:val="00635D7D"/>
    <w:rsid w:val="00637130"/>
    <w:rsid w:val="00642929"/>
    <w:rsid w:val="00644731"/>
    <w:rsid w:val="00644D87"/>
    <w:rsid w:val="0065667D"/>
    <w:rsid w:val="0067068A"/>
    <w:rsid w:val="00670FF9"/>
    <w:rsid w:val="006951EF"/>
    <w:rsid w:val="00697531"/>
    <w:rsid w:val="006A18A7"/>
    <w:rsid w:val="006A7474"/>
    <w:rsid w:val="006B2036"/>
    <w:rsid w:val="006B5878"/>
    <w:rsid w:val="006C0B76"/>
    <w:rsid w:val="006C0CF7"/>
    <w:rsid w:val="006D3595"/>
    <w:rsid w:val="006F341D"/>
    <w:rsid w:val="00705F20"/>
    <w:rsid w:val="0072781F"/>
    <w:rsid w:val="00730B35"/>
    <w:rsid w:val="007348AA"/>
    <w:rsid w:val="00741430"/>
    <w:rsid w:val="00741996"/>
    <w:rsid w:val="0074328B"/>
    <w:rsid w:val="00752992"/>
    <w:rsid w:val="00756844"/>
    <w:rsid w:val="007568DF"/>
    <w:rsid w:val="00760B4D"/>
    <w:rsid w:val="00760D52"/>
    <w:rsid w:val="007615D1"/>
    <w:rsid w:val="007740F3"/>
    <w:rsid w:val="0078085A"/>
    <w:rsid w:val="00795686"/>
    <w:rsid w:val="00797CFF"/>
    <w:rsid w:val="007A1D61"/>
    <w:rsid w:val="007A5558"/>
    <w:rsid w:val="007B0D41"/>
    <w:rsid w:val="007C1898"/>
    <w:rsid w:val="007D0CE7"/>
    <w:rsid w:val="007F130A"/>
    <w:rsid w:val="007F54FD"/>
    <w:rsid w:val="00804173"/>
    <w:rsid w:val="008149EF"/>
    <w:rsid w:val="00816E79"/>
    <w:rsid w:val="00827D8C"/>
    <w:rsid w:val="008314DD"/>
    <w:rsid w:val="00837598"/>
    <w:rsid w:val="008427B4"/>
    <w:rsid w:val="008443C6"/>
    <w:rsid w:val="008607FE"/>
    <w:rsid w:val="00862BBA"/>
    <w:rsid w:val="008652FE"/>
    <w:rsid w:val="008733D9"/>
    <w:rsid w:val="00882068"/>
    <w:rsid w:val="008833C5"/>
    <w:rsid w:val="00884056"/>
    <w:rsid w:val="00885748"/>
    <w:rsid w:val="00890405"/>
    <w:rsid w:val="008C39E8"/>
    <w:rsid w:val="008C40A5"/>
    <w:rsid w:val="008D0E58"/>
    <w:rsid w:val="008D38F2"/>
    <w:rsid w:val="008D6C47"/>
    <w:rsid w:val="008E21B8"/>
    <w:rsid w:val="008F1253"/>
    <w:rsid w:val="008F6BA6"/>
    <w:rsid w:val="00901E5F"/>
    <w:rsid w:val="009128CE"/>
    <w:rsid w:val="009138D6"/>
    <w:rsid w:val="0091549E"/>
    <w:rsid w:val="00922341"/>
    <w:rsid w:val="00922AC3"/>
    <w:rsid w:val="00923253"/>
    <w:rsid w:val="00936731"/>
    <w:rsid w:val="009538BA"/>
    <w:rsid w:val="0095506A"/>
    <w:rsid w:val="00991E56"/>
    <w:rsid w:val="009939EC"/>
    <w:rsid w:val="0099485A"/>
    <w:rsid w:val="00994DE3"/>
    <w:rsid w:val="00996744"/>
    <w:rsid w:val="009B6CA7"/>
    <w:rsid w:val="009D0EC9"/>
    <w:rsid w:val="009D2874"/>
    <w:rsid w:val="009F29CD"/>
    <w:rsid w:val="009F32F3"/>
    <w:rsid w:val="00A02099"/>
    <w:rsid w:val="00A02AF3"/>
    <w:rsid w:val="00A12A7C"/>
    <w:rsid w:val="00A441C6"/>
    <w:rsid w:val="00A51E99"/>
    <w:rsid w:val="00A55220"/>
    <w:rsid w:val="00A62241"/>
    <w:rsid w:val="00A64B75"/>
    <w:rsid w:val="00A659C8"/>
    <w:rsid w:val="00A66D48"/>
    <w:rsid w:val="00A77D9C"/>
    <w:rsid w:val="00A83E65"/>
    <w:rsid w:val="00A906BE"/>
    <w:rsid w:val="00AA20C8"/>
    <w:rsid w:val="00AA5BCD"/>
    <w:rsid w:val="00AB0BD1"/>
    <w:rsid w:val="00AB43D4"/>
    <w:rsid w:val="00AC2447"/>
    <w:rsid w:val="00AD12A6"/>
    <w:rsid w:val="00AD4C31"/>
    <w:rsid w:val="00AE2140"/>
    <w:rsid w:val="00AE6F9B"/>
    <w:rsid w:val="00AF4742"/>
    <w:rsid w:val="00AF5AC4"/>
    <w:rsid w:val="00B169DE"/>
    <w:rsid w:val="00B23394"/>
    <w:rsid w:val="00B241C9"/>
    <w:rsid w:val="00B4042C"/>
    <w:rsid w:val="00B514BA"/>
    <w:rsid w:val="00B54D93"/>
    <w:rsid w:val="00B621BF"/>
    <w:rsid w:val="00B67E0D"/>
    <w:rsid w:val="00B8446F"/>
    <w:rsid w:val="00B9310F"/>
    <w:rsid w:val="00B9358D"/>
    <w:rsid w:val="00B943C8"/>
    <w:rsid w:val="00B944B2"/>
    <w:rsid w:val="00BA71CD"/>
    <w:rsid w:val="00BB650D"/>
    <w:rsid w:val="00BC4A8D"/>
    <w:rsid w:val="00BC6A31"/>
    <w:rsid w:val="00BD75FE"/>
    <w:rsid w:val="00BE222B"/>
    <w:rsid w:val="00C01709"/>
    <w:rsid w:val="00C073C5"/>
    <w:rsid w:val="00C22EEE"/>
    <w:rsid w:val="00C23FBC"/>
    <w:rsid w:val="00C42DC8"/>
    <w:rsid w:val="00C47A72"/>
    <w:rsid w:val="00C738E5"/>
    <w:rsid w:val="00C752FD"/>
    <w:rsid w:val="00C835D5"/>
    <w:rsid w:val="00C87758"/>
    <w:rsid w:val="00CC01FB"/>
    <w:rsid w:val="00CC58A0"/>
    <w:rsid w:val="00CD03E0"/>
    <w:rsid w:val="00CD558F"/>
    <w:rsid w:val="00CE2D25"/>
    <w:rsid w:val="00CF0BF3"/>
    <w:rsid w:val="00CF2589"/>
    <w:rsid w:val="00CF4368"/>
    <w:rsid w:val="00CF5A02"/>
    <w:rsid w:val="00D074E4"/>
    <w:rsid w:val="00D139D1"/>
    <w:rsid w:val="00D13E1B"/>
    <w:rsid w:val="00D20675"/>
    <w:rsid w:val="00D20E5E"/>
    <w:rsid w:val="00D22740"/>
    <w:rsid w:val="00D26854"/>
    <w:rsid w:val="00D269EA"/>
    <w:rsid w:val="00D44E20"/>
    <w:rsid w:val="00D523DA"/>
    <w:rsid w:val="00D8320B"/>
    <w:rsid w:val="00D853DB"/>
    <w:rsid w:val="00D90520"/>
    <w:rsid w:val="00D95103"/>
    <w:rsid w:val="00DA2122"/>
    <w:rsid w:val="00DA5D0B"/>
    <w:rsid w:val="00DB0520"/>
    <w:rsid w:val="00DD3D4F"/>
    <w:rsid w:val="00DD4651"/>
    <w:rsid w:val="00DD6A92"/>
    <w:rsid w:val="00DE2156"/>
    <w:rsid w:val="00DF3584"/>
    <w:rsid w:val="00DF6590"/>
    <w:rsid w:val="00E04AC6"/>
    <w:rsid w:val="00E14A57"/>
    <w:rsid w:val="00E24B6A"/>
    <w:rsid w:val="00E323D6"/>
    <w:rsid w:val="00E33BA7"/>
    <w:rsid w:val="00E45E07"/>
    <w:rsid w:val="00E5175C"/>
    <w:rsid w:val="00E623DA"/>
    <w:rsid w:val="00E75EF8"/>
    <w:rsid w:val="00E819BF"/>
    <w:rsid w:val="00E8562E"/>
    <w:rsid w:val="00E916C3"/>
    <w:rsid w:val="00E92968"/>
    <w:rsid w:val="00E93A5B"/>
    <w:rsid w:val="00E94840"/>
    <w:rsid w:val="00E95A25"/>
    <w:rsid w:val="00EA1A3B"/>
    <w:rsid w:val="00EA4E92"/>
    <w:rsid w:val="00EB060D"/>
    <w:rsid w:val="00EB68C7"/>
    <w:rsid w:val="00EC1FDD"/>
    <w:rsid w:val="00EE1C98"/>
    <w:rsid w:val="00EE4214"/>
    <w:rsid w:val="00EF0DB6"/>
    <w:rsid w:val="00F01550"/>
    <w:rsid w:val="00F03BCB"/>
    <w:rsid w:val="00F06E45"/>
    <w:rsid w:val="00F2797F"/>
    <w:rsid w:val="00F3776A"/>
    <w:rsid w:val="00F404FF"/>
    <w:rsid w:val="00F4378B"/>
    <w:rsid w:val="00F43E89"/>
    <w:rsid w:val="00F45702"/>
    <w:rsid w:val="00F54679"/>
    <w:rsid w:val="00F56EF3"/>
    <w:rsid w:val="00F62EC0"/>
    <w:rsid w:val="00F712D2"/>
    <w:rsid w:val="00F75904"/>
    <w:rsid w:val="00F76F2E"/>
    <w:rsid w:val="00F902FC"/>
    <w:rsid w:val="00FB0A00"/>
    <w:rsid w:val="00FC2AAB"/>
    <w:rsid w:val="00FC5B56"/>
    <w:rsid w:val="00FF105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692795-5BC6-4CE3-AA97-E12F1E7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4B1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33B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27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74A18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74A18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74A18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a5">
    <w:name w:val="Body Text"/>
    <w:basedOn w:val="a"/>
    <w:rsid w:val="00374A18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rsid w:val="00374A18"/>
    <w:rPr>
      <w:rFonts w:ascii="Arial" w:hAnsi="Arial"/>
      <w:sz w:val="28"/>
      <w:szCs w:val="20"/>
    </w:rPr>
  </w:style>
  <w:style w:type="paragraph" w:styleId="21">
    <w:name w:val="Body Text Indent 2"/>
    <w:basedOn w:val="a"/>
    <w:rsid w:val="00374A18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6">
    <w:name w:val="footnote text"/>
    <w:basedOn w:val="a"/>
    <w:link w:val="a7"/>
    <w:semiHidden/>
    <w:rsid w:val="00374A18"/>
    <w:rPr>
      <w:sz w:val="20"/>
      <w:szCs w:val="20"/>
    </w:rPr>
  </w:style>
  <w:style w:type="paragraph" w:styleId="a8">
    <w:name w:val="header"/>
    <w:basedOn w:val="a"/>
    <w:link w:val="a9"/>
    <w:uiPriority w:val="99"/>
    <w:rsid w:val="00374A1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74A18"/>
  </w:style>
  <w:style w:type="paragraph" w:customStyle="1" w:styleId="11">
    <w:name w:val="Звычайны1"/>
    <w:rsid w:val="00374A18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customStyle="1" w:styleId="12">
    <w:name w:val="заголовок 1"/>
    <w:rsid w:val="00374A18"/>
    <w:pPr>
      <w:keepNext/>
      <w:autoSpaceDE w:val="0"/>
      <w:autoSpaceDN w:val="0"/>
      <w:adjustRightInd w:val="0"/>
      <w:spacing w:before="459" w:after="198"/>
      <w:jc w:val="center"/>
    </w:pPr>
    <w:rPr>
      <w:rFonts w:ascii="SchoolBook" w:hAnsi="SchoolBook"/>
      <w:b/>
      <w:bCs/>
      <w:caps/>
      <w:sz w:val="24"/>
      <w:szCs w:val="24"/>
    </w:rPr>
  </w:style>
  <w:style w:type="paragraph" w:styleId="ab">
    <w:name w:val="Body Text Indent"/>
    <w:basedOn w:val="a"/>
    <w:rsid w:val="00374A18"/>
    <w:pPr>
      <w:spacing w:after="120"/>
      <w:ind w:left="283"/>
    </w:pPr>
  </w:style>
  <w:style w:type="character" w:styleId="ac">
    <w:name w:val="Hyperlink"/>
    <w:basedOn w:val="a0"/>
    <w:rsid w:val="00374A18"/>
    <w:rPr>
      <w:color w:val="0000FF"/>
      <w:u w:val="single"/>
    </w:rPr>
  </w:style>
  <w:style w:type="paragraph" w:styleId="ad">
    <w:name w:val="footer"/>
    <w:basedOn w:val="a"/>
    <w:rsid w:val="00374A18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9138D6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E0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72781F"/>
    <w:pPr>
      <w:spacing w:before="100" w:beforeAutospacing="1" w:after="100" w:afterAutospacing="1"/>
    </w:pPr>
  </w:style>
  <w:style w:type="paragraph" w:customStyle="1" w:styleId="13">
    <w:name w:val="Стиль1"/>
    <w:basedOn w:val="a"/>
    <w:rsid w:val="00DD4651"/>
    <w:pPr>
      <w:widowControl w:val="0"/>
      <w:spacing w:line="360" w:lineRule="auto"/>
      <w:ind w:firstLine="567"/>
      <w:jc w:val="both"/>
    </w:pPr>
    <w:rPr>
      <w:snapToGrid w:val="0"/>
      <w:sz w:val="22"/>
      <w:szCs w:val="20"/>
    </w:rPr>
  </w:style>
  <w:style w:type="paragraph" w:customStyle="1" w:styleId="af">
    <w:name w:val="Знак Знак Знак Знак"/>
    <w:basedOn w:val="a"/>
    <w:rsid w:val="00D523DA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styleId="af0">
    <w:name w:val="FollowedHyperlink"/>
    <w:basedOn w:val="a0"/>
    <w:rsid w:val="008427B4"/>
    <w:rPr>
      <w:color w:val="800080"/>
      <w:u w:val="single"/>
    </w:rPr>
  </w:style>
  <w:style w:type="character" w:customStyle="1" w:styleId="ab0">
    <w:name w:val="ab"/>
    <w:basedOn w:val="a0"/>
    <w:rsid w:val="00577971"/>
  </w:style>
  <w:style w:type="paragraph" w:styleId="af1">
    <w:name w:val="List Paragraph"/>
    <w:basedOn w:val="a"/>
    <w:uiPriority w:val="34"/>
    <w:qFormat/>
    <w:rsid w:val="000D1BEC"/>
    <w:pPr>
      <w:ind w:left="720" w:firstLine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Default">
    <w:name w:val="Default"/>
    <w:rsid w:val="000D1B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439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343904"/>
    <w:rPr>
      <w:lang w:val="ru-RU" w:eastAsia="ru-RU"/>
    </w:rPr>
  </w:style>
  <w:style w:type="paragraph" w:customStyle="1" w:styleId="14">
    <w:name w:val="Тэкст зноскі1"/>
    <w:basedOn w:val="a"/>
    <w:rsid w:val="00343904"/>
    <w:pPr>
      <w:widowControl w:val="0"/>
      <w:ind w:right="-483" w:firstLine="567"/>
      <w:jc w:val="both"/>
    </w:pPr>
    <w:rPr>
      <w:snapToGrid w:val="0"/>
      <w:sz w:val="28"/>
      <w:szCs w:val="20"/>
    </w:rPr>
  </w:style>
  <w:style w:type="paragraph" w:customStyle="1" w:styleId="p17">
    <w:name w:val="p17"/>
    <w:basedOn w:val="a"/>
    <w:rsid w:val="00343904"/>
    <w:pPr>
      <w:spacing w:before="100" w:beforeAutospacing="1" w:after="100" w:afterAutospacing="1"/>
    </w:pPr>
  </w:style>
  <w:style w:type="character" w:customStyle="1" w:styleId="a9">
    <w:name w:val="Верхний колонтитул Знак"/>
    <w:basedOn w:val="a0"/>
    <w:link w:val="a8"/>
    <w:uiPriority w:val="99"/>
    <w:rsid w:val="00E323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talog.nlb.by/Record/BY-NLB-br00006737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9DB9-CB97-4681-8816-41FDB8F4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11</Pages>
  <Words>2982</Words>
  <Characters>17004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BelNICED</Company>
  <LinksUpToDate>false</LinksUpToDate>
  <CharactersWithSpaces>19947</CharactersWithSpaces>
  <SharedDoc>false</SharedDoc>
  <HLinks>
    <vt:vector size="24" baseType="variant">
      <vt:variant>
        <vt:i4>6291556</vt:i4>
      </vt:variant>
      <vt:variant>
        <vt:i4>9</vt:i4>
      </vt:variant>
      <vt:variant>
        <vt:i4>0</vt:i4>
      </vt:variant>
      <vt:variant>
        <vt:i4>5</vt:i4>
      </vt:variant>
      <vt:variant>
        <vt:lpwstr>http://www.eos.ru/</vt:lpwstr>
      </vt:variant>
      <vt:variant>
        <vt:lpwstr/>
      </vt:variant>
      <vt:variant>
        <vt:i4>3407983</vt:i4>
      </vt:variant>
      <vt:variant>
        <vt:i4>6</vt:i4>
      </vt:variant>
      <vt:variant>
        <vt:i4>0</vt:i4>
      </vt:variant>
      <vt:variant>
        <vt:i4>5</vt:i4>
      </vt:variant>
      <vt:variant>
        <vt:lpwstr>http://www.gdm.ru/projects/moreq/ruskij.php</vt:lpwstr>
      </vt:variant>
      <vt:variant>
        <vt:lpwstr/>
      </vt:variant>
      <vt:variant>
        <vt:i4>8126575</vt:i4>
      </vt:variant>
      <vt:variant>
        <vt:i4>3</vt:i4>
      </vt:variant>
      <vt:variant>
        <vt:i4>0</vt:i4>
      </vt:variant>
      <vt:variant>
        <vt:i4>5</vt:i4>
      </vt:variant>
      <vt:variant>
        <vt:lpwstr>http://www.gdm.ru/</vt:lpwstr>
      </vt:variant>
      <vt:variant>
        <vt:lpwstr/>
      </vt:variant>
      <vt:variant>
        <vt:i4>8257586</vt:i4>
      </vt:variant>
      <vt:variant>
        <vt:i4>0</vt:i4>
      </vt:variant>
      <vt:variant>
        <vt:i4>0</vt:i4>
      </vt:variant>
      <vt:variant>
        <vt:i4>5</vt:i4>
      </vt:variant>
      <vt:variant>
        <vt:lpwstr>http://vln.by/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Ольга</dc:creator>
  <cp:keywords/>
  <dc:description/>
  <cp:lastModifiedBy>Михайлова Инна Николаевна</cp:lastModifiedBy>
  <cp:revision>23</cp:revision>
  <cp:lastPrinted>2019-12-03T09:58:00Z</cp:lastPrinted>
  <dcterms:created xsi:type="dcterms:W3CDTF">2018-12-10T01:06:00Z</dcterms:created>
  <dcterms:modified xsi:type="dcterms:W3CDTF">2020-01-23T11:53:00Z</dcterms:modified>
</cp:coreProperties>
</file>