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53D" w:rsidRPr="00053C73" w:rsidRDefault="0012653D" w:rsidP="00053C73">
      <w:pPr>
        <w:ind w:firstLine="0"/>
        <w:jc w:val="center"/>
        <w:rPr>
          <w:rFonts w:eastAsiaTheme="minorHAnsi"/>
          <w:b/>
          <w:szCs w:val="28"/>
          <w:lang w:eastAsia="en-US"/>
        </w:rPr>
      </w:pPr>
      <w:r w:rsidRPr="00053C73">
        <w:rPr>
          <w:rFonts w:eastAsiaTheme="minorHAnsi"/>
          <w:b/>
          <w:szCs w:val="28"/>
          <w:lang w:eastAsia="en-US"/>
        </w:rPr>
        <w:t>МИНИСТЕРСТВО ОБРАЗОВАНИЯ РЕСПУБЛИКИ БЕЛАРУСЬ</w:t>
      </w:r>
    </w:p>
    <w:p w:rsidR="0012653D" w:rsidRPr="00053C73" w:rsidRDefault="0012653D" w:rsidP="00053C73">
      <w:pPr>
        <w:ind w:firstLine="0"/>
        <w:jc w:val="center"/>
        <w:rPr>
          <w:rFonts w:eastAsiaTheme="minorHAnsi"/>
          <w:szCs w:val="28"/>
          <w:lang w:eastAsia="en-US"/>
        </w:rPr>
      </w:pPr>
      <w:r w:rsidRPr="00053C73">
        <w:rPr>
          <w:rFonts w:eastAsiaTheme="minorHAnsi"/>
          <w:szCs w:val="28"/>
          <w:lang w:eastAsia="en-US"/>
        </w:rPr>
        <w:t>Учебно-методическое объединение по педагогическому образованию</w:t>
      </w:r>
    </w:p>
    <w:p w:rsidR="0012653D" w:rsidRPr="00053C73" w:rsidRDefault="0012653D" w:rsidP="00053C73">
      <w:pPr>
        <w:ind w:firstLine="0"/>
        <w:jc w:val="center"/>
        <w:rPr>
          <w:rFonts w:eastAsiaTheme="minorHAnsi"/>
          <w:szCs w:val="28"/>
          <w:lang w:eastAsia="en-US"/>
        </w:rPr>
      </w:pPr>
    </w:p>
    <w:p w:rsidR="0012653D" w:rsidRPr="00053C73" w:rsidRDefault="00946B75" w:rsidP="00053C73">
      <w:pPr>
        <w:ind w:left="4820" w:firstLine="0"/>
        <w:jc w:val="left"/>
        <w:rPr>
          <w:rFonts w:eastAsiaTheme="minorHAnsi"/>
          <w:b/>
          <w:szCs w:val="28"/>
          <w:lang w:eastAsia="en-US"/>
        </w:rPr>
      </w:pPr>
      <w:r>
        <w:rPr>
          <w:rFonts w:eastAsiaTheme="minorHAnsi"/>
          <w:b/>
          <w:szCs w:val="28"/>
          <w:lang w:eastAsia="en-US"/>
        </w:rPr>
        <w:t>УТВЕРЖДЕНО</w:t>
      </w:r>
    </w:p>
    <w:p w:rsidR="0012653D" w:rsidRPr="00053C73" w:rsidRDefault="00946B75" w:rsidP="00053C73">
      <w:pPr>
        <w:ind w:left="4820" w:firstLine="0"/>
        <w:jc w:val="left"/>
        <w:rPr>
          <w:rFonts w:eastAsiaTheme="minorHAnsi"/>
          <w:szCs w:val="28"/>
          <w:lang w:eastAsia="en-US"/>
        </w:rPr>
      </w:pPr>
      <w:r>
        <w:rPr>
          <w:rFonts w:eastAsiaTheme="minorHAnsi"/>
          <w:szCs w:val="28"/>
          <w:lang w:eastAsia="en-US"/>
        </w:rPr>
        <w:t>Первым заместителем</w:t>
      </w:r>
      <w:r w:rsidR="0012653D" w:rsidRPr="00053C73">
        <w:rPr>
          <w:rFonts w:eastAsiaTheme="minorHAnsi"/>
          <w:szCs w:val="28"/>
          <w:lang w:eastAsia="en-US"/>
        </w:rPr>
        <w:t xml:space="preserve"> Министра </w:t>
      </w:r>
      <w:r w:rsidR="00053C73" w:rsidRPr="00053C73">
        <w:rPr>
          <w:rFonts w:eastAsiaTheme="minorHAnsi"/>
          <w:szCs w:val="28"/>
          <w:lang w:eastAsia="en-US"/>
        </w:rPr>
        <w:br/>
      </w:r>
      <w:r w:rsidR="0012653D" w:rsidRPr="00053C73">
        <w:rPr>
          <w:rFonts w:eastAsiaTheme="minorHAnsi"/>
          <w:szCs w:val="28"/>
          <w:lang w:eastAsia="en-US"/>
        </w:rPr>
        <w:t>образования Республики Беларусь</w:t>
      </w:r>
    </w:p>
    <w:p w:rsidR="0012653D" w:rsidRPr="00053C73" w:rsidRDefault="00946B75" w:rsidP="00053C73">
      <w:pPr>
        <w:ind w:left="4820" w:firstLine="0"/>
        <w:jc w:val="left"/>
        <w:rPr>
          <w:rFonts w:eastAsiaTheme="minorHAnsi"/>
          <w:szCs w:val="28"/>
          <w:lang w:eastAsia="en-US"/>
        </w:rPr>
      </w:pPr>
      <w:r>
        <w:rPr>
          <w:rFonts w:eastAsiaTheme="minorHAnsi"/>
          <w:szCs w:val="28"/>
          <w:lang w:eastAsia="en-US"/>
        </w:rPr>
        <w:t>И.А.Старовойтовой</w:t>
      </w:r>
    </w:p>
    <w:p w:rsidR="0012653D" w:rsidRPr="00946B75" w:rsidRDefault="00946B75" w:rsidP="00053C73">
      <w:pPr>
        <w:ind w:left="4820" w:firstLine="0"/>
        <w:jc w:val="left"/>
        <w:rPr>
          <w:rFonts w:eastAsiaTheme="minorHAnsi"/>
          <w:b/>
          <w:szCs w:val="28"/>
          <w:lang w:eastAsia="en-US"/>
        </w:rPr>
      </w:pPr>
      <w:bookmarkStart w:id="0" w:name="_GoBack"/>
      <w:r w:rsidRPr="00946B75">
        <w:rPr>
          <w:rFonts w:eastAsiaTheme="minorHAnsi"/>
          <w:b/>
          <w:szCs w:val="28"/>
          <w:lang w:eastAsia="en-US"/>
        </w:rPr>
        <w:t>10.06.2022</w:t>
      </w:r>
    </w:p>
    <w:bookmarkEnd w:id="0"/>
    <w:p w:rsidR="0012653D" w:rsidRPr="00946B75" w:rsidRDefault="0012653D" w:rsidP="00053C73">
      <w:pPr>
        <w:ind w:left="4820" w:firstLine="0"/>
        <w:jc w:val="left"/>
        <w:rPr>
          <w:rFonts w:eastAsiaTheme="minorHAnsi"/>
          <w:b/>
          <w:szCs w:val="28"/>
          <w:lang w:eastAsia="en-US"/>
        </w:rPr>
      </w:pPr>
      <w:r w:rsidRPr="00053C73">
        <w:rPr>
          <w:rFonts w:eastAsiaTheme="minorHAnsi"/>
          <w:szCs w:val="28"/>
          <w:lang w:eastAsia="en-US"/>
        </w:rPr>
        <w:t xml:space="preserve">Регистрационный № </w:t>
      </w:r>
      <w:r w:rsidR="00946B75" w:rsidRPr="00946B75">
        <w:rPr>
          <w:rFonts w:eastAsiaTheme="minorHAnsi"/>
          <w:b/>
          <w:szCs w:val="28"/>
          <w:lang w:eastAsia="en-US"/>
        </w:rPr>
        <w:t>ТД-А.729/тип.</w:t>
      </w: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p w:rsidR="0012653D" w:rsidRPr="00053C73" w:rsidRDefault="0012653D" w:rsidP="00053C73">
      <w:pPr>
        <w:keepNext/>
        <w:keepLines/>
        <w:ind w:firstLine="0"/>
        <w:jc w:val="center"/>
        <w:outlineLvl w:val="0"/>
        <w:rPr>
          <w:rFonts w:eastAsiaTheme="majorEastAsia"/>
          <w:b/>
          <w:bCs/>
          <w:caps/>
          <w:szCs w:val="28"/>
          <w:lang w:eastAsia="en-US"/>
        </w:rPr>
      </w:pPr>
      <w:r w:rsidRPr="00053C73">
        <w:rPr>
          <w:rFonts w:eastAsiaTheme="majorEastAsia"/>
          <w:b/>
          <w:bCs/>
          <w:caps/>
          <w:szCs w:val="28"/>
          <w:lang w:eastAsia="en-US"/>
        </w:rPr>
        <w:t>СОЦИАЛЬНАЯ ПСИХОЛОГИЯ</w:t>
      </w:r>
    </w:p>
    <w:p w:rsidR="0012653D" w:rsidRPr="00053C73" w:rsidRDefault="0012653D" w:rsidP="00053C73">
      <w:pPr>
        <w:ind w:firstLine="0"/>
        <w:jc w:val="center"/>
        <w:rPr>
          <w:rFonts w:eastAsiaTheme="minorHAnsi"/>
          <w:b/>
          <w:szCs w:val="28"/>
          <w:lang w:eastAsia="en-US"/>
        </w:rPr>
      </w:pPr>
      <w:r w:rsidRPr="00053C73">
        <w:rPr>
          <w:rFonts w:eastAsiaTheme="minorHAnsi"/>
          <w:b/>
          <w:szCs w:val="28"/>
          <w:lang w:eastAsia="en-US"/>
        </w:rPr>
        <w:t xml:space="preserve">Типовая учебная программа по учебной дисциплине </w:t>
      </w:r>
      <w:r w:rsidRPr="00053C73">
        <w:rPr>
          <w:rFonts w:eastAsiaTheme="minorHAnsi"/>
          <w:b/>
          <w:szCs w:val="28"/>
          <w:lang w:eastAsia="en-US"/>
        </w:rPr>
        <w:br/>
        <w:t>для специальности 1-01 02 01 Начальное образование</w:t>
      </w: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tbl>
      <w:tblPr>
        <w:tblW w:w="5145" w:type="pct"/>
        <w:tblCellMar>
          <w:left w:w="57" w:type="dxa"/>
          <w:right w:w="57" w:type="dxa"/>
        </w:tblCellMar>
        <w:tblLook w:val="04A0" w:firstRow="1" w:lastRow="0" w:firstColumn="1" w:lastColumn="0" w:noHBand="0" w:noVBand="1"/>
      </w:tblPr>
      <w:tblGrid>
        <w:gridCol w:w="5170"/>
        <w:gridCol w:w="4865"/>
      </w:tblGrid>
      <w:tr w:rsidR="0012653D" w:rsidRPr="00053C73" w:rsidTr="00AC36E5">
        <w:tc>
          <w:tcPr>
            <w:tcW w:w="2576" w:type="pct"/>
            <w:shd w:val="clear" w:color="auto" w:fill="auto"/>
          </w:tcPr>
          <w:p w:rsidR="0012653D" w:rsidRPr="00053C73" w:rsidRDefault="0012653D" w:rsidP="00053C73">
            <w:pPr>
              <w:ind w:firstLine="0"/>
              <w:jc w:val="left"/>
              <w:rPr>
                <w:rFonts w:eastAsiaTheme="minorHAnsi"/>
                <w:b/>
                <w:szCs w:val="28"/>
                <w:lang w:eastAsia="en-US"/>
              </w:rPr>
            </w:pPr>
            <w:r w:rsidRPr="00053C73">
              <w:rPr>
                <w:rFonts w:eastAsiaTheme="minorHAnsi"/>
                <w:b/>
                <w:szCs w:val="28"/>
                <w:lang w:eastAsia="en-US"/>
              </w:rPr>
              <w:t>СОГЛАСОВАНО</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Председатель учебно-методического</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объединения по педагогическому</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образованию</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______________А.И.Жук</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w:t>
            </w:r>
          </w:p>
          <w:p w:rsidR="0012653D" w:rsidRPr="00053C73" w:rsidRDefault="0012653D" w:rsidP="00053C73">
            <w:pPr>
              <w:ind w:firstLine="0"/>
              <w:jc w:val="left"/>
              <w:rPr>
                <w:rFonts w:eastAsiaTheme="minorHAnsi"/>
                <w:szCs w:val="28"/>
                <w:lang w:eastAsia="en-US"/>
              </w:rPr>
            </w:pPr>
          </w:p>
          <w:p w:rsidR="0012653D" w:rsidRPr="00053C73" w:rsidRDefault="0012653D" w:rsidP="00053C73">
            <w:pPr>
              <w:ind w:firstLine="0"/>
              <w:jc w:val="left"/>
              <w:rPr>
                <w:rFonts w:eastAsiaTheme="minorHAnsi"/>
                <w:szCs w:val="28"/>
                <w:lang w:eastAsia="en-US"/>
              </w:rPr>
            </w:pPr>
          </w:p>
          <w:p w:rsidR="0012653D" w:rsidRPr="00053C73" w:rsidRDefault="0012653D" w:rsidP="00053C73">
            <w:pPr>
              <w:ind w:firstLine="0"/>
              <w:jc w:val="left"/>
              <w:rPr>
                <w:rFonts w:eastAsiaTheme="minorHAnsi"/>
                <w:b/>
                <w:szCs w:val="28"/>
                <w:lang w:eastAsia="en-US"/>
              </w:rPr>
            </w:pPr>
            <w:r w:rsidRPr="00053C73">
              <w:rPr>
                <w:rFonts w:eastAsiaTheme="minorHAnsi"/>
                <w:b/>
                <w:szCs w:val="28"/>
                <w:lang w:eastAsia="en-US"/>
              </w:rPr>
              <w:t>СОГЛАСОВАНО</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Начальник Главного управления</w:t>
            </w:r>
          </w:p>
          <w:p w:rsidR="0012653D" w:rsidRPr="00053C73" w:rsidRDefault="0012653D" w:rsidP="00053C73">
            <w:pPr>
              <w:ind w:firstLine="0"/>
              <w:jc w:val="left"/>
              <w:rPr>
                <w:rFonts w:eastAsiaTheme="minorHAnsi"/>
                <w:bCs/>
                <w:szCs w:val="28"/>
                <w:lang w:eastAsia="en-US"/>
              </w:rPr>
            </w:pPr>
            <w:r w:rsidRPr="00053C73">
              <w:rPr>
                <w:rFonts w:eastAsiaTheme="minorHAnsi"/>
                <w:bCs/>
                <w:szCs w:val="28"/>
                <w:lang w:eastAsia="en-US"/>
              </w:rPr>
              <w:t>воспитательной работы и молодежной</w:t>
            </w:r>
            <w:r w:rsidR="00C377D7">
              <w:rPr>
                <w:rFonts w:eastAsiaTheme="minorHAnsi"/>
                <w:bCs/>
                <w:szCs w:val="28"/>
                <w:lang w:eastAsia="en-US"/>
              </w:rPr>
              <w:t> </w:t>
            </w:r>
            <w:r w:rsidRPr="00053C73">
              <w:rPr>
                <w:rFonts w:eastAsiaTheme="minorHAnsi"/>
                <w:bCs/>
                <w:szCs w:val="28"/>
                <w:lang w:eastAsia="en-US"/>
              </w:rPr>
              <w:t>политики</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Министерства образования</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Республики Беларусь</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______________Э.В.Томильчик</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w:t>
            </w:r>
          </w:p>
        </w:tc>
        <w:tc>
          <w:tcPr>
            <w:tcW w:w="2424" w:type="pct"/>
            <w:shd w:val="clear" w:color="auto" w:fill="auto"/>
          </w:tcPr>
          <w:p w:rsidR="0012653D" w:rsidRPr="00053C73" w:rsidRDefault="0012653D" w:rsidP="00053C73">
            <w:pPr>
              <w:ind w:firstLine="0"/>
              <w:jc w:val="left"/>
              <w:rPr>
                <w:rFonts w:eastAsiaTheme="minorHAnsi"/>
                <w:b/>
                <w:szCs w:val="28"/>
                <w:lang w:eastAsia="en-US"/>
              </w:rPr>
            </w:pPr>
            <w:r w:rsidRPr="00053C73">
              <w:rPr>
                <w:rFonts w:eastAsiaTheme="minorHAnsi"/>
                <w:b/>
                <w:szCs w:val="28"/>
                <w:lang w:eastAsia="en-US"/>
              </w:rPr>
              <w:t>СОГЛАСОВАНО</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Начальник Главного управления</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профессионального образования</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Министерства образования</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Республики Беларусь</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_______________С.А.Касперович</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_______________</w:t>
            </w:r>
          </w:p>
          <w:p w:rsidR="0012653D" w:rsidRPr="00053C73" w:rsidRDefault="0012653D" w:rsidP="00053C73">
            <w:pPr>
              <w:ind w:firstLine="0"/>
              <w:jc w:val="left"/>
              <w:rPr>
                <w:rFonts w:eastAsiaTheme="minorHAnsi"/>
                <w:szCs w:val="28"/>
                <w:lang w:eastAsia="en-US"/>
              </w:rPr>
            </w:pPr>
          </w:p>
          <w:p w:rsidR="0012653D" w:rsidRPr="00053C73" w:rsidRDefault="0012653D" w:rsidP="00053C73">
            <w:pPr>
              <w:ind w:firstLine="0"/>
              <w:jc w:val="left"/>
              <w:rPr>
                <w:rFonts w:eastAsiaTheme="minorHAnsi"/>
                <w:szCs w:val="28"/>
                <w:lang w:eastAsia="en-US"/>
              </w:rPr>
            </w:pPr>
            <w:r w:rsidRPr="00053C73">
              <w:rPr>
                <w:rFonts w:eastAsiaTheme="minorHAnsi"/>
                <w:b/>
                <w:szCs w:val="28"/>
                <w:lang w:eastAsia="en-US"/>
              </w:rPr>
              <w:t>СОГЛАСОВАНО</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Проректор по научно-методической работе Государственного учреждения</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образования «Республиканский</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институт высшей школы»</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_______________И.В.Титович</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_______________</w:t>
            </w:r>
          </w:p>
          <w:p w:rsidR="0012653D" w:rsidRPr="00053C73" w:rsidRDefault="0012653D" w:rsidP="00053C73">
            <w:pPr>
              <w:ind w:firstLine="0"/>
              <w:jc w:val="left"/>
              <w:rPr>
                <w:rFonts w:eastAsiaTheme="minorHAnsi"/>
                <w:szCs w:val="28"/>
                <w:lang w:eastAsia="en-US"/>
              </w:rPr>
            </w:pP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Эксперт-нормоконтролер</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   _______________</w:t>
            </w:r>
          </w:p>
          <w:p w:rsidR="0012653D" w:rsidRPr="00053C73" w:rsidRDefault="0012653D" w:rsidP="00053C73">
            <w:pPr>
              <w:ind w:firstLine="0"/>
              <w:jc w:val="left"/>
              <w:rPr>
                <w:rFonts w:eastAsiaTheme="minorHAnsi"/>
                <w:szCs w:val="28"/>
                <w:lang w:eastAsia="en-US"/>
              </w:rPr>
            </w:pPr>
            <w:r w:rsidRPr="00053C73">
              <w:rPr>
                <w:rFonts w:eastAsiaTheme="minorHAnsi"/>
                <w:szCs w:val="28"/>
                <w:lang w:eastAsia="en-US"/>
              </w:rPr>
              <w:t>_______________</w:t>
            </w:r>
          </w:p>
        </w:tc>
      </w:tr>
    </w:tbl>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p>
    <w:p w:rsidR="0012653D" w:rsidRPr="00053C73" w:rsidRDefault="0012653D" w:rsidP="00053C73">
      <w:pPr>
        <w:ind w:firstLine="0"/>
        <w:jc w:val="center"/>
        <w:rPr>
          <w:rFonts w:eastAsiaTheme="minorHAnsi"/>
          <w:szCs w:val="28"/>
          <w:lang w:eastAsia="en-US"/>
        </w:rPr>
      </w:pPr>
      <w:r w:rsidRPr="00053C73">
        <w:rPr>
          <w:rFonts w:eastAsiaTheme="minorHAnsi"/>
          <w:szCs w:val="28"/>
          <w:lang w:eastAsia="en-US"/>
        </w:rPr>
        <w:t>Минск 202</w:t>
      </w:r>
      <w:r w:rsidR="00FA6584" w:rsidRPr="00947873">
        <w:rPr>
          <w:rFonts w:eastAsiaTheme="minorHAnsi"/>
          <w:color w:val="000000" w:themeColor="text1"/>
          <w:szCs w:val="28"/>
          <w:lang w:eastAsia="en-US"/>
        </w:rPr>
        <w:t>2</w:t>
      </w:r>
    </w:p>
    <w:p w:rsidR="0012653D" w:rsidRPr="00053C73" w:rsidRDefault="0012653D" w:rsidP="00053C73">
      <w:pPr>
        <w:ind w:firstLine="0"/>
        <w:jc w:val="left"/>
        <w:rPr>
          <w:rFonts w:eastAsia="Calibri"/>
          <w:b/>
          <w:bCs/>
          <w:spacing w:val="-1"/>
          <w:szCs w:val="28"/>
          <w:lang w:eastAsia="en-US"/>
        </w:rPr>
      </w:pPr>
      <w:r w:rsidRPr="00053C73">
        <w:rPr>
          <w:rFonts w:eastAsia="Calibri"/>
          <w:b/>
          <w:bCs/>
          <w:spacing w:val="-1"/>
          <w:szCs w:val="28"/>
          <w:lang w:eastAsia="en-US"/>
        </w:rPr>
        <w:br w:type="page"/>
      </w:r>
    </w:p>
    <w:p w:rsidR="0012653D" w:rsidRPr="00053C73" w:rsidRDefault="0012653D" w:rsidP="00053C73">
      <w:pPr>
        <w:widowControl w:val="0"/>
        <w:ind w:firstLine="0"/>
        <w:outlineLvl w:val="0"/>
        <w:rPr>
          <w:rFonts w:eastAsia="Calibri"/>
          <w:b/>
          <w:bCs/>
          <w:spacing w:val="-1"/>
          <w:szCs w:val="28"/>
          <w:lang w:eastAsia="en-US"/>
        </w:rPr>
      </w:pPr>
      <w:r w:rsidRPr="00053C73">
        <w:rPr>
          <w:rFonts w:eastAsia="Calibri"/>
          <w:b/>
          <w:bCs/>
          <w:spacing w:val="-1"/>
          <w:szCs w:val="28"/>
          <w:lang w:eastAsia="en-US"/>
        </w:rPr>
        <w:lastRenderedPageBreak/>
        <w:t>СОСТАВИТЕЛИ:</w:t>
      </w:r>
    </w:p>
    <w:p w:rsidR="0012653D" w:rsidRPr="001A3F6D" w:rsidRDefault="001A3F6D" w:rsidP="00053C73">
      <w:pPr>
        <w:widowControl w:val="0"/>
        <w:ind w:right="111" w:firstLine="0"/>
        <w:rPr>
          <w:color w:val="000000" w:themeColor="text1"/>
          <w:spacing w:val="-1"/>
          <w:szCs w:val="28"/>
          <w:lang w:eastAsia="en-US"/>
        </w:rPr>
      </w:pPr>
      <w:r w:rsidRPr="001A3F6D">
        <w:rPr>
          <w:color w:val="000000" w:themeColor="text1"/>
          <w:spacing w:val="-1"/>
          <w:szCs w:val="28"/>
          <w:lang w:eastAsia="en-US"/>
        </w:rPr>
        <w:t>В.Г.</w:t>
      </w:r>
      <w:r w:rsidR="0012653D" w:rsidRPr="001A3F6D">
        <w:rPr>
          <w:color w:val="000000" w:themeColor="text1"/>
          <w:spacing w:val="-1"/>
          <w:szCs w:val="28"/>
          <w:lang w:eastAsia="en-US"/>
        </w:rPr>
        <w:t xml:space="preserve">Игнатович, </w:t>
      </w:r>
      <w:r w:rsidR="0012653D" w:rsidRPr="001A3F6D">
        <w:rPr>
          <w:color w:val="000000" w:themeColor="text1"/>
          <w:szCs w:val="28"/>
          <w:lang w:eastAsia="en-US"/>
        </w:rPr>
        <w:t>заведующий</w:t>
      </w:r>
      <w:r w:rsidR="0012653D" w:rsidRPr="001A3F6D">
        <w:rPr>
          <w:color w:val="000000" w:themeColor="text1"/>
          <w:spacing w:val="8"/>
          <w:szCs w:val="28"/>
          <w:lang w:eastAsia="en-US"/>
        </w:rPr>
        <w:t xml:space="preserve"> </w:t>
      </w:r>
      <w:r w:rsidR="0012653D" w:rsidRPr="001A3F6D">
        <w:rPr>
          <w:color w:val="000000" w:themeColor="text1"/>
          <w:spacing w:val="-1"/>
          <w:szCs w:val="28"/>
          <w:lang w:eastAsia="en-US"/>
        </w:rPr>
        <w:t>кафедрой</w:t>
      </w:r>
      <w:r w:rsidR="0012653D" w:rsidRPr="001A3F6D">
        <w:rPr>
          <w:color w:val="000000" w:themeColor="text1"/>
          <w:spacing w:val="10"/>
          <w:szCs w:val="28"/>
          <w:lang w:eastAsia="en-US"/>
        </w:rPr>
        <w:t xml:space="preserve"> </w:t>
      </w:r>
      <w:r w:rsidR="0012653D" w:rsidRPr="001A3F6D">
        <w:rPr>
          <w:color w:val="000000" w:themeColor="text1"/>
          <w:spacing w:val="-1"/>
          <w:szCs w:val="28"/>
          <w:lang w:eastAsia="en-US"/>
        </w:rPr>
        <w:t>педагогики</w:t>
      </w:r>
      <w:r w:rsidR="0012653D" w:rsidRPr="001A3F6D">
        <w:rPr>
          <w:color w:val="000000" w:themeColor="text1"/>
          <w:spacing w:val="5"/>
          <w:szCs w:val="28"/>
          <w:lang w:eastAsia="en-US"/>
        </w:rPr>
        <w:t xml:space="preserve"> </w:t>
      </w:r>
      <w:r w:rsidR="0012653D" w:rsidRPr="001A3F6D">
        <w:rPr>
          <w:color w:val="000000" w:themeColor="text1"/>
          <w:szCs w:val="28"/>
          <w:lang w:eastAsia="en-US"/>
        </w:rPr>
        <w:t>и</w:t>
      </w:r>
      <w:r w:rsidR="0012653D" w:rsidRPr="001A3F6D">
        <w:rPr>
          <w:color w:val="000000" w:themeColor="text1"/>
          <w:spacing w:val="6"/>
          <w:szCs w:val="28"/>
          <w:lang w:eastAsia="en-US"/>
        </w:rPr>
        <w:t xml:space="preserve"> </w:t>
      </w:r>
      <w:r w:rsidR="0012653D" w:rsidRPr="001A3F6D">
        <w:rPr>
          <w:color w:val="000000" w:themeColor="text1"/>
          <w:spacing w:val="-2"/>
          <w:szCs w:val="28"/>
          <w:lang w:eastAsia="en-US"/>
        </w:rPr>
        <w:t>психологии</w:t>
      </w:r>
      <w:r w:rsidR="0012653D" w:rsidRPr="001A3F6D">
        <w:rPr>
          <w:color w:val="000000" w:themeColor="text1"/>
          <w:spacing w:val="45"/>
          <w:szCs w:val="28"/>
          <w:lang w:eastAsia="en-US"/>
        </w:rPr>
        <w:t xml:space="preserve"> </w:t>
      </w:r>
      <w:r w:rsidR="0012653D" w:rsidRPr="001A3F6D">
        <w:rPr>
          <w:color w:val="000000" w:themeColor="text1"/>
          <w:spacing w:val="-1"/>
          <w:szCs w:val="28"/>
          <w:lang w:eastAsia="en-US"/>
        </w:rPr>
        <w:t>начального</w:t>
      </w:r>
      <w:r w:rsidR="0012653D" w:rsidRPr="001A3F6D">
        <w:rPr>
          <w:color w:val="000000" w:themeColor="text1"/>
          <w:spacing w:val="68"/>
          <w:szCs w:val="28"/>
          <w:lang w:eastAsia="en-US"/>
        </w:rPr>
        <w:t xml:space="preserve"> </w:t>
      </w:r>
      <w:r w:rsidR="0012653D" w:rsidRPr="001A3F6D">
        <w:rPr>
          <w:color w:val="000000" w:themeColor="text1"/>
          <w:spacing w:val="-1"/>
          <w:szCs w:val="28"/>
          <w:lang w:eastAsia="en-US"/>
        </w:rPr>
        <w:t>образования</w:t>
      </w:r>
      <w:r w:rsidR="0012653D" w:rsidRPr="001A3F6D">
        <w:rPr>
          <w:color w:val="000000" w:themeColor="text1"/>
          <w:spacing w:val="68"/>
          <w:szCs w:val="28"/>
          <w:lang w:eastAsia="en-US"/>
        </w:rPr>
        <w:t xml:space="preserve"> </w:t>
      </w:r>
      <w:r w:rsidR="0012653D" w:rsidRPr="001A3F6D">
        <w:rPr>
          <w:color w:val="000000" w:themeColor="text1"/>
          <w:spacing w:val="-1"/>
          <w:szCs w:val="28"/>
          <w:lang w:eastAsia="en-US"/>
        </w:rPr>
        <w:t>учреждения</w:t>
      </w:r>
      <w:r w:rsidR="0012653D" w:rsidRPr="001A3F6D">
        <w:rPr>
          <w:color w:val="000000" w:themeColor="text1"/>
          <w:spacing w:val="68"/>
          <w:szCs w:val="28"/>
          <w:lang w:eastAsia="en-US"/>
        </w:rPr>
        <w:t xml:space="preserve"> </w:t>
      </w:r>
      <w:r w:rsidR="0012653D" w:rsidRPr="001A3F6D">
        <w:rPr>
          <w:color w:val="000000" w:themeColor="text1"/>
          <w:spacing w:val="-1"/>
          <w:szCs w:val="28"/>
          <w:lang w:eastAsia="en-US"/>
        </w:rPr>
        <w:t>образования</w:t>
      </w:r>
      <w:r w:rsidR="0012653D" w:rsidRPr="001A3F6D">
        <w:rPr>
          <w:color w:val="000000" w:themeColor="text1"/>
          <w:spacing w:val="65"/>
          <w:szCs w:val="28"/>
          <w:lang w:eastAsia="en-US"/>
        </w:rPr>
        <w:t xml:space="preserve"> </w:t>
      </w:r>
      <w:r w:rsidR="0012653D" w:rsidRPr="001A3F6D">
        <w:rPr>
          <w:color w:val="000000" w:themeColor="text1"/>
          <w:spacing w:val="-1"/>
          <w:szCs w:val="28"/>
          <w:lang w:eastAsia="en-US"/>
        </w:rPr>
        <w:t>«Белорусский</w:t>
      </w:r>
      <w:r w:rsidR="0012653D" w:rsidRPr="001A3F6D">
        <w:rPr>
          <w:color w:val="000000" w:themeColor="text1"/>
          <w:spacing w:val="25"/>
          <w:szCs w:val="28"/>
          <w:lang w:eastAsia="en-US"/>
        </w:rPr>
        <w:t xml:space="preserve"> </w:t>
      </w:r>
      <w:r w:rsidR="0012653D" w:rsidRPr="001A3F6D">
        <w:rPr>
          <w:color w:val="000000" w:themeColor="text1"/>
          <w:spacing w:val="-1"/>
          <w:szCs w:val="28"/>
          <w:lang w:eastAsia="en-US"/>
        </w:rPr>
        <w:t>государственный</w:t>
      </w:r>
      <w:r w:rsidR="0012653D" w:rsidRPr="001A3F6D">
        <w:rPr>
          <w:color w:val="000000" w:themeColor="text1"/>
          <w:spacing w:val="41"/>
          <w:szCs w:val="28"/>
          <w:lang w:eastAsia="en-US"/>
        </w:rPr>
        <w:t xml:space="preserve"> </w:t>
      </w:r>
      <w:r w:rsidR="0012653D" w:rsidRPr="001A3F6D">
        <w:rPr>
          <w:color w:val="000000" w:themeColor="text1"/>
          <w:spacing w:val="-1"/>
          <w:szCs w:val="28"/>
          <w:lang w:eastAsia="en-US"/>
        </w:rPr>
        <w:t>педагогический</w:t>
      </w:r>
      <w:r w:rsidR="0012653D" w:rsidRPr="001A3F6D">
        <w:rPr>
          <w:color w:val="000000" w:themeColor="text1"/>
          <w:spacing w:val="41"/>
          <w:szCs w:val="28"/>
          <w:lang w:eastAsia="en-US"/>
        </w:rPr>
        <w:t xml:space="preserve"> </w:t>
      </w:r>
      <w:r w:rsidR="0012653D" w:rsidRPr="001A3F6D">
        <w:rPr>
          <w:color w:val="000000" w:themeColor="text1"/>
          <w:spacing w:val="-1"/>
          <w:szCs w:val="28"/>
          <w:lang w:eastAsia="en-US"/>
        </w:rPr>
        <w:t>университет</w:t>
      </w:r>
      <w:r w:rsidR="0012653D" w:rsidRPr="001A3F6D">
        <w:rPr>
          <w:color w:val="000000" w:themeColor="text1"/>
          <w:spacing w:val="41"/>
          <w:szCs w:val="28"/>
          <w:lang w:eastAsia="en-US"/>
        </w:rPr>
        <w:t xml:space="preserve"> </w:t>
      </w:r>
      <w:r w:rsidR="0012653D" w:rsidRPr="001A3F6D">
        <w:rPr>
          <w:color w:val="000000" w:themeColor="text1"/>
          <w:spacing w:val="-1"/>
          <w:szCs w:val="28"/>
          <w:lang w:eastAsia="en-US"/>
        </w:rPr>
        <w:t>имени</w:t>
      </w:r>
      <w:r w:rsidR="0012653D" w:rsidRPr="001A3F6D">
        <w:rPr>
          <w:color w:val="000000" w:themeColor="text1"/>
          <w:spacing w:val="41"/>
          <w:szCs w:val="28"/>
          <w:lang w:eastAsia="en-US"/>
        </w:rPr>
        <w:t xml:space="preserve"> </w:t>
      </w:r>
      <w:r w:rsidR="0012653D" w:rsidRPr="001A3F6D">
        <w:rPr>
          <w:color w:val="000000" w:themeColor="text1"/>
          <w:spacing w:val="-1"/>
          <w:szCs w:val="28"/>
          <w:lang w:eastAsia="en-US"/>
        </w:rPr>
        <w:t>Максима</w:t>
      </w:r>
      <w:r w:rsidR="0012653D" w:rsidRPr="001A3F6D">
        <w:rPr>
          <w:color w:val="000000" w:themeColor="text1"/>
          <w:spacing w:val="42"/>
          <w:szCs w:val="28"/>
          <w:lang w:eastAsia="en-US"/>
        </w:rPr>
        <w:t xml:space="preserve"> </w:t>
      </w:r>
      <w:r w:rsidR="0012653D" w:rsidRPr="001A3F6D">
        <w:rPr>
          <w:color w:val="000000" w:themeColor="text1"/>
          <w:szCs w:val="28"/>
          <w:lang w:eastAsia="en-US"/>
        </w:rPr>
        <w:t>Танка»,</w:t>
      </w:r>
      <w:r w:rsidR="0012653D" w:rsidRPr="001A3F6D">
        <w:rPr>
          <w:color w:val="000000" w:themeColor="text1"/>
          <w:spacing w:val="35"/>
          <w:szCs w:val="28"/>
          <w:lang w:eastAsia="en-US"/>
        </w:rPr>
        <w:t xml:space="preserve"> </w:t>
      </w:r>
      <w:r w:rsidR="0012653D" w:rsidRPr="001A3F6D">
        <w:rPr>
          <w:color w:val="000000" w:themeColor="text1"/>
          <w:spacing w:val="-1"/>
          <w:szCs w:val="28"/>
          <w:lang w:eastAsia="en-US"/>
        </w:rPr>
        <w:t>кандидат</w:t>
      </w:r>
      <w:r w:rsidR="0012653D" w:rsidRPr="001A3F6D">
        <w:rPr>
          <w:color w:val="000000" w:themeColor="text1"/>
          <w:spacing w:val="1"/>
          <w:szCs w:val="28"/>
          <w:lang w:eastAsia="en-US"/>
        </w:rPr>
        <w:t xml:space="preserve"> </w:t>
      </w:r>
      <w:r w:rsidR="0012653D" w:rsidRPr="001A3F6D">
        <w:rPr>
          <w:color w:val="000000" w:themeColor="text1"/>
          <w:spacing w:val="-1"/>
          <w:szCs w:val="28"/>
          <w:lang w:eastAsia="en-US"/>
        </w:rPr>
        <w:t>педагогических</w:t>
      </w:r>
      <w:r w:rsidR="0012653D" w:rsidRPr="001A3F6D">
        <w:rPr>
          <w:color w:val="000000" w:themeColor="text1"/>
          <w:spacing w:val="5"/>
          <w:szCs w:val="28"/>
          <w:lang w:eastAsia="en-US"/>
        </w:rPr>
        <w:t xml:space="preserve"> </w:t>
      </w:r>
      <w:r w:rsidR="0012653D" w:rsidRPr="001A3F6D">
        <w:rPr>
          <w:color w:val="000000" w:themeColor="text1"/>
          <w:spacing w:val="-1"/>
          <w:szCs w:val="28"/>
          <w:lang w:eastAsia="en-US"/>
        </w:rPr>
        <w:t>наук,</w:t>
      </w:r>
      <w:r w:rsidR="0012653D" w:rsidRPr="001A3F6D">
        <w:rPr>
          <w:color w:val="000000" w:themeColor="text1"/>
          <w:spacing w:val="3"/>
          <w:szCs w:val="28"/>
          <w:lang w:eastAsia="en-US"/>
        </w:rPr>
        <w:t xml:space="preserve"> </w:t>
      </w:r>
      <w:r w:rsidR="0012653D" w:rsidRPr="001A3F6D">
        <w:rPr>
          <w:color w:val="000000" w:themeColor="text1"/>
          <w:spacing w:val="-1"/>
          <w:szCs w:val="28"/>
          <w:lang w:eastAsia="en-US"/>
        </w:rPr>
        <w:t>доцент;</w:t>
      </w:r>
    </w:p>
    <w:p w:rsidR="0012653D" w:rsidRPr="001A3F6D" w:rsidRDefault="005119A3" w:rsidP="00053C73">
      <w:pPr>
        <w:widowControl w:val="0"/>
        <w:ind w:right="111" w:firstLine="0"/>
        <w:rPr>
          <w:color w:val="000000" w:themeColor="text1"/>
          <w:spacing w:val="-1"/>
          <w:szCs w:val="28"/>
          <w:lang w:eastAsia="en-US"/>
        </w:rPr>
      </w:pPr>
      <w:r w:rsidRPr="001A3F6D">
        <w:rPr>
          <w:color w:val="000000" w:themeColor="text1"/>
          <w:spacing w:val="-1"/>
          <w:szCs w:val="28"/>
          <w:lang w:eastAsia="en-US"/>
        </w:rPr>
        <w:t>Н.М.</w:t>
      </w:r>
      <w:r w:rsidR="0012653D" w:rsidRPr="001A3F6D">
        <w:rPr>
          <w:color w:val="000000" w:themeColor="text1"/>
          <w:spacing w:val="-1"/>
          <w:szCs w:val="28"/>
          <w:lang w:eastAsia="en-US"/>
        </w:rPr>
        <w:t xml:space="preserve">Толкач, </w:t>
      </w:r>
      <w:r w:rsidR="0012653D" w:rsidRPr="001A3F6D">
        <w:rPr>
          <w:color w:val="000000" w:themeColor="text1"/>
          <w:spacing w:val="-1"/>
          <w:szCs w:val="28"/>
          <w:lang w:val="be-BY" w:eastAsia="en-US"/>
        </w:rPr>
        <w:t>старший преподаватель кафедры педагогики и психологии начального образования учреждения образования «Белорусский государственный педагогический университет имени Максима Танка»;</w:t>
      </w:r>
    </w:p>
    <w:p w:rsidR="0012653D" w:rsidRPr="00DD26CB" w:rsidRDefault="005119A3" w:rsidP="00053C73">
      <w:pPr>
        <w:ind w:firstLine="0"/>
        <w:rPr>
          <w:rFonts w:eastAsiaTheme="minorHAnsi"/>
          <w:szCs w:val="28"/>
          <w:lang w:val="be-BY" w:eastAsia="en-US"/>
        </w:rPr>
      </w:pPr>
      <w:r w:rsidRPr="001A3F6D">
        <w:rPr>
          <w:rFonts w:eastAsiaTheme="minorHAnsi"/>
          <w:color w:val="000000" w:themeColor="text1"/>
          <w:szCs w:val="28"/>
          <w:lang w:val="be-BY" w:eastAsia="en-US"/>
        </w:rPr>
        <w:t>М.А.</w:t>
      </w:r>
      <w:r w:rsidR="0012653D" w:rsidRPr="001A3F6D">
        <w:rPr>
          <w:rFonts w:eastAsiaTheme="minorHAnsi"/>
          <w:color w:val="000000" w:themeColor="text1"/>
          <w:szCs w:val="28"/>
          <w:lang w:val="be-BY" w:eastAsia="en-US"/>
        </w:rPr>
        <w:t>Хомчик</w:t>
      </w:r>
      <w:r w:rsidR="0012653D" w:rsidRPr="00053C73">
        <w:rPr>
          <w:rFonts w:eastAsiaTheme="minorHAnsi"/>
          <w:szCs w:val="28"/>
          <w:lang w:val="be-BY" w:eastAsia="en-US"/>
        </w:rPr>
        <w:t>, старший преподаватель кафедры педагогики и психологии начального образования учреждения образования «Белорусский государственный педагогический университет имени Максима Танка»</w:t>
      </w:r>
    </w:p>
    <w:p w:rsidR="0012653D" w:rsidRPr="00053C73" w:rsidRDefault="0012653D" w:rsidP="00053C73">
      <w:pPr>
        <w:widowControl w:val="0"/>
        <w:ind w:right="111" w:firstLine="0"/>
        <w:rPr>
          <w:spacing w:val="-1"/>
          <w:szCs w:val="28"/>
          <w:lang w:val="be-BY" w:eastAsia="en-US"/>
        </w:rPr>
      </w:pPr>
    </w:p>
    <w:p w:rsidR="0012653D" w:rsidRPr="00053C73" w:rsidRDefault="0012653D" w:rsidP="00053C73">
      <w:pPr>
        <w:widowControl w:val="0"/>
        <w:ind w:firstLine="0"/>
        <w:jc w:val="left"/>
        <w:rPr>
          <w:szCs w:val="28"/>
          <w:lang w:eastAsia="en-US"/>
        </w:rPr>
      </w:pPr>
    </w:p>
    <w:p w:rsidR="0012653D" w:rsidRPr="00053C73" w:rsidRDefault="0012653D" w:rsidP="00053C73">
      <w:pPr>
        <w:widowControl w:val="0"/>
        <w:ind w:firstLine="0"/>
        <w:outlineLvl w:val="0"/>
        <w:rPr>
          <w:rFonts w:eastAsia="Calibri"/>
          <w:b/>
          <w:bCs/>
          <w:spacing w:val="-1"/>
          <w:szCs w:val="28"/>
          <w:lang w:eastAsia="en-US"/>
        </w:rPr>
      </w:pPr>
      <w:r w:rsidRPr="00053C73">
        <w:rPr>
          <w:rFonts w:eastAsia="Calibri"/>
          <w:b/>
          <w:bCs/>
          <w:spacing w:val="-1"/>
          <w:szCs w:val="28"/>
          <w:lang w:eastAsia="en-US"/>
        </w:rPr>
        <w:t>РЕЦЕНЗЕНТЫ:</w:t>
      </w:r>
    </w:p>
    <w:p w:rsidR="0012653D" w:rsidRPr="00053C73" w:rsidRDefault="0012653D" w:rsidP="00053C73">
      <w:pPr>
        <w:widowControl w:val="0"/>
        <w:ind w:firstLine="0"/>
        <w:rPr>
          <w:rFonts w:eastAsia="Calibri"/>
          <w:szCs w:val="28"/>
          <w:lang w:val="be-BY" w:eastAsia="en-US"/>
        </w:rPr>
      </w:pPr>
      <w:r w:rsidRPr="00053C73">
        <w:rPr>
          <w:rFonts w:eastAsia="Calibri"/>
          <w:szCs w:val="28"/>
          <w:lang w:val="be-BY" w:eastAsia="en-US"/>
        </w:rPr>
        <w:t xml:space="preserve">Кафедра психологии и коррекционной работы </w:t>
      </w:r>
      <w:r w:rsidRPr="00053C73">
        <w:rPr>
          <w:rFonts w:eastAsia="Calibri"/>
          <w:szCs w:val="28"/>
          <w:lang w:eastAsia="en-US"/>
        </w:rPr>
        <w:t>учреждения образования «Могилевский государс</w:t>
      </w:r>
      <w:r w:rsidR="001A3F6D">
        <w:rPr>
          <w:rFonts w:eastAsia="Calibri"/>
          <w:szCs w:val="28"/>
          <w:lang w:eastAsia="en-US"/>
        </w:rPr>
        <w:t>твенный университет имени А.А.</w:t>
      </w:r>
      <w:r w:rsidRPr="00053C73">
        <w:rPr>
          <w:rFonts w:eastAsia="Calibri"/>
          <w:szCs w:val="28"/>
          <w:lang w:eastAsia="en-US"/>
        </w:rPr>
        <w:t xml:space="preserve">Кулешова» </w:t>
      </w:r>
      <w:r w:rsidRPr="00053C73">
        <w:rPr>
          <w:spacing w:val="-4"/>
          <w:szCs w:val="28"/>
          <w:lang w:val="be-BY"/>
        </w:rPr>
        <w:t>(протокол</w:t>
      </w:r>
      <w:r w:rsidR="002F68F1">
        <w:rPr>
          <w:spacing w:val="-4"/>
          <w:szCs w:val="28"/>
          <w:lang w:val="be-BY"/>
        </w:rPr>
        <w:t> </w:t>
      </w:r>
      <w:r w:rsidRPr="00053C73">
        <w:rPr>
          <w:spacing w:val="-4"/>
          <w:szCs w:val="28"/>
          <w:lang w:val="be-BY"/>
        </w:rPr>
        <w:t>№ </w:t>
      </w:r>
      <w:r w:rsidR="00BE49DB">
        <w:rPr>
          <w:spacing w:val="-4"/>
          <w:szCs w:val="28"/>
          <w:lang w:val="be-BY"/>
        </w:rPr>
        <w:t>6</w:t>
      </w:r>
      <w:r w:rsidRPr="00053C73">
        <w:rPr>
          <w:spacing w:val="-4"/>
          <w:szCs w:val="28"/>
          <w:lang w:val="be-BY"/>
        </w:rPr>
        <w:t xml:space="preserve"> от </w:t>
      </w:r>
      <w:r w:rsidR="00BE49DB">
        <w:rPr>
          <w:spacing w:val="-4"/>
          <w:szCs w:val="28"/>
          <w:lang w:val="be-BY"/>
        </w:rPr>
        <w:t>06</w:t>
      </w:r>
      <w:r w:rsidRPr="00053C73">
        <w:rPr>
          <w:spacing w:val="-4"/>
          <w:szCs w:val="28"/>
          <w:lang w:val="be-BY"/>
        </w:rPr>
        <w:t>.</w:t>
      </w:r>
      <w:r w:rsidRPr="00053C73">
        <w:rPr>
          <w:spacing w:val="-4"/>
          <w:szCs w:val="28"/>
        </w:rPr>
        <w:t>1</w:t>
      </w:r>
      <w:r w:rsidR="00BE49DB">
        <w:rPr>
          <w:spacing w:val="-4"/>
          <w:szCs w:val="28"/>
        </w:rPr>
        <w:t>2</w:t>
      </w:r>
      <w:r w:rsidRPr="00053C73">
        <w:rPr>
          <w:spacing w:val="-4"/>
          <w:szCs w:val="28"/>
          <w:lang w:val="be-BY"/>
        </w:rPr>
        <w:t>.2021);</w:t>
      </w:r>
    </w:p>
    <w:p w:rsidR="00053C73" w:rsidRDefault="00053C73" w:rsidP="00053C73">
      <w:pPr>
        <w:widowControl w:val="0"/>
        <w:ind w:firstLine="0"/>
        <w:rPr>
          <w:rFonts w:eastAsia="Calibri"/>
          <w:szCs w:val="28"/>
          <w:lang w:eastAsia="en-US"/>
        </w:rPr>
      </w:pPr>
    </w:p>
    <w:p w:rsidR="0012653D" w:rsidRPr="00053C73" w:rsidRDefault="00D761C0" w:rsidP="00053C73">
      <w:pPr>
        <w:widowControl w:val="0"/>
        <w:ind w:firstLine="0"/>
        <w:rPr>
          <w:rFonts w:eastAsia="Calibri"/>
          <w:szCs w:val="28"/>
          <w:lang w:eastAsia="en-US"/>
        </w:rPr>
      </w:pPr>
      <w:r w:rsidRPr="001A3F6D">
        <w:rPr>
          <w:rFonts w:eastAsia="Calibri"/>
          <w:color w:val="000000" w:themeColor="text1"/>
          <w:szCs w:val="28"/>
          <w:lang w:eastAsia="en-US"/>
        </w:rPr>
        <w:t>В.А.</w:t>
      </w:r>
      <w:r w:rsidR="0012653D" w:rsidRPr="001A3F6D">
        <w:rPr>
          <w:rFonts w:eastAsia="Calibri"/>
          <w:color w:val="000000" w:themeColor="text1"/>
          <w:szCs w:val="28"/>
          <w:lang w:eastAsia="en-US"/>
        </w:rPr>
        <w:t>Хриптович</w:t>
      </w:r>
      <w:r w:rsidR="0012653D" w:rsidRPr="00053C73">
        <w:rPr>
          <w:rFonts w:eastAsia="Calibri"/>
          <w:szCs w:val="28"/>
          <w:lang w:eastAsia="en-US"/>
        </w:rPr>
        <w:t xml:space="preserve">, </w:t>
      </w:r>
      <w:r w:rsidR="00053C73">
        <w:rPr>
          <w:rFonts w:eastAsia="Calibri"/>
          <w:szCs w:val="28"/>
          <w:lang w:val="be-BY" w:eastAsia="en-US"/>
        </w:rPr>
        <w:t xml:space="preserve">профессор </w:t>
      </w:r>
      <w:r w:rsidR="0012653D" w:rsidRPr="00053C73">
        <w:rPr>
          <w:rFonts w:eastAsia="Calibri"/>
          <w:szCs w:val="28"/>
          <w:lang w:val="be-BY" w:eastAsia="en-US"/>
        </w:rPr>
        <w:t xml:space="preserve">кафедры </w:t>
      </w:r>
      <w:r w:rsidR="0012653D" w:rsidRPr="00053C73">
        <w:rPr>
          <w:rFonts w:eastAsia="Calibri"/>
          <w:szCs w:val="28"/>
          <w:lang w:eastAsia="en-US"/>
        </w:rPr>
        <w:t xml:space="preserve">проектирования образовательных систем </w:t>
      </w:r>
      <w:r w:rsidR="0012653D" w:rsidRPr="00053C73">
        <w:rPr>
          <w:spacing w:val="-4"/>
          <w:szCs w:val="28"/>
        </w:rPr>
        <w:t>г</w:t>
      </w:r>
      <w:r w:rsidR="0012653D" w:rsidRPr="00053C73">
        <w:rPr>
          <w:iCs/>
          <w:spacing w:val="-4"/>
          <w:szCs w:val="28"/>
          <w:lang w:val="be-BY"/>
        </w:rPr>
        <w:t>осударственно</w:t>
      </w:r>
      <w:r w:rsidR="0012653D" w:rsidRPr="00053C73">
        <w:rPr>
          <w:iCs/>
          <w:spacing w:val="-4"/>
          <w:szCs w:val="28"/>
        </w:rPr>
        <w:t>го</w:t>
      </w:r>
      <w:r w:rsidR="0012653D" w:rsidRPr="00053C73">
        <w:rPr>
          <w:iCs/>
          <w:spacing w:val="-4"/>
          <w:szCs w:val="28"/>
          <w:lang w:val="be-BY"/>
        </w:rPr>
        <w:t xml:space="preserve"> учреждени</w:t>
      </w:r>
      <w:r w:rsidR="0012653D" w:rsidRPr="00053C73">
        <w:rPr>
          <w:iCs/>
          <w:spacing w:val="-4"/>
          <w:szCs w:val="28"/>
        </w:rPr>
        <w:t>я</w:t>
      </w:r>
      <w:r w:rsidR="0012653D" w:rsidRPr="00053C73">
        <w:rPr>
          <w:iCs/>
          <w:spacing w:val="-4"/>
          <w:szCs w:val="28"/>
          <w:lang w:val="be-BY"/>
        </w:rPr>
        <w:t xml:space="preserve"> образования </w:t>
      </w:r>
      <w:r w:rsidR="0012653D" w:rsidRPr="00053C73">
        <w:rPr>
          <w:iCs/>
          <w:spacing w:val="-4"/>
          <w:szCs w:val="28"/>
        </w:rPr>
        <w:t>«</w:t>
      </w:r>
      <w:r w:rsidR="0012653D" w:rsidRPr="00053C73">
        <w:rPr>
          <w:iCs/>
          <w:spacing w:val="-4"/>
          <w:szCs w:val="28"/>
          <w:lang w:val="be-BY"/>
        </w:rPr>
        <w:t>Республиканский институт высшей школы</w:t>
      </w:r>
      <w:r w:rsidR="0012653D" w:rsidRPr="00053C73">
        <w:rPr>
          <w:rFonts w:eastAsia="Calibri"/>
          <w:szCs w:val="28"/>
          <w:lang w:eastAsia="en-US"/>
        </w:rPr>
        <w:t>», кандид</w:t>
      </w:r>
      <w:r w:rsidR="00DD26CB">
        <w:rPr>
          <w:rFonts w:eastAsia="Calibri"/>
          <w:szCs w:val="28"/>
          <w:lang w:eastAsia="en-US"/>
        </w:rPr>
        <w:t>ат психологических наук, доцент</w:t>
      </w:r>
    </w:p>
    <w:p w:rsidR="0012653D" w:rsidRPr="00053C73" w:rsidRDefault="0012653D" w:rsidP="00053C73">
      <w:pPr>
        <w:widowControl w:val="0"/>
        <w:ind w:firstLine="0"/>
        <w:rPr>
          <w:rFonts w:eastAsia="Calibri"/>
          <w:szCs w:val="28"/>
          <w:lang w:eastAsia="en-US"/>
        </w:rPr>
      </w:pPr>
    </w:p>
    <w:p w:rsidR="0012653D" w:rsidRPr="00053C73" w:rsidRDefault="0012653D" w:rsidP="00053C73">
      <w:pPr>
        <w:widowControl w:val="0"/>
        <w:ind w:firstLine="0"/>
        <w:rPr>
          <w:rFonts w:eastAsia="Calibri"/>
          <w:szCs w:val="28"/>
          <w:lang w:eastAsia="en-US"/>
        </w:rPr>
      </w:pPr>
    </w:p>
    <w:p w:rsidR="0012653D" w:rsidRPr="00053C73" w:rsidRDefault="0012653D" w:rsidP="00053C73">
      <w:pPr>
        <w:widowControl w:val="0"/>
        <w:ind w:firstLine="0"/>
        <w:outlineLvl w:val="0"/>
        <w:rPr>
          <w:rFonts w:eastAsia="Calibri"/>
          <w:b/>
          <w:bCs/>
          <w:spacing w:val="-1"/>
          <w:szCs w:val="28"/>
          <w:lang w:eastAsia="en-US"/>
        </w:rPr>
      </w:pPr>
      <w:r w:rsidRPr="00053C73">
        <w:rPr>
          <w:rFonts w:eastAsia="Calibri"/>
          <w:b/>
          <w:bCs/>
          <w:spacing w:val="-1"/>
          <w:szCs w:val="28"/>
          <w:lang w:eastAsia="en-US"/>
        </w:rPr>
        <w:t>РЕКОМЕНДОВАНА К УТВЕРЖДЕНИЮ В КАЧЕСТВЕ ТИПОВОЙ:</w:t>
      </w:r>
    </w:p>
    <w:p w:rsidR="00C4229F" w:rsidRDefault="0012653D" w:rsidP="00053C73">
      <w:pPr>
        <w:ind w:firstLine="0"/>
        <w:rPr>
          <w:spacing w:val="-4"/>
          <w:szCs w:val="28"/>
        </w:rPr>
      </w:pPr>
      <w:r w:rsidRPr="00053C73">
        <w:rPr>
          <w:spacing w:val="-4"/>
          <w:szCs w:val="28"/>
        </w:rPr>
        <w:t>Кафедрой педагогики и психологии начального образования факультета начального образования учреждения образования «Белорусский государственный педагогический у</w:t>
      </w:r>
      <w:r w:rsidR="00C4229F">
        <w:rPr>
          <w:spacing w:val="-4"/>
          <w:szCs w:val="28"/>
        </w:rPr>
        <w:t>ниверситет имени Максима Танка»</w:t>
      </w:r>
    </w:p>
    <w:p w:rsidR="0012653D" w:rsidRPr="00053C73" w:rsidRDefault="0012653D" w:rsidP="00053C73">
      <w:pPr>
        <w:ind w:firstLine="0"/>
        <w:rPr>
          <w:spacing w:val="-4"/>
          <w:szCs w:val="28"/>
        </w:rPr>
      </w:pPr>
      <w:r w:rsidRPr="00053C73">
        <w:rPr>
          <w:spacing w:val="-4"/>
          <w:szCs w:val="28"/>
        </w:rPr>
        <w:t>(протокол №4 от 12.11.2021);</w:t>
      </w:r>
    </w:p>
    <w:p w:rsidR="0012653D" w:rsidRPr="00053C73" w:rsidRDefault="0012653D" w:rsidP="00053C73">
      <w:pPr>
        <w:ind w:firstLine="0"/>
        <w:rPr>
          <w:spacing w:val="-4"/>
          <w:szCs w:val="28"/>
        </w:rPr>
      </w:pPr>
    </w:p>
    <w:p w:rsidR="00C4229F" w:rsidRDefault="0012653D" w:rsidP="00053C73">
      <w:pPr>
        <w:widowControl w:val="0"/>
        <w:autoSpaceDE w:val="0"/>
        <w:autoSpaceDN w:val="0"/>
        <w:adjustRightInd w:val="0"/>
        <w:ind w:firstLine="0"/>
        <w:rPr>
          <w:spacing w:val="-4"/>
          <w:szCs w:val="28"/>
        </w:rPr>
      </w:pPr>
      <w:r w:rsidRPr="00053C73">
        <w:rPr>
          <w:spacing w:val="-4"/>
          <w:szCs w:val="28"/>
        </w:rPr>
        <w:t>Научно-методическим советом учреждения образования «Белорусский государственный педагогический у</w:t>
      </w:r>
      <w:r w:rsidR="00C4229F">
        <w:rPr>
          <w:spacing w:val="-4"/>
          <w:szCs w:val="28"/>
        </w:rPr>
        <w:t>ниверситет имени Максима Танка»</w:t>
      </w:r>
    </w:p>
    <w:p w:rsidR="0012653D" w:rsidRPr="00053C73" w:rsidRDefault="0012653D" w:rsidP="00053C73">
      <w:pPr>
        <w:widowControl w:val="0"/>
        <w:autoSpaceDE w:val="0"/>
        <w:autoSpaceDN w:val="0"/>
        <w:adjustRightInd w:val="0"/>
        <w:ind w:firstLine="0"/>
        <w:rPr>
          <w:spacing w:val="-4"/>
          <w:szCs w:val="28"/>
        </w:rPr>
      </w:pPr>
      <w:r w:rsidRPr="00053C73">
        <w:rPr>
          <w:spacing w:val="-4"/>
          <w:szCs w:val="28"/>
        </w:rPr>
        <w:t>(протокол</w:t>
      </w:r>
      <w:r w:rsidR="002D115A">
        <w:rPr>
          <w:spacing w:val="-4"/>
          <w:szCs w:val="28"/>
        </w:rPr>
        <w:t> </w:t>
      </w:r>
      <w:r w:rsidRPr="00053C73">
        <w:rPr>
          <w:spacing w:val="-4"/>
          <w:szCs w:val="28"/>
        </w:rPr>
        <w:t>№ </w:t>
      </w:r>
      <w:r w:rsidR="00BE49DB">
        <w:rPr>
          <w:spacing w:val="-4"/>
          <w:szCs w:val="28"/>
        </w:rPr>
        <w:t>3</w:t>
      </w:r>
      <w:r w:rsidRPr="00053C73">
        <w:rPr>
          <w:spacing w:val="-4"/>
          <w:szCs w:val="28"/>
        </w:rPr>
        <w:t xml:space="preserve"> от </w:t>
      </w:r>
      <w:r w:rsidR="00BE49DB">
        <w:rPr>
          <w:spacing w:val="-4"/>
          <w:szCs w:val="28"/>
        </w:rPr>
        <w:t>22.12</w:t>
      </w:r>
      <w:r w:rsidRPr="00053C73">
        <w:rPr>
          <w:spacing w:val="-4"/>
          <w:szCs w:val="28"/>
        </w:rPr>
        <w:t>.2021);</w:t>
      </w:r>
    </w:p>
    <w:p w:rsidR="0012653D" w:rsidRPr="00053C73" w:rsidRDefault="0012653D" w:rsidP="00053C73">
      <w:pPr>
        <w:widowControl w:val="0"/>
        <w:autoSpaceDE w:val="0"/>
        <w:autoSpaceDN w:val="0"/>
        <w:adjustRightInd w:val="0"/>
        <w:ind w:firstLine="0"/>
        <w:rPr>
          <w:i/>
          <w:spacing w:val="-4"/>
          <w:szCs w:val="28"/>
        </w:rPr>
      </w:pPr>
    </w:p>
    <w:p w:rsidR="0012653D" w:rsidRPr="00053C73" w:rsidRDefault="0012653D" w:rsidP="00053C73">
      <w:pPr>
        <w:ind w:firstLine="0"/>
        <w:rPr>
          <w:szCs w:val="28"/>
        </w:rPr>
      </w:pPr>
      <w:r w:rsidRPr="00053C73">
        <w:rPr>
          <w:szCs w:val="28"/>
        </w:rPr>
        <w:t>Научно-методическим советом по дошкольному и начальному образованию учебно-методического объединения</w:t>
      </w:r>
      <w:r w:rsidR="00C4229F">
        <w:rPr>
          <w:szCs w:val="28"/>
        </w:rPr>
        <w:t xml:space="preserve"> по педагогическому образованию</w:t>
      </w:r>
    </w:p>
    <w:p w:rsidR="0012653D" w:rsidRPr="00053C73" w:rsidRDefault="0012653D" w:rsidP="00053C73">
      <w:pPr>
        <w:ind w:firstLine="0"/>
        <w:rPr>
          <w:spacing w:val="-4"/>
          <w:szCs w:val="28"/>
        </w:rPr>
      </w:pPr>
      <w:r w:rsidRPr="00053C73">
        <w:rPr>
          <w:spacing w:val="-4"/>
          <w:szCs w:val="28"/>
        </w:rPr>
        <w:t>(протокол № </w:t>
      </w:r>
      <w:r w:rsidR="00BE49DB">
        <w:rPr>
          <w:spacing w:val="-4"/>
          <w:szCs w:val="28"/>
        </w:rPr>
        <w:t>2</w:t>
      </w:r>
      <w:r w:rsidRPr="00053C73">
        <w:rPr>
          <w:spacing w:val="-4"/>
          <w:szCs w:val="28"/>
        </w:rPr>
        <w:t xml:space="preserve"> от </w:t>
      </w:r>
      <w:r w:rsidR="00BE49DB">
        <w:rPr>
          <w:spacing w:val="-4"/>
          <w:szCs w:val="28"/>
        </w:rPr>
        <w:t>22.12</w:t>
      </w:r>
      <w:r w:rsidR="00DD26CB">
        <w:rPr>
          <w:spacing w:val="-4"/>
          <w:szCs w:val="28"/>
        </w:rPr>
        <w:t>.2021)</w:t>
      </w:r>
    </w:p>
    <w:p w:rsidR="0012653D" w:rsidRPr="00053C73" w:rsidRDefault="0012653D" w:rsidP="00053C73">
      <w:pPr>
        <w:ind w:firstLine="0"/>
        <w:rPr>
          <w:szCs w:val="28"/>
        </w:rPr>
      </w:pPr>
    </w:p>
    <w:p w:rsidR="0012653D" w:rsidRPr="00053C73" w:rsidRDefault="0012653D" w:rsidP="00053C73">
      <w:pPr>
        <w:ind w:firstLine="0"/>
        <w:rPr>
          <w:szCs w:val="28"/>
        </w:rPr>
      </w:pPr>
    </w:p>
    <w:p w:rsidR="0012653D" w:rsidRPr="00053C73" w:rsidRDefault="0012653D" w:rsidP="00053C73">
      <w:pPr>
        <w:ind w:firstLine="0"/>
        <w:rPr>
          <w:szCs w:val="28"/>
        </w:rPr>
      </w:pPr>
    </w:p>
    <w:p w:rsidR="0012653D" w:rsidRPr="00053C73" w:rsidRDefault="0012653D" w:rsidP="00053C73">
      <w:pPr>
        <w:ind w:firstLine="0"/>
        <w:rPr>
          <w:szCs w:val="28"/>
        </w:rPr>
      </w:pPr>
    </w:p>
    <w:p w:rsidR="0012653D" w:rsidRPr="00053C73" w:rsidRDefault="0012653D" w:rsidP="00053C73">
      <w:pPr>
        <w:ind w:firstLine="0"/>
        <w:rPr>
          <w:szCs w:val="28"/>
        </w:rPr>
      </w:pPr>
    </w:p>
    <w:p w:rsidR="0012653D" w:rsidRPr="00053C73" w:rsidRDefault="0012653D" w:rsidP="00053C73">
      <w:pPr>
        <w:ind w:firstLine="0"/>
        <w:rPr>
          <w:szCs w:val="28"/>
        </w:rPr>
      </w:pPr>
    </w:p>
    <w:p w:rsidR="0012653D" w:rsidRPr="00053C73" w:rsidRDefault="0012653D" w:rsidP="00053C73">
      <w:pPr>
        <w:ind w:firstLine="0"/>
        <w:rPr>
          <w:szCs w:val="28"/>
        </w:rPr>
      </w:pPr>
      <w:r w:rsidRPr="00053C73">
        <w:rPr>
          <w:szCs w:val="28"/>
        </w:rPr>
        <w:t>Ответственный за редакцию: М.А.Хомчик</w:t>
      </w:r>
    </w:p>
    <w:p w:rsidR="00A24FCB" w:rsidRDefault="0012653D" w:rsidP="00053C73">
      <w:pPr>
        <w:ind w:firstLine="0"/>
        <w:rPr>
          <w:szCs w:val="28"/>
        </w:rPr>
      </w:pPr>
      <w:r w:rsidRPr="00053C73">
        <w:rPr>
          <w:szCs w:val="28"/>
        </w:rPr>
        <w:t>Ответственный за выпуск: М.А.Хомчик</w:t>
      </w:r>
      <w:r w:rsidR="00A24FCB">
        <w:rPr>
          <w:szCs w:val="28"/>
        </w:rPr>
        <w:br w:type="page"/>
      </w:r>
    </w:p>
    <w:p w:rsidR="0012653D" w:rsidRDefault="0012653D" w:rsidP="00053C73">
      <w:pPr>
        <w:keepNext/>
        <w:keepLines/>
        <w:ind w:firstLine="0"/>
        <w:jc w:val="center"/>
        <w:outlineLvl w:val="0"/>
        <w:rPr>
          <w:rFonts w:eastAsiaTheme="majorEastAsia"/>
          <w:b/>
          <w:bCs/>
          <w:caps/>
          <w:szCs w:val="28"/>
          <w:lang w:eastAsia="en-US"/>
        </w:rPr>
      </w:pPr>
      <w:r w:rsidRPr="00053C73">
        <w:rPr>
          <w:rFonts w:eastAsiaTheme="majorEastAsia"/>
          <w:b/>
          <w:bCs/>
          <w:caps/>
          <w:szCs w:val="28"/>
          <w:lang w:eastAsia="en-US"/>
        </w:rPr>
        <w:t>Пояснительная записка</w:t>
      </w:r>
    </w:p>
    <w:p w:rsidR="00BF270A" w:rsidRPr="00370316" w:rsidRDefault="00BF270A" w:rsidP="00053C73">
      <w:pPr>
        <w:keepNext/>
        <w:keepLines/>
        <w:ind w:firstLine="0"/>
        <w:jc w:val="center"/>
        <w:outlineLvl w:val="0"/>
        <w:rPr>
          <w:rFonts w:eastAsiaTheme="majorEastAsia"/>
          <w:bCs/>
          <w:caps/>
          <w:szCs w:val="28"/>
          <w:lang w:eastAsia="en-US"/>
        </w:rPr>
      </w:pPr>
    </w:p>
    <w:p w:rsidR="0012653D" w:rsidRPr="00231D86" w:rsidRDefault="0012653D" w:rsidP="00053C73">
      <w:pPr>
        <w:rPr>
          <w:bCs/>
          <w:szCs w:val="28"/>
          <w:lang w:val="be-BY"/>
        </w:rPr>
      </w:pPr>
      <w:r w:rsidRPr="00053C73">
        <w:rPr>
          <w:szCs w:val="28"/>
          <w:lang w:val="be-BY"/>
        </w:rPr>
        <w:t>Типовая учебная программа по учебной дисциплине «</w:t>
      </w:r>
      <w:r w:rsidRPr="00053C73">
        <w:rPr>
          <w:rFonts w:eastAsiaTheme="minorHAnsi"/>
          <w:szCs w:val="28"/>
          <w:lang w:val="be-BY" w:eastAsia="en-US"/>
        </w:rPr>
        <w:t>Социальная психология</w:t>
      </w:r>
      <w:r w:rsidRPr="00053C73">
        <w:rPr>
          <w:szCs w:val="28"/>
          <w:lang w:val="be-BY"/>
        </w:rPr>
        <w:t xml:space="preserve">» разработана для учреждений высшего образования Республики Беларусь в соответствии с требованиями образовательного стандарта высшего </w:t>
      </w:r>
      <w:r w:rsidRPr="00231D86">
        <w:rPr>
          <w:szCs w:val="28"/>
          <w:lang w:val="be-BY"/>
        </w:rPr>
        <w:t xml:space="preserve">образования </w:t>
      </w:r>
      <w:r w:rsidR="00231D86" w:rsidRPr="00C16E09">
        <w:rPr>
          <w:szCs w:val="28"/>
          <w:lang w:val="en-US"/>
        </w:rPr>
        <w:t>I</w:t>
      </w:r>
      <w:r w:rsidRPr="00231D86">
        <w:rPr>
          <w:szCs w:val="28"/>
          <w:lang w:val="be-BY"/>
        </w:rPr>
        <w:t xml:space="preserve"> ступени по специальности </w:t>
      </w:r>
      <w:r w:rsidRPr="00231D86">
        <w:rPr>
          <w:bCs/>
          <w:szCs w:val="28"/>
          <w:lang w:val="be-BY"/>
        </w:rPr>
        <w:t xml:space="preserve">1-01 02 01 </w:t>
      </w:r>
      <w:r w:rsidR="008105F7" w:rsidRPr="008105F7">
        <w:rPr>
          <w:bCs/>
          <w:szCs w:val="28"/>
          <w:lang w:val="be-BY"/>
        </w:rPr>
        <w:t>«</w:t>
      </w:r>
      <w:r w:rsidRPr="00231D86">
        <w:rPr>
          <w:bCs/>
          <w:szCs w:val="28"/>
          <w:lang w:val="be-BY"/>
        </w:rPr>
        <w:t>Начальное образование</w:t>
      </w:r>
      <w:r w:rsidR="008105F7" w:rsidRPr="00053C73">
        <w:rPr>
          <w:rFonts w:eastAsiaTheme="minorHAnsi"/>
          <w:szCs w:val="28"/>
          <w:lang w:val="be-BY" w:eastAsia="en-US"/>
        </w:rPr>
        <w:t>»</w:t>
      </w:r>
      <w:r w:rsidRPr="00231D86">
        <w:rPr>
          <w:bCs/>
          <w:szCs w:val="28"/>
          <w:lang w:val="be-BY"/>
        </w:rPr>
        <w:t>.</w:t>
      </w:r>
    </w:p>
    <w:p w:rsidR="0012653D" w:rsidRPr="00053C73" w:rsidRDefault="0012653D" w:rsidP="00053C73">
      <w:pPr>
        <w:rPr>
          <w:rFonts w:eastAsiaTheme="minorHAnsi"/>
          <w:szCs w:val="28"/>
          <w:lang w:eastAsia="en-US"/>
        </w:rPr>
      </w:pPr>
      <w:r w:rsidRPr="00053C73">
        <w:rPr>
          <w:rFonts w:eastAsiaTheme="minorHAnsi"/>
          <w:szCs w:val="28"/>
          <w:lang w:val="be-BY" w:eastAsia="en-US"/>
        </w:rPr>
        <w:t xml:space="preserve">Изучение учебной дисциплины </w:t>
      </w:r>
      <w:r w:rsidRPr="00053C73">
        <w:rPr>
          <w:rFonts w:eastAsiaTheme="minorHAnsi"/>
          <w:szCs w:val="28"/>
          <w:lang w:eastAsia="en-US"/>
        </w:rPr>
        <w:t xml:space="preserve">государственного компонента </w:t>
      </w:r>
      <w:r w:rsidRPr="00053C73">
        <w:rPr>
          <w:rFonts w:eastAsiaTheme="minorHAnsi"/>
          <w:szCs w:val="28"/>
          <w:lang w:val="be-BY" w:eastAsia="en-US"/>
        </w:rPr>
        <w:t>«Социальная психология» способствует повышени</w:t>
      </w:r>
      <w:r w:rsidRPr="00053C73">
        <w:rPr>
          <w:rFonts w:eastAsiaTheme="minorHAnsi"/>
          <w:szCs w:val="28"/>
          <w:lang w:eastAsia="en-US"/>
        </w:rPr>
        <w:t>ю</w:t>
      </w:r>
      <w:r w:rsidRPr="00053C73">
        <w:rPr>
          <w:rFonts w:eastAsiaTheme="minorHAnsi"/>
          <w:szCs w:val="28"/>
          <w:lang w:val="be-BY" w:eastAsia="en-US"/>
        </w:rPr>
        <w:t xml:space="preserve"> общей психологической компетентности</w:t>
      </w:r>
      <w:r w:rsidRPr="00053C73">
        <w:rPr>
          <w:rFonts w:eastAsiaTheme="minorHAnsi"/>
          <w:szCs w:val="28"/>
          <w:lang w:eastAsia="en-US"/>
        </w:rPr>
        <w:t xml:space="preserve"> студентов</w:t>
      </w:r>
      <w:r w:rsidRPr="00053C73">
        <w:rPr>
          <w:rFonts w:eastAsiaTheme="minorHAnsi"/>
          <w:szCs w:val="28"/>
          <w:lang w:val="be-BY" w:eastAsia="en-US"/>
        </w:rPr>
        <w:t xml:space="preserve">, </w:t>
      </w:r>
      <w:r w:rsidRPr="00053C73">
        <w:rPr>
          <w:rFonts w:eastAsiaTheme="minorHAnsi"/>
          <w:szCs w:val="28"/>
          <w:lang w:eastAsia="en-US"/>
        </w:rPr>
        <w:t>формированию</w:t>
      </w:r>
      <w:r w:rsidRPr="00053C73">
        <w:rPr>
          <w:rFonts w:eastAsiaTheme="minorHAnsi"/>
          <w:szCs w:val="28"/>
          <w:lang w:val="be-BY" w:eastAsia="en-US"/>
        </w:rPr>
        <w:t xml:space="preserve"> научно-теоретических </w:t>
      </w:r>
      <w:r w:rsidRPr="00053C73">
        <w:rPr>
          <w:rFonts w:eastAsiaTheme="minorHAnsi"/>
          <w:szCs w:val="28"/>
          <w:lang w:eastAsia="en-US"/>
        </w:rPr>
        <w:t>представлен</w:t>
      </w:r>
      <w:r w:rsidRPr="00053C73">
        <w:rPr>
          <w:rFonts w:eastAsiaTheme="minorHAnsi"/>
          <w:szCs w:val="28"/>
          <w:lang w:val="be-BY" w:eastAsia="en-US"/>
        </w:rPr>
        <w:t xml:space="preserve">ий </w:t>
      </w:r>
      <w:r w:rsidR="004407C5" w:rsidRPr="00053C73">
        <w:rPr>
          <w:rFonts w:eastAsiaTheme="minorHAnsi"/>
          <w:szCs w:val="28"/>
          <w:lang w:eastAsia="en-US"/>
        </w:rPr>
        <w:t>об особенностях социального влияния, социальных отношений, закономерностях развития и поведения человека под влиянием социального контекста.</w:t>
      </w:r>
      <w:r w:rsidRPr="00053C73">
        <w:rPr>
          <w:rFonts w:eastAsiaTheme="minorHAnsi"/>
          <w:szCs w:val="28"/>
          <w:lang w:eastAsia="en-US"/>
        </w:rPr>
        <w:t xml:space="preserve"> Данная дисциплина является определяющей </w:t>
      </w:r>
      <w:r w:rsidR="004407C5" w:rsidRPr="00053C73">
        <w:rPr>
          <w:rFonts w:eastAsiaTheme="minorHAnsi"/>
          <w:szCs w:val="28"/>
          <w:lang w:eastAsia="en-US"/>
        </w:rPr>
        <w:t>в формировании у студентов педагогического университета умений создавать и продуктивно организовывать социальное и профессиональное взаимодействие</w:t>
      </w:r>
      <w:r w:rsidRPr="00053C73">
        <w:rPr>
          <w:rFonts w:eastAsiaTheme="minorHAnsi"/>
          <w:szCs w:val="28"/>
          <w:lang w:eastAsia="en-US"/>
        </w:rPr>
        <w:t>.</w:t>
      </w:r>
    </w:p>
    <w:p w:rsidR="0012653D" w:rsidRDefault="0012653D" w:rsidP="00053C73">
      <w:pPr>
        <w:rPr>
          <w:rFonts w:eastAsiaTheme="minorHAnsi"/>
          <w:szCs w:val="28"/>
          <w:lang w:eastAsia="en-US"/>
        </w:rPr>
      </w:pPr>
      <w:r w:rsidRPr="00053C73">
        <w:rPr>
          <w:rFonts w:eastAsiaTheme="minorHAnsi"/>
          <w:b/>
          <w:szCs w:val="28"/>
          <w:lang w:eastAsia="en-US"/>
        </w:rPr>
        <w:t>Цель учебной дисциплины</w:t>
      </w:r>
      <w:r w:rsidRPr="00053C73">
        <w:rPr>
          <w:rFonts w:eastAsiaTheme="minorHAnsi"/>
          <w:szCs w:val="28"/>
          <w:lang w:eastAsia="en-US"/>
        </w:rPr>
        <w:t xml:space="preserve"> – создать условия для формирования у студентов </w:t>
      </w:r>
      <w:r w:rsidR="00657BDB" w:rsidRPr="00053C73">
        <w:rPr>
          <w:rFonts w:eastAsiaTheme="minorHAnsi"/>
          <w:szCs w:val="28"/>
          <w:lang w:eastAsia="en-US"/>
        </w:rPr>
        <w:t xml:space="preserve">целостной </w:t>
      </w:r>
      <w:r w:rsidRPr="00053C73">
        <w:rPr>
          <w:rFonts w:eastAsiaTheme="minorHAnsi"/>
          <w:szCs w:val="28"/>
          <w:lang w:val="be-BY" w:eastAsia="en-US"/>
        </w:rPr>
        <w:t>системы</w:t>
      </w:r>
      <w:r w:rsidR="008A600A" w:rsidRPr="00053C73">
        <w:rPr>
          <w:rFonts w:eastAsiaTheme="minorHAnsi"/>
          <w:szCs w:val="28"/>
          <w:lang w:val="be-BY" w:eastAsia="en-US"/>
        </w:rPr>
        <w:t xml:space="preserve"> </w:t>
      </w:r>
      <w:r w:rsidR="00657BDB" w:rsidRPr="00053C73">
        <w:rPr>
          <w:rFonts w:eastAsiaTheme="minorHAnsi"/>
          <w:szCs w:val="28"/>
          <w:lang w:val="be-BY" w:eastAsia="en-US"/>
        </w:rPr>
        <w:t xml:space="preserve">знаний о теоретических основах социальной психологии и </w:t>
      </w:r>
      <w:r w:rsidR="008A600A" w:rsidRPr="00053C73">
        <w:rPr>
          <w:rFonts w:eastAsiaTheme="minorHAnsi"/>
          <w:szCs w:val="28"/>
          <w:lang w:val="be-BY" w:eastAsia="en-US"/>
        </w:rPr>
        <w:t>научных представлений о социально-психологических явлениях и процессах, их структуре, динамике и функционировании</w:t>
      </w:r>
      <w:r w:rsidRPr="00053C73">
        <w:rPr>
          <w:rFonts w:eastAsiaTheme="minorHAnsi"/>
          <w:szCs w:val="28"/>
          <w:lang w:eastAsia="en-US"/>
        </w:rPr>
        <w:t>.</w:t>
      </w:r>
    </w:p>
    <w:p w:rsidR="0012653D" w:rsidRPr="00053C73" w:rsidRDefault="0012653D" w:rsidP="00053C73">
      <w:pPr>
        <w:keepNext/>
        <w:rPr>
          <w:rFonts w:eastAsiaTheme="minorHAnsi"/>
          <w:b/>
          <w:szCs w:val="28"/>
          <w:lang w:eastAsia="en-US"/>
        </w:rPr>
      </w:pPr>
      <w:r w:rsidRPr="00053C73">
        <w:rPr>
          <w:rFonts w:eastAsiaTheme="minorHAnsi"/>
          <w:b/>
          <w:szCs w:val="28"/>
          <w:lang w:eastAsia="en-US"/>
        </w:rPr>
        <w:t>Задачи учебной дисциплины:</w:t>
      </w:r>
    </w:p>
    <w:p w:rsidR="008A600A" w:rsidRPr="00053C73" w:rsidRDefault="008A600A" w:rsidP="00053C73">
      <w:pPr>
        <w:ind w:firstLine="426"/>
        <w:rPr>
          <w:rFonts w:eastAsiaTheme="minorHAnsi"/>
          <w:color w:val="000000" w:themeColor="text1"/>
          <w:szCs w:val="28"/>
          <w:lang w:eastAsia="en-US"/>
        </w:rPr>
      </w:pPr>
      <w:r w:rsidRPr="00053C73">
        <w:rPr>
          <w:rFonts w:eastAsiaTheme="minorHAnsi"/>
          <w:color w:val="000000" w:themeColor="text1"/>
          <w:szCs w:val="28"/>
          <w:lang w:eastAsia="en-US"/>
        </w:rPr>
        <w:t>–</w:t>
      </w:r>
      <w:r w:rsidR="00053C73">
        <w:rPr>
          <w:rFonts w:eastAsiaTheme="minorHAnsi"/>
          <w:color w:val="000000" w:themeColor="text1"/>
          <w:szCs w:val="28"/>
          <w:lang w:eastAsia="en-US"/>
        </w:rPr>
        <w:t> </w:t>
      </w:r>
      <w:r w:rsidRPr="00053C73">
        <w:rPr>
          <w:rFonts w:eastAsiaTheme="minorHAnsi"/>
          <w:color w:val="000000" w:themeColor="text1"/>
          <w:szCs w:val="28"/>
          <w:lang w:eastAsia="en-US"/>
        </w:rPr>
        <w:t xml:space="preserve">сформировать представление о системном характере </w:t>
      </w:r>
      <w:r w:rsidRPr="00053C73">
        <w:rPr>
          <w:rFonts w:eastAsiaTheme="minorHAnsi"/>
          <w:color w:val="000000" w:themeColor="text1"/>
          <w:szCs w:val="28"/>
          <w:lang w:val="be-BY" w:eastAsia="en-US"/>
        </w:rPr>
        <w:t>социально-психологических явлений;</w:t>
      </w:r>
    </w:p>
    <w:p w:rsidR="0012653D" w:rsidRPr="00053C73" w:rsidRDefault="0012653D" w:rsidP="00053C73">
      <w:pPr>
        <w:ind w:firstLine="426"/>
        <w:rPr>
          <w:rFonts w:eastAsiaTheme="minorHAnsi"/>
          <w:szCs w:val="28"/>
          <w:lang w:eastAsia="en-US"/>
        </w:rPr>
      </w:pPr>
      <w:r w:rsidRPr="00053C73">
        <w:rPr>
          <w:rFonts w:eastAsiaTheme="minorHAnsi"/>
          <w:color w:val="000000" w:themeColor="text1"/>
          <w:szCs w:val="28"/>
          <w:lang w:eastAsia="en-US"/>
        </w:rPr>
        <w:t>–</w:t>
      </w:r>
      <w:r w:rsidRPr="00053C73">
        <w:rPr>
          <w:rFonts w:eastAsiaTheme="minorHAnsi"/>
          <w:szCs w:val="28"/>
          <w:lang w:eastAsia="en-US"/>
        </w:rPr>
        <w:t> </w:t>
      </w:r>
      <w:r w:rsidR="006178E1" w:rsidRPr="00053C73">
        <w:rPr>
          <w:rFonts w:eastAsiaTheme="minorHAnsi"/>
          <w:szCs w:val="28"/>
          <w:lang w:eastAsia="en-US"/>
        </w:rPr>
        <w:t xml:space="preserve">познакомить </w:t>
      </w:r>
      <w:r w:rsidR="00526865" w:rsidRPr="00053C73">
        <w:rPr>
          <w:rFonts w:eastAsiaTheme="minorHAnsi"/>
          <w:szCs w:val="28"/>
          <w:lang w:eastAsia="en-US"/>
        </w:rPr>
        <w:t xml:space="preserve">студентов </w:t>
      </w:r>
      <w:r w:rsidR="006178E1" w:rsidRPr="00053C73">
        <w:rPr>
          <w:rFonts w:eastAsiaTheme="minorHAnsi"/>
          <w:szCs w:val="28"/>
          <w:lang w:eastAsia="en-US"/>
        </w:rPr>
        <w:t>с социально-психологическими характеристиками индивида, проявляющимися в его взаимодействии с социальной средой</w:t>
      </w:r>
      <w:r w:rsidRPr="00053C73">
        <w:rPr>
          <w:rFonts w:eastAsiaTheme="minorHAnsi"/>
          <w:szCs w:val="28"/>
          <w:lang w:eastAsia="en-US"/>
        </w:rPr>
        <w:t xml:space="preserve">; </w:t>
      </w:r>
    </w:p>
    <w:p w:rsidR="006178E1" w:rsidRPr="00053C73" w:rsidRDefault="0012653D" w:rsidP="00053C73">
      <w:pPr>
        <w:ind w:firstLine="426"/>
        <w:rPr>
          <w:rFonts w:eastAsiaTheme="minorHAnsi"/>
          <w:szCs w:val="28"/>
          <w:lang w:eastAsia="en-US"/>
        </w:rPr>
      </w:pPr>
      <w:r w:rsidRPr="00053C73">
        <w:rPr>
          <w:rFonts w:eastAsiaTheme="minorHAnsi"/>
          <w:szCs w:val="28"/>
          <w:lang w:eastAsia="en-US"/>
        </w:rPr>
        <w:t>– сформировать умения применять теоретические знания для решения задач профессиональной педагогической деятельности (анализ и интерпретация поведения младших школьников)</w:t>
      </w:r>
      <w:r w:rsidR="006178E1" w:rsidRPr="00053C73">
        <w:rPr>
          <w:rFonts w:eastAsiaTheme="minorHAnsi"/>
          <w:szCs w:val="28"/>
          <w:lang w:eastAsia="en-US"/>
        </w:rPr>
        <w:t>;</w:t>
      </w:r>
    </w:p>
    <w:p w:rsidR="0012653D" w:rsidRPr="00053C73" w:rsidRDefault="006178E1" w:rsidP="00053C73">
      <w:pPr>
        <w:ind w:firstLine="426"/>
        <w:rPr>
          <w:rFonts w:eastAsiaTheme="minorHAnsi"/>
          <w:szCs w:val="28"/>
          <w:lang w:eastAsia="en-US"/>
        </w:rPr>
      </w:pPr>
      <w:r w:rsidRPr="00053C73">
        <w:rPr>
          <w:rFonts w:eastAsiaTheme="minorHAnsi"/>
          <w:szCs w:val="28"/>
          <w:lang w:eastAsia="en-US"/>
        </w:rPr>
        <w:t>–</w:t>
      </w:r>
      <w:r w:rsidR="00053C73">
        <w:rPr>
          <w:rFonts w:eastAsiaTheme="minorHAnsi"/>
          <w:szCs w:val="28"/>
          <w:lang w:eastAsia="en-US"/>
        </w:rPr>
        <w:t> </w:t>
      </w:r>
      <w:r w:rsidRPr="00053C73">
        <w:rPr>
          <w:rFonts w:eastAsiaTheme="minorHAnsi"/>
          <w:szCs w:val="28"/>
          <w:lang w:eastAsia="en-US"/>
        </w:rPr>
        <w:t>развить у студентов коммуникативные и социально-перцептивные навыки, необходимые для эффективного межличностного взаимодействия</w:t>
      </w:r>
      <w:r w:rsidR="00B56CDF" w:rsidRPr="00053C73">
        <w:rPr>
          <w:rFonts w:eastAsiaTheme="minorHAnsi"/>
          <w:szCs w:val="28"/>
          <w:lang w:eastAsia="en-US"/>
        </w:rPr>
        <w:t>.</w:t>
      </w:r>
    </w:p>
    <w:p w:rsidR="0012653D" w:rsidRPr="00053C73" w:rsidRDefault="0012653D" w:rsidP="00053C73">
      <w:pPr>
        <w:tabs>
          <w:tab w:val="left" w:pos="720"/>
        </w:tabs>
        <w:contextualSpacing/>
        <w:rPr>
          <w:szCs w:val="28"/>
        </w:rPr>
      </w:pPr>
      <w:r w:rsidRPr="00053C73">
        <w:rPr>
          <w:szCs w:val="28"/>
        </w:rPr>
        <w:t>Учебная дисциплина государственного компонента «</w:t>
      </w:r>
      <w:r w:rsidRPr="00053C73">
        <w:rPr>
          <w:szCs w:val="28"/>
          <w:lang w:val="be-BY"/>
        </w:rPr>
        <w:t>Социальная психология</w:t>
      </w:r>
      <w:r w:rsidRPr="00053C73">
        <w:rPr>
          <w:szCs w:val="28"/>
        </w:rPr>
        <w:t xml:space="preserve">» является важной составляющей профессиональной подготовки специалистов и включена в модуль «Психология начального образования» типового учебного плана </w:t>
      </w:r>
      <w:bookmarkStart w:id="1" w:name="_Hlk71820076"/>
      <w:r w:rsidRPr="00053C73">
        <w:rPr>
          <w:szCs w:val="28"/>
        </w:rPr>
        <w:t>по специальности 1-01 02 01 «Начальное образование».</w:t>
      </w:r>
      <w:bookmarkEnd w:id="1"/>
      <w:r w:rsidRPr="00053C73">
        <w:rPr>
          <w:szCs w:val="28"/>
        </w:rPr>
        <w:t xml:space="preserve"> Место данной учебной дисциплины в профессиональной подготовке будущих педагогов определяется тем, что освоение содержания дисциплины происходит на основе развития профессиональных компетенций студентов</w:t>
      </w:r>
      <w:r w:rsidR="00657BDB" w:rsidRPr="00053C73">
        <w:rPr>
          <w:szCs w:val="28"/>
        </w:rPr>
        <w:t xml:space="preserve"> посредством</w:t>
      </w:r>
      <w:r w:rsidRPr="00053C73">
        <w:rPr>
          <w:szCs w:val="28"/>
        </w:rPr>
        <w:t xml:space="preserve"> </w:t>
      </w:r>
      <w:r w:rsidR="00657BDB" w:rsidRPr="00053C73">
        <w:rPr>
          <w:szCs w:val="28"/>
        </w:rPr>
        <w:t>социально-психологического анализа ситуаций социального поведения, общения и взаимодействия; приобретения опыта учета социально-психологических и личностных особенностей людей, особенностей их социального поведения и стилей взаимодействия. Дисциплина будет способствовать повышению уровня общей психологической компетентности</w:t>
      </w:r>
      <w:r w:rsidR="00E77587" w:rsidRPr="00053C73">
        <w:rPr>
          <w:szCs w:val="28"/>
        </w:rPr>
        <w:t xml:space="preserve">, </w:t>
      </w:r>
      <w:r w:rsidR="00E77587" w:rsidRPr="00053C73">
        <w:rPr>
          <w:szCs w:val="28"/>
          <w:lang w:val="be-BY"/>
        </w:rPr>
        <w:t>оптимизации взаимодействия субъектов в образовательном процессе.</w:t>
      </w:r>
    </w:p>
    <w:p w:rsidR="008B22F9" w:rsidRPr="00053C73" w:rsidRDefault="008B22F9" w:rsidP="00053C73">
      <w:pPr>
        <w:tabs>
          <w:tab w:val="left" w:pos="720"/>
        </w:tabs>
        <w:contextualSpacing/>
        <w:rPr>
          <w:szCs w:val="28"/>
        </w:rPr>
      </w:pPr>
      <w:bookmarkStart w:id="2" w:name="_Hlk71820149"/>
      <w:r w:rsidRPr="008B22F9">
        <w:rPr>
          <w:szCs w:val="28"/>
        </w:rPr>
        <w:t xml:space="preserve">Содержание учебной дисциплины </w:t>
      </w:r>
      <w:r w:rsidRPr="008B22F9">
        <w:rPr>
          <w:szCs w:val="28"/>
          <w:lang w:val="be-BY"/>
        </w:rPr>
        <w:t xml:space="preserve">«Социальная психология» обеспечивает функционирование междисциплинарных связей и способствует систематизации знаний студентов об условиях психического развития, полученных в ходе изучения учебной дисциплины </w:t>
      </w:r>
      <w:r w:rsidRPr="008B22F9">
        <w:rPr>
          <w:szCs w:val="28"/>
        </w:rPr>
        <w:t>«Общая психология».</w:t>
      </w:r>
      <w:r w:rsidRPr="008B22F9">
        <w:rPr>
          <w:szCs w:val="28"/>
          <w:lang w:val="be-BY"/>
        </w:rPr>
        <w:t xml:space="preserve"> Кроме того, обеспечивается преемственность и</w:t>
      </w:r>
      <w:r w:rsidRPr="008B22F9">
        <w:rPr>
          <w:szCs w:val="28"/>
        </w:rPr>
        <w:t xml:space="preserve"> взаимосвязь с изучаемыми на последующих курсах дисциплинами компонента учреждения высшего образования: «Технологии работы классного руководителя», «Организация взаимодействия учителя с семьей учащегося», «Профилактика отклоняющегося поведения».</w:t>
      </w:r>
    </w:p>
    <w:bookmarkEnd w:id="2"/>
    <w:p w:rsidR="00B77A77" w:rsidRDefault="00B77A77" w:rsidP="00053C73">
      <w:pPr>
        <w:widowControl w:val="0"/>
        <w:ind w:firstLine="708"/>
        <w:rPr>
          <w:szCs w:val="28"/>
          <w:lang w:val="be-BY"/>
        </w:rPr>
      </w:pPr>
      <w:r w:rsidRPr="00B77A77">
        <w:rPr>
          <w:szCs w:val="28"/>
        </w:rPr>
        <w:t>Изучение учебной дисциплины «</w:t>
      </w:r>
      <w:r w:rsidRPr="00B77A77">
        <w:rPr>
          <w:szCs w:val="28"/>
          <w:lang w:val="be-BY"/>
        </w:rPr>
        <w:t>Социальная психология</w:t>
      </w:r>
      <w:r w:rsidRPr="00B77A77">
        <w:rPr>
          <w:szCs w:val="28"/>
        </w:rPr>
        <w:t>»</w:t>
      </w:r>
      <w:r w:rsidRPr="00B77A77">
        <w:rPr>
          <w:color w:val="FF0000"/>
          <w:szCs w:val="28"/>
        </w:rPr>
        <w:t xml:space="preserve"> </w:t>
      </w:r>
      <w:r w:rsidRPr="00B77A77">
        <w:rPr>
          <w:szCs w:val="28"/>
        </w:rPr>
        <w:t xml:space="preserve">должно обеспечить формирование </w:t>
      </w:r>
      <w:r w:rsidRPr="00B77A77">
        <w:rPr>
          <w:szCs w:val="28"/>
          <w:lang w:val="be-BY"/>
        </w:rPr>
        <w:t xml:space="preserve">у студентов </w:t>
      </w:r>
      <w:r w:rsidRPr="00B77A77">
        <w:rPr>
          <w:b/>
          <w:szCs w:val="28"/>
          <w:lang w:val="be-BY"/>
        </w:rPr>
        <w:t>универсальной компетенции</w:t>
      </w:r>
      <w:r w:rsidRPr="00B77A77">
        <w:rPr>
          <w:szCs w:val="28"/>
          <w:lang w:val="be-BY"/>
        </w:rPr>
        <w:t xml:space="preserve">: </w:t>
      </w:r>
      <w:r w:rsidRPr="00B77A77">
        <w:rPr>
          <w:szCs w:val="28"/>
        </w:rPr>
        <w:t xml:space="preserve">работать в коллективе, толерантно воспринимать социальные, этнические, конфессиональные, культурные и иные различия; </w:t>
      </w:r>
      <w:r w:rsidRPr="00B77A77">
        <w:rPr>
          <w:b/>
          <w:szCs w:val="28"/>
          <w:lang w:val="be-BY"/>
        </w:rPr>
        <w:t>базовой профессиональной компетенции:</w:t>
      </w:r>
      <w:r w:rsidRPr="00B77A77">
        <w:rPr>
          <w:szCs w:val="28"/>
          <w:lang w:val="be-BY"/>
        </w:rPr>
        <w:t xml:space="preserve"> </w:t>
      </w:r>
      <w:r w:rsidRPr="00B77A77">
        <w:rPr>
          <w:szCs w:val="28"/>
        </w:rPr>
        <w:t>осуществлять эффективное взаимодействие с участниками образовательного процесса на основе норм педагогической этики</w:t>
      </w:r>
      <w:r w:rsidRPr="00B77A77">
        <w:rPr>
          <w:szCs w:val="28"/>
          <w:lang w:val="be-BY"/>
        </w:rPr>
        <w:t>.</w:t>
      </w:r>
    </w:p>
    <w:p w:rsidR="0012653D" w:rsidRPr="00053C73" w:rsidRDefault="0012653D" w:rsidP="00053C73">
      <w:pPr>
        <w:widowControl w:val="0"/>
        <w:ind w:firstLine="708"/>
        <w:rPr>
          <w:rFonts w:eastAsiaTheme="minorHAnsi"/>
          <w:szCs w:val="28"/>
          <w:lang w:eastAsia="en-US"/>
        </w:rPr>
      </w:pPr>
      <w:r w:rsidRPr="00053C73">
        <w:rPr>
          <w:rFonts w:eastAsiaTheme="minorHAnsi"/>
          <w:szCs w:val="28"/>
          <w:lang w:eastAsia="en-US"/>
        </w:rPr>
        <w:t xml:space="preserve">В результате изучения учебной дисциплины студент должен </w:t>
      </w:r>
    </w:p>
    <w:p w:rsidR="0012653D" w:rsidRPr="00053C73" w:rsidRDefault="0012653D" w:rsidP="00053C73">
      <w:pPr>
        <w:widowControl w:val="0"/>
        <w:ind w:firstLine="0"/>
        <w:rPr>
          <w:rFonts w:eastAsiaTheme="minorHAnsi"/>
          <w:b/>
          <w:szCs w:val="28"/>
          <w:lang w:eastAsia="en-US"/>
        </w:rPr>
      </w:pPr>
      <w:r w:rsidRPr="00053C73">
        <w:rPr>
          <w:rFonts w:eastAsiaTheme="minorHAnsi"/>
          <w:b/>
          <w:szCs w:val="28"/>
          <w:lang w:eastAsia="en-US"/>
        </w:rPr>
        <w:t>знать:</w:t>
      </w:r>
    </w:p>
    <w:p w:rsidR="00B56CDF" w:rsidRPr="00053C73" w:rsidRDefault="0012653D" w:rsidP="00053C73">
      <w:pPr>
        <w:tabs>
          <w:tab w:val="left" w:pos="720"/>
        </w:tabs>
        <w:contextualSpacing/>
        <w:rPr>
          <w:szCs w:val="28"/>
        </w:rPr>
      </w:pPr>
      <w:r w:rsidRPr="00053C73">
        <w:rPr>
          <w:szCs w:val="28"/>
        </w:rPr>
        <w:t>– </w:t>
      </w:r>
      <w:r w:rsidR="00B56CDF" w:rsidRPr="00053C73">
        <w:rPr>
          <w:szCs w:val="28"/>
        </w:rPr>
        <w:t>основные направления современной социальной психологии, важнейшие социально-психологические термины, понятия;</w:t>
      </w:r>
    </w:p>
    <w:p w:rsidR="00E77587" w:rsidRPr="00053C73" w:rsidRDefault="00B56CDF" w:rsidP="00053C73">
      <w:pPr>
        <w:tabs>
          <w:tab w:val="left" w:pos="720"/>
        </w:tabs>
        <w:contextualSpacing/>
        <w:rPr>
          <w:szCs w:val="28"/>
        </w:rPr>
      </w:pPr>
      <w:r w:rsidRPr="00053C73">
        <w:rPr>
          <w:szCs w:val="28"/>
        </w:rPr>
        <w:t>–</w:t>
      </w:r>
      <w:r w:rsidR="00053C73">
        <w:rPr>
          <w:szCs w:val="28"/>
        </w:rPr>
        <w:t> </w:t>
      </w:r>
      <w:r w:rsidR="00E77587" w:rsidRPr="00053C73">
        <w:rPr>
          <w:szCs w:val="28"/>
        </w:rPr>
        <w:t>социально-психологические характеристики личности и механизмы их формирования;</w:t>
      </w:r>
    </w:p>
    <w:p w:rsidR="0012653D" w:rsidRPr="00053C73" w:rsidRDefault="00E77587" w:rsidP="00053C73">
      <w:pPr>
        <w:tabs>
          <w:tab w:val="left" w:pos="720"/>
        </w:tabs>
        <w:contextualSpacing/>
        <w:rPr>
          <w:szCs w:val="28"/>
        </w:rPr>
      </w:pPr>
      <w:r w:rsidRPr="00053C73">
        <w:rPr>
          <w:szCs w:val="28"/>
        </w:rPr>
        <w:t>–</w:t>
      </w:r>
      <w:r w:rsidR="00053C73">
        <w:rPr>
          <w:szCs w:val="28"/>
        </w:rPr>
        <w:t> </w:t>
      </w:r>
      <w:r w:rsidRPr="00053C73">
        <w:rPr>
          <w:szCs w:val="28"/>
        </w:rPr>
        <w:t xml:space="preserve">социально-психологические характеристики групп и </w:t>
      </w:r>
      <w:r w:rsidR="0012653D" w:rsidRPr="00053C73">
        <w:rPr>
          <w:szCs w:val="28"/>
          <w:lang w:val="be-BY"/>
        </w:rPr>
        <w:t>основные</w:t>
      </w:r>
      <w:r w:rsidR="00ED6D30" w:rsidRPr="00053C73">
        <w:rPr>
          <w:rFonts w:eastAsiaTheme="minorHAnsi"/>
          <w:szCs w:val="28"/>
          <w:lang w:eastAsia="en-US"/>
        </w:rPr>
        <w:t xml:space="preserve"> </w:t>
      </w:r>
      <w:r w:rsidR="00ED6D30" w:rsidRPr="00053C73">
        <w:rPr>
          <w:szCs w:val="28"/>
        </w:rPr>
        <w:t>закономерности поведения человека в группе</w:t>
      </w:r>
      <w:r w:rsidR="0012653D" w:rsidRPr="00053C73">
        <w:rPr>
          <w:szCs w:val="28"/>
        </w:rPr>
        <w:t>;</w:t>
      </w:r>
    </w:p>
    <w:p w:rsidR="00E77587" w:rsidRPr="00053C73" w:rsidRDefault="00E77587" w:rsidP="00053C73">
      <w:pPr>
        <w:tabs>
          <w:tab w:val="left" w:pos="720"/>
        </w:tabs>
        <w:contextualSpacing/>
        <w:rPr>
          <w:szCs w:val="28"/>
        </w:rPr>
      </w:pPr>
      <w:r w:rsidRPr="00053C73">
        <w:rPr>
          <w:szCs w:val="28"/>
        </w:rPr>
        <w:t>–</w:t>
      </w:r>
      <w:r w:rsidR="00053C73">
        <w:rPr>
          <w:szCs w:val="28"/>
        </w:rPr>
        <w:t> </w:t>
      </w:r>
      <w:r w:rsidRPr="00053C73">
        <w:rPr>
          <w:szCs w:val="28"/>
        </w:rPr>
        <w:t>структуру и функции общения</w:t>
      </w:r>
      <w:r w:rsidR="00445389" w:rsidRPr="00053C73">
        <w:rPr>
          <w:szCs w:val="28"/>
        </w:rPr>
        <w:t>, специфику педагогического общения</w:t>
      </w:r>
      <w:r w:rsidRPr="00053C73">
        <w:rPr>
          <w:szCs w:val="28"/>
        </w:rPr>
        <w:t>;</w:t>
      </w:r>
    </w:p>
    <w:p w:rsidR="0012653D" w:rsidRPr="00053C73" w:rsidRDefault="0012653D" w:rsidP="00053C73">
      <w:pPr>
        <w:widowControl w:val="0"/>
        <w:ind w:firstLine="0"/>
        <w:rPr>
          <w:rFonts w:eastAsiaTheme="minorHAnsi"/>
          <w:b/>
          <w:szCs w:val="28"/>
          <w:lang w:eastAsia="en-US"/>
        </w:rPr>
      </w:pPr>
      <w:r w:rsidRPr="00053C73">
        <w:rPr>
          <w:rFonts w:eastAsiaTheme="minorHAnsi"/>
          <w:b/>
          <w:szCs w:val="28"/>
          <w:lang w:eastAsia="en-US"/>
        </w:rPr>
        <w:t>уметь:</w:t>
      </w:r>
    </w:p>
    <w:p w:rsidR="0012653D" w:rsidRPr="00053C73" w:rsidRDefault="0012653D" w:rsidP="00053C73">
      <w:pPr>
        <w:rPr>
          <w:rFonts w:eastAsiaTheme="minorHAnsi"/>
          <w:szCs w:val="28"/>
          <w:lang w:eastAsia="en-US"/>
        </w:rPr>
      </w:pPr>
      <w:r w:rsidRPr="00053C73">
        <w:rPr>
          <w:rFonts w:eastAsiaTheme="minorHAnsi"/>
          <w:szCs w:val="28"/>
          <w:lang w:eastAsia="en-US"/>
        </w:rPr>
        <w:t>– </w:t>
      </w:r>
      <w:r w:rsidR="00ED6D30" w:rsidRPr="00053C73">
        <w:rPr>
          <w:rFonts w:eastAsiaTheme="minorHAnsi"/>
          <w:szCs w:val="28"/>
          <w:lang w:eastAsia="en-US"/>
        </w:rPr>
        <w:t>управлять межличностным и межгрупповым взаимодействием</w:t>
      </w:r>
      <w:r w:rsidRPr="00053C73">
        <w:rPr>
          <w:rFonts w:eastAsiaTheme="minorHAnsi"/>
          <w:szCs w:val="28"/>
          <w:lang w:eastAsia="en-US"/>
        </w:rPr>
        <w:t>;</w:t>
      </w:r>
    </w:p>
    <w:p w:rsidR="0012653D" w:rsidRPr="00053C73" w:rsidRDefault="0012653D" w:rsidP="00053C73">
      <w:pPr>
        <w:rPr>
          <w:rFonts w:eastAsiaTheme="minorHAnsi"/>
          <w:szCs w:val="28"/>
          <w:lang w:eastAsia="en-US"/>
        </w:rPr>
      </w:pPr>
      <w:r w:rsidRPr="00053C73">
        <w:rPr>
          <w:rFonts w:eastAsiaTheme="minorHAnsi"/>
          <w:szCs w:val="28"/>
          <w:lang w:eastAsia="en-US"/>
        </w:rPr>
        <w:t>– </w:t>
      </w:r>
      <w:r w:rsidRPr="00053C73">
        <w:rPr>
          <w:rFonts w:eastAsiaTheme="minorHAnsi"/>
          <w:szCs w:val="28"/>
          <w:lang w:val="be-BY" w:eastAsia="en-US"/>
        </w:rPr>
        <w:t xml:space="preserve">выявлять психологические причины поступков и действий </w:t>
      </w:r>
      <w:r w:rsidRPr="00053C73">
        <w:rPr>
          <w:rFonts w:eastAsiaTheme="minorHAnsi"/>
          <w:szCs w:val="28"/>
          <w:lang w:eastAsia="en-US"/>
        </w:rPr>
        <w:t>учащихся начальных классов;</w:t>
      </w:r>
    </w:p>
    <w:p w:rsidR="0012653D" w:rsidRPr="00053C73" w:rsidRDefault="0012653D" w:rsidP="00053C73">
      <w:pPr>
        <w:rPr>
          <w:rFonts w:eastAsiaTheme="minorHAnsi"/>
          <w:szCs w:val="28"/>
          <w:lang w:eastAsia="en-US"/>
        </w:rPr>
      </w:pPr>
      <w:r w:rsidRPr="00053C73">
        <w:rPr>
          <w:rFonts w:eastAsiaTheme="minorHAnsi"/>
          <w:szCs w:val="28"/>
          <w:lang w:eastAsia="en-US"/>
        </w:rPr>
        <w:t>– устанавливать педагогически целесообразные отношения со всеми участниками образовательного процесса;</w:t>
      </w:r>
    </w:p>
    <w:p w:rsidR="0012653D" w:rsidRPr="00053C73" w:rsidRDefault="0012653D" w:rsidP="00053C73">
      <w:pPr>
        <w:widowControl w:val="0"/>
        <w:tabs>
          <w:tab w:val="num" w:pos="0"/>
        </w:tabs>
        <w:ind w:firstLine="0"/>
        <w:rPr>
          <w:rFonts w:eastAsiaTheme="minorHAnsi"/>
          <w:b/>
          <w:szCs w:val="28"/>
          <w:lang w:eastAsia="en-US"/>
        </w:rPr>
      </w:pPr>
      <w:r w:rsidRPr="00053C73">
        <w:rPr>
          <w:rFonts w:eastAsiaTheme="minorHAnsi"/>
          <w:b/>
          <w:szCs w:val="28"/>
          <w:lang w:eastAsia="en-US"/>
        </w:rPr>
        <w:t>владеть:</w:t>
      </w:r>
    </w:p>
    <w:p w:rsidR="0012653D" w:rsidRPr="00053C73" w:rsidRDefault="0012653D" w:rsidP="00053C73">
      <w:pPr>
        <w:rPr>
          <w:rFonts w:eastAsiaTheme="minorHAnsi"/>
          <w:szCs w:val="28"/>
          <w:lang w:eastAsia="en-US"/>
        </w:rPr>
      </w:pPr>
      <w:r w:rsidRPr="00053C73">
        <w:rPr>
          <w:rFonts w:eastAsiaTheme="minorHAnsi"/>
          <w:szCs w:val="28"/>
          <w:lang w:eastAsia="en-US"/>
        </w:rPr>
        <w:t>– </w:t>
      </w:r>
      <w:r w:rsidR="00ED6D30" w:rsidRPr="00053C73">
        <w:rPr>
          <w:rFonts w:eastAsiaTheme="minorHAnsi"/>
          <w:szCs w:val="28"/>
          <w:lang w:eastAsia="en-US"/>
        </w:rPr>
        <w:t>методами диагностики социально-психологических явлений</w:t>
      </w:r>
      <w:r w:rsidRPr="00053C73">
        <w:rPr>
          <w:rFonts w:eastAsiaTheme="minorHAnsi"/>
          <w:szCs w:val="28"/>
          <w:lang w:eastAsia="en-US"/>
        </w:rPr>
        <w:t xml:space="preserve">; </w:t>
      </w:r>
    </w:p>
    <w:p w:rsidR="00B56CDF" w:rsidRPr="00053C73" w:rsidRDefault="0012653D" w:rsidP="00053C73">
      <w:pPr>
        <w:rPr>
          <w:rFonts w:eastAsiaTheme="minorHAnsi"/>
          <w:szCs w:val="28"/>
          <w:lang w:eastAsia="en-US"/>
        </w:rPr>
      </w:pPr>
      <w:r w:rsidRPr="00053C73">
        <w:rPr>
          <w:rFonts w:eastAsiaTheme="minorHAnsi"/>
          <w:szCs w:val="28"/>
          <w:lang w:eastAsia="en-US"/>
        </w:rPr>
        <w:t>– </w:t>
      </w:r>
      <w:r w:rsidR="00B56CDF" w:rsidRPr="00053C73">
        <w:rPr>
          <w:rFonts w:eastAsiaTheme="minorHAnsi"/>
          <w:szCs w:val="28"/>
          <w:lang w:eastAsia="en-US"/>
        </w:rPr>
        <w:t>приемами управления групповой работой;</w:t>
      </w:r>
    </w:p>
    <w:p w:rsidR="0012653D" w:rsidRPr="00053C73" w:rsidRDefault="00B56CDF" w:rsidP="00053C73">
      <w:pPr>
        <w:rPr>
          <w:rFonts w:eastAsiaTheme="minorHAnsi"/>
          <w:szCs w:val="28"/>
          <w:lang w:eastAsia="en-US"/>
        </w:rPr>
      </w:pPr>
      <w:r w:rsidRPr="00053C73">
        <w:rPr>
          <w:rFonts w:eastAsiaTheme="minorHAnsi"/>
          <w:szCs w:val="28"/>
          <w:lang w:eastAsia="en-US"/>
        </w:rPr>
        <w:t>–</w:t>
      </w:r>
      <w:r w:rsidR="00053C73">
        <w:rPr>
          <w:rFonts w:eastAsiaTheme="minorHAnsi"/>
          <w:szCs w:val="28"/>
          <w:lang w:eastAsia="en-US"/>
        </w:rPr>
        <w:t> </w:t>
      </w:r>
      <w:r w:rsidR="0012653D" w:rsidRPr="00053C73">
        <w:rPr>
          <w:rFonts w:eastAsiaTheme="minorHAnsi"/>
          <w:szCs w:val="28"/>
          <w:lang w:eastAsia="en-US"/>
        </w:rPr>
        <w:t>приемами продуктивного педагогического общения.</w:t>
      </w:r>
    </w:p>
    <w:p w:rsidR="0012653D" w:rsidRDefault="0012653D" w:rsidP="00053C73">
      <w:pPr>
        <w:rPr>
          <w:rFonts w:eastAsiaTheme="minorHAnsi"/>
          <w:szCs w:val="28"/>
          <w:lang w:eastAsia="en-US"/>
        </w:rPr>
      </w:pPr>
      <w:r w:rsidRPr="00053C73">
        <w:rPr>
          <w:rFonts w:eastAsiaTheme="minorHAnsi"/>
          <w:szCs w:val="28"/>
          <w:lang w:eastAsia="en-US"/>
        </w:rPr>
        <w:t xml:space="preserve">В рамках образовательного процесса по </w:t>
      </w:r>
      <w:r w:rsidR="0019474E">
        <w:rPr>
          <w:rFonts w:eastAsiaTheme="minorHAnsi"/>
          <w:szCs w:val="28"/>
          <w:lang w:eastAsia="en-US"/>
        </w:rPr>
        <w:t>данной</w:t>
      </w:r>
      <w:r w:rsidRPr="00053C73">
        <w:rPr>
          <w:rFonts w:eastAsiaTheme="minorHAnsi"/>
          <w:szCs w:val="28"/>
          <w:lang w:eastAsia="en-US"/>
        </w:rPr>
        <w:t xml:space="preserve"> </w:t>
      </w:r>
      <w:r w:rsidR="0019474E">
        <w:rPr>
          <w:rFonts w:eastAsiaTheme="minorHAnsi"/>
          <w:szCs w:val="28"/>
          <w:lang w:eastAsia="en-US"/>
        </w:rPr>
        <w:t xml:space="preserve">учебной </w:t>
      </w:r>
      <w:r w:rsidRPr="00053C73">
        <w:rPr>
          <w:rFonts w:eastAsiaTheme="minorHAnsi"/>
          <w:szCs w:val="28"/>
          <w:lang w:eastAsia="en-US"/>
        </w:rPr>
        <w:t>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911501" w:rsidRPr="00911501" w:rsidRDefault="00911501" w:rsidP="00911501">
      <w:pPr>
        <w:rPr>
          <w:szCs w:val="28"/>
        </w:rPr>
      </w:pPr>
      <w:r w:rsidRPr="00911501">
        <w:rPr>
          <w:rFonts w:eastAsia="Calibri"/>
          <w:szCs w:val="28"/>
          <w:lang w:eastAsia="en-US"/>
        </w:rPr>
        <w:t>Программа учебной дисциплины государственного компонента «</w:t>
      </w:r>
      <w:r w:rsidRPr="00911501">
        <w:rPr>
          <w:rFonts w:eastAsia="Calibri"/>
          <w:szCs w:val="28"/>
          <w:lang w:val="be-BY" w:eastAsia="en-US"/>
        </w:rPr>
        <w:t>Социальная психология</w:t>
      </w:r>
      <w:r w:rsidRPr="00911501">
        <w:rPr>
          <w:rFonts w:eastAsia="Calibri"/>
          <w:szCs w:val="28"/>
          <w:lang w:eastAsia="en-US"/>
        </w:rPr>
        <w:t xml:space="preserve">» рассчитана на 96 часов, из них аудиторных – 48. Примерное распределение аудиторных часов по видам занятий: </w:t>
      </w:r>
      <w:r w:rsidRPr="00911501">
        <w:rPr>
          <w:szCs w:val="28"/>
        </w:rPr>
        <w:t xml:space="preserve">лекции – </w:t>
      </w:r>
      <w:r w:rsidRPr="00911501">
        <w:rPr>
          <w:rFonts w:eastAsia="Calibri"/>
          <w:szCs w:val="28"/>
          <w:lang w:eastAsia="en-US"/>
        </w:rPr>
        <w:t>18 часов</w:t>
      </w:r>
      <w:r w:rsidRPr="00911501">
        <w:rPr>
          <w:szCs w:val="28"/>
        </w:rPr>
        <w:t>, практические занятия – 30</w:t>
      </w:r>
      <w:r w:rsidRPr="00911501">
        <w:rPr>
          <w:rFonts w:eastAsia="Calibri"/>
          <w:szCs w:val="28"/>
          <w:lang w:eastAsia="en-US"/>
        </w:rPr>
        <w:t> ч</w:t>
      </w:r>
      <w:r w:rsidRPr="00911501">
        <w:rPr>
          <w:szCs w:val="28"/>
        </w:rPr>
        <w:t xml:space="preserve">асов. Рекомендуемая форма </w:t>
      </w:r>
      <w:r w:rsidR="00370316" w:rsidRPr="00CC1171">
        <w:rPr>
          <w:szCs w:val="28"/>
        </w:rPr>
        <w:t>текущей аттестации</w:t>
      </w:r>
      <w:r w:rsidRPr="00CC1171">
        <w:rPr>
          <w:szCs w:val="28"/>
        </w:rPr>
        <w:t xml:space="preserve"> </w:t>
      </w:r>
      <w:r w:rsidRPr="00911501">
        <w:rPr>
          <w:szCs w:val="28"/>
        </w:rPr>
        <w:t>– зачет.</w:t>
      </w:r>
    </w:p>
    <w:p w:rsidR="00911501" w:rsidRDefault="00911501" w:rsidP="00053C73">
      <w:pPr>
        <w:rPr>
          <w:rFonts w:eastAsiaTheme="minorHAnsi"/>
          <w:szCs w:val="28"/>
          <w:lang w:eastAsia="en-US"/>
        </w:rPr>
      </w:pPr>
    </w:p>
    <w:p w:rsidR="0012653D" w:rsidRPr="00053C73" w:rsidRDefault="0012653D" w:rsidP="00053C73">
      <w:pPr>
        <w:rPr>
          <w:rFonts w:eastAsiaTheme="majorEastAsia"/>
          <w:b/>
          <w:bCs/>
          <w:caps/>
          <w:szCs w:val="28"/>
          <w:lang w:eastAsia="en-US"/>
        </w:rPr>
      </w:pPr>
      <w:r w:rsidRPr="00053C73">
        <w:rPr>
          <w:rFonts w:eastAsiaTheme="minorHAnsi"/>
          <w:szCs w:val="28"/>
          <w:lang w:eastAsia="en-US"/>
        </w:rPr>
        <w:br w:type="page"/>
      </w:r>
    </w:p>
    <w:p w:rsidR="00DD5D81" w:rsidRPr="00DD5D81" w:rsidRDefault="00DD5D81" w:rsidP="00DD5D81">
      <w:pPr>
        <w:ind w:firstLine="0"/>
        <w:jc w:val="center"/>
        <w:rPr>
          <w:b/>
          <w:szCs w:val="28"/>
        </w:rPr>
      </w:pPr>
      <w:r w:rsidRPr="00DD5D81">
        <w:rPr>
          <w:b/>
          <w:szCs w:val="28"/>
        </w:rPr>
        <w:t xml:space="preserve">ПРИМЕРНЫЙ ТЕМАТИЧЕСКИЙ ПЛАН </w:t>
      </w:r>
    </w:p>
    <w:p w:rsidR="0012653D" w:rsidRPr="006B54DC" w:rsidRDefault="0012653D" w:rsidP="00053C73">
      <w:pPr>
        <w:widowControl w:val="0"/>
        <w:autoSpaceDE w:val="0"/>
        <w:autoSpaceDN w:val="0"/>
        <w:ind w:firstLine="0"/>
        <w:jc w:val="center"/>
        <w:rPr>
          <w:szCs w:val="28"/>
          <w:lang w:eastAsia="en-US"/>
        </w:rPr>
      </w:pPr>
    </w:p>
    <w:tbl>
      <w:tblPr>
        <w:tblStyle w:val="11"/>
        <w:tblW w:w="0" w:type="auto"/>
        <w:tblLook w:val="04A0" w:firstRow="1" w:lastRow="0" w:firstColumn="1" w:lastColumn="0" w:noHBand="0" w:noVBand="1"/>
      </w:tblPr>
      <w:tblGrid>
        <w:gridCol w:w="508"/>
        <w:gridCol w:w="3918"/>
        <w:gridCol w:w="1693"/>
        <w:gridCol w:w="1311"/>
        <w:gridCol w:w="1972"/>
      </w:tblGrid>
      <w:tr w:rsidR="002C52D6" w:rsidRPr="00C749FC" w:rsidTr="00C749FC">
        <w:trPr>
          <w:cantSplit/>
          <w:trHeight w:val="1758"/>
        </w:trPr>
        <w:tc>
          <w:tcPr>
            <w:tcW w:w="508" w:type="dxa"/>
            <w:tcBorders>
              <w:left w:val="single" w:sz="4" w:space="0" w:color="auto"/>
              <w:right w:val="single" w:sz="4" w:space="0" w:color="auto"/>
            </w:tcBorders>
            <w:vAlign w:val="center"/>
          </w:tcPr>
          <w:p w:rsidR="0095706A" w:rsidRPr="00C749FC" w:rsidRDefault="0095706A" w:rsidP="0014790B">
            <w:pPr>
              <w:widowControl w:val="0"/>
              <w:autoSpaceDE w:val="0"/>
              <w:autoSpaceDN w:val="0"/>
              <w:ind w:firstLine="0"/>
              <w:jc w:val="center"/>
              <w:rPr>
                <w:b/>
                <w:szCs w:val="28"/>
                <w:lang w:val="be-BY" w:eastAsia="en-US"/>
              </w:rPr>
            </w:pPr>
            <w:r w:rsidRPr="00C749FC">
              <w:rPr>
                <w:b/>
                <w:szCs w:val="28"/>
                <w:lang w:val="be-BY" w:eastAsia="en-US"/>
              </w:rPr>
              <w:t>№</w:t>
            </w:r>
          </w:p>
        </w:tc>
        <w:tc>
          <w:tcPr>
            <w:tcW w:w="3918" w:type="dxa"/>
            <w:tcBorders>
              <w:left w:val="single" w:sz="4" w:space="0" w:color="auto"/>
              <w:right w:val="single" w:sz="4" w:space="0" w:color="auto"/>
            </w:tcBorders>
            <w:vAlign w:val="center"/>
          </w:tcPr>
          <w:p w:rsidR="0095706A" w:rsidRPr="00C749FC" w:rsidRDefault="0095706A" w:rsidP="00370316">
            <w:pPr>
              <w:widowControl w:val="0"/>
              <w:autoSpaceDE w:val="0"/>
              <w:autoSpaceDN w:val="0"/>
              <w:ind w:firstLine="0"/>
              <w:jc w:val="center"/>
              <w:rPr>
                <w:b/>
                <w:szCs w:val="28"/>
                <w:lang w:val="be-BY" w:eastAsia="en-US"/>
              </w:rPr>
            </w:pPr>
            <w:r w:rsidRPr="00C749FC">
              <w:rPr>
                <w:b/>
                <w:szCs w:val="28"/>
                <w:lang w:val="be-BY" w:eastAsia="en-US"/>
              </w:rPr>
              <w:t>Наименование темы</w:t>
            </w:r>
          </w:p>
        </w:tc>
        <w:tc>
          <w:tcPr>
            <w:tcW w:w="1693" w:type="dxa"/>
            <w:tcBorders>
              <w:left w:val="single" w:sz="4" w:space="0" w:color="auto"/>
              <w:right w:val="single" w:sz="4" w:space="0" w:color="auto"/>
            </w:tcBorders>
            <w:vAlign w:val="center"/>
          </w:tcPr>
          <w:p w:rsidR="0095706A" w:rsidRPr="00C749FC" w:rsidRDefault="0095706A" w:rsidP="00472CED">
            <w:pPr>
              <w:ind w:firstLine="0"/>
              <w:jc w:val="center"/>
              <w:rPr>
                <w:b/>
                <w:spacing w:val="-6"/>
                <w:szCs w:val="28"/>
              </w:rPr>
            </w:pPr>
            <w:r w:rsidRPr="00C749FC">
              <w:rPr>
                <w:b/>
                <w:spacing w:val="-6"/>
                <w:szCs w:val="28"/>
              </w:rPr>
              <w:t>Всего аудиторных часов</w:t>
            </w:r>
          </w:p>
        </w:tc>
        <w:tc>
          <w:tcPr>
            <w:tcW w:w="1311" w:type="dxa"/>
            <w:tcBorders>
              <w:top w:val="single" w:sz="4" w:space="0" w:color="auto"/>
              <w:left w:val="single" w:sz="4" w:space="0" w:color="auto"/>
              <w:right w:val="single" w:sz="4" w:space="0" w:color="auto"/>
            </w:tcBorders>
            <w:vAlign w:val="center"/>
          </w:tcPr>
          <w:p w:rsidR="0095706A" w:rsidRPr="00C749FC" w:rsidRDefault="0095706A" w:rsidP="00472CED">
            <w:pPr>
              <w:ind w:firstLine="0"/>
              <w:jc w:val="center"/>
              <w:rPr>
                <w:b/>
                <w:spacing w:val="-6"/>
                <w:szCs w:val="28"/>
              </w:rPr>
            </w:pPr>
            <w:r w:rsidRPr="00C749FC">
              <w:rPr>
                <w:b/>
                <w:spacing w:val="-6"/>
                <w:szCs w:val="28"/>
              </w:rPr>
              <w:t>Лекции</w:t>
            </w:r>
          </w:p>
        </w:tc>
        <w:tc>
          <w:tcPr>
            <w:tcW w:w="1972" w:type="dxa"/>
            <w:tcBorders>
              <w:top w:val="single" w:sz="4" w:space="0" w:color="auto"/>
              <w:left w:val="single" w:sz="4" w:space="0" w:color="auto"/>
              <w:right w:val="single" w:sz="4" w:space="0" w:color="auto"/>
            </w:tcBorders>
            <w:vAlign w:val="center"/>
          </w:tcPr>
          <w:p w:rsidR="0095706A" w:rsidRPr="00C749FC" w:rsidRDefault="0095706A" w:rsidP="00472CED">
            <w:pPr>
              <w:ind w:firstLine="0"/>
              <w:jc w:val="center"/>
              <w:rPr>
                <w:b/>
                <w:spacing w:val="-6"/>
                <w:szCs w:val="28"/>
              </w:rPr>
            </w:pPr>
            <w:r w:rsidRPr="00C749FC">
              <w:rPr>
                <w:b/>
                <w:spacing w:val="-6"/>
                <w:szCs w:val="28"/>
                <w:lang w:val="be-BY" w:eastAsia="en-US"/>
              </w:rPr>
              <w:t>Практические занятия</w:t>
            </w:r>
          </w:p>
        </w:tc>
      </w:tr>
      <w:tr w:rsidR="002C52D6" w:rsidRPr="00C749FC" w:rsidTr="00C749FC">
        <w:trPr>
          <w:trHeight w:val="640"/>
        </w:trPr>
        <w:tc>
          <w:tcPr>
            <w:tcW w:w="508" w:type="dxa"/>
            <w:tcBorders>
              <w:top w:val="single" w:sz="4" w:space="0" w:color="auto"/>
              <w:left w:val="single" w:sz="4" w:space="0" w:color="auto"/>
              <w:bottom w:val="single" w:sz="4" w:space="0" w:color="auto"/>
              <w:right w:val="single" w:sz="4" w:space="0" w:color="auto"/>
            </w:tcBorders>
            <w:vAlign w:val="center"/>
          </w:tcPr>
          <w:p w:rsidR="00472CED" w:rsidRPr="00C749FC" w:rsidRDefault="00472CED" w:rsidP="00472CED">
            <w:pPr>
              <w:widowControl w:val="0"/>
              <w:autoSpaceDE w:val="0"/>
              <w:autoSpaceDN w:val="0"/>
              <w:ind w:firstLine="0"/>
              <w:jc w:val="center"/>
              <w:rPr>
                <w:szCs w:val="28"/>
                <w:lang w:val="be-BY" w:eastAsia="en-US"/>
              </w:rPr>
            </w:pPr>
            <w:r w:rsidRPr="00C749FC">
              <w:rPr>
                <w:szCs w:val="28"/>
                <w:lang w:val="be-BY" w:eastAsia="en-US"/>
              </w:rPr>
              <w:t>1</w:t>
            </w:r>
            <w:r w:rsidR="00E44D68" w:rsidRPr="00C749FC">
              <w:rPr>
                <w:szCs w:val="28"/>
                <w:lang w:val="be-BY" w:eastAsia="en-US"/>
              </w:rPr>
              <w:t>.</w:t>
            </w:r>
          </w:p>
        </w:tc>
        <w:tc>
          <w:tcPr>
            <w:tcW w:w="3918" w:type="dxa"/>
            <w:vAlign w:val="center"/>
          </w:tcPr>
          <w:p w:rsidR="00472CED" w:rsidRPr="00C749FC" w:rsidRDefault="00472CED" w:rsidP="001C68EA">
            <w:pPr>
              <w:ind w:firstLine="0"/>
              <w:jc w:val="left"/>
              <w:rPr>
                <w:szCs w:val="28"/>
                <w:lang w:val="be-BY"/>
              </w:rPr>
            </w:pPr>
            <w:r w:rsidRPr="00C749FC">
              <w:rPr>
                <w:iCs/>
                <w:szCs w:val="28"/>
              </w:rPr>
              <w:t>Предмет, задачи и методы социальной психологии</w:t>
            </w:r>
          </w:p>
        </w:tc>
        <w:tc>
          <w:tcPr>
            <w:tcW w:w="1693" w:type="dxa"/>
            <w:vAlign w:val="center"/>
          </w:tcPr>
          <w:p w:rsidR="00472CED" w:rsidRPr="00C749FC" w:rsidRDefault="00472CED" w:rsidP="00472CED">
            <w:pPr>
              <w:widowControl w:val="0"/>
              <w:ind w:firstLine="0"/>
              <w:jc w:val="center"/>
              <w:rPr>
                <w:b/>
                <w:szCs w:val="28"/>
                <w:lang w:val="be-BY"/>
              </w:rPr>
            </w:pPr>
            <w:r w:rsidRPr="00C749FC">
              <w:rPr>
                <w:b/>
                <w:szCs w:val="28"/>
                <w:lang w:val="be-BY"/>
              </w:rPr>
              <w:t>4</w:t>
            </w:r>
          </w:p>
        </w:tc>
        <w:tc>
          <w:tcPr>
            <w:tcW w:w="1311" w:type="dxa"/>
            <w:vAlign w:val="center"/>
          </w:tcPr>
          <w:p w:rsidR="00472CED" w:rsidRPr="00C749FC" w:rsidRDefault="00472CED" w:rsidP="00472CED">
            <w:pPr>
              <w:widowControl w:val="0"/>
              <w:ind w:firstLine="0"/>
              <w:jc w:val="center"/>
              <w:rPr>
                <w:szCs w:val="28"/>
                <w:lang w:val="be-BY"/>
              </w:rPr>
            </w:pPr>
            <w:r w:rsidRPr="00C749FC">
              <w:rPr>
                <w:szCs w:val="28"/>
                <w:lang w:val="be-BY"/>
              </w:rPr>
              <w:t>2</w:t>
            </w:r>
          </w:p>
        </w:tc>
        <w:tc>
          <w:tcPr>
            <w:tcW w:w="1972" w:type="dxa"/>
            <w:vAlign w:val="center"/>
          </w:tcPr>
          <w:p w:rsidR="00472CED" w:rsidRPr="00C749FC" w:rsidRDefault="00472CED" w:rsidP="00472CED">
            <w:pPr>
              <w:widowControl w:val="0"/>
              <w:ind w:firstLine="0"/>
              <w:jc w:val="center"/>
              <w:rPr>
                <w:szCs w:val="28"/>
                <w:lang w:val="be-BY"/>
              </w:rPr>
            </w:pPr>
            <w:r w:rsidRPr="00C749FC">
              <w:rPr>
                <w:szCs w:val="28"/>
                <w:lang w:val="be-BY"/>
              </w:rPr>
              <w:t>2</w:t>
            </w:r>
          </w:p>
        </w:tc>
      </w:tr>
      <w:tr w:rsidR="002C52D6" w:rsidRPr="00C749FC" w:rsidTr="00C749FC">
        <w:trPr>
          <w:trHeight w:val="640"/>
        </w:trPr>
        <w:tc>
          <w:tcPr>
            <w:tcW w:w="508" w:type="dxa"/>
            <w:tcBorders>
              <w:top w:val="single" w:sz="4" w:space="0" w:color="auto"/>
              <w:left w:val="single" w:sz="4" w:space="0" w:color="auto"/>
              <w:bottom w:val="single" w:sz="4" w:space="0" w:color="auto"/>
              <w:right w:val="single" w:sz="4" w:space="0" w:color="auto"/>
            </w:tcBorders>
            <w:vAlign w:val="center"/>
          </w:tcPr>
          <w:p w:rsidR="00472CED" w:rsidRPr="00C749FC" w:rsidRDefault="00472CED" w:rsidP="00472CED">
            <w:pPr>
              <w:widowControl w:val="0"/>
              <w:autoSpaceDE w:val="0"/>
              <w:autoSpaceDN w:val="0"/>
              <w:ind w:firstLine="0"/>
              <w:jc w:val="center"/>
              <w:rPr>
                <w:szCs w:val="28"/>
                <w:lang w:val="be-BY" w:eastAsia="en-US"/>
              </w:rPr>
            </w:pPr>
            <w:r w:rsidRPr="00C749FC">
              <w:rPr>
                <w:szCs w:val="28"/>
                <w:lang w:val="be-BY" w:eastAsia="en-US"/>
              </w:rPr>
              <w:t>2</w:t>
            </w:r>
            <w:r w:rsidR="00E44D68" w:rsidRPr="00C749FC">
              <w:rPr>
                <w:szCs w:val="28"/>
                <w:lang w:val="be-BY" w:eastAsia="en-US"/>
              </w:rPr>
              <w:t>.</w:t>
            </w:r>
          </w:p>
        </w:tc>
        <w:tc>
          <w:tcPr>
            <w:tcW w:w="3918" w:type="dxa"/>
            <w:vAlign w:val="center"/>
          </w:tcPr>
          <w:p w:rsidR="00472CED" w:rsidRPr="00C749FC" w:rsidRDefault="00472CED" w:rsidP="001C68EA">
            <w:pPr>
              <w:ind w:firstLine="0"/>
              <w:jc w:val="left"/>
              <w:rPr>
                <w:iCs/>
                <w:szCs w:val="28"/>
              </w:rPr>
            </w:pPr>
            <w:r w:rsidRPr="00C749FC">
              <w:rPr>
                <w:iCs/>
                <w:szCs w:val="28"/>
              </w:rPr>
              <w:t>Личность и ее социализация</w:t>
            </w:r>
          </w:p>
        </w:tc>
        <w:tc>
          <w:tcPr>
            <w:tcW w:w="1693" w:type="dxa"/>
            <w:vAlign w:val="center"/>
          </w:tcPr>
          <w:p w:rsidR="00472CED" w:rsidRPr="00C749FC" w:rsidRDefault="00472CED" w:rsidP="00472CED">
            <w:pPr>
              <w:widowControl w:val="0"/>
              <w:ind w:firstLine="0"/>
              <w:jc w:val="center"/>
              <w:rPr>
                <w:b/>
                <w:szCs w:val="28"/>
                <w:lang w:val="be-BY"/>
              </w:rPr>
            </w:pPr>
            <w:r w:rsidRPr="00C749FC">
              <w:rPr>
                <w:b/>
                <w:szCs w:val="28"/>
                <w:lang w:val="be-BY"/>
              </w:rPr>
              <w:t>10</w:t>
            </w:r>
          </w:p>
        </w:tc>
        <w:tc>
          <w:tcPr>
            <w:tcW w:w="1311" w:type="dxa"/>
            <w:vAlign w:val="center"/>
          </w:tcPr>
          <w:p w:rsidR="00472CED" w:rsidRPr="00C749FC" w:rsidRDefault="00472CED" w:rsidP="00472CED">
            <w:pPr>
              <w:widowControl w:val="0"/>
              <w:ind w:firstLine="0"/>
              <w:jc w:val="center"/>
              <w:rPr>
                <w:szCs w:val="28"/>
                <w:lang w:val="be-BY"/>
              </w:rPr>
            </w:pPr>
            <w:r w:rsidRPr="00C749FC">
              <w:rPr>
                <w:szCs w:val="28"/>
                <w:lang w:val="be-BY"/>
              </w:rPr>
              <w:t>4</w:t>
            </w:r>
          </w:p>
        </w:tc>
        <w:tc>
          <w:tcPr>
            <w:tcW w:w="1972" w:type="dxa"/>
            <w:vAlign w:val="center"/>
          </w:tcPr>
          <w:p w:rsidR="00472CED" w:rsidRPr="00C749FC" w:rsidRDefault="00472CED" w:rsidP="00472CED">
            <w:pPr>
              <w:widowControl w:val="0"/>
              <w:ind w:firstLine="0"/>
              <w:jc w:val="center"/>
              <w:rPr>
                <w:szCs w:val="28"/>
              </w:rPr>
            </w:pPr>
            <w:r w:rsidRPr="00C749FC">
              <w:rPr>
                <w:szCs w:val="28"/>
              </w:rPr>
              <w:t>6</w:t>
            </w:r>
          </w:p>
        </w:tc>
      </w:tr>
      <w:tr w:rsidR="002C52D6" w:rsidRPr="00C749FC" w:rsidTr="00C749FC">
        <w:trPr>
          <w:trHeight w:val="640"/>
        </w:trPr>
        <w:tc>
          <w:tcPr>
            <w:tcW w:w="508" w:type="dxa"/>
            <w:tcBorders>
              <w:top w:val="single" w:sz="4" w:space="0" w:color="auto"/>
              <w:left w:val="single" w:sz="4" w:space="0" w:color="auto"/>
              <w:bottom w:val="single" w:sz="4" w:space="0" w:color="auto"/>
              <w:right w:val="single" w:sz="4" w:space="0" w:color="auto"/>
            </w:tcBorders>
            <w:vAlign w:val="center"/>
          </w:tcPr>
          <w:p w:rsidR="00472CED" w:rsidRPr="00C749FC" w:rsidRDefault="00472CED" w:rsidP="00472CED">
            <w:pPr>
              <w:widowControl w:val="0"/>
              <w:autoSpaceDE w:val="0"/>
              <w:autoSpaceDN w:val="0"/>
              <w:ind w:firstLine="0"/>
              <w:jc w:val="center"/>
              <w:rPr>
                <w:szCs w:val="28"/>
                <w:lang w:val="be-BY" w:eastAsia="en-US"/>
              </w:rPr>
            </w:pPr>
            <w:r w:rsidRPr="00C749FC">
              <w:rPr>
                <w:szCs w:val="28"/>
                <w:lang w:val="be-BY" w:eastAsia="en-US"/>
              </w:rPr>
              <w:t>3</w:t>
            </w:r>
            <w:r w:rsidR="00E44D68" w:rsidRPr="00C749FC">
              <w:rPr>
                <w:szCs w:val="28"/>
                <w:lang w:val="be-BY" w:eastAsia="en-US"/>
              </w:rPr>
              <w:t>.</w:t>
            </w:r>
          </w:p>
        </w:tc>
        <w:tc>
          <w:tcPr>
            <w:tcW w:w="3918" w:type="dxa"/>
            <w:vAlign w:val="center"/>
          </w:tcPr>
          <w:p w:rsidR="00472CED" w:rsidRPr="00C749FC" w:rsidRDefault="00472CED" w:rsidP="001C68EA">
            <w:pPr>
              <w:ind w:firstLine="0"/>
              <w:jc w:val="left"/>
              <w:rPr>
                <w:szCs w:val="28"/>
                <w:lang w:val="be-BY"/>
              </w:rPr>
            </w:pPr>
            <w:r w:rsidRPr="00C749FC">
              <w:rPr>
                <w:szCs w:val="28"/>
              </w:rPr>
              <w:t>Социально-психологическая характеристика группы</w:t>
            </w:r>
          </w:p>
        </w:tc>
        <w:tc>
          <w:tcPr>
            <w:tcW w:w="1693" w:type="dxa"/>
            <w:vAlign w:val="center"/>
          </w:tcPr>
          <w:p w:rsidR="00472CED" w:rsidRPr="00C749FC" w:rsidRDefault="00472CED" w:rsidP="00472CED">
            <w:pPr>
              <w:widowControl w:val="0"/>
              <w:ind w:firstLine="0"/>
              <w:jc w:val="center"/>
              <w:rPr>
                <w:b/>
                <w:szCs w:val="28"/>
              </w:rPr>
            </w:pPr>
            <w:r w:rsidRPr="00C749FC">
              <w:rPr>
                <w:b/>
                <w:szCs w:val="28"/>
              </w:rPr>
              <w:t>10</w:t>
            </w:r>
          </w:p>
        </w:tc>
        <w:tc>
          <w:tcPr>
            <w:tcW w:w="1311" w:type="dxa"/>
            <w:vAlign w:val="center"/>
          </w:tcPr>
          <w:p w:rsidR="00472CED" w:rsidRPr="00C749FC" w:rsidRDefault="00472CED" w:rsidP="00472CED">
            <w:pPr>
              <w:widowControl w:val="0"/>
              <w:ind w:firstLine="0"/>
              <w:jc w:val="center"/>
              <w:rPr>
                <w:szCs w:val="28"/>
              </w:rPr>
            </w:pPr>
            <w:r w:rsidRPr="00C749FC">
              <w:rPr>
                <w:szCs w:val="28"/>
              </w:rPr>
              <w:t>4</w:t>
            </w:r>
          </w:p>
        </w:tc>
        <w:tc>
          <w:tcPr>
            <w:tcW w:w="1972" w:type="dxa"/>
            <w:vAlign w:val="center"/>
          </w:tcPr>
          <w:p w:rsidR="00472CED" w:rsidRPr="00C749FC" w:rsidRDefault="00472CED" w:rsidP="00472CED">
            <w:pPr>
              <w:widowControl w:val="0"/>
              <w:ind w:firstLine="0"/>
              <w:jc w:val="center"/>
              <w:rPr>
                <w:szCs w:val="28"/>
              </w:rPr>
            </w:pPr>
            <w:r w:rsidRPr="00C749FC">
              <w:rPr>
                <w:szCs w:val="28"/>
              </w:rPr>
              <w:t>6</w:t>
            </w:r>
          </w:p>
        </w:tc>
      </w:tr>
      <w:tr w:rsidR="002C52D6" w:rsidRPr="00C749FC" w:rsidTr="00C749FC">
        <w:trPr>
          <w:trHeight w:val="640"/>
        </w:trPr>
        <w:tc>
          <w:tcPr>
            <w:tcW w:w="508" w:type="dxa"/>
            <w:tcBorders>
              <w:top w:val="single" w:sz="4" w:space="0" w:color="auto"/>
              <w:left w:val="single" w:sz="4" w:space="0" w:color="auto"/>
              <w:bottom w:val="single" w:sz="4" w:space="0" w:color="auto"/>
              <w:right w:val="single" w:sz="4" w:space="0" w:color="auto"/>
            </w:tcBorders>
            <w:vAlign w:val="center"/>
          </w:tcPr>
          <w:p w:rsidR="00472CED" w:rsidRPr="00C749FC" w:rsidRDefault="00472CED" w:rsidP="00472CED">
            <w:pPr>
              <w:widowControl w:val="0"/>
              <w:autoSpaceDE w:val="0"/>
              <w:autoSpaceDN w:val="0"/>
              <w:ind w:firstLine="0"/>
              <w:jc w:val="center"/>
              <w:rPr>
                <w:szCs w:val="28"/>
              </w:rPr>
            </w:pPr>
            <w:r w:rsidRPr="00C749FC">
              <w:rPr>
                <w:szCs w:val="28"/>
              </w:rPr>
              <w:t>4</w:t>
            </w:r>
            <w:r w:rsidR="00E44D68" w:rsidRPr="00C749FC">
              <w:rPr>
                <w:szCs w:val="28"/>
              </w:rPr>
              <w:t>.</w:t>
            </w:r>
          </w:p>
        </w:tc>
        <w:tc>
          <w:tcPr>
            <w:tcW w:w="3918" w:type="dxa"/>
            <w:vAlign w:val="center"/>
          </w:tcPr>
          <w:p w:rsidR="00472CED" w:rsidRPr="00C749FC" w:rsidRDefault="00472CED" w:rsidP="001C68EA">
            <w:pPr>
              <w:ind w:firstLine="0"/>
              <w:jc w:val="left"/>
              <w:rPr>
                <w:szCs w:val="28"/>
              </w:rPr>
            </w:pPr>
            <w:r w:rsidRPr="00C749FC">
              <w:rPr>
                <w:szCs w:val="28"/>
              </w:rPr>
              <w:t>Феномен общения в социальной психологии</w:t>
            </w:r>
          </w:p>
        </w:tc>
        <w:tc>
          <w:tcPr>
            <w:tcW w:w="1693" w:type="dxa"/>
            <w:vAlign w:val="center"/>
          </w:tcPr>
          <w:p w:rsidR="00472CED" w:rsidRPr="00C749FC" w:rsidRDefault="00472CED" w:rsidP="00472CED">
            <w:pPr>
              <w:widowControl w:val="0"/>
              <w:ind w:firstLine="0"/>
              <w:jc w:val="center"/>
              <w:rPr>
                <w:b/>
                <w:szCs w:val="28"/>
                <w:lang w:val="be-BY"/>
              </w:rPr>
            </w:pPr>
            <w:r w:rsidRPr="00C749FC">
              <w:rPr>
                <w:b/>
                <w:szCs w:val="28"/>
                <w:lang w:val="be-BY"/>
              </w:rPr>
              <w:t>10</w:t>
            </w:r>
          </w:p>
        </w:tc>
        <w:tc>
          <w:tcPr>
            <w:tcW w:w="1311" w:type="dxa"/>
            <w:vAlign w:val="center"/>
          </w:tcPr>
          <w:p w:rsidR="00472CED" w:rsidRPr="00C749FC" w:rsidRDefault="00472CED" w:rsidP="00472CED">
            <w:pPr>
              <w:widowControl w:val="0"/>
              <w:ind w:firstLine="0"/>
              <w:jc w:val="center"/>
              <w:rPr>
                <w:szCs w:val="28"/>
                <w:lang w:val="be-BY"/>
              </w:rPr>
            </w:pPr>
            <w:r w:rsidRPr="00C749FC">
              <w:rPr>
                <w:szCs w:val="28"/>
                <w:lang w:val="be-BY"/>
              </w:rPr>
              <w:t>4</w:t>
            </w:r>
          </w:p>
        </w:tc>
        <w:tc>
          <w:tcPr>
            <w:tcW w:w="1972" w:type="dxa"/>
            <w:vAlign w:val="center"/>
          </w:tcPr>
          <w:p w:rsidR="00472CED" w:rsidRPr="00C749FC" w:rsidRDefault="00472CED" w:rsidP="00472CED">
            <w:pPr>
              <w:widowControl w:val="0"/>
              <w:ind w:firstLine="0"/>
              <w:jc w:val="center"/>
              <w:rPr>
                <w:szCs w:val="28"/>
                <w:lang w:val="be-BY"/>
              </w:rPr>
            </w:pPr>
            <w:r w:rsidRPr="00C749FC">
              <w:rPr>
                <w:szCs w:val="28"/>
                <w:lang w:val="be-BY"/>
              </w:rPr>
              <w:t>6</w:t>
            </w:r>
          </w:p>
        </w:tc>
      </w:tr>
      <w:tr w:rsidR="002C52D6" w:rsidRPr="00C749FC" w:rsidTr="00C749FC">
        <w:trPr>
          <w:trHeight w:val="640"/>
        </w:trPr>
        <w:tc>
          <w:tcPr>
            <w:tcW w:w="508" w:type="dxa"/>
            <w:tcBorders>
              <w:top w:val="single" w:sz="4" w:space="0" w:color="auto"/>
              <w:left w:val="single" w:sz="4" w:space="0" w:color="auto"/>
              <w:bottom w:val="single" w:sz="4" w:space="0" w:color="auto"/>
              <w:right w:val="single" w:sz="4" w:space="0" w:color="auto"/>
            </w:tcBorders>
            <w:vAlign w:val="center"/>
          </w:tcPr>
          <w:p w:rsidR="00472CED" w:rsidRPr="00C749FC" w:rsidRDefault="00472CED" w:rsidP="00472CED">
            <w:pPr>
              <w:widowControl w:val="0"/>
              <w:autoSpaceDE w:val="0"/>
              <w:autoSpaceDN w:val="0"/>
              <w:ind w:firstLine="0"/>
              <w:jc w:val="center"/>
              <w:rPr>
                <w:szCs w:val="28"/>
                <w:lang w:val="be-BY" w:eastAsia="en-US"/>
              </w:rPr>
            </w:pPr>
            <w:r w:rsidRPr="00C749FC">
              <w:rPr>
                <w:szCs w:val="28"/>
                <w:lang w:val="be-BY" w:eastAsia="en-US"/>
              </w:rPr>
              <w:t>5</w:t>
            </w:r>
            <w:r w:rsidR="00E44D68" w:rsidRPr="00C749FC">
              <w:rPr>
                <w:szCs w:val="28"/>
                <w:lang w:val="be-BY" w:eastAsia="en-US"/>
              </w:rPr>
              <w:t>.</w:t>
            </w:r>
          </w:p>
        </w:tc>
        <w:tc>
          <w:tcPr>
            <w:tcW w:w="3918" w:type="dxa"/>
            <w:vAlign w:val="center"/>
          </w:tcPr>
          <w:p w:rsidR="00472CED" w:rsidRPr="00C749FC" w:rsidRDefault="00472CED" w:rsidP="001C68EA">
            <w:pPr>
              <w:ind w:firstLine="0"/>
              <w:jc w:val="left"/>
              <w:rPr>
                <w:szCs w:val="28"/>
              </w:rPr>
            </w:pPr>
            <w:r w:rsidRPr="00C749FC">
              <w:rPr>
                <w:szCs w:val="28"/>
              </w:rPr>
              <w:t>Межличностные отношения</w:t>
            </w:r>
          </w:p>
        </w:tc>
        <w:tc>
          <w:tcPr>
            <w:tcW w:w="1693" w:type="dxa"/>
            <w:vAlign w:val="center"/>
          </w:tcPr>
          <w:p w:rsidR="00472CED" w:rsidRPr="00C749FC" w:rsidRDefault="00472CED" w:rsidP="00472CED">
            <w:pPr>
              <w:widowControl w:val="0"/>
              <w:ind w:firstLine="0"/>
              <w:jc w:val="center"/>
              <w:rPr>
                <w:b/>
                <w:szCs w:val="28"/>
                <w:lang w:val="be-BY"/>
              </w:rPr>
            </w:pPr>
            <w:r w:rsidRPr="00C749FC">
              <w:rPr>
                <w:b/>
                <w:szCs w:val="28"/>
                <w:lang w:val="be-BY"/>
              </w:rPr>
              <w:t>8</w:t>
            </w:r>
          </w:p>
        </w:tc>
        <w:tc>
          <w:tcPr>
            <w:tcW w:w="1311" w:type="dxa"/>
            <w:vAlign w:val="center"/>
          </w:tcPr>
          <w:p w:rsidR="00472CED" w:rsidRPr="00C749FC" w:rsidRDefault="00472CED" w:rsidP="00472CED">
            <w:pPr>
              <w:widowControl w:val="0"/>
              <w:ind w:firstLine="0"/>
              <w:jc w:val="center"/>
              <w:rPr>
                <w:szCs w:val="28"/>
                <w:lang w:val="be-BY"/>
              </w:rPr>
            </w:pPr>
            <w:r w:rsidRPr="00C749FC">
              <w:rPr>
                <w:szCs w:val="28"/>
                <w:lang w:val="be-BY"/>
              </w:rPr>
              <w:t>2</w:t>
            </w:r>
          </w:p>
        </w:tc>
        <w:tc>
          <w:tcPr>
            <w:tcW w:w="1972" w:type="dxa"/>
            <w:vAlign w:val="center"/>
          </w:tcPr>
          <w:p w:rsidR="00472CED" w:rsidRPr="00C749FC" w:rsidRDefault="00472CED" w:rsidP="00472CED">
            <w:pPr>
              <w:widowControl w:val="0"/>
              <w:ind w:firstLine="0"/>
              <w:jc w:val="center"/>
              <w:rPr>
                <w:szCs w:val="28"/>
                <w:lang w:val="be-BY"/>
              </w:rPr>
            </w:pPr>
            <w:r w:rsidRPr="00C749FC">
              <w:rPr>
                <w:szCs w:val="28"/>
                <w:lang w:val="be-BY"/>
              </w:rPr>
              <w:t>6</w:t>
            </w:r>
          </w:p>
        </w:tc>
      </w:tr>
      <w:tr w:rsidR="002C52D6" w:rsidRPr="00C749FC" w:rsidTr="00C749FC">
        <w:trPr>
          <w:trHeight w:val="640"/>
        </w:trPr>
        <w:tc>
          <w:tcPr>
            <w:tcW w:w="508" w:type="dxa"/>
            <w:tcBorders>
              <w:top w:val="single" w:sz="4" w:space="0" w:color="auto"/>
              <w:left w:val="single" w:sz="4" w:space="0" w:color="auto"/>
              <w:bottom w:val="single" w:sz="4" w:space="0" w:color="auto"/>
              <w:right w:val="single" w:sz="4" w:space="0" w:color="auto"/>
            </w:tcBorders>
            <w:vAlign w:val="center"/>
          </w:tcPr>
          <w:p w:rsidR="00472CED" w:rsidRPr="00C749FC" w:rsidRDefault="00472CED" w:rsidP="00472CED">
            <w:pPr>
              <w:widowControl w:val="0"/>
              <w:autoSpaceDE w:val="0"/>
              <w:autoSpaceDN w:val="0"/>
              <w:ind w:firstLine="0"/>
              <w:jc w:val="center"/>
              <w:rPr>
                <w:szCs w:val="28"/>
                <w:lang w:val="be-BY" w:eastAsia="en-US"/>
              </w:rPr>
            </w:pPr>
            <w:r w:rsidRPr="00C749FC">
              <w:rPr>
                <w:szCs w:val="28"/>
                <w:lang w:val="be-BY" w:eastAsia="en-US"/>
              </w:rPr>
              <w:t>6</w:t>
            </w:r>
            <w:r w:rsidR="00E44D68" w:rsidRPr="00C749FC">
              <w:rPr>
                <w:szCs w:val="28"/>
                <w:lang w:val="be-BY" w:eastAsia="en-US"/>
              </w:rPr>
              <w:t>.</w:t>
            </w:r>
          </w:p>
        </w:tc>
        <w:tc>
          <w:tcPr>
            <w:tcW w:w="3918" w:type="dxa"/>
            <w:vAlign w:val="center"/>
          </w:tcPr>
          <w:p w:rsidR="00472CED" w:rsidRPr="00C749FC" w:rsidRDefault="00472CED" w:rsidP="001C68EA">
            <w:pPr>
              <w:ind w:firstLine="0"/>
              <w:jc w:val="left"/>
              <w:rPr>
                <w:szCs w:val="28"/>
              </w:rPr>
            </w:pPr>
            <w:r w:rsidRPr="00C749FC">
              <w:rPr>
                <w:szCs w:val="28"/>
              </w:rPr>
              <w:t>Социальное поведение личности</w:t>
            </w:r>
          </w:p>
        </w:tc>
        <w:tc>
          <w:tcPr>
            <w:tcW w:w="1693" w:type="dxa"/>
            <w:vAlign w:val="center"/>
          </w:tcPr>
          <w:p w:rsidR="00472CED" w:rsidRPr="00C749FC" w:rsidRDefault="00472CED" w:rsidP="00472CED">
            <w:pPr>
              <w:widowControl w:val="0"/>
              <w:ind w:firstLine="0"/>
              <w:jc w:val="center"/>
              <w:rPr>
                <w:b/>
                <w:szCs w:val="28"/>
                <w:lang w:val="be-BY"/>
              </w:rPr>
            </w:pPr>
            <w:r w:rsidRPr="00C749FC">
              <w:rPr>
                <w:b/>
                <w:szCs w:val="28"/>
                <w:lang w:val="be-BY"/>
              </w:rPr>
              <w:t>6</w:t>
            </w:r>
          </w:p>
        </w:tc>
        <w:tc>
          <w:tcPr>
            <w:tcW w:w="1311" w:type="dxa"/>
            <w:vAlign w:val="center"/>
          </w:tcPr>
          <w:p w:rsidR="00472CED" w:rsidRPr="00C749FC" w:rsidRDefault="00472CED" w:rsidP="00472CED">
            <w:pPr>
              <w:widowControl w:val="0"/>
              <w:ind w:firstLine="0"/>
              <w:jc w:val="center"/>
              <w:rPr>
                <w:szCs w:val="28"/>
                <w:lang w:val="be-BY"/>
              </w:rPr>
            </w:pPr>
            <w:r w:rsidRPr="00C749FC">
              <w:rPr>
                <w:szCs w:val="28"/>
                <w:lang w:val="be-BY"/>
              </w:rPr>
              <w:t>2</w:t>
            </w:r>
          </w:p>
        </w:tc>
        <w:tc>
          <w:tcPr>
            <w:tcW w:w="1972" w:type="dxa"/>
            <w:vAlign w:val="center"/>
          </w:tcPr>
          <w:p w:rsidR="00472CED" w:rsidRPr="00C749FC" w:rsidRDefault="00472CED" w:rsidP="00472CED">
            <w:pPr>
              <w:widowControl w:val="0"/>
              <w:ind w:firstLine="0"/>
              <w:jc w:val="center"/>
              <w:rPr>
                <w:szCs w:val="28"/>
                <w:lang w:val="be-BY"/>
              </w:rPr>
            </w:pPr>
            <w:r w:rsidRPr="00C749FC">
              <w:rPr>
                <w:szCs w:val="28"/>
                <w:lang w:val="be-BY"/>
              </w:rPr>
              <w:t>4</w:t>
            </w:r>
          </w:p>
        </w:tc>
      </w:tr>
      <w:tr w:rsidR="00C749FC" w:rsidRPr="00C749FC" w:rsidTr="00C749FC">
        <w:trPr>
          <w:trHeight w:val="640"/>
        </w:trPr>
        <w:tc>
          <w:tcPr>
            <w:tcW w:w="4426" w:type="dxa"/>
            <w:gridSpan w:val="2"/>
            <w:tcBorders>
              <w:top w:val="single" w:sz="4" w:space="0" w:color="auto"/>
              <w:left w:val="single" w:sz="4" w:space="0" w:color="auto"/>
              <w:bottom w:val="single" w:sz="4" w:space="0" w:color="auto"/>
              <w:right w:val="single" w:sz="4" w:space="0" w:color="auto"/>
            </w:tcBorders>
            <w:vAlign w:val="center"/>
          </w:tcPr>
          <w:p w:rsidR="00C749FC" w:rsidRPr="00C749FC" w:rsidRDefault="00C749FC" w:rsidP="00C749FC">
            <w:pPr>
              <w:widowControl w:val="0"/>
              <w:autoSpaceDE w:val="0"/>
              <w:autoSpaceDN w:val="0"/>
              <w:ind w:firstLine="0"/>
              <w:jc w:val="left"/>
              <w:rPr>
                <w:b/>
                <w:szCs w:val="28"/>
                <w:shd w:val="clear" w:color="auto" w:fill="FFFFFF"/>
                <w:lang w:val="be-BY" w:eastAsia="en-US"/>
              </w:rPr>
            </w:pPr>
            <w:r w:rsidRPr="00C749FC">
              <w:rPr>
                <w:b/>
                <w:szCs w:val="28"/>
                <w:shd w:val="clear" w:color="auto" w:fill="FFFFFF"/>
                <w:lang w:val="be-BY" w:eastAsia="en-US"/>
              </w:rPr>
              <w:t>Итого:</w:t>
            </w:r>
          </w:p>
        </w:tc>
        <w:tc>
          <w:tcPr>
            <w:tcW w:w="1693" w:type="dxa"/>
            <w:tcBorders>
              <w:top w:val="single" w:sz="4" w:space="0" w:color="auto"/>
              <w:left w:val="single" w:sz="4" w:space="0" w:color="auto"/>
              <w:bottom w:val="single" w:sz="4" w:space="0" w:color="auto"/>
              <w:right w:val="single" w:sz="4" w:space="0" w:color="auto"/>
            </w:tcBorders>
            <w:vAlign w:val="center"/>
          </w:tcPr>
          <w:p w:rsidR="00C749FC" w:rsidRPr="00C749FC" w:rsidRDefault="00C749FC" w:rsidP="00472CED">
            <w:pPr>
              <w:widowControl w:val="0"/>
              <w:autoSpaceDE w:val="0"/>
              <w:autoSpaceDN w:val="0"/>
              <w:ind w:firstLine="0"/>
              <w:jc w:val="center"/>
              <w:rPr>
                <w:b/>
                <w:szCs w:val="28"/>
                <w:lang w:eastAsia="en-US"/>
              </w:rPr>
            </w:pPr>
            <w:r w:rsidRPr="00C749FC">
              <w:rPr>
                <w:b/>
                <w:szCs w:val="28"/>
                <w:lang w:eastAsia="en-US"/>
              </w:rPr>
              <w:t>48</w:t>
            </w:r>
          </w:p>
        </w:tc>
        <w:tc>
          <w:tcPr>
            <w:tcW w:w="1311" w:type="dxa"/>
            <w:tcBorders>
              <w:top w:val="single" w:sz="4" w:space="0" w:color="auto"/>
              <w:left w:val="single" w:sz="4" w:space="0" w:color="auto"/>
              <w:bottom w:val="single" w:sz="4" w:space="0" w:color="auto"/>
              <w:right w:val="single" w:sz="4" w:space="0" w:color="auto"/>
            </w:tcBorders>
            <w:vAlign w:val="center"/>
          </w:tcPr>
          <w:p w:rsidR="00C749FC" w:rsidRPr="00C749FC" w:rsidRDefault="00C749FC" w:rsidP="00472CED">
            <w:pPr>
              <w:widowControl w:val="0"/>
              <w:autoSpaceDE w:val="0"/>
              <w:autoSpaceDN w:val="0"/>
              <w:ind w:firstLine="0"/>
              <w:jc w:val="center"/>
              <w:rPr>
                <w:b/>
                <w:szCs w:val="28"/>
                <w:lang w:eastAsia="en-US"/>
              </w:rPr>
            </w:pPr>
            <w:r w:rsidRPr="00C749FC">
              <w:rPr>
                <w:b/>
                <w:szCs w:val="28"/>
                <w:lang w:eastAsia="en-US"/>
              </w:rPr>
              <w:t>18</w:t>
            </w:r>
          </w:p>
        </w:tc>
        <w:tc>
          <w:tcPr>
            <w:tcW w:w="1972" w:type="dxa"/>
            <w:tcBorders>
              <w:top w:val="single" w:sz="4" w:space="0" w:color="auto"/>
              <w:left w:val="single" w:sz="4" w:space="0" w:color="auto"/>
              <w:bottom w:val="single" w:sz="4" w:space="0" w:color="auto"/>
              <w:right w:val="single" w:sz="4" w:space="0" w:color="auto"/>
            </w:tcBorders>
            <w:vAlign w:val="center"/>
          </w:tcPr>
          <w:p w:rsidR="00C749FC" w:rsidRPr="00C749FC" w:rsidRDefault="00C749FC" w:rsidP="00472CED">
            <w:pPr>
              <w:widowControl w:val="0"/>
              <w:autoSpaceDE w:val="0"/>
              <w:autoSpaceDN w:val="0"/>
              <w:ind w:firstLine="0"/>
              <w:jc w:val="center"/>
              <w:rPr>
                <w:b/>
                <w:szCs w:val="28"/>
                <w:lang w:eastAsia="en-US"/>
              </w:rPr>
            </w:pPr>
            <w:r w:rsidRPr="00C749FC">
              <w:rPr>
                <w:b/>
                <w:szCs w:val="28"/>
                <w:lang w:eastAsia="en-US"/>
              </w:rPr>
              <w:t>30</w:t>
            </w:r>
          </w:p>
        </w:tc>
      </w:tr>
    </w:tbl>
    <w:p w:rsidR="0012653D" w:rsidRPr="00053C73" w:rsidRDefault="0012653D" w:rsidP="00053C73">
      <w:pPr>
        <w:ind w:firstLine="0"/>
        <w:jc w:val="left"/>
        <w:rPr>
          <w:rFonts w:eastAsiaTheme="minorHAnsi"/>
          <w:b/>
          <w:spacing w:val="-2"/>
          <w:szCs w:val="28"/>
          <w:lang w:eastAsia="en-US"/>
        </w:rPr>
      </w:pPr>
      <w:r w:rsidRPr="00053C73">
        <w:rPr>
          <w:rFonts w:eastAsiaTheme="minorHAnsi"/>
          <w:b/>
          <w:spacing w:val="-2"/>
          <w:szCs w:val="28"/>
          <w:lang w:eastAsia="en-US"/>
        </w:rPr>
        <w:br w:type="page"/>
      </w:r>
    </w:p>
    <w:p w:rsidR="0012653D" w:rsidRDefault="0012653D" w:rsidP="00053C73">
      <w:pPr>
        <w:keepNext/>
        <w:keepLines/>
        <w:ind w:firstLine="0"/>
        <w:jc w:val="center"/>
        <w:outlineLvl w:val="0"/>
        <w:rPr>
          <w:rFonts w:eastAsiaTheme="majorEastAsia"/>
          <w:b/>
          <w:bCs/>
          <w:caps/>
          <w:szCs w:val="28"/>
          <w:lang w:eastAsia="en-US"/>
        </w:rPr>
      </w:pPr>
      <w:r w:rsidRPr="00053C73">
        <w:rPr>
          <w:rFonts w:eastAsiaTheme="majorEastAsia"/>
          <w:b/>
          <w:bCs/>
          <w:caps/>
          <w:szCs w:val="28"/>
          <w:lang w:eastAsia="en-US"/>
        </w:rPr>
        <w:t xml:space="preserve">Содержание учебного материала </w:t>
      </w:r>
    </w:p>
    <w:p w:rsidR="00581FF0" w:rsidRPr="00581FF0" w:rsidRDefault="00581FF0" w:rsidP="00581FF0">
      <w:pPr>
        <w:keepNext/>
        <w:keepLines/>
        <w:ind w:firstLine="0"/>
        <w:outlineLvl w:val="0"/>
        <w:rPr>
          <w:rFonts w:eastAsiaTheme="majorEastAsia"/>
          <w:bCs/>
          <w:caps/>
          <w:szCs w:val="28"/>
          <w:lang w:eastAsia="en-US"/>
        </w:rPr>
      </w:pPr>
    </w:p>
    <w:p w:rsidR="0012653D" w:rsidRPr="00053C73" w:rsidRDefault="0012653D" w:rsidP="00053C73">
      <w:pPr>
        <w:pStyle w:val="a3"/>
        <w:ind w:firstLine="709"/>
        <w:jc w:val="both"/>
        <w:rPr>
          <w:szCs w:val="28"/>
        </w:rPr>
      </w:pPr>
      <w:r w:rsidRPr="00053C73">
        <w:rPr>
          <w:b/>
          <w:bCs/>
          <w:szCs w:val="28"/>
        </w:rPr>
        <w:t xml:space="preserve">Тема 1. </w:t>
      </w:r>
      <w:r w:rsidRPr="00053C73">
        <w:rPr>
          <w:b/>
          <w:szCs w:val="28"/>
        </w:rPr>
        <w:t>Предмет, задачи и методы социальной психологии</w:t>
      </w:r>
      <w:r w:rsidRPr="00053C73">
        <w:rPr>
          <w:szCs w:val="28"/>
        </w:rPr>
        <w:t xml:space="preserve"> </w:t>
      </w:r>
    </w:p>
    <w:p w:rsidR="00ED6D30" w:rsidRPr="00053C73" w:rsidRDefault="0012653D" w:rsidP="00053C73">
      <w:pPr>
        <w:pStyle w:val="a3"/>
        <w:ind w:firstLine="709"/>
        <w:jc w:val="both"/>
        <w:rPr>
          <w:szCs w:val="28"/>
          <w:lang w:val="be-BY"/>
        </w:rPr>
      </w:pPr>
      <w:r w:rsidRPr="00053C73">
        <w:rPr>
          <w:szCs w:val="28"/>
        </w:rPr>
        <w:t xml:space="preserve">Предмет социальной психологии. </w:t>
      </w:r>
      <w:r w:rsidR="00900F0D" w:rsidRPr="00053C73">
        <w:rPr>
          <w:szCs w:val="28"/>
        </w:rPr>
        <w:t>Задачи социальной психологии. Основные э</w:t>
      </w:r>
      <w:r w:rsidRPr="00053C73">
        <w:rPr>
          <w:szCs w:val="28"/>
        </w:rPr>
        <w:t xml:space="preserve">тапы </w:t>
      </w:r>
      <w:r w:rsidR="00900F0D" w:rsidRPr="00053C73">
        <w:rPr>
          <w:szCs w:val="28"/>
        </w:rPr>
        <w:t>развития</w:t>
      </w:r>
      <w:r w:rsidRPr="00053C73">
        <w:rPr>
          <w:szCs w:val="28"/>
        </w:rPr>
        <w:t xml:space="preserve"> социальной психологии. </w:t>
      </w:r>
      <w:r w:rsidR="00900F0D" w:rsidRPr="00053C73">
        <w:rPr>
          <w:szCs w:val="28"/>
          <w:lang w:val="be-BY"/>
        </w:rPr>
        <w:t xml:space="preserve">Актуальные проблемы современной социальной психологии. Структура </w:t>
      </w:r>
      <w:r w:rsidR="00ED6D30" w:rsidRPr="00053C73">
        <w:rPr>
          <w:szCs w:val="28"/>
          <w:lang w:val="be-BY"/>
        </w:rPr>
        <w:t>социально</w:t>
      </w:r>
      <w:r w:rsidR="00900F0D" w:rsidRPr="00053C73">
        <w:rPr>
          <w:szCs w:val="28"/>
          <w:lang w:val="be-BY"/>
        </w:rPr>
        <w:t>й психологии.</w:t>
      </w:r>
    </w:p>
    <w:p w:rsidR="00900F0D" w:rsidRPr="00053C73" w:rsidRDefault="00900F0D" w:rsidP="00053C73">
      <w:pPr>
        <w:pStyle w:val="a3"/>
        <w:ind w:firstLine="709"/>
        <w:jc w:val="both"/>
        <w:rPr>
          <w:szCs w:val="28"/>
        </w:rPr>
      </w:pPr>
      <w:r w:rsidRPr="00053C73">
        <w:rPr>
          <w:szCs w:val="28"/>
        </w:rPr>
        <w:t>М</w:t>
      </w:r>
      <w:r w:rsidRPr="00053C73">
        <w:rPr>
          <w:szCs w:val="28"/>
          <w:lang w:val="be-BY"/>
        </w:rPr>
        <w:t xml:space="preserve">етоды исследования в </w:t>
      </w:r>
      <w:r w:rsidR="00ED6D30" w:rsidRPr="00053C73">
        <w:rPr>
          <w:szCs w:val="28"/>
          <w:lang w:val="be-BY"/>
        </w:rPr>
        <w:t>социальн</w:t>
      </w:r>
      <w:r w:rsidRPr="00053C73">
        <w:rPr>
          <w:szCs w:val="28"/>
          <w:lang w:val="be-BY"/>
        </w:rPr>
        <w:t>ой психологии.</w:t>
      </w:r>
    </w:p>
    <w:p w:rsidR="0012653D" w:rsidRPr="00053C73" w:rsidRDefault="0012653D" w:rsidP="00053C73">
      <w:pPr>
        <w:pStyle w:val="a3"/>
        <w:ind w:firstLine="709"/>
        <w:jc w:val="both"/>
        <w:rPr>
          <w:szCs w:val="28"/>
        </w:rPr>
      </w:pPr>
    </w:p>
    <w:p w:rsidR="005A2A87" w:rsidRPr="00053C73" w:rsidRDefault="0012653D" w:rsidP="00053C73">
      <w:pPr>
        <w:shd w:val="clear" w:color="auto" w:fill="FFFFFF"/>
        <w:suppressAutoHyphens/>
        <w:rPr>
          <w:szCs w:val="28"/>
        </w:rPr>
      </w:pPr>
      <w:r w:rsidRPr="00053C73">
        <w:rPr>
          <w:b/>
          <w:bCs/>
          <w:szCs w:val="28"/>
        </w:rPr>
        <w:t xml:space="preserve">Тема 2. </w:t>
      </w:r>
      <w:r w:rsidR="005A2A87" w:rsidRPr="00053C73">
        <w:rPr>
          <w:b/>
          <w:color w:val="000000"/>
          <w:szCs w:val="28"/>
        </w:rPr>
        <w:t>Личность и ее социализация</w:t>
      </w:r>
    </w:p>
    <w:p w:rsidR="005A2A87" w:rsidRPr="00053C73" w:rsidRDefault="005A2A87" w:rsidP="00053C73">
      <w:pPr>
        <w:suppressAutoHyphens/>
        <w:rPr>
          <w:szCs w:val="28"/>
        </w:rPr>
      </w:pPr>
      <w:r w:rsidRPr="00053C73">
        <w:rPr>
          <w:szCs w:val="28"/>
        </w:rPr>
        <w:t>Понятие личности. Основные теории личности. Структура личности.</w:t>
      </w:r>
    </w:p>
    <w:p w:rsidR="005A2A87" w:rsidRPr="00053C73" w:rsidRDefault="005A2A87" w:rsidP="00053C73">
      <w:pPr>
        <w:suppressAutoHyphens/>
        <w:rPr>
          <w:szCs w:val="28"/>
        </w:rPr>
      </w:pPr>
      <w:r w:rsidRPr="00053C73">
        <w:rPr>
          <w:szCs w:val="28"/>
        </w:rPr>
        <w:t xml:space="preserve">Самосознание личности. Функции самосознания. Структура самосознания. Механизмы психологической защиты. </w:t>
      </w:r>
    </w:p>
    <w:p w:rsidR="005A2A87" w:rsidRPr="00053C73" w:rsidRDefault="005A2A87" w:rsidP="00053C73">
      <w:pPr>
        <w:shd w:val="clear" w:color="auto" w:fill="FFFFFF"/>
        <w:suppressAutoHyphens/>
        <w:rPr>
          <w:b/>
          <w:bCs/>
          <w:szCs w:val="28"/>
        </w:rPr>
      </w:pPr>
      <w:r w:rsidRPr="00053C73">
        <w:rPr>
          <w:szCs w:val="28"/>
        </w:rPr>
        <w:t xml:space="preserve">Понятие </w:t>
      </w:r>
      <w:r w:rsidR="009B49DD" w:rsidRPr="00053C73">
        <w:rPr>
          <w:szCs w:val="28"/>
        </w:rPr>
        <w:t xml:space="preserve">и </w:t>
      </w:r>
      <w:r w:rsidRPr="00053C73">
        <w:rPr>
          <w:szCs w:val="28"/>
        </w:rPr>
        <w:t>содержание процесса социализации. Этапы социализации. Механизмы социализации. Институты социализации</w:t>
      </w:r>
      <w:r w:rsidR="00C37D2D" w:rsidRPr="00053C73">
        <w:rPr>
          <w:szCs w:val="28"/>
        </w:rPr>
        <w:t>.</w:t>
      </w:r>
    </w:p>
    <w:p w:rsidR="005A2A87" w:rsidRPr="00053C73" w:rsidRDefault="005A2A87" w:rsidP="00053C73">
      <w:pPr>
        <w:shd w:val="clear" w:color="auto" w:fill="FFFFFF"/>
        <w:suppressAutoHyphens/>
        <w:rPr>
          <w:b/>
          <w:bCs/>
          <w:szCs w:val="28"/>
        </w:rPr>
      </w:pPr>
    </w:p>
    <w:p w:rsidR="0012653D" w:rsidRPr="00053C73" w:rsidRDefault="005A2A87" w:rsidP="00053C73">
      <w:pPr>
        <w:shd w:val="clear" w:color="auto" w:fill="FFFFFF"/>
        <w:suppressAutoHyphens/>
        <w:rPr>
          <w:color w:val="000000"/>
          <w:szCs w:val="28"/>
        </w:rPr>
      </w:pPr>
      <w:r w:rsidRPr="00053C73">
        <w:rPr>
          <w:b/>
          <w:bCs/>
          <w:szCs w:val="28"/>
        </w:rPr>
        <w:t>Тема 3.</w:t>
      </w:r>
      <w:r w:rsidRPr="00053C73">
        <w:rPr>
          <w:b/>
          <w:szCs w:val="28"/>
        </w:rPr>
        <w:t xml:space="preserve"> </w:t>
      </w:r>
      <w:r w:rsidR="0012653D" w:rsidRPr="00053C73">
        <w:rPr>
          <w:b/>
          <w:color w:val="000000"/>
          <w:szCs w:val="28"/>
        </w:rPr>
        <w:t>Социально-психологическая характеристика группы</w:t>
      </w:r>
    </w:p>
    <w:p w:rsidR="0012653D" w:rsidRPr="00053C73" w:rsidRDefault="00053C73" w:rsidP="00053C73">
      <w:pPr>
        <w:shd w:val="clear" w:color="auto" w:fill="FFFFFF"/>
        <w:tabs>
          <w:tab w:val="left" w:pos="720"/>
        </w:tabs>
        <w:suppressAutoHyphens/>
        <w:rPr>
          <w:color w:val="000000"/>
          <w:szCs w:val="28"/>
        </w:rPr>
      </w:pPr>
      <w:r>
        <w:rPr>
          <w:color w:val="000000"/>
          <w:szCs w:val="28"/>
        </w:rPr>
        <w:t xml:space="preserve">Понятие группы. </w:t>
      </w:r>
      <w:r w:rsidR="0012653D" w:rsidRPr="00053C73">
        <w:rPr>
          <w:color w:val="000000"/>
          <w:szCs w:val="28"/>
        </w:rPr>
        <w:t xml:space="preserve">Виды групп. </w:t>
      </w:r>
    </w:p>
    <w:p w:rsidR="005A2A87" w:rsidRPr="00053C73" w:rsidRDefault="00053C73" w:rsidP="00053C73">
      <w:pPr>
        <w:shd w:val="clear" w:color="auto" w:fill="FFFFFF"/>
        <w:tabs>
          <w:tab w:val="left" w:pos="720"/>
        </w:tabs>
        <w:suppressAutoHyphens/>
        <w:rPr>
          <w:color w:val="000000"/>
          <w:szCs w:val="28"/>
        </w:rPr>
      </w:pPr>
      <w:r>
        <w:rPr>
          <w:color w:val="000000"/>
          <w:szCs w:val="28"/>
        </w:rPr>
        <w:t xml:space="preserve">Понятие малой группы. </w:t>
      </w:r>
      <w:r w:rsidR="005A2A87" w:rsidRPr="00053C73">
        <w:rPr>
          <w:color w:val="000000"/>
          <w:szCs w:val="28"/>
        </w:rPr>
        <w:t>Виды малых групп. Признаки и функции малой группы. Групповые эффекты.</w:t>
      </w:r>
      <w:r w:rsidR="009B49DD" w:rsidRPr="00053C73">
        <w:rPr>
          <w:color w:val="000000"/>
          <w:szCs w:val="28"/>
        </w:rPr>
        <w:t xml:space="preserve"> </w:t>
      </w:r>
      <w:r w:rsidR="005A2A87" w:rsidRPr="00053C73">
        <w:rPr>
          <w:szCs w:val="28"/>
        </w:rPr>
        <w:t xml:space="preserve">Динамические процессы в малой группе. Лидерство и руководство. Стили лидерства и руководства. </w:t>
      </w:r>
    </w:p>
    <w:p w:rsidR="005A2A87" w:rsidRPr="00053C73" w:rsidRDefault="005A2A87" w:rsidP="00053C73">
      <w:pPr>
        <w:shd w:val="clear" w:color="auto" w:fill="FFFFFF"/>
        <w:tabs>
          <w:tab w:val="left" w:pos="720"/>
        </w:tabs>
        <w:suppressAutoHyphens/>
        <w:rPr>
          <w:color w:val="000000"/>
          <w:szCs w:val="28"/>
        </w:rPr>
      </w:pPr>
      <w:r w:rsidRPr="00053C73">
        <w:rPr>
          <w:color w:val="000000"/>
          <w:szCs w:val="28"/>
        </w:rPr>
        <w:t>Школьный класс как малая группа. Статусно-ролевая структура класса.</w:t>
      </w:r>
    </w:p>
    <w:p w:rsidR="0012653D" w:rsidRPr="00053C73" w:rsidRDefault="0012653D" w:rsidP="00053C73">
      <w:pPr>
        <w:shd w:val="clear" w:color="auto" w:fill="FFFFFF"/>
        <w:tabs>
          <w:tab w:val="left" w:pos="720"/>
        </w:tabs>
        <w:suppressAutoHyphens/>
        <w:rPr>
          <w:color w:val="000000"/>
          <w:szCs w:val="28"/>
        </w:rPr>
      </w:pPr>
      <w:r w:rsidRPr="00053C73">
        <w:rPr>
          <w:color w:val="000000"/>
          <w:szCs w:val="28"/>
        </w:rPr>
        <w:t xml:space="preserve">Понятие большой группы. Виды и характеристики больших социальных групп. Механизмы и типы поведения в толпе. Массовидные явления в больших социальных группах. Учет социально-психологических характеристик больших групп при </w:t>
      </w:r>
      <w:r w:rsidR="00ED6D30" w:rsidRPr="00053C73">
        <w:rPr>
          <w:color w:val="000000"/>
          <w:szCs w:val="28"/>
        </w:rPr>
        <w:t xml:space="preserve">организации и </w:t>
      </w:r>
      <w:r w:rsidRPr="00053C73">
        <w:rPr>
          <w:color w:val="000000"/>
          <w:szCs w:val="28"/>
        </w:rPr>
        <w:t xml:space="preserve">сопровождении массовых мероприятий в </w:t>
      </w:r>
      <w:r w:rsidR="005A2A87" w:rsidRPr="00053C73">
        <w:rPr>
          <w:color w:val="000000"/>
          <w:szCs w:val="28"/>
        </w:rPr>
        <w:t>учреждении образования</w:t>
      </w:r>
      <w:r w:rsidRPr="00053C73">
        <w:rPr>
          <w:color w:val="000000"/>
          <w:szCs w:val="28"/>
        </w:rPr>
        <w:t xml:space="preserve">. </w:t>
      </w:r>
    </w:p>
    <w:p w:rsidR="0012653D" w:rsidRPr="00053C73" w:rsidRDefault="0012653D" w:rsidP="00053C73">
      <w:pPr>
        <w:shd w:val="clear" w:color="auto" w:fill="FFFFFF"/>
        <w:suppressAutoHyphens/>
        <w:rPr>
          <w:b/>
          <w:szCs w:val="28"/>
        </w:rPr>
      </w:pPr>
    </w:p>
    <w:p w:rsidR="0012653D" w:rsidRPr="00053C73" w:rsidRDefault="005A2A87" w:rsidP="00053C73">
      <w:pPr>
        <w:rPr>
          <w:b/>
          <w:szCs w:val="28"/>
        </w:rPr>
      </w:pPr>
      <w:r w:rsidRPr="00053C73">
        <w:rPr>
          <w:b/>
          <w:bCs/>
          <w:szCs w:val="28"/>
        </w:rPr>
        <w:t>Тема 4.</w:t>
      </w:r>
      <w:r w:rsidRPr="00053C73">
        <w:rPr>
          <w:b/>
          <w:szCs w:val="28"/>
        </w:rPr>
        <w:t xml:space="preserve"> </w:t>
      </w:r>
      <w:r w:rsidR="0012653D" w:rsidRPr="00053C73">
        <w:rPr>
          <w:b/>
          <w:szCs w:val="28"/>
        </w:rPr>
        <w:t>Феномен общения в социальной психологии</w:t>
      </w:r>
    </w:p>
    <w:p w:rsidR="00C37D2D" w:rsidRPr="00053C73" w:rsidRDefault="00ED6D30" w:rsidP="00053C73">
      <w:pPr>
        <w:rPr>
          <w:szCs w:val="28"/>
        </w:rPr>
      </w:pPr>
      <w:r w:rsidRPr="00053C73">
        <w:rPr>
          <w:szCs w:val="28"/>
        </w:rPr>
        <w:t xml:space="preserve">Понятие, содержание и сущность общения. Функции общения. Виды общения. Уровни общения. Структура общения. </w:t>
      </w:r>
    </w:p>
    <w:p w:rsidR="00ED6D30" w:rsidRPr="00053C73" w:rsidRDefault="00ED6D30" w:rsidP="00053C73">
      <w:pPr>
        <w:rPr>
          <w:szCs w:val="28"/>
        </w:rPr>
      </w:pPr>
      <w:r w:rsidRPr="00053C73">
        <w:rPr>
          <w:szCs w:val="28"/>
        </w:rPr>
        <w:t xml:space="preserve">Коммуникативная сторона общения. Средства общения. Барьеры в общении. </w:t>
      </w:r>
    </w:p>
    <w:p w:rsidR="00ED6D30" w:rsidRPr="00053C73" w:rsidRDefault="00ED6D30" w:rsidP="00053C73">
      <w:pPr>
        <w:rPr>
          <w:szCs w:val="28"/>
        </w:rPr>
      </w:pPr>
      <w:r w:rsidRPr="00053C73">
        <w:rPr>
          <w:szCs w:val="28"/>
        </w:rPr>
        <w:t xml:space="preserve">Перцептивная сторона общения. Эффекты межличностного восприятия. Социальные стереотипы восприятия. Механизмы интерпретации социальной информации и понимания человека человеком. Особенности восприятия и понимания учителем личности ученика, учеником личности учителя. </w:t>
      </w:r>
    </w:p>
    <w:p w:rsidR="00ED6D30" w:rsidRPr="00053C73" w:rsidRDefault="00ED6D30" w:rsidP="00053C73">
      <w:pPr>
        <w:rPr>
          <w:szCs w:val="28"/>
        </w:rPr>
      </w:pPr>
      <w:r w:rsidRPr="00053C73">
        <w:rPr>
          <w:szCs w:val="28"/>
        </w:rPr>
        <w:t xml:space="preserve">Интерактивная сторона общения. Позиции участников общения. Сотрудничество и соперничество как основные формы взаимодействия. </w:t>
      </w:r>
    </w:p>
    <w:p w:rsidR="005A2A87" w:rsidRPr="00053C73" w:rsidRDefault="00ED6D30" w:rsidP="00053C73">
      <w:pPr>
        <w:rPr>
          <w:szCs w:val="28"/>
        </w:rPr>
      </w:pPr>
      <w:r w:rsidRPr="00053C73">
        <w:rPr>
          <w:spacing w:val="-4"/>
          <w:szCs w:val="28"/>
        </w:rPr>
        <w:t>П</w:t>
      </w:r>
      <w:r w:rsidR="0048200F">
        <w:rPr>
          <w:spacing w:val="-4"/>
          <w:szCs w:val="28"/>
        </w:rPr>
        <w:t>онятие педагогического общения.</w:t>
      </w:r>
    </w:p>
    <w:p w:rsidR="00526865" w:rsidRPr="00053C73" w:rsidRDefault="00526865" w:rsidP="00053C73">
      <w:pPr>
        <w:rPr>
          <w:szCs w:val="28"/>
        </w:rPr>
      </w:pPr>
    </w:p>
    <w:p w:rsidR="0012653D" w:rsidRPr="00053C73" w:rsidRDefault="005A2A87" w:rsidP="00053C73">
      <w:pPr>
        <w:shd w:val="clear" w:color="auto" w:fill="FFFFFF"/>
        <w:suppressAutoHyphens/>
        <w:rPr>
          <w:color w:val="000000"/>
          <w:szCs w:val="28"/>
        </w:rPr>
      </w:pPr>
      <w:r w:rsidRPr="00053C73">
        <w:rPr>
          <w:b/>
          <w:bCs/>
          <w:szCs w:val="28"/>
        </w:rPr>
        <w:t xml:space="preserve">Тема 5. </w:t>
      </w:r>
      <w:r w:rsidR="0012653D" w:rsidRPr="00053C73">
        <w:rPr>
          <w:b/>
          <w:color w:val="000000"/>
          <w:szCs w:val="28"/>
        </w:rPr>
        <w:t>Межличностные отношения</w:t>
      </w:r>
    </w:p>
    <w:p w:rsidR="0012653D" w:rsidRPr="00053C73" w:rsidRDefault="0012653D" w:rsidP="00053C73">
      <w:pPr>
        <w:shd w:val="clear" w:color="auto" w:fill="FFFFFF"/>
        <w:suppressAutoHyphens/>
        <w:rPr>
          <w:color w:val="000000"/>
          <w:szCs w:val="28"/>
        </w:rPr>
      </w:pPr>
      <w:r w:rsidRPr="00053C73">
        <w:rPr>
          <w:color w:val="000000"/>
          <w:szCs w:val="28"/>
        </w:rPr>
        <w:t>Понятие межличностных отношений.</w:t>
      </w:r>
      <w:r w:rsidR="00256126">
        <w:rPr>
          <w:color w:val="000000"/>
          <w:szCs w:val="28"/>
        </w:rPr>
        <w:t xml:space="preserve"> Виды межличностных отношений. </w:t>
      </w:r>
    </w:p>
    <w:p w:rsidR="0012653D" w:rsidRPr="00053C73" w:rsidRDefault="0012653D" w:rsidP="00053C73">
      <w:pPr>
        <w:shd w:val="clear" w:color="auto" w:fill="FFFFFF"/>
        <w:suppressAutoHyphens/>
        <w:rPr>
          <w:color w:val="000000"/>
          <w:szCs w:val="28"/>
        </w:rPr>
      </w:pPr>
      <w:r w:rsidRPr="00053C73">
        <w:rPr>
          <w:color w:val="000000"/>
          <w:szCs w:val="28"/>
        </w:rPr>
        <w:t>Понятие аттракции. Факторы и механизмы аттракции. Уровни проявления аттракции.</w:t>
      </w:r>
    </w:p>
    <w:p w:rsidR="0012653D" w:rsidRPr="00053C73" w:rsidRDefault="0012653D" w:rsidP="00053C73">
      <w:pPr>
        <w:tabs>
          <w:tab w:val="left" w:pos="720"/>
        </w:tabs>
        <w:suppressAutoHyphens/>
        <w:rPr>
          <w:szCs w:val="28"/>
        </w:rPr>
      </w:pPr>
      <w:r w:rsidRPr="00053C73">
        <w:rPr>
          <w:szCs w:val="28"/>
        </w:rPr>
        <w:t>Понятие конфликта. Виды конфликтов. Структура конфликта. Динамика конфликта. Способы поведения в конфликте. Варианты предупре</w:t>
      </w:r>
      <w:r w:rsidR="0048200F">
        <w:rPr>
          <w:szCs w:val="28"/>
        </w:rPr>
        <w:t>ждения и разрешения конфликтов.</w:t>
      </w:r>
    </w:p>
    <w:p w:rsidR="0012653D" w:rsidRPr="00053C73" w:rsidRDefault="0012653D" w:rsidP="00053C73">
      <w:pPr>
        <w:tabs>
          <w:tab w:val="left" w:pos="3590"/>
        </w:tabs>
        <w:suppressAutoHyphens/>
        <w:autoSpaceDE w:val="0"/>
        <w:autoSpaceDN w:val="0"/>
        <w:adjustRightInd w:val="0"/>
        <w:rPr>
          <w:color w:val="000000"/>
          <w:szCs w:val="28"/>
        </w:rPr>
      </w:pPr>
      <w:r w:rsidRPr="00053C73">
        <w:rPr>
          <w:color w:val="000000"/>
          <w:szCs w:val="28"/>
        </w:rPr>
        <w:t xml:space="preserve">Понятие социально-психологического климата. </w:t>
      </w:r>
      <w:r w:rsidR="005A2A87" w:rsidRPr="00053C73">
        <w:rPr>
          <w:color w:val="000000"/>
          <w:szCs w:val="28"/>
        </w:rPr>
        <w:t>Способы о</w:t>
      </w:r>
      <w:r w:rsidRPr="00053C73">
        <w:rPr>
          <w:color w:val="000000"/>
          <w:szCs w:val="28"/>
        </w:rPr>
        <w:t>птимизаци</w:t>
      </w:r>
      <w:r w:rsidR="005A2A87" w:rsidRPr="00053C73">
        <w:rPr>
          <w:color w:val="000000"/>
          <w:szCs w:val="28"/>
        </w:rPr>
        <w:t>и</w:t>
      </w:r>
      <w:r w:rsidRPr="00053C73">
        <w:rPr>
          <w:color w:val="000000"/>
          <w:szCs w:val="28"/>
        </w:rPr>
        <w:t xml:space="preserve"> соци</w:t>
      </w:r>
      <w:r w:rsidR="005A2A87" w:rsidRPr="00053C73">
        <w:rPr>
          <w:color w:val="000000"/>
          <w:szCs w:val="28"/>
        </w:rPr>
        <w:t>ально-психологического климата</w:t>
      </w:r>
      <w:r w:rsidRPr="00053C73">
        <w:rPr>
          <w:color w:val="000000"/>
          <w:szCs w:val="28"/>
        </w:rPr>
        <w:t>.</w:t>
      </w:r>
    </w:p>
    <w:p w:rsidR="0012653D" w:rsidRPr="00053C73" w:rsidRDefault="0012653D" w:rsidP="00053C73">
      <w:pPr>
        <w:tabs>
          <w:tab w:val="left" w:pos="3590"/>
        </w:tabs>
        <w:suppressAutoHyphens/>
        <w:autoSpaceDE w:val="0"/>
        <w:autoSpaceDN w:val="0"/>
        <w:adjustRightInd w:val="0"/>
        <w:rPr>
          <w:szCs w:val="28"/>
        </w:rPr>
      </w:pPr>
    </w:p>
    <w:p w:rsidR="005A2A87" w:rsidRPr="00053C73" w:rsidRDefault="00C37D2D" w:rsidP="00053C73">
      <w:pPr>
        <w:shd w:val="clear" w:color="auto" w:fill="FFFFFF"/>
        <w:suppressAutoHyphens/>
        <w:rPr>
          <w:b/>
          <w:color w:val="000000"/>
          <w:szCs w:val="28"/>
        </w:rPr>
      </w:pPr>
      <w:r w:rsidRPr="00053C73">
        <w:rPr>
          <w:b/>
          <w:color w:val="000000"/>
          <w:szCs w:val="28"/>
        </w:rPr>
        <w:t xml:space="preserve">Тема 6. </w:t>
      </w:r>
      <w:r w:rsidRPr="00053C73">
        <w:rPr>
          <w:b/>
          <w:bCs/>
          <w:color w:val="000000"/>
          <w:szCs w:val="28"/>
        </w:rPr>
        <w:t>Социальное поведение личности</w:t>
      </w:r>
    </w:p>
    <w:p w:rsidR="00C37D2D" w:rsidRPr="00053C73" w:rsidRDefault="00C37D2D" w:rsidP="00053C73">
      <w:pPr>
        <w:suppressAutoHyphens/>
        <w:rPr>
          <w:szCs w:val="28"/>
        </w:rPr>
      </w:pPr>
      <w:r w:rsidRPr="00053C73">
        <w:rPr>
          <w:color w:val="000000"/>
          <w:szCs w:val="28"/>
        </w:rPr>
        <w:t xml:space="preserve">Понятие и </w:t>
      </w:r>
      <w:r w:rsidR="009B49DD" w:rsidRPr="00053C73">
        <w:rPr>
          <w:color w:val="000000"/>
          <w:szCs w:val="28"/>
        </w:rPr>
        <w:t>особенности</w:t>
      </w:r>
      <w:r w:rsidRPr="00053C73">
        <w:rPr>
          <w:color w:val="000000"/>
          <w:szCs w:val="28"/>
        </w:rPr>
        <w:t xml:space="preserve"> просоциального поведения. Виды и цели просоциального поведения. Мотивы просоциального поведения. </w:t>
      </w:r>
      <w:r w:rsidR="0023753D" w:rsidRPr="00053C73">
        <w:rPr>
          <w:szCs w:val="28"/>
        </w:rPr>
        <w:t>Формирование у младших школьников мотивации к просоциальному поведению.</w:t>
      </w:r>
    </w:p>
    <w:p w:rsidR="00C37D2D" w:rsidRPr="00053C73" w:rsidRDefault="00C37D2D" w:rsidP="00053C73">
      <w:pPr>
        <w:suppressAutoHyphens/>
        <w:rPr>
          <w:color w:val="000000"/>
          <w:szCs w:val="28"/>
        </w:rPr>
      </w:pPr>
      <w:r w:rsidRPr="00053C73">
        <w:rPr>
          <w:color w:val="000000"/>
          <w:szCs w:val="28"/>
        </w:rPr>
        <w:t xml:space="preserve">Понятие, сущность и особенности агрессивных проявлений. Виды агрессии. Агрессивное поведение. </w:t>
      </w:r>
      <w:r w:rsidR="0023753D" w:rsidRPr="00053C73">
        <w:rPr>
          <w:color w:val="000000"/>
          <w:szCs w:val="28"/>
        </w:rPr>
        <w:t xml:space="preserve">Факторы агрессивного поведения: индивидуальные и ситуационные. </w:t>
      </w:r>
      <w:r w:rsidRPr="00053C73">
        <w:rPr>
          <w:color w:val="000000"/>
          <w:szCs w:val="28"/>
        </w:rPr>
        <w:t>Условия снижения агрессивности.</w:t>
      </w:r>
    </w:p>
    <w:p w:rsidR="0012653D" w:rsidRPr="00053C73" w:rsidRDefault="0012653D" w:rsidP="00053C73">
      <w:pPr>
        <w:ind w:firstLine="0"/>
        <w:jc w:val="left"/>
        <w:rPr>
          <w:color w:val="000000"/>
          <w:szCs w:val="28"/>
        </w:rPr>
      </w:pPr>
      <w:r w:rsidRPr="00053C73">
        <w:rPr>
          <w:color w:val="000000"/>
          <w:szCs w:val="28"/>
        </w:rPr>
        <w:br w:type="page"/>
      </w:r>
    </w:p>
    <w:p w:rsidR="00FA5CC9" w:rsidRPr="00FA5CC9" w:rsidRDefault="00FA5CC9" w:rsidP="00FA5CC9">
      <w:pPr>
        <w:ind w:firstLine="0"/>
        <w:jc w:val="center"/>
        <w:rPr>
          <w:b/>
          <w:bCs/>
          <w:caps/>
          <w:szCs w:val="28"/>
          <w:lang w:eastAsia="en-US"/>
        </w:rPr>
      </w:pPr>
      <w:r w:rsidRPr="00FA5CC9">
        <w:rPr>
          <w:rFonts w:eastAsia="Calibri"/>
          <w:b/>
          <w:szCs w:val="28"/>
          <w:lang w:eastAsia="en-US"/>
        </w:rPr>
        <w:t>ИНФОРМАЦИОННО-МЕТОДИЧЕСКАЯ ЧАСТЬ</w:t>
      </w:r>
    </w:p>
    <w:p w:rsidR="00FA5CC9" w:rsidRPr="00FA5CC9" w:rsidRDefault="00FA5CC9" w:rsidP="00FA5CC9">
      <w:pPr>
        <w:keepNext/>
        <w:keepLines/>
        <w:ind w:firstLine="0"/>
        <w:jc w:val="center"/>
        <w:outlineLvl w:val="0"/>
        <w:rPr>
          <w:b/>
          <w:bCs/>
          <w:caps/>
          <w:szCs w:val="28"/>
          <w:lang w:eastAsia="en-US"/>
        </w:rPr>
      </w:pPr>
      <w:r w:rsidRPr="00FA5CC9">
        <w:rPr>
          <w:b/>
          <w:bCs/>
          <w:caps/>
          <w:szCs w:val="28"/>
          <w:lang w:eastAsia="en-US"/>
        </w:rPr>
        <w:t>ЛИТЕРАТУРА</w:t>
      </w:r>
    </w:p>
    <w:p w:rsidR="00166AC7" w:rsidRPr="008614DF" w:rsidRDefault="00166AC7" w:rsidP="00166AC7">
      <w:pPr>
        <w:keepNext/>
        <w:keepLines/>
        <w:outlineLvl w:val="1"/>
        <w:rPr>
          <w:b/>
          <w:bCs/>
          <w:spacing w:val="-4"/>
          <w:szCs w:val="28"/>
          <w:lang w:eastAsia="en-US"/>
        </w:rPr>
      </w:pPr>
      <w:r w:rsidRPr="008614DF">
        <w:rPr>
          <w:b/>
          <w:bCs/>
          <w:spacing w:val="-4"/>
          <w:szCs w:val="28"/>
          <w:lang w:eastAsia="en-US"/>
        </w:rPr>
        <w:t>Основная литература</w:t>
      </w:r>
    </w:p>
    <w:p w:rsidR="00166AC7" w:rsidRPr="008614DF" w:rsidRDefault="00166AC7" w:rsidP="00166AC7">
      <w:pPr>
        <w:numPr>
          <w:ilvl w:val="0"/>
          <w:numId w:val="2"/>
        </w:numPr>
        <w:tabs>
          <w:tab w:val="left" w:pos="1134"/>
        </w:tabs>
        <w:ind w:left="0" w:firstLine="709"/>
        <w:contextualSpacing/>
        <w:rPr>
          <w:spacing w:val="-4"/>
          <w:szCs w:val="28"/>
        </w:rPr>
      </w:pPr>
      <w:r w:rsidRPr="008614DF">
        <w:rPr>
          <w:spacing w:val="-4"/>
          <w:szCs w:val="28"/>
        </w:rPr>
        <w:t>Колесниченко, Е. А. Социальная психология : учеб.-метод. пособие / Е. А. Колесниченко, Л. В. Цалко, О. С. Муравьева ; под общ. ред. Е. А. Колесниченко. – Мозырь : Мозыр. гос. пед. ун-т, 2018. – 299 с.</w:t>
      </w:r>
    </w:p>
    <w:p w:rsidR="00166AC7" w:rsidRPr="008614DF" w:rsidRDefault="00166AC7" w:rsidP="00166AC7">
      <w:pPr>
        <w:numPr>
          <w:ilvl w:val="0"/>
          <w:numId w:val="2"/>
        </w:numPr>
        <w:tabs>
          <w:tab w:val="left" w:pos="1134"/>
        </w:tabs>
        <w:ind w:left="0" w:firstLine="709"/>
        <w:contextualSpacing/>
        <w:rPr>
          <w:spacing w:val="-4"/>
          <w:szCs w:val="28"/>
        </w:rPr>
      </w:pPr>
      <w:r w:rsidRPr="008614DF">
        <w:rPr>
          <w:spacing w:val="-4"/>
          <w:szCs w:val="28"/>
        </w:rPr>
        <w:t>Психология [Электронный ресурс] : электрон. учеб.-метод. комплекс / сост. М.</w:t>
      </w:r>
      <w:r w:rsidRPr="008614DF">
        <w:rPr>
          <w:spacing w:val="-4"/>
          <w:szCs w:val="28"/>
          <w:lang w:val="be-BY"/>
        </w:rPr>
        <w:t> </w:t>
      </w:r>
      <w:r w:rsidRPr="008614DF">
        <w:rPr>
          <w:spacing w:val="-4"/>
          <w:szCs w:val="28"/>
        </w:rPr>
        <w:t>А.</w:t>
      </w:r>
      <w:r w:rsidRPr="008614DF">
        <w:rPr>
          <w:spacing w:val="-4"/>
          <w:szCs w:val="28"/>
          <w:lang w:val="be-BY"/>
        </w:rPr>
        <w:t> </w:t>
      </w:r>
      <w:r w:rsidRPr="008614DF">
        <w:rPr>
          <w:spacing w:val="-4"/>
          <w:szCs w:val="28"/>
        </w:rPr>
        <w:t xml:space="preserve">Хомчик // Репозиторий БГПУ. – Режим доступа: http://elib.bspu.by/handle/doc/46237. – Дата доступа: 02.10.2021. </w:t>
      </w:r>
    </w:p>
    <w:p w:rsidR="00166AC7" w:rsidRPr="008614DF" w:rsidRDefault="00166AC7" w:rsidP="00166AC7">
      <w:pPr>
        <w:rPr>
          <w:rFonts w:eastAsia="Calibri"/>
          <w:spacing w:val="-4"/>
          <w:szCs w:val="28"/>
          <w:lang w:eastAsia="en-US"/>
        </w:rPr>
      </w:pPr>
    </w:p>
    <w:p w:rsidR="00166AC7" w:rsidRPr="008614DF" w:rsidRDefault="00166AC7" w:rsidP="00166AC7">
      <w:pPr>
        <w:keepNext/>
        <w:keepLines/>
        <w:outlineLvl w:val="1"/>
        <w:rPr>
          <w:b/>
          <w:bCs/>
          <w:spacing w:val="-4"/>
          <w:szCs w:val="28"/>
          <w:lang w:eastAsia="en-US"/>
        </w:rPr>
      </w:pPr>
      <w:r w:rsidRPr="008614DF">
        <w:rPr>
          <w:b/>
          <w:bCs/>
          <w:spacing w:val="-4"/>
          <w:szCs w:val="28"/>
          <w:lang w:eastAsia="en-US"/>
        </w:rPr>
        <w:t>Дополнительная литература</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rPr>
        <w:t>Алтунина, И. Р. Социальная психология : учеб. для вузов. – 2-е изд. – М. : Юрайт, 2021. – 409 с.</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shd w:val="clear" w:color="auto" w:fill="FFFFFF"/>
        </w:rPr>
        <w:t>Амельков,</w:t>
      </w:r>
      <w:r w:rsidRPr="008614DF">
        <w:rPr>
          <w:spacing w:val="-4"/>
          <w:szCs w:val="28"/>
        </w:rPr>
        <w:t> </w:t>
      </w:r>
      <w:r w:rsidRPr="008614DF">
        <w:rPr>
          <w:spacing w:val="-4"/>
          <w:szCs w:val="28"/>
          <w:shd w:val="clear" w:color="auto" w:fill="FFFFFF"/>
        </w:rPr>
        <w:t>А.</w:t>
      </w:r>
      <w:r w:rsidRPr="008614DF">
        <w:rPr>
          <w:spacing w:val="-4"/>
          <w:szCs w:val="28"/>
        </w:rPr>
        <w:t> </w:t>
      </w:r>
      <w:r w:rsidRPr="008614DF">
        <w:rPr>
          <w:spacing w:val="-4"/>
          <w:szCs w:val="28"/>
          <w:shd w:val="clear" w:color="auto" w:fill="FFFFFF"/>
        </w:rPr>
        <w:t>А. Основы психологии межличностного взаимодействия в малой группе : пособие / А.</w:t>
      </w:r>
      <w:r w:rsidRPr="008614DF">
        <w:rPr>
          <w:spacing w:val="-4"/>
          <w:szCs w:val="28"/>
        </w:rPr>
        <w:t> </w:t>
      </w:r>
      <w:r w:rsidRPr="008614DF">
        <w:rPr>
          <w:spacing w:val="-4"/>
          <w:szCs w:val="28"/>
          <w:shd w:val="clear" w:color="auto" w:fill="FFFFFF"/>
        </w:rPr>
        <w:t>А.</w:t>
      </w:r>
      <w:r w:rsidRPr="008614DF">
        <w:rPr>
          <w:spacing w:val="-4"/>
          <w:szCs w:val="28"/>
        </w:rPr>
        <w:t> </w:t>
      </w:r>
      <w:r w:rsidRPr="008614DF">
        <w:rPr>
          <w:spacing w:val="-4"/>
          <w:szCs w:val="28"/>
          <w:shd w:val="clear" w:color="auto" w:fill="FFFFFF"/>
        </w:rPr>
        <w:t xml:space="preserve">Амельков. </w:t>
      </w:r>
      <w:r w:rsidRPr="008614DF">
        <w:rPr>
          <w:spacing w:val="-4"/>
          <w:szCs w:val="28"/>
        </w:rPr>
        <w:t>–</w:t>
      </w:r>
      <w:r w:rsidRPr="008614DF">
        <w:rPr>
          <w:spacing w:val="-4"/>
          <w:szCs w:val="28"/>
          <w:shd w:val="clear" w:color="auto" w:fill="FFFFFF"/>
        </w:rPr>
        <w:t xml:space="preserve"> Мозырь : Содействие, 2014. </w:t>
      </w:r>
      <w:r w:rsidRPr="008614DF">
        <w:rPr>
          <w:spacing w:val="-4"/>
          <w:szCs w:val="28"/>
        </w:rPr>
        <w:t>–</w:t>
      </w:r>
      <w:r w:rsidRPr="008614DF">
        <w:rPr>
          <w:spacing w:val="-4"/>
          <w:szCs w:val="28"/>
          <w:shd w:val="clear" w:color="auto" w:fill="FFFFFF"/>
        </w:rPr>
        <w:t xml:space="preserve"> 124 с.</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rPr>
        <w:t>Андреева, Г. М. Социальная психология : учебник / Г. М. Андреева. – М.</w:t>
      </w:r>
      <w:r w:rsidR="008614DF">
        <w:rPr>
          <w:spacing w:val="-4"/>
          <w:szCs w:val="28"/>
        </w:rPr>
        <w:t> </w:t>
      </w:r>
      <w:r w:rsidRPr="008614DF">
        <w:rPr>
          <w:spacing w:val="-4"/>
          <w:szCs w:val="28"/>
        </w:rPr>
        <w:t>: Аспект-Пресс, 2016. – 363 c.</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rPr>
        <w:t>Еникеев, М. И. Общая и социальная психология : учебник / М. И. Еникеев. – М. : Норма, 2019. – 224 c.</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rPr>
        <w:t>Гришина, Н. Психология конфликта : учеб. пособие / Н. Гришина. – СПб. : Питер : Питер пресс, 2018. – 574 с.</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rPr>
        <w:t>Козлов, В. В. Социальная психология : учеб. для вузов / В. В. Козлов. – М. : Юрайт, 2021. – 501 с.</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rPr>
        <w:t>Коноваленко, М. Ю. Психология общения : учебник / М. Ю. Коноваленко. – 2-е изд., перераб. и доп. – М. : Юрайт, 2020. – 476 с.</w:t>
      </w:r>
    </w:p>
    <w:p w:rsidR="00166AC7" w:rsidRPr="008614DF" w:rsidRDefault="00166AC7" w:rsidP="00166AC7">
      <w:pPr>
        <w:numPr>
          <w:ilvl w:val="0"/>
          <w:numId w:val="4"/>
        </w:numPr>
        <w:tabs>
          <w:tab w:val="num" w:pos="454"/>
          <w:tab w:val="left" w:pos="1134"/>
        </w:tabs>
        <w:ind w:left="0" w:firstLine="709"/>
        <w:rPr>
          <w:spacing w:val="-4"/>
          <w:szCs w:val="28"/>
        </w:rPr>
      </w:pPr>
      <w:r w:rsidRPr="008614DF">
        <w:rPr>
          <w:spacing w:val="-4"/>
          <w:szCs w:val="28"/>
        </w:rPr>
        <w:t>Сосновский, Б. А. Социальная психология : учеб. пособие для вузов / Б.</w:t>
      </w:r>
      <w:r w:rsidR="008614DF">
        <w:rPr>
          <w:spacing w:val="-4"/>
          <w:szCs w:val="28"/>
        </w:rPr>
        <w:t> </w:t>
      </w:r>
      <w:r w:rsidRPr="008614DF">
        <w:rPr>
          <w:spacing w:val="-4"/>
          <w:szCs w:val="28"/>
        </w:rPr>
        <w:t>А. Сосновский, Ф. Г. Асадуллина ; под ред. Б. А. Сосновского. – М. : Юрайт, 2021. – 160 с.</w:t>
      </w:r>
    </w:p>
    <w:p w:rsidR="00166AC7" w:rsidRPr="008614DF" w:rsidRDefault="00166AC7" w:rsidP="00166AC7">
      <w:pPr>
        <w:numPr>
          <w:ilvl w:val="0"/>
          <w:numId w:val="4"/>
        </w:numPr>
        <w:tabs>
          <w:tab w:val="left" w:pos="1134"/>
        </w:tabs>
        <w:ind w:left="0" w:firstLine="709"/>
        <w:rPr>
          <w:rFonts w:eastAsia="Calibri"/>
          <w:spacing w:val="-4"/>
          <w:szCs w:val="28"/>
          <w:lang w:eastAsia="en-US"/>
        </w:rPr>
      </w:pPr>
      <w:r w:rsidRPr="008614DF">
        <w:rPr>
          <w:rFonts w:eastAsia="Calibri"/>
          <w:spacing w:val="-4"/>
          <w:szCs w:val="28"/>
          <w:lang w:eastAsia="en-US"/>
        </w:rPr>
        <w:t>Сухов, А. Н. Социальная психология : учеб. пособие / А. Н. Сухов. – М. : Academia, 2018. – 208 c.</w:t>
      </w:r>
    </w:p>
    <w:p w:rsidR="00FA5CC9" w:rsidRPr="008614DF" w:rsidRDefault="00166AC7" w:rsidP="00166AC7">
      <w:pPr>
        <w:numPr>
          <w:ilvl w:val="0"/>
          <w:numId w:val="4"/>
        </w:numPr>
        <w:tabs>
          <w:tab w:val="left" w:pos="993"/>
          <w:tab w:val="left" w:pos="1134"/>
        </w:tabs>
        <w:ind w:left="0" w:right="9" w:firstLine="709"/>
        <w:rPr>
          <w:rFonts w:eastAsia="Calibri"/>
          <w:spacing w:val="-4"/>
          <w:szCs w:val="28"/>
          <w:lang w:eastAsia="en-US"/>
        </w:rPr>
      </w:pPr>
      <w:r w:rsidRPr="008614DF">
        <w:rPr>
          <w:spacing w:val="-4"/>
          <w:szCs w:val="28"/>
        </w:rPr>
        <w:t>Чернова, Г. Р. Социальная психология : учеб. для вузов / Г. Р. Чернова. – 2-е изд., испр. и доп. – М. : Юрайт, 2021. – 187 с.</w:t>
      </w:r>
    </w:p>
    <w:p w:rsidR="009B49DD" w:rsidRPr="00053C73" w:rsidRDefault="009B49DD" w:rsidP="00053C73">
      <w:pPr>
        <w:ind w:firstLine="0"/>
        <w:rPr>
          <w:rFonts w:eastAsiaTheme="minorHAnsi"/>
          <w:szCs w:val="28"/>
          <w:lang w:eastAsia="en-US"/>
        </w:rPr>
      </w:pPr>
    </w:p>
    <w:p w:rsidR="009B49DD" w:rsidRPr="00053C73" w:rsidRDefault="009B49DD" w:rsidP="00053C73">
      <w:pPr>
        <w:ind w:firstLine="0"/>
        <w:rPr>
          <w:rFonts w:eastAsiaTheme="minorHAnsi"/>
          <w:szCs w:val="28"/>
          <w:lang w:eastAsia="en-US"/>
        </w:rPr>
      </w:pPr>
    </w:p>
    <w:p w:rsidR="0012653D" w:rsidRPr="00053C73" w:rsidRDefault="0012653D" w:rsidP="00053C73">
      <w:pPr>
        <w:ind w:firstLine="0"/>
        <w:rPr>
          <w:rFonts w:eastAsiaTheme="minorHAnsi"/>
          <w:szCs w:val="28"/>
          <w:lang w:eastAsia="en-US"/>
        </w:rPr>
      </w:pPr>
      <w:r w:rsidRPr="00053C73">
        <w:rPr>
          <w:rFonts w:eastAsiaTheme="minorHAnsi"/>
          <w:szCs w:val="28"/>
          <w:lang w:eastAsia="en-US"/>
        </w:rPr>
        <w:br w:type="page"/>
      </w:r>
    </w:p>
    <w:p w:rsidR="0012653D" w:rsidRPr="00053C73" w:rsidRDefault="0012653D" w:rsidP="00053C73">
      <w:pPr>
        <w:keepNext/>
        <w:keepLines/>
        <w:ind w:firstLine="0"/>
        <w:jc w:val="center"/>
        <w:outlineLvl w:val="0"/>
        <w:rPr>
          <w:rFonts w:eastAsiaTheme="majorEastAsia"/>
          <w:b/>
          <w:bCs/>
          <w:caps/>
          <w:szCs w:val="28"/>
          <w:lang w:eastAsia="en-US"/>
        </w:rPr>
      </w:pPr>
      <w:r w:rsidRPr="00053C73">
        <w:rPr>
          <w:rFonts w:eastAsiaTheme="majorEastAsia"/>
          <w:b/>
          <w:bCs/>
          <w:caps/>
          <w:szCs w:val="28"/>
          <w:lang w:eastAsia="en-US"/>
        </w:rPr>
        <w:t xml:space="preserve">Методические рекомендации по организации и выполнению самостоятельной работы студентов </w:t>
      </w:r>
    </w:p>
    <w:p w:rsidR="0012653D" w:rsidRDefault="0012653D" w:rsidP="00053C73">
      <w:pPr>
        <w:rPr>
          <w:rFonts w:eastAsiaTheme="minorHAnsi"/>
          <w:szCs w:val="28"/>
          <w:lang w:eastAsia="en-US"/>
        </w:rPr>
      </w:pPr>
    </w:p>
    <w:p w:rsidR="005159E9" w:rsidRPr="005159E9" w:rsidRDefault="005159E9" w:rsidP="005159E9">
      <w:pPr>
        <w:rPr>
          <w:rFonts w:eastAsia="Calibri"/>
          <w:szCs w:val="28"/>
          <w:lang w:eastAsia="en-US"/>
        </w:rPr>
      </w:pPr>
      <w:r w:rsidRPr="005159E9">
        <w:rPr>
          <w:rFonts w:eastAsia="Calibri"/>
          <w:szCs w:val="28"/>
          <w:lang w:eastAsia="en-US"/>
        </w:rPr>
        <w:t>Цель самостоятельной работы – содействие оптимальному усвоению студентами учебного материала, развитие их познавательной активности, готовности и потребности в самообразовании. Для самостоятельной работы студентам предлагаются вопросы по темам, основной материал которых рассмотрен на аудиторных занятиях. Индивидуальные задания призваны расширить кругозор студентов, углубить их знания, развить умения исследовательской деятельности, проявить элементы творчества. Наиболее эффективными формами и методами организации самостоятельной работы студентов являются:</w:t>
      </w:r>
    </w:p>
    <w:p w:rsidR="005159E9" w:rsidRPr="005159E9" w:rsidRDefault="005159E9" w:rsidP="005159E9">
      <w:pPr>
        <w:rPr>
          <w:rFonts w:eastAsia="Calibri"/>
          <w:szCs w:val="28"/>
          <w:lang w:eastAsia="en-US"/>
        </w:rPr>
      </w:pPr>
      <w:r w:rsidRPr="005159E9">
        <w:rPr>
          <w:rFonts w:eastAsia="Calibri"/>
          <w:szCs w:val="28"/>
          <w:lang w:eastAsia="en-US"/>
        </w:rPr>
        <w:t>– подготовка и написание докладов, эссе и других письменных работ на заданные темы;</w:t>
      </w:r>
    </w:p>
    <w:p w:rsidR="005159E9" w:rsidRPr="005159E9" w:rsidRDefault="005159E9" w:rsidP="005159E9">
      <w:pPr>
        <w:rPr>
          <w:rFonts w:eastAsia="Calibri"/>
          <w:szCs w:val="28"/>
          <w:lang w:eastAsia="en-US"/>
        </w:rPr>
      </w:pPr>
      <w:r w:rsidRPr="005159E9">
        <w:rPr>
          <w:rFonts w:eastAsia="Calibri"/>
          <w:szCs w:val="28"/>
          <w:lang w:eastAsia="en-US"/>
        </w:rPr>
        <w:t xml:space="preserve">– подбор и изучение методической литературы: конспектирование, рецензирование и аннотирование источников; </w:t>
      </w:r>
    </w:p>
    <w:p w:rsidR="005159E9" w:rsidRPr="005159E9" w:rsidRDefault="005159E9" w:rsidP="005159E9">
      <w:pPr>
        <w:rPr>
          <w:rFonts w:eastAsia="Calibri"/>
          <w:szCs w:val="28"/>
          <w:lang w:eastAsia="en-US"/>
        </w:rPr>
      </w:pPr>
      <w:r w:rsidRPr="005159E9">
        <w:rPr>
          <w:rFonts w:eastAsia="Calibri"/>
          <w:szCs w:val="28"/>
          <w:lang w:eastAsia="en-US"/>
        </w:rPr>
        <w:t xml:space="preserve">– разработка и составление схем, таблиц; </w:t>
      </w:r>
    </w:p>
    <w:p w:rsidR="005159E9" w:rsidRPr="005159E9" w:rsidRDefault="005159E9" w:rsidP="005159E9">
      <w:pPr>
        <w:rPr>
          <w:rFonts w:eastAsia="Calibri"/>
          <w:szCs w:val="28"/>
          <w:lang w:eastAsia="en-US"/>
        </w:rPr>
      </w:pPr>
      <w:r w:rsidRPr="005159E9">
        <w:rPr>
          <w:rFonts w:eastAsia="Calibri"/>
          <w:szCs w:val="28"/>
          <w:lang w:eastAsia="en-US"/>
        </w:rPr>
        <w:t>– подготовка презентаций;</w:t>
      </w:r>
    </w:p>
    <w:p w:rsidR="005159E9" w:rsidRPr="005159E9" w:rsidRDefault="005159E9" w:rsidP="005159E9">
      <w:pPr>
        <w:rPr>
          <w:rFonts w:eastAsia="Calibri"/>
          <w:szCs w:val="28"/>
          <w:lang w:eastAsia="en-US"/>
        </w:rPr>
      </w:pPr>
      <w:r w:rsidRPr="005159E9">
        <w:rPr>
          <w:rFonts w:eastAsia="Calibri"/>
          <w:szCs w:val="28"/>
          <w:lang w:eastAsia="en-US"/>
        </w:rPr>
        <w:t>– решение кейсов, компетентностно-ориентированных заданий;</w:t>
      </w:r>
    </w:p>
    <w:p w:rsidR="005159E9" w:rsidRPr="005159E9" w:rsidRDefault="005159E9" w:rsidP="005159E9">
      <w:pPr>
        <w:rPr>
          <w:rFonts w:eastAsia="Calibri"/>
          <w:szCs w:val="28"/>
          <w:lang w:eastAsia="en-US"/>
        </w:rPr>
      </w:pPr>
      <w:r w:rsidRPr="005159E9">
        <w:rPr>
          <w:rFonts w:eastAsia="Calibri"/>
          <w:szCs w:val="28"/>
          <w:lang w:eastAsia="en-US"/>
        </w:rPr>
        <w:t>– выполнение групповых и индивидуальных проектов.</w:t>
      </w:r>
    </w:p>
    <w:p w:rsidR="0012653D" w:rsidRPr="00053C73" w:rsidRDefault="005159E9" w:rsidP="005159E9">
      <w:pPr>
        <w:rPr>
          <w:rFonts w:eastAsiaTheme="minorHAnsi"/>
          <w:szCs w:val="28"/>
          <w:lang w:eastAsia="en-US"/>
        </w:rPr>
      </w:pPr>
      <w:r w:rsidRPr="005159E9">
        <w:rPr>
          <w:rFonts w:eastAsia="Calibri"/>
          <w:szCs w:val="28"/>
          <w:lang w:eastAsia="en-US"/>
        </w:rPr>
        <w:t>Самостоятельная работа студентов организуется в форме делового взаимодействия: студент получает непосредственные указания, рекомендации преподавателя об организации и содержании самостоятельной деятельности, преподаватель выполняет функцию управления через учет, контроль и коррекцию ошибочных действий и дает оценку результатов.</w:t>
      </w:r>
    </w:p>
    <w:p w:rsidR="0012653D" w:rsidRPr="00053C73" w:rsidRDefault="0012653D" w:rsidP="00053C73">
      <w:pPr>
        <w:rPr>
          <w:rFonts w:eastAsiaTheme="minorHAnsi"/>
          <w:szCs w:val="28"/>
          <w:lang w:eastAsia="en-US"/>
        </w:rPr>
      </w:pPr>
    </w:p>
    <w:p w:rsidR="0012653D" w:rsidRPr="00053C73" w:rsidRDefault="0012653D" w:rsidP="00053C73">
      <w:pPr>
        <w:keepNext/>
        <w:keepLines/>
        <w:ind w:firstLine="0"/>
        <w:jc w:val="center"/>
        <w:outlineLvl w:val="0"/>
        <w:rPr>
          <w:rFonts w:eastAsiaTheme="majorEastAsia"/>
          <w:b/>
          <w:bCs/>
          <w:caps/>
          <w:szCs w:val="28"/>
          <w:lang w:eastAsia="en-US"/>
        </w:rPr>
      </w:pPr>
      <w:r w:rsidRPr="00053C73">
        <w:rPr>
          <w:rFonts w:eastAsiaTheme="majorEastAsia"/>
          <w:b/>
          <w:bCs/>
          <w:caps/>
          <w:szCs w:val="28"/>
          <w:lang w:eastAsia="en-US"/>
        </w:rPr>
        <w:t xml:space="preserve">Перечень рекомендуемых средств диагностики </w:t>
      </w:r>
    </w:p>
    <w:p w:rsidR="00CF1CFD" w:rsidRDefault="00CF1CFD" w:rsidP="00053C73">
      <w:pPr>
        <w:rPr>
          <w:rFonts w:eastAsiaTheme="minorHAnsi"/>
          <w:szCs w:val="28"/>
          <w:lang w:eastAsia="en-US"/>
        </w:rPr>
      </w:pPr>
    </w:p>
    <w:p w:rsidR="00EC4A33" w:rsidRPr="00EC4A33" w:rsidRDefault="00EC4A33" w:rsidP="00EC4A33">
      <w:pPr>
        <w:rPr>
          <w:rFonts w:eastAsia="Calibri"/>
          <w:szCs w:val="28"/>
          <w:lang w:eastAsia="en-US"/>
        </w:rPr>
      </w:pPr>
      <w:r w:rsidRPr="00EC4A33">
        <w:rPr>
          <w:rFonts w:eastAsia="Calibri"/>
          <w:szCs w:val="28"/>
          <w:lang w:eastAsia="en-US"/>
        </w:rPr>
        <w:t>Для диагностики компетенций, выявления учебных достижений студентов в процессе изучения учебной дисциплины предусматривается текущий контроль знаний и текущая аттестация.</w:t>
      </w:r>
    </w:p>
    <w:p w:rsidR="0012653D" w:rsidRPr="00053C73" w:rsidRDefault="00EC4A33" w:rsidP="00EC4A33">
      <w:pPr>
        <w:rPr>
          <w:rFonts w:eastAsiaTheme="minorHAnsi"/>
          <w:szCs w:val="28"/>
          <w:lang w:eastAsia="en-US"/>
        </w:rPr>
      </w:pPr>
      <w:r w:rsidRPr="00EC4A33">
        <w:rPr>
          <w:rFonts w:eastAsia="Calibri"/>
          <w:szCs w:val="28"/>
          <w:lang w:eastAsia="en-US"/>
        </w:rPr>
        <w:t>Основным средством диагностики усвоения знаний и овладения необходимыми умениями и навыками по учебной дисциплине являются задания разнообразного типа (репродуктивные, компетентностные, кейсы), выполняемые в рамках часов, отводимых на практические занятия и самостоятельную работу студентов. В процессе</w:t>
      </w:r>
      <w:r w:rsidRPr="00EC4A33">
        <w:t xml:space="preserve"> </w:t>
      </w:r>
      <w:r w:rsidRPr="00EC4A33">
        <w:rPr>
          <w:rFonts w:eastAsia="Calibri"/>
          <w:szCs w:val="28"/>
          <w:lang w:eastAsia="en-US"/>
        </w:rPr>
        <w:t>промежуточного контроля и диагностики компетенций проводятся рейтинговые контрольные работы.</w:t>
      </w:r>
    </w:p>
    <w:p w:rsidR="0012653D" w:rsidRPr="00053C73" w:rsidRDefault="0012653D" w:rsidP="00053C73">
      <w:pPr>
        <w:rPr>
          <w:rFonts w:eastAsiaTheme="minorHAnsi"/>
          <w:szCs w:val="28"/>
          <w:lang w:eastAsia="en-US"/>
        </w:rPr>
      </w:pPr>
    </w:p>
    <w:p w:rsidR="00033CA6" w:rsidRDefault="00033CA6" w:rsidP="00033CA6">
      <w:pPr>
        <w:keepNext/>
        <w:keepLines/>
        <w:ind w:firstLine="0"/>
        <w:jc w:val="center"/>
        <w:outlineLvl w:val="0"/>
        <w:rPr>
          <w:rFonts w:eastAsiaTheme="majorEastAsia"/>
          <w:b/>
          <w:bCs/>
          <w:caps/>
          <w:szCs w:val="28"/>
          <w:lang w:eastAsia="en-US"/>
        </w:rPr>
      </w:pPr>
      <w:r w:rsidRPr="00053C73">
        <w:rPr>
          <w:rFonts w:eastAsiaTheme="majorEastAsia"/>
          <w:b/>
          <w:bCs/>
          <w:caps/>
          <w:szCs w:val="28"/>
          <w:lang w:eastAsia="en-US"/>
        </w:rPr>
        <w:t>Требования к обучающемуся при прохождении текущей аттестации</w:t>
      </w:r>
    </w:p>
    <w:p w:rsidR="0048200F" w:rsidRPr="0048200F" w:rsidRDefault="0048200F" w:rsidP="0048200F">
      <w:pPr>
        <w:keepNext/>
        <w:keepLines/>
        <w:outlineLvl w:val="0"/>
        <w:rPr>
          <w:rFonts w:eastAsiaTheme="majorEastAsia"/>
          <w:bCs/>
          <w:caps/>
          <w:szCs w:val="28"/>
          <w:lang w:eastAsia="en-US"/>
        </w:rPr>
      </w:pPr>
    </w:p>
    <w:p w:rsidR="005D3BDE" w:rsidRPr="005D3BDE" w:rsidRDefault="005D3BDE" w:rsidP="005D3BDE">
      <w:pPr>
        <w:rPr>
          <w:rFonts w:eastAsia="Calibri"/>
          <w:szCs w:val="28"/>
          <w:lang w:val="be-BY" w:eastAsia="en-US"/>
        </w:rPr>
      </w:pPr>
      <w:r w:rsidRPr="005D3BDE">
        <w:rPr>
          <w:rFonts w:eastAsia="Calibri"/>
          <w:szCs w:val="28"/>
          <w:lang w:val="be-BY" w:eastAsia="en-US"/>
        </w:rPr>
        <w:t>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измерение и оценивание степени соответствия учебных достижений студента требованиям образовательного стандарта.</w:t>
      </w:r>
    </w:p>
    <w:p w:rsidR="00033CA6" w:rsidRPr="00053C73" w:rsidRDefault="005D3BDE" w:rsidP="005D3BDE">
      <w:pPr>
        <w:rPr>
          <w:szCs w:val="28"/>
        </w:rPr>
      </w:pPr>
      <w:r w:rsidRPr="005D3BDE">
        <w:rPr>
          <w:rFonts w:eastAsia="Calibri"/>
          <w:szCs w:val="28"/>
          <w:lang w:val="be-BY" w:eastAsia="en-US"/>
        </w:rPr>
        <w:t>Для оценки результатов учебной деятельности обучающихся в учреждениях высшего образования используются критерии, утвержденные Министерством образования Республики Беларусь.</w:t>
      </w:r>
    </w:p>
    <w:p w:rsidR="00033CA6" w:rsidRDefault="00033CA6" w:rsidP="00053C73">
      <w:pPr>
        <w:keepNext/>
        <w:keepLines/>
        <w:ind w:firstLine="0"/>
        <w:jc w:val="center"/>
        <w:outlineLvl w:val="0"/>
        <w:rPr>
          <w:rFonts w:eastAsiaTheme="majorEastAsia"/>
          <w:b/>
          <w:bCs/>
          <w:caps/>
          <w:szCs w:val="28"/>
          <w:lang w:eastAsia="en-US"/>
        </w:rPr>
      </w:pPr>
    </w:p>
    <w:p w:rsidR="0012653D" w:rsidRDefault="0012653D" w:rsidP="00053C73">
      <w:pPr>
        <w:keepNext/>
        <w:keepLines/>
        <w:ind w:firstLine="0"/>
        <w:jc w:val="center"/>
        <w:outlineLvl w:val="0"/>
        <w:rPr>
          <w:rFonts w:eastAsiaTheme="majorEastAsia"/>
          <w:b/>
          <w:bCs/>
          <w:caps/>
          <w:szCs w:val="28"/>
          <w:lang w:eastAsia="en-US"/>
        </w:rPr>
      </w:pPr>
      <w:r w:rsidRPr="00053C73">
        <w:rPr>
          <w:rFonts w:eastAsiaTheme="majorEastAsia"/>
          <w:b/>
          <w:bCs/>
          <w:caps/>
          <w:szCs w:val="28"/>
          <w:lang w:eastAsia="en-US"/>
        </w:rPr>
        <w:t>Характеристика инновационных подходов к</w:t>
      </w:r>
      <w:r w:rsidR="003079C1">
        <w:rPr>
          <w:rFonts w:eastAsiaTheme="majorEastAsia"/>
          <w:b/>
          <w:bCs/>
          <w:caps/>
          <w:szCs w:val="28"/>
          <w:lang w:eastAsia="en-US"/>
        </w:rPr>
        <w:t> </w:t>
      </w:r>
      <w:r w:rsidRPr="00053C73">
        <w:rPr>
          <w:rFonts w:eastAsiaTheme="majorEastAsia"/>
          <w:b/>
          <w:bCs/>
          <w:caps/>
          <w:szCs w:val="28"/>
          <w:lang w:eastAsia="en-US"/>
        </w:rPr>
        <w:t>преподаванию учебной дисциплины</w:t>
      </w:r>
    </w:p>
    <w:p w:rsidR="00674AED" w:rsidRPr="00674AED" w:rsidRDefault="00674AED" w:rsidP="00674AED">
      <w:pPr>
        <w:keepNext/>
        <w:keepLines/>
        <w:outlineLvl w:val="0"/>
        <w:rPr>
          <w:rFonts w:eastAsiaTheme="majorEastAsia"/>
          <w:bCs/>
          <w:caps/>
          <w:szCs w:val="28"/>
          <w:lang w:eastAsia="en-US"/>
        </w:rPr>
      </w:pPr>
    </w:p>
    <w:p w:rsidR="0012653D" w:rsidRPr="00053C73" w:rsidRDefault="0012653D" w:rsidP="00053C73">
      <w:pPr>
        <w:rPr>
          <w:rFonts w:eastAsiaTheme="minorHAnsi"/>
          <w:szCs w:val="28"/>
          <w:lang w:eastAsia="en-US"/>
        </w:rPr>
      </w:pPr>
      <w:r w:rsidRPr="00053C73">
        <w:rPr>
          <w:rFonts w:eastAsiaTheme="minorHAnsi"/>
          <w:szCs w:val="28"/>
          <w:lang w:eastAsia="en-US"/>
        </w:rPr>
        <w:t>Изучение дисциплины «Социальная психология» предусматривает виды учебно-познавательной деятельности:</w:t>
      </w:r>
    </w:p>
    <w:p w:rsidR="0012653D" w:rsidRPr="00053C73" w:rsidRDefault="0012653D" w:rsidP="00053C73">
      <w:pPr>
        <w:numPr>
          <w:ilvl w:val="0"/>
          <w:numId w:val="3"/>
        </w:numPr>
        <w:tabs>
          <w:tab w:val="left" w:pos="993"/>
        </w:tabs>
        <w:rPr>
          <w:rFonts w:eastAsiaTheme="minorHAnsi"/>
          <w:szCs w:val="28"/>
          <w:lang w:eastAsia="en-US"/>
        </w:rPr>
      </w:pPr>
      <w:r w:rsidRPr="00053C73">
        <w:rPr>
          <w:rFonts w:eastAsiaTheme="minorHAnsi"/>
          <w:szCs w:val="28"/>
          <w:lang w:eastAsia="en-US"/>
        </w:rPr>
        <w:t>подготовку сообщений, докладов, рефератов, их обсуждение;</w:t>
      </w:r>
    </w:p>
    <w:p w:rsidR="0012653D" w:rsidRPr="00053C73" w:rsidRDefault="0012653D" w:rsidP="00053C73">
      <w:pPr>
        <w:numPr>
          <w:ilvl w:val="0"/>
          <w:numId w:val="3"/>
        </w:numPr>
        <w:tabs>
          <w:tab w:val="left" w:pos="993"/>
        </w:tabs>
        <w:rPr>
          <w:rFonts w:eastAsiaTheme="minorHAnsi"/>
          <w:szCs w:val="28"/>
          <w:lang w:eastAsia="en-US"/>
        </w:rPr>
      </w:pPr>
      <w:r w:rsidRPr="00053C73">
        <w:rPr>
          <w:rFonts w:eastAsiaTheme="minorHAnsi"/>
          <w:szCs w:val="28"/>
          <w:lang w:eastAsia="en-US"/>
        </w:rPr>
        <w:t>участие в мини-дискуссиях, посвященных обсуждению сложных, наиболее актуальных в современной психологии вопросов;</w:t>
      </w:r>
    </w:p>
    <w:p w:rsidR="0012653D" w:rsidRPr="00053C73" w:rsidRDefault="0012653D" w:rsidP="00053C73">
      <w:pPr>
        <w:numPr>
          <w:ilvl w:val="0"/>
          <w:numId w:val="3"/>
        </w:numPr>
        <w:tabs>
          <w:tab w:val="left" w:pos="993"/>
        </w:tabs>
        <w:rPr>
          <w:rFonts w:eastAsiaTheme="minorHAnsi"/>
          <w:szCs w:val="28"/>
          <w:lang w:eastAsia="en-US"/>
        </w:rPr>
      </w:pPr>
      <w:r w:rsidRPr="00053C73">
        <w:rPr>
          <w:rFonts w:eastAsiaTheme="minorHAnsi"/>
          <w:szCs w:val="28"/>
          <w:lang w:eastAsia="en-US"/>
        </w:rPr>
        <w:t>анализ педагогических ситуаций;</w:t>
      </w:r>
    </w:p>
    <w:p w:rsidR="0012653D" w:rsidRPr="00053C73" w:rsidRDefault="0012653D" w:rsidP="00053C73">
      <w:pPr>
        <w:numPr>
          <w:ilvl w:val="0"/>
          <w:numId w:val="3"/>
        </w:numPr>
        <w:tabs>
          <w:tab w:val="left" w:pos="993"/>
        </w:tabs>
        <w:rPr>
          <w:rFonts w:eastAsiaTheme="minorHAnsi"/>
          <w:szCs w:val="28"/>
          <w:lang w:eastAsia="en-US"/>
        </w:rPr>
      </w:pPr>
      <w:r w:rsidRPr="00053C73">
        <w:rPr>
          <w:rFonts w:eastAsiaTheme="minorHAnsi"/>
          <w:szCs w:val="28"/>
          <w:lang w:eastAsia="en-US"/>
        </w:rPr>
        <w:t>написание эссе, сочинений и др.</w:t>
      </w:r>
    </w:p>
    <w:p w:rsidR="0012653D" w:rsidRPr="00053C73" w:rsidRDefault="0012653D" w:rsidP="00053C73">
      <w:pPr>
        <w:rPr>
          <w:rFonts w:eastAsiaTheme="minorHAnsi"/>
          <w:szCs w:val="28"/>
          <w:lang w:eastAsia="en-US"/>
        </w:rPr>
      </w:pPr>
      <w:r w:rsidRPr="00053C73">
        <w:rPr>
          <w:rFonts w:eastAsiaTheme="minorHAnsi"/>
          <w:szCs w:val="28"/>
          <w:lang w:eastAsia="en-US"/>
        </w:rPr>
        <w:t>Адекватно отвечают целям изучения данной дисциплины современные технологии обучения:</w:t>
      </w:r>
    </w:p>
    <w:p w:rsidR="0012653D" w:rsidRPr="00053C73" w:rsidRDefault="0012653D" w:rsidP="00053C73">
      <w:pPr>
        <w:rPr>
          <w:rFonts w:eastAsiaTheme="minorHAnsi"/>
          <w:szCs w:val="28"/>
          <w:lang w:eastAsia="en-US"/>
        </w:rPr>
      </w:pPr>
      <w:r w:rsidRPr="00053C73">
        <w:rPr>
          <w:rFonts w:eastAsiaTheme="minorHAnsi"/>
          <w:szCs w:val="28"/>
          <w:lang w:eastAsia="en-US"/>
        </w:rPr>
        <w:t>– проблемное обучение (проблемное изложение, частично-поисковый и исследовательский методы);</w:t>
      </w:r>
    </w:p>
    <w:p w:rsidR="0012653D" w:rsidRPr="00053C73" w:rsidRDefault="0012653D" w:rsidP="00053C73">
      <w:pPr>
        <w:rPr>
          <w:rFonts w:eastAsiaTheme="minorHAnsi"/>
          <w:szCs w:val="28"/>
          <w:lang w:eastAsia="en-US"/>
        </w:rPr>
      </w:pPr>
      <w:r w:rsidRPr="00053C73">
        <w:rPr>
          <w:rFonts w:eastAsiaTheme="minorHAnsi"/>
          <w:szCs w:val="28"/>
          <w:lang w:eastAsia="en-US"/>
        </w:rPr>
        <w:t>– технология обучения как учебного исследования;</w:t>
      </w:r>
    </w:p>
    <w:p w:rsidR="0012653D" w:rsidRPr="00053C73" w:rsidRDefault="0012653D" w:rsidP="00053C73">
      <w:pPr>
        <w:rPr>
          <w:rFonts w:eastAsiaTheme="minorHAnsi"/>
          <w:szCs w:val="28"/>
          <w:lang w:eastAsia="en-US"/>
        </w:rPr>
      </w:pPr>
      <w:r w:rsidRPr="00053C73">
        <w:rPr>
          <w:rFonts w:eastAsiaTheme="minorHAnsi"/>
          <w:szCs w:val="28"/>
          <w:lang w:eastAsia="en-US"/>
        </w:rPr>
        <w:t>– коммуникативные технологии, основанные на активных формах и методах обучения (мозговой штурм, дискуссия, пресс-конференция, спор-диалог, учебные дебаты, круглый стол и др.);</w:t>
      </w:r>
    </w:p>
    <w:p w:rsidR="0012653D" w:rsidRPr="00053C73" w:rsidRDefault="0012653D" w:rsidP="00053C73">
      <w:pPr>
        <w:rPr>
          <w:rFonts w:eastAsiaTheme="minorHAnsi"/>
          <w:szCs w:val="28"/>
          <w:lang w:eastAsia="en-US"/>
        </w:rPr>
      </w:pPr>
      <w:r w:rsidRPr="00053C73">
        <w:rPr>
          <w:rFonts w:eastAsiaTheme="minorHAnsi"/>
          <w:szCs w:val="28"/>
          <w:lang w:eastAsia="en-US"/>
        </w:rPr>
        <w:t xml:space="preserve">– игровые технологии (деловые, ролевые, имитационные игры). </w:t>
      </w:r>
    </w:p>
    <w:p w:rsidR="0012653D" w:rsidRPr="00053C73" w:rsidRDefault="0012653D" w:rsidP="00053C73">
      <w:pPr>
        <w:rPr>
          <w:rFonts w:eastAsiaTheme="minorHAnsi"/>
          <w:szCs w:val="28"/>
          <w:lang w:eastAsia="en-US"/>
        </w:rPr>
      </w:pPr>
      <w:r w:rsidRPr="00053C73">
        <w:rPr>
          <w:rFonts w:eastAsiaTheme="minorHAnsi"/>
          <w:szCs w:val="28"/>
          <w:lang w:eastAsia="en-US"/>
        </w:rPr>
        <w:t xml:space="preserve">Используемые при освоении </w:t>
      </w:r>
      <w:r w:rsidRPr="00871AE6">
        <w:rPr>
          <w:rFonts w:eastAsiaTheme="minorHAnsi"/>
          <w:szCs w:val="28"/>
          <w:lang w:eastAsia="en-US"/>
        </w:rPr>
        <w:t xml:space="preserve">дисциплины </w:t>
      </w:r>
      <w:r w:rsidR="00871AE6" w:rsidRPr="00871AE6">
        <w:rPr>
          <w:rFonts w:eastAsiaTheme="minorHAnsi"/>
          <w:szCs w:val="28"/>
          <w:lang w:eastAsia="en-US"/>
        </w:rPr>
        <w:t xml:space="preserve">задания </w:t>
      </w:r>
      <w:r w:rsidRPr="00871AE6">
        <w:rPr>
          <w:rFonts w:eastAsiaTheme="minorHAnsi"/>
          <w:szCs w:val="28"/>
          <w:lang w:eastAsia="en-US"/>
        </w:rPr>
        <w:t xml:space="preserve">направлены на развитие познавательного интереса, самостоятельности </w:t>
      </w:r>
      <w:r w:rsidRPr="00053C73">
        <w:rPr>
          <w:rFonts w:eastAsiaTheme="minorHAnsi"/>
          <w:szCs w:val="28"/>
          <w:lang w:eastAsia="en-US"/>
        </w:rPr>
        <w:t>суждений, готовности к самосовершенствованию, общей, профессионально-педагогической и коммуникативной культуры будущего специалиста.</w:t>
      </w:r>
    </w:p>
    <w:p w:rsidR="0012653D" w:rsidRPr="00053C73" w:rsidRDefault="0012653D" w:rsidP="00053C73">
      <w:pPr>
        <w:rPr>
          <w:rFonts w:eastAsiaTheme="minorHAnsi"/>
          <w:szCs w:val="28"/>
          <w:lang w:eastAsia="en-US"/>
        </w:rPr>
      </w:pPr>
    </w:p>
    <w:p w:rsidR="00033CA6" w:rsidRPr="00053C73" w:rsidRDefault="00033CA6">
      <w:pPr>
        <w:rPr>
          <w:szCs w:val="28"/>
        </w:rPr>
      </w:pPr>
    </w:p>
    <w:sectPr w:rsidR="00033CA6" w:rsidRPr="00053C73" w:rsidSect="009D553C">
      <w:headerReference w:type="default" r:id="rId8"/>
      <w:headerReference w:type="firs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B7F" w:rsidRDefault="00625B7F" w:rsidP="00526865">
      <w:r>
        <w:separator/>
      </w:r>
    </w:p>
  </w:endnote>
  <w:endnote w:type="continuationSeparator" w:id="0">
    <w:p w:rsidR="00625B7F" w:rsidRDefault="00625B7F" w:rsidP="0052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B7F" w:rsidRDefault="00625B7F" w:rsidP="00526865">
      <w:r>
        <w:separator/>
      </w:r>
    </w:p>
  </w:footnote>
  <w:footnote w:type="continuationSeparator" w:id="0">
    <w:p w:rsidR="00625B7F" w:rsidRDefault="00625B7F" w:rsidP="00526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563939"/>
      <w:docPartObj>
        <w:docPartGallery w:val="Page Numbers (Top of Page)"/>
        <w:docPartUnique/>
      </w:docPartObj>
    </w:sdtPr>
    <w:sdtEndPr/>
    <w:sdtContent>
      <w:p w:rsidR="00A24FCB" w:rsidRDefault="00A24FCB" w:rsidP="00A24FCB">
        <w:pPr>
          <w:pStyle w:val="a5"/>
          <w:jc w:val="center"/>
        </w:pPr>
        <w:r>
          <w:fldChar w:fldCharType="begin"/>
        </w:r>
        <w:r>
          <w:instrText>PAGE   \* MERGEFORMAT</w:instrText>
        </w:r>
        <w:r>
          <w:fldChar w:fldCharType="separate"/>
        </w:r>
        <w:r w:rsidR="00946B75">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65" w:rsidRDefault="00526865" w:rsidP="00A24FCB">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445E9"/>
    <w:multiLevelType w:val="hybridMultilevel"/>
    <w:tmpl w:val="A73AE8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7B55251"/>
    <w:multiLevelType w:val="hybridMultilevel"/>
    <w:tmpl w:val="79308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CA2F39"/>
    <w:multiLevelType w:val="hybridMultilevel"/>
    <w:tmpl w:val="A424771C"/>
    <w:lvl w:ilvl="0" w:tplc="5CC6A77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E3A2D87"/>
    <w:multiLevelType w:val="hybridMultilevel"/>
    <w:tmpl w:val="B10A3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3D"/>
    <w:rsid w:val="00004FE0"/>
    <w:rsid w:val="00033CA6"/>
    <w:rsid w:val="00050E77"/>
    <w:rsid w:val="00053C73"/>
    <w:rsid w:val="00057EF1"/>
    <w:rsid w:val="00093284"/>
    <w:rsid w:val="00096A86"/>
    <w:rsid w:val="000A20ED"/>
    <w:rsid w:val="001263A3"/>
    <w:rsid w:val="0012653D"/>
    <w:rsid w:val="00166AC7"/>
    <w:rsid w:val="0018375E"/>
    <w:rsid w:val="0019474E"/>
    <w:rsid w:val="001A3542"/>
    <w:rsid w:val="001A3F6D"/>
    <w:rsid w:val="001B3AB7"/>
    <w:rsid w:val="001B5727"/>
    <w:rsid w:val="001C68EA"/>
    <w:rsid w:val="001F2E85"/>
    <w:rsid w:val="00231D86"/>
    <w:rsid w:val="0023753D"/>
    <w:rsid w:val="002430F7"/>
    <w:rsid w:val="00256126"/>
    <w:rsid w:val="00265E99"/>
    <w:rsid w:val="002769E8"/>
    <w:rsid w:val="002A4864"/>
    <w:rsid w:val="002B04CC"/>
    <w:rsid w:val="002C52D6"/>
    <w:rsid w:val="002C57F5"/>
    <w:rsid w:val="002D115A"/>
    <w:rsid w:val="002D1A62"/>
    <w:rsid w:val="002D6B09"/>
    <w:rsid w:val="002F68F1"/>
    <w:rsid w:val="003079C1"/>
    <w:rsid w:val="00370316"/>
    <w:rsid w:val="003736B4"/>
    <w:rsid w:val="004204E7"/>
    <w:rsid w:val="004264DE"/>
    <w:rsid w:val="004407C5"/>
    <w:rsid w:val="00445389"/>
    <w:rsid w:val="00472CED"/>
    <w:rsid w:val="0048200F"/>
    <w:rsid w:val="00483E03"/>
    <w:rsid w:val="0050613F"/>
    <w:rsid w:val="005119A3"/>
    <w:rsid w:val="005159E9"/>
    <w:rsid w:val="00526865"/>
    <w:rsid w:val="00527238"/>
    <w:rsid w:val="00533B34"/>
    <w:rsid w:val="00564148"/>
    <w:rsid w:val="00580D74"/>
    <w:rsid w:val="00581FF0"/>
    <w:rsid w:val="005A2A87"/>
    <w:rsid w:val="005C075D"/>
    <w:rsid w:val="005C6155"/>
    <w:rsid w:val="005D3BDE"/>
    <w:rsid w:val="005D7C69"/>
    <w:rsid w:val="006178E1"/>
    <w:rsid w:val="00617C99"/>
    <w:rsid w:val="00625B7F"/>
    <w:rsid w:val="0065042A"/>
    <w:rsid w:val="00657BDB"/>
    <w:rsid w:val="00674AED"/>
    <w:rsid w:val="0068082F"/>
    <w:rsid w:val="00694B79"/>
    <w:rsid w:val="006A3A45"/>
    <w:rsid w:val="006B54DC"/>
    <w:rsid w:val="006E2187"/>
    <w:rsid w:val="00776E8B"/>
    <w:rsid w:val="00777830"/>
    <w:rsid w:val="00796C15"/>
    <w:rsid w:val="007A7576"/>
    <w:rsid w:val="007B2921"/>
    <w:rsid w:val="007E7D9D"/>
    <w:rsid w:val="007F6DB4"/>
    <w:rsid w:val="00803D01"/>
    <w:rsid w:val="008105F7"/>
    <w:rsid w:val="008614DF"/>
    <w:rsid w:val="00871AE6"/>
    <w:rsid w:val="00882D0E"/>
    <w:rsid w:val="008A600A"/>
    <w:rsid w:val="008B22F9"/>
    <w:rsid w:val="00900F0D"/>
    <w:rsid w:val="009025E5"/>
    <w:rsid w:val="009073AE"/>
    <w:rsid w:val="00911501"/>
    <w:rsid w:val="00942121"/>
    <w:rsid w:val="00946B75"/>
    <w:rsid w:val="00947873"/>
    <w:rsid w:val="0095706A"/>
    <w:rsid w:val="0097278A"/>
    <w:rsid w:val="00975341"/>
    <w:rsid w:val="009778FB"/>
    <w:rsid w:val="009A4C9B"/>
    <w:rsid w:val="009B3766"/>
    <w:rsid w:val="009B49DD"/>
    <w:rsid w:val="009D553C"/>
    <w:rsid w:val="009F535D"/>
    <w:rsid w:val="00A10C65"/>
    <w:rsid w:val="00A24FCB"/>
    <w:rsid w:val="00A93510"/>
    <w:rsid w:val="00AB2882"/>
    <w:rsid w:val="00AC159A"/>
    <w:rsid w:val="00AD4424"/>
    <w:rsid w:val="00B506D5"/>
    <w:rsid w:val="00B53B94"/>
    <w:rsid w:val="00B56CDF"/>
    <w:rsid w:val="00B77A77"/>
    <w:rsid w:val="00BB0775"/>
    <w:rsid w:val="00BB71FE"/>
    <w:rsid w:val="00BC3CB3"/>
    <w:rsid w:val="00BE49DB"/>
    <w:rsid w:val="00BF270A"/>
    <w:rsid w:val="00BF5595"/>
    <w:rsid w:val="00BF7021"/>
    <w:rsid w:val="00C16E09"/>
    <w:rsid w:val="00C2746C"/>
    <w:rsid w:val="00C377D7"/>
    <w:rsid w:val="00C37D2D"/>
    <w:rsid w:val="00C4229F"/>
    <w:rsid w:val="00C42734"/>
    <w:rsid w:val="00C749FC"/>
    <w:rsid w:val="00C8029E"/>
    <w:rsid w:val="00CC1171"/>
    <w:rsid w:val="00CC64A4"/>
    <w:rsid w:val="00CD02B7"/>
    <w:rsid w:val="00CF181C"/>
    <w:rsid w:val="00CF1CFD"/>
    <w:rsid w:val="00D05318"/>
    <w:rsid w:val="00D55470"/>
    <w:rsid w:val="00D56B04"/>
    <w:rsid w:val="00D761C0"/>
    <w:rsid w:val="00D93CFC"/>
    <w:rsid w:val="00DB42AB"/>
    <w:rsid w:val="00DD26CB"/>
    <w:rsid w:val="00DD5D81"/>
    <w:rsid w:val="00DD7677"/>
    <w:rsid w:val="00E07155"/>
    <w:rsid w:val="00E222AE"/>
    <w:rsid w:val="00E44D68"/>
    <w:rsid w:val="00E722C0"/>
    <w:rsid w:val="00E77587"/>
    <w:rsid w:val="00E872AC"/>
    <w:rsid w:val="00E96C17"/>
    <w:rsid w:val="00EB0348"/>
    <w:rsid w:val="00EC4A33"/>
    <w:rsid w:val="00ED6D30"/>
    <w:rsid w:val="00F501FB"/>
    <w:rsid w:val="00FA5CC9"/>
    <w:rsid w:val="00FA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D466D-B3D5-4162-B94F-390DBFC2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53D"/>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1265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265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12653D"/>
    <w:pPr>
      <w:keepNext/>
      <w:keepLines/>
      <w:spacing w:before="480" w:after="240"/>
      <w:jc w:val="center"/>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2653D"/>
    <w:rPr>
      <w:rFonts w:ascii="Times New Roman" w:eastAsia="Times New Roman" w:hAnsi="Times New Roman" w:cs="Times New Roman"/>
      <w:b/>
      <w:bCs/>
      <w:color w:val="000000"/>
      <w:sz w:val="28"/>
      <w:szCs w:val="20"/>
      <w:lang w:eastAsia="ru-RU"/>
    </w:rPr>
  </w:style>
  <w:style w:type="paragraph" w:styleId="a3">
    <w:name w:val="Title"/>
    <w:basedOn w:val="a"/>
    <w:link w:val="a4"/>
    <w:qFormat/>
    <w:rsid w:val="0012653D"/>
    <w:pPr>
      <w:ind w:firstLine="0"/>
      <w:jc w:val="center"/>
    </w:pPr>
  </w:style>
  <w:style w:type="character" w:customStyle="1" w:styleId="a4">
    <w:name w:val="Название Знак"/>
    <w:basedOn w:val="a0"/>
    <w:link w:val="a3"/>
    <w:rsid w:val="0012653D"/>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12653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12653D"/>
    <w:rPr>
      <w:rFonts w:asciiTheme="majorHAnsi" w:eastAsiaTheme="majorEastAsia" w:hAnsiTheme="majorHAnsi" w:cstheme="majorBidi"/>
      <w:color w:val="2E74B5" w:themeColor="accent1" w:themeShade="BF"/>
      <w:sz w:val="26"/>
      <w:szCs w:val="26"/>
      <w:lang w:eastAsia="ru-RU"/>
    </w:rPr>
  </w:style>
  <w:style w:type="paragraph" w:styleId="a5">
    <w:name w:val="header"/>
    <w:basedOn w:val="a"/>
    <w:link w:val="a6"/>
    <w:uiPriority w:val="99"/>
    <w:unhideWhenUsed/>
    <w:rsid w:val="0012653D"/>
    <w:pPr>
      <w:tabs>
        <w:tab w:val="center" w:pos="4677"/>
        <w:tab w:val="right" w:pos="9355"/>
      </w:tabs>
    </w:pPr>
  </w:style>
  <w:style w:type="character" w:customStyle="1" w:styleId="a6">
    <w:name w:val="Верхний колонтитул Знак"/>
    <w:basedOn w:val="a0"/>
    <w:link w:val="a5"/>
    <w:uiPriority w:val="99"/>
    <w:rsid w:val="0012653D"/>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12653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526865"/>
    <w:pPr>
      <w:tabs>
        <w:tab w:val="center" w:pos="4677"/>
        <w:tab w:val="right" w:pos="9355"/>
      </w:tabs>
    </w:pPr>
  </w:style>
  <w:style w:type="character" w:customStyle="1" w:styleId="a8">
    <w:name w:val="Нижний колонтитул Знак"/>
    <w:basedOn w:val="a0"/>
    <w:link w:val="a7"/>
    <w:uiPriority w:val="99"/>
    <w:rsid w:val="00526865"/>
    <w:rPr>
      <w:rFonts w:ascii="Times New Roman" w:eastAsia="Times New Roman" w:hAnsi="Times New Roman" w:cs="Times New Roman"/>
      <w:sz w:val="28"/>
      <w:szCs w:val="20"/>
      <w:lang w:eastAsia="ru-RU"/>
    </w:rPr>
  </w:style>
  <w:style w:type="character" w:styleId="a9">
    <w:name w:val="annotation reference"/>
    <w:basedOn w:val="a0"/>
    <w:uiPriority w:val="99"/>
    <w:unhideWhenUsed/>
    <w:rsid w:val="0018375E"/>
    <w:rPr>
      <w:sz w:val="16"/>
      <w:szCs w:val="16"/>
    </w:rPr>
  </w:style>
  <w:style w:type="paragraph" w:styleId="aa">
    <w:name w:val="annotation text"/>
    <w:basedOn w:val="a"/>
    <w:link w:val="ab"/>
    <w:uiPriority w:val="99"/>
    <w:semiHidden/>
    <w:unhideWhenUsed/>
    <w:rsid w:val="0018375E"/>
    <w:rPr>
      <w:sz w:val="20"/>
    </w:rPr>
  </w:style>
  <w:style w:type="character" w:customStyle="1" w:styleId="ab">
    <w:name w:val="Текст примечания Знак"/>
    <w:basedOn w:val="a0"/>
    <w:link w:val="aa"/>
    <w:uiPriority w:val="99"/>
    <w:semiHidden/>
    <w:rsid w:val="0018375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8375E"/>
    <w:rPr>
      <w:b/>
      <w:bCs/>
    </w:rPr>
  </w:style>
  <w:style w:type="character" w:customStyle="1" w:styleId="ad">
    <w:name w:val="Тема примечания Знак"/>
    <w:basedOn w:val="ab"/>
    <w:link w:val="ac"/>
    <w:uiPriority w:val="99"/>
    <w:semiHidden/>
    <w:rsid w:val="0018375E"/>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8375E"/>
    <w:rPr>
      <w:rFonts w:ascii="Tahoma" w:hAnsi="Tahoma" w:cs="Tahoma"/>
      <w:sz w:val="16"/>
      <w:szCs w:val="16"/>
    </w:rPr>
  </w:style>
  <w:style w:type="character" w:customStyle="1" w:styleId="af">
    <w:name w:val="Текст выноски Знак"/>
    <w:basedOn w:val="a0"/>
    <w:link w:val="ae"/>
    <w:uiPriority w:val="99"/>
    <w:semiHidden/>
    <w:rsid w:val="001837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8BB5-000E-4EE3-BFE4-BC4A1890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2412</Words>
  <Characters>13754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Хомчик</dc:creator>
  <cp:lastModifiedBy>Михайлова Инна Николаевна</cp:lastModifiedBy>
  <cp:revision>37</cp:revision>
  <dcterms:created xsi:type="dcterms:W3CDTF">2022-04-28T12:55:00Z</dcterms:created>
  <dcterms:modified xsi:type="dcterms:W3CDTF">2022-06-21T11:44:00Z</dcterms:modified>
</cp:coreProperties>
</file>