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C8F85" w14:textId="77777777" w:rsidR="00536A8E" w:rsidRPr="002B477A" w:rsidRDefault="00536A8E" w:rsidP="005D72B5">
      <w:pPr>
        <w:pStyle w:val="FR1"/>
        <w:spacing w:before="0"/>
        <w:ind w:left="0"/>
        <w:jc w:val="center"/>
        <w:rPr>
          <w:rFonts w:ascii="Times New Roman" w:hAnsi="Times New Roman" w:cs="Times New Roman"/>
          <w:bCs w:val="0"/>
          <w:i w:val="0"/>
          <w:caps/>
          <w:sz w:val="28"/>
          <w:szCs w:val="28"/>
        </w:rPr>
      </w:pPr>
      <w:r w:rsidRPr="002B477A">
        <w:rPr>
          <w:rFonts w:ascii="Times New Roman" w:hAnsi="Times New Roman" w:cs="Times New Roman"/>
          <w:bCs w:val="0"/>
          <w:i w:val="0"/>
          <w:sz w:val="28"/>
          <w:szCs w:val="28"/>
        </w:rPr>
        <w:t>МИНИСТЕРСТВО ОБРАЗОВАНИЯ РЕСПУБЛИКИ БЕЛАРУСЬ</w:t>
      </w:r>
    </w:p>
    <w:p w14:paraId="590AAB58" w14:textId="77777777" w:rsidR="00536A8E" w:rsidRPr="002B477A" w:rsidRDefault="00536A8E" w:rsidP="005D72B5">
      <w:pPr>
        <w:spacing w:line="240" w:lineRule="auto"/>
        <w:ind w:firstLine="0"/>
        <w:jc w:val="center"/>
        <w:rPr>
          <w:rFonts w:eastAsia="Calibri" w:cs="Times New Roman"/>
          <w:szCs w:val="28"/>
        </w:rPr>
      </w:pPr>
      <w:r w:rsidRPr="002B477A">
        <w:rPr>
          <w:rFonts w:eastAsia="Calibri" w:cs="Times New Roman"/>
          <w:szCs w:val="28"/>
        </w:rPr>
        <w:t>Учебно-методическое объединение по педагогическому образованию</w:t>
      </w:r>
    </w:p>
    <w:p w14:paraId="095C3A7F" w14:textId="77777777" w:rsidR="00536A8E" w:rsidRPr="002B477A" w:rsidRDefault="00536A8E" w:rsidP="005D72B5">
      <w:pPr>
        <w:spacing w:line="240" w:lineRule="auto"/>
        <w:ind w:left="3686"/>
        <w:rPr>
          <w:rFonts w:cs="Times New Roman"/>
          <w:szCs w:val="28"/>
        </w:rPr>
      </w:pPr>
    </w:p>
    <w:p w14:paraId="323CC05A" w14:textId="26E01C50" w:rsidR="00536A8E" w:rsidRPr="002B477A" w:rsidRDefault="00E94048" w:rsidP="005D72B5">
      <w:pPr>
        <w:spacing w:line="240" w:lineRule="auto"/>
        <w:ind w:left="4678" w:firstLine="0"/>
        <w:jc w:val="left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УТВЕРЖДЕНО</w:t>
      </w:r>
    </w:p>
    <w:p w14:paraId="5FAC0899" w14:textId="428B8C1B" w:rsidR="00536A8E" w:rsidRPr="002B477A" w:rsidRDefault="00E94048" w:rsidP="005D72B5">
      <w:pPr>
        <w:spacing w:line="240" w:lineRule="auto"/>
        <w:ind w:left="4678" w:firstLine="0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Первым заместителем</w:t>
      </w:r>
      <w:r w:rsidR="00536A8E" w:rsidRPr="002B477A">
        <w:rPr>
          <w:rFonts w:eastAsia="Calibri" w:cs="Times New Roman"/>
          <w:szCs w:val="28"/>
        </w:rPr>
        <w:t xml:space="preserve"> Министра образования Республики Беларусь</w:t>
      </w:r>
    </w:p>
    <w:p w14:paraId="65D2AF7E" w14:textId="369B2E63" w:rsidR="00536A8E" w:rsidRDefault="00536A8E" w:rsidP="005D72B5">
      <w:pPr>
        <w:spacing w:line="240" w:lineRule="auto"/>
        <w:ind w:left="4678" w:firstLine="0"/>
        <w:jc w:val="left"/>
        <w:rPr>
          <w:rFonts w:eastAsia="Calibri" w:cs="Times New Roman"/>
          <w:szCs w:val="28"/>
        </w:rPr>
      </w:pPr>
      <w:r w:rsidRPr="002B477A">
        <w:rPr>
          <w:rFonts w:eastAsia="Calibri" w:cs="Times New Roman"/>
          <w:szCs w:val="28"/>
        </w:rPr>
        <w:t>И.А.</w:t>
      </w:r>
      <w:r w:rsidR="001E45DB" w:rsidRPr="002B477A">
        <w:rPr>
          <w:rFonts w:eastAsia="Calibri" w:cs="Times New Roman"/>
          <w:szCs w:val="28"/>
        </w:rPr>
        <w:t> </w:t>
      </w:r>
      <w:r w:rsidR="00E94048">
        <w:rPr>
          <w:rFonts w:eastAsia="Calibri" w:cs="Times New Roman"/>
          <w:szCs w:val="28"/>
        </w:rPr>
        <w:t>Старовойтовой</w:t>
      </w:r>
    </w:p>
    <w:p w14:paraId="10415D0B" w14:textId="7A4F5910" w:rsidR="00E94048" w:rsidRPr="00E94048" w:rsidRDefault="00E94048" w:rsidP="005D72B5">
      <w:pPr>
        <w:spacing w:line="240" w:lineRule="auto"/>
        <w:ind w:left="4678" w:firstLine="0"/>
        <w:jc w:val="left"/>
        <w:rPr>
          <w:rFonts w:eastAsia="Calibri" w:cs="Times New Roman"/>
          <w:b/>
          <w:szCs w:val="28"/>
        </w:rPr>
      </w:pPr>
      <w:r w:rsidRPr="00E94048">
        <w:rPr>
          <w:rFonts w:eastAsia="Calibri" w:cs="Times New Roman"/>
          <w:b/>
          <w:szCs w:val="28"/>
        </w:rPr>
        <w:t>10.06.2022</w:t>
      </w:r>
    </w:p>
    <w:p w14:paraId="5EA373C6" w14:textId="67A5ECFE" w:rsidR="00536A8E" w:rsidRPr="002B477A" w:rsidRDefault="00536A8E" w:rsidP="005D72B5">
      <w:pPr>
        <w:spacing w:line="240" w:lineRule="auto"/>
        <w:ind w:left="4678" w:firstLine="0"/>
        <w:jc w:val="left"/>
        <w:rPr>
          <w:rFonts w:cs="Times New Roman"/>
          <w:i/>
          <w:szCs w:val="28"/>
        </w:rPr>
      </w:pPr>
      <w:r w:rsidRPr="002B477A">
        <w:rPr>
          <w:rFonts w:eastAsia="Calibri" w:cs="Times New Roman"/>
          <w:szCs w:val="28"/>
        </w:rPr>
        <w:t xml:space="preserve">Регистрационный № </w:t>
      </w:r>
      <w:r w:rsidR="00174AFC">
        <w:rPr>
          <w:rFonts w:eastAsia="Calibri" w:cs="Times New Roman"/>
          <w:b/>
          <w:szCs w:val="28"/>
        </w:rPr>
        <w:t>ТД-А.737</w:t>
      </w:r>
      <w:bookmarkStart w:id="0" w:name="_GoBack"/>
      <w:bookmarkEnd w:id="0"/>
      <w:r w:rsidR="00E94048" w:rsidRPr="00E94048">
        <w:rPr>
          <w:rFonts w:eastAsia="Calibri" w:cs="Times New Roman"/>
          <w:b/>
          <w:szCs w:val="28"/>
        </w:rPr>
        <w:t>/тип.</w:t>
      </w:r>
    </w:p>
    <w:p w14:paraId="3F9D6E90" w14:textId="77777777" w:rsidR="00536A8E" w:rsidRDefault="00536A8E" w:rsidP="005D72B5">
      <w:pPr>
        <w:pStyle w:val="FR1"/>
        <w:spacing w:before="0"/>
        <w:ind w:left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14:paraId="15A758EA" w14:textId="77777777" w:rsidR="00536A8E" w:rsidRPr="002B477A" w:rsidRDefault="00536A8E" w:rsidP="005D72B5">
      <w:pPr>
        <w:pStyle w:val="FR1"/>
        <w:spacing w:before="0"/>
        <w:ind w:left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14:paraId="500AD13D" w14:textId="77777777" w:rsidR="00536A8E" w:rsidRPr="002B477A" w:rsidRDefault="00536A8E" w:rsidP="005D72B5">
      <w:pPr>
        <w:pStyle w:val="FR1"/>
        <w:spacing w:before="0"/>
        <w:ind w:left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B477A">
        <w:rPr>
          <w:rFonts w:ascii="Times New Roman" w:hAnsi="Times New Roman" w:cs="Times New Roman"/>
          <w:i w:val="0"/>
          <w:iCs w:val="0"/>
          <w:sz w:val="28"/>
          <w:szCs w:val="28"/>
        </w:rPr>
        <w:t>ВОЗРАСТНАЯ И ПЕДАГОГИЧЕСКАЯ ПСИХОЛОГИЯ</w:t>
      </w:r>
    </w:p>
    <w:p w14:paraId="4A09EEE5" w14:textId="77777777" w:rsidR="00536A8E" w:rsidRPr="002B477A" w:rsidRDefault="00536A8E" w:rsidP="005D72B5">
      <w:pPr>
        <w:pStyle w:val="FR1"/>
        <w:spacing w:before="0"/>
        <w:ind w:left="0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7A1EA9F2" w14:textId="77777777" w:rsidR="00536A8E" w:rsidRPr="002B477A" w:rsidRDefault="00536A8E" w:rsidP="005D72B5">
      <w:pPr>
        <w:spacing w:line="240" w:lineRule="auto"/>
        <w:ind w:firstLine="0"/>
        <w:jc w:val="center"/>
        <w:rPr>
          <w:rFonts w:eastAsia="Calibri" w:cs="Times New Roman"/>
          <w:b/>
          <w:bCs/>
          <w:szCs w:val="28"/>
        </w:rPr>
      </w:pPr>
      <w:r w:rsidRPr="002B477A">
        <w:rPr>
          <w:rFonts w:eastAsia="Calibri" w:cs="Times New Roman"/>
          <w:b/>
          <w:szCs w:val="28"/>
        </w:rPr>
        <w:t xml:space="preserve">Типовая учебная программа </w:t>
      </w:r>
      <w:r w:rsidRPr="002B477A">
        <w:rPr>
          <w:rFonts w:eastAsia="Calibri" w:cs="Times New Roman"/>
          <w:b/>
          <w:bCs/>
          <w:szCs w:val="28"/>
        </w:rPr>
        <w:t>по учебной дисциплине</w:t>
      </w:r>
      <w:r w:rsidRPr="002B477A">
        <w:rPr>
          <w:rFonts w:eastAsia="Calibri" w:cs="Times New Roman"/>
          <w:b/>
          <w:bCs/>
          <w:szCs w:val="28"/>
        </w:rPr>
        <w:br/>
        <w:t>для специальностей</w:t>
      </w:r>
      <w:r w:rsidR="007915E4">
        <w:rPr>
          <w:rFonts w:eastAsia="Calibri" w:cs="Times New Roman"/>
          <w:b/>
          <w:bCs/>
          <w:szCs w:val="28"/>
        </w:rPr>
        <w:t>:</w:t>
      </w:r>
    </w:p>
    <w:p w14:paraId="056A9231" w14:textId="77777777" w:rsidR="00536A8E" w:rsidRPr="002B477A" w:rsidRDefault="00536A8E" w:rsidP="005D72B5">
      <w:pPr>
        <w:spacing w:line="240" w:lineRule="auto"/>
        <w:ind w:firstLine="0"/>
        <w:jc w:val="center"/>
        <w:rPr>
          <w:rFonts w:cs="Times New Roman"/>
          <w:iCs/>
          <w:szCs w:val="28"/>
        </w:rPr>
      </w:pPr>
      <w:r w:rsidRPr="002B477A">
        <w:rPr>
          <w:rFonts w:cs="Times New Roman"/>
          <w:iCs/>
          <w:szCs w:val="28"/>
        </w:rPr>
        <w:t xml:space="preserve">1-03 03 01 </w:t>
      </w:r>
      <w:r w:rsidRPr="002B477A">
        <w:rPr>
          <w:rFonts w:cs="Times New Roman"/>
          <w:iCs/>
          <w:szCs w:val="28"/>
        </w:rPr>
        <w:tab/>
        <w:t>Логопедия</w:t>
      </w:r>
    </w:p>
    <w:p w14:paraId="64771D38" w14:textId="77777777" w:rsidR="00536A8E" w:rsidRPr="002B477A" w:rsidRDefault="00536A8E" w:rsidP="005D72B5">
      <w:pPr>
        <w:spacing w:line="240" w:lineRule="auto"/>
        <w:ind w:firstLine="0"/>
        <w:jc w:val="center"/>
        <w:rPr>
          <w:rFonts w:cs="Times New Roman"/>
          <w:iCs/>
          <w:szCs w:val="28"/>
        </w:rPr>
      </w:pPr>
      <w:r w:rsidRPr="002B477A">
        <w:rPr>
          <w:rFonts w:cs="Times New Roman"/>
          <w:iCs/>
          <w:szCs w:val="28"/>
        </w:rPr>
        <w:t xml:space="preserve">1-03 03 06 </w:t>
      </w:r>
      <w:r w:rsidRPr="002B477A">
        <w:rPr>
          <w:rFonts w:cs="Times New Roman"/>
          <w:iCs/>
          <w:szCs w:val="28"/>
        </w:rPr>
        <w:tab/>
        <w:t>Сурдопедагогика</w:t>
      </w:r>
    </w:p>
    <w:p w14:paraId="48A8C8C2" w14:textId="77777777" w:rsidR="00536A8E" w:rsidRPr="002B477A" w:rsidRDefault="00536A8E" w:rsidP="005D72B5">
      <w:pPr>
        <w:spacing w:line="240" w:lineRule="auto"/>
        <w:ind w:firstLine="0"/>
        <w:jc w:val="center"/>
        <w:rPr>
          <w:rFonts w:cs="Times New Roman"/>
          <w:iCs/>
          <w:szCs w:val="28"/>
        </w:rPr>
      </w:pPr>
      <w:r w:rsidRPr="002B477A">
        <w:rPr>
          <w:rFonts w:cs="Times New Roman"/>
          <w:iCs/>
          <w:szCs w:val="28"/>
        </w:rPr>
        <w:t xml:space="preserve">1-03 03 07 </w:t>
      </w:r>
      <w:r w:rsidRPr="002B477A">
        <w:rPr>
          <w:rFonts w:cs="Times New Roman"/>
          <w:iCs/>
          <w:szCs w:val="28"/>
        </w:rPr>
        <w:tab/>
        <w:t>Тифлопедагогика</w:t>
      </w:r>
    </w:p>
    <w:p w14:paraId="0E2A8509" w14:textId="77777777" w:rsidR="00536A8E" w:rsidRPr="002B477A" w:rsidRDefault="00536A8E" w:rsidP="005D72B5">
      <w:pPr>
        <w:spacing w:line="240" w:lineRule="auto"/>
        <w:ind w:firstLine="0"/>
        <w:jc w:val="center"/>
        <w:rPr>
          <w:rFonts w:cs="Times New Roman"/>
          <w:iCs/>
          <w:szCs w:val="28"/>
        </w:rPr>
      </w:pPr>
      <w:r w:rsidRPr="002B477A">
        <w:rPr>
          <w:rFonts w:cs="Times New Roman"/>
          <w:iCs/>
          <w:szCs w:val="28"/>
        </w:rPr>
        <w:t xml:space="preserve">1-03 03 08 </w:t>
      </w:r>
      <w:r w:rsidRPr="002B477A">
        <w:rPr>
          <w:rFonts w:cs="Times New Roman"/>
          <w:iCs/>
          <w:szCs w:val="28"/>
        </w:rPr>
        <w:tab/>
        <w:t>Олигофренопедагогика</w:t>
      </w:r>
    </w:p>
    <w:p w14:paraId="103E537C" w14:textId="77777777" w:rsidR="00536A8E" w:rsidRPr="002B477A" w:rsidRDefault="00536A8E" w:rsidP="005D72B5">
      <w:pPr>
        <w:spacing w:line="240" w:lineRule="auto"/>
        <w:rPr>
          <w:rFonts w:cs="Times New Roman"/>
          <w:b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536A8E" w:rsidRPr="002B477A" w14:paraId="30947086" w14:textId="77777777" w:rsidTr="00A723D5">
        <w:tc>
          <w:tcPr>
            <w:tcW w:w="2576" w:type="pct"/>
            <w:shd w:val="clear" w:color="auto" w:fill="auto"/>
          </w:tcPr>
          <w:p w14:paraId="42156BC7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B477A">
              <w:rPr>
                <w:rFonts w:eastAsia="Calibri" w:cs="Times New Roman"/>
                <w:b/>
                <w:szCs w:val="28"/>
              </w:rPr>
              <w:t>СОГЛАСОВАНО</w:t>
            </w:r>
          </w:p>
          <w:p w14:paraId="4AD47FD1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Председатель учебно-методического</w:t>
            </w:r>
          </w:p>
          <w:p w14:paraId="55385C8D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 xml:space="preserve">объединения по </w:t>
            </w:r>
            <w:r w:rsidRPr="002B477A">
              <w:rPr>
                <w:rFonts w:eastAsia="Calibri" w:cs="Times New Roman"/>
                <w:szCs w:val="28"/>
                <w:lang w:val="be-BY"/>
              </w:rPr>
              <w:t>педагогическому</w:t>
            </w:r>
          </w:p>
          <w:p w14:paraId="6E436F14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образованию</w:t>
            </w:r>
          </w:p>
          <w:p w14:paraId="2C0934A6" w14:textId="77777777" w:rsidR="00536A8E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14:paraId="78358ACF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______________А.И.</w:t>
            </w:r>
            <w:r w:rsidR="001E45DB" w:rsidRPr="002B477A">
              <w:rPr>
                <w:rFonts w:eastAsia="Calibri" w:cs="Times New Roman"/>
                <w:szCs w:val="28"/>
              </w:rPr>
              <w:t> </w:t>
            </w:r>
            <w:r w:rsidRPr="002B477A">
              <w:rPr>
                <w:rFonts w:eastAsia="Calibri" w:cs="Times New Roman"/>
                <w:szCs w:val="28"/>
              </w:rPr>
              <w:t>Жук</w:t>
            </w:r>
          </w:p>
          <w:p w14:paraId="391B247B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______________</w:t>
            </w:r>
          </w:p>
          <w:p w14:paraId="61535122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14:paraId="545C6602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14:paraId="77C240B3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B477A">
              <w:rPr>
                <w:rFonts w:eastAsia="Calibri" w:cs="Times New Roman"/>
                <w:b/>
                <w:szCs w:val="28"/>
              </w:rPr>
              <w:t>СОГЛАСОВАНО</w:t>
            </w:r>
          </w:p>
          <w:p w14:paraId="72391B65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Начальник Главного управления</w:t>
            </w:r>
          </w:p>
          <w:p w14:paraId="13DCE203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2B477A">
              <w:rPr>
                <w:rFonts w:eastAsia="Calibri" w:cs="Times New Roman"/>
                <w:bCs/>
                <w:szCs w:val="28"/>
              </w:rPr>
              <w:t xml:space="preserve">воспитательной работы и </w:t>
            </w:r>
            <w:r w:rsidRPr="002B477A">
              <w:rPr>
                <w:rFonts w:eastAsia="Calibri" w:cs="Times New Roman"/>
                <w:bCs/>
                <w:szCs w:val="28"/>
              </w:rPr>
              <w:br/>
              <w:t>молодежной политики</w:t>
            </w:r>
          </w:p>
          <w:p w14:paraId="1BD74B5C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Министерства образования</w:t>
            </w:r>
          </w:p>
          <w:p w14:paraId="2D72B9BA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Республики Беларусь</w:t>
            </w:r>
          </w:p>
          <w:p w14:paraId="254BDBFB" w14:textId="77777777" w:rsidR="00536A8E" w:rsidRPr="00A7099D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 w:val="10"/>
                <w:szCs w:val="10"/>
              </w:rPr>
            </w:pPr>
          </w:p>
          <w:p w14:paraId="6A42E3A1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______________Э.В.</w:t>
            </w:r>
            <w:r w:rsidR="001E45DB" w:rsidRPr="002B477A">
              <w:rPr>
                <w:rFonts w:eastAsia="Calibri" w:cs="Times New Roman"/>
                <w:szCs w:val="28"/>
              </w:rPr>
              <w:t> </w:t>
            </w:r>
            <w:r w:rsidRPr="002B477A">
              <w:rPr>
                <w:rFonts w:eastAsia="Calibri" w:cs="Times New Roman"/>
                <w:szCs w:val="28"/>
              </w:rPr>
              <w:t>Томильчик</w:t>
            </w:r>
          </w:p>
          <w:p w14:paraId="23238137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2420D9C6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B477A">
              <w:rPr>
                <w:rFonts w:eastAsia="Calibri" w:cs="Times New Roman"/>
                <w:b/>
                <w:szCs w:val="28"/>
              </w:rPr>
              <w:t>СОГЛАСОВАНО</w:t>
            </w:r>
          </w:p>
          <w:p w14:paraId="1B4F3CA6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Начальник Главного управления</w:t>
            </w:r>
          </w:p>
          <w:p w14:paraId="49D67D3A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профессионального образования</w:t>
            </w:r>
          </w:p>
          <w:p w14:paraId="448EFA81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Министерства образования</w:t>
            </w:r>
          </w:p>
          <w:p w14:paraId="3C2CF7F0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Республики Беларусь</w:t>
            </w:r>
          </w:p>
          <w:p w14:paraId="24307A32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14:paraId="72CC98FE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_______________С.А.</w:t>
            </w:r>
            <w:r w:rsidR="001E45DB" w:rsidRPr="002B477A">
              <w:rPr>
                <w:rFonts w:eastAsia="Calibri" w:cs="Times New Roman"/>
                <w:szCs w:val="28"/>
              </w:rPr>
              <w:t> </w:t>
            </w:r>
            <w:r w:rsidRPr="002B477A">
              <w:rPr>
                <w:rFonts w:eastAsia="Calibri" w:cs="Times New Roman"/>
                <w:szCs w:val="28"/>
              </w:rPr>
              <w:t>Касперович</w:t>
            </w:r>
          </w:p>
          <w:p w14:paraId="2E163765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_______________</w:t>
            </w:r>
          </w:p>
          <w:p w14:paraId="2557DF8E" w14:textId="77777777" w:rsidR="00536A8E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14:paraId="37281777" w14:textId="77777777" w:rsidR="00A7099D" w:rsidRPr="002B477A" w:rsidRDefault="00A7099D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14:paraId="1818F1A5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b/>
                <w:szCs w:val="28"/>
              </w:rPr>
              <w:t>СОГЛАСОВАНО</w:t>
            </w:r>
          </w:p>
          <w:p w14:paraId="0FFB1060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2DAFE6A7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образования «Республиканский</w:t>
            </w:r>
          </w:p>
          <w:p w14:paraId="50305BD9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институт высшей школы»</w:t>
            </w:r>
          </w:p>
          <w:p w14:paraId="6A408319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14:paraId="47F24C2B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_______________И.В.</w:t>
            </w:r>
            <w:r w:rsidR="001E45DB" w:rsidRPr="002B477A">
              <w:rPr>
                <w:rFonts w:eastAsia="Calibri" w:cs="Times New Roman"/>
                <w:szCs w:val="28"/>
              </w:rPr>
              <w:t> </w:t>
            </w:r>
            <w:r w:rsidRPr="002B477A">
              <w:rPr>
                <w:rFonts w:eastAsia="Calibri" w:cs="Times New Roman"/>
                <w:szCs w:val="28"/>
              </w:rPr>
              <w:t>Титович</w:t>
            </w:r>
          </w:p>
          <w:p w14:paraId="3560F1A7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_______________</w:t>
            </w:r>
          </w:p>
          <w:p w14:paraId="632359F3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14:paraId="5E3EA7A7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Эксперт-нормоконтролер</w:t>
            </w:r>
          </w:p>
          <w:p w14:paraId="24B28C7C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   _______________</w:t>
            </w:r>
          </w:p>
          <w:p w14:paraId="70C42A37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B477A">
              <w:rPr>
                <w:rFonts w:eastAsia="Calibri" w:cs="Times New Roman"/>
                <w:szCs w:val="28"/>
              </w:rPr>
              <w:t>_______________</w:t>
            </w:r>
          </w:p>
        </w:tc>
      </w:tr>
    </w:tbl>
    <w:p w14:paraId="23AA315F" w14:textId="77777777" w:rsidR="006D780B" w:rsidRDefault="006D780B" w:rsidP="005D72B5">
      <w:pPr>
        <w:spacing w:line="240" w:lineRule="auto"/>
        <w:jc w:val="center"/>
        <w:rPr>
          <w:rFonts w:cs="Times New Roman"/>
          <w:szCs w:val="28"/>
        </w:rPr>
      </w:pPr>
    </w:p>
    <w:p w14:paraId="5334CDEC" w14:textId="77777777" w:rsidR="007915E4" w:rsidRDefault="007915E4" w:rsidP="005D72B5">
      <w:pPr>
        <w:spacing w:line="240" w:lineRule="auto"/>
        <w:jc w:val="center"/>
        <w:rPr>
          <w:rFonts w:cs="Times New Roman"/>
          <w:szCs w:val="28"/>
        </w:rPr>
      </w:pPr>
    </w:p>
    <w:p w14:paraId="2BCCAA5B" w14:textId="77777777" w:rsidR="00536A8E" w:rsidRPr="002B477A" w:rsidRDefault="00536A8E" w:rsidP="005D72B5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Минск 202</w:t>
      </w:r>
      <w:r w:rsidR="00B4317B">
        <w:rPr>
          <w:rFonts w:cs="Times New Roman"/>
          <w:szCs w:val="28"/>
        </w:rPr>
        <w:t>2</w:t>
      </w:r>
      <w:r w:rsidRPr="002B477A">
        <w:rPr>
          <w:rFonts w:cs="Times New Roman"/>
          <w:szCs w:val="28"/>
        </w:rPr>
        <w:br w:type="page"/>
      </w:r>
    </w:p>
    <w:p w14:paraId="65B033CE" w14:textId="77777777" w:rsidR="00536A8E" w:rsidRPr="002B477A" w:rsidRDefault="00536A8E" w:rsidP="005D72B5">
      <w:pPr>
        <w:spacing w:line="240" w:lineRule="auto"/>
        <w:ind w:firstLine="0"/>
        <w:jc w:val="left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lastRenderedPageBreak/>
        <w:t>СОСТАВИТЕЛИ</w:t>
      </w:r>
      <w:r w:rsidR="00197ACA" w:rsidRPr="002B477A">
        <w:rPr>
          <w:rFonts w:cs="Times New Roman"/>
          <w:b/>
          <w:szCs w:val="28"/>
        </w:rPr>
        <w:t>:</w:t>
      </w:r>
    </w:p>
    <w:p w14:paraId="33C0625E" w14:textId="77777777" w:rsidR="00536A8E" w:rsidRPr="002B477A" w:rsidRDefault="00685599" w:rsidP="005D72B5">
      <w:pPr>
        <w:spacing w:line="240" w:lineRule="auto"/>
        <w:ind w:firstLine="0"/>
        <w:rPr>
          <w:rFonts w:cs="Times New Roman"/>
          <w:iCs/>
          <w:szCs w:val="28"/>
        </w:rPr>
      </w:pPr>
      <w:r w:rsidRPr="002B477A">
        <w:rPr>
          <w:rFonts w:cs="Times New Roman"/>
          <w:szCs w:val="28"/>
        </w:rPr>
        <w:t>Н.В. Чурило</w:t>
      </w:r>
      <w:r w:rsidR="00536A8E" w:rsidRPr="002B477A">
        <w:rPr>
          <w:rFonts w:cs="Times New Roman"/>
          <w:bCs/>
          <w:szCs w:val="28"/>
        </w:rPr>
        <w:t>,</w:t>
      </w:r>
      <w:r w:rsidR="009B6500" w:rsidRPr="002B477A">
        <w:rPr>
          <w:rFonts w:cs="Times New Roman"/>
          <w:bCs/>
          <w:szCs w:val="28"/>
        </w:rPr>
        <w:t xml:space="preserve"> </w:t>
      </w:r>
      <w:r w:rsidR="00536A8E" w:rsidRPr="002B477A">
        <w:rPr>
          <w:rFonts w:cs="Times New Roman"/>
          <w:bCs/>
          <w:szCs w:val="28"/>
        </w:rPr>
        <w:t>доцент кафедры педагогики и психологии инклюзивного образования</w:t>
      </w:r>
      <w:r w:rsidR="009B6500" w:rsidRPr="002B477A">
        <w:rPr>
          <w:rFonts w:cs="Times New Roman"/>
          <w:bCs/>
          <w:szCs w:val="28"/>
        </w:rPr>
        <w:t xml:space="preserve"> </w:t>
      </w:r>
      <w:r w:rsidR="00536A8E" w:rsidRPr="002B477A">
        <w:rPr>
          <w:rFonts w:cs="Times New Roman"/>
          <w:bCs/>
          <w:szCs w:val="28"/>
        </w:rPr>
        <w:t>Института инклюзивного образования</w:t>
      </w:r>
      <w:r w:rsidR="009B6500" w:rsidRPr="002B477A">
        <w:rPr>
          <w:rFonts w:cs="Times New Roman"/>
          <w:bCs/>
          <w:szCs w:val="28"/>
        </w:rPr>
        <w:t xml:space="preserve"> </w:t>
      </w:r>
      <w:r w:rsidR="00536A8E" w:rsidRPr="002B477A">
        <w:rPr>
          <w:rFonts w:cs="Times New Roman"/>
          <w:iCs/>
          <w:szCs w:val="28"/>
        </w:rPr>
        <w:t xml:space="preserve">учреждения образования «Белорусский государственный педагогический университет имени Максима Танка», </w:t>
      </w:r>
      <w:r w:rsidR="00536A8E" w:rsidRPr="002B477A">
        <w:rPr>
          <w:rFonts w:cs="Times New Roman"/>
          <w:bCs/>
          <w:szCs w:val="28"/>
        </w:rPr>
        <w:t>кандидат психологических наук,</w:t>
      </w:r>
      <w:r w:rsidR="009B6500" w:rsidRPr="002B477A">
        <w:rPr>
          <w:rFonts w:cs="Times New Roman"/>
          <w:bCs/>
          <w:szCs w:val="28"/>
        </w:rPr>
        <w:t xml:space="preserve"> </w:t>
      </w:r>
      <w:r w:rsidR="00536A8E" w:rsidRPr="002B477A">
        <w:rPr>
          <w:rFonts w:cs="Times New Roman"/>
          <w:iCs/>
          <w:szCs w:val="28"/>
        </w:rPr>
        <w:t>доцент;</w:t>
      </w:r>
    </w:p>
    <w:p w14:paraId="768A85A3" w14:textId="77777777" w:rsidR="00536A8E" w:rsidRPr="002B477A" w:rsidRDefault="00685599" w:rsidP="005D72B5">
      <w:pPr>
        <w:spacing w:line="240" w:lineRule="auto"/>
        <w:ind w:firstLine="0"/>
        <w:rPr>
          <w:rFonts w:cs="Times New Roman"/>
          <w:iCs/>
          <w:szCs w:val="28"/>
        </w:rPr>
      </w:pPr>
      <w:r w:rsidRPr="002B477A">
        <w:rPr>
          <w:rFonts w:cs="Times New Roman"/>
          <w:iCs/>
          <w:szCs w:val="28"/>
        </w:rPr>
        <w:t>Л.М. Волкова</w:t>
      </w:r>
      <w:r w:rsidR="00536A8E" w:rsidRPr="002B477A">
        <w:rPr>
          <w:rFonts w:cs="Times New Roman"/>
          <w:iCs/>
          <w:szCs w:val="28"/>
        </w:rPr>
        <w:t xml:space="preserve">, старший преподаватель кафедры </w:t>
      </w:r>
      <w:r w:rsidR="00536A8E" w:rsidRPr="002B477A">
        <w:rPr>
          <w:rFonts w:cs="Times New Roman"/>
          <w:bCs/>
          <w:szCs w:val="28"/>
        </w:rPr>
        <w:t>педагогики и психологии инклюзивного образования</w:t>
      </w:r>
      <w:r w:rsidR="009B6500" w:rsidRPr="002B477A">
        <w:rPr>
          <w:rFonts w:cs="Times New Roman"/>
          <w:bCs/>
          <w:szCs w:val="28"/>
        </w:rPr>
        <w:t xml:space="preserve"> </w:t>
      </w:r>
      <w:r w:rsidR="00536A8E" w:rsidRPr="002B477A">
        <w:rPr>
          <w:rFonts w:cs="Times New Roman"/>
          <w:bCs/>
          <w:iCs/>
          <w:szCs w:val="28"/>
        </w:rPr>
        <w:t>Института инклюзивного образования</w:t>
      </w:r>
      <w:r w:rsidR="009B6500" w:rsidRPr="002B477A">
        <w:rPr>
          <w:rFonts w:cs="Times New Roman"/>
          <w:bCs/>
          <w:iCs/>
          <w:szCs w:val="28"/>
        </w:rPr>
        <w:t xml:space="preserve"> </w:t>
      </w:r>
      <w:r w:rsidR="00536A8E" w:rsidRPr="002B477A">
        <w:rPr>
          <w:rFonts w:cs="Times New Roman"/>
          <w:iCs/>
          <w:szCs w:val="28"/>
        </w:rPr>
        <w:t>учреждения образования «Белорусский государственный педагогический у</w:t>
      </w:r>
      <w:r w:rsidR="002B477A" w:rsidRPr="002B477A">
        <w:rPr>
          <w:rFonts w:cs="Times New Roman"/>
          <w:iCs/>
          <w:szCs w:val="28"/>
        </w:rPr>
        <w:t>ниверситет имени Максима Танка»;</w:t>
      </w:r>
    </w:p>
    <w:p w14:paraId="3B35C815" w14:textId="77777777" w:rsidR="00536A8E" w:rsidRPr="002B477A" w:rsidRDefault="00685599" w:rsidP="005D72B5">
      <w:pPr>
        <w:spacing w:line="240" w:lineRule="auto"/>
        <w:ind w:firstLine="0"/>
        <w:rPr>
          <w:rFonts w:cs="Times New Roman"/>
          <w:iCs/>
          <w:szCs w:val="28"/>
        </w:rPr>
      </w:pPr>
      <w:r w:rsidRPr="002B477A">
        <w:rPr>
          <w:rFonts w:cs="Times New Roman"/>
          <w:bCs/>
          <w:szCs w:val="28"/>
        </w:rPr>
        <w:t>Т.И. Ю</w:t>
      </w:r>
      <w:r w:rsidRPr="002B477A">
        <w:rPr>
          <w:rFonts w:cs="Times New Roman"/>
          <w:iCs/>
          <w:szCs w:val="28"/>
        </w:rPr>
        <w:t>хновец</w:t>
      </w:r>
      <w:r w:rsidR="00536A8E" w:rsidRPr="002B477A">
        <w:rPr>
          <w:rFonts w:cs="Times New Roman"/>
          <w:iCs/>
          <w:szCs w:val="28"/>
        </w:rPr>
        <w:t xml:space="preserve">, </w:t>
      </w:r>
      <w:r w:rsidR="00A7099D">
        <w:rPr>
          <w:rFonts w:cs="Times New Roman"/>
          <w:iCs/>
          <w:szCs w:val="28"/>
        </w:rPr>
        <w:t>доцент</w:t>
      </w:r>
      <w:r w:rsidR="00536A8E" w:rsidRPr="002B477A">
        <w:rPr>
          <w:rFonts w:cs="Times New Roman"/>
          <w:iCs/>
          <w:szCs w:val="28"/>
        </w:rPr>
        <w:t xml:space="preserve"> кафедры </w:t>
      </w:r>
      <w:r w:rsidR="00536A8E" w:rsidRPr="002B477A">
        <w:rPr>
          <w:rFonts w:cs="Times New Roman"/>
          <w:bCs/>
          <w:szCs w:val="28"/>
        </w:rPr>
        <w:t>педагогики и психологии инклюзивного образования</w:t>
      </w:r>
      <w:r w:rsidR="009B6500" w:rsidRPr="002B477A">
        <w:rPr>
          <w:rFonts w:cs="Times New Roman"/>
          <w:bCs/>
          <w:szCs w:val="28"/>
        </w:rPr>
        <w:t xml:space="preserve"> </w:t>
      </w:r>
      <w:r w:rsidR="00536A8E" w:rsidRPr="002B477A">
        <w:rPr>
          <w:rFonts w:cs="Times New Roman"/>
          <w:bCs/>
          <w:iCs/>
          <w:szCs w:val="28"/>
        </w:rPr>
        <w:t>Института инклюзивного образования</w:t>
      </w:r>
      <w:r w:rsidR="009B6500" w:rsidRPr="002B477A">
        <w:rPr>
          <w:rFonts w:cs="Times New Roman"/>
          <w:bCs/>
          <w:iCs/>
          <w:szCs w:val="28"/>
        </w:rPr>
        <w:t xml:space="preserve"> </w:t>
      </w:r>
      <w:r w:rsidR="00536A8E" w:rsidRPr="002B477A">
        <w:rPr>
          <w:rFonts w:cs="Times New Roman"/>
          <w:iCs/>
          <w:szCs w:val="28"/>
        </w:rPr>
        <w:t>учреждения образования «Белорусский государственный педагогический у</w:t>
      </w:r>
      <w:r w:rsidR="00EB47D1" w:rsidRPr="002B477A">
        <w:rPr>
          <w:rFonts w:cs="Times New Roman"/>
          <w:iCs/>
          <w:szCs w:val="28"/>
        </w:rPr>
        <w:t xml:space="preserve">ниверситет имени Максима Танка», </w:t>
      </w:r>
      <w:r w:rsidR="006D780B">
        <w:rPr>
          <w:rFonts w:cs="Times New Roman"/>
          <w:bCs/>
          <w:szCs w:val="28"/>
        </w:rPr>
        <w:t>кандидат психологических наук</w:t>
      </w:r>
    </w:p>
    <w:p w14:paraId="1949AFDD" w14:textId="77777777" w:rsidR="00536A8E" w:rsidRPr="002B477A" w:rsidRDefault="00536A8E" w:rsidP="005D72B5">
      <w:pPr>
        <w:spacing w:line="240" w:lineRule="auto"/>
        <w:ind w:left="1843" w:hanging="1843"/>
        <w:rPr>
          <w:rFonts w:cs="Times New Roman"/>
          <w:b/>
          <w:bCs/>
          <w:szCs w:val="28"/>
        </w:rPr>
      </w:pPr>
    </w:p>
    <w:p w14:paraId="3AEC69C8" w14:textId="77777777" w:rsidR="00536A8E" w:rsidRPr="002B477A" w:rsidRDefault="00536A8E" w:rsidP="005D72B5">
      <w:pPr>
        <w:spacing w:line="240" w:lineRule="auto"/>
        <w:ind w:left="1843" w:hanging="1843"/>
        <w:rPr>
          <w:rFonts w:cs="Times New Roman"/>
          <w:b/>
          <w:bCs/>
          <w:szCs w:val="28"/>
        </w:rPr>
      </w:pPr>
      <w:r w:rsidRPr="002B477A">
        <w:rPr>
          <w:rFonts w:cs="Times New Roman"/>
          <w:b/>
          <w:bCs/>
          <w:szCs w:val="28"/>
        </w:rPr>
        <w:t>РЕЦЕНЗЕНТЫ:</w:t>
      </w:r>
    </w:p>
    <w:p w14:paraId="1AA2F5D9" w14:textId="77777777" w:rsidR="00536A8E" w:rsidRPr="002B477A" w:rsidRDefault="00FC2244" w:rsidP="005D72B5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2B477A">
        <w:rPr>
          <w:rFonts w:eastAsia="Times New Roman" w:cs="Times New Roman"/>
          <w:szCs w:val="28"/>
          <w:lang w:eastAsia="ru-RU"/>
        </w:rPr>
        <w:t xml:space="preserve">Кафедра психологии и конфликтологии филиала </w:t>
      </w:r>
      <w:r w:rsidR="002B477A" w:rsidRPr="002B477A">
        <w:rPr>
          <w:rFonts w:cs="Times New Roman"/>
          <w:szCs w:val="28"/>
        </w:rPr>
        <w:t>Федерального государственного бюджетного образовательного учреждения высшего образования</w:t>
      </w:r>
      <w:r w:rsidR="002B477A" w:rsidRPr="002B477A">
        <w:rPr>
          <w:rFonts w:eastAsia="Times New Roman" w:cs="Times New Roman"/>
          <w:szCs w:val="28"/>
          <w:lang w:eastAsia="ru-RU"/>
        </w:rPr>
        <w:t xml:space="preserve"> </w:t>
      </w:r>
      <w:r w:rsidRPr="002B477A">
        <w:rPr>
          <w:rFonts w:eastAsia="Times New Roman" w:cs="Times New Roman"/>
          <w:szCs w:val="28"/>
          <w:lang w:eastAsia="ru-RU"/>
        </w:rPr>
        <w:t>«Российский государственный социальный университет» в г.</w:t>
      </w:r>
      <w:r w:rsidR="002B477A" w:rsidRPr="002B477A">
        <w:rPr>
          <w:rFonts w:eastAsia="Times New Roman" w:cs="Times New Roman"/>
          <w:szCs w:val="28"/>
          <w:lang w:eastAsia="ru-RU"/>
        </w:rPr>
        <w:t> </w:t>
      </w:r>
      <w:r w:rsidRPr="002B477A">
        <w:rPr>
          <w:rFonts w:eastAsia="Times New Roman" w:cs="Times New Roman"/>
          <w:szCs w:val="28"/>
          <w:lang w:eastAsia="ru-RU"/>
        </w:rPr>
        <w:t>Минске Республики Беларусь (протокол № 3 от 27.10.2021);</w:t>
      </w:r>
    </w:p>
    <w:p w14:paraId="78BE57A7" w14:textId="77777777" w:rsidR="00FC2244" w:rsidRPr="002B477A" w:rsidRDefault="00FC2244" w:rsidP="005D72B5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highlight w:val="yellow"/>
          <w:lang w:eastAsia="ru-RU"/>
        </w:rPr>
      </w:pPr>
    </w:p>
    <w:p w14:paraId="393588FF" w14:textId="77777777" w:rsidR="00536A8E" w:rsidRPr="002B477A" w:rsidRDefault="00685599" w:rsidP="005D72B5">
      <w:pPr>
        <w:shd w:val="clear" w:color="auto" w:fill="FFFFFF"/>
        <w:tabs>
          <w:tab w:val="left" w:pos="7766"/>
        </w:tabs>
        <w:spacing w:line="240" w:lineRule="auto"/>
        <w:ind w:firstLine="0"/>
        <w:rPr>
          <w:rFonts w:cs="Times New Roman"/>
          <w:szCs w:val="28"/>
        </w:rPr>
      </w:pPr>
      <w:r w:rsidRPr="002B477A">
        <w:rPr>
          <w:rFonts w:eastAsia="Times New Roman" w:cs="Times New Roman"/>
          <w:szCs w:val="28"/>
          <w:lang w:eastAsia="ru-RU"/>
        </w:rPr>
        <w:t>Н.В. </w:t>
      </w:r>
      <w:r w:rsidR="00284DEA" w:rsidRPr="002B477A">
        <w:rPr>
          <w:rFonts w:eastAsia="Times New Roman" w:cs="Times New Roman"/>
          <w:szCs w:val="28"/>
          <w:lang w:eastAsia="ru-RU"/>
        </w:rPr>
        <w:t>Дроздова</w:t>
      </w:r>
      <w:r w:rsidR="008B3928" w:rsidRPr="002B477A">
        <w:rPr>
          <w:rFonts w:eastAsia="Times New Roman" w:cs="Times New Roman"/>
          <w:szCs w:val="28"/>
          <w:lang w:eastAsia="ru-RU"/>
        </w:rPr>
        <w:t xml:space="preserve">, </w:t>
      </w:r>
      <w:r w:rsidR="00284DEA" w:rsidRPr="002B477A">
        <w:rPr>
          <w:rFonts w:eastAsia="Times New Roman" w:cs="Times New Roman"/>
          <w:szCs w:val="28"/>
          <w:lang w:eastAsia="ru-RU"/>
        </w:rPr>
        <w:t>заведующий</w:t>
      </w:r>
      <w:r w:rsidR="008B3928" w:rsidRPr="002B477A">
        <w:rPr>
          <w:rFonts w:eastAsia="Times New Roman" w:cs="Times New Roman"/>
          <w:szCs w:val="28"/>
          <w:lang w:eastAsia="ru-RU"/>
        </w:rPr>
        <w:t xml:space="preserve"> кафедр</w:t>
      </w:r>
      <w:r w:rsidR="00284DEA" w:rsidRPr="002B477A">
        <w:rPr>
          <w:rFonts w:eastAsia="Times New Roman" w:cs="Times New Roman"/>
          <w:szCs w:val="28"/>
          <w:lang w:eastAsia="ru-RU"/>
        </w:rPr>
        <w:t xml:space="preserve">ой проектирования образовательных систем </w:t>
      </w:r>
      <w:r w:rsidR="002B477A">
        <w:rPr>
          <w:rFonts w:eastAsia="Times New Roman" w:cs="Times New Roman"/>
          <w:szCs w:val="28"/>
          <w:lang w:eastAsia="ru-RU"/>
        </w:rPr>
        <w:t xml:space="preserve">государственного </w:t>
      </w:r>
      <w:r w:rsidR="002B477A" w:rsidRPr="002B477A">
        <w:rPr>
          <w:rFonts w:cs="Times New Roman"/>
          <w:iCs/>
          <w:szCs w:val="28"/>
        </w:rPr>
        <w:t>учреждения образования</w:t>
      </w:r>
      <w:r w:rsidR="00284DEA" w:rsidRPr="002B477A">
        <w:rPr>
          <w:rFonts w:eastAsia="Times New Roman" w:cs="Times New Roman"/>
          <w:szCs w:val="28"/>
          <w:lang w:eastAsia="ru-RU"/>
        </w:rPr>
        <w:t xml:space="preserve"> «Р</w:t>
      </w:r>
      <w:r w:rsidR="002B477A">
        <w:rPr>
          <w:rFonts w:eastAsia="Times New Roman" w:cs="Times New Roman"/>
          <w:szCs w:val="28"/>
          <w:lang w:eastAsia="ru-RU"/>
        </w:rPr>
        <w:t>еспубликанский институт высшей школы</w:t>
      </w:r>
      <w:r w:rsidR="00284DEA" w:rsidRPr="002B477A">
        <w:rPr>
          <w:rFonts w:eastAsia="Times New Roman" w:cs="Times New Roman"/>
          <w:szCs w:val="28"/>
          <w:lang w:eastAsia="ru-RU"/>
        </w:rPr>
        <w:t>»</w:t>
      </w:r>
      <w:r w:rsidRPr="002B477A">
        <w:rPr>
          <w:rFonts w:eastAsia="Times New Roman" w:cs="Times New Roman"/>
          <w:szCs w:val="28"/>
          <w:lang w:eastAsia="ru-RU"/>
        </w:rPr>
        <w:t>,</w:t>
      </w:r>
      <w:r w:rsidR="009B6500" w:rsidRPr="002B477A">
        <w:rPr>
          <w:rFonts w:eastAsia="Times New Roman" w:cs="Times New Roman"/>
          <w:szCs w:val="28"/>
          <w:lang w:eastAsia="ru-RU"/>
        </w:rPr>
        <w:t xml:space="preserve"> </w:t>
      </w:r>
      <w:r w:rsidRPr="002B477A">
        <w:rPr>
          <w:rFonts w:eastAsia="Times New Roman" w:cs="Times New Roman"/>
          <w:szCs w:val="28"/>
          <w:lang w:eastAsia="ru-RU"/>
        </w:rPr>
        <w:t>кандид</w:t>
      </w:r>
      <w:r w:rsidR="006D780B">
        <w:rPr>
          <w:rFonts w:eastAsia="Times New Roman" w:cs="Times New Roman"/>
          <w:szCs w:val="28"/>
          <w:lang w:eastAsia="ru-RU"/>
        </w:rPr>
        <w:t>ат психологических наук, доцент</w:t>
      </w:r>
    </w:p>
    <w:p w14:paraId="55D564B2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szCs w:val="28"/>
        </w:rPr>
      </w:pPr>
    </w:p>
    <w:p w14:paraId="7684D422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b/>
          <w:bCs/>
          <w:caps/>
          <w:szCs w:val="28"/>
        </w:rPr>
      </w:pPr>
      <w:r w:rsidRPr="002B477A">
        <w:rPr>
          <w:rFonts w:cs="Times New Roman"/>
          <w:b/>
          <w:bCs/>
          <w:caps/>
          <w:szCs w:val="28"/>
        </w:rPr>
        <w:t>Рекомендована к утверждению в качестве типовой:</w:t>
      </w:r>
    </w:p>
    <w:p w14:paraId="60CB0387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Кафедрой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</w:t>
      </w:r>
      <w:r w:rsidR="00122BCB" w:rsidRPr="002B477A">
        <w:rPr>
          <w:rFonts w:cs="Times New Roman"/>
          <w:szCs w:val="28"/>
        </w:rPr>
        <w:t>ни Максима Танка» (протокол №</w:t>
      </w:r>
      <w:r w:rsidR="002B477A">
        <w:rPr>
          <w:rFonts w:cs="Times New Roman"/>
          <w:szCs w:val="28"/>
        </w:rPr>
        <w:t> </w:t>
      </w:r>
      <w:r w:rsidR="00122BCB" w:rsidRPr="002B477A">
        <w:rPr>
          <w:rFonts w:cs="Times New Roman"/>
          <w:szCs w:val="28"/>
        </w:rPr>
        <w:t>4 от 15.10</w:t>
      </w:r>
      <w:r w:rsidRPr="002B477A">
        <w:rPr>
          <w:rFonts w:cs="Times New Roman"/>
          <w:szCs w:val="28"/>
        </w:rPr>
        <w:t>.2021);</w:t>
      </w:r>
    </w:p>
    <w:p w14:paraId="67533087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szCs w:val="28"/>
        </w:rPr>
      </w:pPr>
    </w:p>
    <w:p w14:paraId="7D7986C0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i/>
          <w:szCs w:val="28"/>
        </w:rPr>
      </w:pPr>
      <w:r w:rsidRPr="002B477A">
        <w:rPr>
          <w:rFonts w:cs="Times New Roman"/>
          <w:szCs w:val="28"/>
        </w:rPr>
        <w:t>Научно-методическим советом учреждения образования «Белорусский государственный педагогический университет им</w:t>
      </w:r>
      <w:r w:rsidR="00122BCB" w:rsidRPr="002B477A">
        <w:rPr>
          <w:rFonts w:cs="Times New Roman"/>
          <w:szCs w:val="28"/>
        </w:rPr>
        <w:t>ени Максима Танка» (протокол № 3 от 22.12</w:t>
      </w:r>
      <w:r w:rsidRPr="002B477A">
        <w:rPr>
          <w:rFonts w:cs="Times New Roman"/>
          <w:szCs w:val="28"/>
        </w:rPr>
        <w:t>.2021);</w:t>
      </w:r>
    </w:p>
    <w:p w14:paraId="3A33808A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szCs w:val="28"/>
        </w:rPr>
      </w:pPr>
    </w:p>
    <w:p w14:paraId="64D713A9" w14:textId="77777777" w:rsidR="002B477A" w:rsidRDefault="00536A8E" w:rsidP="005D72B5">
      <w:pPr>
        <w:spacing w:line="240" w:lineRule="auto"/>
        <w:ind w:firstLine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педагогическому образованию </w:t>
      </w:r>
    </w:p>
    <w:p w14:paraId="2A1A18F5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(протокол </w:t>
      </w:r>
      <w:r w:rsidRPr="00B4317B">
        <w:rPr>
          <w:rFonts w:cs="Times New Roman"/>
          <w:szCs w:val="28"/>
        </w:rPr>
        <w:t>№ </w:t>
      </w:r>
      <w:r w:rsidR="00B4317B">
        <w:rPr>
          <w:rFonts w:cs="Times New Roman"/>
          <w:szCs w:val="28"/>
        </w:rPr>
        <w:t>5</w:t>
      </w:r>
      <w:r w:rsidR="00122BCB" w:rsidRPr="00B4317B">
        <w:rPr>
          <w:rFonts w:cs="Times New Roman"/>
          <w:szCs w:val="28"/>
        </w:rPr>
        <w:t xml:space="preserve"> </w:t>
      </w:r>
      <w:r w:rsidRPr="00B4317B">
        <w:rPr>
          <w:rFonts w:cs="Times New Roman"/>
          <w:szCs w:val="28"/>
        </w:rPr>
        <w:t xml:space="preserve">от </w:t>
      </w:r>
      <w:r w:rsidR="00B4317B">
        <w:rPr>
          <w:rFonts w:cs="Times New Roman"/>
          <w:szCs w:val="28"/>
        </w:rPr>
        <w:t>16.02</w:t>
      </w:r>
      <w:r w:rsidRPr="00B4317B">
        <w:rPr>
          <w:rFonts w:cs="Times New Roman"/>
          <w:szCs w:val="28"/>
        </w:rPr>
        <w:t>.202</w:t>
      </w:r>
      <w:r w:rsidR="00A7099D">
        <w:rPr>
          <w:rFonts w:cs="Times New Roman"/>
          <w:szCs w:val="28"/>
        </w:rPr>
        <w:t>2</w:t>
      </w:r>
      <w:r w:rsidR="006D780B">
        <w:rPr>
          <w:rFonts w:cs="Times New Roman"/>
          <w:szCs w:val="28"/>
        </w:rPr>
        <w:t>)</w:t>
      </w:r>
    </w:p>
    <w:p w14:paraId="463C2B52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szCs w:val="28"/>
        </w:rPr>
      </w:pPr>
    </w:p>
    <w:p w14:paraId="0D56CB19" w14:textId="77777777" w:rsidR="00E82B4E" w:rsidRPr="002B477A" w:rsidRDefault="00E82B4E" w:rsidP="005D72B5">
      <w:pPr>
        <w:spacing w:line="240" w:lineRule="auto"/>
        <w:ind w:firstLine="0"/>
        <w:rPr>
          <w:rFonts w:cs="Times New Roman"/>
          <w:szCs w:val="28"/>
        </w:rPr>
      </w:pPr>
    </w:p>
    <w:p w14:paraId="55BA3D8C" w14:textId="77777777" w:rsidR="00E82B4E" w:rsidRPr="002B477A" w:rsidRDefault="00E82B4E" w:rsidP="005D72B5">
      <w:pPr>
        <w:spacing w:line="240" w:lineRule="auto"/>
        <w:ind w:firstLine="0"/>
        <w:rPr>
          <w:rFonts w:cs="Times New Roman"/>
          <w:szCs w:val="28"/>
        </w:rPr>
      </w:pPr>
    </w:p>
    <w:p w14:paraId="64D7F7ED" w14:textId="77777777" w:rsidR="00E82B4E" w:rsidRPr="002B477A" w:rsidRDefault="00E82B4E" w:rsidP="005D72B5">
      <w:pPr>
        <w:spacing w:line="240" w:lineRule="auto"/>
        <w:ind w:firstLine="0"/>
        <w:rPr>
          <w:rFonts w:cs="Times New Roman"/>
          <w:szCs w:val="28"/>
        </w:rPr>
      </w:pPr>
    </w:p>
    <w:p w14:paraId="4C4F37A8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szCs w:val="28"/>
        </w:rPr>
      </w:pPr>
    </w:p>
    <w:p w14:paraId="16170BD7" w14:textId="77777777" w:rsidR="00536A8E" w:rsidRPr="002B477A" w:rsidRDefault="00536A8E" w:rsidP="005D72B5">
      <w:pPr>
        <w:pStyle w:val="22"/>
        <w:spacing w:after="0" w:line="240" w:lineRule="auto"/>
        <w:ind w:firstLine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Ответственный за редакцию: </w:t>
      </w:r>
      <w:r w:rsidR="00E82B4E" w:rsidRPr="002B477A">
        <w:rPr>
          <w:rFonts w:cs="Times New Roman"/>
          <w:szCs w:val="28"/>
        </w:rPr>
        <w:t>О.В. Даливеля</w:t>
      </w:r>
    </w:p>
    <w:p w14:paraId="0D2DE87D" w14:textId="77777777" w:rsidR="00536A8E" w:rsidRPr="002B477A" w:rsidRDefault="00536A8E" w:rsidP="005D72B5">
      <w:pPr>
        <w:spacing w:line="240" w:lineRule="auto"/>
        <w:ind w:firstLine="0"/>
        <w:jc w:val="left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Ответственный за выпуск: О.В.</w:t>
      </w:r>
      <w:r w:rsidR="001E45DB" w:rsidRPr="002B477A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>Даливеля</w:t>
      </w:r>
    </w:p>
    <w:p w14:paraId="353CAB6C" w14:textId="77777777" w:rsidR="00536A8E" w:rsidRPr="002B477A" w:rsidRDefault="00536A8E" w:rsidP="005D72B5">
      <w:pPr>
        <w:spacing w:line="240" w:lineRule="auto"/>
        <w:ind w:firstLine="0"/>
        <w:jc w:val="left"/>
        <w:rPr>
          <w:rFonts w:cs="Times New Roman"/>
          <w:szCs w:val="28"/>
        </w:rPr>
        <w:sectPr w:rsidR="00536A8E" w:rsidRPr="002B47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8927EC" w14:textId="77777777" w:rsidR="00536A8E" w:rsidRPr="002B477A" w:rsidRDefault="00536A8E" w:rsidP="005D72B5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2B477A">
        <w:rPr>
          <w:rFonts w:cs="Times New Roman"/>
          <w:b/>
          <w:bCs/>
          <w:szCs w:val="28"/>
        </w:rPr>
        <w:t>ПОЯСНИТЕЛЬНАЯ ЗАПИСКА</w:t>
      </w:r>
    </w:p>
    <w:p w14:paraId="6FCD72D5" w14:textId="77777777" w:rsidR="00536A8E" w:rsidRPr="002B477A" w:rsidRDefault="00536A8E" w:rsidP="005D72B5">
      <w:pPr>
        <w:pStyle w:val="2"/>
        <w:ind w:firstLine="567"/>
        <w:rPr>
          <w:szCs w:val="28"/>
        </w:rPr>
      </w:pPr>
    </w:p>
    <w:p w14:paraId="0AB4CDC5" w14:textId="18BE6678" w:rsidR="005908E8" w:rsidRPr="005908E8" w:rsidRDefault="00685599" w:rsidP="005908E8">
      <w:pPr>
        <w:spacing w:line="240" w:lineRule="auto"/>
        <w:ind w:firstLine="708"/>
        <w:rPr>
          <w:rFonts w:eastAsia="Times New Roman" w:cs="Times New Roman"/>
          <w:iCs/>
          <w:szCs w:val="28"/>
          <w:lang w:eastAsia="ru-RU"/>
        </w:rPr>
      </w:pPr>
      <w:r w:rsidRPr="002B477A">
        <w:rPr>
          <w:rFonts w:cs="Times New Roman"/>
          <w:szCs w:val="28"/>
        </w:rPr>
        <w:t>Типовая учебная программа по у</w:t>
      </w:r>
      <w:r w:rsidR="00536A8E" w:rsidRPr="002B477A">
        <w:rPr>
          <w:rFonts w:cs="Times New Roman"/>
          <w:szCs w:val="28"/>
        </w:rPr>
        <w:t>чебн</w:t>
      </w:r>
      <w:r w:rsidRPr="002B477A">
        <w:rPr>
          <w:rFonts w:cs="Times New Roman"/>
          <w:szCs w:val="28"/>
        </w:rPr>
        <w:t>ой</w:t>
      </w:r>
      <w:r w:rsidR="00536A8E" w:rsidRPr="002B477A">
        <w:rPr>
          <w:rFonts w:cs="Times New Roman"/>
          <w:szCs w:val="28"/>
        </w:rPr>
        <w:t xml:space="preserve"> дисциплин</w:t>
      </w:r>
      <w:r w:rsidRPr="002B477A">
        <w:rPr>
          <w:rFonts w:cs="Times New Roman"/>
          <w:szCs w:val="28"/>
        </w:rPr>
        <w:t>е</w:t>
      </w:r>
      <w:r w:rsidR="009B6500" w:rsidRPr="002B477A">
        <w:rPr>
          <w:rFonts w:cs="Times New Roman"/>
          <w:szCs w:val="28"/>
        </w:rPr>
        <w:t xml:space="preserve"> </w:t>
      </w:r>
      <w:r w:rsidR="00536A8E" w:rsidRPr="002B477A">
        <w:rPr>
          <w:rFonts w:cs="Times New Roman"/>
          <w:szCs w:val="28"/>
        </w:rPr>
        <w:t>«</w:t>
      </w:r>
      <w:r w:rsidR="001E45DB" w:rsidRPr="002B477A">
        <w:rPr>
          <w:rFonts w:cs="Times New Roman"/>
          <w:szCs w:val="28"/>
        </w:rPr>
        <w:t>Возрастная и педагогическая психология</w:t>
      </w:r>
      <w:r w:rsidR="00536A8E" w:rsidRPr="002B477A">
        <w:rPr>
          <w:rFonts w:cs="Times New Roman"/>
          <w:szCs w:val="28"/>
        </w:rPr>
        <w:t xml:space="preserve">» </w:t>
      </w:r>
      <w:r w:rsidR="00536A8E" w:rsidRPr="002B477A">
        <w:rPr>
          <w:rFonts w:eastAsia="Times New Roman" w:cs="Times New Roman"/>
          <w:szCs w:val="28"/>
          <w:lang w:eastAsia="ru-RU"/>
        </w:rPr>
        <w:t xml:space="preserve">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B4317B">
        <w:rPr>
          <w:rFonts w:eastAsia="Times New Roman" w:cs="Times New Roman"/>
          <w:szCs w:val="28"/>
          <w:lang w:eastAsia="ru-RU"/>
        </w:rPr>
        <w:t>I </w:t>
      </w:r>
      <w:r w:rsidR="00536A8E" w:rsidRPr="002B477A">
        <w:rPr>
          <w:rFonts w:eastAsia="Times New Roman" w:cs="Times New Roman"/>
          <w:szCs w:val="28"/>
          <w:lang w:eastAsia="ru-RU"/>
        </w:rPr>
        <w:t>ступени по специальностям:</w:t>
      </w:r>
      <w:r w:rsidR="009B6500" w:rsidRPr="002B477A">
        <w:rPr>
          <w:rFonts w:eastAsia="Times New Roman" w:cs="Times New Roman"/>
          <w:szCs w:val="28"/>
          <w:lang w:eastAsia="ru-RU"/>
        </w:rPr>
        <w:t xml:space="preserve"> </w:t>
      </w:r>
      <w:r w:rsidR="005908E8" w:rsidRPr="005908E8">
        <w:rPr>
          <w:rFonts w:eastAsia="Times New Roman" w:cs="Times New Roman"/>
          <w:iCs/>
          <w:szCs w:val="28"/>
          <w:lang w:eastAsia="ru-RU"/>
        </w:rPr>
        <w:t xml:space="preserve">1-03 03 01 «Логопедия»; 1-03 03 06 «Сурдопедагогика»; </w:t>
      </w:r>
      <w:r w:rsidR="005908E8">
        <w:rPr>
          <w:rFonts w:eastAsia="Times New Roman" w:cs="Times New Roman"/>
          <w:iCs/>
          <w:szCs w:val="28"/>
          <w:lang w:eastAsia="ru-RU"/>
        </w:rPr>
        <w:br/>
      </w:r>
      <w:r w:rsidR="005908E8" w:rsidRPr="005908E8">
        <w:rPr>
          <w:rFonts w:eastAsia="Times New Roman" w:cs="Times New Roman"/>
          <w:iCs/>
          <w:szCs w:val="28"/>
          <w:lang w:eastAsia="ru-RU"/>
        </w:rPr>
        <w:t xml:space="preserve">1-03 03 07 «Тифлопедагогика»; 1-03 03 08 «Олигофренопедагогика». </w:t>
      </w:r>
    </w:p>
    <w:p w14:paraId="690EDC57" w14:textId="77777777" w:rsidR="001A34E8" w:rsidRPr="002B477A" w:rsidRDefault="001A34E8" w:rsidP="005D72B5">
      <w:pPr>
        <w:pStyle w:val="2"/>
        <w:tabs>
          <w:tab w:val="left" w:pos="993"/>
        </w:tabs>
        <w:ind w:firstLine="680"/>
        <w:rPr>
          <w:szCs w:val="28"/>
        </w:rPr>
      </w:pPr>
      <w:r w:rsidRPr="002B477A">
        <w:rPr>
          <w:szCs w:val="28"/>
        </w:rPr>
        <w:t>Изучение учебной дисциплины «Возрастная и педагогическая психология» занимает важное место в структуре профессиональной подготовк</w:t>
      </w:r>
      <w:r w:rsidR="002B477A">
        <w:rPr>
          <w:szCs w:val="28"/>
        </w:rPr>
        <w:t>и</w:t>
      </w:r>
      <w:r w:rsidRPr="002B477A">
        <w:rPr>
          <w:szCs w:val="28"/>
        </w:rPr>
        <w:t xml:space="preserve"> учителей-дефектологов и направлена на формирование у студентов знаний о факторах, закономерностях и нормативных феноменах психического развития человека в онтогенезе, а также формирование компетенций в области решения задач психологии обучения и воспитания обучающихся.</w:t>
      </w:r>
    </w:p>
    <w:p w14:paraId="7A27E6AB" w14:textId="77777777" w:rsidR="001A34E8" w:rsidRPr="002B477A" w:rsidRDefault="001A34E8" w:rsidP="005D72B5">
      <w:pPr>
        <w:pStyle w:val="2"/>
        <w:tabs>
          <w:tab w:val="left" w:pos="993"/>
        </w:tabs>
        <w:ind w:firstLine="680"/>
        <w:rPr>
          <w:szCs w:val="28"/>
        </w:rPr>
      </w:pPr>
      <w:r w:rsidRPr="002B477A">
        <w:rPr>
          <w:szCs w:val="28"/>
        </w:rPr>
        <w:t>Высокие требования к профессиональному обучению учителей-дефектологов обуславливают актуальность формирования у студентов практических компетенций, позволяющих успешно осуществлять анализ особенностей психического развития ребенка, определять их соответствие возрастным нормативам, прогнозировать дальнейший ход развития, проводить анализ психологических аспектов процессов обучения и воспитания ребенка как основного субъекта образовательного процесса. Знания психологических вопросов управления процессом обучения и воспитания, целенаправленного формирования познавательной деятельности и личностных качеств, определение условий, обеспечивающих эффективность обучения и воспитания, а также умений проводить анализ взаимодействия педагогов и учащихся, прогнозировать на этой основе результаты деятельности – являются одними из важнейших в структуре профессиональной компетентности учителя-дефектолога.</w:t>
      </w:r>
    </w:p>
    <w:p w14:paraId="67C931FE" w14:textId="77777777" w:rsidR="001A481A" w:rsidRPr="002B477A" w:rsidRDefault="00FC2244" w:rsidP="004A7D03">
      <w:pPr>
        <w:pStyle w:val="2"/>
        <w:tabs>
          <w:tab w:val="left" w:pos="993"/>
          <w:tab w:val="left" w:pos="1843"/>
        </w:tabs>
        <w:ind w:firstLine="680"/>
        <w:rPr>
          <w:b/>
          <w:szCs w:val="28"/>
        </w:rPr>
      </w:pPr>
      <w:bookmarkStart w:id="1" w:name="_Hlk85204573"/>
      <w:r w:rsidRPr="002B477A">
        <w:rPr>
          <w:b/>
          <w:szCs w:val="28"/>
        </w:rPr>
        <w:t xml:space="preserve">Цель </w:t>
      </w:r>
      <w:r w:rsidR="00685599" w:rsidRPr="002B477A">
        <w:rPr>
          <w:szCs w:val="28"/>
        </w:rPr>
        <w:t>изучения</w:t>
      </w:r>
      <w:r w:rsidR="009B6500" w:rsidRPr="002B477A">
        <w:rPr>
          <w:szCs w:val="28"/>
        </w:rPr>
        <w:t xml:space="preserve"> </w:t>
      </w:r>
      <w:r w:rsidRPr="002B477A">
        <w:rPr>
          <w:szCs w:val="28"/>
        </w:rPr>
        <w:t>учебной дисциплины «Возрастная и педагогическая психология» – формирован</w:t>
      </w:r>
      <w:r w:rsidR="00685599" w:rsidRPr="002B477A">
        <w:rPr>
          <w:szCs w:val="28"/>
        </w:rPr>
        <w:t>ие у студентов системы знаний о</w:t>
      </w:r>
      <w:r w:rsidRPr="002B477A">
        <w:rPr>
          <w:szCs w:val="28"/>
        </w:rPr>
        <w:t xml:space="preserve"> закономерностях психического развития человека на всех этапах онтогенеза, умений анализировать, объяснять и прогнозировать онтогенетическое развитие в процессе обучения и воспитания в детских возрастах, способности и готовности осуществлять отбор содержания, форм, методов и средств</w:t>
      </w:r>
      <w:r w:rsidR="009B6500" w:rsidRPr="002B477A">
        <w:rPr>
          <w:szCs w:val="28"/>
        </w:rPr>
        <w:t xml:space="preserve"> </w:t>
      </w:r>
      <w:r w:rsidRPr="002B477A">
        <w:rPr>
          <w:szCs w:val="28"/>
        </w:rPr>
        <w:t>обучения и воспитания в соответствии с закономерностями возрастной и педагогической психологии.</w:t>
      </w:r>
    </w:p>
    <w:p w14:paraId="2C8FD17D" w14:textId="77777777" w:rsidR="001A34E8" w:rsidRPr="002B477A" w:rsidRDefault="00685599" w:rsidP="005D72B5">
      <w:pPr>
        <w:pStyle w:val="a5"/>
        <w:tabs>
          <w:tab w:val="left" w:pos="993"/>
        </w:tabs>
        <w:spacing w:after="0"/>
        <w:ind w:left="0" w:firstLine="680"/>
        <w:rPr>
          <w:b/>
          <w:i/>
          <w:sz w:val="28"/>
          <w:szCs w:val="28"/>
        </w:rPr>
      </w:pPr>
      <w:r w:rsidRPr="002B477A">
        <w:rPr>
          <w:b/>
          <w:sz w:val="28"/>
          <w:szCs w:val="28"/>
        </w:rPr>
        <w:t>Задачи</w:t>
      </w:r>
      <w:r w:rsidR="009B6500" w:rsidRPr="002B477A">
        <w:rPr>
          <w:b/>
          <w:sz w:val="28"/>
          <w:szCs w:val="28"/>
        </w:rPr>
        <w:t xml:space="preserve"> </w:t>
      </w:r>
      <w:r w:rsidR="001A34E8" w:rsidRPr="002B477A">
        <w:rPr>
          <w:sz w:val="28"/>
          <w:szCs w:val="28"/>
        </w:rPr>
        <w:t>изучения учебной дисциплины:</w:t>
      </w:r>
    </w:p>
    <w:bookmarkEnd w:id="1"/>
    <w:p w14:paraId="246477B0" w14:textId="0CFD4080" w:rsidR="00FC2244" w:rsidRPr="002B477A" w:rsidRDefault="00FC2244" w:rsidP="005D72B5">
      <w:pPr>
        <w:pStyle w:val="Style24"/>
        <w:widowControl/>
        <w:tabs>
          <w:tab w:val="left" w:pos="0"/>
          <w:tab w:val="left" w:pos="993"/>
        </w:tabs>
        <w:spacing w:line="240" w:lineRule="auto"/>
        <w:ind w:firstLine="680"/>
        <w:rPr>
          <w:sz w:val="28"/>
          <w:szCs w:val="28"/>
        </w:rPr>
      </w:pPr>
      <w:r w:rsidRPr="002B477A">
        <w:rPr>
          <w:rStyle w:val="FontStyle50"/>
          <w:spacing w:val="0"/>
          <w:sz w:val="28"/>
          <w:szCs w:val="28"/>
        </w:rPr>
        <w:t>формирова</w:t>
      </w:r>
      <w:r w:rsidR="005908E8">
        <w:rPr>
          <w:rStyle w:val="FontStyle50"/>
          <w:spacing w:val="0"/>
          <w:sz w:val="28"/>
          <w:szCs w:val="28"/>
        </w:rPr>
        <w:t>ние</w:t>
      </w:r>
      <w:r w:rsidRPr="002B477A">
        <w:rPr>
          <w:rStyle w:val="FontStyle50"/>
          <w:spacing w:val="0"/>
          <w:sz w:val="28"/>
          <w:szCs w:val="28"/>
        </w:rPr>
        <w:t xml:space="preserve"> системны</w:t>
      </w:r>
      <w:r w:rsidR="005908E8">
        <w:rPr>
          <w:rStyle w:val="FontStyle50"/>
          <w:spacing w:val="0"/>
          <w:sz w:val="28"/>
          <w:szCs w:val="28"/>
        </w:rPr>
        <w:t>х</w:t>
      </w:r>
      <w:r w:rsidRPr="002B477A">
        <w:rPr>
          <w:rStyle w:val="FontStyle50"/>
          <w:spacing w:val="0"/>
          <w:sz w:val="28"/>
          <w:szCs w:val="28"/>
        </w:rPr>
        <w:t xml:space="preserve"> </w:t>
      </w:r>
      <w:r w:rsidRPr="002B477A">
        <w:rPr>
          <w:sz w:val="28"/>
          <w:szCs w:val="28"/>
        </w:rPr>
        <w:t>знани</w:t>
      </w:r>
      <w:r w:rsidR="005908E8">
        <w:rPr>
          <w:sz w:val="28"/>
          <w:szCs w:val="28"/>
        </w:rPr>
        <w:t>й</w:t>
      </w:r>
      <w:r w:rsidRPr="002B477A">
        <w:rPr>
          <w:sz w:val="28"/>
          <w:szCs w:val="28"/>
        </w:rPr>
        <w:t xml:space="preserve"> об актуальных проблемах и задачах возрастной психологии, основных направлениях и теориях психического развития личности в онтогенезе</w:t>
      </w:r>
      <w:r w:rsidR="004A7D03">
        <w:rPr>
          <w:sz w:val="28"/>
          <w:szCs w:val="28"/>
        </w:rPr>
        <w:t>;</w:t>
      </w:r>
    </w:p>
    <w:p w14:paraId="3D505528" w14:textId="572EEB54" w:rsidR="00FC2244" w:rsidRPr="002B477A" w:rsidRDefault="005908E8" w:rsidP="005D72B5">
      <w:pPr>
        <w:pStyle w:val="Style24"/>
        <w:widowControl/>
        <w:tabs>
          <w:tab w:val="left" w:pos="851"/>
          <w:tab w:val="left" w:pos="993"/>
        </w:tabs>
        <w:spacing w:line="240" w:lineRule="auto"/>
        <w:ind w:firstLine="680"/>
        <w:rPr>
          <w:sz w:val="28"/>
          <w:szCs w:val="28"/>
        </w:rPr>
      </w:pPr>
      <w:r w:rsidRPr="002B477A">
        <w:rPr>
          <w:rStyle w:val="FontStyle50"/>
          <w:spacing w:val="0"/>
          <w:sz w:val="28"/>
          <w:szCs w:val="28"/>
        </w:rPr>
        <w:t>формирова</w:t>
      </w:r>
      <w:r>
        <w:rPr>
          <w:rStyle w:val="FontStyle50"/>
          <w:spacing w:val="0"/>
          <w:sz w:val="28"/>
          <w:szCs w:val="28"/>
        </w:rPr>
        <w:t>ние</w:t>
      </w:r>
      <w:r w:rsidRPr="002B477A">
        <w:rPr>
          <w:rStyle w:val="FontStyle50"/>
          <w:spacing w:val="0"/>
          <w:sz w:val="28"/>
          <w:szCs w:val="28"/>
        </w:rPr>
        <w:t xml:space="preserve"> </w:t>
      </w:r>
      <w:r w:rsidR="00FC2244" w:rsidRPr="002B477A">
        <w:rPr>
          <w:sz w:val="28"/>
          <w:szCs w:val="28"/>
        </w:rPr>
        <w:t>знани</w:t>
      </w:r>
      <w:r>
        <w:rPr>
          <w:sz w:val="28"/>
          <w:szCs w:val="28"/>
        </w:rPr>
        <w:t>й</w:t>
      </w:r>
      <w:r w:rsidR="00FC2244" w:rsidRPr="002B477A">
        <w:rPr>
          <w:sz w:val="28"/>
          <w:szCs w:val="28"/>
        </w:rPr>
        <w:t xml:space="preserve"> о роли обучения в процессе психического развития личности, психологических условиях эффективной организации и управления образовательным процессом с учетом возрастных особенностей обучающихся; </w:t>
      </w:r>
    </w:p>
    <w:p w14:paraId="4DDFBE8A" w14:textId="23DCF3FC" w:rsidR="00FC2244" w:rsidRPr="002B477A" w:rsidRDefault="005908E8" w:rsidP="005D72B5">
      <w:pPr>
        <w:pStyle w:val="Style24"/>
        <w:widowControl/>
        <w:tabs>
          <w:tab w:val="left" w:pos="851"/>
          <w:tab w:val="left" w:pos="993"/>
        </w:tabs>
        <w:spacing w:line="240" w:lineRule="auto"/>
        <w:ind w:firstLine="680"/>
        <w:rPr>
          <w:sz w:val="28"/>
          <w:szCs w:val="28"/>
        </w:rPr>
      </w:pPr>
      <w:r w:rsidRPr="002B477A">
        <w:rPr>
          <w:rStyle w:val="FontStyle50"/>
          <w:spacing w:val="0"/>
          <w:sz w:val="28"/>
          <w:szCs w:val="28"/>
        </w:rPr>
        <w:t>формирова</w:t>
      </w:r>
      <w:r>
        <w:rPr>
          <w:rStyle w:val="FontStyle50"/>
          <w:spacing w:val="0"/>
          <w:sz w:val="28"/>
          <w:szCs w:val="28"/>
        </w:rPr>
        <w:t>ние</w:t>
      </w:r>
      <w:r w:rsidRPr="002B477A">
        <w:rPr>
          <w:rStyle w:val="FontStyle50"/>
          <w:spacing w:val="0"/>
          <w:sz w:val="28"/>
          <w:szCs w:val="28"/>
        </w:rPr>
        <w:t xml:space="preserve"> </w:t>
      </w:r>
      <w:r w:rsidRPr="002B477A">
        <w:rPr>
          <w:sz w:val="28"/>
          <w:szCs w:val="28"/>
        </w:rPr>
        <w:t>знани</w:t>
      </w:r>
      <w:r>
        <w:rPr>
          <w:sz w:val="28"/>
          <w:szCs w:val="28"/>
        </w:rPr>
        <w:t>й</w:t>
      </w:r>
      <w:r w:rsidRPr="002B477A">
        <w:rPr>
          <w:sz w:val="28"/>
          <w:szCs w:val="28"/>
        </w:rPr>
        <w:t xml:space="preserve"> </w:t>
      </w:r>
      <w:r w:rsidR="00FC2244" w:rsidRPr="002B477A">
        <w:rPr>
          <w:sz w:val="28"/>
          <w:szCs w:val="28"/>
        </w:rPr>
        <w:t>о психологических основах педагогической деятельности, педагогического взаимодействия и общения, условиях их эффективности;</w:t>
      </w:r>
    </w:p>
    <w:p w14:paraId="1B9D9A43" w14:textId="56C65629" w:rsidR="00FC2244" w:rsidRPr="002B477A" w:rsidRDefault="005908E8" w:rsidP="005D72B5">
      <w:pPr>
        <w:pStyle w:val="Style24"/>
        <w:widowControl/>
        <w:tabs>
          <w:tab w:val="left" w:pos="851"/>
          <w:tab w:val="left" w:pos="993"/>
        </w:tabs>
        <w:spacing w:line="240" w:lineRule="auto"/>
        <w:ind w:firstLine="680"/>
        <w:rPr>
          <w:rStyle w:val="FontStyle50"/>
          <w:spacing w:val="0"/>
          <w:sz w:val="28"/>
          <w:szCs w:val="28"/>
        </w:rPr>
      </w:pPr>
      <w:r w:rsidRPr="002B477A">
        <w:rPr>
          <w:rStyle w:val="FontStyle50"/>
          <w:spacing w:val="0"/>
          <w:sz w:val="28"/>
          <w:szCs w:val="28"/>
        </w:rPr>
        <w:t>формирова</w:t>
      </w:r>
      <w:r>
        <w:rPr>
          <w:rStyle w:val="FontStyle50"/>
          <w:spacing w:val="0"/>
          <w:sz w:val="28"/>
          <w:szCs w:val="28"/>
        </w:rPr>
        <w:t>ние</w:t>
      </w:r>
      <w:r w:rsidRPr="002B477A">
        <w:rPr>
          <w:rStyle w:val="FontStyle50"/>
          <w:spacing w:val="0"/>
          <w:sz w:val="28"/>
          <w:szCs w:val="28"/>
        </w:rPr>
        <w:t xml:space="preserve"> </w:t>
      </w:r>
      <w:r w:rsidR="00FC2244" w:rsidRPr="002B477A">
        <w:rPr>
          <w:rStyle w:val="FontStyle50"/>
          <w:spacing w:val="0"/>
          <w:sz w:val="28"/>
          <w:szCs w:val="28"/>
        </w:rPr>
        <w:t>умени</w:t>
      </w:r>
      <w:r>
        <w:rPr>
          <w:rStyle w:val="FontStyle50"/>
          <w:spacing w:val="0"/>
          <w:sz w:val="28"/>
          <w:szCs w:val="28"/>
        </w:rPr>
        <w:t>й</w:t>
      </w:r>
      <w:r w:rsidR="00FC2244" w:rsidRPr="002B477A">
        <w:rPr>
          <w:rStyle w:val="FontStyle50"/>
          <w:spacing w:val="0"/>
          <w:sz w:val="28"/>
          <w:szCs w:val="28"/>
        </w:rPr>
        <w:t xml:space="preserve"> конструировать, прогнозировать обучение и воспитание личности на основе анализа и сравнения возрастного развития на различных этапах онтогенеза; </w:t>
      </w:r>
    </w:p>
    <w:p w14:paraId="0833C5EC" w14:textId="7B6B106F" w:rsidR="00FC2244" w:rsidRPr="002B477A" w:rsidRDefault="005908E8" w:rsidP="005D72B5">
      <w:pPr>
        <w:spacing w:line="240" w:lineRule="auto"/>
        <w:rPr>
          <w:rStyle w:val="FontStyle50"/>
          <w:spacing w:val="0"/>
          <w:sz w:val="28"/>
          <w:szCs w:val="28"/>
        </w:rPr>
      </w:pPr>
      <w:r w:rsidRPr="002B477A">
        <w:rPr>
          <w:rStyle w:val="FontStyle50"/>
          <w:spacing w:val="0"/>
          <w:sz w:val="28"/>
          <w:szCs w:val="28"/>
        </w:rPr>
        <w:t>формирова</w:t>
      </w:r>
      <w:r>
        <w:rPr>
          <w:rStyle w:val="FontStyle50"/>
          <w:spacing w:val="0"/>
          <w:sz w:val="28"/>
          <w:szCs w:val="28"/>
        </w:rPr>
        <w:t>ние</w:t>
      </w:r>
      <w:r w:rsidRPr="002B477A">
        <w:rPr>
          <w:rStyle w:val="FontStyle50"/>
          <w:spacing w:val="0"/>
          <w:sz w:val="28"/>
          <w:szCs w:val="28"/>
        </w:rPr>
        <w:t xml:space="preserve"> </w:t>
      </w:r>
      <w:r w:rsidR="00FC2244" w:rsidRPr="002B477A">
        <w:rPr>
          <w:rStyle w:val="FontStyle50"/>
          <w:spacing w:val="0"/>
          <w:sz w:val="28"/>
          <w:szCs w:val="28"/>
        </w:rPr>
        <w:t xml:space="preserve">умения осуществлять психологический анализ учебной и педагогической деятельности, образовательного процесса в учреждении образования; </w:t>
      </w:r>
    </w:p>
    <w:p w14:paraId="453CB072" w14:textId="5A32579A" w:rsidR="00FC2244" w:rsidRPr="002B477A" w:rsidRDefault="00FC2244" w:rsidP="005D72B5">
      <w:pPr>
        <w:pStyle w:val="2"/>
        <w:tabs>
          <w:tab w:val="left" w:pos="426"/>
          <w:tab w:val="left" w:pos="1134"/>
        </w:tabs>
        <w:ind w:firstLine="680"/>
        <w:rPr>
          <w:rStyle w:val="FontStyle50"/>
          <w:spacing w:val="0"/>
          <w:sz w:val="28"/>
          <w:szCs w:val="28"/>
        </w:rPr>
      </w:pPr>
      <w:r w:rsidRPr="002B477A">
        <w:rPr>
          <w:rFonts w:eastAsia="Calibri"/>
          <w:szCs w:val="28"/>
          <w:lang w:val="be-BY" w:eastAsia="be-BY"/>
        </w:rPr>
        <w:t>формировани</w:t>
      </w:r>
      <w:r w:rsidR="005908E8">
        <w:rPr>
          <w:rFonts w:eastAsia="Calibri"/>
          <w:szCs w:val="28"/>
          <w:lang w:val="be-BY" w:eastAsia="be-BY"/>
        </w:rPr>
        <w:t>е</w:t>
      </w:r>
      <w:r w:rsidRPr="002B477A">
        <w:rPr>
          <w:rStyle w:val="FontStyle50"/>
          <w:spacing w:val="0"/>
          <w:sz w:val="28"/>
          <w:szCs w:val="28"/>
        </w:rPr>
        <w:t xml:space="preserve"> мотивации к использованию усвоенных знаний по возрастной и педагогической психологии в организации процесса собственного профессионального и личностного развития.</w:t>
      </w:r>
    </w:p>
    <w:p w14:paraId="4449EAB8" w14:textId="77777777" w:rsidR="00536A8E" w:rsidRPr="002B477A" w:rsidRDefault="00A723D5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Учебная дисциплина «Возрастная и педагогическая психология» основывается на знаниях, полученных при изучении следующих </w:t>
      </w:r>
      <w:r w:rsidR="00685599" w:rsidRPr="002B477A">
        <w:rPr>
          <w:rFonts w:cs="Times New Roman"/>
          <w:szCs w:val="28"/>
        </w:rPr>
        <w:t xml:space="preserve">учебных </w:t>
      </w:r>
      <w:r w:rsidRPr="002B477A">
        <w:rPr>
          <w:rFonts w:cs="Times New Roman"/>
          <w:szCs w:val="28"/>
        </w:rPr>
        <w:t>дисциплин: «Общая и социальная психология», «Нейрофизиология и сенсорные системы».</w:t>
      </w:r>
    </w:p>
    <w:p w14:paraId="62BE5E7F" w14:textId="77777777" w:rsidR="00536A8E" w:rsidRPr="002B477A" w:rsidRDefault="00536A8E" w:rsidP="005D72B5">
      <w:pPr>
        <w:spacing w:line="240" w:lineRule="auto"/>
        <w:rPr>
          <w:rStyle w:val="BodytextBoldItalic"/>
          <w:rFonts w:eastAsiaTheme="minorHAnsi"/>
          <w:sz w:val="28"/>
          <w:szCs w:val="28"/>
        </w:rPr>
      </w:pPr>
      <w:r w:rsidRPr="002B477A">
        <w:rPr>
          <w:rFonts w:cs="Times New Roman"/>
          <w:szCs w:val="28"/>
        </w:rPr>
        <w:t>В результате изучения учебной дисциплины «</w:t>
      </w:r>
      <w:r w:rsidR="00503120" w:rsidRPr="002B477A">
        <w:rPr>
          <w:rFonts w:cs="Times New Roman"/>
          <w:szCs w:val="28"/>
        </w:rPr>
        <w:t>Возрастная и педагогическая психология</w:t>
      </w:r>
      <w:r w:rsidRPr="002B477A">
        <w:rPr>
          <w:rFonts w:cs="Times New Roman"/>
          <w:szCs w:val="28"/>
        </w:rPr>
        <w:t>» студент должен</w:t>
      </w:r>
      <w:r w:rsidR="00B168A0" w:rsidRPr="002B477A">
        <w:rPr>
          <w:rFonts w:cs="Times New Roman"/>
          <w:szCs w:val="28"/>
        </w:rPr>
        <w:t>:</w:t>
      </w:r>
    </w:p>
    <w:p w14:paraId="3C3C1D2E" w14:textId="77777777" w:rsidR="00536A8E" w:rsidRPr="002B477A" w:rsidRDefault="00536A8E" w:rsidP="005D72B5">
      <w:pPr>
        <w:spacing w:line="240" w:lineRule="auto"/>
        <w:ind w:firstLine="0"/>
        <w:rPr>
          <w:rFonts w:cs="Times New Roman"/>
          <w:i/>
          <w:szCs w:val="28"/>
        </w:rPr>
      </w:pPr>
      <w:r w:rsidRPr="002B477A">
        <w:rPr>
          <w:rStyle w:val="BodytextBoldItalic"/>
          <w:rFonts w:eastAsiaTheme="minorHAnsi"/>
          <w:i w:val="0"/>
          <w:sz w:val="28"/>
          <w:szCs w:val="28"/>
        </w:rPr>
        <w:t>знать:</w:t>
      </w:r>
    </w:p>
    <w:p w14:paraId="69384EE4" w14:textId="77777777" w:rsidR="00FC2244" w:rsidRPr="002B477A" w:rsidRDefault="00FC2244" w:rsidP="005D72B5">
      <w:pPr>
        <w:pStyle w:val="2"/>
        <w:tabs>
          <w:tab w:val="left" w:pos="720"/>
          <w:tab w:val="left" w:pos="993"/>
        </w:tabs>
        <w:ind w:firstLine="720"/>
        <w:rPr>
          <w:szCs w:val="28"/>
        </w:rPr>
      </w:pPr>
      <w:r w:rsidRPr="002B477A">
        <w:rPr>
          <w:szCs w:val="28"/>
        </w:rPr>
        <w:t>предмет, содержание и роль возрастной и педагогической психологии;</w:t>
      </w:r>
    </w:p>
    <w:p w14:paraId="30377139" w14:textId="77777777" w:rsidR="004A7D03" w:rsidRDefault="00FC2244" w:rsidP="005D72B5">
      <w:pPr>
        <w:pStyle w:val="2"/>
        <w:tabs>
          <w:tab w:val="left" w:pos="720"/>
          <w:tab w:val="left" w:pos="993"/>
        </w:tabs>
        <w:ind w:firstLine="720"/>
        <w:rPr>
          <w:snapToGrid w:val="0"/>
          <w:szCs w:val="28"/>
        </w:rPr>
      </w:pPr>
      <w:r w:rsidRPr="002B477A">
        <w:rPr>
          <w:snapToGrid w:val="0"/>
          <w:szCs w:val="28"/>
        </w:rPr>
        <w:t xml:space="preserve">достижения возрастной и педагогической психологии, актуальные проблемы ее развития; </w:t>
      </w:r>
    </w:p>
    <w:p w14:paraId="59FF5CDD" w14:textId="77777777" w:rsidR="00FC2244" w:rsidRPr="002B477A" w:rsidRDefault="00FC2244" w:rsidP="005D72B5">
      <w:pPr>
        <w:pStyle w:val="2"/>
        <w:tabs>
          <w:tab w:val="left" w:pos="720"/>
          <w:tab w:val="left" w:pos="993"/>
        </w:tabs>
        <w:ind w:firstLine="720"/>
        <w:rPr>
          <w:szCs w:val="28"/>
        </w:rPr>
      </w:pPr>
      <w:r w:rsidRPr="002B477A">
        <w:rPr>
          <w:szCs w:val="28"/>
        </w:rPr>
        <w:t>факторы, принципы и закономерности нор</w:t>
      </w:r>
      <w:r w:rsidR="004A7D03">
        <w:rPr>
          <w:szCs w:val="28"/>
        </w:rPr>
        <w:t>мативного психического развития;</w:t>
      </w:r>
    </w:p>
    <w:p w14:paraId="349A7D3A" w14:textId="77777777" w:rsidR="00FC2244" w:rsidRPr="002B477A" w:rsidRDefault="00FC2244" w:rsidP="005D72B5">
      <w:pPr>
        <w:tabs>
          <w:tab w:val="left" w:pos="720"/>
          <w:tab w:val="left" w:pos="993"/>
        </w:tabs>
        <w:spacing w:line="240" w:lineRule="auto"/>
        <w:ind w:firstLine="72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нормативные показатели психического развития человека на различных этапах онтогенеза;</w:t>
      </w:r>
    </w:p>
    <w:p w14:paraId="25C2E5F9" w14:textId="77777777" w:rsidR="00FC2244" w:rsidRPr="002B477A" w:rsidRDefault="00FC2244" w:rsidP="005D72B5">
      <w:pPr>
        <w:tabs>
          <w:tab w:val="left" w:pos="720"/>
          <w:tab w:val="left" w:pos="993"/>
        </w:tabs>
        <w:spacing w:line="240" w:lineRule="auto"/>
        <w:ind w:firstLine="72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причины возможных нарушений психического развития на разных возрастных этапах;</w:t>
      </w:r>
    </w:p>
    <w:p w14:paraId="40FD5B5F" w14:textId="77777777" w:rsidR="00FC2244" w:rsidRPr="002B477A" w:rsidRDefault="00FC2244" w:rsidP="005D72B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rFonts w:cs="Times New Roman"/>
          <w:snapToGrid w:val="0"/>
          <w:szCs w:val="28"/>
        </w:rPr>
      </w:pPr>
      <w:r w:rsidRPr="002B477A">
        <w:rPr>
          <w:rFonts w:cs="Times New Roman"/>
          <w:snapToGrid w:val="0"/>
          <w:szCs w:val="28"/>
        </w:rPr>
        <w:t>закономерности влияния обучения и воспитания на психическое развитие личности;</w:t>
      </w:r>
    </w:p>
    <w:p w14:paraId="52A72427" w14:textId="77777777" w:rsidR="004A7D03" w:rsidRDefault="00FC2244" w:rsidP="005D72B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rFonts w:cs="Times New Roman"/>
          <w:snapToGrid w:val="0"/>
          <w:szCs w:val="28"/>
        </w:rPr>
      </w:pPr>
      <w:r w:rsidRPr="002B477A">
        <w:rPr>
          <w:rFonts w:cs="Times New Roman"/>
          <w:snapToGrid w:val="0"/>
          <w:szCs w:val="28"/>
        </w:rPr>
        <w:t xml:space="preserve">психологические основы деятельности учителя; </w:t>
      </w:r>
    </w:p>
    <w:p w14:paraId="7122C16F" w14:textId="77777777" w:rsidR="00FC2244" w:rsidRPr="002B477A" w:rsidRDefault="00FC2244" w:rsidP="005D72B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rFonts w:cs="Times New Roman"/>
          <w:snapToGrid w:val="0"/>
          <w:szCs w:val="28"/>
        </w:rPr>
      </w:pPr>
      <w:r w:rsidRPr="002B477A">
        <w:rPr>
          <w:rFonts w:cs="Times New Roman"/>
          <w:snapToGrid w:val="0"/>
          <w:szCs w:val="28"/>
        </w:rPr>
        <w:t>психологию педагогической оценки, методы активизации мотивации учения;</w:t>
      </w:r>
    </w:p>
    <w:p w14:paraId="5D63B449" w14:textId="77777777" w:rsidR="00FC2244" w:rsidRPr="002B477A" w:rsidRDefault="00FC2244" w:rsidP="005D72B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rFonts w:cs="Times New Roman"/>
          <w:szCs w:val="28"/>
        </w:rPr>
      </w:pPr>
      <w:r w:rsidRPr="002B477A">
        <w:rPr>
          <w:rFonts w:cs="Times New Roman"/>
          <w:snapToGrid w:val="0"/>
          <w:szCs w:val="28"/>
        </w:rPr>
        <w:t xml:space="preserve">сущность анализа учебной и педагогической деятельности; </w:t>
      </w:r>
    </w:p>
    <w:p w14:paraId="55084330" w14:textId="77777777" w:rsidR="00FC2244" w:rsidRPr="002B477A" w:rsidRDefault="00FC2244" w:rsidP="005D72B5">
      <w:pPr>
        <w:spacing w:line="240" w:lineRule="auto"/>
        <w:rPr>
          <w:rStyle w:val="FontStyle50"/>
          <w:i/>
          <w:sz w:val="28"/>
          <w:szCs w:val="28"/>
        </w:rPr>
      </w:pPr>
      <w:r w:rsidRPr="002B477A">
        <w:rPr>
          <w:rFonts w:cs="Times New Roman"/>
          <w:snapToGrid w:val="0"/>
          <w:szCs w:val="28"/>
        </w:rPr>
        <w:t>психологические основы педагогической оценки и самооценки учебной и педагогической деятельности;</w:t>
      </w:r>
    </w:p>
    <w:p w14:paraId="39066D24" w14:textId="77777777" w:rsidR="00FC2244" w:rsidRPr="002B477A" w:rsidRDefault="00FC2244" w:rsidP="005D72B5">
      <w:pPr>
        <w:spacing w:line="240" w:lineRule="auto"/>
        <w:ind w:firstLine="0"/>
        <w:rPr>
          <w:rFonts w:cs="Times New Roman"/>
          <w:i/>
          <w:szCs w:val="28"/>
        </w:rPr>
      </w:pPr>
      <w:r w:rsidRPr="002B477A">
        <w:rPr>
          <w:rStyle w:val="BodytextBoldItalic"/>
          <w:rFonts w:eastAsiaTheme="minorHAnsi"/>
          <w:i w:val="0"/>
          <w:sz w:val="28"/>
          <w:szCs w:val="28"/>
        </w:rPr>
        <w:t>уметь:</w:t>
      </w:r>
    </w:p>
    <w:p w14:paraId="4695DCB6" w14:textId="77777777" w:rsidR="00FC2244" w:rsidRPr="002B477A" w:rsidRDefault="00FC2244" w:rsidP="005D72B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оперировать основными категориями возрастной и педагогической психологии;</w:t>
      </w:r>
    </w:p>
    <w:p w14:paraId="7E411BC3" w14:textId="77777777" w:rsidR="00FC2244" w:rsidRPr="002B477A" w:rsidRDefault="00FC2244" w:rsidP="004A7D03">
      <w:pPr>
        <w:tabs>
          <w:tab w:val="left" w:pos="993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выявлять причины и факторы, влияющие на ход психического развития;</w:t>
      </w:r>
    </w:p>
    <w:p w14:paraId="22D30C64" w14:textId="77777777" w:rsidR="00FC2244" w:rsidRPr="002B477A" w:rsidRDefault="00FC2244" w:rsidP="005D72B5">
      <w:pPr>
        <w:tabs>
          <w:tab w:val="left" w:pos="993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анализировать психическое развитие личности на различных этапах онтогенеза; </w:t>
      </w:r>
    </w:p>
    <w:p w14:paraId="158F183F" w14:textId="77777777" w:rsidR="00FC2244" w:rsidRPr="002B477A" w:rsidRDefault="00FC2244" w:rsidP="005D72B5">
      <w:pPr>
        <w:tabs>
          <w:tab w:val="left" w:pos="993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соотносить психическое развитие человека с возрастными нормативными показателями;</w:t>
      </w:r>
    </w:p>
    <w:p w14:paraId="2DA1DA0B" w14:textId="77777777" w:rsidR="00FC2244" w:rsidRPr="002B477A" w:rsidRDefault="00FC2244" w:rsidP="005D72B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анализировать процесс и результат учебной и педагогической деятельности;</w:t>
      </w:r>
    </w:p>
    <w:p w14:paraId="35369178" w14:textId="77777777" w:rsidR="00FC2244" w:rsidRPr="002B477A" w:rsidRDefault="00FC2244" w:rsidP="005D72B5">
      <w:pPr>
        <w:spacing w:line="240" w:lineRule="auto"/>
        <w:rPr>
          <w:rFonts w:cs="Times New Roman"/>
          <w:i/>
          <w:szCs w:val="28"/>
        </w:rPr>
      </w:pPr>
      <w:r w:rsidRPr="002B477A">
        <w:rPr>
          <w:rFonts w:cs="Times New Roman"/>
          <w:szCs w:val="28"/>
        </w:rPr>
        <w:t>определять психологическую природу «барьеров» педагогического общения и взаимодействия;</w:t>
      </w:r>
    </w:p>
    <w:p w14:paraId="09776849" w14:textId="77777777" w:rsidR="00FC2244" w:rsidRPr="002B477A" w:rsidRDefault="00FC2244" w:rsidP="005D72B5">
      <w:pPr>
        <w:spacing w:line="240" w:lineRule="auto"/>
        <w:ind w:firstLine="0"/>
        <w:rPr>
          <w:rFonts w:cs="Times New Roman"/>
          <w:i/>
          <w:szCs w:val="28"/>
        </w:rPr>
      </w:pPr>
      <w:r w:rsidRPr="002B477A">
        <w:rPr>
          <w:rStyle w:val="BodytextBoldItalic"/>
          <w:rFonts w:eastAsiaTheme="minorHAnsi"/>
          <w:i w:val="0"/>
          <w:sz w:val="28"/>
          <w:szCs w:val="28"/>
        </w:rPr>
        <w:t>владеть:</w:t>
      </w:r>
    </w:p>
    <w:p w14:paraId="44E87B21" w14:textId="77777777" w:rsidR="00FC2244" w:rsidRPr="002B477A" w:rsidRDefault="00FC2244" w:rsidP="005D72B5">
      <w:pPr>
        <w:tabs>
          <w:tab w:val="left" w:pos="993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навыками анализа психического развития личности на основе принципа детерминизма (учета причинно-следственных связей); </w:t>
      </w:r>
    </w:p>
    <w:p w14:paraId="25C88D30" w14:textId="77777777" w:rsidR="00FC2244" w:rsidRPr="002B477A" w:rsidRDefault="00FC2244" w:rsidP="005D72B5">
      <w:pPr>
        <w:tabs>
          <w:tab w:val="left" w:pos="993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навыками прогнозирования дальнейшего хода психического развития личности;</w:t>
      </w:r>
    </w:p>
    <w:p w14:paraId="19DD2901" w14:textId="77777777" w:rsidR="00FC2244" w:rsidRPr="002B477A" w:rsidRDefault="00FC2244" w:rsidP="005D72B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навыками психологической интерпретации и прогнозирования поведения и деятельности субъектов образовательного процесса.</w:t>
      </w:r>
    </w:p>
    <w:p w14:paraId="547AD88A" w14:textId="77777777" w:rsidR="00B168A0" w:rsidRPr="002B477A" w:rsidRDefault="00B168A0" w:rsidP="004A7D03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2B477A">
        <w:rPr>
          <w:rFonts w:eastAsia="Times New Roman" w:cs="Times New Roman"/>
          <w:szCs w:val="28"/>
        </w:rPr>
        <w:t>Освоение учебной дисциплины «</w:t>
      </w:r>
      <w:r w:rsidRPr="002B477A">
        <w:rPr>
          <w:rFonts w:cs="Times New Roman"/>
          <w:szCs w:val="28"/>
        </w:rPr>
        <w:t>Возрастная и педагогическая психология</w:t>
      </w:r>
      <w:r w:rsidRPr="002B477A">
        <w:rPr>
          <w:rFonts w:eastAsia="Times New Roman" w:cs="Times New Roman"/>
          <w:szCs w:val="28"/>
        </w:rPr>
        <w:t xml:space="preserve">» должно </w:t>
      </w:r>
      <w:r w:rsidR="00EB47D1" w:rsidRPr="002B477A">
        <w:rPr>
          <w:rFonts w:eastAsia="Times New Roman" w:cs="Times New Roman"/>
          <w:szCs w:val="28"/>
        </w:rPr>
        <w:t xml:space="preserve">обеспечить формирование </w:t>
      </w:r>
      <w:r w:rsidR="004A7D03" w:rsidRPr="005908E8">
        <w:rPr>
          <w:rFonts w:cs="Times New Roman"/>
          <w:szCs w:val="28"/>
        </w:rPr>
        <w:t>базовой профессиональной</w:t>
      </w:r>
      <w:r w:rsidR="004A7D03" w:rsidRPr="002B477A">
        <w:rPr>
          <w:rFonts w:eastAsia="Times New Roman" w:cs="Times New Roman"/>
          <w:szCs w:val="28"/>
        </w:rPr>
        <w:t xml:space="preserve"> </w:t>
      </w:r>
      <w:r w:rsidR="00EB47D1" w:rsidRPr="002B477A">
        <w:rPr>
          <w:rFonts w:eastAsia="Times New Roman" w:cs="Times New Roman"/>
          <w:szCs w:val="28"/>
        </w:rPr>
        <w:t>компетенции</w:t>
      </w:r>
      <w:r w:rsidRPr="002B477A">
        <w:rPr>
          <w:rFonts w:eastAsia="Times New Roman" w:cs="Times New Roman"/>
          <w:szCs w:val="28"/>
        </w:rPr>
        <w:t xml:space="preserve">: </w:t>
      </w:r>
      <w:r w:rsidRPr="002B477A">
        <w:rPr>
          <w:rFonts w:cs="Times New Roman"/>
          <w:szCs w:val="28"/>
        </w:rPr>
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</w:r>
    </w:p>
    <w:p w14:paraId="07D2036C" w14:textId="77777777" w:rsidR="005440DE" w:rsidRPr="005440DE" w:rsidRDefault="005440DE" w:rsidP="005440DE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5440DE">
        <w:rPr>
          <w:rFonts w:eastAsia="Times New Roman" w:cs="Times New Roman"/>
          <w:szCs w:val="28"/>
          <w:lang w:eastAsia="ru-RU"/>
        </w:rPr>
        <w:t>В рамках образовательного процесса по учебной дисциплине «</w:t>
      </w:r>
      <w:r w:rsidRPr="002B477A">
        <w:rPr>
          <w:rFonts w:cs="Times New Roman"/>
          <w:szCs w:val="28"/>
        </w:rPr>
        <w:t>Возрастная и педагогическая психология</w:t>
      </w:r>
      <w:r w:rsidRPr="005440DE">
        <w:rPr>
          <w:rFonts w:eastAsia="Times New Roman" w:cs="Times New Roman"/>
          <w:szCs w:val="28"/>
          <w:lang w:eastAsia="ru-RU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ED9FF2F" w14:textId="77777777" w:rsidR="00B168A0" w:rsidRPr="002B477A" w:rsidRDefault="0050312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На изучение учебной дисциплины «Возрастная и педагогическая психология» </w:t>
      </w:r>
      <w:r w:rsidR="00B168A0" w:rsidRPr="002B477A">
        <w:rPr>
          <w:rFonts w:cs="Times New Roman"/>
          <w:szCs w:val="28"/>
        </w:rPr>
        <w:t>всего отводится 120</w:t>
      </w:r>
      <w:r w:rsidRPr="002B477A">
        <w:rPr>
          <w:rFonts w:cs="Times New Roman"/>
          <w:szCs w:val="28"/>
        </w:rPr>
        <w:t xml:space="preserve"> часов. </w:t>
      </w:r>
      <w:r w:rsidR="00610F90" w:rsidRPr="002B477A">
        <w:rPr>
          <w:rFonts w:cs="Times New Roman"/>
          <w:szCs w:val="28"/>
        </w:rPr>
        <w:t>Из них 54 часа</w:t>
      </w:r>
      <w:r w:rsidR="004A7D03">
        <w:rPr>
          <w:rFonts w:cs="Times New Roman"/>
          <w:szCs w:val="28"/>
        </w:rPr>
        <w:t xml:space="preserve"> </w:t>
      </w:r>
      <w:r w:rsidR="00B168A0" w:rsidRPr="002B477A">
        <w:rPr>
          <w:rFonts w:cs="Times New Roman"/>
          <w:szCs w:val="28"/>
        </w:rPr>
        <w:t>– аудиторные. Примерное распределение аудиторных часов по видам занятий: лекции – 24 часа, практические занятия – 30</w:t>
      </w:r>
      <w:r w:rsidRPr="002B477A">
        <w:rPr>
          <w:rFonts w:cs="Times New Roman"/>
          <w:szCs w:val="28"/>
        </w:rPr>
        <w:t xml:space="preserve"> час</w:t>
      </w:r>
      <w:r w:rsidR="00B168A0" w:rsidRPr="002B477A">
        <w:rPr>
          <w:rFonts w:cs="Times New Roman"/>
          <w:szCs w:val="28"/>
        </w:rPr>
        <w:t>ов</w:t>
      </w:r>
      <w:r w:rsidRPr="002B477A">
        <w:rPr>
          <w:rFonts w:cs="Times New Roman"/>
          <w:szCs w:val="28"/>
        </w:rPr>
        <w:t xml:space="preserve">. </w:t>
      </w:r>
    </w:p>
    <w:p w14:paraId="2C1F635A" w14:textId="77777777" w:rsidR="00536A8E" w:rsidRPr="002B477A" w:rsidRDefault="00B168A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Рекомендуемая ф</w:t>
      </w:r>
      <w:r w:rsidR="00503120" w:rsidRPr="002B477A">
        <w:rPr>
          <w:rFonts w:cs="Times New Roman"/>
          <w:szCs w:val="28"/>
        </w:rPr>
        <w:t>орм</w:t>
      </w:r>
      <w:r w:rsidRPr="002B477A">
        <w:rPr>
          <w:rFonts w:cs="Times New Roman"/>
          <w:szCs w:val="28"/>
        </w:rPr>
        <w:t>а</w:t>
      </w:r>
      <w:r w:rsidR="00503120" w:rsidRPr="002B477A">
        <w:rPr>
          <w:rFonts w:cs="Times New Roman"/>
          <w:szCs w:val="28"/>
        </w:rPr>
        <w:t xml:space="preserve"> текущей аттестации </w:t>
      </w:r>
      <w:r w:rsidRPr="002B477A">
        <w:rPr>
          <w:rFonts w:cs="Times New Roman"/>
          <w:szCs w:val="28"/>
        </w:rPr>
        <w:t xml:space="preserve">– </w:t>
      </w:r>
      <w:r w:rsidR="00503120" w:rsidRPr="002B477A">
        <w:rPr>
          <w:rFonts w:cs="Times New Roman"/>
          <w:szCs w:val="28"/>
        </w:rPr>
        <w:t>экзамен.</w:t>
      </w:r>
    </w:p>
    <w:p w14:paraId="4B332CCA" w14:textId="77777777" w:rsidR="00536A8E" w:rsidRPr="002B477A" w:rsidRDefault="00536A8E" w:rsidP="005D72B5">
      <w:pPr>
        <w:spacing w:line="240" w:lineRule="auto"/>
        <w:ind w:firstLine="0"/>
        <w:jc w:val="left"/>
        <w:rPr>
          <w:rFonts w:cs="Times New Roman"/>
          <w:b/>
          <w:bCs/>
          <w:szCs w:val="28"/>
        </w:rPr>
      </w:pPr>
      <w:r w:rsidRPr="002B477A">
        <w:rPr>
          <w:rFonts w:cs="Times New Roman"/>
          <w:b/>
          <w:bCs/>
          <w:szCs w:val="28"/>
        </w:rPr>
        <w:br w:type="page"/>
      </w:r>
    </w:p>
    <w:p w14:paraId="054A2AF6" w14:textId="77777777" w:rsidR="00536A8E" w:rsidRPr="002B477A" w:rsidRDefault="00536A8E" w:rsidP="005D72B5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bookmarkStart w:id="2" w:name="_Hlk89693842"/>
      <w:r w:rsidRPr="002B477A">
        <w:rPr>
          <w:rFonts w:cs="Times New Roman"/>
          <w:b/>
          <w:bCs/>
          <w:szCs w:val="28"/>
        </w:rPr>
        <w:t>ПРИМЕРНЫЙ ТЕМАТИЧЕСКИЙ ПЛАН</w:t>
      </w:r>
    </w:p>
    <w:p w14:paraId="095ED039" w14:textId="77777777" w:rsidR="00536A8E" w:rsidRPr="002B477A" w:rsidRDefault="00536A8E" w:rsidP="005D72B5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5925"/>
        <w:gridCol w:w="1134"/>
        <w:gridCol w:w="708"/>
        <w:gridCol w:w="851"/>
      </w:tblGrid>
      <w:tr w:rsidR="00536A8E" w:rsidRPr="002B477A" w14:paraId="77C6D9EE" w14:textId="77777777" w:rsidTr="00855E61">
        <w:trPr>
          <w:trHeight w:val="339"/>
        </w:trPr>
        <w:tc>
          <w:tcPr>
            <w:tcW w:w="846" w:type="dxa"/>
            <w:vMerge w:val="restart"/>
            <w:vAlign w:val="center"/>
          </w:tcPr>
          <w:p w14:paraId="1566DEAB" w14:textId="77777777" w:rsidR="007100EE" w:rsidRPr="005908E8" w:rsidRDefault="00536A8E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32"/>
              </w:rPr>
            </w:pPr>
            <w:r w:rsidRPr="005908E8">
              <w:rPr>
                <w:rFonts w:cs="Times New Roman"/>
                <w:b/>
                <w:szCs w:val="32"/>
              </w:rPr>
              <w:t>№</w:t>
            </w:r>
          </w:p>
          <w:p w14:paraId="2679164C" w14:textId="77777777" w:rsidR="00536A8E" w:rsidRPr="005908E8" w:rsidRDefault="00536A8E" w:rsidP="005D72B5">
            <w:pPr>
              <w:spacing w:line="240" w:lineRule="auto"/>
              <w:ind w:firstLine="0"/>
              <w:jc w:val="center"/>
              <w:rPr>
                <w:rFonts w:cs="Times New Roman"/>
                <w:iCs/>
                <w:szCs w:val="32"/>
              </w:rPr>
            </w:pPr>
            <w:r w:rsidRPr="005908E8">
              <w:rPr>
                <w:rFonts w:cs="Times New Roman"/>
                <w:b/>
                <w:szCs w:val="32"/>
              </w:rPr>
              <w:t>п/п</w:t>
            </w:r>
          </w:p>
        </w:tc>
        <w:tc>
          <w:tcPr>
            <w:tcW w:w="5925" w:type="dxa"/>
            <w:vMerge w:val="restart"/>
            <w:vAlign w:val="center"/>
          </w:tcPr>
          <w:p w14:paraId="0E5922BA" w14:textId="77777777" w:rsidR="00536A8E" w:rsidRPr="005908E8" w:rsidRDefault="00536A8E" w:rsidP="005D72B5">
            <w:pPr>
              <w:spacing w:line="240" w:lineRule="auto"/>
              <w:jc w:val="center"/>
              <w:rPr>
                <w:rFonts w:cs="Times New Roman"/>
                <w:iCs/>
                <w:szCs w:val="32"/>
              </w:rPr>
            </w:pPr>
            <w:r w:rsidRPr="005908E8">
              <w:rPr>
                <w:rFonts w:cs="Times New Roman"/>
                <w:b/>
                <w:szCs w:val="32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C95E721" w14:textId="77777777" w:rsidR="00536A8E" w:rsidRPr="005908E8" w:rsidRDefault="00536A8E" w:rsidP="00B4317B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szCs w:val="32"/>
              </w:rPr>
            </w:pPr>
            <w:r w:rsidRPr="005908E8">
              <w:rPr>
                <w:rFonts w:eastAsia="Times New Roman" w:cs="Times New Roman"/>
                <w:b/>
                <w:noProof/>
                <w:szCs w:val="32"/>
                <w:lang w:eastAsia="ru-RU"/>
              </w:rPr>
              <w:t>Всего аудиторных часов</w:t>
            </w:r>
          </w:p>
        </w:tc>
        <w:tc>
          <w:tcPr>
            <w:tcW w:w="1559" w:type="dxa"/>
            <w:gridSpan w:val="2"/>
            <w:vAlign w:val="center"/>
          </w:tcPr>
          <w:p w14:paraId="6DD0A13F" w14:textId="77777777" w:rsidR="00536A8E" w:rsidRPr="005908E8" w:rsidRDefault="00B4317B" w:rsidP="00B4317B">
            <w:pPr>
              <w:spacing w:line="240" w:lineRule="auto"/>
              <w:ind w:left="-108" w:right="113" w:firstLine="0"/>
              <w:jc w:val="center"/>
              <w:rPr>
                <w:rFonts w:cs="Times New Roman"/>
                <w:b/>
                <w:bCs/>
                <w:szCs w:val="32"/>
              </w:rPr>
            </w:pPr>
            <w:r w:rsidRPr="005908E8">
              <w:rPr>
                <w:rFonts w:cs="Times New Roman"/>
                <w:b/>
                <w:bCs/>
                <w:szCs w:val="32"/>
              </w:rPr>
              <w:t>из них</w:t>
            </w:r>
          </w:p>
        </w:tc>
      </w:tr>
      <w:tr w:rsidR="00536A8E" w:rsidRPr="002B477A" w14:paraId="24D23FE8" w14:textId="77777777" w:rsidTr="00855E61">
        <w:trPr>
          <w:cantSplit/>
          <w:trHeight w:val="2115"/>
        </w:trPr>
        <w:tc>
          <w:tcPr>
            <w:tcW w:w="846" w:type="dxa"/>
            <w:vMerge/>
          </w:tcPr>
          <w:p w14:paraId="22A37CF8" w14:textId="77777777" w:rsidR="00536A8E" w:rsidRPr="005908E8" w:rsidRDefault="00536A8E" w:rsidP="005D72B5">
            <w:pPr>
              <w:spacing w:line="240" w:lineRule="auto"/>
              <w:ind w:firstLine="0"/>
              <w:rPr>
                <w:rFonts w:cs="Times New Roman"/>
                <w:iCs/>
                <w:szCs w:val="32"/>
              </w:rPr>
            </w:pPr>
          </w:p>
        </w:tc>
        <w:tc>
          <w:tcPr>
            <w:tcW w:w="5925" w:type="dxa"/>
            <w:vMerge/>
          </w:tcPr>
          <w:p w14:paraId="74FDF328" w14:textId="77777777" w:rsidR="00536A8E" w:rsidRPr="005908E8" w:rsidRDefault="00536A8E" w:rsidP="005D72B5">
            <w:pPr>
              <w:spacing w:line="240" w:lineRule="auto"/>
              <w:ind w:firstLine="0"/>
              <w:jc w:val="left"/>
              <w:rPr>
                <w:rFonts w:cs="Times New Roman"/>
                <w:iCs/>
                <w:szCs w:val="32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D664728" w14:textId="77777777" w:rsidR="00536A8E" w:rsidRPr="005908E8" w:rsidRDefault="00536A8E" w:rsidP="00B4317B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szCs w:val="32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67C4ACA9" w14:textId="77777777" w:rsidR="00536A8E" w:rsidRPr="005908E8" w:rsidRDefault="00536A8E" w:rsidP="00B4317B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szCs w:val="32"/>
              </w:rPr>
            </w:pPr>
            <w:r w:rsidRPr="005908E8">
              <w:rPr>
                <w:rFonts w:cs="Times New Roman"/>
                <w:b/>
                <w:bCs/>
                <w:szCs w:val="32"/>
              </w:rPr>
              <w:t>лекции</w:t>
            </w:r>
          </w:p>
        </w:tc>
        <w:tc>
          <w:tcPr>
            <w:tcW w:w="851" w:type="dxa"/>
            <w:textDirection w:val="btLr"/>
            <w:vAlign w:val="center"/>
          </w:tcPr>
          <w:p w14:paraId="7F20B525" w14:textId="77777777" w:rsidR="00536A8E" w:rsidRPr="005908E8" w:rsidRDefault="00536A8E" w:rsidP="00B4317B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  <w:szCs w:val="32"/>
              </w:rPr>
            </w:pPr>
            <w:r w:rsidRPr="005908E8">
              <w:rPr>
                <w:rFonts w:cs="Times New Roman"/>
                <w:b/>
                <w:bCs/>
                <w:szCs w:val="32"/>
              </w:rPr>
              <w:t>практические</w:t>
            </w:r>
          </w:p>
        </w:tc>
      </w:tr>
      <w:tr w:rsidR="00536A8E" w:rsidRPr="002B477A" w14:paraId="54347F2E" w14:textId="77777777" w:rsidTr="00855E61">
        <w:tc>
          <w:tcPr>
            <w:tcW w:w="6771" w:type="dxa"/>
            <w:gridSpan w:val="2"/>
          </w:tcPr>
          <w:p w14:paraId="30EA7DAD" w14:textId="77777777" w:rsidR="00536A8E" w:rsidRPr="002B477A" w:rsidRDefault="00536A8E" w:rsidP="005D72B5">
            <w:pPr>
              <w:spacing w:line="240" w:lineRule="auto"/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B477A">
              <w:rPr>
                <w:rFonts w:cs="Times New Roman"/>
                <w:b/>
                <w:iCs/>
                <w:szCs w:val="28"/>
              </w:rPr>
              <w:t xml:space="preserve">Раздел 1. </w:t>
            </w:r>
            <w:r w:rsidR="007100EE" w:rsidRPr="002B477A">
              <w:rPr>
                <w:rFonts w:cs="Times New Roman"/>
                <w:b/>
                <w:szCs w:val="28"/>
              </w:rPr>
              <w:t>Возрастная психология</w:t>
            </w:r>
          </w:p>
        </w:tc>
        <w:tc>
          <w:tcPr>
            <w:tcW w:w="1134" w:type="dxa"/>
          </w:tcPr>
          <w:p w14:paraId="2EE419E2" w14:textId="77777777" w:rsidR="00536A8E" w:rsidRPr="002B477A" w:rsidRDefault="00C96D94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2B477A">
              <w:rPr>
                <w:rFonts w:cs="Times New Roman"/>
                <w:b/>
                <w:bCs/>
                <w:szCs w:val="28"/>
              </w:rPr>
              <w:t>3</w:t>
            </w:r>
            <w:r w:rsidR="00E82B4E" w:rsidRPr="002B477A">
              <w:rPr>
                <w:rFonts w:cs="Times New Roman"/>
                <w:b/>
                <w:bCs/>
                <w:szCs w:val="28"/>
              </w:rPr>
              <w:t>6</w:t>
            </w:r>
          </w:p>
        </w:tc>
        <w:tc>
          <w:tcPr>
            <w:tcW w:w="708" w:type="dxa"/>
          </w:tcPr>
          <w:p w14:paraId="7FC1CA3D" w14:textId="77777777" w:rsidR="00536A8E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2B477A">
              <w:rPr>
                <w:rFonts w:cs="Times New Roman"/>
                <w:b/>
                <w:bCs/>
                <w:szCs w:val="28"/>
              </w:rPr>
              <w:t>18</w:t>
            </w:r>
          </w:p>
        </w:tc>
        <w:tc>
          <w:tcPr>
            <w:tcW w:w="851" w:type="dxa"/>
          </w:tcPr>
          <w:p w14:paraId="48788FE1" w14:textId="77777777" w:rsidR="00536A8E" w:rsidRPr="002B477A" w:rsidRDefault="00E82B4E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2B477A">
              <w:rPr>
                <w:rFonts w:cs="Times New Roman"/>
                <w:b/>
                <w:bCs/>
                <w:szCs w:val="28"/>
              </w:rPr>
              <w:t>18</w:t>
            </w:r>
          </w:p>
        </w:tc>
      </w:tr>
      <w:tr w:rsidR="00536A8E" w:rsidRPr="002B477A" w14:paraId="47067FC8" w14:textId="77777777" w:rsidTr="00855E61">
        <w:tc>
          <w:tcPr>
            <w:tcW w:w="846" w:type="dxa"/>
          </w:tcPr>
          <w:p w14:paraId="7CFFFCBF" w14:textId="77777777" w:rsidR="00536A8E" w:rsidRPr="002B477A" w:rsidRDefault="00536A8E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iCs/>
                <w:szCs w:val="28"/>
              </w:rPr>
              <w:t>1.1</w:t>
            </w:r>
          </w:p>
        </w:tc>
        <w:tc>
          <w:tcPr>
            <w:tcW w:w="5925" w:type="dxa"/>
          </w:tcPr>
          <w:p w14:paraId="039020F4" w14:textId="77777777" w:rsidR="00536A8E" w:rsidRPr="002B477A" w:rsidRDefault="007100EE" w:rsidP="005D72B5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Теоретико-методологические основы возрастной психологии</w:t>
            </w:r>
          </w:p>
        </w:tc>
        <w:tc>
          <w:tcPr>
            <w:tcW w:w="1134" w:type="dxa"/>
          </w:tcPr>
          <w:p w14:paraId="4B4CE3F7" w14:textId="77777777" w:rsidR="00536A8E" w:rsidRPr="002B477A" w:rsidRDefault="00536A8E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5FD264D4" w14:textId="77777777" w:rsidR="00536A8E" w:rsidRPr="002B477A" w:rsidRDefault="00536A8E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51" w:type="dxa"/>
          </w:tcPr>
          <w:p w14:paraId="2572FAA6" w14:textId="77777777" w:rsidR="00536A8E" w:rsidRPr="002B477A" w:rsidRDefault="00536A8E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113812" w:rsidRPr="002B477A" w14:paraId="6433AE1D" w14:textId="77777777" w:rsidTr="00855E61">
        <w:tc>
          <w:tcPr>
            <w:tcW w:w="846" w:type="dxa"/>
          </w:tcPr>
          <w:p w14:paraId="5F60EE73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1.1.1</w:t>
            </w:r>
          </w:p>
        </w:tc>
        <w:tc>
          <w:tcPr>
            <w:tcW w:w="5925" w:type="dxa"/>
          </w:tcPr>
          <w:p w14:paraId="24A8A6F8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 xml:space="preserve">Введение </w:t>
            </w:r>
            <w:r w:rsidRPr="00DD28B1">
              <w:rPr>
                <w:rFonts w:cs="Times New Roman"/>
                <w:szCs w:val="28"/>
              </w:rPr>
              <w:t>в психологию развития:</w:t>
            </w:r>
            <w:r w:rsidRPr="002B477A">
              <w:rPr>
                <w:rFonts w:cs="Times New Roman"/>
                <w:szCs w:val="28"/>
              </w:rPr>
              <w:t xml:space="preserve"> предмет, задачи и методы психологии развития</w:t>
            </w:r>
          </w:p>
        </w:tc>
        <w:tc>
          <w:tcPr>
            <w:tcW w:w="1134" w:type="dxa"/>
          </w:tcPr>
          <w:p w14:paraId="751A2EDD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0884CC06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6993BFD8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113812" w:rsidRPr="002B477A" w14:paraId="3470C9BB" w14:textId="77777777" w:rsidTr="00855E61">
        <w:tc>
          <w:tcPr>
            <w:tcW w:w="846" w:type="dxa"/>
          </w:tcPr>
          <w:p w14:paraId="2DAB76E9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1.1.2</w:t>
            </w:r>
          </w:p>
        </w:tc>
        <w:tc>
          <w:tcPr>
            <w:tcW w:w="5925" w:type="dxa"/>
          </w:tcPr>
          <w:p w14:paraId="25FDA376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Категории «психическое развитие» и «возраст»</w:t>
            </w:r>
          </w:p>
        </w:tc>
        <w:tc>
          <w:tcPr>
            <w:tcW w:w="1134" w:type="dxa"/>
          </w:tcPr>
          <w:p w14:paraId="0E749F0A" w14:textId="77777777" w:rsidR="00113812" w:rsidRPr="002B477A" w:rsidRDefault="00DA3616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2B060CD0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22265AA9" w14:textId="77777777" w:rsidR="00113812" w:rsidRPr="002B477A" w:rsidRDefault="003808E0" w:rsidP="005D72B5">
            <w:pPr>
              <w:spacing w:line="240" w:lineRule="auto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2B477A">
              <w:rPr>
                <w:rFonts w:cs="Times New Roman"/>
                <w:bCs/>
                <w:szCs w:val="28"/>
              </w:rPr>
              <w:t>2</w:t>
            </w:r>
          </w:p>
        </w:tc>
      </w:tr>
      <w:tr w:rsidR="00113812" w:rsidRPr="002B477A" w14:paraId="3C6892AB" w14:textId="77777777" w:rsidTr="00855E61">
        <w:tc>
          <w:tcPr>
            <w:tcW w:w="846" w:type="dxa"/>
          </w:tcPr>
          <w:p w14:paraId="65F7D795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1.1.3</w:t>
            </w:r>
          </w:p>
        </w:tc>
        <w:tc>
          <w:tcPr>
            <w:tcW w:w="5925" w:type="dxa"/>
          </w:tcPr>
          <w:p w14:paraId="7016685C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Теории психического развития</w:t>
            </w:r>
          </w:p>
        </w:tc>
        <w:tc>
          <w:tcPr>
            <w:tcW w:w="1134" w:type="dxa"/>
          </w:tcPr>
          <w:p w14:paraId="26AE8D94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117A3FDC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14:paraId="19F08D47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2B477A">
              <w:rPr>
                <w:rFonts w:cs="Times New Roman"/>
                <w:bCs/>
                <w:szCs w:val="28"/>
              </w:rPr>
              <w:t>2</w:t>
            </w:r>
          </w:p>
        </w:tc>
      </w:tr>
      <w:tr w:rsidR="00113812" w:rsidRPr="002B477A" w14:paraId="59B23413" w14:textId="77777777" w:rsidTr="00855E61">
        <w:tc>
          <w:tcPr>
            <w:tcW w:w="846" w:type="dxa"/>
          </w:tcPr>
          <w:p w14:paraId="12CF749A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iCs/>
                <w:szCs w:val="28"/>
              </w:rPr>
            </w:pPr>
            <w:r w:rsidRPr="002B477A">
              <w:rPr>
                <w:rFonts w:cs="Times New Roman"/>
                <w:szCs w:val="28"/>
              </w:rPr>
              <w:t>1.2</w:t>
            </w:r>
          </w:p>
        </w:tc>
        <w:tc>
          <w:tcPr>
            <w:tcW w:w="5925" w:type="dxa"/>
          </w:tcPr>
          <w:p w14:paraId="3BB9008D" w14:textId="77777777" w:rsidR="00113812" w:rsidRPr="002B477A" w:rsidRDefault="00113812" w:rsidP="005D72B5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Психическое развитие человека в онтогенезе</w:t>
            </w:r>
          </w:p>
        </w:tc>
        <w:tc>
          <w:tcPr>
            <w:tcW w:w="1134" w:type="dxa"/>
          </w:tcPr>
          <w:p w14:paraId="4356FB70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7AF8C5D6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51" w:type="dxa"/>
          </w:tcPr>
          <w:p w14:paraId="34CA8DE4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113812" w:rsidRPr="002B477A" w14:paraId="03CCEA2E" w14:textId="77777777" w:rsidTr="00855E61">
        <w:tc>
          <w:tcPr>
            <w:tcW w:w="846" w:type="dxa"/>
          </w:tcPr>
          <w:p w14:paraId="2484AB59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1.2.1</w:t>
            </w:r>
          </w:p>
        </w:tc>
        <w:tc>
          <w:tcPr>
            <w:tcW w:w="5925" w:type="dxa"/>
          </w:tcPr>
          <w:p w14:paraId="10AE4522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Пренатальное развитие ребенка</w:t>
            </w:r>
          </w:p>
        </w:tc>
        <w:tc>
          <w:tcPr>
            <w:tcW w:w="1134" w:type="dxa"/>
          </w:tcPr>
          <w:p w14:paraId="089EEDFD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541CC512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14:paraId="6EC12C49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113812" w:rsidRPr="002B477A" w14:paraId="62EE33F7" w14:textId="77777777" w:rsidTr="00855E61">
        <w:tc>
          <w:tcPr>
            <w:tcW w:w="846" w:type="dxa"/>
          </w:tcPr>
          <w:p w14:paraId="67408B59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1.2.2</w:t>
            </w:r>
          </w:p>
        </w:tc>
        <w:tc>
          <w:tcPr>
            <w:tcW w:w="5925" w:type="dxa"/>
          </w:tcPr>
          <w:p w14:paraId="322ECEB8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Психическое развитие в новорожденном и младенческом возрасте</w:t>
            </w:r>
          </w:p>
        </w:tc>
        <w:tc>
          <w:tcPr>
            <w:tcW w:w="1134" w:type="dxa"/>
          </w:tcPr>
          <w:p w14:paraId="48BD2636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1B6FB664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27B4ECD3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113812" w:rsidRPr="002B477A" w14:paraId="1DEA913C" w14:textId="77777777" w:rsidTr="00855E61">
        <w:tc>
          <w:tcPr>
            <w:tcW w:w="846" w:type="dxa"/>
          </w:tcPr>
          <w:p w14:paraId="674C7859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1.2.3</w:t>
            </w:r>
          </w:p>
        </w:tc>
        <w:tc>
          <w:tcPr>
            <w:tcW w:w="5925" w:type="dxa"/>
          </w:tcPr>
          <w:p w14:paraId="7BB1E491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Психическое развитие ребенка в раннем возрасте</w:t>
            </w:r>
          </w:p>
        </w:tc>
        <w:tc>
          <w:tcPr>
            <w:tcW w:w="1134" w:type="dxa"/>
          </w:tcPr>
          <w:p w14:paraId="729A80A4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2C45F80F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134A2142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113812" w:rsidRPr="002B477A" w14:paraId="1796D92D" w14:textId="77777777" w:rsidTr="00855E61">
        <w:tc>
          <w:tcPr>
            <w:tcW w:w="846" w:type="dxa"/>
          </w:tcPr>
          <w:p w14:paraId="4AD25D60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1.2.4</w:t>
            </w:r>
          </w:p>
        </w:tc>
        <w:tc>
          <w:tcPr>
            <w:tcW w:w="5925" w:type="dxa"/>
          </w:tcPr>
          <w:p w14:paraId="0354F6A8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 xml:space="preserve">Психическое </w:t>
            </w:r>
            <w:r w:rsidRPr="00DD28B1">
              <w:rPr>
                <w:rFonts w:cs="Times New Roman"/>
                <w:szCs w:val="28"/>
              </w:rPr>
              <w:t>развитие</w:t>
            </w:r>
            <w:r w:rsidRPr="002B477A">
              <w:rPr>
                <w:rFonts w:cs="Times New Roman"/>
                <w:szCs w:val="28"/>
              </w:rPr>
              <w:t xml:space="preserve"> в дошкольном возрасте</w:t>
            </w:r>
          </w:p>
        </w:tc>
        <w:tc>
          <w:tcPr>
            <w:tcW w:w="1134" w:type="dxa"/>
          </w:tcPr>
          <w:p w14:paraId="6D874925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7A0E0089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06376E80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113812" w:rsidRPr="002B477A" w14:paraId="27374222" w14:textId="77777777" w:rsidTr="00855E61">
        <w:tc>
          <w:tcPr>
            <w:tcW w:w="846" w:type="dxa"/>
          </w:tcPr>
          <w:p w14:paraId="1116616D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1.2.5</w:t>
            </w:r>
          </w:p>
        </w:tc>
        <w:tc>
          <w:tcPr>
            <w:tcW w:w="5925" w:type="dxa"/>
          </w:tcPr>
          <w:p w14:paraId="22A4506A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Психическое развитие ребенка в младшем школьном возрасте</w:t>
            </w:r>
          </w:p>
        </w:tc>
        <w:tc>
          <w:tcPr>
            <w:tcW w:w="1134" w:type="dxa"/>
          </w:tcPr>
          <w:p w14:paraId="14ADC6BB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69ADADB3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46EDADF4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113812" w:rsidRPr="002B477A" w14:paraId="2F0DC021" w14:textId="77777777" w:rsidTr="00855E61">
        <w:tc>
          <w:tcPr>
            <w:tcW w:w="846" w:type="dxa"/>
          </w:tcPr>
          <w:p w14:paraId="0DF0D9B0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1.2.6</w:t>
            </w:r>
          </w:p>
        </w:tc>
        <w:tc>
          <w:tcPr>
            <w:tcW w:w="5925" w:type="dxa"/>
          </w:tcPr>
          <w:p w14:paraId="6BDBE56A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Психическое развитие в подростковом возрасте</w:t>
            </w:r>
          </w:p>
        </w:tc>
        <w:tc>
          <w:tcPr>
            <w:tcW w:w="1134" w:type="dxa"/>
          </w:tcPr>
          <w:p w14:paraId="6DFD015A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1E29BEA0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4282CD60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113812" w:rsidRPr="002B477A" w14:paraId="666C367A" w14:textId="77777777" w:rsidTr="00855E61">
        <w:tc>
          <w:tcPr>
            <w:tcW w:w="846" w:type="dxa"/>
          </w:tcPr>
          <w:p w14:paraId="3D908D2D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1.2.7</w:t>
            </w:r>
          </w:p>
        </w:tc>
        <w:tc>
          <w:tcPr>
            <w:tcW w:w="5925" w:type="dxa"/>
          </w:tcPr>
          <w:p w14:paraId="6D84D35B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 xml:space="preserve">Психическое развитие </w:t>
            </w:r>
            <w:r w:rsidRPr="00DD28B1">
              <w:rPr>
                <w:rFonts w:cs="Times New Roman"/>
                <w:szCs w:val="28"/>
              </w:rPr>
              <w:t>ребенка</w:t>
            </w:r>
            <w:r w:rsidRPr="002B477A">
              <w:rPr>
                <w:rFonts w:cs="Times New Roman"/>
                <w:szCs w:val="28"/>
              </w:rPr>
              <w:t xml:space="preserve"> в юношеском возрасте</w:t>
            </w:r>
          </w:p>
        </w:tc>
        <w:tc>
          <w:tcPr>
            <w:tcW w:w="1134" w:type="dxa"/>
          </w:tcPr>
          <w:p w14:paraId="1BAD4C5D" w14:textId="77777777" w:rsidR="00113812" w:rsidRPr="002B477A" w:rsidRDefault="00DA3616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62573A77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476AC74A" w14:textId="77777777" w:rsidR="00113812" w:rsidRPr="002B477A" w:rsidRDefault="003808E0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113812" w:rsidRPr="002B477A" w14:paraId="685BA27F" w14:textId="77777777" w:rsidTr="00855E61">
        <w:tc>
          <w:tcPr>
            <w:tcW w:w="846" w:type="dxa"/>
          </w:tcPr>
          <w:p w14:paraId="6072C2EE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1.2.8</w:t>
            </w:r>
          </w:p>
        </w:tc>
        <w:tc>
          <w:tcPr>
            <w:tcW w:w="5925" w:type="dxa"/>
          </w:tcPr>
          <w:p w14:paraId="2DAD11C8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Психическое развитие на этапе взрослости и старости</w:t>
            </w:r>
          </w:p>
        </w:tc>
        <w:tc>
          <w:tcPr>
            <w:tcW w:w="1134" w:type="dxa"/>
          </w:tcPr>
          <w:p w14:paraId="63900005" w14:textId="77777777" w:rsidR="00113812" w:rsidRPr="002B477A" w:rsidRDefault="00E82B4E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265D9BE8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7032CFD2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113812" w:rsidRPr="002B477A" w14:paraId="707FBB3F" w14:textId="77777777" w:rsidTr="00855E61">
        <w:tc>
          <w:tcPr>
            <w:tcW w:w="6771" w:type="dxa"/>
            <w:gridSpan w:val="2"/>
          </w:tcPr>
          <w:p w14:paraId="1E75E20B" w14:textId="77777777" w:rsidR="00113812" w:rsidRPr="002B477A" w:rsidRDefault="00113812" w:rsidP="005D72B5">
            <w:pPr>
              <w:spacing w:line="240" w:lineRule="auto"/>
              <w:ind w:firstLine="0"/>
              <w:rPr>
                <w:rStyle w:val="FontStyle40"/>
                <w:b w:val="0"/>
                <w:spacing w:val="0"/>
                <w:sz w:val="28"/>
                <w:szCs w:val="28"/>
              </w:rPr>
            </w:pPr>
            <w:r w:rsidRPr="002B477A">
              <w:rPr>
                <w:rFonts w:cs="Times New Roman"/>
                <w:b/>
                <w:iCs/>
                <w:szCs w:val="28"/>
              </w:rPr>
              <w:t>Раздел 2. Педагогическая психология</w:t>
            </w:r>
          </w:p>
        </w:tc>
        <w:tc>
          <w:tcPr>
            <w:tcW w:w="1134" w:type="dxa"/>
          </w:tcPr>
          <w:p w14:paraId="2B6D75CC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2B477A">
              <w:rPr>
                <w:rFonts w:cs="Times New Roman"/>
                <w:b/>
                <w:bCs/>
                <w:szCs w:val="28"/>
              </w:rPr>
              <w:t>1</w:t>
            </w:r>
            <w:r w:rsidR="00E82B4E" w:rsidRPr="002B477A">
              <w:rPr>
                <w:rFonts w:cs="Times New Roman"/>
                <w:b/>
                <w:bCs/>
                <w:szCs w:val="28"/>
              </w:rPr>
              <w:t>8</w:t>
            </w:r>
          </w:p>
        </w:tc>
        <w:tc>
          <w:tcPr>
            <w:tcW w:w="708" w:type="dxa"/>
          </w:tcPr>
          <w:p w14:paraId="214CD69F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2B477A">
              <w:rPr>
                <w:rFonts w:cs="Times New Roman"/>
                <w:b/>
                <w:bCs/>
                <w:szCs w:val="28"/>
              </w:rPr>
              <w:t>6</w:t>
            </w:r>
          </w:p>
        </w:tc>
        <w:tc>
          <w:tcPr>
            <w:tcW w:w="851" w:type="dxa"/>
          </w:tcPr>
          <w:p w14:paraId="1BD25E7E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2B477A">
              <w:rPr>
                <w:rFonts w:cs="Times New Roman"/>
                <w:b/>
                <w:bCs/>
                <w:szCs w:val="28"/>
              </w:rPr>
              <w:t>1</w:t>
            </w:r>
            <w:r w:rsidR="00E82B4E" w:rsidRPr="002B477A">
              <w:rPr>
                <w:rFonts w:cs="Times New Roman"/>
                <w:b/>
                <w:bCs/>
                <w:szCs w:val="28"/>
              </w:rPr>
              <w:t>2</w:t>
            </w:r>
          </w:p>
        </w:tc>
      </w:tr>
      <w:tr w:rsidR="00113812" w:rsidRPr="002B477A" w14:paraId="3784BA54" w14:textId="77777777" w:rsidTr="00855E61">
        <w:tc>
          <w:tcPr>
            <w:tcW w:w="846" w:type="dxa"/>
          </w:tcPr>
          <w:p w14:paraId="6F3F57EB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b/>
                <w:iCs/>
                <w:szCs w:val="28"/>
              </w:rPr>
            </w:pPr>
            <w:r w:rsidRPr="002B477A">
              <w:rPr>
                <w:rStyle w:val="FontStyle40"/>
                <w:b w:val="0"/>
                <w:iCs/>
                <w:spacing w:val="0"/>
                <w:sz w:val="28"/>
                <w:szCs w:val="28"/>
              </w:rPr>
              <w:t>2.1</w:t>
            </w:r>
          </w:p>
        </w:tc>
        <w:tc>
          <w:tcPr>
            <w:tcW w:w="5925" w:type="dxa"/>
          </w:tcPr>
          <w:p w14:paraId="6C1CD245" w14:textId="77777777" w:rsidR="00113812" w:rsidRPr="002B477A" w:rsidRDefault="00113812" w:rsidP="005D72B5">
            <w:pPr>
              <w:spacing w:line="240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Психологические основы обучения и воспитания</w:t>
            </w:r>
          </w:p>
        </w:tc>
        <w:tc>
          <w:tcPr>
            <w:tcW w:w="1134" w:type="dxa"/>
          </w:tcPr>
          <w:p w14:paraId="28BBA3AB" w14:textId="77777777" w:rsidR="00113812" w:rsidRPr="002B477A" w:rsidRDefault="00113812" w:rsidP="005D72B5">
            <w:pPr>
              <w:spacing w:line="240" w:lineRule="auto"/>
              <w:ind w:firstLine="0"/>
              <w:jc w:val="left"/>
              <w:rPr>
                <w:rFonts w:cs="Times New Roman"/>
                <w:iCs/>
                <w:szCs w:val="28"/>
              </w:rPr>
            </w:pPr>
          </w:p>
        </w:tc>
        <w:tc>
          <w:tcPr>
            <w:tcW w:w="708" w:type="dxa"/>
          </w:tcPr>
          <w:p w14:paraId="4182A1AD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14:paraId="4B81396C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113812" w:rsidRPr="002B477A" w14:paraId="4F56D095" w14:textId="77777777" w:rsidTr="00855E61">
        <w:tc>
          <w:tcPr>
            <w:tcW w:w="846" w:type="dxa"/>
          </w:tcPr>
          <w:p w14:paraId="79ECF70A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2.1.1</w:t>
            </w:r>
          </w:p>
        </w:tc>
        <w:tc>
          <w:tcPr>
            <w:tcW w:w="5925" w:type="dxa"/>
          </w:tcPr>
          <w:p w14:paraId="12CE2243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Обучение и его психологические особенности</w:t>
            </w:r>
          </w:p>
        </w:tc>
        <w:tc>
          <w:tcPr>
            <w:tcW w:w="1134" w:type="dxa"/>
          </w:tcPr>
          <w:p w14:paraId="09051FE9" w14:textId="77777777" w:rsidR="00113812" w:rsidRPr="002B477A" w:rsidRDefault="00E82B4E" w:rsidP="005D72B5">
            <w:pPr>
              <w:spacing w:line="240" w:lineRule="auto"/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2B477A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708" w:type="dxa"/>
          </w:tcPr>
          <w:p w14:paraId="24A5F0A2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0D0D392B" w14:textId="77777777" w:rsidR="00113812" w:rsidRPr="002B477A" w:rsidRDefault="00E82B4E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4</w:t>
            </w:r>
          </w:p>
        </w:tc>
      </w:tr>
      <w:tr w:rsidR="00113812" w:rsidRPr="002B477A" w14:paraId="28345113" w14:textId="77777777" w:rsidTr="00855E61">
        <w:tc>
          <w:tcPr>
            <w:tcW w:w="846" w:type="dxa"/>
          </w:tcPr>
          <w:p w14:paraId="508CB32D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2.1.2</w:t>
            </w:r>
          </w:p>
        </w:tc>
        <w:tc>
          <w:tcPr>
            <w:tcW w:w="5925" w:type="dxa"/>
          </w:tcPr>
          <w:p w14:paraId="40C2B764" w14:textId="77777777" w:rsidR="00113812" w:rsidRPr="002B477A" w:rsidRDefault="00113812" w:rsidP="005440DE">
            <w:pPr>
              <w:spacing w:line="240" w:lineRule="auto"/>
              <w:ind w:firstLine="0"/>
              <w:rPr>
                <w:rStyle w:val="FontStyle40"/>
                <w:b w:val="0"/>
                <w:sz w:val="28"/>
                <w:szCs w:val="28"/>
              </w:rPr>
            </w:pPr>
            <w:r w:rsidRPr="002B477A">
              <w:rPr>
                <w:rFonts w:cs="Times New Roman"/>
                <w:szCs w:val="28"/>
              </w:rPr>
              <w:t>Учебная деятельность и учебная мотивация</w:t>
            </w:r>
          </w:p>
        </w:tc>
        <w:tc>
          <w:tcPr>
            <w:tcW w:w="1134" w:type="dxa"/>
          </w:tcPr>
          <w:p w14:paraId="09023C57" w14:textId="77777777" w:rsidR="00113812" w:rsidRPr="002B477A" w:rsidRDefault="00074CEF" w:rsidP="005D72B5">
            <w:pPr>
              <w:spacing w:line="240" w:lineRule="auto"/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2B477A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708" w:type="dxa"/>
          </w:tcPr>
          <w:p w14:paraId="35D1943F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14:paraId="44310908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113812" w:rsidRPr="002B477A" w14:paraId="73DA7281" w14:textId="77777777" w:rsidTr="00855E61">
        <w:tc>
          <w:tcPr>
            <w:tcW w:w="846" w:type="dxa"/>
          </w:tcPr>
          <w:p w14:paraId="7A16FF38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2.1.3</w:t>
            </w:r>
          </w:p>
        </w:tc>
        <w:tc>
          <w:tcPr>
            <w:tcW w:w="5925" w:type="dxa"/>
            <w:shd w:val="clear" w:color="auto" w:fill="auto"/>
          </w:tcPr>
          <w:p w14:paraId="5F4A05D2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Психологические основы воспитания</w:t>
            </w:r>
          </w:p>
        </w:tc>
        <w:tc>
          <w:tcPr>
            <w:tcW w:w="1134" w:type="dxa"/>
            <w:shd w:val="clear" w:color="auto" w:fill="auto"/>
          </w:tcPr>
          <w:p w14:paraId="35CE3A82" w14:textId="77777777" w:rsidR="00113812" w:rsidRPr="002B477A" w:rsidRDefault="00074CEF" w:rsidP="005D72B5">
            <w:pPr>
              <w:spacing w:line="240" w:lineRule="auto"/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2B477A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3A75250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050D8CAD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113812" w:rsidRPr="002B477A" w14:paraId="4750FF5B" w14:textId="77777777" w:rsidTr="00855E61">
        <w:tc>
          <w:tcPr>
            <w:tcW w:w="846" w:type="dxa"/>
          </w:tcPr>
          <w:p w14:paraId="1E67BEC5" w14:textId="77777777" w:rsidR="00113812" w:rsidRPr="002B477A" w:rsidRDefault="00113812" w:rsidP="005D72B5">
            <w:pPr>
              <w:spacing w:line="240" w:lineRule="auto"/>
              <w:ind w:firstLine="0"/>
              <w:rPr>
                <w:rFonts w:cs="Times New Roman"/>
                <w:b/>
                <w:iCs/>
                <w:szCs w:val="28"/>
              </w:rPr>
            </w:pPr>
            <w:r w:rsidRPr="002B477A">
              <w:rPr>
                <w:rStyle w:val="FontStyle40"/>
                <w:b w:val="0"/>
                <w:iCs/>
                <w:spacing w:val="0"/>
                <w:sz w:val="28"/>
                <w:szCs w:val="28"/>
              </w:rPr>
              <w:t>2.2</w:t>
            </w:r>
          </w:p>
        </w:tc>
        <w:tc>
          <w:tcPr>
            <w:tcW w:w="5925" w:type="dxa"/>
            <w:shd w:val="clear" w:color="auto" w:fill="auto"/>
          </w:tcPr>
          <w:p w14:paraId="0D0E4171" w14:textId="77777777" w:rsidR="00113812" w:rsidRPr="002B477A" w:rsidRDefault="00074CEF" w:rsidP="005D72B5">
            <w:pPr>
              <w:spacing w:line="240" w:lineRule="auto"/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Психология личности и деятельности педагога</w:t>
            </w:r>
          </w:p>
        </w:tc>
        <w:tc>
          <w:tcPr>
            <w:tcW w:w="1134" w:type="dxa"/>
            <w:shd w:val="clear" w:color="auto" w:fill="auto"/>
          </w:tcPr>
          <w:p w14:paraId="76F15687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iCs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3916804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1C501562" w14:textId="77777777" w:rsidR="00113812" w:rsidRPr="002B477A" w:rsidRDefault="00113812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074CEF" w:rsidRPr="002B477A" w14:paraId="289BE55D" w14:textId="77777777" w:rsidTr="00855E61">
        <w:tc>
          <w:tcPr>
            <w:tcW w:w="846" w:type="dxa"/>
          </w:tcPr>
          <w:p w14:paraId="09612D17" w14:textId="77777777" w:rsidR="00074CEF" w:rsidRPr="002B477A" w:rsidRDefault="00074CEF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2.2.1</w:t>
            </w:r>
          </w:p>
        </w:tc>
        <w:tc>
          <w:tcPr>
            <w:tcW w:w="5925" w:type="dxa"/>
            <w:shd w:val="clear" w:color="auto" w:fill="auto"/>
          </w:tcPr>
          <w:p w14:paraId="700B7576" w14:textId="77777777" w:rsidR="00074CEF" w:rsidRPr="002B477A" w:rsidRDefault="00074CEF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Психология профессиональной деятельности учителя</w:t>
            </w:r>
          </w:p>
        </w:tc>
        <w:tc>
          <w:tcPr>
            <w:tcW w:w="1134" w:type="dxa"/>
            <w:shd w:val="clear" w:color="auto" w:fill="auto"/>
          </w:tcPr>
          <w:p w14:paraId="02A63338" w14:textId="77777777" w:rsidR="00074CEF" w:rsidRPr="002B477A" w:rsidRDefault="00074CEF" w:rsidP="005D72B5">
            <w:pPr>
              <w:spacing w:line="240" w:lineRule="auto"/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2B477A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D07AEDB" w14:textId="77777777" w:rsidR="00074CEF" w:rsidRPr="002B477A" w:rsidRDefault="00074CEF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ACBD449" w14:textId="77777777" w:rsidR="00074CEF" w:rsidRPr="002B477A" w:rsidRDefault="00074CEF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074CEF" w:rsidRPr="002B477A" w14:paraId="71C884DD" w14:textId="77777777" w:rsidTr="00855E61">
        <w:tc>
          <w:tcPr>
            <w:tcW w:w="846" w:type="dxa"/>
          </w:tcPr>
          <w:p w14:paraId="7FBAE989" w14:textId="77777777" w:rsidR="00074CEF" w:rsidRPr="002B477A" w:rsidRDefault="00074CEF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2.2.2</w:t>
            </w:r>
          </w:p>
        </w:tc>
        <w:tc>
          <w:tcPr>
            <w:tcW w:w="5925" w:type="dxa"/>
            <w:shd w:val="clear" w:color="auto" w:fill="auto"/>
          </w:tcPr>
          <w:p w14:paraId="409E3B49" w14:textId="77777777" w:rsidR="00074CEF" w:rsidRPr="002B477A" w:rsidRDefault="00074CEF" w:rsidP="005D72B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 xml:space="preserve">Образовательный процесс как </w:t>
            </w:r>
            <w:r w:rsidRPr="00DD28B1">
              <w:rPr>
                <w:rFonts w:cs="Times New Roman"/>
                <w:szCs w:val="28"/>
              </w:rPr>
              <w:t>общение и взаимодействие</w:t>
            </w:r>
          </w:p>
        </w:tc>
        <w:tc>
          <w:tcPr>
            <w:tcW w:w="1134" w:type="dxa"/>
            <w:shd w:val="clear" w:color="auto" w:fill="auto"/>
          </w:tcPr>
          <w:p w14:paraId="11552595" w14:textId="77777777" w:rsidR="00074CEF" w:rsidRPr="002B477A" w:rsidRDefault="00074CEF" w:rsidP="005D72B5">
            <w:pPr>
              <w:spacing w:line="240" w:lineRule="auto"/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2B477A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A8F723D" w14:textId="77777777" w:rsidR="00074CEF" w:rsidRPr="002B477A" w:rsidRDefault="00074CEF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C1E4EF9" w14:textId="77777777" w:rsidR="00074CEF" w:rsidRPr="002B477A" w:rsidRDefault="00074CEF" w:rsidP="005D72B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2B477A">
              <w:rPr>
                <w:rFonts w:cs="Times New Roman"/>
                <w:szCs w:val="28"/>
              </w:rPr>
              <w:t>2</w:t>
            </w:r>
          </w:p>
        </w:tc>
      </w:tr>
      <w:tr w:rsidR="00074CEF" w:rsidRPr="002B477A" w14:paraId="3584CCDC" w14:textId="77777777" w:rsidTr="00855E61">
        <w:tc>
          <w:tcPr>
            <w:tcW w:w="6771" w:type="dxa"/>
            <w:gridSpan w:val="2"/>
          </w:tcPr>
          <w:p w14:paraId="349E0D65" w14:textId="77777777" w:rsidR="00074CEF" w:rsidRPr="002B477A" w:rsidRDefault="00074CEF" w:rsidP="005D72B5">
            <w:pPr>
              <w:spacing w:line="240" w:lineRule="auto"/>
              <w:ind w:firstLine="0"/>
              <w:jc w:val="right"/>
              <w:rPr>
                <w:rFonts w:cs="Times New Roman"/>
                <w:b/>
                <w:szCs w:val="28"/>
              </w:rPr>
            </w:pPr>
            <w:r w:rsidRPr="002B477A">
              <w:rPr>
                <w:rFonts w:eastAsia="Times New Roman" w:cs="Times New Roman"/>
                <w:b/>
                <w:noProof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2E749FF4" w14:textId="77777777" w:rsidR="00074CEF" w:rsidRPr="002B477A" w:rsidRDefault="003808E0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B477A">
              <w:rPr>
                <w:rFonts w:cs="Times New Roman"/>
                <w:b/>
                <w:szCs w:val="28"/>
              </w:rPr>
              <w:t>54</w:t>
            </w:r>
          </w:p>
        </w:tc>
        <w:tc>
          <w:tcPr>
            <w:tcW w:w="708" w:type="dxa"/>
          </w:tcPr>
          <w:p w14:paraId="4B291953" w14:textId="77777777" w:rsidR="00074CEF" w:rsidRPr="002B477A" w:rsidRDefault="00074CEF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B477A">
              <w:rPr>
                <w:rFonts w:cs="Times New Roman"/>
                <w:b/>
                <w:szCs w:val="28"/>
              </w:rPr>
              <w:t>24</w:t>
            </w:r>
          </w:p>
        </w:tc>
        <w:tc>
          <w:tcPr>
            <w:tcW w:w="851" w:type="dxa"/>
          </w:tcPr>
          <w:p w14:paraId="02BD5C26" w14:textId="77777777" w:rsidR="00074CEF" w:rsidRPr="002B477A" w:rsidRDefault="003808E0" w:rsidP="005D72B5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B477A">
              <w:rPr>
                <w:rFonts w:cs="Times New Roman"/>
                <w:b/>
                <w:szCs w:val="28"/>
              </w:rPr>
              <w:t>30</w:t>
            </w:r>
          </w:p>
        </w:tc>
      </w:tr>
    </w:tbl>
    <w:bookmarkEnd w:id="2"/>
    <w:p w14:paraId="0C1CB5DD" w14:textId="77777777" w:rsidR="005878E0" w:rsidRPr="002B477A" w:rsidRDefault="005878E0" w:rsidP="005D72B5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СОДЕРЖАНИЕ УЧЕБНОГО МАТЕРИАЛА</w:t>
      </w:r>
    </w:p>
    <w:p w14:paraId="44798E57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</w:p>
    <w:p w14:paraId="06567C25" w14:textId="77777777" w:rsidR="005878E0" w:rsidRPr="002B477A" w:rsidRDefault="005878E0" w:rsidP="00E07697">
      <w:pPr>
        <w:spacing w:line="240" w:lineRule="auto"/>
        <w:ind w:firstLine="0"/>
        <w:jc w:val="center"/>
        <w:rPr>
          <w:rFonts w:cs="Times New Roman"/>
          <w:b/>
          <w:caps/>
          <w:szCs w:val="28"/>
        </w:rPr>
      </w:pPr>
      <w:r w:rsidRPr="002B477A">
        <w:rPr>
          <w:rFonts w:cs="Times New Roman"/>
          <w:b/>
          <w:caps/>
          <w:szCs w:val="28"/>
        </w:rPr>
        <w:t>Раздел 1. Возрастная психология</w:t>
      </w:r>
    </w:p>
    <w:p w14:paraId="3EE5576E" w14:textId="77777777" w:rsidR="00B168A0" w:rsidRPr="002B477A" w:rsidRDefault="00B168A0" w:rsidP="005D72B5">
      <w:pPr>
        <w:spacing w:line="240" w:lineRule="auto"/>
        <w:jc w:val="center"/>
        <w:rPr>
          <w:rFonts w:cs="Times New Roman"/>
          <w:b/>
          <w:caps/>
          <w:szCs w:val="28"/>
        </w:rPr>
      </w:pPr>
    </w:p>
    <w:p w14:paraId="7F57F571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 xml:space="preserve">1.1 Теоретико-методологические основы возрастной психологии </w:t>
      </w:r>
    </w:p>
    <w:p w14:paraId="6C6FF220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1DA89C0E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 xml:space="preserve">1.1.1 Введение </w:t>
      </w:r>
      <w:r w:rsidRPr="00DD28B1">
        <w:rPr>
          <w:rFonts w:cs="Times New Roman"/>
          <w:b/>
          <w:szCs w:val="28"/>
        </w:rPr>
        <w:t>в возрастную психологию</w:t>
      </w:r>
      <w:r w:rsidRPr="002B477A">
        <w:rPr>
          <w:rFonts w:cs="Times New Roman"/>
          <w:b/>
          <w:szCs w:val="28"/>
        </w:rPr>
        <w:t xml:space="preserve">: предмет, задачи и методы </w:t>
      </w:r>
    </w:p>
    <w:p w14:paraId="68778440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Место возрастной психологии в системе наук о человеке. Понятие, объект, предмет и содержание возрастной психологии как науки. Основная цель возрастной психологии. Функции возрастной психологии. Разделы и междисциплинарные связи возрастной психологии. Теоретические и практические задачи возрастной психологии. Актуальные проблемы возрастной психологии. Методы исследования психического развития человека. </w:t>
      </w:r>
    </w:p>
    <w:p w14:paraId="4C1969CF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05FD0CE2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1.1.2 Категории «психическое развитие» и «возраст»</w:t>
      </w:r>
    </w:p>
    <w:p w14:paraId="57E3F60B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Сущность понятий «развитие» и «психическое развитие». Свойства и особенности психического развития. Изменения, происходящие в ходе развития. Показатели развития. Понятие нормы развития. Цель психического развития. Виды и сферы психического развития. Факторы психического развития: наследственность, социальная среда, активность. Принципы и закономерности психического развития.</w:t>
      </w:r>
    </w:p>
    <w:p w14:paraId="5F62E9D2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Роль обучения в психическом развитии. Положение о высших психических функциях, уровне актуального развития и зоне ближайшего развития в свете вопроса о соотно</w:t>
      </w:r>
      <w:r w:rsidR="00B168A0" w:rsidRPr="002B477A">
        <w:rPr>
          <w:rFonts w:cs="Times New Roman"/>
          <w:szCs w:val="28"/>
        </w:rPr>
        <w:t>шении обучения и развития (Л.С. </w:t>
      </w:r>
      <w:r w:rsidRPr="002B477A">
        <w:rPr>
          <w:rFonts w:cs="Times New Roman"/>
          <w:szCs w:val="28"/>
        </w:rPr>
        <w:t xml:space="preserve">Выготский). </w:t>
      </w:r>
    </w:p>
    <w:p w14:paraId="70B117B8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Категория «возраст» в психологии развития. Виды возраста. Понятие возраста в концепции Л.С. Выготского. </w:t>
      </w:r>
    </w:p>
    <w:p w14:paraId="54E7E667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Периодизации возрастного развития. Классификация периодизаций возрастного развития. Периодиз</w:t>
      </w:r>
      <w:r w:rsidR="00B168A0" w:rsidRPr="002B477A">
        <w:rPr>
          <w:rFonts w:cs="Times New Roman"/>
          <w:szCs w:val="28"/>
        </w:rPr>
        <w:t>ация психического развития Л.С. </w:t>
      </w:r>
      <w:r w:rsidRPr="002B477A">
        <w:rPr>
          <w:rFonts w:cs="Times New Roman"/>
          <w:szCs w:val="28"/>
        </w:rPr>
        <w:t xml:space="preserve">Выготского. </w:t>
      </w:r>
    </w:p>
    <w:p w14:paraId="5F7EE14C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2195FF52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1.1.3 Теории психического развития</w:t>
      </w:r>
    </w:p>
    <w:p w14:paraId="1270B70C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Понятие направления, теории и модели психического развития. Понятие и виды теорий. Требования к научным теориям. Параметры оценки теорий психического развития. Модель развития и ее функции по отношению к объекту исследования. Основные направления теорий психического развития (по А.Г.</w:t>
      </w:r>
      <w:r w:rsidR="00074CEF" w:rsidRPr="002B477A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 xml:space="preserve">Асмолову). Классификация теорий психического развития (по характеру отношений в системе «субъект-среда»). </w:t>
      </w:r>
    </w:p>
    <w:p w14:paraId="092AFB10" w14:textId="77777777" w:rsidR="00AD482B" w:rsidRPr="002B477A" w:rsidRDefault="00AD482B">
      <w:pPr>
        <w:spacing w:after="160" w:line="259" w:lineRule="auto"/>
        <w:ind w:firstLine="0"/>
        <w:jc w:val="left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br w:type="page"/>
      </w:r>
    </w:p>
    <w:p w14:paraId="50EE5506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1.2 Психическое развитие человека в онтогенезе</w:t>
      </w:r>
    </w:p>
    <w:p w14:paraId="6240BA91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68424263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 xml:space="preserve">1.2.1 Пренатальное развитие ребенка </w:t>
      </w:r>
    </w:p>
    <w:p w14:paraId="50F9B784" w14:textId="77777777" w:rsidR="005878E0" w:rsidRPr="002B477A" w:rsidRDefault="005878E0" w:rsidP="005D72B5">
      <w:pPr>
        <w:spacing w:line="240" w:lineRule="auto"/>
        <w:rPr>
          <w:rFonts w:cs="Times New Roman"/>
          <w:iCs/>
          <w:szCs w:val="28"/>
        </w:rPr>
      </w:pPr>
      <w:r w:rsidRPr="002B477A">
        <w:rPr>
          <w:rFonts w:cs="Times New Roman"/>
          <w:iCs/>
          <w:szCs w:val="28"/>
        </w:rPr>
        <w:t xml:space="preserve">Этапы пренатального периода и их характеристика: зародышевый, эмбриональный, плодный. Понятие «тератогены», виды тератогенов и последствия их действия на развитие человека. Сензитивные периоды пренатального периода по отношению к действию тератогенов. Особенности психоневрологического развития в пренатальном периоде. Методы оценки состояния здоровья новорождённого (шкала Апгар, шкала оценки поведения новорожденного). </w:t>
      </w:r>
    </w:p>
    <w:p w14:paraId="17021DD8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473FA79B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1.2.2 Психическое развитие в новорожденном и младенческом возрасте</w:t>
      </w:r>
    </w:p>
    <w:p w14:paraId="700DD1BA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Новорожденность как кризисный период развития. Общая характеристика периода новорожденности: причины кризиса новорожденности, социальная ситуация развития, ведущая деятельность, центральное новообразование новорожденного возраста. Развитие новорожденного ребенка. Рефлексы новорожденных. Поведенческие особенности. Первые формы взаимодействия со взрослыми. Комплекс оживления.</w:t>
      </w:r>
    </w:p>
    <w:p w14:paraId="5D33C667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Общая характеристика младенческого возраста: возрастные границы, социальная ситуация, ведущая деятельность, возрастные новообразования. Непосредственно-эмоциональное общение как ведущая деятельность младенческого возраста. </w:t>
      </w:r>
    </w:p>
    <w:p w14:paraId="264F44BF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Психомоторное развитие младенца. Общие принципы психомоторного развития. Познавательное развитие младенца. Восприятие как основа познавательного развития. Развитие речи. Автономная детская речь и ее особенности. Психосоциальное развитие младенца. Нормативные показатели развития ребенка младенческого возраста. Эмоциональные нарушения развития в младенческом возрасте и их профилактика. Детская привязанность (Дж.</w:t>
      </w:r>
      <w:r w:rsidR="00074CEF" w:rsidRPr="002B477A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>Боулби, М.</w:t>
      </w:r>
      <w:r w:rsidR="00074CEF" w:rsidRPr="002B477A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>Эйсворт).</w:t>
      </w:r>
    </w:p>
    <w:p w14:paraId="4A0D195F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Кризис 1 года. Причины и проявления кризиса. </w:t>
      </w:r>
      <w:r w:rsidRPr="00DD28B1">
        <w:rPr>
          <w:rFonts w:cs="Times New Roman"/>
          <w:szCs w:val="28"/>
        </w:rPr>
        <w:t>Основное новообразования кризиса 1 года.</w:t>
      </w:r>
      <w:r w:rsidRPr="002B477A">
        <w:rPr>
          <w:rFonts w:cs="Times New Roman"/>
          <w:szCs w:val="28"/>
        </w:rPr>
        <w:t xml:space="preserve"> </w:t>
      </w:r>
    </w:p>
    <w:p w14:paraId="73931E03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6DF34462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1.2.3 Психическое развитие ребенка в раннем возрасте</w:t>
      </w:r>
    </w:p>
    <w:p w14:paraId="28936800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Общая характеристика раннего возраста: возрастные границы, социальная ситуация, ведущая деятельность, возрастные новообразования. Развитие предметной деятельности в раннем возрасте. </w:t>
      </w:r>
    </w:p>
    <w:p w14:paraId="3A09A057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Психофизическое развитие ребенка. Познавательное развитие ребенка: восприятие, внимание, память, мышление и воображение в раннем возрасте. Восприятие как ведущая психическая функция раннего возраста. Развитие речи. Ситуации, благоприятные для развития речи. Психосоциальное развитие ребенка. Особенности мотивационно-потребностной и эмоциональной сферы. Становление самосознания и развитие «Я-образа». Особенности общени</w:t>
      </w:r>
      <w:r w:rsidR="001857B9">
        <w:rPr>
          <w:rFonts w:cs="Times New Roman"/>
          <w:szCs w:val="28"/>
        </w:rPr>
        <w:t xml:space="preserve">я со взрослыми и сверстниками. </w:t>
      </w:r>
      <w:r w:rsidRPr="002B477A">
        <w:rPr>
          <w:rFonts w:cs="Times New Roman"/>
          <w:szCs w:val="28"/>
        </w:rPr>
        <w:t>Эмоциональные нарушения в раннем возрасте.</w:t>
      </w:r>
    </w:p>
    <w:p w14:paraId="1E59095E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Симптомы кризиса 3</w:t>
      </w:r>
      <w:r w:rsidR="00DD28B1">
        <w:rPr>
          <w:rFonts w:cs="Times New Roman"/>
          <w:szCs w:val="28"/>
        </w:rPr>
        <w:t xml:space="preserve"> лет.</w:t>
      </w:r>
      <w:r w:rsidRPr="002B477A">
        <w:rPr>
          <w:rFonts w:cs="Times New Roman"/>
          <w:szCs w:val="28"/>
        </w:rPr>
        <w:t xml:space="preserve"> Причины и основные симптомы кризиса. Л.С.</w:t>
      </w:r>
      <w:r w:rsidR="001857B9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>Выготский о кризисе 3 лет. Новообразования кризиса 3 лет Поведенческие особенности ребенка и особенности взаимодействия с ним.</w:t>
      </w:r>
    </w:p>
    <w:p w14:paraId="58C913DE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350C18BF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 xml:space="preserve">1.2.4 Психическое </w:t>
      </w:r>
      <w:r w:rsidRPr="00DD28B1">
        <w:rPr>
          <w:rFonts w:cs="Times New Roman"/>
          <w:b/>
          <w:szCs w:val="28"/>
        </w:rPr>
        <w:t>развитие ребенка</w:t>
      </w:r>
      <w:r w:rsidRPr="002B477A">
        <w:rPr>
          <w:rFonts w:cs="Times New Roman"/>
          <w:b/>
          <w:szCs w:val="28"/>
        </w:rPr>
        <w:t xml:space="preserve"> в дошкольном возрасте</w:t>
      </w:r>
    </w:p>
    <w:p w14:paraId="2C1E1CD9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Общая характеристика дошкольного возраста: возрастные границы, социальная ситуация, ведущая деятельность, возрастные новообразования. Развитие предметной деятельности в раннем возрасте. Сюжетно-ролевая игра как ведущий вид деятельности. Главные линии влияния игры на развитие психики.  </w:t>
      </w:r>
    </w:p>
    <w:p w14:paraId="1A4572EC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Познавательное развитие дошкольника: особенности восприятия, внимания, памяти, воображения и мышления. Особенности мышления по Ж.</w:t>
      </w:r>
      <w:r w:rsidR="00074CEF" w:rsidRPr="002B477A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 xml:space="preserve">Пиаже. Развитие речи. Психосоциальное развитие дошкольника. Особенности мотивационно-потребностной сферы, формирование соподчинения мотивов. Развитие волевой сферы и произвольности поведения. Развитие эмоциональной сферы дошкольника. Развитие самосознания и формирование образа «Я». Общение дошкольника с взрослыми и сверстниками.  </w:t>
      </w:r>
    </w:p>
    <w:p w14:paraId="75568326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Психологическая готовность ребенка к поступлению в школу. Виды психологической готовности и основные методы диагностики. </w:t>
      </w:r>
    </w:p>
    <w:p w14:paraId="12F24A95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Кризис 7 лет. Причины и основные симптомы кризиса. Особенн</w:t>
      </w:r>
      <w:r w:rsidR="001857B9">
        <w:rPr>
          <w:rFonts w:cs="Times New Roman"/>
          <w:szCs w:val="28"/>
        </w:rPr>
        <w:t>ости критического периода по Л.</w:t>
      </w:r>
      <w:r w:rsidRPr="002B477A">
        <w:rPr>
          <w:rFonts w:cs="Times New Roman"/>
          <w:szCs w:val="28"/>
        </w:rPr>
        <w:t xml:space="preserve">С.Выготскому. Новообразования кризиса 7-и лет. </w:t>
      </w:r>
    </w:p>
    <w:p w14:paraId="742400AE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243B0926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1.2.5 Психическое развитие ребенка в младшем школьном возрасте</w:t>
      </w:r>
    </w:p>
    <w:p w14:paraId="07DACD0D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Общая характеристика возраста: возрастные границы, социальная ситуация, ведущая деятельность, возрастные новообразования. Учебная деятельность как ведущий вид деятельности. Структура учебной деятельности. Основные мотивы учебной деятельности. Закономерности формирования учебной деятельности.</w:t>
      </w:r>
    </w:p>
    <w:p w14:paraId="6FF921D1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Психофизическое развитие ребенка в младшем школьном возрасте. Познавательное развитие: развития восприятия, памяти, внимания, воображения, мышления. Особенности мышления по Ж.</w:t>
      </w:r>
      <w:r w:rsidR="001857B9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>Пиаже. Развитие речи. Психосоциальное развитие в младшем школьном возрасте. Особенности мотивационно-потребностной и эмоциональной сферы. Развитие произвольности поведения. Основные линии развития самосознания. Особенности самооценки. Формирование уровня притязаний. Отношения со взрослыми и сверстниками.</w:t>
      </w:r>
    </w:p>
    <w:p w14:paraId="439354AC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06242D2B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1.2.6</w:t>
      </w:r>
      <w:r w:rsidR="00AD482B" w:rsidRPr="002B477A">
        <w:rPr>
          <w:rFonts w:cs="Times New Roman"/>
          <w:b/>
          <w:szCs w:val="28"/>
        </w:rPr>
        <w:t xml:space="preserve"> </w:t>
      </w:r>
      <w:r w:rsidRPr="002B477A">
        <w:rPr>
          <w:rFonts w:cs="Times New Roman"/>
          <w:b/>
          <w:szCs w:val="28"/>
        </w:rPr>
        <w:t>Психическое развитие в подростковом возрасте</w:t>
      </w:r>
    </w:p>
    <w:p w14:paraId="34E58691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Общая характеристика возраста: социальная ситуация развития, ведущая деятельность, новообразования подросткового периода. Причины пубертатного кризиса. Этапы прохождения кризисного периода. Общение со сверстниками как ведущая деятельность подросткового возраста. </w:t>
      </w:r>
      <w:r w:rsidR="00B76D56" w:rsidRPr="00B76D56">
        <w:rPr>
          <w:rFonts w:cs="Times New Roman"/>
          <w:szCs w:val="28"/>
        </w:rPr>
        <w:t>Влияние общения</w:t>
      </w:r>
      <w:r w:rsidRPr="00B76D56">
        <w:rPr>
          <w:rFonts w:cs="Times New Roman"/>
          <w:szCs w:val="28"/>
        </w:rPr>
        <w:t xml:space="preserve"> на р</w:t>
      </w:r>
      <w:r w:rsidRPr="002B477A">
        <w:rPr>
          <w:rFonts w:cs="Times New Roman"/>
          <w:szCs w:val="28"/>
        </w:rPr>
        <w:t>азвитии личности подростка.</w:t>
      </w:r>
    </w:p>
    <w:p w14:paraId="64682823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Особенности психофизического развития подростка, гормональная перестройка организма и функциональное созревание систем. Познавательное развитие в подростковом возрасте: особенности восприятия, памяти, внимания, воображения, мышления. Развитие речи. Подростковый сленг и его психологическое значение. Психосоциальное развитие подростка. Особенности мотивационно-потребностной и эмоциональной сферы. Развитие самосознания. Особенности самооценки подростка. Особенности общения и отношений со взрослыми и сверстниками. Специфические особенности поведения подростков. </w:t>
      </w:r>
    </w:p>
    <w:p w14:paraId="0AD8C127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3876A100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 xml:space="preserve">1.2.7 Психическое развитие </w:t>
      </w:r>
      <w:r w:rsidRPr="00DD28B1">
        <w:rPr>
          <w:rFonts w:cs="Times New Roman"/>
          <w:b/>
          <w:szCs w:val="28"/>
        </w:rPr>
        <w:t>человека</w:t>
      </w:r>
      <w:r w:rsidRPr="002B477A">
        <w:rPr>
          <w:rFonts w:cs="Times New Roman"/>
          <w:b/>
          <w:szCs w:val="28"/>
        </w:rPr>
        <w:t xml:space="preserve"> в юношеском возрасте</w:t>
      </w:r>
    </w:p>
    <w:p w14:paraId="3A0B60CE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Общая характеристика развития в юношеском возрасте: социальная ситуация развития, ведущая деятельность, возрастные новообразования. Профессиональное самоопределение как ведущая деятельность в юношеском возрасте. Психологические условия и основные этапы профессионального самоопределения. </w:t>
      </w:r>
    </w:p>
    <w:p w14:paraId="618D9693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Психофизическое развитие юношей и девушек. Познавательное развитие: развитие внимания, памяти, воображения, мышления. Формирование индивидуального стиля умственной деятельности. Развитие способностей и интересов. Психосоциальное развитие в юношеском возрасте. Особенности мотивационно-потребностной сферы. Развитие эмоциональной сферы. Развитие самосознания. Образ будущего и жизненные планы в юношеском возрасте. Общение со взрослыми и сверстниками.</w:t>
      </w:r>
    </w:p>
    <w:p w14:paraId="0FD67A25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Кризис юности (кризис идентичности). Статусы идентичности (Дж. Марсиа). Основные причины и проявления кризиса юности. Возрастные новообразования кризиса.</w:t>
      </w:r>
    </w:p>
    <w:p w14:paraId="321890C5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7376994C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1.2.8 Психическое развитие на этапе взрослости и старости</w:t>
      </w:r>
    </w:p>
    <w:p w14:paraId="27E4009B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Психическое развитие в возрасте ранней зрелости. Общая характеристика развития: социальная ситуация развития, ведущая деятельность, новообразования возраста ранней зрелости. Кризис молодости. Причина и пути разрешения. </w:t>
      </w:r>
    </w:p>
    <w:p w14:paraId="70F807DB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Психическое развитие в возрасте средней зрелости. Общая характеристика развития: социальная ситуация развития, ведущая деятельность, новообразования периода. Кризис середины жизни. Причины, симптом и основные пути преодоления возрастного кризиса. </w:t>
      </w:r>
    </w:p>
    <w:p w14:paraId="76525CAF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Психическое развитие в возрасте поздней зрелости. Общая характеристика развития: социальная ситуация развития, ведущая деятельность, новообразование возраста. Особенности процесса старения. Морфологические, анатомические и функциональные изменения в организме. Мудрость как основная когнитивная особенность возраста. Поведенческие особенности. </w:t>
      </w:r>
    </w:p>
    <w:p w14:paraId="50BA96CA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Кризис окончания жизни. Симптомы и проявления. Психологически благополучные и неблагополучные типы старости (по И.С.</w:t>
      </w:r>
      <w:r w:rsidR="0011314A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>Кону). Личностные установки по отношению к смерти и стадии их изменения.</w:t>
      </w:r>
    </w:p>
    <w:p w14:paraId="2137AEE8" w14:textId="77777777" w:rsidR="00302105" w:rsidRPr="002B477A" w:rsidRDefault="00302105" w:rsidP="005D72B5">
      <w:pPr>
        <w:spacing w:line="240" w:lineRule="auto"/>
        <w:jc w:val="center"/>
        <w:rPr>
          <w:rFonts w:cs="Times New Roman"/>
          <w:b/>
          <w:caps/>
          <w:szCs w:val="28"/>
        </w:rPr>
      </w:pPr>
    </w:p>
    <w:p w14:paraId="703DC6DB" w14:textId="77777777" w:rsidR="005878E0" w:rsidRPr="002B477A" w:rsidRDefault="005878E0" w:rsidP="0043262E">
      <w:pPr>
        <w:spacing w:line="240" w:lineRule="auto"/>
        <w:ind w:firstLine="0"/>
        <w:jc w:val="center"/>
        <w:rPr>
          <w:rFonts w:cs="Times New Roman"/>
          <w:b/>
          <w:caps/>
          <w:szCs w:val="28"/>
        </w:rPr>
      </w:pPr>
      <w:r w:rsidRPr="002B477A">
        <w:rPr>
          <w:rFonts w:cs="Times New Roman"/>
          <w:b/>
          <w:caps/>
          <w:szCs w:val="28"/>
        </w:rPr>
        <w:t>Раздел 2. Педагогическая психология</w:t>
      </w:r>
    </w:p>
    <w:p w14:paraId="0D02B1D4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3B6CC5A4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2.1 Психологические основы обучения и воспитания</w:t>
      </w:r>
    </w:p>
    <w:p w14:paraId="56E70430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77987695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2.1.1 Обучение и его психологические особенности</w:t>
      </w:r>
    </w:p>
    <w:p w14:paraId="2F0A2778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Понятия: учение, обучение, научение. Виды научения у человека. Учебно-интеллектуальные механизмы научения. Соотношение научения и развития (Фр.</w:t>
      </w:r>
      <w:r w:rsidR="0011314A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>Бекон, Ж</w:t>
      </w:r>
      <w:r w:rsidR="00074CEF" w:rsidRPr="002B477A">
        <w:rPr>
          <w:rFonts w:cs="Times New Roman"/>
          <w:szCs w:val="28"/>
        </w:rPr>
        <w:t>.</w:t>
      </w:r>
      <w:r w:rsidR="0011314A">
        <w:rPr>
          <w:rFonts w:cs="Times New Roman"/>
          <w:szCs w:val="28"/>
        </w:rPr>
        <w:t> </w:t>
      </w:r>
      <w:r w:rsidRPr="002B477A">
        <w:rPr>
          <w:rFonts w:cs="Times New Roman"/>
          <w:szCs w:val="28"/>
        </w:rPr>
        <w:t xml:space="preserve">Пиаже). </w:t>
      </w:r>
    </w:p>
    <w:p w14:paraId="3398EB74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Процесс обучения и его психологические особенности. Обучение как субъект-субъектное взаимодействие. Общие и частные цели обучения. Сущность понятий «обучаемость» и «обученность». Уровни возможной обученности и их психологическая обусловленность. Проблема взаимосвязи успеваемости, обучаемости и обученности.</w:t>
      </w:r>
    </w:p>
    <w:p w14:paraId="0C8D9836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Психологическая сущность учения. Типы учения. </w:t>
      </w:r>
    </w:p>
    <w:p w14:paraId="2F1505A4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Психологические проблемы отметки и оценки. Основные функции и организация процесса оценивания знаний. Проблема объективности оценки и ее социальные проявления. Психологические виды оценок и их влияние на развитие личности учащихся. Психологические проблемы школьной неуспеваемости. Типы неуспевающих школьников. </w:t>
      </w:r>
    </w:p>
    <w:p w14:paraId="54863CFE" w14:textId="77777777" w:rsidR="00B168A0" w:rsidRPr="002B477A" w:rsidRDefault="00B168A0" w:rsidP="005D72B5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8"/>
        </w:rPr>
      </w:pPr>
    </w:p>
    <w:p w14:paraId="3CDEC300" w14:textId="77777777" w:rsidR="005878E0" w:rsidRPr="002B477A" w:rsidRDefault="005878E0" w:rsidP="005D72B5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2.1.2 Учебная деятельность и учебная мотивация</w:t>
      </w:r>
    </w:p>
    <w:p w14:paraId="48EBB1F6" w14:textId="77777777" w:rsidR="005878E0" w:rsidRPr="002B477A" w:rsidRDefault="005878E0" w:rsidP="005D72B5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Учебная деятельность, ее психологическая структура. Индивидуальные различия и параметры сформированности учебной деятельности учащихся (мотивация, регуляция учебных действий, самоконтроль, динамика и когнитивная организация учебных действий).</w:t>
      </w:r>
    </w:p>
    <w:p w14:paraId="151717D7" w14:textId="77777777" w:rsidR="005878E0" w:rsidRPr="002B477A" w:rsidRDefault="005878E0" w:rsidP="005D72B5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Мотив в структуре учебной деятельности. Основные функции мотивов в учебной деятельности. Развитие учебно-познавательных мотивов учащихся. Специфика учебной деятельности в младшем, среднем и старшем школьных возрастах. Психологические условия формирования мотивации учения школьников.</w:t>
      </w:r>
    </w:p>
    <w:p w14:paraId="31FA550B" w14:textId="77777777" w:rsidR="005878E0" w:rsidRPr="002B477A" w:rsidRDefault="005878E0" w:rsidP="005D72B5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Индивидуально-психологические детерминанты самостоятельной работы как высшей формы учебной деятельности (умение моделировать собственную деятельность; умение корректировать свои действия).</w:t>
      </w:r>
    </w:p>
    <w:p w14:paraId="6B9D5AD7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0EB2CDC3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2.1.3 Психологические основы воспитания</w:t>
      </w:r>
    </w:p>
    <w:p w14:paraId="7C8C7BCA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Сущность процесса воспитания. Психологические основы воспитания черт характера, мотивов, черт личности и форм поведения. Психологические основы построения воспитательной работы с младшими школьниками, подростками и старшеклассниками. Средства и методы воспитания: прямые и косвенные; осознаваемые и неосознаваемые; когнитивные, эмоциональные и поведенческие. Индивидуальный подход в воспитании. </w:t>
      </w:r>
    </w:p>
    <w:p w14:paraId="3475FF4D" w14:textId="77777777" w:rsidR="005878E0" w:rsidRPr="002B477A" w:rsidRDefault="005878E0" w:rsidP="005D72B5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Психологические факторы, влияющие на воспитание детей в семье. Возрастные особенности воспитания детей в семье. Значение ранних периодов детства для формирования личности ребенка. </w:t>
      </w:r>
    </w:p>
    <w:p w14:paraId="2DCFFDD2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1F493AC1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>2.2 Психология личности и деятельности педагога</w:t>
      </w:r>
    </w:p>
    <w:p w14:paraId="575FD34E" w14:textId="77777777" w:rsidR="00B168A0" w:rsidRPr="002B477A" w:rsidRDefault="00B168A0" w:rsidP="005D72B5">
      <w:pPr>
        <w:spacing w:line="240" w:lineRule="auto"/>
        <w:rPr>
          <w:rFonts w:cs="Times New Roman"/>
          <w:b/>
          <w:szCs w:val="28"/>
        </w:rPr>
      </w:pPr>
    </w:p>
    <w:p w14:paraId="123A4555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zCs w:val="28"/>
        </w:rPr>
        <w:t xml:space="preserve">2.2.1 Психология профессиональной деятельности учителя </w:t>
      </w:r>
    </w:p>
    <w:p w14:paraId="60829A3B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Психологическая сущность и специфика педагогической деятельности, ее основные компоненты. Формы и функции педагогической деятельности, ее целостный характер. Мотивы педагогической деятельности. Понятие о профессионально значимых качествах личности педагога.</w:t>
      </w:r>
    </w:p>
    <w:p w14:paraId="0D63A6CC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Понятие о стилях педагогической деятельности. Психолого-педагогические умения в структуре деятельности учителя. Психологические аспекты и проблемы профессионально-педагогического общения </w:t>
      </w:r>
    </w:p>
    <w:p w14:paraId="4302A006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Понятие и структура педагогических способностей. Общая характеристика педагогических умений. Понятие стиля педагогической деятельности. Критерии дифференциации стилей: содержательность, динамичность, результативность. Психологическая характеристика основных индивидуальных стилей педагогической деятельности. Проблемы развития профессионально-психологической компетентности учителя. </w:t>
      </w:r>
    </w:p>
    <w:p w14:paraId="56C1DDB2" w14:textId="77777777" w:rsidR="00302105" w:rsidRPr="002B477A" w:rsidRDefault="00302105" w:rsidP="005D72B5">
      <w:pPr>
        <w:spacing w:line="240" w:lineRule="auto"/>
        <w:rPr>
          <w:rFonts w:cs="Times New Roman"/>
          <w:b/>
          <w:spacing w:val="-6"/>
          <w:szCs w:val="28"/>
        </w:rPr>
      </w:pPr>
    </w:p>
    <w:p w14:paraId="6662D57F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b/>
          <w:spacing w:val="-6"/>
          <w:szCs w:val="28"/>
        </w:rPr>
        <w:t xml:space="preserve">2.2.2 Образовательный процесс как </w:t>
      </w:r>
      <w:r w:rsidRPr="00DD28B1">
        <w:rPr>
          <w:rFonts w:cs="Times New Roman"/>
          <w:b/>
          <w:spacing w:val="-6"/>
          <w:szCs w:val="28"/>
        </w:rPr>
        <w:t>взаимодействие и общение</w:t>
      </w:r>
      <w:r w:rsidRPr="00DD28B1">
        <w:rPr>
          <w:rFonts w:cs="Times New Roman"/>
          <w:b/>
          <w:szCs w:val="28"/>
        </w:rPr>
        <w:t>.</w:t>
      </w:r>
      <w:r w:rsidRPr="002B477A">
        <w:rPr>
          <w:rFonts w:cs="Times New Roman"/>
          <w:b/>
          <w:szCs w:val="28"/>
        </w:rPr>
        <w:t xml:space="preserve"> </w:t>
      </w:r>
    </w:p>
    <w:p w14:paraId="78A54F30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Психологическая сущность сотрудничества и этапы сотрудничества.</w:t>
      </w:r>
    </w:p>
    <w:p w14:paraId="78DBCD69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Педагогическое общение и его основные характеристики. Виды и функции педагогического общения. Стадии профессионально-педагогического общения. Вербальные и невербальные средства педагогического общения. Стили педагогического общения. Рефлексия и эмпатия в процессе педагогического общения.</w:t>
      </w:r>
    </w:p>
    <w:p w14:paraId="2364216B" w14:textId="77777777" w:rsidR="005878E0" w:rsidRPr="002B477A" w:rsidRDefault="005878E0" w:rsidP="005D72B5">
      <w:pPr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Психология педагогического воздействия. Стимулирующие и корректирующие приемы и методы педагогического воздействия. </w:t>
      </w:r>
    </w:p>
    <w:p w14:paraId="5362CB7B" w14:textId="77777777" w:rsidR="005878E0" w:rsidRPr="002B477A" w:rsidRDefault="005878E0" w:rsidP="005D72B5">
      <w:pPr>
        <w:spacing w:line="240" w:lineRule="auto"/>
        <w:rPr>
          <w:rFonts w:cs="Times New Roman"/>
          <w:b/>
          <w:szCs w:val="28"/>
        </w:rPr>
      </w:pPr>
      <w:r w:rsidRPr="002B477A">
        <w:rPr>
          <w:rFonts w:cs="Times New Roman"/>
          <w:szCs w:val="28"/>
        </w:rPr>
        <w:t>Педагогические конфликты: виды и основные стратегии их преодоления.</w:t>
      </w:r>
    </w:p>
    <w:p w14:paraId="1024FDB6" w14:textId="77777777" w:rsidR="00231E35" w:rsidRPr="002B477A" w:rsidRDefault="00536A8E" w:rsidP="00F82F11">
      <w:pPr>
        <w:spacing w:line="240" w:lineRule="auto"/>
        <w:ind w:firstLine="0"/>
        <w:jc w:val="center"/>
        <w:rPr>
          <w:rStyle w:val="FontStyle50"/>
          <w:sz w:val="28"/>
          <w:szCs w:val="28"/>
        </w:rPr>
      </w:pPr>
      <w:r w:rsidRPr="002B477A">
        <w:rPr>
          <w:rFonts w:cs="Times New Roman"/>
          <w:szCs w:val="28"/>
        </w:rPr>
        <w:br w:type="page"/>
      </w:r>
    </w:p>
    <w:p w14:paraId="7625E24A" w14:textId="77777777" w:rsidR="00F82F11" w:rsidRPr="002B477A" w:rsidRDefault="00F82F11" w:rsidP="00C6723A">
      <w:pPr>
        <w:tabs>
          <w:tab w:val="left" w:pos="0"/>
        </w:tabs>
        <w:spacing w:line="240" w:lineRule="auto"/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2B477A">
        <w:rPr>
          <w:rFonts w:eastAsia="Times New Roman" w:cs="Times New Roman"/>
          <w:b/>
          <w:caps/>
          <w:szCs w:val="28"/>
          <w:lang w:eastAsia="ru-RU"/>
        </w:rPr>
        <w:t>ИНФОРМАЦИОННО-МЕТОДИЧЕСКАЯ ЧАСТЬ</w:t>
      </w:r>
    </w:p>
    <w:p w14:paraId="26673369" w14:textId="77777777" w:rsidR="00F82F11" w:rsidRPr="002B477A" w:rsidRDefault="00F82F11" w:rsidP="00C6723A">
      <w:pPr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14:paraId="602C06CE" w14:textId="77777777" w:rsidR="00F82F11" w:rsidRPr="002B477A" w:rsidRDefault="00F82F11" w:rsidP="00C6723A">
      <w:pPr>
        <w:tabs>
          <w:tab w:val="left" w:pos="0"/>
        </w:tabs>
        <w:spacing w:line="240" w:lineRule="auto"/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2B477A">
        <w:rPr>
          <w:rFonts w:eastAsia="Times New Roman" w:cs="Times New Roman"/>
          <w:b/>
          <w:caps/>
          <w:szCs w:val="28"/>
          <w:lang w:eastAsia="ru-RU"/>
        </w:rPr>
        <w:t>ЛИТЕРАТУРА</w:t>
      </w:r>
    </w:p>
    <w:p w14:paraId="140DE781" w14:textId="77777777" w:rsidR="00F82F11" w:rsidRPr="002B477A" w:rsidRDefault="00F82F11" w:rsidP="00F82F11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7476EB18" w14:textId="77777777" w:rsidR="00F82F11" w:rsidRPr="002B477A" w:rsidRDefault="00F82F11" w:rsidP="00F82F11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2B477A">
        <w:rPr>
          <w:rFonts w:eastAsia="Times New Roman" w:cs="Times New Roman"/>
          <w:b/>
          <w:szCs w:val="28"/>
          <w:lang w:eastAsia="ru-RU"/>
        </w:rPr>
        <w:t>Основная литература</w:t>
      </w:r>
    </w:p>
    <w:p w14:paraId="1125F082" w14:textId="77777777" w:rsidR="00F82F11" w:rsidRPr="002B477A" w:rsidRDefault="00F82F11" w:rsidP="00F82F11">
      <w:pPr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zCs w:val="28"/>
          <w:lang w:val="be-BY" w:eastAsia="ru-RU"/>
        </w:rPr>
      </w:pPr>
      <w:r w:rsidRPr="002B477A">
        <w:rPr>
          <w:rFonts w:eastAsia="Times New Roman" w:cs="Times New Roman"/>
          <w:szCs w:val="28"/>
          <w:lang w:val="be-BY" w:eastAsia="ru-RU"/>
        </w:rPr>
        <w:t xml:space="preserve">Амельков, А. А. Педагогическая психология в схемах, понятиях и персоналиях : пособие </w:t>
      </w:r>
      <w:r w:rsidRPr="002B477A">
        <w:rPr>
          <w:rFonts w:eastAsia="Times New Roman" w:cs="Times New Roman"/>
          <w:szCs w:val="28"/>
          <w:lang w:eastAsia="ru-RU"/>
        </w:rPr>
        <w:t>/ А. А. Амельков</w:t>
      </w:r>
      <w:r w:rsidRPr="002B477A">
        <w:rPr>
          <w:rFonts w:eastAsia="Times New Roman" w:cs="Times New Roman"/>
          <w:szCs w:val="28"/>
          <w:lang w:val="be-BY" w:eastAsia="ru-RU"/>
        </w:rPr>
        <w:t xml:space="preserve">. – 7-е изд. – Мозырь : Содействие, 2017. – 72 с. </w:t>
      </w:r>
    </w:p>
    <w:p w14:paraId="77885735" w14:textId="77777777" w:rsidR="00F82F11" w:rsidRPr="002B477A" w:rsidRDefault="00F82F11" w:rsidP="00F82F11">
      <w:pPr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zCs w:val="28"/>
          <w:lang w:val="be-BY" w:eastAsia="ru-RU"/>
        </w:rPr>
      </w:pPr>
      <w:r w:rsidRPr="002B477A">
        <w:rPr>
          <w:rFonts w:eastAsia="Times New Roman" w:cs="Times New Roman"/>
          <w:szCs w:val="28"/>
          <w:lang w:val="be-BY" w:eastAsia="ru-RU"/>
        </w:rPr>
        <w:t>Былинская, Н. В. Педагогическая психология : учеб.-метод. комплекс для студентов по специальности 1-23 01 04 «Психология» / Н. В. Былинская. – Брест : Брест. гос. ун-т, 2017. – 293 с.</w:t>
      </w:r>
    </w:p>
    <w:p w14:paraId="44867DFF" w14:textId="77777777" w:rsidR="00F82F11" w:rsidRPr="002B477A" w:rsidRDefault="00F82F11" w:rsidP="00F82F11">
      <w:pPr>
        <w:pStyle w:val="a8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rPr>
          <w:rFonts w:eastAsia="Times New Roman" w:cs="Times New Roman"/>
          <w:szCs w:val="28"/>
          <w:lang w:val="be-BY" w:eastAsia="ru-RU"/>
        </w:rPr>
      </w:pPr>
      <w:r w:rsidRPr="002B477A">
        <w:rPr>
          <w:rStyle w:val="ac"/>
          <w:rFonts w:cs="Times New Roman"/>
          <w:b w:val="0"/>
          <w:color w:val="000000"/>
          <w:szCs w:val="28"/>
        </w:rPr>
        <w:t xml:space="preserve">Вашнева, В. И. </w:t>
      </w:r>
      <w:r w:rsidRPr="002B477A">
        <w:rPr>
          <w:rFonts w:cs="Times New Roman"/>
          <w:color w:val="000000"/>
          <w:szCs w:val="28"/>
          <w:shd w:val="clear" w:color="auto" w:fill="FFFFFF"/>
        </w:rPr>
        <w:t xml:space="preserve">Социально-педагогическое взаимодействие : практикум для студентов по специальности «Социальная педагогика» / В. И. Вашнева. – Минск : Белорус. гос. пед. ун-т, 2018. – 136 с. </w:t>
      </w:r>
    </w:p>
    <w:p w14:paraId="769C6F48" w14:textId="77777777" w:rsidR="00F82F11" w:rsidRPr="002B477A" w:rsidRDefault="00F82F11" w:rsidP="00F82F11">
      <w:pPr>
        <w:pStyle w:val="a8"/>
        <w:tabs>
          <w:tab w:val="left" w:pos="1276"/>
        </w:tabs>
        <w:spacing w:line="240" w:lineRule="auto"/>
        <w:ind w:left="709" w:firstLine="851"/>
        <w:rPr>
          <w:rFonts w:eastAsia="Times New Roman" w:cs="Times New Roman"/>
          <w:szCs w:val="28"/>
          <w:lang w:val="be-BY" w:eastAsia="ru-RU"/>
        </w:rPr>
      </w:pPr>
    </w:p>
    <w:p w14:paraId="6A662094" w14:textId="77777777" w:rsidR="00F82F11" w:rsidRPr="002B477A" w:rsidRDefault="00F82F11" w:rsidP="00F82F11">
      <w:pPr>
        <w:tabs>
          <w:tab w:val="left" w:pos="709"/>
          <w:tab w:val="left" w:pos="1276"/>
          <w:tab w:val="left" w:pos="2977"/>
          <w:tab w:val="left" w:pos="3261"/>
        </w:tabs>
        <w:spacing w:line="340" w:lineRule="exact"/>
        <w:ind w:firstLine="851"/>
        <w:jc w:val="left"/>
        <w:rPr>
          <w:rFonts w:cs="Times New Roman"/>
          <w:b/>
          <w:bCs/>
          <w:szCs w:val="28"/>
        </w:rPr>
      </w:pPr>
      <w:r w:rsidRPr="002B477A">
        <w:rPr>
          <w:rStyle w:val="FontStyle50"/>
          <w:b/>
          <w:bCs/>
          <w:iCs/>
          <w:sz w:val="28"/>
          <w:szCs w:val="28"/>
        </w:rPr>
        <w:t xml:space="preserve">Дополнительная </w:t>
      </w:r>
      <w:r w:rsidRPr="002B477A">
        <w:rPr>
          <w:rFonts w:cs="Times New Roman"/>
          <w:b/>
          <w:bCs/>
          <w:iCs/>
          <w:szCs w:val="28"/>
        </w:rPr>
        <w:t>литература</w:t>
      </w:r>
    </w:p>
    <w:p w14:paraId="6AFCBEAE" w14:textId="77777777" w:rsidR="00F82F11" w:rsidRPr="002B477A" w:rsidRDefault="00F82F11" w:rsidP="00F82F11">
      <w:pPr>
        <w:numPr>
          <w:ilvl w:val="0"/>
          <w:numId w:val="24"/>
        </w:numPr>
        <w:tabs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zCs w:val="28"/>
          <w:lang w:eastAsia="ru-RU"/>
        </w:rPr>
      </w:pPr>
      <w:r w:rsidRPr="002B477A">
        <w:rPr>
          <w:rFonts w:eastAsia="Times New Roman" w:cs="Times New Roman"/>
          <w:szCs w:val="28"/>
          <w:lang w:eastAsia="ru-RU"/>
        </w:rPr>
        <w:t>Вараксин, В. Н. Психолого-педагогический практикум : учеб. пособие для акад. бакалавриата / В. Н. Вараксин, Е. В. Казанцева. – 2-е изд. – М. : Юрайт, 2019. – 238 c.</w:t>
      </w:r>
    </w:p>
    <w:p w14:paraId="7D2C0F25" w14:textId="77777777" w:rsidR="00F82F11" w:rsidRPr="002B477A" w:rsidRDefault="00F82F11" w:rsidP="00F82F11">
      <w:pPr>
        <w:numPr>
          <w:ilvl w:val="0"/>
          <w:numId w:val="24"/>
        </w:numPr>
        <w:tabs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zCs w:val="28"/>
          <w:lang w:eastAsia="ru-RU"/>
        </w:rPr>
      </w:pPr>
      <w:r w:rsidRPr="002B477A">
        <w:rPr>
          <w:rFonts w:eastAsia="Times New Roman" w:cs="Times New Roman"/>
          <w:szCs w:val="28"/>
          <w:lang w:val="be-BY" w:eastAsia="ru-RU"/>
        </w:rPr>
        <w:t xml:space="preserve">Возрастная и педагогическая психология : хрестоматия для студентов высш. пед. учеб. заведений </w:t>
      </w:r>
      <w:r w:rsidRPr="002B477A">
        <w:rPr>
          <w:rFonts w:eastAsia="Times New Roman" w:cs="Times New Roman"/>
          <w:szCs w:val="28"/>
          <w:lang w:eastAsia="ru-RU"/>
        </w:rPr>
        <w:t>/ сост.: И. В. Дубровина, А. М. Прихожан, В. В. Зацепин. – 5-е изд., стер. – М. : Академия, 2008. – 368 с.</w:t>
      </w:r>
    </w:p>
    <w:p w14:paraId="1E4DFB0D" w14:textId="77777777" w:rsidR="00F82F11" w:rsidRPr="002B477A" w:rsidRDefault="00F82F11" w:rsidP="00F82F11">
      <w:pPr>
        <w:numPr>
          <w:ilvl w:val="0"/>
          <w:numId w:val="24"/>
        </w:numPr>
        <w:tabs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zCs w:val="28"/>
          <w:lang w:eastAsia="ru-RU"/>
        </w:rPr>
      </w:pPr>
      <w:r w:rsidRPr="002B477A">
        <w:rPr>
          <w:rFonts w:eastAsia="Times New Roman" w:cs="Times New Roman"/>
          <w:szCs w:val="28"/>
          <w:lang w:eastAsia="ru-RU"/>
        </w:rPr>
        <w:t xml:space="preserve">Выготский, Л. С. Педагогическая психология / Л. С. Выготский ; под ред. В. В. Давыдова. – М. : АСТ : Астрель, 2010. – 671 с. </w:t>
      </w:r>
    </w:p>
    <w:p w14:paraId="30A4D7E6" w14:textId="77777777" w:rsidR="00F82F11" w:rsidRPr="002B477A" w:rsidRDefault="00F82F11" w:rsidP="00F82F11">
      <w:pPr>
        <w:numPr>
          <w:ilvl w:val="0"/>
          <w:numId w:val="24"/>
        </w:numPr>
        <w:tabs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pacing w:val="-2"/>
          <w:szCs w:val="28"/>
          <w:lang w:eastAsia="ru-RU"/>
        </w:rPr>
      </w:pPr>
      <w:r w:rsidRPr="002B477A">
        <w:rPr>
          <w:rFonts w:eastAsia="Times New Roman" w:cs="Times New Roman"/>
          <w:spacing w:val="-2"/>
          <w:szCs w:val="28"/>
          <w:lang w:eastAsia="ru-RU"/>
        </w:rPr>
        <w:t>Гамезо, М. В. Возрастная и педагогическая психология : учеб. пособие / М. В. Гамезо, Е. А. Петрова, Л. М. Орлова. – М. : Пед. о-во России, 2009. – 512 c.</w:t>
      </w:r>
    </w:p>
    <w:p w14:paraId="3EFB528B" w14:textId="77777777" w:rsidR="00F82F11" w:rsidRPr="002B477A" w:rsidRDefault="00F82F11" w:rsidP="00F82F11">
      <w:pPr>
        <w:widowControl w:val="0"/>
        <w:numPr>
          <w:ilvl w:val="0"/>
          <w:numId w:val="24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Дарвиш, О. Б. Возрастная психология : учеб. пособие для вузов / О. Б. Дарвиш ; под ред. В. Е. Клочко. – </w:t>
      </w:r>
      <w:r w:rsidRPr="002B477A">
        <w:rPr>
          <w:rFonts w:eastAsia="Helvetica-Bold" w:cs="Times New Roman"/>
          <w:szCs w:val="28"/>
        </w:rPr>
        <w:t xml:space="preserve">СПб. : </w:t>
      </w:r>
      <w:r w:rsidRPr="002B477A">
        <w:rPr>
          <w:rFonts w:cs="Times New Roman"/>
          <w:szCs w:val="28"/>
        </w:rPr>
        <w:t>ВЛАДОС-ПРЕСС, 2013. – 208 с.</w:t>
      </w:r>
    </w:p>
    <w:p w14:paraId="4A9A7CFB" w14:textId="77777777" w:rsidR="00F82F11" w:rsidRPr="002B477A" w:rsidRDefault="00F82F11" w:rsidP="00F82F11">
      <w:pPr>
        <w:numPr>
          <w:ilvl w:val="0"/>
          <w:numId w:val="24"/>
        </w:numPr>
        <w:tabs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zCs w:val="28"/>
          <w:lang w:eastAsia="ru-RU"/>
        </w:rPr>
      </w:pPr>
      <w:r w:rsidRPr="002B477A">
        <w:rPr>
          <w:rFonts w:eastAsia="Times New Roman" w:cs="Times New Roman"/>
          <w:szCs w:val="28"/>
          <w:lang w:val="be-BY" w:eastAsia="ru-RU"/>
        </w:rPr>
        <w:t xml:space="preserve">Зимняя, И. А. Педагогическая психология : учеб. для студентов вузов </w:t>
      </w:r>
      <w:r w:rsidRPr="002B477A">
        <w:rPr>
          <w:rFonts w:eastAsia="Times New Roman" w:cs="Times New Roman"/>
          <w:szCs w:val="28"/>
          <w:lang w:eastAsia="ru-RU"/>
        </w:rPr>
        <w:t>/ И. А. Зимняя</w:t>
      </w:r>
      <w:r w:rsidRPr="002B477A">
        <w:rPr>
          <w:rFonts w:eastAsia="Times New Roman" w:cs="Times New Roman"/>
          <w:szCs w:val="28"/>
          <w:lang w:val="be-BY" w:eastAsia="ru-RU"/>
        </w:rPr>
        <w:t>. – 2-е изд. доп., испр. и перераб. – М. : Логос, 2008. – 384 с.</w:t>
      </w:r>
    </w:p>
    <w:p w14:paraId="23B984E6" w14:textId="77777777" w:rsidR="00F82F11" w:rsidRPr="002B477A" w:rsidRDefault="00F82F11" w:rsidP="00F82F11">
      <w:pPr>
        <w:numPr>
          <w:ilvl w:val="0"/>
          <w:numId w:val="24"/>
        </w:numPr>
        <w:tabs>
          <w:tab w:val="left" w:pos="993"/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zCs w:val="28"/>
          <w:lang w:eastAsia="ru-RU"/>
        </w:rPr>
      </w:pPr>
      <w:r w:rsidRPr="002B477A">
        <w:rPr>
          <w:rFonts w:eastAsia="Times New Roman" w:cs="Times New Roman"/>
          <w:szCs w:val="28"/>
          <w:lang w:eastAsia="ru-RU"/>
        </w:rPr>
        <w:t>Исаев, Е. И. Педагогическая психология : учеб. для акад. бакалавриата / Е. И. Исаев. – М. : Юрайт, 2016. – 348 с.</w:t>
      </w:r>
    </w:p>
    <w:p w14:paraId="1F2C2B9F" w14:textId="77777777" w:rsidR="00F82F11" w:rsidRPr="002B477A" w:rsidRDefault="00F82F11" w:rsidP="00F82F11">
      <w:pPr>
        <w:numPr>
          <w:ilvl w:val="0"/>
          <w:numId w:val="24"/>
        </w:numPr>
        <w:tabs>
          <w:tab w:val="left" w:pos="993"/>
          <w:tab w:val="left" w:pos="1276"/>
        </w:tabs>
        <w:spacing w:line="240" w:lineRule="auto"/>
        <w:ind w:left="0" w:firstLine="851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Кулагина, И. Ю. Психология развития и возрастная психология: полный жизненный цикл развития человека : учеб. пособие / И. Ю. Кулагина, В. Н. Колюцки</w:t>
      </w:r>
      <w:r w:rsidRPr="002B477A">
        <w:rPr>
          <w:rFonts w:cs="Times New Roman"/>
          <w:color w:val="545454"/>
          <w:szCs w:val="28"/>
          <w:shd w:val="clear" w:color="auto" w:fill="FFFFFF"/>
        </w:rPr>
        <w:t xml:space="preserve">й. – </w:t>
      </w:r>
      <w:r w:rsidRPr="002B477A">
        <w:rPr>
          <w:rFonts w:cs="Times New Roman"/>
          <w:szCs w:val="28"/>
          <w:shd w:val="clear" w:color="auto" w:fill="FFFFFF"/>
        </w:rPr>
        <w:t xml:space="preserve">М. : Акад. проект, 2015. – 420 с. </w:t>
      </w:r>
    </w:p>
    <w:p w14:paraId="7C9231D9" w14:textId="77777777" w:rsidR="00F82F11" w:rsidRPr="002B477A" w:rsidRDefault="00F82F11" w:rsidP="00F82F11">
      <w:pPr>
        <w:numPr>
          <w:ilvl w:val="0"/>
          <w:numId w:val="24"/>
        </w:numPr>
        <w:tabs>
          <w:tab w:val="left" w:pos="851"/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zCs w:val="28"/>
          <w:lang w:val="be-BY" w:eastAsia="ru-RU"/>
        </w:rPr>
      </w:pPr>
      <w:r w:rsidRPr="002B477A">
        <w:rPr>
          <w:rFonts w:eastAsia="Times New Roman" w:cs="Times New Roman"/>
          <w:szCs w:val="28"/>
          <w:lang w:val="be-BY" w:eastAsia="ru-RU"/>
        </w:rPr>
        <w:t xml:space="preserve">Педагогическая психология : программно-метод. комплекс для студентов вузов / сост.: Е. А. Панько, И. А. Белокурская. – Минск : Белорус. гос. пед. ун-т, 2011. – 232 с. </w:t>
      </w:r>
    </w:p>
    <w:p w14:paraId="0F8F4FCA" w14:textId="77777777" w:rsidR="00F82F11" w:rsidRPr="002B477A" w:rsidRDefault="00F82F11" w:rsidP="00F82F11">
      <w:pPr>
        <w:numPr>
          <w:ilvl w:val="0"/>
          <w:numId w:val="24"/>
        </w:numPr>
        <w:tabs>
          <w:tab w:val="left" w:pos="993"/>
          <w:tab w:val="left" w:pos="1276"/>
          <w:tab w:val="left" w:pos="3375"/>
          <w:tab w:val="center" w:pos="5032"/>
        </w:tabs>
        <w:spacing w:line="240" w:lineRule="auto"/>
        <w:ind w:left="0" w:firstLine="851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Реан, А. А. </w:t>
      </w:r>
      <w:r w:rsidRPr="002B477A">
        <w:rPr>
          <w:rFonts w:cs="Times New Roman"/>
          <w:bCs/>
          <w:szCs w:val="28"/>
        </w:rPr>
        <w:t xml:space="preserve">Психология человека от рождения до смерти </w:t>
      </w:r>
      <w:r w:rsidRPr="002B477A">
        <w:rPr>
          <w:rFonts w:cs="Times New Roman"/>
          <w:szCs w:val="28"/>
        </w:rPr>
        <w:t xml:space="preserve">/ А. А. Реан. – СПб. : </w:t>
      </w:r>
      <w:r w:rsidRPr="002B477A">
        <w:rPr>
          <w:rFonts w:cs="Times New Roman"/>
          <w:smallCaps/>
          <w:szCs w:val="28"/>
        </w:rPr>
        <w:t>П</w:t>
      </w:r>
      <w:r w:rsidRPr="002B477A">
        <w:rPr>
          <w:rFonts w:cs="Times New Roman"/>
          <w:szCs w:val="28"/>
        </w:rPr>
        <w:t>райм</w:t>
      </w:r>
      <w:r w:rsidRPr="002B477A">
        <w:rPr>
          <w:rFonts w:cs="Times New Roman"/>
          <w:smallCaps/>
          <w:szCs w:val="28"/>
        </w:rPr>
        <w:t xml:space="preserve">-ЕВРОЗНАК, </w:t>
      </w:r>
      <w:r w:rsidRPr="002B477A">
        <w:rPr>
          <w:rFonts w:cs="Times New Roman"/>
          <w:szCs w:val="28"/>
        </w:rPr>
        <w:t>2014. – 657 с.</w:t>
      </w:r>
    </w:p>
    <w:p w14:paraId="07F4B8E6" w14:textId="77777777" w:rsidR="00F82F11" w:rsidRPr="002B477A" w:rsidRDefault="00F82F11" w:rsidP="00F82F11">
      <w:pPr>
        <w:numPr>
          <w:ilvl w:val="0"/>
          <w:numId w:val="24"/>
        </w:numPr>
        <w:tabs>
          <w:tab w:val="left" w:pos="1276"/>
        </w:tabs>
        <w:spacing w:line="240" w:lineRule="auto"/>
        <w:ind w:left="0" w:firstLine="851"/>
        <w:contextualSpacing/>
        <w:rPr>
          <w:rFonts w:eastAsia="Times New Roman" w:cs="Times New Roman"/>
          <w:szCs w:val="28"/>
          <w:lang w:eastAsia="ru-RU"/>
        </w:rPr>
      </w:pPr>
      <w:r w:rsidRPr="002B477A">
        <w:rPr>
          <w:rFonts w:eastAsia="Times New Roman" w:cs="Times New Roman"/>
          <w:szCs w:val="28"/>
          <w:lang w:eastAsia="ru-RU"/>
        </w:rPr>
        <w:t>Реан, А. А. Социальная педагогическая психология / А. А. Реан, Я. Л. Коломинский. – СПб. : Прайм-Еврознак, 2008. – 576 c.</w:t>
      </w:r>
    </w:p>
    <w:p w14:paraId="52661217" w14:textId="77777777" w:rsidR="00F82F11" w:rsidRPr="002B477A" w:rsidRDefault="00F82F11" w:rsidP="00F82F11">
      <w:pPr>
        <w:numPr>
          <w:ilvl w:val="0"/>
          <w:numId w:val="24"/>
        </w:numPr>
        <w:tabs>
          <w:tab w:val="left" w:pos="993"/>
          <w:tab w:val="left" w:pos="1276"/>
          <w:tab w:val="center" w:pos="5032"/>
        </w:tabs>
        <w:spacing w:line="240" w:lineRule="auto"/>
        <w:ind w:left="0" w:firstLine="851"/>
        <w:rPr>
          <w:rFonts w:cs="Times New Roman"/>
          <w:spacing w:val="10"/>
          <w:szCs w:val="28"/>
        </w:rPr>
      </w:pPr>
      <w:r w:rsidRPr="002B477A">
        <w:rPr>
          <w:rFonts w:cs="Times New Roman"/>
          <w:szCs w:val="28"/>
        </w:rPr>
        <w:t>Сапогова, Е. Е. Психология развития человека : учеб. пособие для студентов вузов / Е. Е. Сапогова. – М. : Аспект Пресс, 2015. – 460 с.</w:t>
      </w:r>
    </w:p>
    <w:p w14:paraId="30D0E196" w14:textId="77777777" w:rsidR="00F82F11" w:rsidRPr="002B477A" w:rsidRDefault="00F82F11" w:rsidP="00F82F11">
      <w:pPr>
        <w:numPr>
          <w:ilvl w:val="0"/>
          <w:numId w:val="24"/>
        </w:numPr>
        <w:tabs>
          <w:tab w:val="left" w:pos="993"/>
          <w:tab w:val="left" w:pos="1276"/>
          <w:tab w:val="left" w:pos="3375"/>
          <w:tab w:val="center" w:pos="5032"/>
        </w:tabs>
        <w:spacing w:line="240" w:lineRule="auto"/>
        <w:ind w:left="0" w:firstLine="851"/>
        <w:rPr>
          <w:rFonts w:cs="Times New Roman"/>
          <w:spacing w:val="10"/>
          <w:szCs w:val="28"/>
        </w:rPr>
      </w:pPr>
      <w:r w:rsidRPr="002B477A">
        <w:rPr>
          <w:rFonts w:eastAsia="Helvetica-Bold" w:cs="Times New Roman"/>
          <w:bCs/>
          <w:szCs w:val="28"/>
        </w:rPr>
        <w:t xml:space="preserve">Смирнова, Е. О. </w:t>
      </w:r>
      <w:r w:rsidRPr="002B477A">
        <w:rPr>
          <w:rFonts w:eastAsia="Helvetica-Bold" w:cs="Times New Roman"/>
          <w:szCs w:val="28"/>
        </w:rPr>
        <w:t>Детская психология : учеб. для вузов / Е. О. Смирнова. – 3-е изд. – СПб. : Питер, 2016. – 304 с.</w:t>
      </w:r>
    </w:p>
    <w:p w14:paraId="586AFA2D" w14:textId="77777777" w:rsidR="00F82F11" w:rsidRPr="002B477A" w:rsidRDefault="00F82F11" w:rsidP="00F82F11">
      <w:pPr>
        <w:numPr>
          <w:ilvl w:val="0"/>
          <w:numId w:val="24"/>
        </w:numPr>
        <w:tabs>
          <w:tab w:val="left" w:pos="993"/>
          <w:tab w:val="left" w:pos="1276"/>
          <w:tab w:val="left" w:pos="3375"/>
          <w:tab w:val="center" w:pos="5032"/>
        </w:tabs>
        <w:spacing w:line="240" w:lineRule="auto"/>
        <w:ind w:left="0" w:firstLine="851"/>
        <w:rPr>
          <w:rStyle w:val="FontStyle50"/>
          <w:sz w:val="28"/>
          <w:szCs w:val="28"/>
        </w:rPr>
      </w:pPr>
      <w:r w:rsidRPr="002B477A">
        <w:rPr>
          <w:rFonts w:eastAsia="Helvetica-Bold" w:cs="Times New Roman"/>
          <w:bCs/>
          <w:spacing w:val="-2"/>
          <w:szCs w:val="28"/>
        </w:rPr>
        <w:t>Юхновец, Т. И. Тренинг профессионального самосознания будущих учителей-дефектологов (в аспекте развития субъектности) : учеб.-метод. пособие / Т. И. Юхновец. – Минск : Белорус. гос. пед. ун-т, 2020. – 128 с.</w:t>
      </w:r>
    </w:p>
    <w:p w14:paraId="1B0C8384" w14:textId="77777777" w:rsidR="001D1EE9" w:rsidRPr="002B477A" w:rsidRDefault="001D1EE9" w:rsidP="005D72B5">
      <w:pPr>
        <w:spacing w:line="240" w:lineRule="auto"/>
        <w:jc w:val="center"/>
        <w:rPr>
          <w:rFonts w:cs="Times New Roman"/>
          <w:b/>
          <w:bCs/>
          <w:szCs w:val="28"/>
        </w:rPr>
      </w:pPr>
    </w:p>
    <w:p w14:paraId="4A1E1966" w14:textId="77777777" w:rsidR="00536A8E" w:rsidRPr="002B477A" w:rsidRDefault="00536A8E" w:rsidP="005D72B5">
      <w:pPr>
        <w:spacing w:line="240" w:lineRule="auto"/>
        <w:ind w:firstLine="0"/>
        <w:jc w:val="left"/>
        <w:rPr>
          <w:rStyle w:val="FontStyle50"/>
          <w:spacing w:val="0"/>
          <w:sz w:val="28"/>
          <w:szCs w:val="28"/>
        </w:rPr>
      </w:pPr>
      <w:r w:rsidRPr="002B477A">
        <w:rPr>
          <w:rStyle w:val="FontStyle50"/>
          <w:spacing w:val="0"/>
          <w:sz w:val="28"/>
          <w:szCs w:val="28"/>
        </w:rPr>
        <w:br w:type="page"/>
      </w:r>
    </w:p>
    <w:p w14:paraId="7FC12B9A" w14:textId="77777777" w:rsidR="00536A8E" w:rsidRPr="002B477A" w:rsidRDefault="00536A8E" w:rsidP="0043262E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2B477A">
        <w:rPr>
          <w:rFonts w:eastAsia="Calibri" w:cs="Times New Roman"/>
          <w:b/>
          <w:szCs w:val="28"/>
        </w:rPr>
        <w:t>РЕКОМЕНДУЕМЫЕ ФОРМЫ И МЕТОДЫ ОБУЧЕНИЯ</w:t>
      </w:r>
    </w:p>
    <w:p w14:paraId="30B2B313" w14:textId="77777777" w:rsidR="00536A8E" w:rsidRPr="002B477A" w:rsidRDefault="00536A8E" w:rsidP="005D72B5">
      <w:pPr>
        <w:spacing w:line="240" w:lineRule="auto"/>
        <w:jc w:val="center"/>
        <w:rPr>
          <w:rFonts w:eastAsia="Calibri" w:cs="Times New Roman"/>
          <w:b/>
          <w:szCs w:val="28"/>
        </w:rPr>
      </w:pPr>
    </w:p>
    <w:p w14:paraId="528CAAC1" w14:textId="77777777" w:rsidR="00536A8E" w:rsidRDefault="00536A8E" w:rsidP="005D72B5">
      <w:pPr>
        <w:spacing w:line="240" w:lineRule="auto"/>
        <w:rPr>
          <w:rFonts w:eastAsia="Calibri" w:cs="Times New Roman"/>
          <w:szCs w:val="28"/>
        </w:rPr>
      </w:pPr>
      <w:r w:rsidRPr="002B477A">
        <w:rPr>
          <w:rFonts w:eastAsia="Calibri" w:cs="Times New Roman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способствую</w:t>
      </w:r>
      <w:r w:rsidR="001D1EE9" w:rsidRPr="002B477A">
        <w:rPr>
          <w:rFonts w:eastAsia="Calibri" w:cs="Times New Roman"/>
          <w:szCs w:val="28"/>
        </w:rPr>
        <w:t>щие</w:t>
      </w:r>
      <w:r w:rsidRPr="002B477A">
        <w:rPr>
          <w:rFonts w:eastAsia="Calibri" w:cs="Times New Roman"/>
          <w:szCs w:val="28"/>
        </w:rPr>
        <w:t xml:space="preserve"> поддержанию </w:t>
      </w:r>
      <w:r w:rsidR="001D1EE9" w:rsidRPr="002B477A">
        <w:rPr>
          <w:rFonts w:eastAsia="Calibri" w:cs="Times New Roman"/>
          <w:szCs w:val="28"/>
        </w:rPr>
        <w:t xml:space="preserve">включенности студентов в образовательный процесс и </w:t>
      </w:r>
      <w:r w:rsidRPr="002B477A">
        <w:rPr>
          <w:rFonts w:eastAsia="Calibri" w:cs="Times New Roman"/>
          <w:szCs w:val="28"/>
        </w:rPr>
        <w:t>оптимально</w:t>
      </w:r>
      <w:r w:rsidR="001D1EE9" w:rsidRPr="002B477A">
        <w:rPr>
          <w:rFonts w:eastAsia="Calibri" w:cs="Times New Roman"/>
          <w:szCs w:val="28"/>
        </w:rPr>
        <w:t>му</w:t>
      </w:r>
      <w:r w:rsidRPr="002B477A">
        <w:rPr>
          <w:rFonts w:eastAsia="Calibri" w:cs="Times New Roman"/>
          <w:szCs w:val="28"/>
        </w:rPr>
        <w:t xml:space="preserve"> уровн</w:t>
      </w:r>
      <w:r w:rsidR="001D1EE9" w:rsidRPr="002B477A">
        <w:rPr>
          <w:rFonts w:eastAsia="Calibri" w:cs="Times New Roman"/>
          <w:szCs w:val="28"/>
        </w:rPr>
        <w:t>ю</w:t>
      </w:r>
      <w:r w:rsidR="00231E35" w:rsidRPr="002B477A">
        <w:rPr>
          <w:rFonts w:eastAsia="Calibri" w:cs="Times New Roman"/>
          <w:szCs w:val="28"/>
        </w:rPr>
        <w:t xml:space="preserve"> </w:t>
      </w:r>
      <w:r w:rsidR="001D1EE9" w:rsidRPr="002B477A">
        <w:rPr>
          <w:rFonts w:eastAsia="Calibri" w:cs="Times New Roman"/>
          <w:szCs w:val="28"/>
        </w:rPr>
        <w:t xml:space="preserve">их </w:t>
      </w:r>
      <w:r w:rsidRPr="002B477A">
        <w:rPr>
          <w:rFonts w:eastAsia="Calibri" w:cs="Times New Roman"/>
          <w:szCs w:val="28"/>
        </w:rPr>
        <w:t>активности.</w:t>
      </w:r>
    </w:p>
    <w:p w14:paraId="797F998F" w14:textId="77777777" w:rsidR="00A642C7" w:rsidRPr="00A642C7" w:rsidRDefault="00A642C7" w:rsidP="00A642C7">
      <w:pPr>
        <w:spacing w:line="240" w:lineRule="auto"/>
        <w:rPr>
          <w:rFonts w:eastAsia="Calibri" w:cs="Times New Roman"/>
          <w:szCs w:val="28"/>
        </w:rPr>
      </w:pPr>
      <w:r w:rsidRPr="00A642C7">
        <w:rPr>
          <w:rFonts w:eastAsia="Calibri" w:cs="Times New Roman"/>
          <w:szCs w:val="28"/>
        </w:rPr>
        <w:t>Формами организации обучения на уровне учебного занятия в эмпирической типологии являются лекции и практические занятия, в теоретической типологии – индивидуальные, групповые и коллективные учебные занятия.</w:t>
      </w:r>
    </w:p>
    <w:p w14:paraId="2F32EEEC" w14:textId="77777777" w:rsidR="00536A8E" w:rsidRPr="002B477A" w:rsidRDefault="00536A8E" w:rsidP="005D72B5">
      <w:pPr>
        <w:spacing w:line="240" w:lineRule="auto"/>
        <w:jc w:val="center"/>
        <w:rPr>
          <w:rFonts w:eastAsia="Calibri" w:cs="Times New Roman"/>
          <w:szCs w:val="28"/>
        </w:rPr>
      </w:pPr>
    </w:p>
    <w:p w14:paraId="5004A3D5" w14:textId="77777777" w:rsidR="00536A8E" w:rsidRPr="002B477A" w:rsidRDefault="00536A8E" w:rsidP="00D42EC1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2B477A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14:paraId="5D0E02E3" w14:textId="77777777" w:rsidR="00536A8E" w:rsidRPr="002B477A" w:rsidRDefault="00536A8E" w:rsidP="0043262E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14:paraId="7D919681" w14:textId="77777777" w:rsidR="00536A8E" w:rsidRPr="002B477A" w:rsidRDefault="00536A8E" w:rsidP="005D72B5">
      <w:pPr>
        <w:tabs>
          <w:tab w:val="center" w:pos="4536"/>
          <w:tab w:val="right" w:pos="9072"/>
        </w:tabs>
        <w:suppressAutoHyphens/>
        <w:spacing w:line="240" w:lineRule="auto"/>
        <w:rPr>
          <w:rFonts w:eastAsia="Times New Roman" w:cs="Times New Roman"/>
          <w:noProof/>
          <w:szCs w:val="28"/>
          <w:lang w:eastAsia="ru-RU"/>
        </w:rPr>
      </w:pPr>
      <w:r w:rsidRPr="002B477A">
        <w:rPr>
          <w:rFonts w:eastAsia="Times New Roman" w:cs="Times New Roman"/>
          <w:noProof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5547BD1C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конспект занятий;</w:t>
      </w:r>
    </w:p>
    <w:p w14:paraId="3C2ECAE4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устный опрос;</w:t>
      </w:r>
    </w:p>
    <w:p w14:paraId="6A2A5FFF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письменный опрос;</w:t>
      </w:r>
    </w:p>
    <w:p w14:paraId="76B1AB4D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подготовка рефератов, эссе, учебных сообщений;</w:t>
      </w:r>
    </w:p>
    <w:p w14:paraId="190597DF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учебно-исследовательские задания и задачи по вопросам </w:t>
      </w:r>
      <w:r w:rsidR="001D1EE9" w:rsidRPr="002B477A">
        <w:rPr>
          <w:rFonts w:cs="Times New Roman"/>
          <w:szCs w:val="28"/>
        </w:rPr>
        <w:t>возрастной</w:t>
      </w:r>
      <w:r w:rsidRPr="002B477A">
        <w:rPr>
          <w:rFonts w:cs="Times New Roman"/>
          <w:szCs w:val="28"/>
        </w:rPr>
        <w:t xml:space="preserve"> и </w:t>
      </w:r>
      <w:r w:rsidR="001D1EE9" w:rsidRPr="002B477A">
        <w:rPr>
          <w:rFonts w:cs="Times New Roman"/>
          <w:szCs w:val="28"/>
        </w:rPr>
        <w:t>педагогической</w:t>
      </w:r>
      <w:r w:rsidRPr="002B477A">
        <w:rPr>
          <w:rFonts w:cs="Times New Roman"/>
          <w:szCs w:val="28"/>
        </w:rPr>
        <w:t xml:space="preserve"> психологии;</w:t>
      </w:r>
    </w:p>
    <w:p w14:paraId="069FF2E6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аннотирование и анализ первоисточников;</w:t>
      </w:r>
    </w:p>
    <w:p w14:paraId="41360D77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тестовый контроль;</w:t>
      </w:r>
    </w:p>
    <w:p w14:paraId="51AF52A4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коллоквиум;</w:t>
      </w:r>
    </w:p>
    <w:p w14:paraId="4E023133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подготовка мультимедийных презентаций;</w:t>
      </w:r>
    </w:p>
    <w:p w14:paraId="45264047" w14:textId="77777777" w:rsidR="00536A8E" w:rsidRPr="002B477A" w:rsidRDefault="00536A8E" w:rsidP="005D72B5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подготовка и защита проектов.</w:t>
      </w:r>
    </w:p>
    <w:p w14:paraId="677CB9F5" w14:textId="77777777" w:rsidR="00536A8E" w:rsidRPr="002B477A" w:rsidRDefault="00536A8E" w:rsidP="005D72B5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14:paraId="36F6E7DC" w14:textId="77777777" w:rsidR="00536A8E" w:rsidRPr="002B477A" w:rsidRDefault="00536A8E" w:rsidP="0043262E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2B477A">
        <w:rPr>
          <w:rFonts w:eastAsia="Times New Roman" w:cs="Times New Roman"/>
          <w:b/>
          <w:noProof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14:paraId="3929C66D" w14:textId="77777777" w:rsidR="005D72B5" w:rsidRPr="002B477A" w:rsidRDefault="005D72B5" w:rsidP="005D72B5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14:paraId="12AE25D5" w14:textId="77777777" w:rsidR="005D72B5" w:rsidRPr="002B477A" w:rsidRDefault="005D72B5" w:rsidP="005D72B5">
      <w:pPr>
        <w:widowControl w:val="0"/>
        <w:tabs>
          <w:tab w:val="left" w:pos="993"/>
          <w:tab w:val="left" w:pos="1200"/>
        </w:tabs>
        <w:spacing w:line="240" w:lineRule="auto"/>
        <w:rPr>
          <w:rFonts w:eastAsia="Times New Roman" w:cs="Times New Roman"/>
          <w:noProof/>
          <w:color w:val="000000"/>
          <w:spacing w:val="-4"/>
          <w:szCs w:val="28"/>
        </w:rPr>
      </w:pPr>
      <w:r w:rsidRPr="002B477A">
        <w:rPr>
          <w:rFonts w:eastAsia="Times New Roman" w:cs="Times New Roman"/>
          <w:noProof/>
          <w:color w:val="000000"/>
          <w:spacing w:val="-4"/>
          <w:szCs w:val="28"/>
        </w:rPr>
        <w:t>При изучении учебной дисциплины «</w:t>
      </w:r>
      <w:r w:rsidRPr="002B477A">
        <w:rPr>
          <w:rFonts w:cs="Times New Roman"/>
          <w:szCs w:val="28"/>
        </w:rPr>
        <w:t>Возрастная и педагогическая психология</w:t>
      </w:r>
      <w:r w:rsidRPr="002B477A">
        <w:rPr>
          <w:rFonts w:eastAsia="Times New Roman" w:cs="Times New Roman"/>
          <w:noProof/>
          <w:color w:val="000000"/>
          <w:spacing w:val="-4"/>
          <w:szCs w:val="28"/>
        </w:rPr>
        <w:t xml:space="preserve">» рекомендуется использовать следующие формы самостоятельной работы студентов: </w:t>
      </w:r>
    </w:p>
    <w:p w14:paraId="3DEE14E0" w14:textId="77777777" w:rsidR="00536A8E" w:rsidRPr="002B477A" w:rsidRDefault="00536A8E" w:rsidP="005D72B5">
      <w:pPr>
        <w:pStyle w:val="a8"/>
        <w:tabs>
          <w:tab w:val="left" w:pos="1134"/>
        </w:tabs>
        <w:spacing w:line="240" w:lineRule="auto"/>
        <w:ind w:left="0"/>
        <w:contextualSpacing w:val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конспектирование основной и дополнительной литературы; </w:t>
      </w:r>
    </w:p>
    <w:p w14:paraId="71A3AD90" w14:textId="77777777" w:rsidR="00536A8E" w:rsidRPr="002B477A" w:rsidRDefault="00536A8E" w:rsidP="005D72B5">
      <w:pPr>
        <w:pStyle w:val="a7"/>
        <w:tabs>
          <w:tab w:val="left" w:pos="1134"/>
        </w:tabs>
        <w:ind w:firstLine="709"/>
        <w:jc w:val="both"/>
        <w:rPr>
          <w:b w:val="0"/>
          <w:szCs w:val="28"/>
        </w:rPr>
      </w:pPr>
      <w:r w:rsidRPr="002B477A">
        <w:rPr>
          <w:b w:val="0"/>
          <w:szCs w:val="28"/>
        </w:rPr>
        <w:t xml:space="preserve">аннотирование и анализ первоисточников; </w:t>
      </w:r>
    </w:p>
    <w:p w14:paraId="2F466580" w14:textId="77777777" w:rsidR="00536A8E" w:rsidRPr="002B477A" w:rsidRDefault="00536A8E" w:rsidP="005D72B5">
      <w:pPr>
        <w:pStyle w:val="a8"/>
        <w:tabs>
          <w:tab w:val="left" w:pos="1134"/>
        </w:tabs>
        <w:spacing w:line="240" w:lineRule="auto"/>
        <w:ind w:left="0"/>
        <w:contextualSpacing w:val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выполнение учебно-исследовательских заданий; </w:t>
      </w:r>
    </w:p>
    <w:p w14:paraId="3AB0A077" w14:textId="77777777" w:rsidR="00536A8E" w:rsidRPr="002B477A" w:rsidRDefault="00536A8E" w:rsidP="005D72B5">
      <w:pPr>
        <w:pStyle w:val="a8"/>
        <w:tabs>
          <w:tab w:val="left" w:pos="1134"/>
        </w:tabs>
        <w:spacing w:line="240" w:lineRule="auto"/>
        <w:ind w:left="0"/>
        <w:contextualSpacing w:val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решение задач по вопросам </w:t>
      </w:r>
      <w:r w:rsidR="001D1EE9" w:rsidRPr="002B477A">
        <w:rPr>
          <w:rFonts w:cs="Times New Roman"/>
          <w:szCs w:val="28"/>
        </w:rPr>
        <w:t>возрастной</w:t>
      </w:r>
      <w:r w:rsidRPr="002B477A">
        <w:rPr>
          <w:rFonts w:cs="Times New Roman"/>
          <w:szCs w:val="28"/>
        </w:rPr>
        <w:t xml:space="preserve"> и </w:t>
      </w:r>
      <w:r w:rsidR="001D1EE9" w:rsidRPr="002B477A">
        <w:rPr>
          <w:rFonts w:cs="Times New Roman"/>
          <w:szCs w:val="28"/>
        </w:rPr>
        <w:t>педагогическ</w:t>
      </w:r>
      <w:r w:rsidRPr="002B477A">
        <w:rPr>
          <w:rFonts w:cs="Times New Roman"/>
          <w:szCs w:val="28"/>
        </w:rPr>
        <w:t xml:space="preserve">ой психологии; </w:t>
      </w:r>
    </w:p>
    <w:p w14:paraId="2508BB37" w14:textId="77777777" w:rsidR="00536A8E" w:rsidRPr="002B477A" w:rsidRDefault="00536A8E" w:rsidP="005D72B5">
      <w:pPr>
        <w:pStyle w:val="a8"/>
        <w:tabs>
          <w:tab w:val="left" w:pos="1134"/>
        </w:tabs>
        <w:spacing w:line="240" w:lineRule="auto"/>
        <w:ind w:left="0"/>
        <w:contextualSpacing w:val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 xml:space="preserve">подготовка рефератов, эссе по выбранной теме; </w:t>
      </w:r>
    </w:p>
    <w:p w14:paraId="5B02F97B" w14:textId="77777777" w:rsidR="00536A8E" w:rsidRPr="002B477A" w:rsidRDefault="00536A8E" w:rsidP="005D72B5">
      <w:pPr>
        <w:pStyle w:val="a8"/>
        <w:tabs>
          <w:tab w:val="left" w:pos="1134"/>
        </w:tabs>
        <w:spacing w:line="240" w:lineRule="auto"/>
        <w:ind w:left="0"/>
        <w:contextualSpacing w:val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подготовка презентаций и проектов по выбранной теме;</w:t>
      </w:r>
    </w:p>
    <w:p w14:paraId="1C29CEFC" w14:textId="77777777" w:rsidR="00536A8E" w:rsidRPr="002B477A" w:rsidRDefault="00536A8E" w:rsidP="005D72B5">
      <w:pPr>
        <w:pStyle w:val="a8"/>
        <w:tabs>
          <w:tab w:val="left" w:pos="1134"/>
        </w:tabs>
        <w:spacing w:line="240" w:lineRule="auto"/>
        <w:ind w:left="0"/>
        <w:contextualSpacing w:val="0"/>
        <w:rPr>
          <w:rFonts w:cs="Times New Roman"/>
          <w:szCs w:val="28"/>
        </w:rPr>
      </w:pPr>
      <w:r w:rsidRPr="002B477A">
        <w:rPr>
          <w:rFonts w:cs="Times New Roman"/>
          <w:szCs w:val="28"/>
        </w:rPr>
        <w:t>подготовка к рейтинговым контрольным работам, коллоквиуму, экзамену.</w:t>
      </w:r>
    </w:p>
    <w:p w14:paraId="0AF65139" w14:textId="77777777" w:rsidR="00A723D5" w:rsidRPr="002B477A" w:rsidRDefault="00A723D5" w:rsidP="005D72B5">
      <w:pPr>
        <w:spacing w:line="240" w:lineRule="auto"/>
        <w:rPr>
          <w:rFonts w:cs="Times New Roman"/>
          <w:szCs w:val="28"/>
        </w:rPr>
      </w:pPr>
    </w:p>
    <w:sectPr w:rsidR="00A723D5" w:rsidRPr="002B477A" w:rsidSect="00A723D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78A7A" w14:textId="77777777" w:rsidR="002B5207" w:rsidRDefault="002B5207">
      <w:pPr>
        <w:spacing w:line="240" w:lineRule="auto"/>
      </w:pPr>
      <w:r>
        <w:separator/>
      </w:r>
    </w:p>
  </w:endnote>
  <w:endnote w:type="continuationSeparator" w:id="0">
    <w:p w14:paraId="7C88335B" w14:textId="77777777" w:rsidR="002B5207" w:rsidRDefault="002B5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4195E" w14:textId="77777777" w:rsidR="002B5207" w:rsidRDefault="002B5207">
      <w:pPr>
        <w:spacing w:line="240" w:lineRule="auto"/>
      </w:pPr>
      <w:r>
        <w:separator/>
      </w:r>
    </w:p>
  </w:footnote>
  <w:footnote w:type="continuationSeparator" w:id="0">
    <w:p w14:paraId="33A5CE0C" w14:textId="77777777" w:rsidR="002B5207" w:rsidRDefault="002B52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095519"/>
      <w:docPartObj>
        <w:docPartGallery w:val="Page Numbers (Top of Page)"/>
        <w:docPartUnique/>
      </w:docPartObj>
    </w:sdtPr>
    <w:sdtEndPr/>
    <w:sdtContent>
      <w:p w14:paraId="0E95129A" w14:textId="77777777" w:rsidR="00A723D5" w:rsidRDefault="00B72A2A" w:rsidP="00B168A0">
        <w:pPr>
          <w:pStyle w:val="aa"/>
          <w:ind w:firstLine="0"/>
          <w:jc w:val="center"/>
        </w:pPr>
        <w:r>
          <w:fldChar w:fldCharType="begin"/>
        </w:r>
        <w:r w:rsidR="00A723D5">
          <w:instrText>PAGE   \* MERGEFORMAT</w:instrText>
        </w:r>
        <w:r>
          <w:fldChar w:fldCharType="separate"/>
        </w:r>
        <w:r w:rsidR="00174AF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327E"/>
    <w:multiLevelType w:val="hybridMultilevel"/>
    <w:tmpl w:val="27D461BC"/>
    <w:lvl w:ilvl="0" w:tplc="ACF4A1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46A91"/>
    <w:multiLevelType w:val="hybridMultilevel"/>
    <w:tmpl w:val="3632A5F6"/>
    <w:lvl w:ilvl="0" w:tplc="3AD0B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E873EE"/>
    <w:multiLevelType w:val="hybridMultilevel"/>
    <w:tmpl w:val="594C1C6C"/>
    <w:lvl w:ilvl="0" w:tplc="38E86B36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5DCF"/>
    <w:multiLevelType w:val="hybridMultilevel"/>
    <w:tmpl w:val="4E34B47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7EC6"/>
    <w:multiLevelType w:val="hybridMultilevel"/>
    <w:tmpl w:val="51408DF0"/>
    <w:lvl w:ilvl="0" w:tplc="DBB2E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5A7A4F"/>
    <w:multiLevelType w:val="hybridMultilevel"/>
    <w:tmpl w:val="B1D25638"/>
    <w:lvl w:ilvl="0" w:tplc="DBB2E02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CD087A"/>
    <w:multiLevelType w:val="hybridMultilevel"/>
    <w:tmpl w:val="B4A8101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F2419"/>
    <w:multiLevelType w:val="hybridMultilevel"/>
    <w:tmpl w:val="058AF500"/>
    <w:lvl w:ilvl="0" w:tplc="99524C7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4148AA"/>
    <w:multiLevelType w:val="hybridMultilevel"/>
    <w:tmpl w:val="C4CC6E02"/>
    <w:lvl w:ilvl="0" w:tplc="99524C7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7A54D0"/>
    <w:multiLevelType w:val="hybridMultilevel"/>
    <w:tmpl w:val="04D48D8E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777921"/>
    <w:multiLevelType w:val="hybridMultilevel"/>
    <w:tmpl w:val="6E36893A"/>
    <w:lvl w:ilvl="0" w:tplc="3AD0B2C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A7F4C"/>
    <w:multiLevelType w:val="hybridMultilevel"/>
    <w:tmpl w:val="96BACDCA"/>
    <w:lvl w:ilvl="0" w:tplc="32624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222C8F"/>
    <w:multiLevelType w:val="hybridMultilevel"/>
    <w:tmpl w:val="46F4596C"/>
    <w:lvl w:ilvl="0" w:tplc="3AD0B2C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>
    <w:nsid w:val="453B1F0E"/>
    <w:multiLevelType w:val="hybridMultilevel"/>
    <w:tmpl w:val="265ABC5A"/>
    <w:lvl w:ilvl="0" w:tplc="99524C7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D03DC6"/>
    <w:multiLevelType w:val="hybridMultilevel"/>
    <w:tmpl w:val="99443406"/>
    <w:lvl w:ilvl="0" w:tplc="DBB2E0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56425C79"/>
    <w:multiLevelType w:val="hybridMultilevel"/>
    <w:tmpl w:val="B4D60BEE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E257A72"/>
    <w:multiLevelType w:val="hybridMultilevel"/>
    <w:tmpl w:val="7FD699F4"/>
    <w:lvl w:ilvl="0" w:tplc="99524C7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696EF7"/>
    <w:multiLevelType w:val="singleLevel"/>
    <w:tmpl w:val="6AC6C4F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8F71B30"/>
    <w:multiLevelType w:val="hybridMultilevel"/>
    <w:tmpl w:val="93746C1E"/>
    <w:lvl w:ilvl="0" w:tplc="1B42066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D54D6"/>
    <w:multiLevelType w:val="hybridMultilevel"/>
    <w:tmpl w:val="27D461BC"/>
    <w:lvl w:ilvl="0" w:tplc="ACF4A1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416ABF"/>
    <w:multiLevelType w:val="hybridMultilevel"/>
    <w:tmpl w:val="6E3C8C46"/>
    <w:lvl w:ilvl="0" w:tplc="FF10CE6E">
      <w:start w:val="1"/>
      <w:numFmt w:val="decimal"/>
      <w:lvlText w:val="%1)"/>
      <w:lvlJc w:val="left"/>
      <w:pPr>
        <w:ind w:left="142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11"/>
  </w:num>
  <w:num w:numId="10">
    <w:abstractNumId w:val="17"/>
  </w:num>
  <w:num w:numId="11">
    <w:abstractNumId w:val="7"/>
  </w:num>
  <w:num w:numId="12">
    <w:abstractNumId w:val="8"/>
  </w:num>
  <w:num w:numId="13">
    <w:abstractNumId w:val="14"/>
  </w:num>
  <w:num w:numId="14">
    <w:abstractNumId w:val="9"/>
  </w:num>
  <w:num w:numId="15">
    <w:abstractNumId w:val="16"/>
  </w:num>
  <w:num w:numId="16">
    <w:abstractNumId w:val="2"/>
  </w:num>
  <w:num w:numId="17">
    <w:abstractNumId w:val="0"/>
  </w:num>
  <w:num w:numId="18">
    <w:abstractNumId w:val="20"/>
  </w:num>
  <w:num w:numId="19">
    <w:abstractNumId w:val="12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8E"/>
    <w:rsid w:val="000033CE"/>
    <w:rsid w:val="00074CEF"/>
    <w:rsid w:val="00083AF7"/>
    <w:rsid w:val="000B71D5"/>
    <w:rsid w:val="000D4BDD"/>
    <w:rsid w:val="000E24D3"/>
    <w:rsid w:val="000F4595"/>
    <w:rsid w:val="0011314A"/>
    <w:rsid w:val="00113812"/>
    <w:rsid w:val="00122BCB"/>
    <w:rsid w:val="00136F27"/>
    <w:rsid w:val="0017301C"/>
    <w:rsid w:val="00174AFC"/>
    <w:rsid w:val="001857B9"/>
    <w:rsid w:val="00197ACA"/>
    <w:rsid w:val="001A34E8"/>
    <w:rsid w:val="001A481A"/>
    <w:rsid w:val="001D1EE9"/>
    <w:rsid w:val="001E45DB"/>
    <w:rsid w:val="00225118"/>
    <w:rsid w:val="00231E35"/>
    <w:rsid w:val="00236BA9"/>
    <w:rsid w:val="002442EF"/>
    <w:rsid w:val="00280A7C"/>
    <w:rsid w:val="00284DEA"/>
    <w:rsid w:val="0029602F"/>
    <w:rsid w:val="002B244D"/>
    <w:rsid w:val="002B477A"/>
    <w:rsid w:val="002B5207"/>
    <w:rsid w:val="002E39FB"/>
    <w:rsid w:val="00302105"/>
    <w:rsid w:val="00344246"/>
    <w:rsid w:val="003726B5"/>
    <w:rsid w:val="00375F40"/>
    <w:rsid w:val="003808E0"/>
    <w:rsid w:val="003C1362"/>
    <w:rsid w:val="003D5F59"/>
    <w:rsid w:val="0043262E"/>
    <w:rsid w:val="004A7D03"/>
    <w:rsid w:val="004B437B"/>
    <w:rsid w:val="00503120"/>
    <w:rsid w:val="00503F33"/>
    <w:rsid w:val="0052064A"/>
    <w:rsid w:val="00533D43"/>
    <w:rsid w:val="00536A8E"/>
    <w:rsid w:val="005440DE"/>
    <w:rsid w:val="00567455"/>
    <w:rsid w:val="0058341E"/>
    <w:rsid w:val="00585725"/>
    <w:rsid w:val="005878E0"/>
    <w:rsid w:val="005908E8"/>
    <w:rsid w:val="005D72B5"/>
    <w:rsid w:val="00610F90"/>
    <w:rsid w:val="0062565C"/>
    <w:rsid w:val="006553BB"/>
    <w:rsid w:val="00657744"/>
    <w:rsid w:val="00685599"/>
    <w:rsid w:val="006C120C"/>
    <w:rsid w:val="006D780B"/>
    <w:rsid w:val="007100EE"/>
    <w:rsid w:val="007422AE"/>
    <w:rsid w:val="00781442"/>
    <w:rsid w:val="00786E81"/>
    <w:rsid w:val="007915E4"/>
    <w:rsid w:val="007A4559"/>
    <w:rsid w:val="007B0B81"/>
    <w:rsid w:val="007F1363"/>
    <w:rsid w:val="007F2664"/>
    <w:rsid w:val="007F31B0"/>
    <w:rsid w:val="00855E61"/>
    <w:rsid w:val="00857BB1"/>
    <w:rsid w:val="00871F01"/>
    <w:rsid w:val="00887D11"/>
    <w:rsid w:val="00897A2A"/>
    <w:rsid w:val="008A07C1"/>
    <w:rsid w:val="008B3928"/>
    <w:rsid w:val="008E34FC"/>
    <w:rsid w:val="00945141"/>
    <w:rsid w:val="00951972"/>
    <w:rsid w:val="009738A2"/>
    <w:rsid w:val="009B6500"/>
    <w:rsid w:val="00A34532"/>
    <w:rsid w:val="00A642C7"/>
    <w:rsid w:val="00A7099D"/>
    <w:rsid w:val="00A723D5"/>
    <w:rsid w:val="00AB14F3"/>
    <w:rsid w:val="00AD482B"/>
    <w:rsid w:val="00AF5DA2"/>
    <w:rsid w:val="00B168A0"/>
    <w:rsid w:val="00B4317B"/>
    <w:rsid w:val="00B72A2A"/>
    <w:rsid w:val="00B72A34"/>
    <w:rsid w:val="00B73D2A"/>
    <w:rsid w:val="00B76D56"/>
    <w:rsid w:val="00BB40C7"/>
    <w:rsid w:val="00BB7088"/>
    <w:rsid w:val="00C6723A"/>
    <w:rsid w:val="00C833CB"/>
    <w:rsid w:val="00C96D94"/>
    <w:rsid w:val="00CF2CA0"/>
    <w:rsid w:val="00D02B1B"/>
    <w:rsid w:val="00D42EC1"/>
    <w:rsid w:val="00D80E65"/>
    <w:rsid w:val="00D821A2"/>
    <w:rsid w:val="00DA3616"/>
    <w:rsid w:val="00DD28B1"/>
    <w:rsid w:val="00E07697"/>
    <w:rsid w:val="00E3011F"/>
    <w:rsid w:val="00E5116A"/>
    <w:rsid w:val="00E72DF1"/>
    <w:rsid w:val="00E7422A"/>
    <w:rsid w:val="00E82B4E"/>
    <w:rsid w:val="00E94048"/>
    <w:rsid w:val="00EA6265"/>
    <w:rsid w:val="00EB47D1"/>
    <w:rsid w:val="00EB7CAC"/>
    <w:rsid w:val="00EF1BEA"/>
    <w:rsid w:val="00EF3ABF"/>
    <w:rsid w:val="00F43025"/>
    <w:rsid w:val="00F82F11"/>
    <w:rsid w:val="00F9031E"/>
    <w:rsid w:val="00F94D91"/>
    <w:rsid w:val="00FC2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ADD9"/>
  <w15:docId w15:val="{215BF6B7-FC58-4D44-B6B4-3142DC27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A8E"/>
    <w:pPr>
      <w:spacing w:after="0" w:line="276" w:lineRule="auto"/>
      <w:ind w:firstLine="709"/>
      <w:jc w:val="both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536A8E"/>
    <w:pPr>
      <w:keepNext/>
      <w:keepLines/>
      <w:spacing w:before="48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A8E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customStyle="1" w:styleId="11">
    <w:name w:val="Обычный1"/>
    <w:rsid w:val="00536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">
    <w:name w:val="Body text_"/>
    <w:link w:val="12"/>
    <w:rsid w:val="00536A8E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36A8E"/>
    <w:pPr>
      <w:shd w:val="clear" w:color="auto" w:fill="FFFFFF"/>
      <w:spacing w:before="420" w:after="420" w:line="0" w:lineRule="atLeast"/>
      <w:ind w:hanging="360"/>
      <w:jc w:val="left"/>
    </w:pPr>
    <w:rPr>
      <w:rFonts w:asciiTheme="minorHAnsi" w:eastAsia="Times New Roman" w:hAnsiTheme="minorHAnsi"/>
      <w:sz w:val="27"/>
      <w:szCs w:val="27"/>
      <w:lang w:val="en-US"/>
    </w:rPr>
  </w:style>
  <w:style w:type="paragraph" w:styleId="a3">
    <w:name w:val="footer"/>
    <w:basedOn w:val="a"/>
    <w:link w:val="a4"/>
    <w:uiPriority w:val="99"/>
    <w:unhideWhenUsed/>
    <w:rsid w:val="00536A8E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36A8E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FontStyle40">
    <w:name w:val="Font Style40"/>
    <w:rsid w:val="00536A8E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50">
    <w:name w:val="Font Style50"/>
    <w:rsid w:val="00536A8E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11">
    <w:name w:val="Font Style111"/>
    <w:rsid w:val="00536A8E"/>
    <w:rPr>
      <w:rFonts w:ascii="Times New Roman" w:hAnsi="Times New Roman" w:cs="Times New Roman"/>
      <w:sz w:val="20"/>
      <w:szCs w:val="20"/>
    </w:rPr>
  </w:style>
  <w:style w:type="character" w:customStyle="1" w:styleId="FontStyle112">
    <w:name w:val="Font Style112"/>
    <w:rsid w:val="00536A8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9">
    <w:name w:val="Font Style59"/>
    <w:rsid w:val="00536A8E"/>
    <w:rPr>
      <w:rFonts w:ascii="Times New Roman" w:hAnsi="Times New Roman" w:cs="Times New Roman"/>
      <w:sz w:val="26"/>
      <w:szCs w:val="26"/>
    </w:rPr>
  </w:style>
  <w:style w:type="character" w:customStyle="1" w:styleId="FontStyle228">
    <w:name w:val="Font Style228"/>
    <w:rsid w:val="00536A8E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536A8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536A8E"/>
    <w:pPr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536A8E"/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a5">
    <w:name w:val="Body Text Indent"/>
    <w:basedOn w:val="a"/>
    <w:link w:val="a6"/>
    <w:rsid w:val="00536A8E"/>
    <w:pPr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36A8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">
    <w:name w:val="Обычный2"/>
    <w:rsid w:val="00536A8E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Style23">
    <w:name w:val="Style23"/>
    <w:basedOn w:val="a"/>
    <w:rsid w:val="00536A8E"/>
    <w:pPr>
      <w:widowControl w:val="0"/>
      <w:autoSpaceDE w:val="0"/>
      <w:autoSpaceDN w:val="0"/>
      <w:adjustRightInd w:val="0"/>
      <w:spacing w:line="325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536A8E"/>
    <w:pPr>
      <w:widowControl w:val="0"/>
      <w:autoSpaceDE w:val="0"/>
      <w:autoSpaceDN w:val="0"/>
      <w:adjustRightInd w:val="0"/>
      <w:spacing w:line="322" w:lineRule="exact"/>
      <w:ind w:hanging="34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536A8E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rsid w:val="00536A8E"/>
    <w:pPr>
      <w:widowControl w:val="0"/>
      <w:autoSpaceDE w:val="0"/>
      <w:autoSpaceDN w:val="0"/>
      <w:adjustRightInd w:val="0"/>
      <w:spacing w:line="322" w:lineRule="exact"/>
      <w:ind w:hanging="34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caption"/>
    <w:basedOn w:val="a"/>
    <w:qFormat/>
    <w:rsid w:val="00536A8E"/>
    <w:pPr>
      <w:spacing w:line="240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BodytextItalic">
    <w:name w:val="Body text + Italic"/>
    <w:rsid w:val="00536A8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BoldItalic">
    <w:name w:val="Body text + Bold;Italic"/>
    <w:rsid w:val="00536A8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styleId="a8">
    <w:name w:val="List Paragraph"/>
    <w:basedOn w:val="a"/>
    <w:uiPriority w:val="34"/>
    <w:qFormat/>
    <w:rsid w:val="00536A8E"/>
    <w:pPr>
      <w:ind w:left="720"/>
      <w:contextualSpacing/>
    </w:pPr>
  </w:style>
  <w:style w:type="table" w:styleId="a9">
    <w:name w:val="Table Grid"/>
    <w:basedOn w:val="a1"/>
    <w:uiPriority w:val="59"/>
    <w:rsid w:val="00536A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36A8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6A8E"/>
    <w:rPr>
      <w:rFonts w:ascii="Times New Roman" w:hAnsi="Times New Roman"/>
      <w:sz w:val="28"/>
      <w:lang w:val="ru-RU"/>
    </w:rPr>
  </w:style>
  <w:style w:type="character" w:customStyle="1" w:styleId="apple-converted-space">
    <w:name w:val="apple-converted-space"/>
    <w:rsid w:val="00536A8E"/>
  </w:style>
  <w:style w:type="paragraph" w:customStyle="1" w:styleId="Style28">
    <w:name w:val="Style28"/>
    <w:basedOn w:val="a"/>
    <w:rsid w:val="00536A8E"/>
    <w:pPr>
      <w:widowControl w:val="0"/>
      <w:autoSpaceDE w:val="0"/>
      <w:autoSpaceDN w:val="0"/>
      <w:adjustRightInd w:val="0"/>
      <w:spacing w:line="331" w:lineRule="exact"/>
      <w:ind w:hanging="365"/>
    </w:pPr>
    <w:rPr>
      <w:rFonts w:eastAsia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536A8E"/>
    <w:pPr>
      <w:widowControl w:val="0"/>
      <w:autoSpaceDE w:val="0"/>
      <w:autoSpaceDN w:val="0"/>
      <w:adjustRightInd w:val="0"/>
      <w:spacing w:line="322" w:lineRule="exact"/>
      <w:ind w:firstLine="350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36A8E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536A8E"/>
    <w:pPr>
      <w:widowControl w:val="0"/>
      <w:autoSpaceDE w:val="0"/>
      <w:autoSpaceDN w:val="0"/>
      <w:adjustRightInd w:val="0"/>
      <w:spacing w:line="322" w:lineRule="exact"/>
      <w:ind w:firstLine="322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36A8E"/>
    <w:rPr>
      <w:b/>
      <w:bCs/>
    </w:rPr>
  </w:style>
  <w:style w:type="paragraph" w:styleId="ad">
    <w:name w:val="Plain Text"/>
    <w:basedOn w:val="a"/>
    <w:link w:val="ae"/>
    <w:rsid w:val="00536A8E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536A8E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536A8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36A8E"/>
    <w:rPr>
      <w:rFonts w:ascii="Times New Roman" w:hAnsi="Times New Roman"/>
      <w:sz w:val="28"/>
      <w:lang w:val="ru-RU"/>
    </w:rPr>
  </w:style>
  <w:style w:type="paragraph" w:customStyle="1" w:styleId="FR1">
    <w:name w:val="FR1"/>
    <w:rsid w:val="00536A8E"/>
    <w:pPr>
      <w:widowControl w:val="0"/>
      <w:autoSpaceDE w:val="0"/>
      <w:autoSpaceDN w:val="0"/>
      <w:adjustRightInd w:val="0"/>
      <w:spacing w:before="380" w:after="0" w:line="240" w:lineRule="auto"/>
      <w:ind w:left="960"/>
    </w:pPr>
    <w:rPr>
      <w:rFonts w:ascii="Arial" w:eastAsia="Times New Roman" w:hAnsi="Arial" w:cs="Arial"/>
      <w:b/>
      <w:bCs/>
      <w:i/>
      <w:iCs/>
      <w:sz w:val="24"/>
      <w:szCs w:val="24"/>
      <w:lang w:val="ru-RU" w:eastAsia="ru-RU"/>
    </w:rPr>
  </w:style>
  <w:style w:type="character" w:styleId="af">
    <w:name w:val="page number"/>
    <w:basedOn w:val="a0"/>
    <w:rsid w:val="00536A8E"/>
  </w:style>
  <w:style w:type="paragraph" w:styleId="af0">
    <w:name w:val="Balloon Text"/>
    <w:basedOn w:val="a"/>
    <w:link w:val="af1"/>
    <w:uiPriority w:val="99"/>
    <w:semiHidden/>
    <w:unhideWhenUsed/>
    <w:rsid w:val="00536A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6A8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5125-22E5-4027-9472-28DC725A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4225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Инна Николаевна</cp:lastModifiedBy>
  <cp:revision>4</cp:revision>
  <cp:lastPrinted>2022-05-19T08:31:00Z</cp:lastPrinted>
  <dcterms:created xsi:type="dcterms:W3CDTF">2022-05-31T08:11:00Z</dcterms:created>
  <dcterms:modified xsi:type="dcterms:W3CDTF">2022-06-21T11:48:00Z</dcterms:modified>
</cp:coreProperties>
</file>