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C911F" w14:textId="77777777" w:rsidR="00404BB9" w:rsidRPr="005172FF" w:rsidRDefault="00404BB9" w:rsidP="00404BB9">
      <w:pPr>
        <w:widowControl/>
        <w:spacing w:before="0"/>
        <w:ind w:left="0"/>
        <w:jc w:val="center"/>
        <w:rPr>
          <w:rFonts w:ascii="Times New Roman" w:hAnsi="Times New Roman"/>
          <w:b/>
          <w:caps/>
          <w:snapToGrid/>
          <w:sz w:val="28"/>
          <w:szCs w:val="28"/>
        </w:rPr>
      </w:pPr>
      <w:r w:rsidRPr="005172FF">
        <w:rPr>
          <w:rFonts w:ascii="Times New Roman" w:hAnsi="Times New Roman"/>
          <w:b/>
          <w:caps/>
          <w:snapToGrid/>
          <w:sz w:val="28"/>
          <w:szCs w:val="28"/>
        </w:rPr>
        <w:t>Министерство образования Республики Беларусь</w:t>
      </w:r>
    </w:p>
    <w:p w14:paraId="11F8480D" w14:textId="77777777" w:rsidR="00404BB9" w:rsidRPr="005172FF" w:rsidRDefault="00404BB9" w:rsidP="00404BB9">
      <w:pPr>
        <w:widowControl/>
        <w:spacing w:before="120"/>
        <w:ind w:left="0"/>
        <w:jc w:val="center"/>
        <w:rPr>
          <w:rFonts w:ascii="Times New Roman" w:hAnsi="Times New Roman"/>
          <w:snapToGrid/>
          <w:sz w:val="28"/>
          <w:szCs w:val="28"/>
        </w:rPr>
      </w:pPr>
      <w:r w:rsidRPr="005172FF">
        <w:rPr>
          <w:rFonts w:ascii="Times New Roman" w:hAnsi="Times New Roman"/>
          <w:snapToGrid/>
          <w:sz w:val="28"/>
          <w:szCs w:val="28"/>
        </w:rPr>
        <w:t>Учебно-методическое объединение по высшему медицинскому, фармацевтическому образованию</w:t>
      </w:r>
    </w:p>
    <w:p w14:paraId="74E602B6" w14:textId="77777777" w:rsidR="00D93209" w:rsidRPr="005172FF" w:rsidRDefault="00D93209" w:rsidP="00D93209">
      <w:pPr>
        <w:spacing w:before="0"/>
        <w:ind w:left="5387"/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14:paraId="32920D1B" w14:textId="72DF99D1" w:rsidR="00D93209" w:rsidRPr="005172FF" w:rsidRDefault="00893BCC" w:rsidP="00D93209">
      <w:pPr>
        <w:spacing w:before="0" w:after="120"/>
        <w:ind w:left="5387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утверждено</w:t>
      </w:r>
    </w:p>
    <w:p w14:paraId="280D85D9" w14:textId="18A64A3E" w:rsidR="00D93209" w:rsidRPr="005172FF" w:rsidRDefault="00893BCC" w:rsidP="00D93209">
      <w:pPr>
        <w:spacing w:before="0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Первым заместителем</w:t>
      </w:r>
    </w:p>
    <w:p w14:paraId="29D4A2C9" w14:textId="77777777" w:rsidR="00D93209" w:rsidRPr="005172FF" w:rsidRDefault="00D93209" w:rsidP="00D93209">
      <w:pPr>
        <w:spacing w:before="0"/>
        <w:ind w:left="5387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Министра образования</w:t>
      </w:r>
    </w:p>
    <w:p w14:paraId="5D75C166" w14:textId="77777777" w:rsidR="00D93209" w:rsidRPr="005172FF" w:rsidRDefault="00D93209" w:rsidP="00D93209">
      <w:pPr>
        <w:spacing w:before="0"/>
        <w:ind w:left="5387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Республики Беларусь</w:t>
      </w:r>
    </w:p>
    <w:p w14:paraId="098951BB" w14:textId="293A2820" w:rsidR="00D93209" w:rsidRPr="005172FF" w:rsidRDefault="00893BCC" w:rsidP="00D93209">
      <w:pPr>
        <w:spacing w:before="0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И.А.Старовойтовой</w:t>
      </w:r>
    </w:p>
    <w:p w14:paraId="74112715" w14:textId="45CD856C" w:rsidR="00D93209" w:rsidRPr="00893BCC" w:rsidRDefault="00893BCC" w:rsidP="00D93209">
      <w:pPr>
        <w:spacing w:before="0"/>
        <w:ind w:left="5387"/>
        <w:jc w:val="both"/>
        <w:rPr>
          <w:rFonts w:ascii="Times New Roman" w:hAnsi="Times New Roman"/>
          <w:b/>
          <w:sz w:val="28"/>
          <w:szCs w:val="28"/>
        </w:rPr>
      </w:pPr>
      <w:r w:rsidRPr="00893BCC">
        <w:rPr>
          <w:rFonts w:ascii="Times New Roman" w:hAnsi="Times New Roman"/>
          <w:b/>
          <w:sz w:val="28"/>
          <w:szCs w:val="28"/>
        </w:rPr>
        <w:t>28.06.2022</w:t>
      </w:r>
    </w:p>
    <w:p w14:paraId="3677F368" w14:textId="09D5E270" w:rsidR="00D93209" w:rsidRPr="005172FF" w:rsidRDefault="00D93209" w:rsidP="00893BCC">
      <w:pPr>
        <w:spacing w:before="0"/>
        <w:ind w:left="5387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Регистрационный № </w:t>
      </w:r>
      <w:r w:rsidR="00893BCC" w:rsidRPr="00893BCC">
        <w:rPr>
          <w:rFonts w:ascii="Times New Roman Полужирный" w:hAnsi="Times New Roman Полужирный"/>
          <w:b/>
          <w:spacing w:val="-4"/>
          <w:sz w:val="28"/>
          <w:szCs w:val="28"/>
        </w:rPr>
        <w:t>ТД-L.705/тип.</w:t>
      </w:r>
    </w:p>
    <w:p w14:paraId="32C1B559" w14:textId="77777777" w:rsidR="00D93209" w:rsidRPr="005172FF" w:rsidRDefault="00D93209" w:rsidP="00D93209">
      <w:pPr>
        <w:spacing w:before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4C56E5A2" w14:textId="11DEA4A3" w:rsidR="00D93209" w:rsidRPr="005172FF" w:rsidRDefault="00D93209" w:rsidP="00D93209">
      <w:pPr>
        <w:spacing w:before="0"/>
        <w:ind w:left="0"/>
        <w:jc w:val="center"/>
        <w:rPr>
          <w:rFonts w:ascii="Times New Roman" w:hAnsi="Times New Roman"/>
          <w:b/>
          <w:caps/>
          <w:spacing w:val="20"/>
          <w:sz w:val="28"/>
          <w:szCs w:val="28"/>
        </w:rPr>
      </w:pPr>
      <w:r w:rsidRPr="005172FF">
        <w:rPr>
          <w:rFonts w:ascii="Times New Roman" w:hAnsi="Times New Roman"/>
          <w:b/>
          <w:sz w:val="28"/>
          <w:szCs w:val="28"/>
        </w:rPr>
        <w:t>ФИЗИЧЕСКАЯ И КОЛЛОИДНАЯ ХИМИЯ</w:t>
      </w:r>
    </w:p>
    <w:p w14:paraId="3CB44A93" w14:textId="3702F096" w:rsidR="00D93209" w:rsidRPr="005172FF" w:rsidRDefault="00D93209" w:rsidP="00D93209">
      <w:pPr>
        <w:spacing w:before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172FF">
        <w:rPr>
          <w:rFonts w:ascii="Times New Roman" w:hAnsi="Times New Roman"/>
          <w:b/>
          <w:sz w:val="28"/>
          <w:szCs w:val="28"/>
        </w:rPr>
        <w:t>Типовая учебная программа по учебной дисциплине</w:t>
      </w:r>
    </w:p>
    <w:p w14:paraId="6B9DB142" w14:textId="76B53D10" w:rsidR="00D93209" w:rsidRPr="005172FF" w:rsidRDefault="00D93209" w:rsidP="00D93209">
      <w:pPr>
        <w:spacing w:before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172FF">
        <w:rPr>
          <w:rFonts w:ascii="Times New Roman" w:hAnsi="Times New Roman"/>
          <w:b/>
          <w:sz w:val="28"/>
          <w:szCs w:val="28"/>
        </w:rPr>
        <w:t>для специальности 1-79 01 08 «Фармация»</w:t>
      </w:r>
    </w:p>
    <w:p w14:paraId="1BA6123C" w14:textId="77777777" w:rsidR="00D93209" w:rsidRPr="005172FF" w:rsidRDefault="00D93209" w:rsidP="00D93209">
      <w:pPr>
        <w:spacing w:before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4D1658F2" w14:textId="77777777" w:rsidR="00D93209" w:rsidRPr="005172FF" w:rsidRDefault="00D93209" w:rsidP="00D93209">
      <w:pPr>
        <w:spacing w:before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1"/>
        <w:gridCol w:w="4721"/>
      </w:tblGrid>
      <w:tr w:rsidR="00D93209" w:rsidRPr="005172FF" w14:paraId="1B0531E3" w14:textId="77777777" w:rsidTr="00C80398">
        <w:trPr>
          <w:trHeight w:val="2649"/>
        </w:trPr>
        <w:tc>
          <w:tcPr>
            <w:tcW w:w="4721" w:type="dxa"/>
          </w:tcPr>
          <w:p w14:paraId="6D5F0AE3" w14:textId="77777777" w:rsidR="00D93209" w:rsidRPr="005172FF" w:rsidRDefault="00D93209" w:rsidP="00F63304">
            <w:pPr>
              <w:autoSpaceDE w:val="0"/>
              <w:autoSpaceDN w:val="0"/>
              <w:adjustRightInd w:val="0"/>
              <w:spacing w:before="0" w:after="120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172F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СОГЛАСОВАНО </w:t>
            </w:r>
          </w:p>
          <w:p w14:paraId="72319189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</w:p>
          <w:p w14:paraId="72A92456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 xml:space="preserve">Министра здравоохранения </w:t>
            </w:r>
          </w:p>
          <w:p w14:paraId="5DE3E2EA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>Республики Беларусь</w:t>
            </w:r>
          </w:p>
          <w:p w14:paraId="0A85059A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348936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>_______________ Е.Н.Кроткова</w:t>
            </w:r>
          </w:p>
          <w:p w14:paraId="7680B328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>_________20___</w:t>
            </w:r>
          </w:p>
          <w:p w14:paraId="4265FDDE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C8FCB2" w14:textId="77777777" w:rsidR="00D93209" w:rsidRPr="005172FF" w:rsidRDefault="00D93209" w:rsidP="00F63304">
            <w:pPr>
              <w:autoSpaceDE w:val="0"/>
              <w:autoSpaceDN w:val="0"/>
              <w:adjustRightInd w:val="0"/>
              <w:spacing w:before="0" w:after="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СОГЛАСОВАНО </w:t>
            </w:r>
          </w:p>
          <w:p w14:paraId="660DEBD8" w14:textId="57ED5EF8" w:rsidR="00D93209" w:rsidRPr="005172FF" w:rsidRDefault="00F63304" w:rsidP="00962E23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>Соп</w:t>
            </w:r>
            <w:r w:rsidR="00D93209" w:rsidRPr="005172FF">
              <w:rPr>
                <w:rFonts w:ascii="Times New Roman" w:hAnsi="Times New Roman"/>
                <w:sz w:val="28"/>
                <w:szCs w:val="28"/>
              </w:rPr>
              <w:t>редседатель Учебно-методического объединения по высшему медицинскому, фармацевтическому образованию</w:t>
            </w:r>
          </w:p>
          <w:p w14:paraId="48612AAF" w14:textId="77777777" w:rsidR="00962E23" w:rsidRPr="005172FF" w:rsidRDefault="00962E23" w:rsidP="00962E23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3F1DA89E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>_______________С.П.Рубникович</w:t>
            </w:r>
          </w:p>
          <w:p w14:paraId="6FDA857F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>__________20___</w:t>
            </w:r>
          </w:p>
          <w:p w14:paraId="2D4039A5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1" w:type="dxa"/>
          </w:tcPr>
          <w:p w14:paraId="13F046FC" w14:textId="77777777" w:rsidR="00D93209" w:rsidRPr="005172FF" w:rsidRDefault="00D93209" w:rsidP="00F63304">
            <w:pPr>
              <w:autoSpaceDE w:val="0"/>
              <w:autoSpaceDN w:val="0"/>
              <w:adjustRightInd w:val="0"/>
              <w:spacing w:before="0" w:after="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СОГЛАСОВАНО </w:t>
            </w:r>
          </w:p>
          <w:p w14:paraId="03DFF570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 xml:space="preserve">Начальник Главного управления </w:t>
            </w:r>
          </w:p>
          <w:p w14:paraId="41D76C88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 xml:space="preserve">профессионального образования </w:t>
            </w:r>
          </w:p>
          <w:p w14:paraId="006B62A5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 xml:space="preserve">Министерства образования </w:t>
            </w:r>
          </w:p>
          <w:p w14:paraId="32B40120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 xml:space="preserve">Республики Беларусь </w:t>
            </w:r>
          </w:p>
          <w:p w14:paraId="3E9BF068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>_______________С.А.Касперович</w:t>
            </w:r>
          </w:p>
          <w:p w14:paraId="7F62AB91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>__________20___</w:t>
            </w:r>
          </w:p>
          <w:p w14:paraId="075CE3D9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9DAD37" w14:textId="77777777" w:rsidR="00D93209" w:rsidRPr="005172FF" w:rsidRDefault="00D93209" w:rsidP="00F63304">
            <w:pPr>
              <w:autoSpaceDE w:val="0"/>
              <w:autoSpaceDN w:val="0"/>
              <w:adjustRightInd w:val="0"/>
              <w:spacing w:before="0" w:after="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СОГЛАСОВАНО </w:t>
            </w:r>
          </w:p>
          <w:p w14:paraId="690ABEFD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 xml:space="preserve">Проректор по научно-методической </w:t>
            </w:r>
          </w:p>
          <w:p w14:paraId="100F104F" w14:textId="77777777" w:rsidR="00F63304" w:rsidRPr="005172FF" w:rsidRDefault="00F63304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>работе Государственного</w:t>
            </w:r>
          </w:p>
          <w:p w14:paraId="5C4DEFF6" w14:textId="09FB7DA0" w:rsidR="00D93209" w:rsidRPr="005172FF" w:rsidRDefault="00D93209" w:rsidP="00F63304">
            <w:pPr>
              <w:autoSpaceDE w:val="0"/>
              <w:autoSpaceDN w:val="0"/>
              <w:adjustRightInd w:val="0"/>
              <w:spacing w:before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 xml:space="preserve">учреждения образования «Республиканский </w:t>
            </w:r>
          </w:p>
          <w:p w14:paraId="34FB9A77" w14:textId="7932D4D0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 xml:space="preserve">институт высшей школы» </w:t>
            </w:r>
          </w:p>
          <w:p w14:paraId="3361A8DD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>_______________И.В.Титович</w:t>
            </w:r>
          </w:p>
          <w:p w14:paraId="4497F3C3" w14:textId="77777777" w:rsidR="00D93209" w:rsidRPr="005172FF" w:rsidRDefault="00D93209" w:rsidP="00D93209">
            <w:pPr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>__________20___</w:t>
            </w:r>
          </w:p>
          <w:p w14:paraId="146F52A3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C2060B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 xml:space="preserve">Эксперт-нормоконтролер </w:t>
            </w:r>
          </w:p>
          <w:p w14:paraId="676E8AC4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>_______________ _______________</w:t>
            </w:r>
          </w:p>
          <w:p w14:paraId="16CE78F1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2FF">
              <w:rPr>
                <w:rFonts w:ascii="Times New Roman" w:hAnsi="Times New Roman"/>
                <w:sz w:val="28"/>
                <w:szCs w:val="28"/>
              </w:rPr>
              <w:t>__________20___</w:t>
            </w:r>
          </w:p>
          <w:p w14:paraId="0A027312" w14:textId="77777777" w:rsidR="00D93209" w:rsidRPr="005172FF" w:rsidRDefault="00D93209" w:rsidP="00D93209">
            <w:pPr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1579BB8" w14:textId="2CF16E7B" w:rsidR="00D93209" w:rsidRPr="005172FF" w:rsidRDefault="00D93209" w:rsidP="00D93209">
      <w:pPr>
        <w:spacing w:before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1BE0CC4B" w14:textId="52F0468A" w:rsidR="00FE1882" w:rsidRPr="005172FF" w:rsidRDefault="00893BCC" w:rsidP="00404BB9">
      <w:pPr>
        <w:widowControl/>
        <w:spacing w:before="240"/>
        <w:ind w:left="0"/>
        <w:jc w:val="center"/>
        <w:rPr>
          <w:rFonts w:ascii="Times New Roman" w:eastAsia="Calibri" w:hAnsi="Times New Roman"/>
          <w:sz w:val="28"/>
          <w:szCs w:val="28"/>
          <w:lang w:eastAsia="en-US"/>
        </w:rPr>
        <w:sectPr w:rsidR="00FE1882" w:rsidRPr="005172FF" w:rsidSect="00D96FBE">
          <w:headerReference w:type="even" r:id="rId7"/>
          <w:headerReference w:type="default" r:id="rId8"/>
          <w:headerReference w:type="first" r:id="rId9"/>
          <w:footerReference w:type="first" r:id="rId10"/>
          <w:pgSz w:w="11907" w:h="16840" w:code="9"/>
          <w:pgMar w:top="1134" w:right="567" w:bottom="1134" w:left="1701" w:header="720" w:footer="720" w:gutter="0"/>
          <w:pgNumType w:start="1"/>
          <w:cols w:space="60"/>
          <w:noEndnote/>
          <w:titlePg/>
          <w:docGrid w:linePitch="326"/>
        </w:sectPr>
      </w:pPr>
      <w:r>
        <w:rPr>
          <w:rFonts w:ascii="Times New Roman" w:hAnsi="Times New Roman"/>
          <w:snapToGrid/>
          <w:sz w:val="28"/>
          <w:szCs w:val="28"/>
        </w:rPr>
        <w:t>Минск 2022</w:t>
      </w:r>
      <w:bookmarkStart w:id="0" w:name="_GoBack"/>
      <w:bookmarkEnd w:id="0"/>
    </w:p>
    <w:p w14:paraId="1A0A07DB" w14:textId="77777777" w:rsidR="00FE1882" w:rsidRPr="005172FF" w:rsidRDefault="00FE1882" w:rsidP="00D93209">
      <w:pPr>
        <w:pStyle w:val="a8"/>
        <w:spacing w:after="120"/>
        <w:ind w:firstLine="0"/>
        <w:jc w:val="left"/>
        <w:rPr>
          <w:rFonts w:ascii="Times New Roman" w:hAnsi="Times New Roman"/>
          <w:b/>
          <w:caps/>
          <w:sz w:val="28"/>
          <w:szCs w:val="28"/>
        </w:rPr>
      </w:pPr>
      <w:r w:rsidRPr="005172FF">
        <w:rPr>
          <w:rFonts w:ascii="Times New Roman" w:hAnsi="Times New Roman"/>
          <w:b/>
          <w:caps/>
          <w:sz w:val="28"/>
          <w:szCs w:val="28"/>
        </w:rPr>
        <w:lastRenderedPageBreak/>
        <w:t>Составители:</w:t>
      </w:r>
    </w:p>
    <w:p w14:paraId="0DDC0F4A" w14:textId="48BD1758" w:rsidR="00FE1882" w:rsidRPr="005172FF" w:rsidRDefault="00D93209" w:rsidP="00D93209">
      <w:pPr>
        <w:pStyle w:val="a3"/>
        <w:spacing w:before="0" w:after="120"/>
        <w:rPr>
          <w:color w:val="auto"/>
          <w:sz w:val="28"/>
          <w:szCs w:val="28"/>
        </w:rPr>
      </w:pPr>
      <w:r w:rsidRPr="005172FF">
        <w:rPr>
          <w:color w:val="auto"/>
          <w:sz w:val="28"/>
          <w:szCs w:val="28"/>
        </w:rPr>
        <w:t>З.</w:t>
      </w:r>
      <w:r w:rsidR="00F63304" w:rsidRPr="005172FF">
        <w:rPr>
          <w:color w:val="auto"/>
          <w:sz w:val="28"/>
          <w:szCs w:val="28"/>
        </w:rPr>
        <w:t>С.</w:t>
      </w:r>
      <w:r w:rsidR="009C4C78" w:rsidRPr="005172FF">
        <w:rPr>
          <w:color w:val="auto"/>
          <w:sz w:val="28"/>
          <w:szCs w:val="28"/>
        </w:rPr>
        <w:t>Кунцевич</w:t>
      </w:r>
      <w:r w:rsidR="00FE1882" w:rsidRPr="005172FF">
        <w:rPr>
          <w:color w:val="auto"/>
          <w:sz w:val="28"/>
          <w:szCs w:val="28"/>
        </w:rPr>
        <w:t>, заведующ</w:t>
      </w:r>
      <w:r w:rsidRPr="005172FF">
        <w:rPr>
          <w:color w:val="auto"/>
          <w:sz w:val="28"/>
          <w:szCs w:val="28"/>
        </w:rPr>
        <w:t>ий</w:t>
      </w:r>
      <w:r w:rsidR="00FE1882" w:rsidRPr="005172FF">
        <w:rPr>
          <w:color w:val="auto"/>
          <w:sz w:val="28"/>
          <w:szCs w:val="28"/>
        </w:rPr>
        <w:t xml:space="preserve"> кафедрой общей, физической и коллоидной химии учреждения образования </w:t>
      </w:r>
      <w:r w:rsidRPr="005172FF">
        <w:rPr>
          <w:color w:val="auto"/>
          <w:sz w:val="28"/>
          <w:szCs w:val="28"/>
        </w:rPr>
        <w:t>«</w:t>
      </w:r>
      <w:r w:rsidR="00FE1882" w:rsidRPr="005172FF">
        <w:rPr>
          <w:color w:val="auto"/>
          <w:sz w:val="28"/>
          <w:szCs w:val="28"/>
        </w:rPr>
        <w:t>Витебский государственный ордена Дружбы народов медицинский университет</w:t>
      </w:r>
      <w:r w:rsidRPr="005172FF">
        <w:rPr>
          <w:color w:val="auto"/>
          <w:sz w:val="28"/>
          <w:szCs w:val="28"/>
        </w:rPr>
        <w:t>»</w:t>
      </w:r>
      <w:r w:rsidR="00FE1882" w:rsidRPr="005172FF">
        <w:rPr>
          <w:color w:val="auto"/>
          <w:sz w:val="28"/>
          <w:szCs w:val="28"/>
        </w:rPr>
        <w:t xml:space="preserve">, доктор </w:t>
      </w:r>
      <w:r w:rsidR="009C4C78" w:rsidRPr="005172FF">
        <w:rPr>
          <w:color w:val="auto"/>
          <w:sz w:val="28"/>
          <w:szCs w:val="28"/>
        </w:rPr>
        <w:t>педагогических</w:t>
      </w:r>
      <w:r w:rsidR="00FE1882" w:rsidRPr="005172FF">
        <w:rPr>
          <w:color w:val="auto"/>
          <w:sz w:val="28"/>
          <w:szCs w:val="28"/>
        </w:rPr>
        <w:t xml:space="preserve"> наук, профессор;</w:t>
      </w:r>
    </w:p>
    <w:p w14:paraId="4E433C3C" w14:textId="19356137" w:rsidR="00FE1882" w:rsidRPr="005172FF" w:rsidRDefault="00FE1882" w:rsidP="004A0EAD">
      <w:pPr>
        <w:pStyle w:val="a3"/>
        <w:spacing w:before="0"/>
        <w:rPr>
          <w:color w:val="auto"/>
          <w:sz w:val="28"/>
          <w:szCs w:val="28"/>
        </w:rPr>
      </w:pPr>
      <w:r w:rsidRPr="005172FF">
        <w:rPr>
          <w:color w:val="auto"/>
          <w:sz w:val="28"/>
          <w:szCs w:val="28"/>
        </w:rPr>
        <w:t>А.Е.Бедарик, ст</w:t>
      </w:r>
      <w:r w:rsidR="00D93209" w:rsidRPr="005172FF">
        <w:rPr>
          <w:color w:val="auto"/>
          <w:sz w:val="28"/>
          <w:szCs w:val="28"/>
        </w:rPr>
        <w:t>арший</w:t>
      </w:r>
      <w:r w:rsidRPr="005172FF">
        <w:rPr>
          <w:color w:val="auto"/>
          <w:sz w:val="28"/>
          <w:szCs w:val="28"/>
        </w:rPr>
        <w:t xml:space="preserve"> преподаватель кафедры общей, физической и коллоидной химии учреждения образования </w:t>
      </w:r>
      <w:r w:rsidR="00D93209" w:rsidRPr="005172FF">
        <w:rPr>
          <w:color w:val="auto"/>
          <w:sz w:val="28"/>
          <w:szCs w:val="28"/>
        </w:rPr>
        <w:t>«</w:t>
      </w:r>
      <w:r w:rsidRPr="005172FF">
        <w:rPr>
          <w:color w:val="auto"/>
          <w:sz w:val="28"/>
          <w:szCs w:val="28"/>
        </w:rPr>
        <w:t>Витебский государственный ордена Дружбы народов медицинский университет</w:t>
      </w:r>
      <w:r w:rsidR="00D93209" w:rsidRPr="005172FF">
        <w:rPr>
          <w:color w:val="auto"/>
          <w:sz w:val="28"/>
          <w:szCs w:val="28"/>
        </w:rPr>
        <w:t>»</w:t>
      </w:r>
    </w:p>
    <w:p w14:paraId="046AA60A" w14:textId="77777777" w:rsidR="00FE1882" w:rsidRPr="005172FF" w:rsidRDefault="00FE1882" w:rsidP="004A0EAD">
      <w:pPr>
        <w:spacing w:before="0"/>
        <w:ind w:left="0"/>
        <w:rPr>
          <w:rFonts w:ascii="Times New Roman" w:hAnsi="Times New Roman"/>
          <w:caps/>
          <w:sz w:val="28"/>
          <w:szCs w:val="28"/>
        </w:rPr>
      </w:pPr>
    </w:p>
    <w:p w14:paraId="28EE4D93" w14:textId="77777777" w:rsidR="00C86600" w:rsidRPr="005172FF" w:rsidRDefault="00C86600" w:rsidP="004A0EAD">
      <w:pPr>
        <w:spacing w:before="0"/>
        <w:ind w:left="0"/>
        <w:rPr>
          <w:rFonts w:ascii="Times New Roman" w:hAnsi="Times New Roman"/>
          <w:caps/>
          <w:sz w:val="28"/>
          <w:szCs w:val="28"/>
        </w:rPr>
      </w:pPr>
    </w:p>
    <w:p w14:paraId="16C89B5C" w14:textId="77777777" w:rsidR="00FE1882" w:rsidRPr="005172FF" w:rsidRDefault="00FE1882" w:rsidP="004A0EAD">
      <w:pPr>
        <w:spacing w:before="0"/>
        <w:ind w:left="0"/>
        <w:rPr>
          <w:rFonts w:ascii="Times New Roman" w:hAnsi="Times New Roman"/>
          <w:caps/>
          <w:sz w:val="28"/>
          <w:szCs w:val="28"/>
        </w:rPr>
      </w:pPr>
    </w:p>
    <w:p w14:paraId="28FCCC46" w14:textId="77777777" w:rsidR="00FE1882" w:rsidRPr="005172FF" w:rsidRDefault="00FE1882" w:rsidP="00D93209">
      <w:pPr>
        <w:pStyle w:val="8"/>
        <w:spacing w:before="0" w:after="120"/>
        <w:ind w:left="0"/>
        <w:rPr>
          <w:rFonts w:ascii="Times New Roman" w:hAnsi="Times New Roman"/>
          <w:b/>
          <w:i w:val="0"/>
          <w:sz w:val="28"/>
          <w:szCs w:val="28"/>
        </w:rPr>
      </w:pPr>
      <w:r w:rsidRPr="005172FF">
        <w:rPr>
          <w:rFonts w:ascii="Times New Roman" w:hAnsi="Times New Roman"/>
          <w:b/>
          <w:i w:val="0"/>
          <w:sz w:val="28"/>
          <w:szCs w:val="28"/>
        </w:rPr>
        <w:t>РЕЦЕНЗЕНТЫ:</w:t>
      </w:r>
    </w:p>
    <w:p w14:paraId="1F460C5E" w14:textId="77777777" w:rsidR="00643DF8" w:rsidRDefault="00FE1882" w:rsidP="00643DF8">
      <w:pPr>
        <w:pStyle w:val="a3"/>
        <w:spacing w:before="0"/>
        <w:rPr>
          <w:snapToGrid/>
          <w:sz w:val="28"/>
          <w:szCs w:val="28"/>
        </w:rPr>
      </w:pPr>
      <w:r w:rsidRPr="005172FF">
        <w:rPr>
          <w:color w:val="auto"/>
          <w:sz w:val="28"/>
          <w:szCs w:val="28"/>
        </w:rPr>
        <w:t xml:space="preserve">Кафедра общей химии учреждения образования </w:t>
      </w:r>
      <w:r w:rsidR="00D93209" w:rsidRPr="005172FF">
        <w:rPr>
          <w:color w:val="auto"/>
          <w:sz w:val="28"/>
          <w:szCs w:val="28"/>
        </w:rPr>
        <w:t>«</w:t>
      </w:r>
      <w:r w:rsidRPr="005172FF">
        <w:rPr>
          <w:color w:val="auto"/>
          <w:sz w:val="28"/>
          <w:szCs w:val="28"/>
        </w:rPr>
        <w:t>Белорусск</w:t>
      </w:r>
      <w:r w:rsidR="00643DF8">
        <w:rPr>
          <w:color w:val="auto"/>
          <w:sz w:val="28"/>
          <w:szCs w:val="28"/>
        </w:rPr>
        <w:t>и</w:t>
      </w:r>
      <w:r w:rsidRPr="005172FF">
        <w:rPr>
          <w:color w:val="auto"/>
          <w:sz w:val="28"/>
          <w:szCs w:val="28"/>
        </w:rPr>
        <w:t>й государственный медицинский университет</w:t>
      </w:r>
      <w:r w:rsidR="00D93209" w:rsidRPr="005172FF">
        <w:rPr>
          <w:color w:val="auto"/>
          <w:sz w:val="28"/>
          <w:szCs w:val="28"/>
        </w:rPr>
        <w:t>»</w:t>
      </w:r>
      <w:r w:rsidR="00643DF8" w:rsidRPr="00643DF8">
        <w:rPr>
          <w:snapToGrid/>
          <w:sz w:val="28"/>
          <w:szCs w:val="28"/>
        </w:rPr>
        <w:t xml:space="preserve"> </w:t>
      </w:r>
    </w:p>
    <w:p w14:paraId="05356795" w14:textId="222DE8DC" w:rsidR="00FE1882" w:rsidRPr="005172FF" w:rsidRDefault="00643DF8" w:rsidP="00643DF8">
      <w:pPr>
        <w:pStyle w:val="a3"/>
        <w:spacing w:before="0"/>
        <w:rPr>
          <w:color w:val="auto"/>
          <w:sz w:val="28"/>
          <w:szCs w:val="28"/>
        </w:rPr>
      </w:pPr>
      <w:r w:rsidRPr="005172FF">
        <w:rPr>
          <w:snapToGrid/>
          <w:sz w:val="28"/>
          <w:szCs w:val="28"/>
        </w:rPr>
        <w:t xml:space="preserve">(протокол № </w:t>
      </w:r>
      <w:r>
        <w:rPr>
          <w:snapToGrid/>
          <w:sz w:val="28"/>
          <w:szCs w:val="28"/>
        </w:rPr>
        <w:t>2</w:t>
      </w:r>
      <w:r w:rsidRPr="005172FF">
        <w:rPr>
          <w:snapToGrid/>
          <w:sz w:val="28"/>
          <w:szCs w:val="28"/>
        </w:rPr>
        <w:t xml:space="preserve"> от </w:t>
      </w:r>
      <w:r>
        <w:rPr>
          <w:snapToGrid/>
          <w:sz w:val="28"/>
          <w:szCs w:val="28"/>
        </w:rPr>
        <w:t>16</w:t>
      </w:r>
      <w:r w:rsidRPr="005172FF">
        <w:rPr>
          <w:snapToGrid/>
          <w:sz w:val="28"/>
          <w:szCs w:val="28"/>
        </w:rPr>
        <w:t>.02.2022)</w:t>
      </w:r>
      <w:r w:rsidR="00FE1882" w:rsidRPr="005172FF">
        <w:rPr>
          <w:color w:val="auto"/>
          <w:sz w:val="28"/>
          <w:szCs w:val="28"/>
        </w:rPr>
        <w:t>;</w:t>
      </w:r>
    </w:p>
    <w:p w14:paraId="07285B5B" w14:textId="77777777" w:rsidR="00643DF8" w:rsidRDefault="00643DF8" w:rsidP="00BE70E7">
      <w:pPr>
        <w:spacing w:before="0"/>
        <w:ind w:left="0"/>
        <w:jc w:val="both"/>
        <w:rPr>
          <w:rFonts w:ascii="Times New Roman" w:hAnsi="Times New Roman"/>
          <w:sz w:val="28"/>
          <w:szCs w:val="28"/>
        </w:rPr>
      </w:pPr>
    </w:p>
    <w:p w14:paraId="19076973" w14:textId="2FDF3114" w:rsidR="0094110C" w:rsidRPr="005172FF" w:rsidRDefault="000D5E65" w:rsidP="00BE70E7">
      <w:pPr>
        <w:spacing w:before="0"/>
        <w:ind w:left="0"/>
        <w:jc w:val="both"/>
        <w:rPr>
          <w:rFonts w:ascii="Times New Roman" w:hAnsi="Times New Roman"/>
          <w:sz w:val="28"/>
        </w:rPr>
      </w:pPr>
      <w:r w:rsidRPr="005172FF">
        <w:rPr>
          <w:rFonts w:ascii="Times New Roman" w:hAnsi="Times New Roman"/>
          <w:sz w:val="28"/>
          <w:szCs w:val="28"/>
        </w:rPr>
        <w:t>В.П.Баран</w:t>
      </w:r>
      <w:r w:rsidR="00E56559" w:rsidRPr="005172FF">
        <w:rPr>
          <w:rFonts w:ascii="Times New Roman" w:hAnsi="Times New Roman"/>
          <w:sz w:val="28"/>
          <w:szCs w:val="28"/>
        </w:rPr>
        <w:t xml:space="preserve">, </w:t>
      </w:r>
      <w:r w:rsidR="0094110C" w:rsidRPr="005172FF">
        <w:rPr>
          <w:rFonts w:ascii="Times New Roman" w:hAnsi="Times New Roman"/>
          <w:sz w:val="28"/>
        </w:rPr>
        <w:t>заведующий кафедрой химии уч</w:t>
      </w:r>
      <w:r w:rsidR="00C86600" w:rsidRPr="005172FF">
        <w:rPr>
          <w:rFonts w:ascii="Times New Roman" w:hAnsi="Times New Roman"/>
          <w:sz w:val="28"/>
        </w:rPr>
        <w:t xml:space="preserve">реждения образования </w:t>
      </w:r>
      <w:r w:rsidR="00D93209" w:rsidRPr="005172FF">
        <w:rPr>
          <w:rFonts w:ascii="Times New Roman" w:hAnsi="Times New Roman"/>
          <w:sz w:val="28"/>
        </w:rPr>
        <w:t>«</w:t>
      </w:r>
      <w:r w:rsidR="00C86600" w:rsidRPr="005172FF">
        <w:rPr>
          <w:rFonts w:ascii="Times New Roman" w:hAnsi="Times New Roman"/>
          <w:sz w:val="28"/>
        </w:rPr>
        <w:t xml:space="preserve">Витебская </w:t>
      </w:r>
      <w:r w:rsidR="0094110C" w:rsidRPr="005172FF">
        <w:rPr>
          <w:rFonts w:ascii="Times New Roman" w:hAnsi="Times New Roman"/>
          <w:sz w:val="28"/>
        </w:rPr>
        <w:t xml:space="preserve">государственная ордена </w:t>
      </w:r>
      <w:r w:rsidR="00D93209" w:rsidRPr="005172FF">
        <w:rPr>
          <w:rFonts w:ascii="Times New Roman" w:hAnsi="Times New Roman"/>
          <w:sz w:val="28"/>
        </w:rPr>
        <w:t>«</w:t>
      </w:r>
      <w:r w:rsidR="0094110C" w:rsidRPr="005172FF">
        <w:rPr>
          <w:rFonts w:ascii="Times New Roman" w:hAnsi="Times New Roman"/>
          <w:sz w:val="28"/>
        </w:rPr>
        <w:t>Знак почета</w:t>
      </w:r>
      <w:r w:rsidR="00D93209" w:rsidRPr="005172FF">
        <w:rPr>
          <w:rFonts w:ascii="Times New Roman" w:hAnsi="Times New Roman"/>
          <w:sz w:val="28"/>
        </w:rPr>
        <w:t>»</w:t>
      </w:r>
      <w:r w:rsidR="0094110C" w:rsidRPr="005172FF">
        <w:rPr>
          <w:rFonts w:ascii="Times New Roman" w:hAnsi="Times New Roman"/>
          <w:sz w:val="28"/>
        </w:rPr>
        <w:t xml:space="preserve"> академия ветеринарной медицины</w:t>
      </w:r>
      <w:r w:rsidR="00D93209" w:rsidRPr="005172FF">
        <w:rPr>
          <w:rFonts w:ascii="Times New Roman" w:hAnsi="Times New Roman"/>
          <w:sz w:val="28"/>
        </w:rPr>
        <w:t>»</w:t>
      </w:r>
      <w:r w:rsidR="0094110C" w:rsidRPr="005172FF">
        <w:rPr>
          <w:rFonts w:ascii="Times New Roman" w:hAnsi="Times New Roman"/>
          <w:sz w:val="28"/>
        </w:rPr>
        <w:t>, кандидат биологических наук, доцент</w:t>
      </w:r>
    </w:p>
    <w:p w14:paraId="0978781C" w14:textId="64FBAC52" w:rsidR="00FE1882" w:rsidRPr="005172FF" w:rsidRDefault="00FE1882" w:rsidP="00BE70E7">
      <w:pPr>
        <w:pStyle w:val="a3"/>
        <w:spacing w:before="0"/>
        <w:rPr>
          <w:color w:val="auto"/>
          <w:sz w:val="28"/>
          <w:szCs w:val="28"/>
        </w:rPr>
      </w:pPr>
    </w:p>
    <w:p w14:paraId="6DA48464" w14:textId="77777777" w:rsidR="00FE1882" w:rsidRPr="005172FF" w:rsidRDefault="00FE1882" w:rsidP="004A0EAD">
      <w:pPr>
        <w:spacing w:before="0"/>
        <w:ind w:left="0"/>
        <w:rPr>
          <w:rFonts w:ascii="Times New Roman" w:hAnsi="Times New Roman"/>
          <w:sz w:val="28"/>
          <w:szCs w:val="28"/>
        </w:rPr>
      </w:pPr>
    </w:p>
    <w:p w14:paraId="5B77CF56" w14:textId="77777777" w:rsidR="00FE1882" w:rsidRPr="005172FF" w:rsidRDefault="00FE1882" w:rsidP="004A0EAD">
      <w:pPr>
        <w:spacing w:before="0"/>
        <w:ind w:left="0"/>
        <w:rPr>
          <w:rFonts w:ascii="Times New Roman" w:hAnsi="Times New Roman"/>
          <w:sz w:val="28"/>
          <w:szCs w:val="28"/>
        </w:rPr>
      </w:pPr>
    </w:p>
    <w:p w14:paraId="1E59FC5F" w14:textId="77777777" w:rsidR="00FE1882" w:rsidRPr="005172FF" w:rsidRDefault="00FE1882" w:rsidP="00D93209">
      <w:pPr>
        <w:pStyle w:val="7"/>
        <w:spacing w:before="0" w:after="120"/>
        <w:ind w:left="0"/>
        <w:rPr>
          <w:rFonts w:ascii="Times New Roman" w:hAnsi="Times New Roman"/>
          <w:b/>
          <w:sz w:val="28"/>
          <w:szCs w:val="28"/>
        </w:rPr>
      </w:pPr>
      <w:r w:rsidRPr="005172FF">
        <w:rPr>
          <w:rFonts w:ascii="Times New Roman" w:hAnsi="Times New Roman"/>
          <w:b/>
          <w:sz w:val="28"/>
          <w:szCs w:val="28"/>
        </w:rPr>
        <w:t>РЕКОМЕНДОВАНА К УТВЕРЖДЕНИЮ:</w:t>
      </w:r>
    </w:p>
    <w:p w14:paraId="35469D9A" w14:textId="7118E16D" w:rsidR="003E10F9" w:rsidRPr="005172FF" w:rsidRDefault="00FE1882" w:rsidP="003E10F9">
      <w:pPr>
        <w:widowControl/>
        <w:spacing w:before="0" w:after="120"/>
        <w:ind w:left="0"/>
        <w:jc w:val="both"/>
        <w:rPr>
          <w:rFonts w:ascii="Times New Roman" w:hAnsi="Times New Roman"/>
          <w:snapToGrid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Кафедрой общей, физической и коллоидной химии учреждения образования </w:t>
      </w:r>
      <w:r w:rsidR="00D93209" w:rsidRPr="005172FF">
        <w:rPr>
          <w:rFonts w:ascii="Times New Roman" w:hAnsi="Times New Roman"/>
          <w:sz w:val="28"/>
          <w:szCs w:val="28"/>
        </w:rPr>
        <w:t>«</w:t>
      </w:r>
      <w:r w:rsidRPr="005172FF">
        <w:rPr>
          <w:rFonts w:ascii="Times New Roman" w:hAnsi="Times New Roman"/>
          <w:sz w:val="28"/>
          <w:szCs w:val="28"/>
        </w:rPr>
        <w:t>Витебский государственный ордена Дружбы народов медицинский университет</w:t>
      </w:r>
      <w:r w:rsidR="00D93209" w:rsidRPr="005172FF">
        <w:rPr>
          <w:rFonts w:ascii="Times New Roman" w:hAnsi="Times New Roman"/>
          <w:sz w:val="28"/>
          <w:szCs w:val="28"/>
        </w:rPr>
        <w:t>»</w:t>
      </w:r>
      <w:r w:rsidR="003E10F9" w:rsidRPr="005172FF">
        <w:rPr>
          <w:rFonts w:ascii="Times New Roman" w:hAnsi="Times New Roman"/>
          <w:snapToGrid/>
          <w:sz w:val="28"/>
          <w:szCs w:val="28"/>
        </w:rPr>
        <w:t xml:space="preserve"> (протокол № 7 от 01.02.2022);</w:t>
      </w:r>
    </w:p>
    <w:p w14:paraId="3D38D513" w14:textId="69B05106" w:rsidR="00D93209" w:rsidRPr="005172FF" w:rsidRDefault="00D93209" w:rsidP="00D93209">
      <w:pPr>
        <w:spacing w:before="0"/>
        <w:ind w:left="0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Научно-методическим советом учреждения образования «Витебский государственный ордена Дружбы народов медицинский университет»</w:t>
      </w:r>
    </w:p>
    <w:p w14:paraId="48530F78" w14:textId="128E2F1E" w:rsidR="00D93209" w:rsidRPr="005172FF" w:rsidRDefault="00F63304" w:rsidP="00D93209">
      <w:pPr>
        <w:spacing w:before="0"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(протокол № 2</w:t>
      </w:r>
      <w:r w:rsidR="00D93209" w:rsidRPr="005172FF">
        <w:rPr>
          <w:rFonts w:ascii="Times New Roman" w:hAnsi="Times New Roman"/>
          <w:sz w:val="28"/>
          <w:szCs w:val="28"/>
        </w:rPr>
        <w:t xml:space="preserve"> от </w:t>
      </w:r>
      <w:r w:rsidRPr="005172FF">
        <w:rPr>
          <w:rFonts w:ascii="Times New Roman" w:hAnsi="Times New Roman"/>
          <w:sz w:val="28"/>
          <w:szCs w:val="28"/>
        </w:rPr>
        <w:t>24.02.</w:t>
      </w:r>
      <w:r w:rsidR="00D93209" w:rsidRPr="005172FF">
        <w:rPr>
          <w:rFonts w:ascii="Times New Roman" w:hAnsi="Times New Roman"/>
          <w:sz w:val="28"/>
          <w:szCs w:val="28"/>
        </w:rPr>
        <w:t>2022);</w:t>
      </w:r>
    </w:p>
    <w:p w14:paraId="35855911" w14:textId="77777777" w:rsidR="00D93209" w:rsidRPr="005172FF" w:rsidRDefault="00D93209" w:rsidP="00D93209">
      <w:pPr>
        <w:spacing w:before="0"/>
        <w:ind w:left="0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Научно-методическим советом по фармации Учебно-методического объединения по высшему медицинскому, фармацевтическому образованию</w:t>
      </w:r>
    </w:p>
    <w:p w14:paraId="5F23DE3C" w14:textId="5E7C9F37" w:rsidR="00D93209" w:rsidRPr="005172FF" w:rsidRDefault="00D93209" w:rsidP="00D93209">
      <w:pPr>
        <w:spacing w:before="0"/>
        <w:ind w:left="0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(протокол № </w:t>
      </w:r>
      <w:r w:rsidR="00164FEE" w:rsidRPr="005172FF">
        <w:rPr>
          <w:rFonts w:ascii="Times New Roman" w:hAnsi="Times New Roman"/>
          <w:sz w:val="28"/>
          <w:szCs w:val="28"/>
        </w:rPr>
        <w:t>3</w:t>
      </w:r>
      <w:r w:rsidRPr="005172FF">
        <w:rPr>
          <w:rFonts w:ascii="Times New Roman" w:hAnsi="Times New Roman"/>
          <w:sz w:val="28"/>
          <w:szCs w:val="28"/>
        </w:rPr>
        <w:t xml:space="preserve"> от </w:t>
      </w:r>
      <w:r w:rsidR="00164FEE" w:rsidRPr="005172FF">
        <w:rPr>
          <w:rFonts w:ascii="Times New Roman" w:hAnsi="Times New Roman"/>
          <w:sz w:val="28"/>
          <w:szCs w:val="28"/>
        </w:rPr>
        <w:t>14.04.</w:t>
      </w:r>
      <w:r w:rsidRPr="005172FF">
        <w:rPr>
          <w:rFonts w:ascii="Times New Roman" w:hAnsi="Times New Roman"/>
          <w:sz w:val="28"/>
          <w:szCs w:val="28"/>
        </w:rPr>
        <w:t>2022)</w:t>
      </w:r>
    </w:p>
    <w:p w14:paraId="681FC50D" w14:textId="7E118CFE" w:rsidR="00FE1882" w:rsidRPr="005172FF" w:rsidRDefault="00FE1882" w:rsidP="00D93209">
      <w:pPr>
        <w:spacing w:before="0"/>
        <w:ind w:left="0"/>
        <w:jc w:val="center"/>
        <w:rPr>
          <w:rFonts w:ascii="Times New Roman" w:hAnsi="Times New Roman"/>
          <w:b/>
          <w:bCs/>
          <w:i/>
          <w:snapToGrid/>
          <w:kern w:val="32"/>
          <w:sz w:val="28"/>
          <w:szCs w:val="28"/>
        </w:rPr>
      </w:pPr>
      <w:r w:rsidRPr="005172FF">
        <w:rPr>
          <w:sz w:val="28"/>
          <w:szCs w:val="28"/>
        </w:rPr>
        <w:br w:type="page"/>
      </w:r>
      <w:bookmarkStart w:id="1" w:name="_Toc363653937"/>
      <w:r w:rsidRPr="005172FF">
        <w:rPr>
          <w:rFonts w:ascii="Times New Roman" w:hAnsi="Times New Roman"/>
          <w:b/>
          <w:bCs/>
          <w:snapToGrid/>
          <w:kern w:val="32"/>
          <w:sz w:val="28"/>
          <w:szCs w:val="28"/>
        </w:rPr>
        <w:t>ПОЯСНИТЕЛЬНАЯ ЗАПИСКА</w:t>
      </w:r>
      <w:bookmarkEnd w:id="1"/>
    </w:p>
    <w:p w14:paraId="41931187" w14:textId="77777777" w:rsidR="00D93209" w:rsidRPr="005172FF" w:rsidRDefault="00D93209" w:rsidP="004A0EAD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5D76462" w14:textId="761FC9BD" w:rsidR="00C93E97" w:rsidRPr="005172FF" w:rsidRDefault="00F63304" w:rsidP="004A0EAD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«</w:t>
      </w:r>
      <w:r w:rsidR="00FE1882" w:rsidRPr="005172FF">
        <w:rPr>
          <w:rFonts w:ascii="Times New Roman" w:hAnsi="Times New Roman"/>
          <w:sz w:val="28"/>
          <w:szCs w:val="28"/>
        </w:rPr>
        <w:t>Физическая и коллоидная химия</w:t>
      </w:r>
      <w:r w:rsidRPr="005172FF">
        <w:rPr>
          <w:rFonts w:ascii="Times New Roman" w:hAnsi="Times New Roman"/>
          <w:sz w:val="28"/>
          <w:szCs w:val="28"/>
        </w:rPr>
        <w:t>»</w:t>
      </w:r>
      <w:r w:rsidR="00FE1882" w:rsidRPr="005172FF">
        <w:rPr>
          <w:rFonts w:ascii="Times New Roman" w:hAnsi="Times New Roman"/>
          <w:sz w:val="28"/>
          <w:szCs w:val="28"/>
        </w:rPr>
        <w:t xml:space="preserve"> – </w:t>
      </w:r>
      <w:r w:rsidR="00E23E94" w:rsidRPr="005172FF">
        <w:rPr>
          <w:rFonts w:ascii="Times New Roman" w:hAnsi="Times New Roman"/>
          <w:sz w:val="28"/>
          <w:szCs w:val="28"/>
        </w:rPr>
        <w:t xml:space="preserve">учебная </w:t>
      </w:r>
      <w:r w:rsidR="00FE1882" w:rsidRPr="005172FF">
        <w:rPr>
          <w:rFonts w:ascii="Times New Roman" w:hAnsi="Times New Roman"/>
          <w:sz w:val="28"/>
          <w:szCs w:val="28"/>
        </w:rPr>
        <w:t>дисциплина</w:t>
      </w:r>
      <w:r w:rsidR="00D93209" w:rsidRPr="005172FF">
        <w:rPr>
          <w:rFonts w:ascii="Times New Roman" w:hAnsi="Times New Roman"/>
          <w:sz w:val="28"/>
          <w:szCs w:val="28"/>
        </w:rPr>
        <w:t xml:space="preserve"> химического модуля</w:t>
      </w:r>
      <w:r w:rsidR="00FE1882" w:rsidRPr="005172FF">
        <w:rPr>
          <w:rFonts w:ascii="Times New Roman" w:hAnsi="Times New Roman"/>
          <w:sz w:val="28"/>
          <w:szCs w:val="28"/>
        </w:rPr>
        <w:t>, содержащая систематизированные научные знания</w:t>
      </w:r>
      <w:r w:rsidR="00C93E97" w:rsidRPr="005172FF">
        <w:rPr>
          <w:rFonts w:ascii="Times New Roman" w:hAnsi="Times New Roman"/>
          <w:sz w:val="28"/>
          <w:szCs w:val="28"/>
        </w:rPr>
        <w:t xml:space="preserve"> </w:t>
      </w:r>
      <w:r w:rsidR="00E23E94" w:rsidRPr="005172FF">
        <w:rPr>
          <w:rFonts w:ascii="Times New Roman" w:hAnsi="Times New Roman"/>
          <w:sz w:val="28"/>
          <w:szCs w:val="28"/>
        </w:rPr>
        <w:t xml:space="preserve">о </w:t>
      </w:r>
      <w:r w:rsidR="00D61E28" w:rsidRPr="005172FF">
        <w:rPr>
          <w:rFonts w:ascii="Times New Roman" w:hAnsi="Times New Roman"/>
          <w:sz w:val="28"/>
          <w:szCs w:val="28"/>
        </w:rPr>
        <w:t xml:space="preserve">свойствах различных систем и </w:t>
      </w:r>
      <w:r w:rsidR="00E23E94" w:rsidRPr="005172FF">
        <w:rPr>
          <w:rFonts w:ascii="Times New Roman" w:hAnsi="Times New Roman"/>
          <w:sz w:val="28"/>
          <w:szCs w:val="28"/>
        </w:rPr>
        <w:t xml:space="preserve">закономерностях протекания </w:t>
      </w:r>
      <w:r w:rsidR="00D61E28" w:rsidRPr="005172FF">
        <w:rPr>
          <w:rFonts w:ascii="Times New Roman" w:hAnsi="Times New Roman"/>
          <w:sz w:val="28"/>
          <w:szCs w:val="28"/>
        </w:rPr>
        <w:t xml:space="preserve">в них </w:t>
      </w:r>
      <w:r w:rsidR="00C93E97" w:rsidRPr="005172FF">
        <w:rPr>
          <w:rFonts w:ascii="Times New Roman" w:hAnsi="Times New Roman"/>
          <w:sz w:val="28"/>
          <w:szCs w:val="28"/>
        </w:rPr>
        <w:t>физико-химических процессов.</w:t>
      </w:r>
    </w:p>
    <w:p w14:paraId="5332C337" w14:textId="29B01DDE" w:rsidR="00853B5A" w:rsidRPr="00FD044F" w:rsidRDefault="00853B5A" w:rsidP="00853B5A">
      <w:pPr>
        <w:widowControl/>
        <w:overflowPunct w:val="0"/>
        <w:autoSpaceDE w:val="0"/>
        <w:autoSpaceDN w:val="0"/>
        <w:adjustRightInd w:val="0"/>
        <w:spacing w:before="0"/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r w:rsidRPr="00FD044F">
        <w:rPr>
          <w:rFonts w:ascii="Times New Roman" w:hAnsi="Times New Roman"/>
          <w:snapToGrid/>
          <w:spacing w:val="-4"/>
          <w:sz w:val="28"/>
          <w:szCs w:val="28"/>
        </w:rPr>
        <w:t xml:space="preserve">Типовая учебная программа по учебной дисциплине </w:t>
      </w:r>
      <w:r w:rsidR="00D93209" w:rsidRPr="00FD044F">
        <w:rPr>
          <w:rFonts w:ascii="Times New Roman" w:hAnsi="Times New Roman"/>
          <w:spacing w:val="-4"/>
          <w:sz w:val="28"/>
          <w:szCs w:val="28"/>
        </w:rPr>
        <w:t>«</w:t>
      </w:r>
      <w:r w:rsidRPr="00FD044F">
        <w:rPr>
          <w:rFonts w:ascii="Times New Roman" w:hAnsi="Times New Roman"/>
          <w:spacing w:val="-4"/>
          <w:sz w:val="28"/>
          <w:szCs w:val="28"/>
        </w:rPr>
        <w:t>Физическая и коллоидная химия</w:t>
      </w:r>
      <w:r w:rsidR="00D93209" w:rsidRPr="00FD044F">
        <w:rPr>
          <w:rFonts w:ascii="Times New Roman" w:hAnsi="Times New Roman"/>
          <w:spacing w:val="-4"/>
          <w:sz w:val="28"/>
          <w:szCs w:val="28"/>
        </w:rPr>
        <w:t>»</w:t>
      </w:r>
      <w:r w:rsidRPr="00FD044F">
        <w:rPr>
          <w:rFonts w:ascii="Times New Roman" w:hAnsi="Times New Roman"/>
          <w:snapToGrid/>
          <w:spacing w:val="-4"/>
          <w:sz w:val="28"/>
          <w:szCs w:val="28"/>
        </w:rPr>
        <w:t xml:space="preserve"> разработана в соответствии </w:t>
      </w:r>
      <w:r w:rsidR="00D93209" w:rsidRPr="00FD044F">
        <w:rPr>
          <w:rFonts w:ascii="Times New Roman" w:hAnsi="Times New Roman"/>
          <w:snapToGrid/>
          <w:spacing w:val="-4"/>
          <w:sz w:val="28"/>
          <w:szCs w:val="28"/>
        </w:rPr>
        <w:t xml:space="preserve">с </w:t>
      </w:r>
      <w:r w:rsidR="00F63304" w:rsidRPr="00FD044F">
        <w:rPr>
          <w:rFonts w:ascii="Times New Roman" w:hAnsi="Times New Roman"/>
          <w:snapToGrid/>
          <w:spacing w:val="-4"/>
          <w:sz w:val="28"/>
          <w:szCs w:val="28"/>
        </w:rPr>
        <w:t xml:space="preserve">образовательным стандартом высшего образования </w:t>
      </w:r>
      <w:r w:rsidR="009054DF" w:rsidRPr="00FD044F">
        <w:rPr>
          <w:rFonts w:ascii="Times New Roman" w:hAnsi="Times New Roman"/>
          <w:snapToGrid/>
          <w:spacing w:val="-4"/>
          <w:sz w:val="28"/>
          <w:szCs w:val="28"/>
          <w:lang w:val="en-US"/>
        </w:rPr>
        <w:t>I</w:t>
      </w:r>
      <w:r w:rsidR="009054DF" w:rsidRPr="00FD044F">
        <w:rPr>
          <w:rFonts w:ascii="Times New Roman" w:hAnsi="Times New Roman"/>
          <w:snapToGrid/>
          <w:spacing w:val="-4"/>
          <w:sz w:val="28"/>
          <w:szCs w:val="28"/>
        </w:rPr>
        <w:t xml:space="preserve"> ступени </w:t>
      </w:r>
      <w:r w:rsidR="00FD044F">
        <w:rPr>
          <w:rFonts w:ascii="Times New Roman" w:hAnsi="Times New Roman"/>
          <w:snapToGrid/>
          <w:spacing w:val="-4"/>
          <w:sz w:val="28"/>
          <w:szCs w:val="28"/>
        </w:rPr>
        <w:t xml:space="preserve">   </w:t>
      </w:r>
      <w:r w:rsidR="00F63304" w:rsidRPr="00FD044F">
        <w:rPr>
          <w:rFonts w:ascii="Times New Roman" w:hAnsi="Times New Roman"/>
          <w:snapToGrid/>
          <w:spacing w:val="-4"/>
          <w:sz w:val="28"/>
          <w:szCs w:val="28"/>
        </w:rPr>
        <w:t xml:space="preserve">по </w:t>
      </w:r>
      <w:r w:rsidR="00FD044F">
        <w:rPr>
          <w:rFonts w:ascii="Times New Roman" w:hAnsi="Times New Roman"/>
          <w:snapToGrid/>
          <w:spacing w:val="-4"/>
          <w:sz w:val="28"/>
          <w:szCs w:val="28"/>
        </w:rPr>
        <w:t xml:space="preserve"> </w:t>
      </w:r>
      <w:r w:rsidR="00FD044F" w:rsidRPr="00FD044F">
        <w:rPr>
          <w:rFonts w:ascii="Times New Roman" w:hAnsi="Times New Roman"/>
          <w:snapToGrid/>
          <w:spacing w:val="-4"/>
          <w:sz w:val="28"/>
          <w:szCs w:val="28"/>
        </w:rPr>
        <w:t xml:space="preserve"> </w:t>
      </w:r>
      <w:r w:rsidR="00F63304" w:rsidRPr="00FD044F">
        <w:rPr>
          <w:rFonts w:ascii="Times New Roman" w:hAnsi="Times New Roman"/>
          <w:snapToGrid/>
          <w:spacing w:val="-4"/>
          <w:sz w:val="28"/>
          <w:szCs w:val="28"/>
        </w:rPr>
        <w:t xml:space="preserve">специальности </w:t>
      </w:r>
      <w:r w:rsidR="009054DF" w:rsidRPr="00FD044F">
        <w:rPr>
          <w:rFonts w:ascii="Times New Roman" w:hAnsi="Times New Roman"/>
          <w:snapToGrid/>
          <w:spacing w:val="-4"/>
          <w:sz w:val="28"/>
          <w:szCs w:val="28"/>
        </w:rPr>
        <w:t xml:space="preserve"> </w:t>
      </w:r>
      <w:r w:rsidR="00F63304" w:rsidRPr="00FD044F">
        <w:rPr>
          <w:rFonts w:ascii="Times New Roman" w:hAnsi="Times New Roman"/>
          <w:snapToGrid/>
          <w:spacing w:val="-4"/>
          <w:sz w:val="28"/>
          <w:szCs w:val="28"/>
        </w:rPr>
        <w:t xml:space="preserve">1-79 01 08 «Фармация», утвержденным и введенным в действие постановлением Министерства образования Республики Беларусь от </w:t>
      </w:r>
      <w:r w:rsidR="009054DF" w:rsidRPr="00FD044F">
        <w:rPr>
          <w:rFonts w:ascii="Times New Roman" w:hAnsi="Times New Roman"/>
          <w:snapToGrid/>
          <w:spacing w:val="-4"/>
          <w:sz w:val="28"/>
          <w:szCs w:val="28"/>
        </w:rPr>
        <w:t xml:space="preserve">26.01.2022 </w:t>
      </w:r>
      <w:r w:rsidR="00A52DD8" w:rsidRPr="00FD044F">
        <w:rPr>
          <w:rFonts w:ascii="Times New Roman" w:hAnsi="Times New Roman"/>
          <w:snapToGrid/>
          <w:spacing w:val="-4"/>
          <w:sz w:val="28"/>
          <w:szCs w:val="28"/>
        </w:rPr>
        <w:t>№</w:t>
      </w:r>
      <w:r w:rsidR="009054DF" w:rsidRPr="00FD044F">
        <w:rPr>
          <w:rFonts w:ascii="Times New Roman" w:hAnsi="Times New Roman"/>
          <w:snapToGrid/>
          <w:spacing w:val="-4"/>
          <w:sz w:val="28"/>
          <w:szCs w:val="28"/>
        </w:rPr>
        <w:t xml:space="preserve"> </w:t>
      </w:r>
      <w:r w:rsidR="00A52DD8" w:rsidRPr="00FD044F">
        <w:rPr>
          <w:rFonts w:ascii="Times New Roman" w:hAnsi="Times New Roman"/>
          <w:snapToGrid/>
          <w:spacing w:val="-4"/>
          <w:sz w:val="28"/>
          <w:szCs w:val="28"/>
        </w:rPr>
        <w:t>14</w:t>
      </w:r>
      <w:r w:rsidR="00F63304" w:rsidRPr="00FD044F">
        <w:rPr>
          <w:rFonts w:ascii="Times New Roman" w:hAnsi="Times New Roman"/>
          <w:snapToGrid/>
          <w:spacing w:val="-4"/>
          <w:sz w:val="28"/>
          <w:szCs w:val="28"/>
        </w:rPr>
        <w:t xml:space="preserve">; </w:t>
      </w:r>
      <w:r w:rsidR="00D93209" w:rsidRPr="00FD044F">
        <w:rPr>
          <w:rFonts w:ascii="Times New Roman" w:hAnsi="Times New Roman"/>
          <w:snapToGrid/>
          <w:spacing w:val="-4"/>
          <w:sz w:val="28"/>
          <w:szCs w:val="28"/>
        </w:rPr>
        <w:t xml:space="preserve">типовым учебным планом по специальности 1-79 01 08 «Фармация» (регистрационный </w:t>
      </w:r>
      <w:r w:rsidR="00FD044F">
        <w:rPr>
          <w:rFonts w:ascii="Times New Roman" w:hAnsi="Times New Roman"/>
          <w:snapToGrid/>
          <w:spacing w:val="-4"/>
          <w:sz w:val="28"/>
          <w:szCs w:val="28"/>
        </w:rPr>
        <w:t xml:space="preserve">                 </w:t>
      </w:r>
      <w:r w:rsidR="00D93209" w:rsidRPr="00FD044F">
        <w:rPr>
          <w:rFonts w:ascii="Times New Roman" w:hAnsi="Times New Roman"/>
          <w:snapToGrid/>
          <w:spacing w:val="-4"/>
          <w:sz w:val="28"/>
          <w:szCs w:val="28"/>
        </w:rPr>
        <w:t>№ L 79-1-007/пр-тип.), утвержденным первым заместителем Министра образования Республики Беларусь 19.05.2021.</w:t>
      </w:r>
    </w:p>
    <w:p w14:paraId="5D77F6FC" w14:textId="459681FD" w:rsidR="00FE1882" w:rsidRPr="005172FF" w:rsidRDefault="00CA6090" w:rsidP="005E1ACA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Цел</w:t>
      </w:r>
      <w:r w:rsidR="00D93209" w:rsidRPr="005172FF">
        <w:rPr>
          <w:rFonts w:ascii="Times New Roman" w:hAnsi="Times New Roman"/>
          <w:sz w:val="28"/>
          <w:szCs w:val="28"/>
        </w:rPr>
        <w:t>ь</w:t>
      </w:r>
      <w:r w:rsidRPr="005172FF">
        <w:rPr>
          <w:rFonts w:ascii="Times New Roman" w:hAnsi="Times New Roman"/>
          <w:sz w:val="28"/>
          <w:szCs w:val="28"/>
        </w:rPr>
        <w:t xml:space="preserve"> учебной дисциплины </w:t>
      </w:r>
      <w:r w:rsidR="00D93209" w:rsidRPr="005172FF">
        <w:rPr>
          <w:rFonts w:ascii="Times New Roman" w:hAnsi="Times New Roman"/>
          <w:sz w:val="28"/>
          <w:szCs w:val="28"/>
        </w:rPr>
        <w:t>«</w:t>
      </w:r>
      <w:r w:rsidRPr="005172FF">
        <w:rPr>
          <w:rFonts w:ascii="Times New Roman" w:hAnsi="Times New Roman"/>
          <w:sz w:val="28"/>
          <w:szCs w:val="28"/>
        </w:rPr>
        <w:t>Физическая и коллоидная химия</w:t>
      </w:r>
      <w:r w:rsidR="00D93209" w:rsidRPr="005172FF">
        <w:rPr>
          <w:rFonts w:ascii="Times New Roman" w:hAnsi="Times New Roman"/>
          <w:sz w:val="28"/>
          <w:szCs w:val="28"/>
        </w:rPr>
        <w:t>»</w:t>
      </w:r>
      <w:r w:rsidR="00D61E28" w:rsidRPr="005172FF">
        <w:rPr>
          <w:rFonts w:ascii="Times New Roman" w:hAnsi="Times New Roman"/>
          <w:sz w:val="28"/>
          <w:szCs w:val="28"/>
        </w:rPr>
        <w:t xml:space="preserve"> </w:t>
      </w:r>
      <w:r w:rsidR="00D93209" w:rsidRPr="005172FF">
        <w:rPr>
          <w:rFonts w:ascii="Times New Roman" w:hAnsi="Times New Roman"/>
          <w:sz w:val="28"/>
          <w:szCs w:val="28"/>
        </w:rPr>
        <w:t>–</w:t>
      </w:r>
      <w:r w:rsidR="00D61E28" w:rsidRPr="005172FF">
        <w:rPr>
          <w:rFonts w:ascii="Times New Roman" w:hAnsi="Times New Roman"/>
          <w:sz w:val="28"/>
          <w:szCs w:val="28"/>
        </w:rPr>
        <w:t xml:space="preserve"> </w:t>
      </w:r>
      <w:r w:rsidRPr="005172FF">
        <w:rPr>
          <w:rFonts w:ascii="Times New Roman" w:hAnsi="Times New Roman"/>
          <w:sz w:val="28"/>
          <w:szCs w:val="28"/>
        </w:rPr>
        <w:t>формировани</w:t>
      </w:r>
      <w:r w:rsidR="00D93209" w:rsidRPr="005172FF">
        <w:rPr>
          <w:rFonts w:ascii="Times New Roman" w:hAnsi="Times New Roman"/>
          <w:sz w:val="28"/>
          <w:szCs w:val="28"/>
        </w:rPr>
        <w:t>е</w:t>
      </w:r>
      <w:r w:rsidRPr="005172FF">
        <w:rPr>
          <w:rFonts w:ascii="Times New Roman" w:hAnsi="Times New Roman"/>
          <w:sz w:val="28"/>
          <w:szCs w:val="28"/>
        </w:rPr>
        <w:t xml:space="preserve"> базов</w:t>
      </w:r>
      <w:r w:rsidR="00F63304" w:rsidRPr="005172FF">
        <w:rPr>
          <w:rFonts w:ascii="Times New Roman" w:hAnsi="Times New Roman"/>
          <w:sz w:val="28"/>
          <w:szCs w:val="28"/>
        </w:rPr>
        <w:t>ой профессиональной</w:t>
      </w:r>
      <w:r w:rsidRPr="005172FF">
        <w:rPr>
          <w:rFonts w:ascii="Times New Roman" w:hAnsi="Times New Roman"/>
          <w:sz w:val="28"/>
          <w:szCs w:val="28"/>
        </w:rPr>
        <w:t xml:space="preserve"> компетенци</w:t>
      </w:r>
      <w:r w:rsidR="00F63304" w:rsidRPr="005172FF">
        <w:rPr>
          <w:rFonts w:ascii="Times New Roman" w:hAnsi="Times New Roman"/>
          <w:sz w:val="28"/>
          <w:szCs w:val="28"/>
        </w:rPr>
        <w:t>и</w:t>
      </w:r>
      <w:r w:rsidRPr="005172FF">
        <w:rPr>
          <w:rFonts w:ascii="Times New Roman" w:hAnsi="Times New Roman"/>
          <w:sz w:val="28"/>
          <w:szCs w:val="28"/>
        </w:rPr>
        <w:t xml:space="preserve"> для</w:t>
      </w:r>
      <w:r w:rsidR="00241CBD" w:rsidRPr="005172FF">
        <w:rPr>
          <w:rFonts w:ascii="Times New Roman" w:hAnsi="Times New Roman"/>
          <w:sz w:val="28"/>
          <w:szCs w:val="28"/>
        </w:rPr>
        <w:t xml:space="preserve"> понимания основных закономерностей </w:t>
      </w:r>
      <w:r w:rsidR="00281BDE" w:rsidRPr="005172FF">
        <w:rPr>
          <w:rFonts w:ascii="Times New Roman" w:hAnsi="Times New Roman"/>
          <w:sz w:val="28"/>
          <w:szCs w:val="28"/>
        </w:rPr>
        <w:t xml:space="preserve">протекания </w:t>
      </w:r>
      <w:r w:rsidR="00241CBD" w:rsidRPr="005172FF">
        <w:rPr>
          <w:rFonts w:ascii="Times New Roman" w:hAnsi="Times New Roman"/>
          <w:sz w:val="28"/>
          <w:szCs w:val="28"/>
        </w:rPr>
        <w:t xml:space="preserve">различных процессов; </w:t>
      </w:r>
      <w:r w:rsidR="00FE1882" w:rsidRPr="005172FF">
        <w:rPr>
          <w:rFonts w:ascii="Times New Roman" w:hAnsi="Times New Roman"/>
          <w:sz w:val="28"/>
          <w:szCs w:val="28"/>
        </w:rPr>
        <w:t>развити</w:t>
      </w:r>
      <w:r w:rsidR="007C65D0" w:rsidRPr="005172FF">
        <w:rPr>
          <w:rFonts w:ascii="Times New Roman" w:hAnsi="Times New Roman"/>
          <w:sz w:val="28"/>
          <w:szCs w:val="28"/>
        </w:rPr>
        <w:t>я</w:t>
      </w:r>
      <w:r w:rsidR="00FE1882" w:rsidRPr="005172FF">
        <w:rPr>
          <w:rFonts w:ascii="Times New Roman" w:hAnsi="Times New Roman"/>
          <w:sz w:val="28"/>
          <w:szCs w:val="28"/>
        </w:rPr>
        <w:t xml:space="preserve"> у будущего провизора </w:t>
      </w:r>
      <w:r w:rsidR="00EB2A13" w:rsidRPr="005172FF">
        <w:rPr>
          <w:rFonts w:ascii="Times New Roman" w:hAnsi="Times New Roman"/>
          <w:sz w:val="28"/>
          <w:szCs w:val="28"/>
        </w:rPr>
        <w:t>физико-</w:t>
      </w:r>
      <w:r w:rsidR="00FE1882" w:rsidRPr="005172FF">
        <w:rPr>
          <w:rFonts w:ascii="Times New Roman" w:hAnsi="Times New Roman"/>
          <w:sz w:val="28"/>
          <w:szCs w:val="28"/>
        </w:rPr>
        <w:t>химического мышления</w:t>
      </w:r>
      <w:r w:rsidR="00F63304" w:rsidRPr="005172FF">
        <w:rPr>
          <w:rFonts w:ascii="Times New Roman" w:hAnsi="Times New Roman"/>
          <w:sz w:val="28"/>
          <w:szCs w:val="28"/>
        </w:rPr>
        <w:t>,</w:t>
      </w:r>
      <w:r w:rsidR="00FE1882" w:rsidRPr="005172FF">
        <w:rPr>
          <w:rFonts w:ascii="Times New Roman" w:hAnsi="Times New Roman"/>
          <w:sz w:val="28"/>
          <w:szCs w:val="28"/>
        </w:rPr>
        <w:t xml:space="preserve"> необходим</w:t>
      </w:r>
      <w:r w:rsidR="005451DE" w:rsidRPr="005172FF">
        <w:rPr>
          <w:rFonts w:ascii="Times New Roman" w:hAnsi="Times New Roman"/>
          <w:sz w:val="28"/>
          <w:szCs w:val="28"/>
        </w:rPr>
        <w:t xml:space="preserve">ого </w:t>
      </w:r>
      <w:r w:rsidR="00FE1882" w:rsidRPr="005172FF">
        <w:rPr>
          <w:rFonts w:ascii="Times New Roman" w:hAnsi="Times New Roman"/>
          <w:sz w:val="28"/>
          <w:szCs w:val="28"/>
        </w:rPr>
        <w:t xml:space="preserve">для изучения </w:t>
      </w:r>
      <w:r w:rsidR="007C65D0" w:rsidRPr="005172FF">
        <w:rPr>
          <w:rFonts w:ascii="Times New Roman" w:hAnsi="Times New Roman"/>
          <w:sz w:val="28"/>
          <w:szCs w:val="28"/>
        </w:rPr>
        <w:t>обще</w:t>
      </w:r>
      <w:r w:rsidR="00FE1882" w:rsidRPr="005172FF">
        <w:rPr>
          <w:rFonts w:ascii="Times New Roman" w:hAnsi="Times New Roman"/>
          <w:sz w:val="28"/>
          <w:szCs w:val="28"/>
        </w:rPr>
        <w:t>профессиональных и специальных дисциплин.</w:t>
      </w:r>
    </w:p>
    <w:p w14:paraId="5E4B11DD" w14:textId="40BA49FB" w:rsidR="00FE1882" w:rsidRPr="005172FF" w:rsidRDefault="00FD17A9" w:rsidP="009D7C61">
      <w:p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Задачи учебной дисциплины </w:t>
      </w:r>
      <w:r w:rsidR="00D93209" w:rsidRPr="005172FF">
        <w:rPr>
          <w:rFonts w:ascii="Times New Roman" w:hAnsi="Times New Roman"/>
          <w:sz w:val="28"/>
          <w:szCs w:val="28"/>
        </w:rPr>
        <w:t>«</w:t>
      </w:r>
      <w:r w:rsidRPr="005172FF">
        <w:rPr>
          <w:rFonts w:ascii="Times New Roman" w:hAnsi="Times New Roman"/>
          <w:sz w:val="28"/>
          <w:szCs w:val="28"/>
        </w:rPr>
        <w:t>Физическая и коллоидная химия</w:t>
      </w:r>
      <w:r w:rsidR="00D93209" w:rsidRPr="005172FF">
        <w:rPr>
          <w:rFonts w:ascii="Times New Roman" w:hAnsi="Times New Roman"/>
          <w:sz w:val="28"/>
          <w:szCs w:val="28"/>
        </w:rPr>
        <w:t>»</w:t>
      </w:r>
      <w:r w:rsidRPr="005172FF">
        <w:rPr>
          <w:rFonts w:ascii="Times New Roman" w:hAnsi="Times New Roman"/>
          <w:sz w:val="28"/>
          <w:szCs w:val="28"/>
        </w:rPr>
        <w:t xml:space="preserve"> состоят в формировании у студентов </w:t>
      </w:r>
      <w:r w:rsidR="00D93209" w:rsidRPr="005172FF">
        <w:rPr>
          <w:rFonts w:ascii="Times New Roman" w:hAnsi="Times New Roman"/>
          <w:sz w:val="28"/>
          <w:szCs w:val="28"/>
        </w:rPr>
        <w:t xml:space="preserve">научных </w:t>
      </w:r>
      <w:r w:rsidRPr="005172FF">
        <w:rPr>
          <w:rFonts w:ascii="Times New Roman" w:hAnsi="Times New Roman"/>
          <w:sz w:val="28"/>
          <w:szCs w:val="28"/>
        </w:rPr>
        <w:t xml:space="preserve">знаний </w:t>
      </w:r>
      <w:r w:rsidR="00D93209" w:rsidRPr="005172FF">
        <w:rPr>
          <w:rFonts w:ascii="Times New Roman" w:hAnsi="Times New Roman"/>
          <w:sz w:val="28"/>
          <w:szCs w:val="28"/>
        </w:rPr>
        <w:t xml:space="preserve">об </w:t>
      </w:r>
      <w:r w:rsidR="00A160EF" w:rsidRPr="005172FF">
        <w:rPr>
          <w:rFonts w:ascii="Times New Roman" w:hAnsi="Times New Roman"/>
          <w:sz w:val="28"/>
          <w:szCs w:val="28"/>
        </w:rPr>
        <w:t xml:space="preserve">основных </w:t>
      </w:r>
      <w:r w:rsidR="00352E1B" w:rsidRPr="005172FF">
        <w:rPr>
          <w:rFonts w:ascii="Times New Roman" w:hAnsi="Times New Roman"/>
          <w:sz w:val="28"/>
          <w:szCs w:val="28"/>
        </w:rPr>
        <w:t>закон</w:t>
      </w:r>
      <w:r w:rsidR="00D93209" w:rsidRPr="005172FF">
        <w:rPr>
          <w:rFonts w:ascii="Times New Roman" w:hAnsi="Times New Roman"/>
          <w:sz w:val="28"/>
          <w:szCs w:val="28"/>
        </w:rPr>
        <w:t>ах</w:t>
      </w:r>
      <w:r w:rsidR="00352E1B" w:rsidRPr="005172FF">
        <w:rPr>
          <w:rFonts w:ascii="Times New Roman" w:hAnsi="Times New Roman"/>
          <w:sz w:val="28"/>
          <w:szCs w:val="28"/>
        </w:rPr>
        <w:t xml:space="preserve"> </w:t>
      </w:r>
      <w:r w:rsidR="008C0BF0" w:rsidRPr="005172FF">
        <w:rPr>
          <w:rFonts w:ascii="Times New Roman" w:hAnsi="Times New Roman"/>
          <w:sz w:val="28"/>
          <w:szCs w:val="28"/>
        </w:rPr>
        <w:t>и теори</w:t>
      </w:r>
      <w:r w:rsidR="00D93209" w:rsidRPr="005172FF">
        <w:rPr>
          <w:rFonts w:ascii="Times New Roman" w:hAnsi="Times New Roman"/>
          <w:sz w:val="28"/>
          <w:szCs w:val="28"/>
        </w:rPr>
        <w:t>ях</w:t>
      </w:r>
      <w:r w:rsidR="008C0BF0" w:rsidRPr="005172FF">
        <w:rPr>
          <w:rFonts w:ascii="Times New Roman" w:hAnsi="Times New Roman"/>
          <w:sz w:val="28"/>
          <w:szCs w:val="28"/>
        </w:rPr>
        <w:t xml:space="preserve"> физической и коллоидной химии</w:t>
      </w:r>
      <w:r w:rsidR="009054DF">
        <w:rPr>
          <w:rFonts w:ascii="Times New Roman" w:hAnsi="Times New Roman"/>
          <w:sz w:val="28"/>
          <w:szCs w:val="28"/>
        </w:rPr>
        <w:t xml:space="preserve">; </w:t>
      </w:r>
      <w:r w:rsidR="00A160EF" w:rsidRPr="005172FF">
        <w:rPr>
          <w:rFonts w:ascii="Times New Roman" w:hAnsi="Times New Roman"/>
          <w:sz w:val="28"/>
          <w:szCs w:val="28"/>
        </w:rPr>
        <w:t>умений и навыков, необходимых для</w:t>
      </w:r>
      <w:r w:rsidR="009D7C61" w:rsidRPr="005172FF">
        <w:rPr>
          <w:rFonts w:ascii="Times New Roman" w:hAnsi="Times New Roman"/>
          <w:sz w:val="28"/>
          <w:szCs w:val="28"/>
        </w:rPr>
        <w:t xml:space="preserve"> проведения химического эксперимента</w:t>
      </w:r>
      <w:r w:rsidR="007C65D0" w:rsidRPr="005172FF">
        <w:rPr>
          <w:rFonts w:ascii="Times New Roman" w:hAnsi="Times New Roman"/>
          <w:sz w:val="28"/>
          <w:szCs w:val="28"/>
        </w:rPr>
        <w:t xml:space="preserve"> и решения практических задач в профессиональной деятельности</w:t>
      </w:r>
      <w:r w:rsidR="008C0BF0" w:rsidRPr="005172FF">
        <w:rPr>
          <w:rFonts w:ascii="Times New Roman" w:hAnsi="Times New Roman"/>
          <w:sz w:val="28"/>
          <w:szCs w:val="28"/>
        </w:rPr>
        <w:t>.</w:t>
      </w:r>
    </w:p>
    <w:p w14:paraId="00F92FD8" w14:textId="6476853E" w:rsidR="009D7C61" w:rsidRPr="005172FF" w:rsidRDefault="002B4DD4" w:rsidP="00984AEE">
      <w:p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Знания, умения, навыки, полученные при изучении учебной дисциплины </w:t>
      </w:r>
      <w:r w:rsidR="00D93209" w:rsidRPr="005172FF">
        <w:rPr>
          <w:rFonts w:ascii="Times New Roman" w:hAnsi="Times New Roman"/>
          <w:sz w:val="28"/>
          <w:szCs w:val="28"/>
        </w:rPr>
        <w:t>«</w:t>
      </w:r>
      <w:r w:rsidRPr="005172FF">
        <w:rPr>
          <w:rFonts w:ascii="Times New Roman" w:hAnsi="Times New Roman"/>
          <w:sz w:val="28"/>
          <w:szCs w:val="28"/>
        </w:rPr>
        <w:t>Физическая и коллоидная химия</w:t>
      </w:r>
      <w:r w:rsidR="00D93209" w:rsidRPr="005172FF">
        <w:rPr>
          <w:rFonts w:ascii="Times New Roman" w:hAnsi="Times New Roman"/>
          <w:sz w:val="28"/>
          <w:szCs w:val="28"/>
        </w:rPr>
        <w:t>»</w:t>
      </w:r>
      <w:r w:rsidRPr="005172FF">
        <w:rPr>
          <w:rFonts w:ascii="Times New Roman" w:hAnsi="Times New Roman"/>
          <w:sz w:val="28"/>
          <w:szCs w:val="28"/>
        </w:rPr>
        <w:t xml:space="preserve">, необходимы для успешного изучения следующих </w:t>
      </w:r>
      <w:r w:rsidR="00AD2382" w:rsidRPr="005172FF">
        <w:rPr>
          <w:rFonts w:ascii="Times New Roman" w:hAnsi="Times New Roman"/>
          <w:sz w:val="28"/>
          <w:szCs w:val="28"/>
        </w:rPr>
        <w:t>модулей</w:t>
      </w:r>
      <w:r w:rsidR="00D93209" w:rsidRPr="005172FF">
        <w:rPr>
          <w:rFonts w:ascii="Times New Roman" w:hAnsi="Times New Roman"/>
          <w:sz w:val="28"/>
          <w:szCs w:val="28"/>
        </w:rPr>
        <w:t>:</w:t>
      </w:r>
      <w:r w:rsidR="00AD2382" w:rsidRPr="005172FF">
        <w:rPr>
          <w:rFonts w:ascii="Times New Roman" w:hAnsi="Times New Roman"/>
          <w:sz w:val="28"/>
          <w:szCs w:val="28"/>
        </w:rPr>
        <w:t xml:space="preserve"> </w:t>
      </w:r>
      <w:r w:rsidR="00D93209" w:rsidRPr="005172FF">
        <w:rPr>
          <w:rFonts w:ascii="Times New Roman" w:hAnsi="Times New Roman"/>
          <w:sz w:val="28"/>
          <w:szCs w:val="28"/>
        </w:rPr>
        <w:t>«</w:t>
      </w:r>
      <w:r w:rsidR="00AD2382" w:rsidRPr="005172FF">
        <w:rPr>
          <w:rFonts w:ascii="Times New Roman" w:hAnsi="Times New Roman"/>
          <w:sz w:val="28"/>
          <w:szCs w:val="28"/>
        </w:rPr>
        <w:t>Фармацевтическая технология</w:t>
      </w:r>
      <w:r w:rsidR="00D93209" w:rsidRPr="005172FF">
        <w:rPr>
          <w:rFonts w:ascii="Times New Roman" w:hAnsi="Times New Roman"/>
          <w:sz w:val="28"/>
          <w:szCs w:val="28"/>
        </w:rPr>
        <w:t>»,</w:t>
      </w:r>
      <w:r w:rsidR="00AD2382" w:rsidRPr="005172FF">
        <w:rPr>
          <w:rFonts w:ascii="Times New Roman" w:hAnsi="Times New Roman"/>
          <w:sz w:val="28"/>
          <w:szCs w:val="28"/>
        </w:rPr>
        <w:t xml:space="preserve"> </w:t>
      </w:r>
      <w:r w:rsidR="00D93209" w:rsidRPr="005172FF">
        <w:rPr>
          <w:rFonts w:ascii="Times New Roman" w:hAnsi="Times New Roman"/>
          <w:sz w:val="28"/>
          <w:szCs w:val="28"/>
        </w:rPr>
        <w:t>«</w:t>
      </w:r>
      <w:r w:rsidR="00AD2382" w:rsidRPr="005172FF">
        <w:rPr>
          <w:rFonts w:ascii="Times New Roman" w:hAnsi="Times New Roman"/>
          <w:sz w:val="28"/>
          <w:szCs w:val="28"/>
        </w:rPr>
        <w:t>Фармацевтическая химия и фармакогнозия</w:t>
      </w:r>
      <w:r w:rsidR="00D93209" w:rsidRPr="005172FF">
        <w:rPr>
          <w:rFonts w:ascii="Times New Roman" w:hAnsi="Times New Roman"/>
          <w:sz w:val="28"/>
          <w:szCs w:val="28"/>
        </w:rPr>
        <w:t>»</w:t>
      </w:r>
      <w:r w:rsidRPr="005172FF">
        <w:rPr>
          <w:rFonts w:ascii="Times New Roman" w:hAnsi="Times New Roman"/>
          <w:sz w:val="28"/>
          <w:szCs w:val="28"/>
        </w:rPr>
        <w:t>.</w:t>
      </w:r>
    </w:p>
    <w:p w14:paraId="72AD1BCD" w14:textId="1D7D9E51" w:rsidR="00984AEE" w:rsidRPr="005172FF" w:rsidRDefault="00984AEE" w:rsidP="00750E57">
      <w:p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Студент, освоивший содержание учебного материала учебной дисциплины, должен обладать следующ</w:t>
      </w:r>
      <w:r w:rsidR="00F63304" w:rsidRPr="005172FF">
        <w:rPr>
          <w:rFonts w:ascii="Times New Roman" w:hAnsi="Times New Roman"/>
          <w:sz w:val="28"/>
          <w:szCs w:val="28"/>
        </w:rPr>
        <w:t>ей</w:t>
      </w:r>
      <w:r w:rsidRPr="005172FF">
        <w:rPr>
          <w:rFonts w:ascii="Times New Roman" w:hAnsi="Times New Roman"/>
          <w:sz w:val="28"/>
          <w:szCs w:val="28"/>
        </w:rPr>
        <w:t xml:space="preserve"> базов</w:t>
      </w:r>
      <w:r w:rsidR="00F63304" w:rsidRPr="005172FF">
        <w:rPr>
          <w:rFonts w:ascii="Times New Roman" w:hAnsi="Times New Roman"/>
          <w:sz w:val="28"/>
          <w:szCs w:val="28"/>
        </w:rPr>
        <w:t>ой</w:t>
      </w:r>
      <w:r w:rsidRPr="005172FF">
        <w:rPr>
          <w:rFonts w:ascii="Times New Roman" w:hAnsi="Times New Roman"/>
          <w:sz w:val="28"/>
          <w:szCs w:val="28"/>
        </w:rPr>
        <w:t xml:space="preserve"> профессиональн</w:t>
      </w:r>
      <w:r w:rsidR="00F63304" w:rsidRPr="005172FF">
        <w:rPr>
          <w:rFonts w:ascii="Times New Roman" w:hAnsi="Times New Roman"/>
          <w:sz w:val="28"/>
          <w:szCs w:val="28"/>
        </w:rPr>
        <w:t>ой компетенцией</w:t>
      </w:r>
      <w:r w:rsidR="00D93209" w:rsidRPr="005172FF">
        <w:rPr>
          <w:rFonts w:ascii="Times New Roman" w:hAnsi="Times New Roman"/>
          <w:sz w:val="28"/>
          <w:szCs w:val="28"/>
        </w:rPr>
        <w:t>:</w:t>
      </w:r>
    </w:p>
    <w:p w14:paraId="294FDBF7" w14:textId="35ED2777" w:rsidR="00D93209" w:rsidRPr="005172FF" w:rsidRDefault="00475CCE" w:rsidP="00750E57">
      <w:p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D93209" w:rsidRPr="005172FF">
        <w:rPr>
          <w:rFonts w:ascii="Times New Roman" w:hAnsi="Times New Roman"/>
          <w:bCs/>
          <w:sz w:val="28"/>
          <w:szCs w:val="28"/>
        </w:rPr>
        <w:t>рименять знания основных физических, химических и биологических закономерностей для контроля качества лекарственных средств и лекарственного растительного сырья.</w:t>
      </w:r>
    </w:p>
    <w:p w14:paraId="7610795D" w14:textId="660FBEA5" w:rsidR="00984AEE" w:rsidRPr="005172FF" w:rsidRDefault="00984AEE" w:rsidP="00984AEE">
      <w:p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В результате изучения учебной дисциплины </w:t>
      </w:r>
      <w:r w:rsidR="00D93209" w:rsidRPr="005172FF">
        <w:rPr>
          <w:rFonts w:ascii="Times New Roman" w:hAnsi="Times New Roman"/>
          <w:sz w:val="28"/>
          <w:szCs w:val="28"/>
        </w:rPr>
        <w:t>«</w:t>
      </w:r>
      <w:r w:rsidR="006D49F5" w:rsidRPr="005172FF">
        <w:rPr>
          <w:rFonts w:ascii="Times New Roman" w:hAnsi="Times New Roman"/>
          <w:sz w:val="28"/>
          <w:szCs w:val="28"/>
        </w:rPr>
        <w:t>Физическая и коллоидная химия</w:t>
      </w:r>
      <w:r w:rsidR="00D93209" w:rsidRPr="005172FF">
        <w:rPr>
          <w:rFonts w:ascii="Times New Roman" w:hAnsi="Times New Roman"/>
          <w:sz w:val="28"/>
          <w:szCs w:val="28"/>
        </w:rPr>
        <w:t>»</w:t>
      </w:r>
      <w:r w:rsidRPr="005172FF">
        <w:rPr>
          <w:rFonts w:ascii="Times New Roman" w:hAnsi="Times New Roman"/>
          <w:sz w:val="28"/>
          <w:szCs w:val="28"/>
        </w:rPr>
        <w:t xml:space="preserve"> студент должен</w:t>
      </w:r>
      <w:r w:rsidR="00475CCE">
        <w:rPr>
          <w:rFonts w:ascii="Times New Roman" w:hAnsi="Times New Roman"/>
          <w:sz w:val="28"/>
          <w:szCs w:val="28"/>
        </w:rPr>
        <w:t>:</w:t>
      </w:r>
    </w:p>
    <w:p w14:paraId="710CCDC2" w14:textId="77777777" w:rsidR="00FE1882" w:rsidRPr="005172FF" w:rsidRDefault="00FE1882" w:rsidP="004A0EAD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знать:</w:t>
      </w:r>
    </w:p>
    <w:p w14:paraId="133E77C0" w14:textId="72813A94" w:rsidR="005F27F6" w:rsidRPr="005172FF" w:rsidRDefault="00272591" w:rsidP="00FE6A2A">
      <w:pPr>
        <w:widowControl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основные понятия и законы </w:t>
      </w:r>
      <w:r w:rsidR="005F27F6" w:rsidRPr="005172FF">
        <w:rPr>
          <w:rFonts w:ascii="Times New Roman" w:hAnsi="Times New Roman"/>
          <w:sz w:val="28"/>
          <w:szCs w:val="28"/>
        </w:rPr>
        <w:t>физической и коллоидной химии;</w:t>
      </w:r>
    </w:p>
    <w:p w14:paraId="5E84C65B" w14:textId="77777777" w:rsidR="00FE0BA0" w:rsidRPr="005172FF" w:rsidRDefault="00FE0BA0" w:rsidP="00FE6A2A">
      <w:pPr>
        <w:widowControl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роль и значение методов физической и коллоидной химии в фармации;</w:t>
      </w:r>
    </w:p>
    <w:p w14:paraId="26BA8772" w14:textId="0FD1D9B6" w:rsidR="008A2345" w:rsidRPr="005172FF" w:rsidRDefault="00FE0BA0" w:rsidP="00FE6A2A">
      <w:pPr>
        <w:widowControl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основы</w:t>
      </w:r>
      <w:r w:rsidR="008A2345" w:rsidRPr="005172FF">
        <w:rPr>
          <w:rFonts w:ascii="Times New Roman" w:hAnsi="Times New Roman"/>
          <w:sz w:val="28"/>
          <w:szCs w:val="28"/>
        </w:rPr>
        <w:t xml:space="preserve"> химической </w:t>
      </w:r>
      <w:r w:rsidRPr="005172FF">
        <w:rPr>
          <w:rFonts w:ascii="Times New Roman" w:hAnsi="Times New Roman"/>
          <w:sz w:val="28"/>
          <w:szCs w:val="28"/>
        </w:rPr>
        <w:t>термодинамики</w:t>
      </w:r>
      <w:r w:rsidR="00272591" w:rsidRPr="005172FF">
        <w:rPr>
          <w:rFonts w:ascii="Times New Roman" w:hAnsi="Times New Roman"/>
          <w:sz w:val="28"/>
          <w:szCs w:val="28"/>
        </w:rPr>
        <w:t>,</w:t>
      </w:r>
      <w:r w:rsidR="008A2345" w:rsidRPr="005172FF">
        <w:rPr>
          <w:rFonts w:ascii="Times New Roman" w:hAnsi="Times New Roman"/>
          <w:sz w:val="28"/>
          <w:szCs w:val="28"/>
        </w:rPr>
        <w:t xml:space="preserve"> химического</w:t>
      </w:r>
      <w:r w:rsidR="00272591" w:rsidRPr="005172FF">
        <w:rPr>
          <w:rFonts w:ascii="Times New Roman" w:hAnsi="Times New Roman"/>
          <w:sz w:val="28"/>
          <w:szCs w:val="28"/>
        </w:rPr>
        <w:t xml:space="preserve"> и фазовых </w:t>
      </w:r>
      <w:r w:rsidR="008A2345" w:rsidRPr="005172FF">
        <w:rPr>
          <w:rFonts w:ascii="Times New Roman" w:hAnsi="Times New Roman"/>
          <w:sz w:val="28"/>
          <w:szCs w:val="28"/>
        </w:rPr>
        <w:t>равновеси</w:t>
      </w:r>
      <w:r w:rsidR="00272591" w:rsidRPr="005172FF">
        <w:rPr>
          <w:rFonts w:ascii="Times New Roman" w:hAnsi="Times New Roman"/>
          <w:sz w:val="28"/>
          <w:szCs w:val="28"/>
        </w:rPr>
        <w:t>й</w:t>
      </w:r>
      <w:r w:rsidR="008A2345" w:rsidRPr="005172FF">
        <w:rPr>
          <w:rFonts w:ascii="Times New Roman" w:hAnsi="Times New Roman"/>
          <w:sz w:val="28"/>
          <w:szCs w:val="28"/>
        </w:rPr>
        <w:t>;</w:t>
      </w:r>
    </w:p>
    <w:p w14:paraId="3D83E1CE" w14:textId="77777777" w:rsidR="001D228B" w:rsidRPr="005172FF" w:rsidRDefault="00FE0BA0" w:rsidP="00FE6A2A">
      <w:pPr>
        <w:widowControl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свойства растворов</w:t>
      </w:r>
      <w:r w:rsidR="00962757" w:rsidRPr="005172FF">
        <w:rPr>
          <w:rFonts w:ascii="Times New Roman" w:hAnsi="Times New Roman"/>
          <w:sz w:val="28"/>
          <w:szCs w:val="28"/>
        </w:rPr>
        <w:t xml:space="preserve"> неэлектролитов и электролитов;</w:t>
      </w:r>
    </w:p>
    <w:p w14:paraId="077A5F5A" w14:textId="77777777" w:rsidR="00FE0BA0" w:rsidRPr="005172FF" w:rsidRDefault="00FE0BA0" w:rsidP="00FE6A2A">
      <w:pPr>
        <w:widowControl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электрохимические</w:t>
      </w:r>
      <w:r w:rsidR="00A33D56" w:rsidRPr="005172FF">
        <w:rPr>
          <w:rFonts w:ascii="Times New Roman" w:hAnsi="Times New Roman"/>
          <w:sz w:val="28"/>
          <w:szCs w:val="28"/>
        </w:rPr>
        <w:t xml:space="preserve"> процессы и</w:t>
      </w:r>
      <w:r w:rsidRPr="005172FF">
        <w:rPr>
          <w:rFonts w:ascii="Times New Roman" w:hAnsi="Times New Roman"/>
          <w:sz w:val="28"/>
          <w:szCs w:val="28"/>
        </w:rPr>
        <w:t xml:space="preserve"> </w:t>
      </w:r>
      <w:r w:rsidR="008A2345" w:rsidRPr="005172FF">
        <w:rPr>
          <w:rFonts w:ascii="Times New Roman" w:hAnsi="Times New Roman"/>
          <w:sz w:val="28"/>
          <w:szCs w:val="28"/>
        </w:rPr>
        <w:t>методы</w:t>
      </w:r>
      <w:r w:rsidRPr="005172FF">
        <w:rPr>
          <w:rFonts w:ascii="Times New Roman" w:hAnsi="Times New Roman"/>
          <w:sz w:val="28"/>
          <w:szCs w:val="28"/>
        </w:rPr>
        <w:t>, применяемые в медицине и фармации;</w:t>
      </w:r>
    </w:p>
    <w:p w14:paraId="58201D3A" w14:textId="77777777" w:rsidR="00C86600" w:rsidRPr="005172FF" w:rsidRDefault="006D49F5" w:rsidP="00FE6A2A">
      <w:pPr>
        <w:widowControl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основы </w:t>
      </w:r>
      <w:r w:rsidR="00FE0BA0" w:rsidRPr="005172FF">
        <w:rPr>
          <w:rFonts w:ascii="Times New Roman" w:hAnsi="Times New Roman"/>
          <w:sz w:val="28"/>
          <w:szCs w:val="28"/>
        </w:rPr>
        <w:t>химическ</w:t>
      </w:r>
      <w:r w:rsidRPr="005172FF">
        <w:rPr>
          <w:rFonts w:ascii="Times New Roman" w:hAnsi="Times New Roman"/>
          <w:sz w:val="28"/>
          <w:szCs w:val="28"/>
        </w:rPr>
        <w:t>ой</w:t>
      </w:r>
      <w:r w:rsidR="00E56559" w:rsidRPr="005172FF">
        <w:rPr>
          <w:rFonts w:ascii="Times New Roman" w:hAnsi="Times New Roman"/>
          <w:sz w:val="28"/>
          <w:szCs w:val="28"/>
        </w:rPr>
        <w:t xml:space="preserve"> кинетик</w:t>
      </w:r>
      <w:r w:rsidRPr="005172FF">
        <w:rPr>
          <w:rFonts w:ascii="Times New Roman" w:hAnsi="Times New Roman"/>
          <w:sz w:val="28"/>
          <w:szCs w:val="28"/>
        </w:rPr>
        <w:t>и</w:t>
      </w:r>
      <w:r w:rsidR="00FE0BA0" w:rsidRPr="005172FF">
        <w:rPr>
          <w:rFonts w:ascii="Times New Roman" w:hAnsi="Times New Roman"/>
          <w:sz w:val="28"/>
          <w:szCs w:val="28"/>
        </w:rPr>
        <w:t xml:space="preserve"> и катализ</w:t>
      </w:r>
      <w:r w:rsidRPr="005172FF">
        <w:rPr>
          <w:rFonts w:ascii="Times New Roman" w:hAnsi="Times New Roman"/>
          <w:sz w:val="28"/>
          <w:szCs w:val="28"/>
        </w:rPr>
        <w:t>а</w:t>
      </w:r>
      <w:r w:rsidR="00C86600" w:rsidRPr="005172FF">
        <w:rPr>
          <w:rFonts w:ascii="Times New Roman" w:hAnsi="Times New Roman"/>
          <w:sz w:val="28"/>
          <w:szCs w:val="28"/>
        </w:rPr>
        <w:t>;</w:t>
      </w:r>
    </w:p>
    <w:p w14:paraId="6CF76749" w14:textId="630E30C1" w:rsidR="006D49F5" w:rsidRPr="005172FF" w:rsidRDefault="006D49F5" w:rsidP="00FE6A2A">
      <w:pPr>
        <w:widowControl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возможности использования</w:t>
      </w:r>
      <w:r w:rsidR="00272591" w:rsidRPr="005172FF">
        <w:rPr>
          <w:rFonts w:ascii="Times New Roman" w:hAnsi="Times New Roman"/>
          <w:sz w:val="28"/>
          <w:szCs w:val="28"/>
        </w:rPr>
        <w:t xml:space="preserve"> адсорбции и других</w:t>
      </w:r>
      <w:r w:rsidRPr="005172FF">
        <w:rPr>
          <w:rFonts w:ascii="Times New Roman" w:hAnsi="Times New Roman"/>
          <w:sz w:val="28"/>
          <w:szCs w:val="28"/>
        </w:rPr>
        <w:t xml:space="preserve"> поверхностных явлений в фармации;</w:t>
      </w:r>
    </w:p>
    <w:p w14:paraId="6A4253A1" w14:textId="77777777" w:rsidR="00FE0BA0" w:rsidRPr="005172FF" w:rsidRDefault="006D49F5" w:rsidP="00FE6A2A">
      <w:pPr>
        <w:widowControl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свойства коллоидных растворов;</w:t>
      </w:r>
    </w:p>
    <w:p w14:paraId="0D8F27ED" w14:textId="77777777" w:rsidR="006D49F5" w:rsidRPr="005172FF" w:rsidRDefault="006D49F5" w:rsidP="00FE6A2A">
      <w:pPr>
        <w:widowControl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дисперсные системы, являющиеся лекарственными формами;</w:t>
      </w:r>
    </w:p>
    <w:p w14:paraId="47FB59CE" w14:textId="6400965D" w:rsidR="006D49F5" w:rsidRPr="005172FF" w:rsidRDefault="006D49F5" w:rsidP="00FE6A2A">
      <w:pPr>
        <w:widowControl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методы получения и использование высокомол</w:t>
      </w:r>
      <w:r w:rsidR="00FE6A2A" w:rsidRPr="005172FF">
        <w:rPr>
          <w:rFonts w:ascii="Times New Roman" w:hAnsi="Times New Roman"/>
          <w:sz w:val="28"/>
          <w:szCs w:val="28"/>
        </w:rPr>
        <w:t>екулярных соединений в фармации;</w:t>
      </w:r>
    </w:p>
    <w:p w14:paraId="10B12235" w14:textId="77777777" w:rsidR="00FE1882" w:rsidRPr="005172FF" w:rsidRDefault="00FE1882" w:rsidP="00FE6A2A">
      <w:p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уметь:</w:t>
      </w:r>
    </w:p>
    <w:p w14:paraId="446158BF" w14:textId="77777777" w:rsidR="00B90FF5" w:rsidRPr="005172FF" w:rsidRDefault="00B90FF5" w:rsidP="00FE6A2A">
      <w:pPr>
        <w:widowControl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работать с основными прибор</w:t>
      </w:r>
      <w:r w:rsidR="00AB682D" w:rsidRPr="005172FF">
        <w:rPr>
          <w:rFonts w:ascii="Times New Roman" w:hAnsi="Times New Roman"/>
          <w:sz w:val="28"/>
          <w:szCs w:val="28"/>
        </w:rPr>
        <w:t>ами</w:t>
      </w:r>
      <w:r w:rsidRPr="005172FF">
        <w:rPr>
          <w:rFonts w:ascii="Times New Roman" w:hAnsi="Times New Roman"/>
          <w:sz w:val="28"/>
          <w:szCs w:val="28"/>
        </w:rPr>
        <w:t>, используемы</w:t>
      </w:r>
      <w:r w:rsidR="00AB682D" w:rsidRPr="005172FF">
        <w:rPr>
          <w:rFonts w:ascii="Times New Roman" w:hAnsi="Times New Roman"/>
          <w:sz w:val="28"/>
          <w:szCs w:val="28"/>
        </w:rPr>
        <w:t>ми</w:t>
      </w:r>
      <w:r w:rsidRPr="005172FF">
        <w:rPr>
          <w:rFonts w:ascii="Times New Roman" w:hAnsi="Times New Roman"/>
          <w:sz w:val="28"/>
          <w:szCs w:val="28"/>
        </w:rPr>
        <w:t xml:space="preserve"> в физической и коллоидной химии;</w:t>
      </w:r>
    </w:p>
    <w:p w14:paraId="65967F9C" w14:textId="2C16FE3B" w:rsidR="00B90FF5" w:rsidRPr="005172FF" w:rsidRDefault="00AB682D" w:rsidP="00FE6A2A">
      <w:pPr>
        <w:widowControl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обрабатывать, </w:t>
      </w:r>
      <w:r w:rsidR="00B90FF5" w:rsidRPr="005172FF">
        <w:rPr>
          <w:rFonts w:ascii="Times New Roman" w:hAnsi="Times New Roman"/>
          <w:sz w:val="28"/>
          <w:szCs w:val="28"/>
        </w:rPr>
        <w:t>анализировать и обобщать результаты физико-химических наблюден</w:t>
      </w:r>
      <w:r w:rsidRPr="005172FF">
        <w:rPr>
          <w:rFonts w:ascii="Times New Roman" w:hAnsi="Times New Roman"/>
          <w:sz w:val="28"/>
          <w:szCs w:val="28"/>
        </w:rPr>
        <w:t>и</w:t>
      </w:r>
      <w:r w:rsidR="00B90FF5" w:rsidRPr="005172FF">
        <w:rPr>
          <w:rFonts w:ascii="Times New Roman" w:hAnsi="Times New Roman"/>
          <w:sz w:val="28"/>
          <w:szCs w:val="28"/>
        </w:rPr>
        <w:t>й и измерений</w:t>
      </w:r>
      <w:r w:rsidR="00FE6A2A" w:rsidRPr="005172FF">
        <w:rPr>
          <w:rFonts w:ascii="Times New Roman" w:hAnsi="Times New Roman"/>
          <w:sz w:val="28"/>
          <w:szCs w:val="28"/>
        </w:rPr>
        <w:t>;</w:t>
      </w:r>
    </w:p>
    <w:p w14:paraId="59AA76E9" w14:textId="77777777" w:rsidR="00FE1882" w:rsidRPr="005172FF" w:rsidRDefault="00FE1882" w:rsidP="00FE6A2A">
      <w:p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владеть:</w:t>
      </w:r>
    </w:p>
    <w:p w14:paraId="5E9CE8AA" w14:textId="10CFFF2E" w:rsidR="00F871A0" w:rsidRPr="005172FF" w:rsidRDefault="00B90FF5" w:rsidP="00FE6A2A">
      <w:pPr>
        <w:widowControl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основами техники безопасности </w:t>
      </w:r>
      <w:r w:rsidR="009C4C78" w:rsidRPr="005172FF">
        <w:rPr>
          <w:rFonts w:ascii="Times New Roman" w:hAnsi="Times New Roman"/>
          <w:sz w:val="28"/>
          <w:szCs w:val="28"/>
        </w:rPr>
        <w:t>и</w:t>
      </w:r>
      <w:r w:rsidRPr="005172FF">
        <w:rPr>
          <w:rFonts w:ascii="Times New Roman" w:hAnsi="Times New Roman"/>
          <w:sz w:val="28"/>
          <w:szCs w:val="28"/>
        </w:rPr>
        <w:t xml:space="preserve"> </w:t>
      </w:r>
      <w:r w:rsidR="00F871A0" w:rsidRPr="005172FF">
        <w:rPr>
          <w:rFonts w:ascii="Times New Roman" w:hAnsi="Times New Roman"/>
          <w:sz w:val="28"/>
          <w:szCs w:val="28"/>
        </w:rPr>
        <w:t xml:space="preserve">основными приемами и методами </w:t>
      </w:r>
      <w:r w:rsidR="00160756" w:rsidRPr="005172FF">
        <w:rPr>
          <w:rFonts w:ascii="Times New Roman" w:hAnsi="Times New Roman"/>
          <w:sz w:val="28"/>
          <w:szCs w:val="28"/>
        </w:rPr>
        <w:t xml:space="preserve">проведения </w:t>
      </w:r>
      <w:r w:rsidR="00F871A0" w:rsidRPr="005172FF">
        <w:rPr>
          <w:rFonts w:ascii="Times New Roman" w:hAnsi="Times New Roman"/>
          <w:sz w:val="28"/>
          <w:szCs w:val="28"/>
        </w:rPr>
        <w:t>физико-химических измерений;</w:t>
      </w:r>
    </w:p>
    <w:p w14:paraId="44969BE6" w14:textId="5331847B" w:rsidR="00F871A0" w:rsidRPr="005172FF" w:rsidRDefault="00F871A0" w:rsidP="00FE6A2A">
      <w:pPr>
        <w:widowControl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навыками приготовления буферных</w:t>
      </w:r>
      <w:r w:rsidR="008F0298" w:rsidRPr="005172FF">
        <w:rPr>
          <w:rFonts w:ascii="Times New Roman" w:hAnsi="Times New Roman"/>
          <w:sz w:val="28"/>
          <w:szCs w:val="28"/>
        </w:rPr>
        <w:t xml:space="preserve"> и коллоидных </w:t>
      </w:r>
      <w:r w:rsidRPr="005172FF">
        <w:rPr>
          <w:rFonts w:ascii="Times New Roman" w:hAnsi="Times New Roman"/>
          <w:sz w:val="28"/>
          <w:szCs w:val="28"/>
        </w:rPr>
        <w:t xml:space="preserve">растворов, </w:t>
      </w:r>
      <w:r w:rsidR="008F0298" w:rsidRPr="005172FF">
        <w:rPr>
          <w:rFonts w:ascii="Times New Roman" w:hAnsi="Times New Roman"/>
          <w:sz w:val="28"/>
          <w:szCs w:val="28"/>
        </w:rPr>
        <w:t>растворов высокомолекулярных соединений</w:t>
      </w:r>
      <w:r w:rsidR="00D45A1F" w:rsidRPr="005172FF">
        <w:rPr>
          <w:rFonts w:ascii="Times New Roman" w:hAnsi="Times New Roman"/>
          <w:sz w:val="28"/>
          <w:szCs w:val="28"/>
        </w:rPr>
        <w:t>.</w:t>
      </w:r>
    </w:p>
    <w:p w14:paraId="2DB4472B" w14:textId="3228BDC6" w:rsidR="00723BD8" w:rsidRPr="005172FF" w:rsidRDefault="00723BD8" w:rsidP="00FE6A2A">
      <w:pPr>
        <w:widowControl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4EFA0E66" w14:textId="05955D22" w:rsidR="00FE1882" w:rsidRPr="005172FF" w:rsidRDefault="001E102B" w:rsidP="004A0EAD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Всего на изучение</w:t>
      </w:r>
      <w:r w:rsidR="00FE1882" w:rsidRPr="005172FF">
        <w:rPr>
          <w:rFonts w:ascii="Times New Roman" w:hAnsi="Times New Roman"/>
          <w:sz w:val="28"/>
          <w:szCs w:val="28"/>
        </w:rPr>
        <w:t xml:space="preserve"> </w:t>
      </w:r>
      <w:r w:rsidR="00FE6A2A" w:rsidRPr="005172FF">
        <w:rPr>
          <w:rFonts w:ascii="Times New Roman" w:hAnsi="Times New Roman"/>
          <w:sz w:val="28"/>
          <w:szCs w:val="28"/>
        </w:rPr>
        <w:t xml:space="preserve">учебной </w:t>
      </w:r>
      <w:r w:rsidR="00FE1882" w:rsidRPr="005172FF">
        <w:rPr>
          <w:rFonts w:ascii="Times New Roman" w:hAnsi="Times New Roman"/>
          <w:sz w:val="28"/>
          <w:szCs w:val="28"/>
        </w:rPr>
        <w:t xml:space="preserve">дисциплины отведено </w:t>
      </w:r>
      <w:r w:rsidRPr="005172FF">
        <w:rPr>
          <w:rFonts w:ascii="Times New Roman" w:hAnsi="Times New Roman"/>
          <w:sz w:val="28"/>
          <w:szCs w:val="28"/>
        </w:rPr>
        <w:t>220</w:t>
      </w:r>
      <w:r w:rsidR="00FE1882" w:rsidRPr="005172FF">
        <w:rPr>
          <w:rFonts w:ascii="Times New Roman" w:hAnsi="Times New Roman"/>
          <w:sz w:val="28"/>
          <w:szCs w:val="28"/>
        </w:rPr>
        <w:t xml:space="preserve"> </w:t>
      </w:r>
      <w:r w:rsidRPr="005172FF">
        <w:rPr>
          <w:rFonts w:ascii="Times New Roman" w:hAnsi="Times New Roman"/>
          <w:sz w:val="28"/>
          <w:szCs w:val="28"/>
        </w:rPr>
        <w:t xml:space="preserve">академических </w:t>
      </w:r>
      <w:r w:rsidR="00FE1882" w:rsidRPr="005172FF">
        <w:rPr>
          <w:rFonts w:ascii="Times New Roman" w:hAnsi="Times New Roman"/>
          <w:sz w:val="28"/>
          <w:szCs w:val="28"/>
        </w:rPr>
        <w:t>час</w:t>
      </w:r>
      <w:r w:rsidRPr="005172FF">
        <w:rPr>
          <w:rFonts w:ascii="Times New Roman" w:hAnsi="Times New Roman"/>
          <w:sz w:val="28"/>
          <w:szCs w:val="28"/>
        </w:rPr>
        <w:t>ов</w:t>
      </w:r>
      <w:r w:rsidR="00FE1882" w:rsidRPr="005172FF">
        <w:rPr>
          <w:rFonts w:ascii="Times New Roman" w:hAnsi="Times New Roman"/>
          <w:sz w:val="28"/>
          <w:szCs w:val="28"/>
        </w:rPr>
        <w:t xml:space="preserve">, из них </w:t>
      </w:r>
      <w:r w:rsidRPr="005172FF">
        <w:rPr>
          <w:rFonts w:ascii="Times New Roman" w:hAnsi="Times New Roman"/>
          <w:sz w:val="28"/>
          <w:szCs w:val="28"/>
        </w:rPr>
        <w:t xml:space="preserve">127 </w:t>
      </w:r>
      <w:r w:rsidR="00FE1882" w:rsidRPr="005172FF">
        <w:rPr>
          <w:rFonts w:ascii="Times New Roman" w:hAnsi="Times New Roman"/>
          <w:sz w:val="28"/>
          <w:szCs w:val="28"/>
        </w:rPr>
        <w:t xml:space="preserve">аудиторных и </w:t>
      </w:r>
      <w:r w:rsidRPr="005172FF">
        <w:rPr>
          <w:rFonts w:ascii="Times New Roman" w:hAnsi="Times New Roman"/>
          <w:sz w:val="28"/>
          <w:szCs w:val="28"/>
        </w:rPr>
        <w:t>93</w:t>
      </w:r>
      <w:r w:rsidR="00FE1882" w:rsidRPr="005172FF">
        <w:rPr>
          <w:rFonts w:ascii="Times New Roman" w:hAnsi="Times New Roman"/>
          <w:sz w:val="28"/>
          <w:szCs w:val="28"/>
        </w:rPr>
        <w:t xml:space="preserve"> час</w:t>
      </w:r>
      <w:r w:rsidR="00612C74" w:rsidRPr="005172FF">
        <w:rPr>
          <w:rFonts w:ascii="Times New Roman" w:hAnsi="Times New Roman"/>
          <w:sz w:val="28"/>
          <w:szCs w:val="28"/>
        </w:rPr>
        <w:t>а</w:t>
      </w:r>
      <w:r w:rsidR="00FE1882" w:rsidRPr="005172FF">
        <w:rPr>
          <w:rFonts w:ascii="Times New Roman" w:hAnsi="Times New Roman"/>
          <w:sz w:val="28"/>
          <w:szCs w:val="28"/>
        </w:rPr>
        <w:t xml:space="preserve"> самостоятельной работы</w:t>
      </w:r>
      <w:r w:rsidRPr="005172FF">
        <w:rPr>
          <w:rFonts w:ascii="Times New Roman" w:hAnsi="Times New Roman"/>
          <w:sz w:val="28"/>
          <w:szCs w:val="28"/>
        </w:rPr>
        <w:t xml:space="preserve"> студента</w:t>
      </w:r>
      <w:r w:rsidR="00FE1882" w:rsidRPr="005172FF">
        <w:rPr>
          <w:rFonts w:ascii="Times New Roman" w:hAnsi="Times New Roman"/>
          <w:sz w:val="28"/>
          <w:szCs w:val="28"/>
        </w:rPr>
        <w:t>.</w:t>
      </w:r>
    </w:p>
    <w:p w14:paraId="6A074315" w14:textId="4D7A8BEB" w:rsidR="001541DF" w:rsidRPr="005172FF" w:rsidRDefault="001E102B" w:rsidP="004A0EAD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Рекомендуемые формы </w:t>
      </w:r>
      <w:r w:rsidR="00FE1882" w:rsidRPr="005172FF">
        <w:rPr>
          <w:rFonts w:ascii="Times New Roman" w:hAnsi="Times New Roman"/>
          <w:sz w:val="28"/>
          <w:szCs w:val="28"/>
        </w:rPr>
        <w:t>текущей аттестации</w:t>
      </w:r>
      <w:r w:rsidR="00FE6A2A" w:rsidRPr="005172FF">
        <w:rPr>
          <w:rFonts w:ascii="Times New Roman" w:hAnsi="Times New Roman"/>
          <w:sz w:val="28"/>
          <w:szCs w:val="28"/>
        </w:rPr>
        <w:t>:</w:t>
      </w:r>
      <w:r w:rsidR="00FE1882" w:rsidRPr="005172FF">
        <w:rPr>
          <w:rFonts w:ascii="Times New Roman" w:hAnsi="Times New Roman"/>
          <w:sz w:val="28"/>
          <w:szCs w:val="28"/>
        </w:rPr>
        <w:t xml:space="preserve"> зачет (</w:t>
      </w:r>
      <w:r w:rsidR="00FE0BA0" w:rsidRPr="005172FF">
        <w:rPr>
          <w:rFonts w:ascii="Times New Roman" w:hAnsi="Times New Roman"/>
          <w:sz w:val="28"/>
          <w:szCs w:val="28"/>
        </w:rPr>
        <w:t>3</w:t>
      </w:r>
      <w:r w:rsidR="00FE1882" w:rsidRPr="005172FF">
        <w:rPr>
          <w:rFonts w:ascii="Times New Roman" w:hAnsi="Times New Roman"/>
          <w:sz w:val="28"/>
          <w:szCs w:val="28"/>
        </w:rPr>
        <w:t xml:space="preserve"> семестр), экзамен (</w:t>
      </w:r>
      <w:r w:rsidR="00FE0BA0" w:rsidRPr="005172FF">
        <w:rPr>
          <w:rFonts w:ascii="Times New Roman" w:hAnsi="Times New Roman"/>
          <w:sz w:val="28"/>
          <w:szCs w:val="28"/>
        </w:rPr>
        <w:t>4</w:t>
      </w:r>
      <w:r w:rsidR="00FE1882" w:rsidRPr="005172FF">
        <w:rPr>
          <w:rFonts w:ascii="Times New Roman" w:hAnsi="Times New Roman"/>
          <w:sz w:val="28"/>
          <w:szCs w:val="28"/>
        </w:rPr>
        <w:t xml:space="preserve"> семестр).</w:t>
      </w:r>
    </w:p>
    <w:p w14:paraId="33A56947" w14:textId="77777777" w:rsidR="001E102B" w:rsidRPr="005172FF" w:rsidRDefault="001E102B">
      <w:pPr>
        <w:widowControl/>
        <w:spacing w:before="0"/>
        <w:ind w:left="0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br w:type="page"/>
      </w:r>
    </w:p>
    <w:p w14:paraId="6BC48ACD" w14:textId="77777777" w:rsidR="00FE1882" w:rsidRPr="005172FF" w:rsidRDefault="00FE1882" w:rsidP="004A0EAD">
      <w:pPr>
        <w:pStyle w:val="1"/>
        <w:widowControl/>
        <w:spacing w:before="0"/>
        <w:ind w:left="0"/>
        <w:jc w:val="center"/>
        <w:rPr>
          <w:b/>
          <w:bCs/>
          <w:i w:val="0"/>
          <w:snapToGrid/>
          <w:color w:val="auto"/>
          <w:kern w:val="32"/>
          <w:sz w:val="28"/>
          <w:szCs w:val="28"/>
        </w:rPr>
      </w:pPr>
      <w:bookmarkStart w:id="2" w:name="_Toc363653938"/>
      <w:r w:rsidRPr="005172FF">
        <w:rPr>
          <w:b/>
          <w:bCs/>
          <w:i w:val="0"/>
          <w:snapToGrid/>
          <w:color w:val="auto"/>
          <w:kern w:val="32"/>
          <w:sz w:val="28"/>
          <w:szCs w:val="28"/>
        </w:rPr>
        <w:t>ПРИМЕРНЫЙ ТЕМАТИЧЕСКИЙ ПЛАН</w:t>
      </w:r>
      <w:bookmarkEnd w:id="2"/>
    </w:p>
    <w:p w14:paraId="6E0DDBA6" w14:textId="77777777" w:rsidR="001541DF" w:rsidRPr="005172FF" w:rsidRDefault="001541DF" w:rsidP="004A0EAD">
      <w:pPr>
        <w:shd w:val="clear" w:color="auto" w:fill="FFFFFF"/>
        <w:spacing w:before="0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964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551"/>
        <w:gridCol w:w="1066"/>
        <w:gridCol w:w="1787"/>
      </w:tblGrid>
      <w:tr w:rsidR="005172FF" w:rsidRPr="005172FF" w14:paraId="3530CAA0" w14:textId="77777777" w:rsidTr="00FE6A2A">
        <w:trPr>
          <w:trHeight w:val="709"/>
        </w:trPr>
        <w:tc>
          <w:tcPr>
            <w:tcW w:w="5240" w:type="dxa"/>
            <w:vMerge w:val="restart"/>
            <w:vAlign w:val="center"/>
          </w:tcPr>
          <w:p w14:paraId="24B04ED7" w14:textId="77777777" w:rsidR="00740D40" w:rsidRPr="005172FF" w:rsidRDefault="00740D40" w:rsidP="004A0EAD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1551" w:type="dxa"/>
            <w:vMerge w:val="restart"/>
            <w:vAlign w:val="center"/>
          </w:tcPr>
          <w:p w14:paraId="1ACD585D" w14:textId="77777777" w:rsidR="00740D40" w:rsidRPr="005172FF" w:rsidRDefault="00740D40" w:rsidP="004A0EAD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Всего аудиторных часов</w:t>
            </w:r>
          </w:p>
        </w:tc>
        <w:tc>
          <w:tcPr>
            <w:tcW w:w="2853" w:type="dxa"/>
            <w:gridSpan w:val="2"/>
            <w:vAlign w:val="center"/>
          </w:tcPr>
          <w:p w14:paraId="52C39B7C" w14:textId="77777777" w:rsidR="00740D40" w:rsidRPr="005172FF" w:rsidRDefault="00740D40" w:rsidP="004A0EAD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Примерное распределение аудиторных часов по видам занятий</w:t>
            </w:r>
          </w:p>
        </w:tc>
      </w:tr>
      <w:tr w:rsidR="005172FF" w:rsidRPr="005172FF" w14:paraId="2E26A1FF" w14:textId="77777777" w:rsidTr="005172FF">
        <w:tc>
          <w:tcPr>
            <w:tcW w:w="5240" w:type="dxa"/>
            <w:vMerge/>
            <w:tcBorders>
              <w:bottom w:val="single" w:sz="4" w:space="0" w:color="auto"/>
            </w:tcBorders>
            <w:vAlign w:val="center"/>
          </w:tcPr>
          <w:p w14:paraId="2BDA2927" w14:textId="77777777" w:rsidR="00740D40" w:rsidRPr="005172FF" w:rsidRDefault="00740D40" w:rsidP="004A0EAD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vAlign w:val="center"/>
          </w:tcPr>
          <w:p w14:paraId="6B698C84" w14:textId="77777777" w:rsidR="00740D40" w:rsidRPr="005172FF" w:rsidRDefault="00740D40" w:rsidP="004A0EAD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4B408B81" w14:textId="15D3F391" w:rsidR="00740D40" w:rsidRPr="005172FF" w:rsidRDefault="00740D40" w:rsidP="00F63304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лекци</w:t>
            </w:r>
            <w:r w:rsidR="00F63304" w:rsidRPr="005172FF"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14:paraId="0634AEE8" w14:textId="00BBC82F" w:rsidR="00740D40" w:rsidRPr="005172FF" w:rsidRDefault="00740D40" w:rsidP="00F63304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лабораторны</w:t>
            </w:r>
            <w:r w:rsidR="00F63304" w:rsidRPr="005172FF">
              <w:rPr>
                <w:rFonts w:ascii="Times New Roman" w:hAnsi="Times New Roman"/>
                <w:sz w:val="26"/>
                <w:szCs w:val="26"/>
              </w:rPr>
              <w:t>е</w:t>
            </w:r>
            <w:r w:rsidRPr="005172F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172FF" w:rsidRPr="005172FF" w14:paraId="6B1E31D4" w14:textId="77777777" w:rsidTr="005172FF">
        <w:tblPrEx>
          <w:tblBorders>
            <w:bottom w:val="single" w:sz="4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A435C" w14:textId="5031E6EF" w:rsidR="00FE6A2A" w:rsidRPr="005172FF" w:rsidRDefault="00FE6A2A" w:rsidP="008071DB">
            <w:pPr>
              <w:pStyle w:val="3"/>
              <w:spacing w:before="0"/>
              <w:ind w:left="0"/>
              <w:jc w:val="both"/>
              <w:rPr>
                <w:bCs/>
                <w:color w:val="auto"/>
                <w:sz w:val="26"/>
                <w:szCs w:val="26"/>
              </w:rPr>
            </w:pPr>
            <w:r w:rsidRPr="005172FF">
              <w:rPr>
                <w:bCs/>
                <w:color w:val="auto"/>
                <w:sz w:val="26"/>
                <w:szCs w:val="26"/>
              </w:rPr>
              <w:t xml:space="preserve">1. </w:t>
            </w:r>
            <w:r w:rsidRPr="005172FF">
              <w:rPr>
                <w:color w:val="auto"/>
                <w:sz w:val="26"/>
                <w:szCs w:val="26"/>
              </w:rPr>
              <w:t>Физическая химия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vAlign w:val="bottom"/>
          </w:tcPr>
          <w:p w14:paraId="3DC7008E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2FF">
              <w:rPr>
                <w:rFonts w:ascii="Times New Roman" w:hAnsi="Times New Roman"/>
                <w:b/>
                <w:bCs/>
                <w:sz w:val="26"/>
                <w:szCs w:val="26"/>
              </w:rPr>
              <w:t>87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bottom"/>
          </w:tcPr>
          <w:p w14:paraId="166D233A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2FF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vAlign w:val="bottom"/>
          </w:tcPr>
          <w:p w14:paraId="73ED212A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2FF">
              <w:rPr>
                <w:rFonts w:ascii="Times New Roman" w:hAnsi="Times New Roman"/>
                <w:b/>
                <w:bCs/>
                <w:sz w:val="26"/>
                <w:szCs w:val="26"/>
              </w:rPr>
              <w:t>75</w:t>
            </w:r>
          </w:p>
        </w:tc>
      </w:tr>
      <w:tr w:rsidR="005172FF" w:rsidRPr="005172FF" w14:paraId="25BC558D" w14:textId="77777777" w:rsidTr="00411546">
        <w:tblPrEx>
          <w:tblBorders>
            <w:bottom w:val="single" w:sz="4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6847E" w14:textId="5D5E00E8" w:rsidR="00FE6A2A" w:rsidRPr="005172FF" w:rsidRDefault="00FE6A2A" w:rsidP="008071DB">
            <w:pPr>
              <w:spacing w:before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1.1. Основные понятия и законы химической термодинамики. Термодинамика химического равновесия</w:t>
            </w:r>
          </w:p>
        </w:tc>
        <w:tc>
          <w:tcPr>
            <w:tcW w:w="1551" w:type="dxa"/>
            <w:vAlign w:val="center"/>
          </w:tcPr>
          <w:p w14:paraId="61E5826E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066" w:type="dxa"/>
            <w:vAlign w:val="center"/>
          </w:tcPr>
          <w:p w14:paraId="3CC9A531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87" w:type="dxa"/>
            <w:vAlign w:val="center"/>
          </w:tcPr>
          <w:p w14:paraId="1ED32843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5172FF" w:rsidRPr="005172FF" w14:paraId="1C8A4A18" w14:textId="77777777" w:rsidTr="00411546">
        <w:tblPrEx>
          <w:tblBorders>
            <w:bottom w:val="single" w:sz="4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48803" w14:textId="36A078AC" w:rsidR="00FE6A2A" w:rsidRPr="005172FF" w:rsidRDefault="00FE6A2A" w:rsidP="00FE6A2A">
            <w:pPr>
              <w:spacing w:before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1.2.Термодинамика фазовых равновесий</w:t>
            </w:r>
          </w:p>
        </w:tc>
        <w:tc>
          <w:tcPr>
            <w:tcW w:w="1551" w:type="dxa"/>
            <w:vAlign w:val="center"/>
          </w:tcPr>
          <w:p w14:paraId="3542AB44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066" w:type="dxa"/>
            <w:vAlign w:val="center"/>
          </w:tcPr>
          <w:p w14:paraId="59B110D1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87" w:type="dxa"/>
            <w:vAlign w:val="center"/>
          </w:tcPr>
          <w:p w14:paraId="78DEF5D8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5172FF" w:rsidRPr="005172FF" w14:paraId="11BABEF9" w14:textId="77777777" w:rsidTr="00411546">
        <w:tblPrEx>
          <w:tblBorders>
            <w:bottom w:val="single" w:sz="4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B6649" w14:textId="7E3AF39B" w:rsidR="00FE6A2A" w:rsidRPr="005172FF" w:rsidRDefault="00FE6A2A" w:rsidP="00FE6A2A">
            <w:pPr>
              <w:spacing w:before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1.3.Свойства разбавленных растворов неэлектролитов и электролитов</w:t>
            </w:r>
          </w:p>
        </w:tc>
        <w:tc>
          <w:tcPr>
            <w:tcW w:w="1551" w:type="dxa"/>
            <w:vAlign w:val="center"/>
          </w:tcPr>
          <w:p w14:paraId="22CFA975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066" w:type="dxa"/>
            <w:vAlign w:val="center"/>
          </w:tcPr>
          <w:p w14:paraId="13A4B26C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87" w:type="dxa"/>
            <w:vAlign w:val="center"/>
          </w:tcPr>
          <w:p w14:paraId="305D98C6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72FF" w:rsidRPr="005172FF" w14:paraId="65E782D3" w14:textId="77777777" w:rsidTr="00411546">
        <w:tblPrEx>
          <w:tblBorders>
            <w:bottom w:val="single" w:sz="4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F9BCC" w14:textId="00094223" w:rsidR="00FE6A2A" w:rsidRPr="005172FF" w:rsidRDefault="00FE6A2A" w:rsidP="00FE6A2A">
            <w:pPr>
              <w:shd w:val="clear" w:color="auto" w:fill="FFFFFF"/>
              <w:spacing w:before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1.4.Электрохимия</w:t>
            </w:r>
          </w:p>
        </w:tc>
        <w:tc>
          <w:tcPr>
            <w:tcW w:w="1551" w:type="dxa"/>
            <w:vAlign w:val="center"/>
          </w:tcPr>
          <w:p w14:paraId="6D38DBB1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66" w:type="dxa"/>
            <w:vAlign w:val="center"/>
          </w:tcPr>
          <w:p w14:paraId="3950F56F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87" w:type="dxa"/>
            <w:vAlign w:val="center"/>
          </w:tcPr>
          <w:p w14:paraId="71E47EF5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5172FF" w:rsidRPr="005172FF" w14:paraId="279E3C86" w14:textId="77777777" w:rsidTr="00411546">
        <w:tblPrEx>
          <w:tblBorders>
            <w:bottom w:val="single" w:sz="4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7C208" w14:textId="189750F3" w:rsidR="00FE6A2A" w:rsidRPr="005172FF" w:rsidRDefault="00FE6A2A" w:rsidP="00FE6A2A">
            <w:pPr>
              <w:spacing w:before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1.5.Кинетика химических реакций и катализ</w:t>
            </w:r>
          </w:p>
        </w:tc>
        <w:tc>
          <w:tcPr>
            <w:tcW w:w="1551" w:type="dxa"/>
            <w:vAlign w:val="center"/>
          </w:tcPr>
          <w:p w14:paraId="301B68C6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066" w:type="dxa"/>
            <w:vAlign w:val="center"/>
          </w:tcPr>
          <w:p w14:paraId="268F52CB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87" w:type="dxa"/>
            <w:vAlign w:val="center"/>
          </w:tcPr>
          <w:p w14:paraId="6367FE93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5172FF" w:rsidRPr="005172FF" w14:paraId="63AEB95E" w14:textId="77777777" w:rsidTr="00411546">
        <w:tblPrEx>
          <w:tblBorders>
            <w:bottom w:val="single" w:sz="4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99B81" w14:textId="737CDF81" w:rsidR="00FE6A2A" w:rsidRPr="005172FF" w:rsidRDefault="00FE6A2A" w:rsidP="00FE6A2A">
            <w:pPr>
              <w:spacing w:before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1.6. Физико-химические основы поверхностных явлений</w:t>
            </w:r>
          </w:p>
        </w:tc>
        <w:tc>
          <w:tcPr>
            <w:tcW w:w="1551" w:type="dxa"/>
            <w:vAlign w:val="center"/>
          </w:tcPr>
          <w:p w14:paraId="13AF697A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066" w:type="dxa"/>
            <w:vAlign w:val="center"/>
          </w:tcPr>
          <w:p w14:paraId="4B6E16FB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87" w:type="dxa"/>
            <w:vAlign w:val="center"/>
          </w:tcPr>
          <w:p w14:paraId="597474B9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5172FF" w:rsidRPr="005172FF" w14:paraId="6D5BED34" w14:textId="77777777" w:rsidTr="00411546">
        <w:tblPrEx>
          <w:tblBorders>
            <w:bottom w:val="single" w:sz="4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0F3E8" w14:textId="30B038B9" w:rsidR="00FE6A2A" w:rsidRPr="005172FF" w:rsidRDefault="00FE6A2A" w:rsidP="00FE6A2A">
            <w:pPr>
              <w:pStyle w:val="3"/>
              <w:spacing w:before="0"/>
              <w:ind w:left="0"/>
              <w:jc w:val="left"/>
              <w:rPr>
                <w:color w:val="auto"/>
                <w:sz w:val="26"/>
                <w:szCs w:val="26"/>
              </w:rPr>
            </w:pPr>
            <w:r w:rsidRPr="005172FF">
              <w:rPr>
                <w:color w:val="auto"/>
                <w:sz w:val="26"/>
                <w:szCs w:val="26"/>
              </w:rPr>
              <w:t>2. Коллоидная химия</w:t>
            </w:r>
          </w:p>
        </w:tc>
        <w:tc>
          <w:tcPr>
            <w:tcW w:w="1551" w:type="dxa"/>
            <w:vAlign w:val="center"/>
          </w:tcPr>
          <w:p w14:paraId="1CB9E51F" w14:textId="7E9FD538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2FF">
              <w:rPr>
                <w:rFonts w:ascii="Times New Roman" w:hAnsi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1066" w:type="dxa"/>
            <w:vAlign w:val="center"/>
          </w:tcPr>
          <w:p w14:paraId="2297A7F0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2FF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87" w:type="dxa"/>
            <w:vAlign w:val="center"/>
          </w:tcPr>
          <w:p w14:paraId="2F125537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2FF">
              <w:rPr>
                <w:rFonts w:ascii="Times New Roman" w:hAnsi="Times New Roman"/>
                <w:b/>
                <w:bCs/>
                <w:sz w:val="26"/>
                <w:szCs w:val="26"/>
              </w:rPr>
              <w:t>36</w:t>
            </w:r>
          </w:p>
        </w:tc>
      </w:tr>
      <w:tr w:rsidR="005172FF" w:rsidRPr="005172FF" w14:paraId="356FC463" w14:textId="77777777" w:rsidTr="00411546">
        <w:tblPrEx>
          <w:tblBorders>
            <w:bottom w:val="single" w:sz="4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9D6C8" w14:textId="6A3F8521" w:rsidR="00FE6A2A" w:rsidRPr="005172FF" w:rsidRDefault="00FE6A2A" w:rsidP="00411546">
            <w:pPr>
              <w:spacing w:before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 xml:space="preserve">2.1. </w:t>
            </w:r>
            <w:r w:rsidR="008071DB" w:rsidRPr="005172FF">
              <w:rPr>
                <w:rFonts w:ascii="Times New Roman" w:hAnsi="Times New Roman"/>
                <w:sz w:val="26"/>
                <w:szCs w:val="26"/>
              </w:rPr>
              <w:t>Дисперсные системы. Классификация дисперсных систем. Получение, очистка, свойства, устойчивость и коагуляция коллоидных растворов</w:t>
            </w:r>
          </w:p>
        </w:tc>
        <w:tc>
          <w:tcPr>
            <w:tcW w:w="1551" w:type="dxa"/>
            <w:vAlign w:val="center"/>
          </w:tcPr>
          <w:p w14:paraId="41417838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066" w:type="dxa"/>
            <w:vAlign w:val="center"/>
          </w:tcPr>
          <w:p w14:paraId="07ADD3B7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87" w:type="dxa"/>
            <w:vAlign w:val="center"/>
          </w:tcPr>
          <w:p w14:paraId="329FBF04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5172FF" w:rsidRPr="005172FF" w14:paraId="727380A7" w14:textId="77777777" w:rsidTr="00411546">
        <w:tblPrEx>
          <w:tblBorders>
            <w:bottom w:val="single" w:sz="4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150E4" w14:textId="5EE7E01A" w:rsidR="00FE6A2A" w:rsidRPr="005172FF" w:rsidRDefault="00FE6A2A" w:rsidP="00F63304">
            <w:pPr>
              <w:spacing w:before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2.2. Разные классы</w:t>
            </w:r>
            <w:r w:rsidR="00793C65" w:rsidRPr="005172FF">
              <w:t xml:space="preserve"> </w:t>
            </w:r>
            <w:r w:rsidR="00793C65" w:rsidRPr="005172FF">
              <w:rPr>
                <w:rFonts w:ascii="Times New Roman" w:hAnsi="Times New Roman"/>
                <w:sz w:val="26"/>
                <w:szCs w:val="26"/>
              </w:rPr>
              <w:t xml:space="preserve">дисперсных </w:t>
            </w:r>
            <w:r w:rsidRPr="005172FF">
              <w:rPr>
                <w:rFonts w:ascii="Times New Roman" w:hAnsi="Times New Roman"/>
                <w:sz w:val="26"/>
                <w:szCs w:val="26"/>
              </w:rPr>
              <w:t>систем</w:t>
            </w:r>
          </w:p>
        </w:tc>
        <w:tc>
          <w:tcPr>
            <w:tcW w:w="1551" w:type="dxa"/>
            <w:vMerge w:val="restart"/>
            <w:vAlign w:val="center"/>
          </w:tcPr>
          <w:p w14:paraId="5059229A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066" w:type="dxa"/>
            <w:vMerge w:val="restart"/>
            <w:vAlign w:val="center"/>
          </w:tcPr>
          <w:p w14:paraId="06915DBE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87" w:type="dxa"/>
            <w:vAlign w:val="center"/>
          </w:tcPr>
          <w:p w14:paraId="11C5F5CD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172FF" w:rsidRPr="005172FF" w14:paraId="58CF5BF7" w14:textId="77777777" w:rsidTr="00411546">
        <w:tblPrEx>
          <w:tblBorders>
            <w:bottom w:val="single" w:sz="4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847FD" w14:textId="672FCBE4" w:rsidR="00FE6A2A" w:rsidRPr="005172FF" w:rsidRDefault="00FE6A2A" w:rsidP="00FE6A2A">
            <w:pPr>
              <w:spacing w:before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2.3. Высокомолекулярные соединения и их растворы</w:t>
            </w:r>
          </w:p>
        </w:tc>
        <w:tc>
          <w:tcPr>
            <w:tcW w:w="1551" w:type="dxa"/>
            <w:vMerge/>
            <w:vAlign w:val="center"/>
          </w:tcPr>
          <w:p w14:paraId="533E798B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6" w:type="dxa"/>
            <w:vMerge/>
            <w:vAlign w:val="center"/>
          </w:tcPr>
          <w:p w14:paraId="1EC9B206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7" w:type="dxa"/>
            <w:vAlign w:val="center"/>
          </w:tcPr>
          <w:p w14:paraId="3ABF5291" w14:textId="77777777" w:rsidR="00FE6A2A" w:rsidRPr="005172FF" w:rsidRDefault="00FE6A2A" w:rsidP="008934BF">
            <w:pPr>
              <w:spacing w:before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72F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5172FF" w:rsidRPr="005172FF" w14:paraId="02E28265" w14:textId="77777777" w:rsidTr="00F63304">
        <w:tblPrEx>
          <w:tblBorders>
            <w:bottom w:val="single" w:sz="4" w:space="0" w:color="auto"/>
          </w:tblBorders>
        </w:tblPrEx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80406" w14:textId="008D206A" w:rsidR="00740D40" w:rsidRPr="005172FF" w:rsidRDefault="00740D40" w:rsidP="00F63304">
            <w:pPr>
              <w:spacing w:before="0"/>
              <w:ind w:left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2FF"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  <w:r w:rsidR="00F63304" w:rsidRPr="005172F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часов</w:t>
            </w:r>
          </w:p>
        </w:tc>
        <w:tc>
          <w:tcPr>
            <w:tcW w:w="1551" w:type="dxa"/>
            <w:vAlign w:val="center"/>
          </w:tcPr>
          <w:p w14:paraId="1C8F263C" w14:textId="77777777" w:rsidR="00740D40" w:rsidRPr="005172FF" w:rsidRDefault="001D4614" w:rsidP="004A0EAD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2FF">
              <w:rPr>
                <w:rFonts w:ascii="Times New Roman" w:hAnsi="Times New Roman"/>
                <w:b/>
                <w:bCs/>
                <w:sz w:val="26"/>
                <w:szCs w:val="26"/>
              </w:rPr>
              <w:t>127</w:t>
            </w:r>
          </w:p>
        </w:tc>
        <w:tc>
          <w:tcPr>
            <w:tcW w:w="1066" w:type="dxa"/>
            <w:vAlign w:val="center"/>
          </w:tcPr>
          <w:p w14:paraId="3ABA8D49" w14:textId="77777777" w:rsidR="00740D40" w:rsidRPr="005172FF" w:rsidRDefault="001D4614" w:rsidP="004A0EAD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2FF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787" w:type="dxa"/>
            <w:vAlign w:val="center"/>
          </w:tcPr>
          <w:p w14:paraId="21CAF9EB" w14:textId="77777777" w:rsidR="00740D40" w:rsidRPr="005172FF" w:rsidRDefault="00740D40" w:rsidP="001D461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172FF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  <w:r w:rsidR="001D4614" w:rsidRPr="005172FF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</w:tr>
    </w:tbl>
    <w:p w14:paraId="46B0FDE2" w14:textId="77777777" w:rsidR="007F06CD" w:rsidRPr="005172FF" w:rsidRDefault="007F06CD" w:rsidP="004A0EAD">
      <w:pPr>
        <w:spacing w:before="0"/>
        <w:ind w:left="0" w:firstLine="709"/>
        <w:rPr>
          <w:rFonts w:ascii="Times New Roman" w:hAnsi="Times New Roman"/>
          <w:sz w:val="28"/>
          <w:szCs w:val="28"/>
        </w:rPr>
      </w:pPr>
    </w:p>
    <w:p w14:paraId="0F08B2DB" w14:textId="77777777" w:rsidR="007F06CD" w:rsidRPr="005172FF" w:rsidRDefault="007F06CD" w:rsidP="004A0EAD">
      <w:pPr>
        <w:widowControl/>
        <w:spacing w:before="0"/>
        <w:ind w:left="0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br w:type="page"/>
      </w:r>
    </w:p>
    <w:p w14:paraId="5BC22751" w14:textId="77777777" w:rsidR="00FE0BA0" w:rsidRPr="005172FF" w:rsidRDefault="00FE0BA0" w:rsidP="00FE6A2A">
      <w:pPr>
        <w:spacing w:before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" w:name="_Toc363653939"/>
      <w:r w:rsidRPr="005172FF">
        <w:rPr>
          <w:rFonts w:ascii="Times New Roman" w:hAnsi="Times New Roman"/>
          <w:b/>
          <w:bCs/>
          <w:sz w:val="28"/>
          <w:szCs w:val="28"/>
        </w:rPr>
        <w:t>СОДЕРЖАНИЕ УЧЕБНОГО МАТЕРИАЛА</w:t>
      </w:r>
      <w:bookmarkEnd w:id="3"/>
    </w:p>
    <w:p w14:paraId="426B2B43" w14:textId="77777777" w:rsidR="007F06CD" w:rsidRPr="005172FF" w:rsidRDefault="007F06CD" w:rsidP="004A0EAD">
      <w:pPr>
        <w:spacing w:before="0"/>
        <w:jc w:val="center"/>
        <w:rPr>
          <w:rFonts w:ascii="Times New Roman" w:hAnsi="Times New Roman"/>
          <w:bCs/>
          <w:sz w:val="28"/>
          <w:szCs w:val="28"/>
        </w:rPr>
      </w:pPr>
    </w:p>
    <w:p w14:paraId="326DE9E4" w14:textId="1D883ED7" w:rsidR="00B11477" w:rsidRPr="005172FF" w:rsidRDefault="00B11477" w:rsidP="00FE6A2A">
      <w:pPr>
        <w:spacing w:before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4" w:name="_Toc363653940"/>
      <w:r w:rsidRPr="005172FF">
        <w:rPr>
          <w:rFonts w:ascii="Times New Roman" w:hAnsi="Times New Roman"/>
          <w:b/>
          <w:bCs/>
          <w:sz w:val="28"/>
          <w:szCs w:val="28"/>
        </w:rPr>
        <w:t xml:space="preserve">1. Физическая </w:t>
      </w:r>
      <w:r w:rsidR="008071DB" w:rsidRPr="005172FF">
        <w:rPr>
          <w:rFonts w:ascii="Times New Roman" w:hAnsi="Times New Roman"/>
          <w:b/>
          <w:bCs/>
          <w:sz w:val="28"/>
          <w:szCs w:val="28"/>
        </w:rPr>
        <w:t>химия</w:t>
      </w:r>
    </w:p>
    <w:p w14:paraId="3DE7C789" w14:textId="689EA5BE" w:rsidR="006319B7" w:rsidRPr="005172FF" w:rsidRDefault="00FE6A2A" w:rsidP="00FE6A2A">
      <w:pPr>
        <w:pStyle w:val="a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="00B11477" w:rsidRPr="005172FF">
        <w:rPr>
          <w:rFonts w:ascii="Times New Roman" w:hAnsi="Times New Roman"/>
          <w:b/>
          <w:bCs/>
          <w:sz w:val="28"/>
          <w:szCs w:val="28"/>
        </w:rPr>
        <w:t>Основные понятия и законы химической термодинамики.</w:t>
      </w:r>
      <w:r w:rsidR="00B11477" w:rsidRPr="005172FF">
        <w:rPr>
          <w:rFonts w:ascii="Times New Roman" w:hAnsi="Times New Roman"/>
          <w:b/>
          <w:sz w:val="28"/>
          <w:szCs w:val="28"/>
        </w:rPr>
        <w:t xml:space="preserve"> </w:t>
      </w:r>
      <w:r w:rsidR="00DB664C" w:rsidRPr="005172FF">
        <w:rPr>
          <w:rFonts w:ascii="Times New Roman" w:hAnsi="Times New Roman"/>
          <w:b/>
          <w:bCs/>
          <w:sz w:val="28"/>
          <w:szCs w:val="28"/>
        </w:rPr>
        <w:t>Термодинамика химического равновесия</w:t>
      </w:r>
    </w:p>
    <w:p w14:paraId="10FC5E43" w14:textId="77777777" w:rsidR="00FE6A2A" w:rsidRPr="005172FF" w:rsidRDefault="00FE6A2A" w:rsidP="00FE6A2A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История развития физической химии. Место физической химии среди других наук и ее значение в развитии фармации.</w:t>
      </w:r>
    </w:p>
    <w:p w14:paraId="0AA530FA" w14:textId="3CB8DBA6" w:rsidR="00B11477" w:rsidRPr="005172FF" w:rsidRDefault="00B11477" w:rsidP="00FE6A2A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Предмет и методы термодинамики. Основные понятия и определения: системы, состояние системы, процессы, функции состояния и функции процесса. Внутренняя энергия системы. Работа. Теплота.</w:t>
      </w:r>
    </w:p>
    <w:p w14:paraId="7E54A036" w14:textId="77777777" w:rsidR="00B11477" w:rsidRPr="005172FF" w:rsidRDefault="007F06CD" w:rsidP="00FE6A2A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П</w:t>
      </w:r>
      <w:r w:rsidR="00B11477" w:rsidRPr="005172FF">
        <w:rPr>
          <w:rFonts w:ascii="Times New Roman" w:hAnsi="Times New Roman"/>
          <w:sz w:val="28"/>
          <w:szCs w:val="28"/>
        </w:rPr>
        <w:t xml:space="preserve">ервый закон термодинамики. Формулировки и математическое выражение 1-го </w:t>
      </w:r>
      <w:r w:rsidRPr="005172FF">
        <w:rPr>
          <w:rFonts w:ascii="Times New Roman" w:hAnsi="Times New Roman"/>
          <w:sz w:val="28"/>
          <w:szCs w:val="28"/>
        </w:rPr>
        <w:t>закона термодинамики</w:t>
      </w:r>
      <w:r w:rsidR="00B11477" w:rsidRPr="005172FF">
        <w:rPr>
          <w:rFonts w:ascii="Times New Roman" w:hAnsi="Times New Roman"/>
          <w:sz w:val="28"/>
          <w:szCs w:val="28"/>
        </w:rPr>
        <w:t xml:space="preserve">. Энтальпия. Изохорная и изобарная теплоты процесса и </w:t>
      </w:r>
      <w:r w:rsidRPr="005172FF">
        <w:rPr>
          <w:rFonts w:ascii="Times New Roman" w:hAnsi="Times New Roman"/>
          <w:sz w:val="28"/>
          <w:szCs w:val="28"/>
        </w:rPr>
        <w:t>взаимосвязь</w:t>
      </w:r>
      <w:r w:rsidR="00B11477" w:rsidRPr="005172FF">
        <w:rPr>
          <w:rFonts w:ascii="Times New Roman" w:hAnsi="Times New Roman"/>
          <w:sz w:val="28"/>
          <w:szCs w:val="28"/>
        </w:rPr>
        <w:t xml:space="preserve"> между ними. Закон Гесса. Термохимические уравнения. Стандартные энтальпии образования и сгорания веществ и их использование в термохимических расчетах. Теплоты нейтрализации, растворения, гидратации. Энтальпийные диаграммы. Зависимость теплоты процесса от температуры</w:t>
      </w:r>
      <w:r w:rsidRPr="005172FF">
        <w:rPr>
          <w:rFonts w:ascii="Times New Roman" w:hAnsi="Times New Roman"/>
          <w:sz w:val="28"/>
          <w:szCs w:val="28"/>
        </w:rPr>
        <w:t>.</w:t>
      </w:r>
      <w:r w:rsidR="00B11477" w:rsidRPr="005172FF">
        <w:rPr>
          <w:rFonts w:ascii="Times New Roman" w:hAnsi="Times New Roman"/>
          <w:sz w:val="28"/>
          <w:szCs w:val="28"/>
        </w:rPr>
        <w:t xml:space="preserve"> </w:t>
      </w:r>
      <w:r w:rsidRPr="005172FF">
        <w:rPr>
          <w:rFonts w:ascii="Times New Roman" w:hAnsi="Times New Roman"/>
          <w:sz w:val="28"/>
          <w:szCs w:val="28"/>
        </w:rPr>
        <w:t>У</w:t>
      </w:r>
      <w:r w:rsidR="00B11477" w:rsidRPr="005172FF">
        <w:rPr>
          <w:rFonts w:ascii="Times New Roman" w:hAnsi="Times New Roman"/>
          <w:sz w:val="28"/>
          <w:szCs w:val="28"/>
        </w:rPr>
        <w:t>равнение Кирхгофа.</w:t>
      </w:r>
    </w:p>
    <w:p w14:paraId="0F933D11" w14:textId="7DE00781" w:rsidR="00B11477" w:rsidRPr="00FE4DD6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E4DD6">
        <w:rPr>
          <w:rFonts w:ascii="Times New Roman" w:hAnsi="Times New Roman"/>
          <w:spacing w:val="-6"/>
          <w:sz w:val="28"/>
          <w:szCs w:val="28"/>
        </w:rPr>
        <w:t>Второ</w:t>
      </w:r>
      <w:r w:rsidR="007F06CD" w:rsidRPr="00FE4DD6">
        <w:rPr>
          <w:rFonts w:ascii="Times New Roman" w:hAnsi="Times New Roman"/>
          <w:spacing w:val="-6"/>
          <w:sz w:val="28"/>
          <w:szCs w:val="28"/>
        </w:rPr>
        <w:t>й</w:t>
      </w:r>
      <w:r w:rsidRPr="00FE4DD6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F06CD" w:rsidRPr="00FE4DD6">
        <w:rPr>
          <w:rFonts w:ascii="Times New Roman" w:hAnsi="Times New Roman"/>
          <w:spacing w:val="-6"/>
          <w:sz w:val="28"/>
          <w:szCs w:val="28"/>
        </w:rPr>
        <w:t>закон</w:t>
      </w:r>
      <w:r w:rsidRPr="00FE4DD6">
        <w:rPr>
          <w:rFonts w:ascii="Times New Roman" w:hAnsi="Times New Roman"/>
          <w:spacing w:val="-6"/>
          <w:sz w:val="28"/>
          <w:szCs w:val="28"/>
        </w:rPr>
        <w:t xml:space="preserve"> термодинамики.</w:t>
      </w:r>
      <w:r w:rsidRPr="00FE4DD6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FE4DD6">
        <w:rPr>
          <w:rFonts w:ascii="Times New Roman" w:hAnsi="Times New Roman"/>
          <w:spacing w:val="-6"/>
          <w:sz w:val="28"/>
          <w:szCs w:val="28"/>
        </w:rPr>
        <w:t>Обратимые и необратимые в термодинамическом смысле процессы.</w:t>
      </w:r>
      <w:r w:rsidR="008D794B" w:rsidRPr="00FE4DD6">
        <w:rPr>
          <w:rFonts w:ascii="Times New Roman" w:hAnsi="Times New Roman"/>
          <w:spacing w:val="-6"/>
          <w:sz w:val="28"/>
          <w:szCs w:val="28"/>
        </w:rPr>
        <w:t xml:space="preserve"> Формулировки и математическое выражение 2-го закона термодинамики.</w:t>
      </w:r>
      <w:r w:rsidRPr="00FE4DD6">
        <w:rPr>
          <w:rFonts w:ascii="Times New Roman" w:hAnsi="Times New Roman"/>
          <w:spacing w:val="-6"/>
          <w:sz w:val="28"/>
          <w:szCs w:val="28"/>
        </w:rPr>
        <w:t xml:space="preserve"> Максимальная работа процесса. Полезная работа. Энтропия. Изменение энтропии в изолированных системах</w:t>
      </w:r>
      <w:r w:rsidR="008D794B" w:rsidRPr="00FE4DD6">
        <w:rPr>
          <w:rFonts w:ascii="Times New Roman" w:hAnsi="Times New Roman"/>
          <w:spacing w:val="-6"/>
          <w:sz w:val="28"/>
          <w:szCs w:val="28"/>
        </w:rPr>
        <w:t xml:space="preserve">, при </w:t>
      </w:r>
      <w:r w:rsidRPr="00FE4DD6">
        <w:rPr>
          <w:rFonts w:ascii="Times New Roman" w:hAnsi="Times New Roman"/>
          <w:spacing w:val="-6"/>
          <w:sz w:val="28"/>
          <w:szCs w:val="28"/>
        </w:rPr>
        <w:t xml:space="preserve">изотермических процессах и изменении температуры. Статистический </w:t>
      </w:r>
      <w:r w:rsidR="00FE4DD6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Pr="00FE4DD6">
        <w:rPr>
          <w:rFonts w:ascii="Times New Roman" w:hAnsi="Times New Roman"/>
          <w:spacing w:val="-6"/>
          <w:sz w:val="28"/>
          <w:szCs w:val="28"/>
        </w:rPr>
        <w:t xml:space="preserve">характер второго начала термодинамики. </w:t>
      </w:r>
      <w:r w:rsidR="008D794B" w:rsidRPr="00FE4DD6">
        <w:rPr>
          <w:rFonts w:ascii="Times New Roman" w:hAnsi="Times New Roman"/>
          <w:spacing w:val="-6"/>
          <w:sz w:val="28"/>
          <w:szCs w:val="28"/>
        </w:rPr>
        <w:t>Связь э</w:t>
      </w:r>
      <w:r w:rsidRPr="00FE4DD6">
        <w:rPr>
          <w:rFonts w:ascii="Times New Roman" w:hAnsi="Times New Roman"/>
          <w:spacing w:val="-6"/>
          <w:sz w:val="28"/>
          <w:szCs w:val="28"/>
        </w:rPr>
        <w:t>нтропи</w:t>
      </w:r>
      <w:r w:rsidR="00C405C9" w:rsidRPr="00FE4DD6">
        <w:rPr>
          <w:rFonts w:ascii="Times New Roman" w:hAnsi="Times New Roman"/>
          <w:spacing w:val="-6"/>
          <w:sz w:val="28"/>
          <w:szCs w:val="28"/>
        </w:rPr>
        <w:t>и</w:t>
      </w:r>
      <w:r w:rsidRPr="00FE4DD6">
        <w:rPr>
          <w:rFonts w:ascii="Times New Roman" w:hAnsi="Times New Roman"/>
          <w:spacing w:val="-6"/>
          <w:sz w:val="28"/>
          <w:szCs w:val="28"/>
        </w:rPr>
        <w:t xml:space="preserve"> с </w:t>
      </w:r>
      <w:r w:rsidR="00FE4DD6">
        <w:rPr>
          <w:rFonts w:ascii="Times New Roman" w:hAnsi="Times New Roman"/>
          <w:spacing w:val="-6"/>
          <w:sz w:val="28"/>
          <w:szCs w:val="28"/>
        </w:rPr>
        <w:t xml:space="preserve">     </w:t>
      </w:r>
      <w:r w:rsidRPr="00FE4DD6">
        <w:rPr>
          <w:rFonts w:ascii="Times New Roman" w:hAnsi="Times New Roman"/>
          <w:spacing w:val="-6"/>
          <w:sz w:val="28"/>
          <w:szCs w:val="28"/>
        </w:rPr>
        <w:t xml:space="preserve">термодинамической вероятностью состояния системы. </w:t>
      </w:r>
      <w:r w:rsidR="00FD709F" w:rsidRPr="00FE4DD6">
        <w:rPr>
          <w:rFonts w:ascii="Times New Roman" w:hAnsi="Times New Roman"/>
          <w:spacing w:val="-6"/>
          <w:sz w:val="28"/>
          <w:szCs w:val="28"/>
        </w:rPr>
        <w:t>Уравнение</w:t>
      </w:r>
      <w:r w:rsidRPr="00FE4DD6">
        <w:rPr>
          <w:rFonts w:ascii="Times New Roman" w:hAnsi="Times New Roman"/>
          <w:spacing w:val="-6"/>
          <w:sz w:val="28"/>
          <w:szCs w:val="28"/>
        </w:rPr>
        <w:t xml:space="preserve"> Больцмана.</w:t>
      </w:r>
    </w:p>
    <w:p w14:paraId="1E9A7BFC" w14:textId="1462C987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Трет</w:t>
      </w:r>
      <w:r w:rsidR="00FD709F" w:rsidRPr="005172FF">
        <w:rPr>
          <w:rFonts w:ascii="Times New Roman" w:hAnsi="Times New Roman"/>
          <w:sz w:val="28"/>
          <w:szCs w:val="28"/>
        </w:rPr>
        <w:t>ий закон</w:t>
      </w:r>
      <w:r w:rsidRPr="005172FF">
        <w:rPr>
          <w:rFonts w:ascii="Times New Roman" w:hAnsi="Times New Roman"/>
          <w:sz w:val="28"/>
          <w:szCs w:val="28"/>
        </w:rPr>
        <w:t xml:space="preserve"> термодинамики. Абсолютная энтропия. Стандартная энтропия</w:t>
      </w:r>
      <w:r w:rsidR="00A17BD6" w:rsidRPr="005172FF">
        <w:rPr>
          <w:rFonts w:ascii="Times New Roman" w:hAnsi="Times New Roman"/>
          <w:sz w:val="28"/>
          <w:szCs w:val="28"/>
        </w:rPr>
        <w:t xml:space="preserve"> тв</w:t>
      </w:r>
      <w:r w:rsidR="00164FEE" w:rsidRPr="005172FF">
        <w:rPr>
          <w:rFonts w:ascii="Times New Roman" w:hAnsi="Times New Roman"/>
          <w:sz w:val="28"/>
          <w:szCs w:val="28"/>
        </w:rPr>
        <w:t>е</w:t>
      </w:r>
      <w:r w:rsidR="00A17BD6" w:rsidRPr="005172FF">
        <w:rPr>
          <w:rFonts w:ascii="Times New Roman" w:hAnsi="Times New Roman"/>
          <w:sz w:val="28"/>
          <w:szCs w:val="28"/>
        </w:rPr>
        <w:t>рдых, жидких и газообразных веществ. Использование стандартных энтропий для расч</w:t>
      </w:r>
      <w:r w:rsidR="00164FEE" w:rsidRPr="005172FF">
        <w:rPr>
          <w:rFonts w:ascii="Times New Roman" w:hAnsi="Times New Roman"/>
          <w:sz w:val="28"/>
          <w:szCs w:val="28"/>
        </w:rPr>
        <w:t>е</w:t>
      </w:r>
      <w:r w:rsidR="00A17BD6" w:rsidRPr="005172FF">
        <w:rPr>
          <w:rFonts w:ascii="Times New Roman" w:hAnsi="Times New Roman"/>
          <w:sz w:val="28"/>
          <w:szCs w:val="28"/>
        </w:rPr>
        <w:t>та изменения энтропии реакции</w:t>
      </w:r>
      <w:r w:rsidRPr="005172FF">
        <w:rPr>
          <w:rFonts w:ascii="Times New Roman" w:hAnsi="Times New Roman"/>
          <w:sz w:val="28"/>
          <w:szCs w:val="28"/>
        </w:rPr>
        <w:t>.</w:t>
      </w:r>
    </w:p>
    <w:p w14:paraId="27933EFA" w14:textId="77777777" w:rsidR="00B11477" w:rsidRPr="00FE4DD6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E4DD6">
        <w:rPr>
          <w:rFonts w:ascii="Times New Roman" w:hAnsi="Times New Roman"/>
          <w:spacing w:val="-6"/>
          <w:sz w:val="28"/>
          <w:szCs w:val="28"/>
        </w:rPr>
        <w:t>Термодинамические потенциалы. Энергия Гельмгольца</w:t>
      </w:r>
      <w:r w:rsidR="00424FEE" w:rsidRPr="00FE4DD6">
        <w:rPr>
          <w:rFonts w:ascii="Times New Roman" w:hAnsi="Times New Roman"/>
          <w:spacing w:val="-6"/>
          <w:sz w:val="28"/>
          <w:szCs w:val="28"/>
        </w:rPr>
        <w:t>,</w:t>
      </w:r>
      <w:r w:rsidRPr="00FE4DD6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24FEE" w:rsidRPr="00FE4DD6">
        <w:rPr>
          <w:rFonts w:ascii="Times New Roman" w:hAnsi="Times New Roman"/>
          <w:spacing w:val="-6"/>
          <w:sz w:val="28"/>
          <w:szCs w:val="28"/>
        </w:rPr>
        <w:t>э</w:t>
      </w:r>
      <w:r w:rsidRPr="00FE4DD6">
        <w:rPr>
          <w:rFonts w:ascii="Times New Roman" w:hAnsi="Times New Roman"/>
          <w:spacing w:val="-6"/>
          <w:sz w:val="28"/>
          <w:szCs w:val="28"/>
        </w:rPr>
        <w:t>нергия Гиббса</w:t>
      </w:r>
      <w:r w:rsidR="00424FEE" w:rsidRPr="00FE4DD6">
        <w:rPr>
          <w:rFonts w:ascii="Times New Roman" w:hAnsi="Times New Roman"/>
          <w:spacing w:val="-6"/>
          <w:sz w:val="28"/>
          <w:szCs w:val="28"/>
        </w:rPr>
        <w:t xml:space="preserve"> и</w:t>
      </w:r>
      <w:r w:rsidRPr="00FE4DD6">
        <w:rPr>
          <w:rFonts w:ascii="Times New Roman" w:hAnsi="Times New Roman"/>
          <w:spacing w:val="-6"/>
          <w:sz w:val="28"/>
          <w:szCs w:val="28"/>
        </w:rPr>
        <w:t xml:space="preserve"> связь между ними. Изменение энергии Гельмгольца и энергии Гиббса в самопроизвольных процессах. </w:t>
      </w:r>
      <w:r w:rsidR="0070682E" w:rsidRPr="00FE4DD6">
        <w:rPr>
          <w:rFonts w:ascii="Times New Roman" w:hAnsi="Times New Roman"/>
          <w:spacing w:val="-6"/>
          <w:sz w:val="28"/>
          <w:szCs w:val="28"/>
        </w:rPr>
        <w:t>Понятие о химическом потенциале</w:t>
      </w:r>
      <w:r w:rsidRPr="00FE4DD6">
        <w:rPr>
          <w:rFonts w:ascii="Times New Roman" w:hAnsi="Times New Roman"/>
          <w:spacing w:val="-6"/>
          <w:sz w:val="28"/>
          <w:szCs w:val="28"/>
        </w:rPr>
        <w:t>.</w:t>
      </w:r>
    </w:p>
    <w:p w14:paraId="56E3BAC9" w14:textId="3F4EF346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Термодинамические </w:t>
      </w:r>
      <w:r w:rsidR="00176837" w:rsidRPr="005172FF">
        <w:rPr>
          <w:rFonts w:ascii="Times New Roman" w:hAnsi="Times New Roman"/>
          <w:sz w:val="28"/>
          <w:szCs w:val="28"/>
        </w:rPr>
        <w:t xml:space="preserve">характеристики </w:t>
      </w:r>
      <w:r w:rsidRPr="005172FF">
        <w:rPr>
          <w:rFonts w:ascii="Times New Roman" w:hAnsi="Times New Roman"/>
          <w:sz w:val="28"/>
          <w:szCs w:val="28"/>
        </w:rPr>
        <w:t>состояния химического равновесия. Константа химического равновесия и способы е</w:t>
      </w:r>
      <w:r w:rsidR="00164FEE" w:rsidRPr="005172FF">
        <w:rPr>
          <w:rFonts w:ascii="Times New Roman" w:hAnsi="Times New Roman"/>
          <w:sz w:val="28"/>
          <w:szCs w:val="28"/>
        </w:rPr>
        <w:t>е</w:t>
      </w:r>
      <w:r w:rsidRPr="005172FF">
        <w:rPr>
          <w:rFonts w:ascii="Times New Roman" w:hAnsi="Times New Roman"/>
          <w:sz w:val="28"/>
          <w:szCs w:val="28"/>
        </w:rPr>
        <w:t xml:space="preserve"> выражения. Уравнение изотермы химической реакции. Уравнения изобары и изохоры химической реакции. Следствия, вытекающие из этих уравнений</w:t>
      </w:r>
      <w:r w:rsidR="00C0746E" w:rsidRPr="005172FF">
        <w:rPr>
          <w:rFonts w:ascii="Times New Roman" w:hAnsi="Times New Roman"/>
          <w:sz w:val="28"/>
          <w:szCs w:val="28"/>
        </w:rPr>
        <w:t xml:space="preserve"> и их связь с</w:t>
      </w:r>
      <w:r w:rsidRPr="005172FF">
        <w:rPr>
          <w:rFonts w:ascii="Times New Roman" w:hAnsi="Times New Roman"/>
          <w:sz w:val="28"/>
          <w:szCs w:val="28"/>
        </w:rPr>
        <w:t xml:space="preserve"> </w:t>
      </w:r>
      <w:r w:rsidR="00C0746E" w:rsidRPr="005172FF">
        <w:rPr>
          <w:rFonts w:ascii="Times New Roman" w:hAnsi="Times New Roman"/>
          <w:sz w:val="28"/>
          <w:szCs w:val="28"/>
        </w:rPr>
        <w:t>п</w:t>
      </w:r>
      <w:r w:rsidRPr="005172FF">
        <w:rPr>
          <w:rFonts w:ascii="Times New Roman" w:hAnsi="Times New Roman"/>
          <w:sz w:val="28"/>
          <w:szCs w:val="28"/>
        </w:rPr>
        <w:t>ринцип</w:t>
      </w:r>
      <w:r w:rsidR="00C0746E" w:rsidRPr="005172FF">
        <w:rPr>
          <w:rFonts w:ascii="Times New Roman" w:hAnsi="Times New Roman"/>
          <w:sz w:val="28"/>
          <w:szCs w:val="28"/>
        </w:rPr>
        <w:t>ом</w:t>
      </w:r>
      <w:r w:rsidRPr="005172FF">
        <w:rPr>
          <w:rFonts w:ascii="Times New Roman" w:hAnsi="Times New Roman"/>
          <w:sz w:val="28"/>
          <w:szCs w:val="28"/>
        </w:rPr>
        <w:t xml:space="preserve"> Ле-Шателье-Брауна. Расчет константы химического равновесия с помощью таблиц термодинамических величин.</w:t>
      </w:r>
    </w:p>
    <w:p w14:paraId="7981932C" w14:textId="4388444C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172FF">
        <w:rPr>
          <w:rFonts w:ascii="Times New Roman" w:hAnsi="Times New Roman"/>
          <w:b/>
          <w:bCs/>
          <w:sz w:val="28"/>
          <w:szCs w:val="28"/>
        </w:rPr>
        <w:t>1.</w:t>
      </w:r>
      <w:r w:rsidR="00DB664C" w:rsidRPr="005172FF">
        <w:rPr>
          <w:rFonts w:ascii="Times New Roman" w:hAnsi="Times New Roman"/>
          <w:b/>
          <w:bCs/>
          <w:sz w:val="28"/>
          <w:szCs w:val="28"/>
        </w:rPr>
        <w:t>2</w:t>
      </w:r>
      <w:r w:rsidRPr="005172FF">
        <w:rPr>
          <w:rFonts w:ascii="Times New Roman" w:hAnsi="Times New Roman"/>
          <w:b/>
          <w:bCs/>
          <w:sz w:val="28"/>
          <w:szCs w:val="28"/>
        </w:rPr>
        <w:t>. Т</w:t>
      </w:r>
      <w:r w:rsidR="008071DB" w:rsidRPr="005172FF">
        <w:rPr>
          <w:rFonts w:ascii="Times New Roman" w:hAnsi="Times New Roman"/>
          <w:b/>
          <w:bCs/>
          <w:sz w:val="28"/>
          <w:szCs w:val="28"/>
        </w:rPr>
        <w:t>ермодинамика фазовых равновесий</w:t>
      </w:r>
    </w:p>
    <w:p w14:paraId="7AF7FD3C" w14:textId="77777777" w:rsidR="0017683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Основные понятия</w:t>
      </w:r>
      <w:r w:rsidR="00176837" w:rsidRPr="005172FF">
        <w:rPr>
          <w:rFonts w:ascii="Times New Roman" w:hAnsi="Times New Roman"/>
          <w:sz w:val="28"/>
          <w:szCs w:val="28"/>
        </w:rPr>
        <w:t>: г</w:t>
      </w:r>
      <w:r w:rsidRPr="005172FF">
        <w:rPr>
          <w:rFonts w:ascii="Times New Roman" w:hAnsi="Times New Roman"/>
          <w:sz w:val="28"/>
          <w:szCs w:val="28"/>
        </w:rPr>
        <w:t>омогенная и гетерогенная системы</w:t>
      </w:r>
      <w:r w:rsidR="00176837" w:rsidRPr="005172FF">
        <w:rPr>
          <w:rFonts w:ascii="Times New Roman" w:hAnsi="Times New Roman"/>
          <w:sz w:val="28"/>
          <w:szCs w:val="28"/>
        </w:rPr>
        <w:t>, ф</w:t>
      </w:r>
      <w:r w:rsidRPr="005172FF">
        <w:rPr>
          <w:rFonts w:ascii="Times New Roman" w:hAnsi="Times New Roman"/>
          <w:sz w:val="28"/>
          <w:szCs w:val="28"/>
        </w:rPr>
        <w:t>аза</w:t>
      </w:r>
      <w:r w:rsidR="00176837" w:rsidRPr="005172FF">
        <w:rPr>
          <w:rFonts w:ascii="Times New Roman" w:hAnsi="Times New Roman"/>
          <w:sz w:val="28"/>
          <w:szCs w:val="28"/>
        </w:rPr>
        <w:t>, с</w:t>
      </w:r>
      <w:r w:rsidRPr="005172FF">
        <w:rPr>
          <w:rFonts w:ascii="Times New Roman" w:hAnsi="Times New Roman"/>
          <w:sz w:val="28"/>
          <w:szCs w:val="28"/>
        </w:rPr>
        <w:t>оставляющие вещества</w:t>
      </w:r>
      <w:r w:rsidR="00176837" w:rsidRPr="005172FF">
        <w:rPr>
          <w:rFonts w:ascii="Times New Roman" w:hAnsi="Times New Roman"/>
          <w:sz w:val="28"/>
          <w:szCs w:val="28"/>
        </w:rPr>
        <w:t>, к</w:t>
      </w:r>
      <w:r w:rsidRPr="005172FF">
        <w:rPr>
          <w:rFonts w:ascii="Times New Roman" w:hAnsi="Times New Roman"/>
          <w:sz w:val="28"/>
          <w:szCs w:val="28"/>
        </w:rPr>
        <w:t>омпоненты.</w:t>
      </w:r>
      <w:r w:rsidR="00176837" w:rsidRPr="005172FF">
        <w:rPr>
          <w:rFonts w:ascii="Times New Roman" w:hAnsi="Times New Roman"/>
          <w:sz w:val="28"/>
          <w:szCs w:val="28"/>
        </w:rPr>
        <w:t xml:space="preserve"> Число </w:t>
      </w:r>
      <w:r w:rsidR="00424FEE" w:rsidRPr="005172FF">
        <w:rPr>
          <w:rFonts w:ascii="Times New Roman" w:hAnsi="Times New Roman"/>
          <w:sz w:val="28"/>
          <w:szCs w:val="28"/>
        </w:rPr>
        <w:t xml:space="preserve">независимых </w:t>
      </w:r>
      <w:r w:rsidR="00176837" w:rsidRPr="005172FF">
        <w:rPr>
          <w:rFonts w:ascii="Times New Roman" w:hAnsi="Times New Roman"/>
          <w:sz w:val="28"/>
          <w:szCs w:val="28"/>
        </w:rPr>
        <w:t xml:space="preserve">компонентов и число степеней свободы. Правило фаз Гиббса. </w:t>
      </w:r>
      <w:r w:rsidRPr="005172FF">
        <w:rPr>
          <w:rFonts w:ascii="Times New Roman" w:hAnsi="Times New Roman"/>
          <w:sz w:val="28"/>
          <w:szCs w:val="28"/>
        </w:rPr>
        <w:t>Фазовые превращения и равновесия: испарение, сублимация, плавление, изменение аллотропной модификации.</w:t>
      </w:r>
      <w:r w:rsidR="00176837" w:rsidRPr="005172FF">
        <w:rPr>
          <w:rFonts w:ascii="Times New Roman" w:hAnsi="Times New Roman"/>
          <w:sz w:val="28"/>
          <w:szCs w:val="28"/>
        </w:rPr>
        <w:t xml:space="preserve"> Уравнени</w:t>
      </w:r>
      <w:r w:rsidR="00C0746E" w:rsidRPr="005172FF">
        <w:rPr>
          <w:rFonts w:ascii="Times New Roman" w:hAnsi="Times New Roman"/>
          <w:sz w:val="28"/>
          <w:szCs w:val="28"/>
        </w:rPr>
        <w:t>я</w:t>
      </w:r>
      <w:r w:rsidR="00176837" w:rsidRPr="005172FF">
        <w:rPr>
          <w:rFonts w:ascii="Times New Roman" w:hAnsi="Times New Roman"/>
          <w:sz w:val="28"/>
          <w:szCs w:val="28"/>
        </w:rPr>
        <w:t xml:space="preserve"> Клапейрона</w:t>
      </w:r>
      <w:r w:rsidR="00C0746E" w:rsidRPr="005172FF">
        <w:rPr>
          <w:rFonts w:ascii="Times New Roman" w:hAnsi="Times New Roman"/>
          <w:sz w:val="28"/>
          <w:szCs w:val="28"/>
        </w:rPr>
        <w:t xml:space="preserve"> и Клапейрона</w:t>
      </w:r>
      <w:r w:rsidR="00176837" w:rsidRPr="005172FF">
        <w:rPr>
          <w:rFonts w:ascii="Times New Roman" w:hAnsi="Times New Roman"/>
          <w:sz w:val="28"/>
          <w:szCs w:val="28"/>
        </w:rPr>
        <w:t>-Клаузиуса</w:t>
      </w:r>
      <w:r w:rsidR="00C0746E" w:rsidRPr="005172FF">
        <w:rPr>
          <w:rFonts w:ascii="Times New Roman" w:hAnsi="Times New Roman"/>
          <w:sz w:val="28"/>
          <w:szCs w:val="28"/>
        </w:rPr>
        <w:t xml:space="preserve"> и их с</w:t>
      </w:r>
      <w:r w:rsidR="00176837" w:rsidRPr="005172FF">
        <w:rPr>
          <w:rFonts w:ascii="Times New Roman" w:hAnsi="Times New Roman"/>
          <w:sz w:val="28"/>
          <w:szCs w:val="28"/>
        </w:rPr>
        <w:t>вязь с принципом Ле-Шателье-Брауна.</w:t>
      </w:r>
    </w:p>
    <w:p w14:paraId="16BAE98D" w14:textId="77777777" w:rsidR="00A66C69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Однокомпонентные системы. Диаграмм</w:t>
      </w:r>
      <w:r w:rsidR="00A66C69" w:rsidRPr="005172FF">
        <w:rPr>
          <w:rFonts w:ascii="Times New Roman" w:hAnsi="Times New Roman"/>
          <w:sz w:val="28"/>
          <w:szCs w:val="28"/>
        </w:rPr>
        <w:t>а</w:t>
      </w:r>
      <w:r w:rsidRPr="005172FF">
        <w:rPr>
          <w:rFonts w:ascii="Times New Roman" w:hAnsi="Times New Roman"/>
          <w:sz w:val="28"/>
          <w:szCs w:val="28"/>
        </w:rPr>
        <w:t xml:space="preserve"> состояния</w:t>
      </w:r>
      <w:r w:rsidR="00A66C69" w:rsidRPr="005172FF">
        <w:rPr>
          <w:rFonts w:ascii="Times New Roman" w:hAnsi="Times New Roman"/>
          <w:sz w:val="28"/>
          <w:szCs w:val="28"/>
        </w:rPr>
        <w:t xml:space="preserve"> воды как пример диаграмм состояния </w:t>
      </w:r>
      <w:r w:rsidRPr="005172FF">
        <w:rPr>
          <w:rFonts w:ascii="Times New Roman" w:hAnsi="Times New Roman"/>
          <w:sz w:val="28"/>
          <w:szCs w:val="28"/>
        </w:rPr>
        <w:t>однокомпонентных систем.</w:t>
      </w:r>
    </w:p>
    <w:p w14:paraId="1B9E785A" w14:textId="168CD2A8" w:rsidR="00011A19" w:rsidRPr="00FE4DD6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E4DD6">
        <w:rPr>
          <w:rFonts w:ascii="Times New Roman" w:hAnsi="Times New Roman"/>
          <w:spacing w:val="-6"/>
          <w:sz w:val="28"/>
          <w:szCs w:val="28"/>
        </w:rPr>
        <w:t>Двухкомпонентные (бинарные) системы.</w:t>
      </w:r>
      <w:r w:rsidR="00A66C69" w:rsidRPr="00FE4DD6">
        <w:rPr>
          <w:rFonts w:ascii="Times New Roman" w:hAnsi="Times New Roman"/>
          <w:spacing w:val="-6"/>
          <w:sz w:val="28"/>
          <w:szCs w:val="28"/>
        </w:rPr>
        <w:t xml:space="preserve"> Понятие о физико-химическом анализе, </w:t>
      </w:r>
      <w:r w:rsidR="00E56559" w:rsidRPr="00FE4DD6">
        <w:rPr>
          <w:rFonts w:ascii="Times New Roman" w:hAnsi="Times New Roman"/>
          <w:spacing w:val="-6"/>
          <w:sz w:val="28"/>
          <w:szCs w:val="28"/>
        </w:rPr>
        <w:t xml:space="preserve">его </w:t>
      </w:r>
      <w:r w:rsidR="00A66C69" w:rsidRPr="00FE4DD6">
        <w:rPr>
          <w:rFonts w:ascii="Times New Roman" w:hAnsi="Times New Roman"/>
          <w:spacing w:val="-6"/>
          <w:sz w:val="28"/>
          <w:szCs w:val="28"/>
        </w:rPr>
        <w:t>применение для изучения лекарственных форм. Термический анализ.</w:t>
      </w:r>
      <w:r w:rsidR="009C5C1C" w:rsidRPr="00FE4DD6">
        <w:rPr>
          <w:rFonts w:ascii="Times New Roman" w:hAnsi="Times New Roman"/>
          <w:spacing w:val="-6"/>
          <w:sz w:val="28"/>
          <w:szCs w:val="28"/>
        </w:rPr>
        <w:t xml:space="preserve"> Кривые охлаждения.</w:t>
      </w:r>
      <w:r w:rsidR="00A66C69" w:rsidRPr="00FE4D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E4DD6">
        <w:rPr>
          <w:rFonts w:ascii="Times New Roman" w:hAnsi="Times New Roman"/>
          <w:spacing w:val="-6"/>
          <w:sz w:val="28"/>
          <w:szCs w:val="28"/>
        </w:rPr>
        <w:t>Диаграмм</w:t>
      </w:r>
      <w:r w:rsidR="009C5C1C" w:rsidRPr="00FE4DD6">
        <w:rPr>
          <w:rFonts w:ascii="Times New Roman" w:hAnsi="Times New Roman"/>
          <w:spacing w:val="-6"/>
          <w:sz w:val="28"/>
          <w:szCs w:val="28"/>
        </w:rPr>
        <w:t>а</w:t>
      </w:r>
      <w:r w:rsidRPr="00FE4DD6">
        <w:rPr>
          <w:rFonts w:ascii="Times New Roman" w:hAnsi="Times New Roman"/>
          <w:spacing w:val="-6"/>
          <w:sz w:val="28"/>
          <w:szCs w:val="28"/>
        </w:rPr>
        <w:t xml:space="preserve"> плавкости бинарных систем</w:t>
      </w:r>
      <w:r w:rsidR="009C5C1C" w:rsidRPr="00FE4DD6">
        <w:rPr>
          <w:rFonts w:ascii="Times New Roman" w:hAnsi="Times New Roman"/>
          <w:spacing w:val="-6"/>
          <w:sz w:val="28"/>
          <w:szCs w:val="28"/>
        </w:rPr>
        <w:t xml:space="preserve"> с неограниченной растворимостью компонентов в жидком и взаимной нерастворимостью в твердом состоянии.</w:t>
      </w:r>
      <w:r w:rsidR="00011A19" w:rsidRPr="00FE4DD6">
        <w:rPr>
          <w:rFonts w:ascii="Times New Roman" w:hAnsi="Times New Roman"/>
          <w:spacing w:val="-6"/>
          <w:sz w:val="28"/>
          <w:szCs w:val="28"/>
        </w:rPr>
        <w:t xml:space="preserve"> Использование правила фаз Гиббса </w:t>
      </w:r>
      <w:r w:rsidR="00FE4DD6">
        <w:rPr>
          <w:rFonts w:ascii="Times New Roman" w:hAnsi="Times New Roman"/>
          <w:spacing w:val="-6"/>
          <w:sz w:val="28"/>
          <w:szCs w:val="28"/>
        </w:rPr>
        <w:t xml:space="preserve">   </w:t>
      </w:r>
      <w:r w:rsidR="00011A19" w:rsidRPr="00FE4DD6">
        <w:rPr>
          <w:rFonts w:ascii="Times New Roman" w:hAnsi="Times New Roman"/>
          <w:spacing w:val="-6"/>
          <w:sz w:val="28"/>
          <w:szCs w:val="28"/>
        </w:rPr>
        <w:t>для анализа диаграмм состояния.</w:t>
      </w:r>
    </w:p>
    <w:p w14:paraId="297BDC07" w14:textId="2F64B9C2" w:rsidR="00B11477" w:rsidRPr="005172FF" w:rsidRDefault="00011A19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Растворимость жидкост</w:t>
      </w:r>
      <w:r w:rsidR="00135F70" w:rsidRPr="005172FF">
        <w:rPr>
          <w:rFonts w:ascii="Times New Roman" w:hAnsi="Times New Roman"/>
          <w:sz w:val="28"/>
          <w:szCs w:val="28"/>
        </w:rPr>
        <w:t>ей</w:t>
      </w:r>
      <w:r w:rsidRPr="005172FF">
        <w:rPr>
          <w:rFonts w:ascii="Times New Roman" w:hAnsi="Times New Roman"/>
          <w:sz w:val="28"/>
          <w:szCs w:val="28"/>
        </w:rPr>
        <w:t xml:space="preserve"> в жидкостях. Идеальные и реальные растворы. Давление насыщенного пара над раствором. </w:t>
      </w:r>
      <w:r w:rsidR="00B11477" w:rsidRPr="005172FF">
        <w:rPr>
          <w:rFonts w:ascii="Times New Roman" w:hAnsi="Times New Roman"/>
          <w:sz w:val="28"/>
          <w:szCs w:val="28"/>
        </w:rPr>
        <w:t xml:space="preserve">Закон Рауля. </w:t>
      </w:r>
      <w:r w:rsidR="004B7ADD" w:rsidRPr="005172FF">
        <w:rPr>
          <w:rFonts w:ascii="Times New Roman" w:hAnsi="Times New Roman"/>
          <w:sz w:val="28"/>
          <w:szCs w:val="28"/>
        </w:rPr>
        <w:t xml:space="preserve">Типы диаграмм </w:t>
      </w:r>
      <w:r w:rsidR="00D93209" w:rsidRPr="005172FF">
        <w:rPr>
          <w:rFonts w:ascii="Times New Roman" w:hAnsi="Times New Roman"/>
          <w:sz w:val="28"/>
          <w:szCs w:val="28"/>
        </w:rPr>
        <w:t>«</w:t>
      </w:r>
      <w:r w:rsidR="004B7ADD" w:rsidRPr="005172FF">
        <w:rPr>
          <w:rFonts w:ascii="Times New Roman" w:hAnsi="Times New Roman"/>
          <w:sz w:val="28"/>
          <w:szCs w:val="28"/>
        </w:rPr>
        <w:t>давление пара – состав</w:t>
      </w:r>
      <w:r w:rsidR="00D93209" w:rsidRPr="005172FF">
        <w:rPr>
          <w:rFonts w:ascii="Times New Roman" w:hAnsi="Times New Roman"/>
          <w:sz w:val="28"/>
          <w:szCs w:val="28"/>
        </w:rPr>
        <w:t>»</w:t>
      </w:r>
      <w:r w:rsidR="004B7ADD" w:rsidRPr="005172FF">
        <w:rPr>
          <w:rFonts w:ascii="Times New Roman" w:hAnsi="Times New Roman"/>
          <w:sz w:val="28"/>
          <w:szCs w:val="28"/>
        </w:rPr>
        <w:t xml:space="preserve">, </w:t>
      </w:r>
      <w:r w:rsidR="00D93209" w:rsidRPr="005172FF">
        <w:rPr>
          <w:rFonts w:ascii="Times New Roman" w:hAnsi="Times New Roman"/>
          <w:sz w:val="28"/>
          <w:szCs w:val="28"/>
        </w:rPr>
        <w:t>«</w:t>
      </w:r>
      <w:r w:rsidR="004B7ADD" w:rsidRPr="005172FF">
        <w:rPr>
          <w:rFonts w:ascii="Times New Roman" w:hAnsi="Times New Roman"/>
          <w:sz w:val="28"/>
          <w:szCs w:val="28"/>
        </w:rPr>
        <w:t>температура кипения – состав</w:t>
      </w:r>
      <w:r w:rsidR="00D93209" w:rsidRPr="005172FF">
        <w:rPr>
          <w:rFonts w:ascii="Times New Roman" w:hAnsi="Times New Roman"/>
          <w:sz w:val="28"/>
          <w:szCs w:val="28"/>
        </w:rPr>
        <w:t>»</w:t>
      </w:r>
      <w:r w:rsidR="004B7ADD" w:rsidRPr="005172FF">
        <w:rPr>
          <w:rFonts w:ascii="Times New Roman" w:hAnsi="Times New Roman"/>
          <w:sz w:val="28"/>
          <w:szCs w:val="28"/>
        </w:rPr>
        <w:t xml:space="preserve">. Первый закон Коновалова. </w:t>
      </w:r>
      <w:r w:rsidRPr="005172FF">
        <w:rPr>
          <w:rFonts w:ascii="Times New Roman" w:hAnsi="Times New Roman"/>
          <w:sz w:val="28"/>
          <w:szCs w:val="28"/>
        </w:rPr>
        <w:t>Отклонени</w:t>
      </w:r>
      <w:r w:rsidR="004B7ADD" w:rsidRPr="005172FF">
        <w:rPr>
          <w:rFonts w:ascii="Times New Roman" w:hAnsi="Times New Roman"/>
          <w:sz w:val="28"/>
          <w:szCs w:val="28"/>
        </w:rPr>
        <w:t>я</w:t>
      </w:r>
      <w:r w:rsidRPr="005172FF">
        <w:rPr>
          <w:rFonts w:ascii="Times New Roman" w:hAnsi="Times New Roman"/>
          <w:sz w:val="28"/>
          <w:szCs w:val="28"/>
        </w:rPr>
        <w:t xml:space="preserve"> от закона Рауля. </w:t>
      </w:r>
      <w:r w:rsidR="00B11477" w:rsidRPr="005172FF">
        <w:rPr>
          <w:rFonts w:ascii="Times New Roman" w:hAnsi="Times New Roman"/>
          <w:sz w:val="28"/>
          <w:szCs w:val="28"/>
        </w:rPr>
        <w:t xml:space="preserve">Азеотропы. </w:t>
      </w:r>
      <w:r w:rsidR="004B7ADD" w:rsidRPr="005172FF">
        <w:rPr>
          <w:rFonts w:ascii="Times New Roman" w:hAnsi="Times New Roman"/>
          <w:sz w:val="28"/>
          <w:szCs w:val="28"/>
        </w:rPr>
        <w:t>В</w:t>
      </w:r>
      <w:r w:rsidR="00B11477" w:rsidRPr="005172FF">
        <w:rPr>
          <w:rFonts w:ascii="Times New Roman" w:hAnsi="Times New Roman"/>
          <w:sz w:val="28"/>
          <w:szCs w:val="28"/>
        </w:rPr>
        <w:t xml:space="preserve">торой закон Коновалова. </w:t>
      </w:r>
      <w:r w:rsidR="00E42A19" w:rsidRPr="005172FF">
        <w:rPr>
          <w:rFonts w:ascii="Times New Roman" w:hAnsi="Times New Roman"/>
          <w:sz w:val="28"/>
          <w:szCs w:val="28"/>
        </w:rPr>
        <w:t xml:space="preserve">Простая и фракционная </w:t>
      </w:r>
      <w:r w:rsidR="00B11477" w:rsidRPr="005172FF">
        <w:rPr>
          <w:rFonts w:ascii="Times New Roman" w:hAnsi="Times New Roman"/>
          <w:sz w:val="28"/>
          <w:szCs w:val="28"/>
        </w:rPr>
        <w:t>перегонка</w:t>
      </w:r>
      <w:r w:rsidR="00E42A19" w:rsidRPr="005172FF">
        <w:rPr>
          <w:rFonts w:ascii="Times New Roman" w:hAnsi="Times New Roman"/>
          <w:sz w:val="28"/>
          <w:szCs w:val="28"/>
        </w:rPr>
        <w:t>. Понятие о р</w:t>
      </w:r>
      <w:r w:rsidR="00B11477" w:rsidRPr="005172FF">
        <w:rPr>
          <w:rFonts w:ascii="Times New Roman" w:hAnsi="Times New Roman"/>
          <w:sz w:val="28"/>
          <w:szCs w:val="28"/>
        </w:rPr>
        <w:t>ектификаци</w:t>
      </w:r>
      <w:r w:rsidR="00E42A19" w:rsidRPr="005172FF">
        <w:rPr>
          <w:rFonts w:ascii="Times New Roman" w:hAnsi="Times New Roman"/>
          <w:sz w:val="28"/>
          <w:szCs w:val="28"/>
        </w:rPr>
        <w:t>и</w:t>
      </w:r>
      <w:r w:rsidR="00B11477" w:rsidRPr="005172FF">
        <w:rPr>
          <w:rFonts w:ascii="Times New Roman" w:hAnsi="Times New Roman"/>
          <w:sz w:val="28"/>
          <w:szCs w:val="28"/>
        </w:rPr>
        <w:t>.</w:t>
      </w:r>
      <w:r w:rsidR="00EC4FE1" w:rsidRPr="005172FF">
        <w:rPr>
          <w:rFonts w:ascii="Times New Roman" w:hAnsi="Times New Roman"/>
          <w:sz w:val="28"/>
          <w:szCs w:val="28"/>
        </w:rPr>
        <w:t xml:space="preserve"> Ограниченно растворимые жидкости. </w:t>
      </w:r>
      <w:r w:rsidR="00B11477" w:rsidRPr="005172FF">
        <w:rPr>
          <w:rFonts w:ascii="Times New Roman" w:hAnsi="Times New Roman"/>
          <w:sz w:val="28"/>
          <w:szCs w:val="28"/>
        </w:rPr>
        <w:t>Верхняя и нижняя критические температуры растворения.</w:t>
      </w:r>
      <w:r w:rsidR="00EC4FE1" w:rsidRPr="005172FF">
        <w:rPr>
          <w:rFonts w:ascii="Times New Roman" w:hAnsi="Times New Roman"/>
          <w:sz w:val="28"/>
          <w:szCs w:val="28"/>
        </w:rPr>
        <w:t xml:space="preserve"> </w:t>
      </w:r>
      <w:r w:rsidR="00B11477" w:rsidRPr="005172FF">
        <w:rPr>
          <w:rFonts w:ascii="Times New Roman" w:hAnsi="Times New Roman"/>
          <w:sz w:val="28"/>
          <w:szCs w:val="28"/>
        </w:rPr>
        <w:t>Взаимонерастворимые жидкости. Теоретические основы перегонки с водяным паром.</w:t>
      </w:r>
    </w:p>
    <w:p w14:paraId="0FB4CF63" w14:textId="77777777" w:rsidR="005D1670" w:rsidRPr="005172FF" w:rsidRDefault="00B11477" w:rsidP="00FE6A2A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Трехкомпонентные системы. Закон распределения</w:t>
      </w:r>
      <w:r w:rsidR="00771789" w:rsidRPr="005172FF">
        <w:rPr>
          <w:rFonts w:ascii="Times New Roman" w:hAnsi="Times New Roman"/>
          <w:sz w:val="28"/>
          <w:szCs w:val="28"/>
        </w:rPr>
        <w:t xml:space="preserve"> </w:t>
      </w:r>
      <w:r w:rsidR="00826404" w:rsidRPr="005172FF">
        <w:rPr>
          <w:rFonts w:ascii="Times New Roman" w:hAnsi="Times New Roman"/>
          <w:sz w:val="28"/>
          <w:szCs w:val="28"/>
        </w:rPr>
        <w:t>Нернста.</w:t>
      </w:r>
      <w:r w:rsidRPr="005172FF">
        <w:rPr>
          <w:rFonts w:ascii="Times New Roman" w:hAnsi="Times New Roman"/>
          <w:sz w:val="28"/>
          <w:szCs w:val="28"/>
        </w:rPr>
        <w:t xml:space="preserve"> Коэффициент распределения. </w:t>
      </w:r>
      <w:r w:rsidR="005D1670" w:rsidRPr="005172FF">
        <w:rPr>
          <w:rFonts w:ascii="Times New Roman" w:hAnsi="Times New Roman"/>
          <w:sz w:val="28"/>
          <w:szCs w:val="28"/>
        </w:rPr>
        <w:t xml:space="preserve">Экстракция. </w:t>
      </w:r>
      <w:r w:rsidRPr="005172FF">
        <w:rPr>
          <w:rFonts w:ascii="Times New Roman" w:hAnsi="Times New Roman"/>
          <w:sz w:val="28"/>
          <w:szCs w:val="28"/>
        </w:rPr>
        <w:t>Принц</w:t>
      </w:r>
      <w:r w:rsidR="0006284E" w:rsidRPr="005172FF">
        <w:rPr>
          <w:rFonts w:ascii="Times New Roman" w:hAnsi="Times New Roman"/>
          <w:sz w:val="28"/>
          <w:szCs w:val="28"/>
        </w:rPr>
        <w:t>ипы получения настоек, отваров.</w:t>
      </w:r>
    </w:p>
    <w:p w14:paraId="2684D073" w14:textId="77777777" w:rsidR="00B11477" w:rsidRPr="005172FF" w:rsidRDefault="00B11477" w:rsidP="00FE6A2A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b/>
          <w:bCs/>
          <w:sz w:val="28"/>
          <w:szCs w:val="28"/>
        </w:rPr>
        <w:t>1.</w:t>
      </w:r>
      <w:r w:rsidR="00DB664C" w:rsidRPr="005172FF">
        <w:rPr>
          <w:rFonts w:ascii="Times New Roman" w:hAnsi="Times New Roman"/>
          <w:b/>
          <w:bCs/>
          <w:sz w:val="28"/>
          <w:szCs w:val="28"/>
        </w:rPr>
        <w:t>3</w:t>
      </w:r>
      <w:r w:rsidRPr="005172F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97E9B" w:rsidRPr="005172FF">
        <w:rPr>
          <w:rFonts w:ascii="Times New Roman" w:hAnsi="Times New Roman"/>
          <w:b/>
          <w:bCs/>
          <w:sz w:val="28"/>
          <w:szCs w:val="28"/>
        </w:rPr>
        <w:t>Свойства разбавленных растворов не</w:t>
      </w:r>
      <w:r w:rsidR="000209DE" w:rsidRPr="005172FF">
        <w:rPr>
          <w:rFonts w:ascii="Times New Roman" w:hAnsi="Times New Roman"/>
          <w:b/>
          <w:bCs/>
          <w:sz w:val="28"/>
          <w:szCs w:val="28"/>
        </w:rPr>
        <w:t>электролитов</w:t>
      </w:r>
      <w:r w:rsidR="00DB664C" w:rsidRPr="005172FF">
        <w:rPr>
          <w:rFonts w:ascii="Times New Roman" w:hAnsi="Times New Roman"/>
          <w:b/>
          <w:bCs/>
          <w:sz w:val="28"/>
          <w:szCs w:val="28"/>
        </w:rPr>
        <w:t xml:space="preserve"> и электролитов</w:t>
      </w:r>
    </w:p>
    <w:p w14:paraId="503D8A31" w14:textId="77777777" w:rsidR="00B11477" w:rsidRPr="00D536A3" w:rsidRDefault="000209DE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536A3">
        <w:rPr>
          <w:rFonts w:ascii="Times New Roman" w:hAnsi="Times New Roman"/>
          <w:spacing w:val="-6"/>
          <w:sz w:val="28"/>
          <w:szCs w:val="28"/>
        </w:rPr>
        <w:t>К</w:t>
      </w:r>
      <w:r w:rsidR="00B11477" w:rsidRPr="00D536A3">
        <w:rPr>
          <w:rFonts w:ascii="Times New Roman" w:hAnsi="Times New Roman"/>
          <w:spacing w:val="-6"/>
          <w:sz w:val="28"/>
          <w:szCs w:val="28"/>
        </w:rPr>
        <w:t>оллигативны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е </w:t>
      </w:r>
      <w:r w:rsidR="00B11477" w:rsidRPr="00D536A3">
        <w:rPr>
          <w:rFonts w:ascii="Times New Roman" w:hAnsi="Times New Roman"/>
          <w:spacing w:val="-6"/>
          <w:sz w:val="28"/>
          <w:szCs w:val="28"/>
        </w:rPr>
        <w:t>свойства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11477" w:rsidRPr="00D536A3">
        <w:rPr>
          <w:rFonts w:ascii="Times New Roman" w:hAnsi="Times New Roman"/>
          <w:spacing w:val="-6"/>
          <w:sz w:val="28"/>
          <w:szCs w:val="28"/>
        </w:rPr>
        <w:t>растворов: относительн</w:t>
      </w:r>
      <w:r w:rsidRPr="00D536A3">
        <w:rPr>
          <w:rFonts w:ascii="Times New Roman" w:hAnsi="Times New Roman"/>
          <w:spacing w:val="-6"/>
          <w:sz w:val="28"/>
          <w:szCs w:val="28"/>
        </w:rPr>
        <w:t>ое</w:t>
      </w:r>
      <w:r w:rsidR="00B11477" w:rsidRPr="00D536A3">
        <w:rPr>
          <w:rFonts w:ascii="Times New Roman" w:hAnsi="Times New Roman"/>
          <w:spacing w:val="-6"/>
          <w:sz w:val="28"/>
          <w:szCs w:val="28"/>
        </w:rPr>
        <w:t xml:space="preserve"> понижение давления насыщенного пара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 раствора, понижение</w:t>
      </w:r>
      <w:r w:rsidR="00B11477" w:rsidRPr="00D536A3">
        <w:rPr>
          <w:rFonts w:ascii="Times New Roman" w:hAnsi="Times New Roman"/>
          <w:spacing w:val="-6"/>
          <w:sz w:val="28"/>
          <w:szCs w:val="28"/>
        </w:rPr>
        <w:t xml:space="preserve"> температуры замер</w:t>
      </w:r>
      <w:r w:rsidRPr="00D536A3">
        <w:rPr>
          <w:rFonts w:ascii="Times New Roman" w:hAnsi="Times New Roman"/>
          <w:spacing w:val="-6"/>
          <w:sz w:val="28"/>
          <w:szCs w:val="28"/>
        </w:rPr>
        <w:t>зания, повышение</w:t>
      </w:r>
      <w:r w:rsidR="00B11477" w:rsidRPr="00D536A3">
        <w:rPr>
          <w:rFonts w:ascii="Times New Roman" w:hAnsi="Times New Roman"/>
          <w:spacing w:val="-6"/>
          <w:sz w:val="28"/>
          <w:szCs w:val="28"/>
        </w:rPr>
        <w:t xml:space="preserve"> температуры кипения и осмотическ</w:t>
      </w:r>
      <w:r w:rsidRPr="00D536A3">
        <w:rPr>
          <w:rFonts w:ascii="Times New Roman" w:hAnsi="Times New Roman"/>
          <w:spacing w:val="-6"/>
          <w:sz w:val="28"/>
          <w:szCs w:val="28"/>
        </w:rPr>
        <w:t>ое</w:t>
      </w:r>
      <w:r w:rsidR="007A2C37" w:rsidRPr="00D536A3">
        <w:rPr>
          <w:rFonts w:ascii="Times New Roman" w:hAnsi="Times New Roman"/>
          <w:spacing w:val="-6"/>
          <w:sz w:val="28"/>
          <w:szCs w:val="28"/>
        </w:rPr>
        <w:t xml:space="preserve"> давление разбавленных растворов неэлектролитов.</w:t>
      </w:r>
      <w:r w:rsidR="00B11477" w:rsidRPr="00D536A3">
        <w:rPr>
          <w:rFonts w:ascii="Times New Roman" w:hAnsi="Times New Roman"/>
          <w:spacing w:val="-6"/>
          <w:sz w:val="28"/>
          <w:szCs w:val="28"/>
        </w:rPr>
        <w:t xml:space="preserve"> Криоскопическая и эбулиоскопическая константы и их связь с теплотой кипения и плавления растворителя.</w:t>
      </w:r>
    </w:p>
    <w:p w14:paraId="63EB5F67" w14:textId="77777777" w:rsidR="0040106F" w:rsidRPr="005172FF" w:rsidRDefault="0040106F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Коллигативные свойства </w:t>
      </w:r>
      <w:r w:rsidR="00B11477" w:rsidRPr="005172FF">
        <w:rPr>
          <w:rFonts w:ascii="Times New Roman" w:hAnsi="Times New Roman"/>
          <w:sz w:val="28"/>
          <w:szCs w:val="28"/>
        </w:rPr>
        <w:t>растворов электролитов. Изотонический коэффициент.</w:t>
      </w:r>
    </w:p>
    <w:p w14:paraId="57B7D7F2" w14:textId="77777777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Криометрический, эбулиометрический и осмометрический методы определения молярных масс, изотонического коэффициента.</w:t>
      </w:r>
    </w:p>
    <w:p w14:paraId="42E43D79" w14:textId="77777777" w:rsidR="0040106F" w:rsidRPr="005172FF" w:rsidRDefault="0040106F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Растворимость газов в жидкостях. </w:t>
      </w:r>
      <w:r w:rsidR="00017B6E" w:rsidRPr="005172FF">
        <w:rPr>
          <w:rFonts w:ascii="Times New Roman" w:hAnsi="Times New Roman"/>
          <w:sz w:val="28"/>
          <w:szCs w:val="28"/>
        </w:rPr>
        <w:t xml:space="preserve">Термодинамика растворения. </w:t>
      </w:r>
      <w:r w:rsidRPr="005172FF">
        <w:rPr>
          <w:rFonts w:ascii="Times New Roman" w:hAnsi="Times New Roman"/>
          <w:sz w:val="28"/>
          <w:szCs w:val="28"/>
        </w:rPr>
        <w:t>Закон Генри. Уравнение Сеченова.</w:t>
      </w:r>
    </w:p>
    <w:p w14:paraId="49172DA3" w14:textId="35FC21F0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Теория растворов сильных электролитов Дебая и Хюккеля. Понятие об ионной атмосфере. Активность ионов и е</w:t>
      </w:r>
      <w:r w:rsidR="00164FEE" w:rsidRPr="005172FF">
        <w:rPr>
          <w:rFonts w:ascii="Times New Roman" w:hAnsi="Times New Roman"/>
          <w:sz w:val="28"/>
          <w:szCs w:val="28"/>
        </w:rPr>
        <w:t>е</w:t>
      </w:r>
      <w:r w:rsidRPr="005172FF">
        <w:rPr>
          <w:rFonts w:ascii="Times New Roman" w:hAnsi="Times New Roman"/>
          <w:sz w:val="28"/>
          <w:szCs w:val="28"/>
        </w:rPr>
        <w:t xml:space="preserve"> связь с концентрацией. Коэффициент активности. Ионная сила раствора. </w:t>
      </w:r>
      <w:r w:rsidR="00017B6E" w:rsidRPr="005172FF">
        <w:rPr>
          <w:rFonts w:ascii="Times New Roman" w:hAnsi="Times New Roman"/>
          <w:sz w:val="28"/>
          <w:szCs w:val="28"/>
        </w:rPr>
        <w:t>Предельный закон Дебая-Хюккеля.</w:t>
      </w:r>
    </w:p>
    <w:p w14:paraId="193EA886" w14:textId="77777777" w:rsidR="00F53425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Ионизация воды. Ионное произведение воды. Водородный показатель</w:t>
      </w:r>
      <w:r w:rsidR="00017B6E" w:rsidRPr="005172FF">
        <w:rPr>
          <w:rFonts w:ascii="Times New Roman" w:hAnsi="Times New Roman"/>
          <w:sz w:val="28"/>
          <w:szCs w:val="28"/>
        </w:rPr>
        <w:t>.</w:t>
      </w:r>
    </w:p>
    <w:p w14:paraId="13D3DC26" w14:textId="7EA6069E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Буферные системы и растворы</w:t>
      </w:r>
      <w:r w:rsidR="00017B6E" w:rsidRPr="005172FF">
        <w:rPr>
          <w:rFonts w:ascii="Times New Roman" w:hAnsi="Times New Roman"/>
          <w:sz w:val="28"/>
          <w:szCs w:val="28"/>
        </w:rPr>
        <w:t>. С</w:t>
      </w:r>
      <w:r w:rsidRPr="005172FF">
        <w:rPr>
          <w:rFonts w:ascii="Times New Roman" w:hAnsi="Times New Roman"/>
          <w:sz w:val="28"/>
          <w:szCs w:val="28"/>
        </w:rPr>
        <w:t>остав</w:t>
      </w:r>
      <w:r w:rsidR="00017B6E" w:rsidRPr="005172FF">
        <w:rPr>
          <w:rFonts w:ascii="Times New Roman" w:hAnsi="Times New Roman"/>
          <w:sz w:val="28"/>
          <w:szCs w:val="28"/>
        </w:rPr>
        <w:t>,</w:t>
      </w:r>
      <w:r w:rsidRPr="005172FF">
        <w:rPr>
          <w:rFonts w:ascii="Times New Roman" w:hAnsi="Times New Roman"/>
          <w:sz w:val="28"/>
          <w:szCs w:val="28"/>
        </w:rPr>
        <w:t xml:space="preserve"> механизм действия</w:t>
      </w:r>
      <w:r w:rsidR="00017B6E" w:rsidRPr="005172FF">
        <w:rPr>
          <w:rFonts w:ascii="Times New Roman" w:hAnsi="Times New Roman"/>
          <w:sz w:val="28"/>
          <w:szCs w:val="28"/>
        </w:rPr>
        <w:t xml:space="preserve"> и</w:t>
      </w:r>
      <w:r w:rsidRPr="005172FF">
        <w:rPr>
          <w:rFonts w:ascii="Times New Roman" w:hAnsi="Times New Roman"/>
          <w:sz w:val="28"/>
          <w:szCs w:val="28"/>
        </w:rPr>
        <w:t xml:space="preserve"> </w:t>
      </w:r>
      <w:r w:rsidR="00017B6E" w:rsidRPr="005172FF">
        <w:rPr>
          <w:rFonts w:ascii="Times New Roman" w:hAnsi="Times New Roman"/>
          <w:sz w:val="28"/>
          <w:szCs w:val="28"/>
        </w:rPr>
        <w:t>р</w:t>
      </w:r>
      <w:r w:rsidRPr="005172FF">
        <w:rPr>
          <w:rFonts w:ascii="Times New Roman" w:hAnsi="Times New Roman"/>
          <w:sz w:val="28"/>
          <w:szCs w:val="28"/>
        </w:rPr>
        <w:t>асчет рН</w:t>
      </w:r>
      <w:r w:rsidR="00017B6E" w:rsidRPr="005172FF">
        <w:rPr>
          <w:rFonts w:ascii="Times New Roman" w:hAnsi="Times New Roman"/>
          <w:sz w:val="28"/>
          <w:szCs w:val="28"/>
        </w:rPr>
        <w:t xml:space="preserve"> а</w:t>
      </w:r>
      <w:r w:rsidRPr="005172FF">
        <w:rPr>
          <w:rFonts w:ascii="Times New Roman" w:hAnsi="Times New Roman"/>
          <w:sz w:val="28"/>
          <w:szCs w:val="28"/>
        </w:rPr>
        <w:t>цетатн</w:t>
      </w:r>
      <w:r w:rsidR="00017B6E" w:rsidRPr="005172FF">
        <w:rPr>
          <w:rFonts w:ascii="Times New Roman" w:hAnsi="Times New Roman"/>
          <w:sz w:val="28"/>
          <w:szCs w:val="28"/>
        </w:rPr>
        <w:t>ого</w:t>
      </w:r>
      <w:r w:rsidRPr="005172FF">
        <w:rPr>
          <w:rFonts w:ascii="Times New Roman" w:hAnsi="Times New Roman"/>
          <w:sz w:val="28"/>
          <w:szCs w:val="28"/>
        </w:rPr>
        <w:t>, фосфатн</w:t>
      </w:r>
      <w:r w:rsidR="00017B6E" w:rsidRPr="005172FF">
        <w:rPr>
          <w:rFonts w:ascii="Times New Roman" w:hAnsi="Times New Roman"/>
          <w:sz w:val="28"/>
          <w:szCs w:val="28"/>
        </w:rPr>
        <w:t>ого</w:t>
      </w:r>
      <w:r w:rsidRPr="005172FF">
        <w:rPr>
          <w:rFonts w:ascii="Times New Roman" w:hAnsi="Times New Roman"/>
          <w:sz w:val="28"/>
          <w:szCs w:val="28"/>
        </w:rPr>
        <w:t>, аммиачн</w:t>
      </w:r>
      <w:r w:rsidR="00017B6E" w:rsidRPr="005172FF">
        <w:rPr>
          <w:rFonts w:ascii="Times New Roman" w:hAnsi="Times New Roman"/>
          <w:sz w:val="28"/>
          <w:szCs w:val="28"/>
        </w:rPr>
        <w:t>ого</w:t>
      </w:r>
      <w:r w:rsidRPr="005172FF">
        <w:rPr>
          <w:rFonts w:ascii="Times New Roman" w:hAnsi="Times New Roman"/>
          <w:sz w:val="28"/>
          <w:szCs w:val="28"/>
        </w:rPr>
        <w:t xml:space="preserve">, </w:t>
      </w:r>
      <w:r w:rsidR="00017B6E" w:rsidRPr="005172FF">
        <w:rPr>
          <w:rFonts w:ascii="Times New Roman" w:hAnsi="Times New Roman"/>
          <w:sz w:val="28"/>
          <w:szCs w:val="28"/>
        </w:rPr>
        <w:t>гидрокарбонатного и</w:t>
      </w:r>
      <w:r w:rsidRPr="005172FF">
        <w:rPr>
          <w:rFonts w:ascii="Times New Roman" w:hAnsi="Times New Roman"/>
          <w:sz w:val="28"/>
          <w:szCs w:val="28"/>
        </w:rPr>
        <w:t xml:space="preserve"> гемоглобинов</w:t>
      </w:r>
      <w:r w:rsidR="00017B6E" w:rsidRPr="005172FF">
        <w:rPr>
          <w:rFonts w:ascii="Times New Roman" w:hAnsi="Times New Roman"/>
          <w:sz w:val="28"/>
          <w:szCs w:val="28"/>
        </w:rPr>
        <w:t>ого</w:t>
      </w:r>
      <w:r w:rsidRPr="005172FF">
        <w:rPr>
          <w:rFonts w:ascii="Times New Roman" w:hAnsi="Times New Roman"/>
          <w:sz w:val="28"/>
          <w:szCs w:val="28"/>
        </w:rPr>
        <w:t xml:space="preserve"> </w:t>
      </w:r>
      <w:r w:rsidR="00017B6E" w:rsidRPr="005172FF">
        <w:rPr>
          <w:rFonts w:ascii="Times New Roman" w:hAnsi="Times New Roman"/>
          <w:sz w:val="28"/>
          <w:szCs w:val="28"/>
        </w:rPr>
        <w:t>буферных растворов</w:t>
      </w:r>
      <w:r w:rsidRPr="005172FF">
        <w:rPr>
          <w:rFonts w:ascii="Times New Roman" w:hAnsi="Times New Roman"/>
          <w:sz w:val="28"/>
          <w:szCs w:val="28"/>
        </w:rPr>
        <w:t xml:space="preserve">. Буферная </w:t>
      </w:r>
      <w:r w:rsidR="00164FEE" w:rsidRPr="005172FF">
        <w:rPr>
          <w:rFonts w:ascii="Times New Roman" w:hAnsi="Times New Roman"/>
          <w:sz w:val="28"/>
          <w:szCs w:val="28"/>
        </w:rPr>
        <w:t>е</w:t>
      </w:r>
      <w:r w:rsidRPr="005172FF">
        <w:rPr>
          <w:rFonts w:ascii="Times New Roman" w:hAnsi="Times New Roman"/>
          <w:sz w:val="28"/>
          <w:szCs w:val="28"/>
        </w:rPr>
        <w:t xml:space="preserve">мкость и </w:t>
      </w:r>
      <w:r w:rsidR="00017B6E" w:rsidRPr="005172FF">
        <w:rPr>
          <w:rFonts w:ascii="Times New Roman" w:hAnsi="Times New Roman"/>
          <w:sz w:val="28"/>
          <w:szCs w:val="28"/>
        </w:rPr>
        <w:t>факторы, от которых зависит е</w:t>
      </w:r>
      <w:r w:rsidR="00164FEE" w:rsidRPr="005172FF">
        <w:rPr>
          <w:rFonts w:ascii="Times New Roman" w:hAnsi="Times New Roman"/>
          <w:sz w:val="28"/>
          <w:szCs w:val="28"/>
        </w:rPr>
        <w:t>е</w:t>
      </w:r>
      <w:r w:rsidR="00017B6E" w:rsidRPr="005172FF">
        <w:rPr>
          <w:rFonts w:ascii="Times New Roman" w:hAnsi="Times New Roman"/>
          <w:sz w:val="28"/>
          <w:szCs w:val="28"/>
        </w:rPr>
        <w:t xml:space="preserve"> величина</w:t>
      </w:r>
      <w:r w:rsidRPr="005172FF">
        <w:rPr>
          <w:rFonts w:ascii="Times New Roman" w:hAnsi="Times New Roman"/>
          <w:sz w:val="28"/>
          <w:szCs w:val="28"/>
        </w:rPr>
        <w:t>. Значение буферных систем для химии и биологии.</w:t>
      </w:r>
    </w:p>
    <w:p w14:paraId="41B14B83" w14:textId="77777777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172FF">
        <w:rPr>
          <w:rFonts w:ascii="Times New Roman" w:hAnsi="Times New Roman"/>
          <w:b/>
          <w:bCs/>
          <w:sz w:val="28"/>
          <w:szCs w:val="28"/>
        </w:rPr>
        <w:t>1.</w:t>
      </w:r>
      <w:r w:rsidR="00DB664C" w:rsidRPr="005172FF">
        <w:rPr>
          <w:rFonts w:ascii="Times New Roman" w:hAnsi="Times New Roman"/>
          <w:b/>
          <w:bCs/>
          <w:sz w:val="28"/>
          <w:szCs w:val="28"/>
        </w:rPr>
        <w:t>4</w:t>
      </w:r>
      <w:r w:rsidRPr="005172FF">
        <w:rPr>
          <w:rFonts w:ascii="Times New Roman" w:hAnsi="Times New Roman"/>
          <w:b/>
          <w:bCs/>
          <w:sz w:val="28"/>
          <w:szCs w:val="28"/>
        </w:rPr>
        <w:t>. Электрохимия</w:t>
      </w:r>
    </w:p>
    <w:p w14:paraId="49AAB2C9" w14:textId="77777777" w:rsidR="00B11477" w:rsidRPr="005172FF" w:rsidRDefault="00BA3AF6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Понятие электрической проводимости. </w:t>
      </w:r>
      <w:r w:rsidR="00B11477" w:rsidRPr="005172FF">
        <w:rPr>
          <w:rFonts w:ascii="Times New Roman" w:hAnsi="Times New Roman"/>
          <w:sz w:val="28"/>
          <w:szCs w:val="28"/>
        </w:rPr>
        <w:t>Проводники</w:t>
      </w:r>
      <w:r w:rsidR="00F53425" w:rsidRPr="005172FF">
        <w:rPr>
          <w:rFonts w:ascii="Times New Roman" w:hAnsi="Times New Roman"/>
          <w:sz w:val="28"/>
          <w:szCs w:val="28"/>
        </w:rPr>
        <w:t xml:space="preserve"> первого и </w:t>
      </w:r>
      <w:r w:rsidR="00B11477" w:rsidRPr="005172FF">
        <w:rPr>
          <w:rFonts w:ascii="Times New Roman" w:hAnsi="Times New Roman"/>
          <w:sz w:val="28"/>
          <w:szCs w:val="28"/>
        </w:rPr>
        <w:t>второго рода. Удельная</w:t>
      </w:r>
      <w:r w:rsidRPr="005172FF">
        <w:rPr>
          <w:rFonts w:ascii="Times New Roman" w:hAnsi="Times New Roman"/>
          <w:sz w:val="28"/>
          <w:szCs w:val="28"/>
        </w:rPr>
        <w:t xml:space="preserve"> и</w:t>
      </w:r>
      <w:r w:rsidR="00B11477" w:rsidRPr="005172FF">
        <w:rPr>
          <w:rFonts w:ascii="Times New Roman" w:hAnsi="Times New Roman"/>
          <w:sz w:val="28"/>
          <w:szCs w:val="28"/>
        </w:rPr>
        <w:t xml:space="preserve"> молярная электрическ</w:t>
      </w:r>
      <w:r w:rsidRPr="005172FF">
        <w:rPr>
          <w:rFonts w:ascii="Times New Roman" w:hAnsi="Times New Roman"/>
          <w:sz w:val="28"/>
          <w:szCs w:val="28"/>
        </w:rPr>
        <w:t>ие</w:t>
      </w:r>
      <w:r w:rsidR="00B11477" w:rsidRPr="005172FF">
        <w:rPr>
          <w:rFonts w:ascii="Times New Roman" w:hAnsi="Times New Roman"/>
          <w:sz w:val="28"/>
          <w:szCs w:val="28"/>
        </w:rPr>
        <w:t xml:space="preserve"> проводимост</w:t>
      </w:r>
      <w:r w:rsidRPr="005172FF">
        <w:rPr>
          <w:rFonts w:ascii="Times New Roman" w:hAnsi="Times New Roman"/>
          <w:sz w:val="28"/>
          <w:szCs w:val="28"/>
        </w:rPr>
        <w:t>и</w:t>
      </w:r>
      <w:r w:rsidR="00B11477" w:rsidRPr="005172FF">
        <w:rPr>
          <w:rFonts w:ascii="Times New Roman" w:hAnsi="Times New Roman"/>
          <w:sz w:val="28"/>
          <w:szCs w:val="28"/>
        </w:rPr>
        <w:t xml:space="preserve"> растворов электролитов</w:t>
      </w:r>
      <w:r w:rsidRPr="005172FF">
        <w:rPr>
          <w:rFonts w:ascii="Times New Roman" w:hAnsi="Times New Roman"/>
          <w:sz w:val="28"/>
          <w:szCs w:val="28"/>
        </w:rPr>
        <w:t xml:space="preserve"> и факторы, влияющие на их величину</w:t>
      </w:r>
      <w:r w:rsidR="00B11477" w:rsidRPr="005172FF">
        <w:rPr>
          <w:rFonts w:ascii="Times New Roman" w:hAnsi="Times New Roman"/>
          <w:sz w:val="28"/>
          <w:szCs w:val="28"/>
        </w:rPr>
        <w:t xml:space="preserve">. Молярная электропроводность при бесконечном разведении. </w:t>
      </w:r>
      <w:r w:rsidRPr="005172FF">
        <w:rPr>
          <w:rFonts w:ascii="Times New Roman" w:hAnsi="Times New Roman"/>
          <w:sz w:val="28"/>
          <w:szCs w:val="28"/>
        </w:rPr>
        <w:t xml:space="preserve">Скорость движения и подвижность ионов. </w:t>
      </w:r>
      <w:r w:rsidR="00B11477" w:rsidRPr="005172FF">
        <w:rPr>
          <w:rFonts w:ascii="Times New Roman" w:hAnsi="Times New Roman"/>
          <w:sz w:val="28"/>
          <w:szCs w:val="28"/>
        </w:rPr>
        <w:t>Закон Кольрауша</w:t>
      </w:r>
      <w:r w:rsidRPr="005172FF">
        <w:rPr>
          <w:rFonts w:ascii="Times New Roman" w:hAnsi="Times New Roman"/>
          <w:sz w:val="28"/>
          <w:szCs w:val="28"/>
        </w:rPr>
        <w:t xml:space="preserve"> (закон независимого движения ионов)</w:t>
      </w:r>
      <w:r w:rsidR="00B11477" w:rsidRPr="005172FF">
        <w:rPr>
          <w:rFonts w:ascii="Times New Roman" w:hAnsi="Times New Roman"/>
          <w:sz w:val="28"/>
          <w:szCs w:val="28"/>
        </w:rPr>
        <w:t>. Электропроводность неводных растворов.</w:t>
      </w:r>
    </w:p>
    <w:p w14:paraId="3499ACD3" w14:textId="77777777" w:rsidR="00B11477" w:rsidRPr="005172FF" w:rsidRDefault="00E56559" w:rsidP="00FE6A2A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Кондуктометрия, к</w:t>
      </w:r>
      <w:r w:rsidR="00B11477" w:rsidRPr="005172FF">
        <w:rPr>
          <w:rFonts w:ascii="Times New Roman" w:hAnsi="Times New Roman"/>
          <w:sz w:val="28"/>
          <w:szCs w:val="28"/>
        </w:rPr>
        <w:t xml:space="preserve">ондуктометрическое определение степени и константы ионизации слабого электролита, коэффициента электропроводности сильного электролита, растворимости </w:t>
      </w:r>
      <w:r w:rsidR="00C405C9" w:rsidRPr="005172FF">
        <w:rPr>
          <w:rFonts w:ascii="Times New Roman" w:hAnsi="Times New Roman"/>
          <w:sz w:val="28"/>
          <w:szCs w:val="28"/>
        </w:rPr>
        <w:t>плохо</w:t>
      </w:r>
      <w:r w:rsidR="00B11477" w:rsidRPr="005172FF">
        <w:rPr>
          <w:rFonts w:ascii="Times New Roman" w:hAnsi="Times New Roman"/>
          <w:sz w:val="28"/>
          <w:szCs w:val="28"/>
        </w:rPr>
        <w:t xml:space="preserve"> растворимых электролитов. </w:t>
      </w:r>
      <w:r w:rsidR="00C405C9" w:rsidRPr="005172FF">
        <w:rPr>
          <w:rFonts w:ascii="Times New Roman" w:hAnsi="Times New Roman"/>
          <w:sz w:val="28"/>
          <w:szCs w:val="28"/>
        </w:rPr>
        <w:t>Кондуктометрическое титрование.</w:t>
      </w:r>
    </w:p>
    <w:p w14:paraId="0687F266" w14:textId="6C530197" w:rsidR="00965C28" w:rsidRPr="005172FF" w:rsidRDefault="00B11477" w:rsidP="00FE6A2A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Электродные потенциалы. Механизм возникновения</w:t>
      </w:r>
      <w:r w:rsidR="002E4413" w:rsidRPr="005172FF">
        <w:rPr>
          <w:rFonts w:ascii="Times New Roman" w:hAnsi="Times New Roman"/>
          <w:sz w:val="28"/>
          <w:szCs w:val="28"/>
        </w:rPr>
        <w:t xml:space="preserve"> двойного электрического слоя на границе </w:t>
      </w:r>
      <w:r w:rsidR="00D93209" w:rsidRPr="005172FF">
        <w:rPr>
          <w:rFonts w:ascii="Times New Roman" w:hAnsi="Times New Roman"/>
          <w:sz w:val="28"/>
          <w:szCs w:val="28"/>
        </w:rPr>
        <w:t>«</w:t>
      </w:r>
      <w:r w:rsidR="002E4413" w:rsidRPr="005172FF">
        <w:rPr>
          <w:rFonts w:ascii="Times New Roman" w:hAnsi="Times New Roman"/>
          <w:sz w:val="28"/>
          <w:szCs w:val="28"/>
        </w:rPr>
        <w:t>металл-раствор</w:t>
      </w:r>
      <w:r w:rsidR="00D93209" w:rsidRPr="005172FF">
        <w:rPr>
          <w:rFonts w:ascii="Times New Roman" w:hAnsi="Times New Roman"/>
          <w:sz w:val="28"/>
          <w:szCs w:val="28"/>
        </w:rPr>
        <w:t>»</w:t>
      </w:r>
      <w:r w:rsidRPr="005172FF">
        <w:rPr>
          <w:rFonts w:ascii="Times New Roman" w:hAnsi="Times New Roman"/>
          <w:sz w:val="28"/>
          <w:szCs w:val="28"/>
        </w:rPr>
        <w:t>. Уравнение Нернста. Стандартные электродные потенциалы. Классификация электродов. Стандартный водородный электрод.</w:t>
      </w:r>
      <w:r w:rsidR="002E4413" w:rsidRPr="005172FF">
        <w:rPr>
          <w:rFonts w:ascii="Times New Roman" w:hAnsi="Times New Roman"/>
          <w:sz w:val="28"/>
          <w:szCs w:val="28"/>
        </w:rPr>
        <w:t xml:space="preserve"> Хлорсеребряный электрод как представитель электродов второго рода.</w:t>
      </w:r>
      <w:r w:rsidRPr="005172FF">
        <w:rPr>
          <w:rFonts w:ascii="Times New Roman" w:hAnsi="Times New Roman"/>
          <w:sz w:val="28"/>
          <w:szCs w:val="28"/>
        </w:rPr>
        <w:t xml:space="preserve"> </w:t>
      </w:r>
      <w:r w:rsidR="00C405C9" w:rsidRPr="005172FF">
        <w:rPr>
          <w:rFonts w:ascii="Times New Roman" w:hAnsi="Times New Roman"/>
          <w:sz w:val="28"/>
          <w:szCs w:val="28"/>
        </w:rPr>
        <w:t>Окислительно-восстановительные электроды и</w:t>
      </w:r>
      <w:r w:rsidRPr="005172FF">
        <w:rPr>
          <w:rFonts w:ascii="Times New Roman" w:hAnsi="Times New Roman"/>
          <w:sz w:val="28"/>
          <w:szCs w:val="28"/>
        </w:rPr>
        <w:t xml:space="preserve"> </w:t>
      </w:r>
      <w:r w:rsidR="00C405C9" w:rsidRPr="005172FF">
        <w:rPr>
          <w:rFonts w:ascii="Times New Roman" w:hAnsi="Times New Roman"/>
          <w:sz w:val="28"/>
          <w:szCs w:val="28"/>
        </w:rPr>
        <w:t>м</w:t>
      </w:r>
      <w:r w:rsidRPr="005172FF">
        <w:rPr>
          <w:rFonts w:ascii="Times New Roman" w:hAnsi="Times New Roman"/>
          <w:sz w:val="28"/>
          <w:szCs w:val="28"/>
        </w:rPr>
        <w:t>еханизм возникновения</w:t>
      </w:r>
      <w:r w:rsidR="00C405C9" w:rsidRPr="005172FF">
        <w:rPr>
          <w:rFonts w:ascii="Times New Roman" w:hAnsi="Times New Roman"/>
          <w:sz w:val="28"/>
          <w:szCs w:val="28"/>
        </w:rPr>
        <w:t xml:space="preserve"> потенциалы на них</w:t>
      </w:r>
      <w:r w:rsidRPr="005172FF">
        <w:rPr>
          <w:rFonts w:ascii="Times New Roman" w:hAnsi="Times New Roman"/>
          <w:sz w:val="28"/>
          <w:szCs w:val="28"/>
        </w:rPr>
        <w:t>.</w:t>
      </w:r>
      <w:r w:rsidR="00CC4486" w:rsidRPr="005172FF">
        <w:rPr>
          <w:rFonts w:ascii="Times New Roman" w:hAnsi="Times New Roman"/>
          <w:sz w:val="28"/>
          <w:szCs w:val="28"/>
        </w:rPr>
        <w:t xml:space="preserve"> Уравнение Нернста-Петерса.</w:t>
      </w:r>
      <w:r w:rsidRPr="005172FF">
        <w:rPr>
          <w:rFonts w:ascii="Times New Roman" w:hAnsi="Times New Roman"/>
          <w:sz w:val="28"/>
          <w:szCs w:val="28"/>
        </w:rPr>
        <w:t xml:space="preserve"> </w:t>
      </w:r>
      <w:r w:rsidR="00CC4486" w:rsidRPr="005172FF">
        <w:rPr>
          <w:rFonts w:ascii="Times New Roman" w:hAnsi="Times New Roman"/>
          <w:sz w:val="28"/>
          <w:szCs w:val="28"/>
        </w:rPr>
        <w:t>С</w:t>
      </w:r>
      <w:r w:rsidRPr="005172FF">
        <w:rPr>
          <w:rFonts w:ascii="Times New Roman" w:hAnsi="Times New Roman"/>
          <w:sz w:val="28"/>
          <w:szCs w:val="28"/>
        </w:rPr>
        <w:t xml:space="preserve">тандартный </w:t>
      </w:r>
      <w:r w:rsidR="00CC4486" w:rsidRPr="005172FF">
        <w:rPr>
          <w:rFonts w:ascii="Times New Roman" w:hAnsi="Times New Roman"/>
          <w:sz w:val="28"/>
          <w:szCs w:val="28"/>
        </w:rPr>
        <w:t xml:space="preserve">и формальный </w:t>
      </w:r>
      <w:r w:rsidRPr="005172FF">
        <w:rPr>
          <w:rFonts w:ascii="Times New Roman" w:hAnsi="Times New Roman"/>
          <w:sz w:val="28"/>
          <w:szCs w:val="28"/>
        </w:rPr>
        <w:t>окислительно-восстановительный потенциал</w:t>
      </w:r>
      <w:r w:rsidR="00CC4486" w:rsidRPr="005172FF">
        <w:rPr>
          <w:rFonts w:ascii="Times New Roman" w:hAnsi="Times New Roman"/>
          <w:sz w:val="28"/>
          <w:szCs w:val="28"/>
        </w:rPr>
        <w:t xml:space="preserve"> биологических окислительно-восстановительных систем</w:t>
      </w:r>
      <w:r w:rsidRPr="005172FF">
        <w:rPr>
          <w:rFonts w:ascii="Times New Roman" w:hAnsi="Times New Roman"/>
          <w:sz w:val="28"/>
          <w:szCs w:val="28"/>
        </w:rPr>
        <w:t>. Ионоселективные электроды</w:t>
      </w:r>
      <w:r w:rsidR="00CC4486" w:rsidRPr="005172FF">
        <w:rPr>
          <w:rFonts w:ascii="Times New Roman" w:hAnsi="Times New Roman"/>
          <w:sz w:val="28"/>
          <w:szCs w:val="28"/>
        </w:rPr>
        <w:t>.</w:t>
      </w:r>
      <w:r w:rsidRPr="005172FF">
        <w:rPr>
          <w:rFonts w:ascii="Times New Roman" w:hAnsi="Times New Roman"/>
          <w:sz w:val="28"/>
          <w:szCs w:val="28"/>
        </w:rPr>
        <w:t xml:space="preserve"> </w:t>
      </w:r>
      <w:r w:rsidR="00CC4486" w:rsidRPr="005172FF">
        <w:rPr>
          <w:rFonts w:ascii="Times New Roman" w:hAnsi="Times New Roman"/>
          <w:sz w:val="28"/>
          <w:szCs w:val="28"/>
        </w:rPr>
        <w:t>С</w:t>
      </w:r>
      <w:r w:rsidR="00F35F55" w:rsidRPr="005172FF">
        <w:rPr>
          <w:rFonts w:ascii="Times New Roman" w:hAnsi="Times New Roman"/>
          <w:sz w:val="28"/>
          <w:szCs w:val="28"/>
        </w:rPr>
        <w:t>теклянный электрод.</w:t>
      </w:r>
    </w:p>
    <w:p w14:paraId="286ADB11" w14:textId="77777777" w:rsidR="00965C28" w:rsidRPr="005172FF" w:rsidRDefault="00965C28" w:rsidP="00FE6A2A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Гальванические элементы: химические и концентрационные. Расчет ЭДС галь</w:t>
      </w:r>
      <w:r w:rsidR="0006284E" w:rsidRPr="005172FF">
        <w:rPr>
          <w:rFonts w:ascii="Times New Roman" w:hAnsi="Times New Roman"/>
          <w:sz w:val="28"/>
          <w:szCs w:val="28"/>
        </w:rPr>
        <w:t>ванических элементов.</w:t>
      </w:r>
    </w:p>
    <w:p w14:paraId="2662F4DE" w14:textId="77777777" w:rsidR="00B11477" w:rsidRPr="005172FF" w:rsidRDefault="00965C28" w:rsidP="00FE6A2A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Потенциометрия, п</w:t>
      </w:r>
      <w:r w:rsidR="00B11477" w:rsidRPr="005172FF">
        <w:rPr>
          <w:rFonts w:ascii="Times New Roman" w:hAnsi="Times New Roman"/>
          <w:sz w:val="28"/>
          <w:szCs w:val="28"/>
        </w:rPr>
        <w:t xml:space="preserve">отенциометрический метод измерения рН. Потенциометрическое титрование. </w:t>
      </w:r>
      <w:r w:rsidR="00F35F55" w:rsidRPr="005172FF">
        <w:rPr>
          <w:rFonts w:ascii="Times New Roman" w:hAnsi="Times New Roman"/>
          <w:sz w:val="28"/>
          <w:szCs w:val="28"/>
        </w:rPr>
        <w:t>Применение метода потенциометрии в биологии, медицине и фармации</w:t>
      </w:r>
      <w:r w:rsidR="00B11477" w:rsidRPr="005172FF">
        <w:rPr>
          <w:rFonts w:ascii="Times New Roman" w:hAnsi="Times New Roman"/>
          <w:sz w:val="28"/>
          <w:szCs w:val="28"/>
        </w:rPr>
        <w:t>.</w:t>
      </w:r>
    </w:p>
    <w:p w14:paraId="3D58AC62" w14:textId="77777777" w:rsidR="00B11477" w:rsidRPr="005172FF" w:rsidRDefault="00B11477" w:rsidP="00FE6A2A">
      <w:pPr>
        <w:shd w:val="clear" w:color="auto" w:fill="FFFFFF"/>
        <w:tabs>
          <w:tab w:val="left" w:pos="1061"/>
        </w:tabs>
        <w:spacing w:before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172FF">
        <w:rPr>
          <w:rFonts w:ascii="Times New Roman" w:hAnsi="Times New Roman"/>
          <w:b/>
          <w:bCs/>
          <w:sz w:val="28"/>
          <w:szCs w:val="28"/>
        </w:rPr>
        <w:t>1.</w:t>
      </w:r>
      <w:r w:rsidR="00DB664C" w:rsidRPr="005172FF">
        <w:rPr>
          <w:rFonts w:ascii="Times New Roman" w:hAnsi="Times New Roman"/>
          <w:b/>
          <w:bCs/>
          <w:sz w:val="28"/>
          <w:szCs w:val="28"/>
        </w:rPr>
        <w:t>5</w:t>
      </w:r>
      <w:r w:rsidRPr="005172FF">
        <w:rPr>
          <w:rFonts w:ascii="Times New Roman" w:hAnsi="Times New Roman"/>
          <w:b/>
          <w:bCs/>
          <w:sz w:val="28"/>
          <w:szCs w:val="28"/>
        </w:rPr>
        <w:t>. Кинетика химических реакций и катализ</w:t>
      </w:r>
    </w:p>
    <w:p w14:paraId="0DDA0D3D" w14:textId="7963554D" w:rsidR="00B11477" w:rsidRPr="00D536A3" w:rsidRDefault="00B11477" w:rsidP="00FE6A2A">
      <w:pPr>
        <w:shd w:val="clear" w:color="auto" w:fill="FFFFFF"/>
        <w:tabs>
          <w:tab w:val="left" w:pos="1061"/>
        </w:tabs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536A3">
        <w:rPr>
          <w:rFonts w:ascii="Times New Roman" w:hAnsi="Times New Roman"/>
          <w:spacing w:val="-6"/>
          <w:sz w:val="28"/>
          <w:szCs w:val="28"/>
        </w:rPr>
        <w:t>Предмет</w:t>
      </w:r>
      <w:r w:rsidR="00DF663C" w:rsidRPr="00D536A3">
        <w:rPr>
          <w:rFonts w:ascii="Times New Roman" w:hAnsi="Times New Roman"/>
          <w:spacing w:val="-6"/>
          <w:sz w:val="28"/>
          <w:szCs w:val="28"/>
        </w:rPr>
        <w:t xml:space="preserve"> химической кинетики и е</w:t>
      </w:r>
      <w:r w:rsidR="00164FEE" w:rsidRPr="00D536A3">
        <w:rPr>
          <w:rFonts w:ascii="Times New Roman" w:hAnsi="Times New Roman"/>
          <w:spacing w:val="-6"/>
          <w:sz w:val="28"/>
          <w:szCs w:val="28"/>
        </w:rPr>
        <w:t>е</w:t>
      </w:r>
      <w:r w:rsidR="00DF663C" w:rsidRPr="00D536A3">
        <w:rPr>
          <w:rFonts w:ascii="Times New Roman" w:hAnsi="Times New Roman"/>
          <w:spacing w:val="-6"/>
          <w:sz w:val="28"/>
          <w:szCs w:val="28"/>
        </w:rPr>
        <w:t xml:space="preserve"> значение для фармации. </w:t>
      </w:r>
      <w:r w:rsidRPr="00D536A3">
        <w:rPr>
          <w:rFonts w:ascii="Times New Roman" w:hAnsi="Times New Roman"/>
          <w:spacing w:val="-6"/>
          <w:sz w:val="28"/>
          <w:szCs w:val="28"/>
        </w:rPr>
        <w:t>Основные понятия</w:t>
      </w:r>
      <w:r w:rsidR="00A51122" w:rsidRPr="00D536A3">
        <w:rPr>
          <w:rFonts w:ascii="Times New Roman" w:hAnsi="Times New Roman"/>
          <w:spacing w:val="-6"/>
          <w:sz w:val="28"/>
          <w:szCs w:val="28"/>
        </w:rPr>
        <w:t>: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 простые </w:t>
      </w:r>
      <w:r w:rsidR="00A51122" w:rsidRPr="00D536A3">
        <w:rPr>
          <w:rFonts w:ascii="Times New Roman" w:hAnsi="Times New Roman"/>
          <w:spacing w:val="-6"/>
          <w:sz w:val="28"/>
          <w:szCs w:val="28"/>
        </w:rPr>
        <w:t>и сложные</w:t>
      </w:r>
      <w:r w:rsidRPr="00D536A3">
        <w:rPr>
          <w:rFonts w:ascii="Times New Roman" w:hAnsi="Times New Roman"/>
          <w:spacing w:val="-6"/>
          <w:sz w:val="28"/>
          <w:szCs w:val="28"/>
        </w:rPr>
        <w:t>, гомогенные и гетерогенные</w:t>
      </w:r>
      <w:r w:rsidR="00A51122" w:rsidRPr="00D536A3">
        <w:rPr>
          <w:rFonts w:ascii="Times New Roman" w:hAnsi="Times New Roman"/>
          <w:spacing w:val="-6"/>
          <w:sz w:val="28"/>
          <w:szCs w:val="28"/>
        </w:rPr>
        <w:t xml:space="preserve"> реакции</w:t>
      </w:r>
      <w:r w:rsidRPr="00D536A3">
        <w:rPr>
          <w:rFonts w:ascii="Times New Roman" w:hAnsi="Times New Roman"/>
          <w:spacing w:val="-6"/>
          <w:sz w:val="28"/>
          <w:szCs w:val="28"/>
        </w:rPr>
        <w:t>. Скорость химических реакций и методы е</w:t>
      </w:r>
      <w:r w:rsidR="00164FEE" w:rsidRPr="00D536A3">
        <w:rPr>
          <w:rFonts w:ascii="Times New Roman" w:hAnsi="Times New Roman"/>
          <w:spacing w:val="-6"/>
          <w:sz w:val="28"/>
          <w:szCs w:val="28"/>
        </w:rPr>
        <w:t>е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A51122" w:rsidRPr="00D536A3">
        <w:rPr>
          <w:rFonts w:ascii="Times New Roman" w:hAnsi="Times New Roman"/>
          <w:spacing w:val="-6"/>
          <w:sz w:val="28"/>
          <w:szCs w:val="28"/>
        </w:rPr>
        <w:t>определения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. Зависимость скорости реакции </w:t>
      </w:r>
      <w:r w:rsidR="00D536A3">
        <w:rPr>
          <w:rFonts w:ascii="Times New Roman" w:hAnsi="Times New Roman"/>
          <w:spacing w:val="-6"/>
          <w:sz w:val="28"/>
          <w:szCs w:val="28"/>
        </w:rPr>
        <w:t xml:space="preserve">  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от различных факторов. Закон действующих масс. </w:t>
      </w:r>
      <w:r w:rsidR="00B20576" w:rsidRPr="00D536A3">
        <w:rPr>
          <w:rFonts w:ascii="Times New Roman" w:hAnsi="Times New Roman"/>
          <w:spacing w:val="-6"/>
          <w:sz w:val="28"/>
          <w:szCs w:val="28"/>
        </w:rPr>
        <w:t>Порядок и м</w:t>
      </w:r>
      <w:r w:rsidRPr="00D536A3">
        <w:rPr>
          <w:rFonts w:ascii="Times New Roman" w:hAnsi="Times New Roman"/>
          <w:spacing w:val="-6"/>
          <w:sz w:val="28"/>
          <w:szCs w:val="28"/>
        </w:rPr>
        <w:t>олекулярность реакции.</w:t>
      </w:r>
      <w:r w:rsidR="00E56559" w:rsidRPr="00D536A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D79C6" w:rsidRPr="00D536A3">
        <w:rPr>
          <w:rFonts w:ascii="Times New Roman" w:hAnsi="Times New Roman"/>
          <w:spacing w:val="-6"/>
          <w:sz w:val="28"/>
          <w:szCs w:val="28"/>
        </w:rPr>
        <w:t xml:space="preserve">Кинетические уравнения </w:t>
      </w:r>
      <w:r w:rsidRPr="00D536A3">
        <w:rPr>
          <w:rFonts w:ascii="Times New Roman" w:hAnsi="Times New Roman"/>
          <w:spacing w:val="-6"/>
          <w:sz w:val="28"/>
          <w:szCs w:val="28"/>
        </w:rPr>
        <w:t>реакций нулевого, первого</w:t>
      </w:r>
      <w:r w:rsidR="008D79C6" w:rsidRPr="00D536A3">
        <w:rPr>
          <w:rFonts w:ascii="Times New Roman" w:hAnsi="Times New Roman"/>
          <w:spacing w:val="-6"/>
          <w:sz w:val="28"/>
          <w:szCs w:val="28"/>
        </w:rPr>
        <w:t xml:space="preserve"> и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 второго порядков. Период полупревращения. </w:t>
      </w:r>
      <w:r w:rsidR="007464B3" w:rsidRPr="00D536A3">
        <w:rPr>
          <w:rFonts w:ascii="Times New Roman" w:hAnsi="Times New Roman"/>
          <w:spacing w:val="-6"/>
          <w:sz w:val="28"/>
          <w:szCs w:val="28"/>
        </w:rPr>
        <w:t>Методы о</w:t>
      </w:r>
      <w:r w:rsidR="00223A2C" w:rsidRPr="00D536A3">
        <w:rPr>
          <w:rFonts w:ascii="Times New Roman" w:hAnsi="Times New Roman"/>
          <w:spacing w:val="-6"/>
          <w:sz w:val="28"/>
          <w:szCs w:val="28"/>
        </w:rPr>
        <w:t>пределени</w:t>
      </w:r>
      <w:r w:rsidR="007464B3" w:rsidRPr="00D536A3">
        <w:rPr>
          <w:rFonts w:ascii="Times New Roman" w:hAnsi="Times New Roman"/>
          <w:spacing w:val="-6"/>
          <w:sz w:val="28"/>
          <w:szCs w:val="28"/>
        </w:rPr>
        <w:t>я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 порядка реакции. Зависимость скорости реакции от температуры.</w:t>
      </w:r>
      <w:r w:rsidR="00223A2C" w:rsidRPr="00D536A3">
        <w:rPr>
          <w:rFonts w:ascii="Times New Roman" w:hAnsi="Times New Roman"/>
          <w:spacing w:val="-6"/>
          <w:sz w:val="28"/>
          <w:szCs w:val="28"/>
        </w:rPr>
        <w:t xml:space="preserve"> Правило Вант-Гоффа.</w:t>
      </w:r>
      <w:r w:rsidR="00C3371F" w:rsidRPr="00D536A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536A3">
        <w:rPr>
          <w:rFonts w:ascii="Times New Roman" w:hAnsi="Times New Roman"/>
          <w:spacing w:val="-6"/>
          <w:sz w:val="28"/>
          <w:szCs w:val="28"/>
        </w:rPr>
        <w:t>Температурный коэффициент скорости реакции.</w:t>
      </w:r>
      <w:r w:rsidR="00C3371F" w:rsidRPr="00D536A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464B3" w:rsidRPr="00D536A3">
        <w:rPr>
          <w:rFonts w:ascii="Times New Roman" w:hAnsi="Times New Roman"/>
          <w:spacing w:val="-6"/>
          <w:sz w:val="28"/>
          <w:szCs w:val="28"/>
        </w:rPr>
        <w:t xml:space="preserve">Ускоренные методы определения сроков годности лекарственных препаратов. </w:t>
      </w:r>
      <w:r w:rsidR="00C3371F" w:rsidRPr="00D536A3">
        <w:rPr>
          <w:rFonts w:ascii="Times New Roman" w:hAnsi="Times New Roman"/>
          <w:spacing w:val="-6"/>
          <w:sz w:val="28"/>
          <w:szCs w:val="28"/>
        </w:rPr>
        <w:t xml:space="preserve">Уравнение </w:t>
      </w:r>
      <w:r w:rsidR="00D536A3">
        <w:rPr>
          <w:rFonts w:ascii="Times New Roman" w:hAnsi="Times New Roman"/>
          <w:spacing w:val="-6"/>
          <w:sz w:val="28"/>
          <w:szCs w:val="28"/>
        </w:rPr>
        <w:t xml:space="preserve">  </w:t>
      </w:r>
      <w:r w:rsidR="00C3371F" w:rsidRPr="00D536A3">
        <w:rPr>
          <w:rFonts w:ascii="Times New Roman" w:hAnsi="Times New Roman"/>
          <w:spacing w:val="-6"/>
          <w:sz w:val="28"/>
          <w:szCs w:val="28"/>
        </w:rPr>
        <w:t>Аррениуса.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464B3" w:rsidRPr="00D536A3">
        <w:rPr>
          <w:rFonts w:ascii="Times New Roman" w:hAnsi="Times New Roman"/>
          <w:spacing w:val="-6"/>
          <w:sz w:val="28"/>
          <w:szCs w:val="28"/>
        </w:rPr>
        <w:t>Основы т</w:t>
      </w:r>
      <w:r w:rsidRPr="00D536A3">
        <w:rPr>
          <w:rFonts w:ascii="Times New Roman" w:hAnsi="Times New Roman"/>
          <w:spacing w:val="-6"/>
          <w:sz w:val="28"/>
          <w:szCs w:val="28"/>
        </w:rPr>
        <w:t>еори</w:t>
      </w:r>
      <w:r w:rsidR="007464B3" w:rsidRPr="00D536A3">
        <w:rPr>
          <w:rFonts w:ascii="Times New Roman" w:hAnsi="Times New Roman"/>
          <w:spacing w:val="-6"/>
          <w:sz w:val="28"/>
          <w:szCs w:val="28"/>
        </w:rPr>
        <w:t>и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 активных соударений. Энергия активации. Связь между скоростью реакции и энергией активации.</w:t>
      </w:r>
      <w:r w:rsidR="00C3371F" w:rsidRPr="00D536A3">
        <w:rPr>
          <w:rFonts w:ascii="Times New Roman" w:hAnsi="Times New Roman"/>
          <w:spacing w:val="-6"/>
          <w:sz w:val="28"/>
          <w:szCs w:val="28"/>
        </w:rPr>
        <w:t xml:space="preserve"> Стерический фактор.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536A3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="007464B3" w:rsidRPr="00D536A3">
        <w:rPr>
          <w:rFonts w:ascii="Times New Roman" w:hAnsi="Times New Roman"/>
          <w:spacing w:val="-6"/>
          <w:sz w:val="28"/>
          <w:szCs w:val="28"/>
        </w:rPr>
        <w:t>Методы о</w:t>
      </w:r>
      <w:r w:rsidRPr="00D536A3">
        <w:rPr>
          <w:rFonts w:ascii="Times New Roman" w:hAnsi="Times New Roman"/>
          <w:spacing w:val="-6"/>
          <w:sz w:val="28"/>
          <w:szCs w:val="28"/>
        </w:rPr>
        <w:t>пределени</w:t>
      </w:r>
      <w:r w:rsidR="007464B3" w:rsidRPr="00D536A3">
        <w:rPr>
          <w:rFonts w:ascii="Times New Roman" w:hAnsi="Times New Roman"/>
          <w:spacing w:val="-6"/>
          <w:sz w:val="28"/>
          <w:szCs w:val="28"/>
        </w:rPr>
        <w:t>я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 энергии активации. </w:t>
      </w:r>
      <w:r w:rsidR="00C3371F" w:rsidRPr="00D536A3">
        <w:rPr>
          <w:rFonts w:ascii="Times New Roman" w:hAnsi="Times New Roman"/>
          <w:spacing w:val="-6"/>
          <w:sz w:val="28"/>
          <w:szCs w:val="28"/>
        </w:rPr>
        <w:t xml:space="preserve">Понятие о </w:t>
      </w:r>
      <w:r w:rsidRPr="00D536A3">
        <w:rPr>
          <w:rFonts w:ascii="Times New Roman" w:hAnsi="Times New Roman"/>
          <w:spacing w:val="-6"/>
          <w:sz w:val="28"/>
          <w:szCs w:val="28"/>
        </w:rPr>
        <w:t>теории переходного состояния (активированного комплекса).</w:t>
      </w:r>
    </w:p>
    <w:p w14:paraId="013A8447" w14:textId="72CC731D" w:rsidR="00C3371F" w:rsidRPr="00D536A3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536A3">
        <w:rPr>
          <w:rFonts w:ascii="Times New Roman" w:hAnsi="Times New Roman"/>
          <w:spacing w:val="-6"/>
          <w:sz w:val="28"/>
          <w:szCs w:val="28"/>
        </w:rPr>
        <w:t>Сложные реакции: обратимые, параллельные, последовательные, сопряженные. Превращения лекарственного вещества в организме как совокупность последовательных процессов</w:t>
      </w:r>
      <w:r w:rsidR="00224319" w:rsidRPr="00D536A3">
        <w:rPr>
          <w:rFonts w:ascii="Times New Roman" w:hAnsi="Times New Roman"/>
          <w:spacing w:val="-6"/>
          <w:sz w:val="28"/>
          <w:szCs w:val="28"/>
        </w:rPr>
        <w:t>,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 константа всасывания и </w:t>
      </w:r>
      <w:r w:rsidR="00D536A3">
        <w:rPr>
          <w:rFonts w:ascii="Times New Roman" w:hAnsi="Times New Roman"/>
          <w:spacing w:val="-6"/>
          <w:sz w:val="28"/>
          <w:szCs w:val="28"/>
        </w:rPr>
        <w:t xml:space="preserve">       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константа элиминации. Цепные реакции. </w:t>
      </w:r>
      <w:r w:rsidR="00224319" w:rsidRPr="00D536A3">
        <w:rPr>
          <w:rFonts w:ascii="Times New Roman" w:hAnsi="Times New Roman"/>
          <w:spacing w:val="-6"/>
          <w:sz w:val="28"/>
          <w:szCs w:val="28"/>
        </w:rPr>
        <w:t>С</w:t>
      </w:r>
      <w:r w:rsidRPr="00D536A3">
        <w:rPr>
          <w:rFonts w:ascii="Times New Roman" w:hAnsi="Times New Roman"/>
          <w:spacing w:val="-6"/>
          <w:sz w:val="28"/>
          <w:szCs w:val="28"/>
        </w:rPr>
        <w:t>тадии цепной реакции. Неразветвленные и разветвленные цепные реакции. Фотохимические реакции. Закон фотохимической эк</w:t>
      </w:r>
      <w:r w:rsidR="0006284E" w:rsidRPr="00D536A3">
        <w:rPr>
          <w:rFonts w:ascii="Times New Roman" w:hAnsi="Times New Roman"/>
          <w:spacing w:val="-6"/>
          <w:sz w:val="28"/>
          <w:szCs w:val="28"/>
        </w:rPr>
        <w:t>вивалентности Эйнштейна.</w:t>
      </w:r>
    </w:p>
    <w:p w14:paraId="3CF1443A" w14:textId="77777777" w:rsidR="00B11477" w:rsidRPr="005172FF" w:rsidRDefault="00C3371F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Особенности гетерогенных</w:t>
      </w:r>
      <w:r w:rsidR="00B11477" w:rsidRPr="005172FF">
        <w:rPr>
          <w:rFonts w:ascii="Times New Roman" w:hAnsi="Times New Roman"/>
          <w:sz w:val="28"/>
          <w:szCs w:val="28"/>
        </w:rPr>
        <w:t xml:space="preserve"> реакци</w:t>
      </w:r>
      <w:r w:rsidRPr="005172FF">
        <w:rPr>
          <w:rFonts w:ascii="Times New Roman" w:hAnsi="Times New Roman"/>
          <w:sz w:val="28"/>
          <w:szCs w:val="28"/>
        </w:rPr>
        <w:t>й</w:t>
      </w:r>
      <w:r w:rsidR="00B11477" w:rsidRPr="005172FF">
        <w:rPr>
          <w:rFonts w:ascii="Times New Roman" w:hAnsi="Times New Roman"/>
          <w:sz w:val="28"/>
          <w:szCs w:val="28"/>
        </w:rPr>
        <w:t>. Скорость гетерогенных реакций</w:t>
      </w:r>
      <w:r w:rsidR="00224319" w:rsidRPr="005172FF">
        <w:rPr>
          <w:rFonts w:ascii="Times New Roman" w:hAnsi="Times New Roman"/>
          <w:sz w:val="28"/>
          <w:szCs w:val="28"/>
        </w:rPr>
        <w:t>.</w:t>
      </w:r>
      <w:r w:rsidR="00B11477" w:rsidRPr="005172FF">
        <w:rPr>
          <w:rFonts w:ascii="Times New Roman" w:hAnsi="Times New Roman"/>
          <w:sz w:val="28"/>
          <w:szCs w:val="28"/>
        </w:rPr>
        <w:t xml:space="preserve"> Кинетическая и диффузионная области гетерогенных процессов.</w:t>
      </w:r>
      <w:r w:rsidR="00224319" w:rsidRPr="005172FF">
        <w:rPr>
          <w:rFonts w:ascii="Times New Roman" w:hAnsi="Times New Roman"/>
          <w:sz w:val="28"/>
          <w:szCs w:val="28"/>
        </w:rPr>
        <w:t xml:space="preserve"> Факторы, определяющие скорость гетерогенных реакций.</w:t>
      </w:r>
    </w:p>
    <w:p w14:paraId="0ED333E6" w14:textId="28692163" w:rsidR="00B11477" w:rsidRPr="00D536A3" w:rsidRDefault="00C3371F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536A3">
        <w:rPr>
          <w:rFonts w:ascii="Times New Roman" w:hAnsi="Times New Roman"/>
          <w:spacing w:val="-6"/>
          <w:sz w:val="28"/>
          <w:szCs w:val="28"/>
        </w:rPr>
        <w:t xml:space="preserve">Катализ. </w:t>
      </w:r>
      <w:r w:rsidR="00B11477" w:rsidRPr="00D536A3">
        <w:rPr>
          <w:rFonts w:ascii="Times New Roman" w:hAnsi="Times New Roman"/>
          <w:spacing w:val="-6"/>
          <w:sz w:val="28"/>
          <w:szCs w:val="28"/>
        </w:rPr>
        <w:t>Положительный и отрицательный</w:t>
      </w:r>
      <w:r w:rsidR="006A46B3" w:rsidRPr="00D536A3">
        <w:rPr>
          <w:rFonts w:ascii="Times New Roman" w:hAnsi="Times New Roman"/>
          <w:spacing w:val="-6"/>
          <w:sz w:val="28"/>
          <w:szCs w:val="28"/>
        </w:rPr>
        <w:t>, гомогенный и гетерогенный</w:t>
      </w:r>
      <w:r w:rsidR="00B11477" w:rsidRPr="00D536A3">
        <w:rPr>
          <w:rFonts w:ascii="Times New Roman" w:hAnsi="Times New Roman"/>
          <w:spacing w:val="-6"/>
          <w:sz w:val="28"/>
          <w:szCs w:val="28"/>
        </w:rPr>
        <w:t xml:space="preserve"> катализ. Механизм действия </w:t>
      </w:r>
      <w:r w:rsidR="00E54E52" w:rsidRPr="00D536A3">
        <w:rPr>
          <w:rFonts w:ascii="Times New Roman" w:hAnsi="Times New Roman"/>
          <w:spacing w:val="-6"/>
          <w:sz w:val="28"/>
          <w:szCs w:val="28"/>
        </w:rPr>
        <w:t>катализатора при гомогенном катализе</w:t>
      </w:r>
      <w:r w:rsidR="00B11477" w:rsidRPr="00D536A3">
        <w:rPr>
          <w:rFonts w:ascii="Times New Roman" w:hAnsi="Times New Roman"/>
          <w:spacing w:val="-6"/>
          <w:sz w:val="28"/>
          <w:szCs w:val="28"/>
        </w:rPr>
        <w:t>. Энергия активации каталитических реакций. Кислотно-основный катализ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 в растворах</w:t>
      </w:r>
      <w:r w:rsidR="00B11477" w:rsidRPr="00D536A3">
        <w:rPr>
          <w:rFonts w:ascii="Times New Roman" w:hAnsi="Times New Roman"/>
          <w:spacing w:val="-6"/>
          <w:sz w:val="28"/>
          <w:szCs w:val="28"/>
        </w:rPr>
        <w:t>.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11477" w:rsidRPr="00D536A3">
        <w:rPr>
          <w:rFonts w:ascii="Times New Roman" w:hAnsi="Times New Roman"/>
          <w:spacing w:val="-6"/>
          <w:sz w:val="28"/>
          <w:szCs w:val="28"/>
        </w:rPr>
        <w:t>Металлокомплексный катализ. Ферментативный катализ</w:t>
      </w:r>
      <w:r w:rsidR="00E54E52" w:rsidRPr="00D536A3">
        <w:rPr>
          <w:rFonts w:ascii="Times New Roman" w:hAnsi="Times New Roman"/>
          <w:spacing w:val="-6"/>
          <w:sz w:val="28"/>
          <w:szCs w:val="28"/>
        </w:rPr>
        <w:t xml:space="preserve"> и особенности </w:t>
      </w:r>
      <w:r w:rsidR="00F05714" w:rsidRPr="00D536A3">
        <w:rPr>
          <w:rFonts w:ascii="Times New Roman" w:hAnsi="Times New Roman"/>
          <w:spacing w:val="-6"/>
          <w:sz w:val="28"/>
          <w:szCs w:val="28"/>
        </w:rPr>
        <w:t>ферментов, как катализаторов</w:t>
      </w:r>
      <w:r w:rsidR="00B11477" w:rsidRPr="00D536A3">
        <w:rPr>
          <w:rFonts w:ascii="Times New Roman" w:hAnsi="Times New Roman"/>
          <w:spacing w:val="-6"/>
          <w:sz w:val="28"/>
          <w:szCs w:val="28"/>
        </w:rPr>
        <w:t>. Торможение химических реакций.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536A3">
        <w:rPr>
          <w:rFonts w:ascii="Times New Roman" w:hAnsi="Times New Roman"/>
          <w:spacing w:val="-6"/>
          <w:sz w:val="28"/>
          <w:szCs w:val="28"/>
        </w:rPr>
        <w:t xml:space="preserve">      </w:t>
      </w:r>
      <w:r w:rsidRPr="00D536A3">
        <w:rPr>
          <w:rFonts w:ascii="Times New Roman" w:hAnsi="Times New Roman"/>
          <w:spacing w:val="-6"/>
          <w:sz w:val="28"/>
          <w:szCs w:val="28"/>
        </w:rPr>
        <w:t>Ингибиторы.</w:t>
      </w:r>
    </w:p>
    <w:p w14:paraId="577AC0CA" w14:textId="77777777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172FF">
        <w:rPr>
          <w:rFonts w:ascii="Times New Roman" w:hAnsi="Times New Roman"/>
          <w:b/>
          <w:bCs/>
          <w:sz w:val="28"/>
          <w:szCs w:val="28"/>
        </w:rPr>
        <w:t>1.</w:t>
      </w:r>
      <w:r w:rsidR="00DB664C" w:rsidRPr="005172FF">
        <w:rPr>
          <w:rFonts w:ascii="Times New Roman" w:hAnsi="Times New Roman"/>
          <w:b/>
          <w:bCs/>
          <w:sz w:val="28"/>
          <w:szCs w:val="28"/>
        </w:rPr>
        <w:t>6</w:t>
      </w:r>
      <w:r w:rsidRPr="005172F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1E3F7D" w:rsidRPr="005172FF">
        <w:rPr>
          <w:rFonts w:ascii="Times New Roman" w:hAnsi="Times New Roman"/>
          <w:b/>
          <w:bCs/>
          <w:sz w:val="28"/>
          <w:szCs w:val="28"/>
        </w:rPr>
        <w:t xml:space="preserve">Физико-химические основы </w:t>
      </w:r>
      <w:r w:rsidRPr="005172FF">
        <w:rPr>
          <w:rFonts w:ascii="Times New Roman" w:hAnsi="Times New Roman"/>
          <w:b/>
          <w:bCs/>
          <w:sz w:val="28"/>
          <w:szCs w:val="28"/>
        </w:rPr>
        <w:t>поверхностных явлений</w:t>
      </w:r>
    </w:p>
    <w:p w14:paraId="1B42F51A" w14:textId="77777777" w:rsidR="00BD08B3" w:rsidRPr="005172FF" w:rsidRDefault="001E3F7D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Поверхностные явления и их значение в фармации. </w:t>
      </w:r>
      <w:r w:rsidR="00B11477" w:rsidRPr="005172FF">
        <w:rPr>
          <w:rFonts w:ascii="Times New Roman" w:hAnsi="Times New Roman"/>
          <w:sz w:val="28"/>
          <w:szCs w:val="28"/>
        </w:rPr>
        <w:t>Поверхностная энергия Гиббса и поверхностное натяжение. Методы определения поверхностного натяжения. Зависимость поверхностного натяжения от</w:t>
      </w:r>
      <w:r w:rsidR="00BD08B3" w:rsidRPr="005172FF">
        <w:rPr>
          <w:rFonts w:ascii="Times New Roman" w:hAnsi="Times New Roman"/>
          <w:sz w:val="28"/>
          <w:szCs w:val="28"/>
        </w:rPr>
        <w:t xml:space="preserve"> различных факторов</w:t>
      </w:r>
      <w:r w:rsidR="00B11477" w:rsidRPr="005172FF">
        <w:rPr>
          <w:rFonts w:ascii="Times New Roman" w:hAnsi="Times New Roman"/>
          <w:sz w:val="28"/>
          <w:szCs w:val="28"/>
        </w:rPr>
        <w:t xml:space="preserve">. </w:t>
      </w:r>
      <w:r w:rsidR="00F818C9" w:rsidRPr="005172FF">
        <w:rPr>
          <w:rFonts w:ascii="Times New Roman" w:hAnsi="Times New Roman"/>
          <w:sz w:val="28"/>
          <w:szCs w:val="28"/>
        </w:rPr>
        <w:t xml:space="preserve">Поверхностная активность. </w:t>
      </w:r>
      <w:r w:rsidR="00BD08B3" w:rsidRPr="005172FF">
        <w:rPr>
          <w:rFonts w:ascii="Times New Roman" w:hAnsi="Times New Roman"/>
          <w:sz w:val="28"/>
          <w:szCs w:val="28"/>
        </w:rPr>
        <w:t>Поверхностно-активные (ПАВ)</w:t>
      </w:r>
      <w:r w:rsidR="00F818C9" w:rsidRPr="005172FF">
        <w:rPr>
          <w:rFonts w:ascii="Times New Roman" w:hAnsi="Times New Roman"/>
          <w:sz w:val="28"/>
          <w:szCs w:val="28"/>
        </w:rPr>
        <w:t>, поверхностно-инактивные (ПИВ)</w:t>
      </w:r>
      <w:r w:rsidR="00BD08B3" w:rsidRPr="005172FF">
        <w:rPr>
          <w:rFonts w:ascii="Times New Roman" w:hAnsi="Times New Roman"/>
          <w:sz w:val="28"/>
          <w:szCs w:val="28"/>
        </w:rPr>
        <w:t xml:space="preserve"> и поверхностно-неактивные вещества (ПНВ). </w:t>
      </w:r>
      <w:r w:rsidR="00F818C9" w:rsidRPr="005172FF">
        <w:rPr>
          <w:rFonts w:ascii="Times New Roman" w:hAnsi="Times New Roman"/>
          <w:sz w:val="28"/>
          <w:szCs w:val="28"/>
        </w:rPr>
        <w:t xml:space="preserve">Правило Дюкло-Траубе. </w:t>
      </w:r>
      <w:r w:rsidR="00BD08B3" w:rsidRPr="005172FF">
        <w:rPr>
          <w:rFonts w:ascii="Times New Roman" w:hAnsi="Times New Roman"/>
          <w:sz w:val="28"/>
          <w:szCs w:val="28"/>
        </w:rPr>
        <w:t>Изотерма поверхностного на</w:t>
      </w:r>
      <w:r w:rsidR="00F818C9" w:rsidRPr="005172FF">
        <w:rPr>
          <w:rFonts w:ascii="Times New Roman" w:hAnsi="Times New Roman"/>
          <w:sz w:val="28"/>
          <w:szCs w:val="28"/>
        </w:rPr>
        <w:t>тяжения. Уравнение Шишковского.</w:t>
      </w:r>
    </w:p>
    <w:p w14:paraId="72C1B99D" w14:textId="77777777" w:rsidR="00B11477" w:rsidRPr="005172FF" w:rsidRDefault="00BD08B3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Понятие смачивания. </w:t>
      </w:r>
      <w:r w:rsidR="00B11477" w:rsidRPr="005172FF">
        <w:rPr>
          <w:rFonts w:ascii="Times New Roman" w:hAnsi="Times New Roman"/>
          <w:sz w:val="28"/>
          <w:szCs w:val="28"/>
        </w:rPr>
        <w:t xml:space="preserve">Краевой угол смачивания. </w:t>
      </w:r>
      <w:r w:rsidR="00F818C9" w:rsidRPr="005172FF">
        <w:rPr>
          <w:rFonts w:ascii="Times New Roman" w:hAnsi="Times New Roman"/>
          <w:sz w:val="28"/>
          <w:szCs w:val="28"/>
        </w:rPr>
        <w:t xml:space="preserve">Уравнение Юнга. </w:t>
      </w:r>
      <w:r w:rsidR="00B11477" w:rsidRPr="005172FF">
        <w:rPr>
          <w:rFonts w:ascii="Times New Roman" w:hAnsi="Times New Roman"/>
          <w:sz w:val="28"/>
          <w:szCs w:val="28"/>
        </w:rPr>
        <w:t>Энтальпия смачивания и коэффициент гидрофильности.</w:t>
      </w:r>
    </w:p>
    <w:p w14:paraId="0CFAADB4" w14:textId="5866FF80" w:rsidR="00326835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Адсорбция на </w:t>
      </w:r>
      <w:r w:rsidR="00E66F1C" w:rsidRPr="005172FF">
        <w:rPr>
          <w:rFonts w:ascii="Times New Roman" w:hAnsi="Times New Roman"/>
          <w:sz w:val="28"/>
          <w:szCs w:val="28"/>
        </w:rPr>
        <w:t xml:space="preserve">подвижных </w:t>
      </w:r>
      <w:r w:rsidRPr="005172FF">
        <w:rPr>
          <w:rFonts w:ascii="Times New Roman" w:hAnsi="Times New Roman"/>
          <w:sz w:val="28"/>
          <w:szCs w:val="28"/>
        </w:rPr>
        <w:t xml:space="preserve">границах раздела фаз </w:t>
      </w:r>
      <w:r w:rsidR="00E66F1C" w:rsidRPr="005172FF">
        <w:rPr>
          <w:rFonts w:ascii="Times New Roman" w:hAnsi="Times New Roman"/>
          <w:sz w:val="28"/>
          <w:szCs w:val="28"/>
        </w:rPr>
        <w:t>(</w:t>
      </w:r>
      <w:r w:rsidR="00D93209" w:rsidRPr="005172FF">
        <w:rPr>
          <w:rFonts w:ascii="Times New Roman" w:hAnsi="Times New Roman"/>
          <w:sz w:val="28"/>
          <w:szCs w:val="28"/>
        </w:rPr>
        <w:t>«</w:t>
      </w:r>
      <w:r w:rsidRPr="005172FF">
        <w:rPr>
          <w:rFonts w:ascii="Times New Roman" w:hAnsi="Times New Roman"/>
          <w:sz w:val="28"/>
          <w:szCs w:val="28"/>
        </w:rPr>
        <w:t>жидкость-газ</w:t>
      </w:r>
      <w:r w:rsidR="00D93209" w:rsidRPr="005172FF">
        <w:rPr>
          <w:rFonts w:ascii="Times New Roman" w:hAnsi="Times New Roman"/>
          <w:sz w:val="28"/>
          <w:szCs w:val="28"/>
        </w:rPr>
        <w:t>»</w:t>
      </w:r>
      <w:r w:rsidRPr="005172FF">
        <w:rPr>
          <w:rFonts w:ascii="Times New Roman" w:hAnsi="Times New Roman"/>
          <w:sz w:val="28"/>
          <w:szCs w:val="28"/>
        </w:rPr>
        <w:t xml:space="preserve">, </w:t>
      </w:r>
      <w:r w:rsidR="00D93209" w:rsidRPr="005172FF">
        <w:rPr>
          <w:rFonts w:ascii="Times New Roman" w:hAnsi="Times New Roman"/>
          <w:sz w:val="28"/>
          <w:szCs w:val="28"/>
        </w:rPr>
        <w:t>«</w:t>
      </w:r>
      <w:r w:rsidRPr="005172FF">
        <w:rPr>
          <w:rFonts w:ascii="Times New Roman" w:hAnsi="Times New Roman"/>
          <w:sz w:val="28"/>
          <w:szCs w:val="28"/>
        </w:rPr>
        <w:t>жидкость-жидкость</w:t>
      </w:r>
      <w:r w:rsidR="00D93209" w:rsidRPr="005172FF">
        <w:rPr>
          <w:rFonts w:ascii="Times New Roman" w:hAnsi="Times New Roman"/>
          <w:sz w:val="28"/>
          <w:szCs w:val="28"/>
        </w:rPr>
        <w:t>»</w:t>
      </w:r>
      <w:r w:rsidR="00E66F1C" w:rsidRPr="005172FF">
        <w:rPr>
          <w:rFonts w:ascii="Times New Roman" w:hAnsi="Times New Roman"/>
          <w:sz w:val="28"/>
          <w:szCs w:val="28"/>
        </w:rPr>
        <w:t>)</w:t>
      </w:r>
      <w:r w:rsidRPr="005172FF">
        <w:rPr>
          <w:rFonts w:ascii="Times New Roman" w:hAnsi="Times New Roman"/>
          <w:sz w:val="28"/>
          <w:szCs w:val="28"/>
        </w:rPr>
        <w:t xml:space="preserve">. </w:t>
      </w:r>
      <w:r w:rsidR="00326835" w:rsidRPr="005172FF">
        <w:rPr>
          <w:rFonts w:ascii="Times New Roman" w:hAnsi="Times New Roman"/>
          <w:sz w:val="28"/>
          <w:szCs w:val="28"/>
        </w:rPr>
        <w:t xml:space="preserve">Уравнение изотермы адсорбции Гиббса. </w:t>
      </w:r>
      <w:r w:rsidRPr="005172FF">
        <w:rPr>
          <w:rFonts w:ascii="Times New Roman" w:hAnsi="Times New Roman"/>
          <w:sz w:val="28"/>
          <w:szCs w:val="28"/>
        </w:rPr>
        <w:t xml:space="preserve">Ориентация молекул (ПАВ) в поверхностном слое. Определение площади, занимаемой молекулой </w:t>
      </w:r>
      <w:r w:rsidR="00E66F1C" w:rsidRPr="005172FF">
        <w:rPr>
          <w:rFonts w:ascii="Times New Roman" w:hAnsi="Times New Roman"/>
          <w:sz w:val="28"/>
          <w:szCs w:val="28"/>
        </w:rPr>
        <w:t>ПАВ</w:t>
      </w:r>
      <w:r w:rsidRPr="005172FF">
        <w:rPr>
          <w:rFonts w:ascii="Times New Roman" w:hAnsi="Times New Roman"/>
          <w:sz w:val="28"/>
          <w:szCs w:val="28"/>
        </w:rPr>
        <w:t xml:space="preserve"> в насыщенном адсорбционном слое, и максимальной длины молекулы ПАВ.</w:t>
      </w:r>
    </w:p>
    <w:p w14:paraId="07E69B00" w14:textId="7C96C700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Адсорбция на твердых адсорбентах. Измерение адсорбции на границах раздела </w:t>
      </w:r>
      <w:r w:rsidR="00D93209" w:rsidRPr="005172FF">
        <w:rPr>
          <w:rFonts w:ascii="Times New Roman" w:hAnsi="Times New Roman"/>
          <w:sz w:val="28"/>
          <w:szCs w:val="28"/>
        </w:rPr>
        <w:t>«</w:t>
      </w:r>
      <w:r w:rsidRPr="005172FF">
        <w:rPr>
          <w:rFonts w:ascii="Times New Roman" w:hAnsi="Times New Roman"/>
          <w:sz w:val="28"/>
          <w:szCs w:val="28"/>
        </w:rPr>
        <w:t>твердое тело-газ</w:t>
      </w:r>
      <w:r w:rsidR="00D93209" w:rsidRPr="005172FF">
        <w:rPr>
          <w:rFonts w:ascii="Times New Roman" w:hAnsi="Times New Roman"/>
          <w:sz w:val="28"/>
          <w:szCs w:val="28"/>
        </w:rPr>
        <w:t>»</w:t>
      </w:r>
      <w:r w:rsidRPr="005172FF">
        <w:rPr>
          <w:rFonts w:ascii="Times New Roman" w:hAnsi="Times New Roman"/>
          <w:sz w:val="28"/>
          <w:szCs w:val="28"/>
        </w:rPr>
        <w:t xml:space="preserve"> и </w:t>
      </w:r>
      <w:r w:rsidR="00D93209" w:rsidRPr="005172FF">
        <w:rPr>
          <w:rFonts w:ascii="Times New Roman" w:hAnsi="Times New Roman"/>
          <w:sz w:val="28"/>
          <w:szCs w:val="28"/>
        </w:rPr>
        <w:t>«</w:t>
      </w:r>
      <w:r w:rsidRPr="005172FF">
        <w:rPr>
          <w:rFonts w:ascii="Times New Roman" w:hAnsi="Times New Roman"/>
          <w:sz w:val="28"/>
          <w:szCs w:val="28"/>
        </w:rPr>
        <w:t>твердое тело-жидкость</w:t>
      </w:r>
      <w:r w:rsidR="00D93209" w:rsidRPr="005172FF">
        <w:rPr>
          <w:rFonts w:ascii="Times New Roman" w:hAnsi="Times New Roman"/>
          <w:sz w:val="28"/>
          <w:szCs w:val="28"/>
        </w:rPr>
        <w:t>»</w:t>
      </w:r>
      <w:r w:rsidRPr="005172FF">
        <w:rPr>
          <w:rFonts w:ascii="Times New Roman" w:hAnsi="Times New Roman"/>
          <w:sz w:val="28"/>
          <w:szCs w:val="28"/>
        </w:rPr>
        <w:t xml:space="preserve">. </w:t>
      </w:r>
      <w:r w:rsidR="00816C08" w:rsidRPr="005172FF">
        <w:rPr>
          <w:rFonts w:ascii="Times New Roman" w:hAnsi="Times New Roman"/>
          <w:sz w:val="28"/>
          <w:szCs w:val="28"/>
        </w:rPr>
        <w:t>Факторы, влияющие на адсорбцию газов и растворенных веществ. Основные положения теории мономолекулярной адсорбции и уравнение изотермы адсорбции Ленгмюра. У</w:t>
      </w:r>
      <w:r w:rsidRPr="005172FF">
        <w:rPr>
          <w:rFonts w:ascii="Times New Roman" w:hAnsi="Times New Roman"/>
          <w:sz w:val="28"/>
          <w:szCs w:val="28"/>
        </w:rPr>
        <w:t>равнение изотермы адсорбции Фрейндлиха</w:t>
      </w:r>
      <w:r w:rsidR="00816C08" w:rsidRPr="005172FF">
        <w:rPr>
          <w:rFonts w:ascii="Times New Roman" w:hAnsi="Times New Roman"/>
          <w:sz w:val="28"/>
          <w:szCs w:val="28"/>
        </w:rPr>
        <w:t>. О</w:t>
      </w:r>
      <w:r w:rsidR="006D09E3" w:rsidRPr="005172FF">
        <w:rPr>
          <w:rFonts w:ascii="Times New Roman" w:hAnsi="Times New Roman"/>
          <w:sz w:val="28"/>
          <w:szCs w:val="28"/>
        </w:rPr>
        <w:t xml:space="preserve">пределение постоянных в уравнениях </w:t>
      </w:r>
      <w:r w:rsidR="00816C08" w:rsidRPr="005172FF">
        <w:rPr>
          <w:rFonts w:ascii="Times New Roman" w:hAnsi="Times New Roman"/>
          <w:sz w:val="28"/>
          <w:szCs w:val="28"/>
        </w:rPr>
        <w:t xml:space="preserve">Ленгмюра и Фрейндлиха </w:t>
      </w:r>
      <w:r w:rsidR="006D09E3" w:rsidRPr="005172FF">
        <w:rPr>
          <w:rFonts w:ascii="Times New Roman" w:hAnsi="Times New Roman"/>
          <w:sz w:val="28"/>
          <w:szCs w:val="28"/>
        </w:rPr>
        <w:t>по экспериментальным данным</w:t>
      </w:r>
      <w:r w:rsidRPr="005172FF">
        <w:rPr>
          <w:rFonts w:ascii="Times New Roman" w:hAnsi="Times New Roman"/>
          <w:sz w:val="28"/>
          <w:szCs w:val="28"/>
        </w:rPr>
        <w:t>. Полимолекулярная адсорбция. Капиллярная конденсация, абсорбция, хемосорбция.</w:t>
      </w:r>
    </w:p>
    <w:p w14:paraId="34D502DA" w14:textId="6432A48F" w:rsidR="00B11477" w:rsidRPr="00D536A3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536A3">
        <w:rPr>
          <w:rFonts w:ascii="Times New Roman" w:hAnsi="Times New Roman"/>
          <w:spacing w:val="-6"/>
          <w:sz w:val="28"/>
          <w:szCs w:val="28"/>
        </w:rPr>
        <w:t>Адсорбция электролитов</w:t>
      </w:r>
      <w:r w:rsidR="006D09E3" w:rsidRPr="00D536A3">
        <w:rPr>
          <w:rFonts w:ascii="Times New Roman" w:hAnsi="Times New Roman"/>
          <w:spacing w:val="-6"/>
          <w:sz w:val="28"/>
          <w:szCs w:val="28"/>
        </w:rPr>
        <w:t xml:space="preserve"> из растворов</w:t>
      </w:r>
      <w:r w:rsidRPr="00D536A3">
        <w:rPr>
          <w:rFonts w:ascii="Times New Roman" w:hAnsi="Times New Roman"/>
          <w:spacing w:val="-6"/>
          <w:sz w:val="28"/>
          <w:szCs w:val="28"/>
        </w:rPr>
        <w:t>.</w:t>
      </w:r>
      <w:r w:rsidRPr="00D536A3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6D09E3" w:rsidRPr="00D536A3">
        <w:rPr>
          <w:rFonts w:ascii="Times New Roman" w:hAnsi="Times New Roman"/>
          <w:bCs/>
          <w:spacing w:val="-6"/>
          <w:sz w:val="28"/>
          <w:szCs w:val="28"/>
        </w:rPr>
        <w:t>Э</w:t>
      </w:r>
      <w:r w:rsidRPr="00D536A3">
        <w:rPr>
          <w:rFonts w:ascii="Times New Roman" w:hAnsi="Times New Roman"/>
          <w:spacing w:val="-6"/>
          <w:sz w:val="28"/>
          <w:szCs w:val="28"/>
        </w:rPr>
        <w:t>квивалентная</w:t>
      </w:r>
      <w:r w:rsidR="006D09E3" w:rsidRPr="00D536A3">
        <w:rPr>
          <w:rFonts w:ascii="Times New Roman" w:hAnsi="Times New Roman"/>
          <w:spacing w:val="-6"/>
          <w:sz w:val="28"/>
          <w:szCs w:val="28"/>
        </w:rPr>
        <w:t xml:space="preserve"> и и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збирательная адсорбция ионов. Правило Панета-Фаянса. Ионообменная адсорбция. Иониты </w:t>
      </w:r>
      <w:r w:rsidR="00D536A3">
        <w:rPr>
          <w:rFonts w:ascii="Times New Roman" w:hAnsi="Times New Roman"/>
          <w:spacing w:val="-6"/>
          <w:sz w:val="28"/>
          <w:szCs w:val="28"/>
        </w:rPr>
        <w:t xml:space="preserve">   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и их классификация. Обменная </w:t>
      </w:r>
      <w:r w:rsidR="00164FEE" w:rsidRPr="00D536A3">
        <w:rPr>
          <w:rFonts w:ascii="Times New Roman" w:hAnsi="Times New Roman"/>
          <w:spacing w:val="-6"/>
          <w:sz w:val="28"/>
          <w:szCs w:val="28"/>
        </w:rPr>
        <w:t>е</w:t>
      </w:r>
      <w:r w:rsidRPr="00D536A3">
        <w:rPr>
          <w:rFonts w:ascii="Times New Roman" w:hAnsi="Times New Roman"/>
          <w:spacing w:val="-6"/>
          <w:sz w:val="28"/>
          <w:szCs w:val="28"/>
        </w:rPr>
        <w:t>мкость.</w:t>
      </w:r>
      <w:r w:rsidR="00E25A43" w:rsidRPr="00D536A3">
        <w:rPr>
          <w:rFonts w:ascii="Times New Roman" w:hAnsi="Times New Roman"/>
          <w:spacing w:val="-6"/>
          <w:sz w:val="28"/>
          <w:szCs w:val="28"/>
        </w:rPr>
        <w:t xml:space="preserve"> Применение ионитов в фармации.</w:t>
      </w:r>
    </w:p>
    <w:p w14:paraId="6ADB3358" w14:textId="7A297860" w:rsidR="00B11477" w:rsidRPr="005172FF" w:rsidRDefault="00AF669C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Понятие о х</w:t>
      </w:r>
      <w:r w:rsidR="00B11477" w:rsidRPr="005172FF">
        <w:rPr>
          <w:rFonts w:ascii="Times New Roman" w:hAnsi="Times New Roman"/>
          <w:sz w:val="28"/>
          <w:szCs w:val="28"/>
        </w:rPr>
        <w:t>роматографи</w:t>
      </w:r>
      <w:r w:rsidRPr="005172FF">
        <w:rPr>
          <w:rFonts w:ascii="Times New Roman" w:hAnsi="Times New Roman"/>
          <w:sz w:val="28"/>
          <w:szCs w:val="28"/>
        </w:rPr>
        <w:t>и</w:t>
      </w:r>
      <w:r w:rsidR="00B11477" w:rsidRPr="005172FF">
        <w:rPr>
          <w:rFonts w:ascii="Times New Roman" w:hAnsi="Times New Roman"/>
          <w:sz w:val="28"/>
          <w:szCs w:val="28"/>
        </w:rPr>
        <w:t>.</w:t>
      </w:r>
    </w:p>
    <w:p w14:paraId="764DA21D" w14:textId="77777777" w:rsidR="00BF7D47" w:rsidRPr="005172FF" w:rsidRDefault="00B11477" w:rsidP="00FE6A2A">
      <w:pPr>
        <w:spacing w:before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172FF">
        <w:rPr>
          <w:rFonts w:ascii="Times New Roman" w:hAnsi="Times New Roman"/>
          <w:b/>
          <w:bCs/>
          <w:sz w:val="28"/>
          <w:szCs w:val="28"/>
        </w:rPr>
        <w:t>2.</w:t>
      </w:r>
      <w:r w:rsidR="00BF7D47" w:rsidRPr="005172FF">
        <w:rPr>
          <w:rFonts w:ascii="Times New Roman" w:hAnsi="Times New Roman"/>
          <w:b/>
          <w:bCs/>
          <w:sz w:val="28"/>
          <w:szCs w:val="28"/>
        </w:rPr>
        <w:t xml:space="preserve"> Коллоидная химия</w:t>
      </w:r>
    </w:p>
    <w:p w14:paraId="13A45EF7" w14:textId="67937806" w:rsidR="00954BEF" w:rsidRPr="005172FF" w:rsidRDefault="00B11477" w:rsidP="00FE6A2A">
      <w:pPr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5172FF">
        <w:rPr>
          <w:rFonts w:ascii="Times New Roman" w:hAnsi="Times New Roman"/>
          <w:b/>
          <w:bCs/>
          <w:sz w:val="28"/>
          <w:szCs w:val="28"/>
        </w:rPr>
        <w:t>2.1. Дисперсные системы</w:t>
      </w:r>
      <w:r w:rsidR="001A1D1F" w:rsidRPr="005172FF">
        <w:rPr>
          <w:rFonts w:ascii="Times New Roman" w:hAnsi="Times New Roman"/>
          <w:b/>
          <w:bCs/>
          <w:sz w:val="28"/>
          <w:szCs w:val="28"/>
        </w:rPr>
        <w:t xml:space="preserve">. Классификация дисперсных систем. </w:t>
      </w:r>
      <w:r w:rsidR="00954BEF" w:rsidRPr="005172FF">
        <w:rPr>
          <w:rFonts w:ascii="Times New Roman" w:hAnsi="Times New Roman"/>
          <w:b/>
          <w:bCs/>
          <w:sz w:val="28"/>
          <w:szCs w:val="28"/>
        </w:rPr>
        <w:t>Получение, очистка, свойства, устойчивость и коагуляция</w:t>
      </w:r>
      <w:r w:rsidR="001A1D1F" w:rsidRPr="005172FF">
        <w:rPr>
          <w:rFonts w:ascii="Times New Roman" w:hAnsi="Times New Roman"/>
          <w:b/>
          <w:bCs/>
          <w:sz w:val="28"/>
          <w:szCs w:val="28"/>
        </w:rPr>
        <w:t xml:space="preserve"> коллоидных растворов</w:t>
      </w:r>
    </w:p>
    <w:p w14:paraId="3A27F507" w14:textId="3A56EC62" w:rsidR="00FE6A2A" w:rsidRPr="005172FF" w:rsidRDefault="00FE6A2A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История развития коллоидной химии. Значение коллоидной химии в фармации.</w:t>
      </w:r>
    </w:p>
    <w:p w14:paraId="23DBDA23" w14:textId="77777777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Структура дисперсных систем. Дисперсная фаза, дисперс</w:t>
      </w:r>
      <w:r w:rsidR="001A1D1F" w:rsidRPr="005172FF">
        <w:rPr>
          <w:rFonts w:ascii="Times New Roman" w:hAnsi="Times New Roman"/>
          <w:sz w:val="28"/>
          <w:szCs w:val="28"/>
        </w:rPr>
        <w:t>ная</w:t>
      </w:r>
      <w:r w:rsidRPr="005172FF">
        <w:rPr>
          <w:rFonts w:ascii="Times New Roman" w:hAnsi="Times New Roman"/>
          <w:sz w:val="28"/>
          <w:szCs w:val="28"/>
        </w:rPr>
        <w:t xml:space="preserve"> среда. Степень дисперсности.</w:t>
      </w:r>
    </w:p>
    <w:p w14:paraId="444C313A" w14:textId="05DFFABD" w:rsidR="00B11477" w:rsidRPr="00D536A3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536A3">
        <w:rPr>
          <w:rFonts w:ascii="Times New Roman" w:hAnsi="Times New Roman"/>
          <w:spacing w:val="-6"/>
          <w:sz w:val="28"/>
          <w:szCs w:val="28"/>
        </w:rPr>
        <w:t>Классификаци</w:t>
      </w:r>
      <w:r w:rsidR="009D3992" w:rsidRPr="00D536A3">
        <w:rPr>
          <w:rFonts w:ascii="Times New Roman" w:hAnsi="Times New Roman"/>
          <w:spacing w:val="-6"/>
          <w:sz w:val="28"/>
          <w:szCs w:val="28"/>
        </w:rPr>
        <w:t>и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 дисперсных систем по агрегатному состоянию </w:t>
      </w:r>
      <w:r w:rsidR="00D536A3">
        <w:rPr>
          <w:rFonts w:ascii="Times New Roman" w:hAnsi="Times New Roman"/>
          <w:spacing w:val="-6"/>
          <w:sz w:val="28"/>
          <w:szCs w:val="28"/>
        </w:rPr>
        <w:t xml:space="preserve">  </w:t>
      </w:r>
      <w:r w:rsidRPr="00D536A3">
        <w:rPr>
          <w:rFonts w:ascii="Times New Roman" w:hAnsi="Times New Roman"/>
          <w:spacing w:val="-6"/>
          <w:sz w:val="28"/>
          <w:szCs w:val="28"/>
        </w:rPr>
        <w:t xml:space="preserve">дисперсной фазы и дисперсионной среды, по характеру взаимодействия дисперсной фазы с дисперсионной средой, </w:t>
      </w:r>
      <w:r w:rsidR="0006284E" w:rsidRPr="00D536A3">
        <w:rPr>
          <w:rFonts w:ascii="Times New Roman" w:hAnsi="Times New Roman"/>
          <w:spacing w:val="-6"/>
          <w:sz w:val="28"/>
          <w:szCs w:val="28"/>
        </w:rPr>
        <w:t>по подвижности дисперсной фазы.</w:t>
      </w:r>
    </w:p>
    <w:p w14:paraId="3A0966F8" w14:textId="77777777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Методы получения и очистки коллоидных растворов</w:t>
      </w:r>
      <w:r w:rsidR="009D3992" w:rsidRPr="005172FF">
        <w:rPr>
          <w:rFonts w:ascii="Times New Roman" w:hAnsi="Times New Roman"/>
          <w:sz w:val="28"/>
          <w:szCs w:val="28"/>
        </w:rPr>
        <w:t xml:space="preserve"> (фильтрация, д</w:t>
      </w:r>
      <w:r w:rsidRPr="005172FF">
        <w:rPr>
          <w:rFonts w:ascii="Times New Roman" w:hAnsi="Times New Roman"/>
          <w:sz w:val="28"/>
          <w:szCs w:val="28"/>
        </w:rPr>
        <w:t>иализ, электродиализ, ультрафильтрация</w:t>
      </w:r>
      <w:r w:rsidR="009D3992" w:rsidRPr="005172FF">
        <w:rPr>
          <w:rFonts w:ascii="Times New Roman" w:hAnsi="Times New Roman"/>
          <w:sz w:val="28"/>
          <w:szCs w:val="28"/>
        </w:rPr>
        <w:t>)</w:t>
      </w:r>
      <w:r w:rsidRPr="005172FF">
        <w:rPr>
          <w:rFonts w:ascii="Times New Roman" w:hAnsi="Times New Roman"/>
          <w:sz w:val="28"/>
          <w:szCs w:val="28"/>
        </w:rPr>
        <w:t>.</w:t>
      </w:r>
    </w:p>
    <w:p w14:paraId="15C01D53" w14:textId="17B043E4" w:rsidR="00B11477" w:rsidRPr="005172FF" w:rsidRDefault="00B11477" w:rsidP="00FE6A2A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Броуновское движение, диффузия, осмотическое давление. Седиментация. Седиментационная устойчивость и седиментационное равновесие. Центрифуга и е</w:t>
      </w:r>
      <w:r w:rsidR="00164FEE" w:rsidRPr="005172FF">
        <w:rPr>
          <w:rFonts w:ascii="Times New Roman" w:hAnsi="Times New Roman"/>
          <w:sz w:val="28"/>
          <w:szCs w:val="28"/>
        </w:rPr>
        <w:t>е</w:t>
      </w:r>
      <w:r w:rsidRPr="005172FF">
        <w:rPr>
          <w:rFonts w:ascii="Times New Roman" w:hAnsi="Times New Roman"/>
          <w:sz w:val="28"/>
          <w:szCs w:val="28"/>
        </w:rPr>
        <w:t xml:space="preserve"> применение для исследования коллоидных систем.</w:t>
      </w:r>
      <w:r w:rsidR="002C3599" w:rsidRPr="005172FF">
        <w:rPr>
          <w:rFonts w:ascii="Times New Roman" w:hAnsi="Times New Roman"/>
          <w:sz w:val="28"/>
          <w:szCs w:val="28"/>
        </w:rPr>
        <w:t xml:space="preserve"> Седиментационный анализ.</w:t>
      </w:r>
    </w:p>
    <w:p w14:paraId="0631BBD8" w14:textId="77777777" w:rsidR="00B11477" w:rsidRPr="005172FF" w:rsidRDefault="00B11477" w:rsidP="00FE6A2A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Рассеивание и поглощение света. Уравнение Рэлея.</w:t>
      </w:r>
      <w:r w:rsidR="002C3599" w:rsidRPr="005172FF">
        <w:rPr>
          <w:rFonts w:ascii="Times New Roman" w:hAnsi="Times New Roman"/>
          <w:sz w:val="28"/>
          <w:szCs w:val="28"/>
        </w:rPr>
        <w:t xml:space="preserve"> Нефелометрия.</w:t>
      </w:r>
      <w:r w:rsidRPr="005172FF">
        <w:rPr>
          <w:rFonts w:ascii="Times New Roman" w:hAnsi="Times New Roman"/>
          <w:sz w:val="28"/>
          <w:szCs w:val="28"/>
        </w:rPr>
        <w:t xml:space="preserve"> Ультрамикроскопия и электронная микроскопия коллоидных систем. Определение формы, размеров и массы коллоидных частиц.</w:t>
      </w:r>
    </w:p>
    <w:p w14:paraId="3CFFF3E8" w14:textId="77777777" w:rsidR="00B11477" w:rsidRPr="00B43A0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43A0F">
        <w:rPr>
          <w:rFonts w:ascii="Times New Roman" w:hAnsi="Times New Roman"/>
          <w:spacing w:val="-6"/>
          <w:sz w:val="28"/>
          <w:szCs w:val="28"/>
        </w:rPr>
        <w:t xml:space="preserve">Природа электрических явлений в дисперсных системах. Механизм возникновения электрического заряда </w:t>
      </w:r>
      <w:r w:rsidR="00144438" w:rsidRPr="00B43A0F">
        <w:rPr>
          <w:rFonts w:ascii="Times New Roman" w:hAnsi="Times New Roman"/>
          <w:spacing w:val="-6"/>
          <w:sz w:val="28"/>
          <w:szCs w:val="28"/>
        </w:rPr>
        <w:t>коллоидных частиц</w:t>
      </w:r>
      <w:r w:rsidRPr="00B43A0F">
        <w:rPr>
          <w:rFonts w:ascii="Times New Roman" w:hAnsi="Times New Roman"/>
          <w:spacing w:val="-6"/>
          <w:sz w:val="28"/>
          <w:szCs w:val="28"/>
        </w:rPr>
        <w:t>. Строение двойного электрического слоя. Мицелла, строение мицеллы золя. Заряд</w:t>
      </w:r>
      <w:r w:rsidR="00144438" w:rsidRPr="00B43A0F">
        <w:rPr>
          <w:rFonts w:ascii="Times New Roman" w:hAnsi="Times New Roman"/>
          <w:spacing w:val="-6"/>
          <w:sz w:val="28"/>
          <w:szCs w:val="28"/>
        </w:rPr>
        <w:t xml:space="preserve">, электротермодинамический </w:t>
      </w:r>
      <w:r w:rsidRPr="00B43A0F">
        <w:rPr>
          <w:rFonts w:ascii="Times New Roman" w:hAnsi="Times New Roman"/>
          <w:spacing w:val="-6"/>
          <w:sz w:val="28"/>
          <w:szCs w:val="28"/>
        </w:rPr>
        <w:t>и электрокинетический потенциал коллоидной частицы. Влияние электролитов на электрокинетический потенциал. Явление перезарядки коллоидных частиц.</w:t>
      </w:r>
    </w:p>
    <w:p w14:paraId="423CEC17" w14:textId="77777777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Электрокинетические явления.</w:t>
      </w:r>
      <w:r w:rsidRPr="005172FF">
        <w:rPr>
          <w:rFonts w:ascii="Times New Roman" w:hAnsi="Times New Roman"/>
          <w:bCs/>
          <w:sz w:val="28"/>
          <w:szCs w:val="28"/>
        </w:rPr>
        <w:t xml:space="preserve"> </w:t>
      </w:r>
      <w:r w:rsidRPr="005172FF">
        <w:rPr>
          <w:rFonts w:ascii="Times New Roman" w:hAnsi="Times New Roman"/>
          <w:sz w:val="28"/>
          <w:szCs w:val="28"/>
        </w:rPr>
        <w:t xml:space="preserve">Электрофорез. </w:t>
      </w:r>
      <w:r w:rsidR="00144438" w:rsidRPr="005172FF">
        <w:rPr>
          <w:rFonts w:ascii="Times New Roman" w:hAnsi="Times New Roman"/>
          <w:sz w:val="28"/>
          <w:szCs w:val="28"/>
        </w:rPr>
        <w:t xml:space="preserve">Электроосмос. </w:t>
      </w:r>
      <w:r w:rsidRPr="005172FF">
        <w:rPr>
          <w:rFonts w:ascii="Times New Roman" w:hAnsi="Times New Roman"/>
          <w:sz w:val="28"/>
          <w:szCs w:val="28"/>
        </w:rPr>
        <w:t xml:space="preserve">Связь скорости </w:t>
      </w:r>
      <w:r w:rsidR="00144438" w:rsidRPr="005172FF">
        <w:rPr>
          <w:rFonts w:ascii="Times New Roman" w:hAnsi="Times New Roman"/>
          <w:sz w:val="28"/>
          <w:szCs w:val="28"/>
        </w:rPr>
        <w:t xml:space="preserve">электрофореза коллоидных частиц и электроосмоса </w:t>
      </w:r>
      <w:r w:rsidRPr="005172FF">
        <w:rPr>
          <w:rFonts w:ascii="Times New Roman" w:hAnsi="Times New Roman"/>
          <w:sz w:val="28"/>
          <w:szCs w:val="28"/>
        </w:rPr>
        <w:t>с электрокинетическим потенциалом</w:t>
      </w:r>
      <w:r w:rsidR="00144438" w:rsidRPr="005172FF">
        <w:rPr>
          <w:rFonts w:ascii="Times New Roman" w:hAnsi="Times New Roman"/>
          <w:sz w:val="28"/>
          <w:szCs w:val="28"/>
        </w:rPr>
        <w:t xml:space="preserve"> коллоидных частиц</w:t>
      </w:r>
      <w:r w:rsidRPr="005172FF">
        <w:rPr>
          <w:rFonts w:ascii="Times New Roman" w:hAnsi="Times New Roman"/>
          <w:sz w:val="28"/>
          <w:szCs w:val="28"/>
        </w:rPr>
        <w:t xml:space="preserve"> (уравнение Гельмгольца-Смолуховского). Электрофоретическая подвижность. Практическое применение </w:t>
      </w:r>
      <w:r w:rsidR="00144438" w:rsidRPr="005172FF">
        <w:rPr>
          <w:rFonts w:ascii="Times New Roman" w:hAnsi="Times New Roman"/>
          <w:sz w:val="28"/>
          <w:szCs w:val="28"/>
        </w:rPr>
        <w:t xml:space="preserve">электрофореза и </w:t>
      </w:r>
      <w:r w:rsidRPr="005172FF">
        <w:rPr>
          <w:rFonts w:ascii="Times New Roman" w:hAnsi="Times New Roman"/>
          <w:sz w:val="28"/>
          <w:szCs w:val="28"/>
        </w:rPr>
        <w:t>электроосмоса в фармации.</w:t>
      </w:r>
      <w:r w:rsidR="00144438" w:rsidRPr="005172FF">
        <w:rPr>
          <w:rFonts w:ascii="Times New Roman" w:hAnsi="Times New Roman"/>
          <w:sz w:val="28"/>
          <w:szCs w:val="28"/>
        </w:rPr>
        <w:t xml:space="preserve"> Потенциал седиментации и потенциал протекания.</w:t>
      </w:r>
    </w:p>
    <w:p w14:paraId="3639FBE8" w14:textId="6D9D9240" w:rsidR="00B11477" w:rsidRPr="00B43A0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43A0F">
        <w:rPr>
          <w:rFonts w:ascii="Times New Roman" w:hAnsi="Times New Roman"/>
          <w:spacing w:val="-6"/>
          <w:sz w:val="28"/>
          <w:szCs w:val="28"/>
        </w:rPr>
        <w:t xml:space="preserve">Кинетическая и агрегативная устойчивость коллоидных систем. </w:t>
      </w:r>
      <w:r w:rsidR="00B43A0F">
        <w:rPr>
          <w:rFonts w:ascii="Times New Roman" w:hAnsi="Times New Roman"/>
          <w:spacing w:val="-6"/>
          <w:sz w:val="28"/>
          <w:szCs w:val="28"/>
        </w:rPr>
        <w:t xml:space="preserve">      </w:t>
      </w:r>
      <w:r w:rsidRPr="00B43A0F">
        <w:rPr>
          <w:rFonts w:ascii="Times New Roman" w:hAnsi="Times New Roman"/>
          <w:spacing w:val="-6"/>
          <w:sz w:val="28"/>
          <w:szCs w:val="28"/>
        </w:rPr>
        <w:t>Факторы устойчивости. Коагуляция и факторы, е</w:t>
      </w:r>
      <w:r w:rsidR="00164FEE" w:rsidRPr="00B43A0F">
        <w:rPr>
          <w:rFonts w:ascii="Times New Roman" w:hAnsi="Times New Roman"/>
          <w:spacing w:val="-6"/>
          <w:sz w:val="28"/>
          <w:szCs w:val="28"/>
        </w:rPr>
        <w:t>е</w:t>
      </w:r>
      <w:r w:rsidRPr="00B43A0F">
        <w:rPr>
          <w:rFonts w:ascii="Times New Roman" w:hAnsi="Times New Roman"/>
          <w:spacing w:val="-6"/>
          <w:sz w:val="28"/>
          <w:szCs w:val="28"/>
        </w:rPr>
        <w:t xml:space="preserve"> вызывающие. Медленная и быстрая коагуляция. Порог коагуляции</w:t>
      </w:r>
      <w:r w:rsidR="00E44C3C" w:rsidRPr="00B43A0F">
        <w:rPr>
          <w:rFonts w:ascii="Times New Roman" w:hAnsi="Times New Roman"/>
          <w:spacing w:val="-6"/>
          <w:sz w:val="28"/>
          <w:szCs w:val="28"/>
        </w:rPr>
        <w:t xml:space="preserve"> и</w:t>
      </w:r>
      <w:r w:rsidRPr="00B43A0F">
        <w:rPr>
          <w:rFonts w:ascii="Times New Roman" w:hAnsi="Times New Roman"/>
          <w:spacing w:val="-6"/>
          <w:sz w:val="28"/>
          <w:szCs w:val="28"/>
        </w:rPr>
        <w:t xml:space="preserve"> его определение. Правило Шульце-Гарди. Чередование зон коагуляции. Коагуляция золей смесями электролитов. </w:t>
      </w:r>
      <w:r w:rsidR="00E44C3C" w:rsidRPr="00B43A0F">
        <w:rPr>
          <w:rFonts w:ascii="Times New Roman" w:hAnsi="Times New Roman"/>
          <w:spacing w:val="-6"/>
          <w:sz w:val="28"/>
          <w:szCs w:val="28"/>
        </w:rPr>
        <w:t>А</w:t>
      </w:r>
      <w:r w:rsidRPr="00B43A0F">
        <w:rPr>
          <w:rFonts w:ascii="Times New Roman" w:hAnsi="Times New Roman"/>
          <w:spacing w:val="-6"/>
          <w:sz w:val="28"/>
          <w:szCs w:val="28"/>
        </w:rPr>
        <w:t>ддитивност</w:t>
      </w:r>
      <w:r w:rsidR="00E44C3C" w:rsidRPr="00B43A0F">
        <w:rPr>
          <w:rFonts w:ascii="Times New Roman" w:hAnsi="Times New Roman"/>
          <w:spacing w:val="-6"/>
          <w:sz w:val="28"/>
          <w:szCs w:val="28"/>
        </w:rPr>
        <w:t>ь</w:t>
      </w:r>
      <w:r w:rsidRPr="00B43A0F">
        <w:rPr>
          <w:rFonts w:ascii="Times New Roman" w:hAnsi="Times New Roman"/>
          <w:spacing w:val="-6"/>
          <w:sz w:val="28"/>
          <w:szCs w:val="28"/>
        </w:rPr>
        <w:t>, антагонизм и синергизм ионов</w:t>
      </w:r>
      <w:r w:rsidR="00E44C3C" w:rsidRPr="00B43A0F">
        <w:rPr>
          <w:rFonts w:ascii="Times New Roman" w:hAnsi="Times New Roman"/>
          <w:spacing w:val="-6"/>
          <w:sz w:val="28"/>
          <w:szCs w:val="28"/>
        </w:rPr>
        <w:t xml:space="preserve"> при коагуляции смесями электролитов</w:t>
      </w:r>
      <w:r w:rsidRPr="00B43A0F">
        <w:rPr>
          <w:rFonts w:ascii="Times New Roman" w:hAnsi="Times New Roman"/>
          <w:spacing w:val="-6"/>
          <w:sz w:val="28"/>
          <w:szCs w:val="28"/>
        </w:rPr>
        <w:t>. Коллоидная защита.</w:t>
      </w:r>
    </w:p>
    <w:p w14:paraId="6981CD0B" w14:textId="77777777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Теории коагуляции. Адсорбционная теория Фрейндлиха. Теория Дерягина-Ландау-Фервея-Овербека.</w:t>
      </w:r>
    </w:p>
    <w:p w14:paraId="33A41010" w14:textId="77777777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b/>
          <w:bCs/>
          <w:sz w:val="28"/>
          <w:szCs w:val="28"/>
        </w:rPr>
        <w:t>2.</w:t>
      </w:r>
      <w:r w:rsidR="0060653A" w:rsidRPr="005172FF">
        <w:rPr>
          <w:rFonts w:ascii="Times New Roman" w:hAnsi="Times New Roman"/>
          <w:b/>
          <w:bCs/>
          <w:sz w:val="28"/>
          <w:szCs w:val="28"/>
        </w:rPr>
        <w:t>2</w:t>
      </w:r>
      <w:r w:rsidRPr="005172FF">
        <w:rPr>
          <w:rFonts w:ascii="Times New Roman" w:hAnsi="Times New Roman"/>
          <w:b/>
          <w:bCs/>
          <w:sz w:val="28"/>
          <w:szCs w:val="28"/>
        </w:rPr>
        <w:t xml:space="preserve">. Разные классы </w:t>
      </w:r>
      <w:r w:rsidR="0060653A" w:rsidRPr="005172FF">
        <w:rPr>
          <w:rFonts w:ascii="Times New Roman" w:hAnsi="Times New Roman"/>
          <w:b/>
          <w:bCs/>
          <w:sz w:val="28"/>
          <w:szCs w:val="28"/>
        </w:rPr>
        <w:t>дисперсных</w:t>
      </w:r>
      <w:r w:rsidRPr="005172FF">
        <w:rPr>
          <w:rFonts w:ascii="Times New Roman" w:hAnsi="Times New Roman"/>
          <w:b/>
          <w:bCs/>
          <w:sz w:val="28"/>
          <w:szCs w:val="28"/>
        </w:rPr>
        <w:t xml:space="preserve"> систем</w:t>
      </w:r>
    </w:p>
    <w:p w14:paraId="38091353" w14:textId="153F6695" w:rsidR="00B11477" w:rsidRPr="00B43A0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43A0F">
        <w:rPr>
          <w:rFonts w:ascii="Times New Roman" w:hAnsi="Times New Roman"/>
          <w:spacing w:val="-6"/>
          <w:sz w:val="28"/>
          <w:szCs w:val="28"/>
        </w:rPr>
        <w:t>Аэрозоли</w:t>
      </w:r>
      <w:r w:rsidR="007B3C9F" w:rsidRPr="00B43A0F">
        <w:rPr>
          <w:rFonts w:ascii="Times New Roman" w:hAnsi="Times New Roman"/>
          <w:spacing w:val="-6"/>
          <w:sz w:val="28"/>
          <w:szCs w:val="28"/>
        </w:rPr>
        <w:t xml:space="preserve">: </w:t>
      </w:r>
      <w:r w:rsidR="002158F0" w:rsidRPr="00B43A0F">
        <w:rPr>
          <w:rFonts w:ascii="Times New Roman" w:hAnsi="Times New Roman"/>
          <w:spacing w:val="-6"/>
          <w:sz w:val="28"/>
          <w:szCs w:val="28"/>
        </w:rPr>
        <w:t xml:space="preserve">методы </w:t>
      </w:r>
      <w:r w:rsidR="007B3C9F" w:rsidRPr="00B43A0F">
        <w:rPr>
          <w:rFonts w:ascii="Times New Roman" w:hAnsi="Times New Roman"/>
          <w:spacing w:val="-6"/>
          <w:sz w:val="28"/>
          <w:szCs w:val="28"/>
        </w:rPr>
        <w:t>п</w:t>
      </w:r>
      <w:r w:rsidRPr="00B43A0F">
        <w:rPr>
          <w:rFonts w:ascii="Times New Roman" w:hAnsi="Times New Roman"/>
          <w:spacing w:val="-6"/>
          <w:sz w:val="28"/>
          <w:szCs w:val="28"/>
        </w:rPr>
        <w:t>олучени</w:t>
      </w:r>
      <w:r w:rsidR="002158F0" w:rsidRPr="00B43A0F">
        <w:rPr>
          <w:rFonts w:ascii="Times New Roman" w:hAnsi="Times New Roman"/>
          <w:spacing w:val="-6"/>
          <w:sz w:val="28"/>
          <w:szCs w:val="28"/>
        </w:rPr>
        <w:t>я</w:t>
      </w:r>
      <w:r w:rsidRPr="00B43A0F">
        <w:rPr>
          <w:rFonts w:ascii="Times New Roman" w:hAnsi="Times New Roman"/>
          <w:spacing w:val="-6"/>
          <w:sz w:val="28"/>
          <w:szCs w:val="28"/>
        </w:rPr>
        <w:t>, молекулярно-кинетические</w:t>
      </w:r>
      <w:r w:rsidR="007B3C9F" w:rsidRPr="00B43A0F">
        <w:rPr>
          <w:rFonts w:ascii="Times New Roman" w:hAnsi="Times New Roman"/>
          <w:spacing w:val="-6"/>
          <w:sz w:val="28"/>
          <w:szCs w:val="28"/>
        </w:rPr>
        <w:t>, оптические и электрокинетические</w:t>
      </w:r>
      <w:r w:rsidRPr="00B43A0F">
        <w:rPr>
          <w:rFonts w:ascii="Times New Roman" w:hAnsi="Times New Roman"/>
          <w:spacing w:val="-6"/>
          <w:sz w:val="28"/>
          <w:szCs w:val="28"/>
        </w:rPr>
        <w:t xml:space="preserve"> свойства. Агрегативная устойчивость</w:t>
      </w:r>
      <w:r w:rsidR="007B3C9F" w:rsidRPr="00B43A0F">
        <w:rPr>
          <w:rFonts w:ascii="Times New Roman" w:hAnsi="Times New Roman"/>
          <w:spacing w:val="-6"/>
          <w:sz w:val="28"/>
          <w:szCs w:val="28"/>
        </w:rPr>
        <w:t xml:space="preserve"> аэрозолей</w:t>
      </w:r>
      <w:r w:rsidRPr="00B43A0F">
        <w:rPr>
          <w:rFonts w:ascii="Times New Roman" w:hAnsi="Times New Roman"/>
          <w:spacing w:val="-6"/>
          <w:sz w:val="28"/>
          <w:szCs w:val="28"/>
        </w:rPr>
        <w:t xml:space="preserve"> и</w:t>
      </w:r>
      <w:r w:rsidR="00B43A0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43A0F">
        <w:rPr>
          <w:rFonts w:ascii="Times New Roman" w:hAnsi="Times New Roman"/>
          <w:spacing w:val="-6"/>
          <w:sz w:val="28"/>
          <w:szCs w:val="28"/>
        </w:rPr>
        <w:t xml:space="preserve"> факторы, е</w:t>
      </w:r>
      <w:r w:rsidR="00164FEE" w:rsidRPr="00B43A0F">
        <w:rPr>
          <w:rFonts w:ascii="Times New Roman" w:hAnsi="Times New Roman"/>
          <w:spacing w:val="-6"/>
          <w:sz w:val="28"/>
          <w:szCs w:val="28"/>
        </w:rPr>
        <w:t>е</w:t>
      </w:r>
      <w:r w:rsidRPr="00B43A0F">
        <w:rPr>
          <w:rFonts w:ascii="Times New Roman" w:hAnsi="Times New Roman"/>
          <w:spacing w:val="-6"/>
          <w:sz w:val="28"/>
          <w:szCs w:val="28"/>
        </w:rPr>
        <w:t xml:space="preserve"> определяющие. Разрушение</w:t>
      </w:r>
      <w:r w:rsidR="007B3C9F" w:rsidRPr="00B43A0F">
        <w:rPr>
          <w:rFonts w:ascii="Times New Roman" w:hAnsi="Times New Roman"/>
          <w:spacing w:val="-6"/>
          <w:sz w:val="28"/>
          <w:szCs w:val="28"/>
        </w:rPr>
        <w:t xml:space="preserve"> аэрозолей</w:t>
      </w:r>
      <w:r w:rsidRPr="00B43A0F">
        <w:rPr>
          <w:rFonts w:ascii="Times New Roman" w:hAnsi="Times New Roman"/>
          <w:spacing w:val="-6"/>
          <w:sz w:val="28"/>
          <w:szCs w:val="28"/>
        </w:rPr>
        <w:t>. Применение аэрозолей в фармации.</w:t>
      </w:r>
    </w:p>
    <w:p w14:paraId="4F372501" w14:textId="77777777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Порошки и их свойства. Слеживаемость, гранулирование и распыляемость порошков. Применение </w:t>
      </w:r>
      <w:r w:rsidR="007B3C9F" w:rsidRPr="005172FF">
        <w:rPr>
          <w:rFonts w:ascii="Times New Roman" w:hAnsi="Times New Roman"/>
          <w:sz w:val="28"/>
          <w:szCs w:val="28"/>
        </w:rPr>
        <w:t xml:space="preserve">порошков </w:t>
      </w:r>
      <w:r w:rsidRPr="005172FF">
        <w:rPr>
          <w:rFonts w:ascii="Times New Roman" w:hAnsi="Times New Roman"/>
          <w:sz w:val="28"/>
          <w:szCs w:val="28"/>
        </w:rPr>
        <w:t>в фармации.</w:t>
      </w:r>
    </w:p>
    <w:p w14:paraId="119366A4" w14:textId="3C4F31DA" w:rsidR="00B11477" w:rsidRPr="00B43A0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43A0F">
        <w:rPr>
          <w:rFonts w:ascii="Times New Roman" w:hAnsi="Times New Roman"/>
          <w:spacing w:val="-6"/>
          <w:sz w:val="28"/>
          <w:szCs w:val="28"/>
        </w:rPr>
        <w:t>Суспензии</w:t>
      </w:r>
      <w:r w:rsidR="007B3C9F" w:rsidRPr="00B43A0F">
        <w:rPr>
          <w:rFonts w:ascii="Times New Roman" w:hAnsi="Times New Roman"/>
          <w:spacing w:val="-6"/>
          <w:sz w:val="28"/>
          <w:szCs w:val="28"/>
        </w:rPr>
        <w:t xml:space="preserve">: </w:t>
      </w:r>
      <w:r w:rsidR="002158F0" w:rsidRPr="00B43A0F">
        <w:rPr>
          <w:rFonts w:ascii="Times New Roman" w:hAnsi="Times New Roman"/>
          <w:spacing w:val="-6"/>
          <w:sz w:val="28"/>
          <w:szCs w:val="28"/>
        </w:rPr>
        <w:t xml:space="preserve">методы </w:t>
      </w:r>
      <w:r w:rsidR="007B3C9F" w:rsidRPr="00B43A0F">
        <w:rPr>
          <w:rFonts w:ascii="Times New Roman" w:hAnsi="Times New Roman"/>
          <w:spacing w:val="-6"/>
          <w:sz w:val="28"/>
          <w:szCs w:val="28"/>
        </w:rPr>
        <w:t>получени</w:t>
      </w:r>
      <w:r w:rsidR="002158F0" w:rsidRPr="00B43A0F">
        <w:rPr>
          <w:rFonts w:ascii="Times New Roman" w:hAnsi="Times New Roman"/>
          <w:spacing w:val="-6"/>
          <w:sz w:val="28"/>
          <w:szCs w:val="28"/>
        </w:rPr>
        <w:t>я</w:t>
      </w:r>
      <w:r w:rsidR="007B3C9F" w:rsidRPr="00B43A0F">
        <w:rPr>
          <w:rFonts w:ascii="Times New Roman" w:hAnsi="Times New Roman"/>
          <w:spacing w:val="-6"/>
          <w:sz w:val="28"/>
          <w:szCs w:val="28"/>
        </w:rPr>
        <w:t xml:space="preserve">, молекулярно-кинетические, оптические </w:t>
      </w:r>
      <w:r w:rsidR="00B43A0F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="007B3C9F" w:rsidRPr="00B43A0F">
        <w:rPr>
          <w:rFonts w:ascii="Times New Roman" w:hAnsi="Times New Roman"/>
          <w:spacing w:val="-6"/>
          <w:sz w:val="28"/>
          <w:szCs w:val="28"/>
        </w:rPr>
        <w:t xml:space="preserve">и электрокинетические свойства. </w:t>
      </w:r>
      <w:r w:rsidRPr="00B43A0F">
        <w:rPr>
          <w:rFonts w:ascii="Times New Roman" w:hAnsi="Times New Roman"/>
          <w:spacing w:val="-6"/>
          <w:sz w:val="28"/>
          <w:szCs w:val="28"/>
        </w:rPr>
        <w:t xml:space="preserve">Устойчивость </w:t>
      </w:r>
      <w:r w:rsidR="007B3C9F" w:rsidRPr="00B43A0F">
        <w:rPr>
          <w:rFonts w:ascii="Times New Roman" w:hAnsi="Times New Roman"/>
          <w:spacing w:val="-6"/>
          <w:sz w:val="28"/>
          <w:szCs w:val="28"/>
        </w:rPr>
        <w:t xml:space="preserve">суспензий </w:t>
      </w:r>
      <w:r w:rsidRPr="00B43A0F">
        <w:rPr>
          <w:rFonts w:ascii="Times New Roman" w:hAnsi="Times New Roman"/>
          <w:spacing w:val="-6"/>
          <w:sz w:val="28"/>
          <w:szCs w:val="28"/>
        </w:rPr>
        <w:t>и определяющие е</w:t>
      </w:r>
      <w:r w:rsidR="00164FEE" w:rsidRPr="00B43A0F">
        <w:rPr>
          <w:rFonts w:ascii="Times New Roman" w:hAnsi="Times New Roman"/>
          <w:spacing w:val="-6"/>
          <w:sz w:val="28"/>
          <w:szCs w:val="28"/>
        </w:rPr>
        <w:t>е</w:t>
      </w:r>
      <w:r w:rsidRPr="00B43A0F">
        <w:rPr>
          <w:rFonts w:ascii="Times New Roman" w:hAnsi="Times New Roman"/>
          <w:spacing w:val="-6"/>
          <w:sz w:val="28"/>
          <w:szCs w:val="28"/>
        </w:rPr>
        <w:t xml:space="preserve"> факторы. Флокуляция. Седиментационный анализ суспензий. Пены. Пасты.</w:t>
      </w:r>
    </w:p>
    <w:p w14:paraId="5ED55BCC" w14:textId="45385C39" w:rsidR="00B11477" w:rsidRPr="00B43A0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43A0F">
        <w:rPr>
          <w:rFonts w:ascii="Times New Roman" w:hAnsi="Times New Roman"/>
          <w:spacing w:val="-6"/>
          <w:sz w:val="28"/>
          <w:szCs w:val="28"/>
        </w:rPr>
        <w:t xml:space="preserve">Эмульсии. </w:t>
      </w:r>
      <w:r w:rsidR="007B3C9F" w:rsidRPr="00B43A0F">
        <w:rPr>
          <w:rFonts w:ascii="Times New Roman" w:hAnsi="Times New Roman"/>
          <w:spacing w:val="-6"/>
          <w:sz w:val="28"/>
          <w:szCs w:val="28"/>
        </w:rPr>
        <w:t xml:space="preserve">Типы эмульсий. </w:t>
      </w:r>
      <w:r w:rsidR="002158F0" w:rsidRPr="00B43A0F">
        <w:rPr>
          <w:rFonts w:ascii="Times New Roman" w:hAnsi="Times New Roman"/>
          <w:spacing w:val="-6"/>
          <w:sz w:val="28"/>
          <w:szCs w:val="28"/>
        </w:rPr>
        <w:t>Методы п</w:t>
      </w:r>
      <w:r w:rsidRPr="00B43A0F">
        <w:rPr>
          <w:rFonts w:ascii="Times New Roman" w:hAnsi="Times New Roman"/>
          <w:spacing w:val="-6"/>
          <w:sz w:val="28"/>
          <w:szCs w:val="28"/>
        </w:rPr>
        <w:t>олучени</w:t>
      </w:r>
      <w:r w:rsidR="002158F0" w:rsidRPr="00B43A0F">
        <w:rPr>
          <w:rFonts w:ascii="Times New Roman" w:hAnsi="Times New Roman"/>
          <w:spacing w:val="-6"/>
          <w:sz w:val="28"/>
          <w:szCs w:val="28"/>
        </w:rPr>
        <w:t>я</w:t>
      </w:r>
      <w:r w:rsidRPr="00B43A0F">
        <w:rPr>
          <w:rFonts w:ascii="Times New Roman" w:hAnsi="Times New Roman"/>
          <w:spacing w:val="-6"/>
          <w:sz w:val="28"/>
          <w:szCs w:val="28"/>
        </w:rPr>
        <w:t xml:space="preserve">. Эмульгаторы и </w:t>
      </w:r>
      <w:r w:rsidR="00B43A0F">
        <w:rPr>
          <w:rFonts w:ascii="Times New Roman" w:hAnsi="Times New Roman"/>
          <w:spacing w:val="-6"/>
          <w:sz w:val="28"/>
          <w:szCs w:val="28"/>
        </w:rPr>
        <w:t xml:space="preserve">     </w:t>
      </w:r>
      <w:r w:rsidRPr="00B43A0F">
        <w:rPr>
          <w:rFonts w:ascii="Times New Roman" w:hAnsi="Times New Roman"/>
          <w:spacing w:val="-6"/>
          <w:sz w:val="28"/>
          <w:szCs w:val="28"/>
        </w:rPr>
        <w:t>механизм их действия. Обращение фаз эмульсий. Устойчивость эмульсий и е</w:t>
      </w:r>
      <w:r w:rsidR="00164FEE" w:rsidRPr="00B43A0F">
        <w:rPr>
          <w:rFonts w:ascii="Times New Roman" w:hAnsi="Times New Roman"/>
          <w:spacing w:val="-6"/>
          <w:sz w:val="28"/>
          <w:szCs w:val="28"/>
        </w:rPr>
        <w:t>е</w:t>
      </w:r>
      <w:r w:rsidRPr="00B43A0F">
        <w:rPr>
          <w:rFonts w:ascii="Times New Roman" w:hAnsi="Times New Roman"/>
          <w:spacing w:val="-6"/>
          <w:sz w:val="28"/>
          <w:szCs w:val="28"/>
        </w:rPr>
        <w:t xml:space="preserve"> нарушение. Факторы устойчивости эмульсий. Коалесценция. Свойства концентрированных и высококонцентрированных эмульсий. Применение суспензий и эмульсий в фармации.</w:t>
      </w:r>
    </w:p>
    <w:p w14:paraId="3A2F801E" w14:textId="3316E96D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Мицеллярные</w:t>
      </w:r>
      <w:r w:rsidR="00EA351A" w:rsidRPr="005172FF">
        <w:rPr>
          <w:rFonts w:ascii="Times New Roman" w:hAnsi="Times New Roman"/>
          <w:sz w:val="28"/>
          <w:szCs w:val="28"/>
        </w:rPr>
        <w:t xml:space="preserve"> коллоидные системы, </w:t>
      </w:r>
      <w:r w:rsidRPr="005172FF">
        <w:rPr>
          <w:rFonts w:ascii="Times New Roman" w:hAnsi="Times New Roman"/>
          <w:sz w:val="28"/>
          <w:szCs w:val="28"/>
        </w:rPr>
        <w:t>образованные поверхностно-активными веществами (МПАВ): растворы мыл, детергентов, красителей. Мицеллообразован</w:t>
      </w:r>
      <w:r w:rsidR="00CA4470" w:rsidRPr="005172FF">
        <w:rPr>
          <w:rFonts w:ascii="Times New Roman" w:hAnsi="Times New Roman"/>
          <w:sz w:val="28"/>
          <w:szCs w:val="28"/>
        </w:rPr>
        <w:t>и</w:t>
      </w:r>
      <w:r w:rsidRPr="005172FF">
        <w:rPr>
          <w:rFonts w:ascii="Times New Roman" w:hAnsi="Times New Roman"/>
          <w:sz w:val="28"/>
          <w:szCs w:val="28"/>
        </w:rPr>
        <w:t>е в растворах ПАВ. Критическая концентрация мицеллообразования и е</w:t>
      </w:r>
      <w:r w:rsidR="00164FEE" w:rsidRPr="005172FF">
        <w:rPr>
          <w:rFonts w:ascii="Times New Roman" w:hAnsi="Times New Roman"/>
          <w:sz w:val="28"/>
          <w:szCs w:val="28"/>
        </w:rPr>
        <w:t>е</w:t>
      </w:r>
      <w:r w:rsidRPr="005172FF">
        <w:rPr>
          <w:rFonts w:ascii="Times New Roman" w:hAnsi="Times New Roman"/>
          <w:sz w:val="28"/>
          <w:szCs w:val="28"/>
        </w:rPr>
        <w:t xml:space="preserve"> определение. Солюбилизация и е</w:t>
      </w:r>
      <w:r w:rsidR="00164FEE" w:rsidRPr="005172FF">
        <w:rPr>
          <w:rFonts w:ascii="Times New Roman" w:hAnsi="Times New Roman"/>
          <w:sz w:val="28"/>
          <w:szCs w:val="28"/>
        </w:rPr>
        <w:t>е</w:t>
      </w:r>
      <w:r w:rsidRPr="005172FF">
        <w:rPr>
          <w:rFonts w:ascii="Times New Roman" w:hAnsi="Times New Roman"/>
          <w:sz w:val="28"/>
          <w:szCs w:val="28"/>
        </w:rPr>
        <w:t xml:space="preserve"> значение в фармации. Мицеллярные коллоидные системы в фармации.</w:t>
      </w:r>
    </w:p>
    <w:p w14:paraId="4B52E506" w14:textId="51D0A2FC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172FF">
        <w:rPr>
          <w:rFonts w:ascii="Times New Roman" w:hAnsi="Times New Roman"/>
          <w:b/>
          <w:bCs/>
          <w:sz w:val="28"/>
          <w:szCs w:val="28"/>
        </w:rPr>
        <w:t>2.</w:t>
      </w:r>
      <w:r w:rsidR="0060653A" w:rsidRPr="005172FF">
        <w:rPr>
          <w:rFonts w:ascii="Times New Roman" w:hAnsi="Times New Roman"/>
          <w:b/>
          <w:bCs/>
          <w:sz w:val="28"/>
          <w:szCs w:val="28"/>
        </w:rPr>
        <w:t>3</w:t>
      </w:r>
      <w:r w:rsidRPr="005172FF">
        <w:rPr>
          <w:rFonts w:ascii="Times New Roman" w:hAnsi="Times New Roman"/>
          <w:b/>
          <w:bCs/>
          <w:sz w:val="28"/>
          <w:szCs w:val="28"/>
        </w:rPr>
        <w:t>. Высокомолекулярные соединения и их раст</w:t>
      </w:r>
      <w:r w:rsidR="00FE6A2A" w:rsidRPr="005172FF">
        <w:rPr>
          <w:rFonts w:ascii="Times New Roman" w:hAnsi="Times New Roman"/>
          <w:b/>
          <w:bCs/>
          <w:sz w:val="28"/>
          <w:szCs w:val="28"/>
        </w:rPr>
        <w:t>воры</w:t>
      </w:r>
    </w:p>
    <w:p w14:paraId="4629071F" w14:textId="77777777" w:rsidR="00DE64FA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Методы п</w:t>
      </w:r>
      <w:r w:rsidR="00CA4470" w:rsidRPr="005172FF">
        <w:rPr>
          <w:rFonts w:ascii="Times New Roman" w:hAnsi="Times New Roman"/>
          <w:sz w:val="28"/>
          <w:szCs w:val="28"/>
        </w:rPr>
        <w:t>олучения ВМС. Классификация ВМС.</w:t>
      </w:r>
      <w:r w:rsidRPr="005172FF">
        <w:rPr>
          <w:rFonts w:ascii="Times New Roman" w:hAnsi="Times New Roman"/>
          <w:sz w:val="28"/>
          <w:szCs w:val="28"/>
        </w:rPr>
        <w:t xml:space="preserve"> </w:t>
      </w:r>
      <w:r w:rsidR="00CA4470" w:rsidRPr="005172FF">
        <w:rPr>
          <w:rFonts w:ascii="Times New Roman" w:hAnsi="Times New Roman"/>
          <w:sz w:val="28"/>
          <w:szCs w:val="28"/>
        </w:rPr>
        <w:t>Г</w:t>
      </w:r>
      <w:r w:rsidRPr="005172FF">
        <w:rPr>
          <w:rFonts w:ascii="Times New Roman" w:hAnsi="Times New Roman"/>
          <w:sz w:val="28"/>
          <w:szCs w:val="28"/>
        </w:rPr>
        <w:t xml:space="preserve">ибкость цепи полимеров. Внутреннее вращение звеньев в макромолекулах ВМС. Кристаллическое и </w:t>
      </w:r>
      <w:r w:rsidR="0006284E" w:rsidRPr="005172FF">
        <w:rPr>
          <w:rFonts w:ascii="Times New Roman" w:hAnsi="Times New Roman"/>
          <w:sz w:val="28"/>
          <w:szCs w:val="28"/>
        </w:rPr>
        <w:t>аморфное состояние ВМС.</w:t>
      </w:r>
    </w:p>
    <w:p w14:paraId="2F031857" w14:textId="77777777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Набухание и растворение ВМС. Механизм набухания. Термодинамика набухания и растворения ВМС. Влияние различных факторов на степень набухания. Лиотропные ряды ионов.</w:t>
      </w:r>
    </w:p>
    <w:p w14:paraId="24C9808C" w14:textId="1E36E35B" w:rsidR="00B11477" w:rsidRPr="00B43A0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43A0F">
        <w:rPr>
          <w:rFonts w:ascii="Times New Roman" w:hAnsi="Times New Roman"/>
          <w:spacing w:val="-6"/>
          <w:sz w:val="28"/>
          <w:szCs w:val="28"/>
        </w:rPr>
        <w:t xml:space="preserve">Вязкость растворов ВМС. Отклонение свойств растворов ВМС от </w:t>
      </w:r>
      <w:r w:rsidR="00B43A0F">
        <w:rPr>
          <w:rFonts w:ascii="Times New Roman" w:hAnsi="Times New Roman"/>
          <w:spacing w:val="-6"/>
          <w:sz w:val="28"/>
          <w:szCs w:val="28"/>
        </w:rPr>
        <w:t xml:space="preserve">    </w:t>
      </w:r>
      <w:r w:rsidRPr="00B43A0F">
        <w:rPr>
          <w:rFonts w:ascii="Times New Roman" w:hAnsi="Times New Roman"/>
          <w:spacing w:val="-6"/>
          <w:sz w:val="28"/>
          <w:szCs w:val="28"/>
        </w:rPr>
        <w:t xml:space="preserve">законов Ньютона и Пуазейля. Причины аномальной вязкости растворов полимеров. </w:t>
      </w:r>
      <w:r w:rsidR="00E56559" w:rsidRPr="00B43A0F">
        <w:rPr>
          <w:rFonts w:ascii="Times New Roman" w:hAnsi="Times New Roman"/>
          <w:spacing w:val="-6"/>
          <w:sz w:val="28"/>
          <w:szCs w:val="28"/>
        </w:rPr>
        <w:t>Относительная, у</w:t>
      </w:r>
      <w:r w:rsidRPr="00B43A0F">
        <w:rPr>
          <w:rFonts w:ascii="Times New Roman" w:hAnsi="Times New Roman"/>
          <w:spacing w:val="-6"/>
          <w:sz w:val="28"/>
          <w:szCs w:val="28"/>
        </w:rPr>
        <w:t>дельная, приведенная и характеристическая вязкости. Уравнение Штаудингера и его модификация. Определение молярной массы полимера вискозиметрическим методом.</w:t>
      </w:r>
    </w:p>
    <w:p w14:paraId="61554483" w14:textId="26970B2A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Полимерные неэлектролиты и полиэлектролиты. Полиамфолиты. Изоэлектрическая точка полиамфолитов и методы е</w:t>
      </w:r>
      <w:r w:rsidR="00164FEE" w:rsidRPr="005172FF">
        <w:rPr>
          <w:rFonts w:ascii="Times New Roman" w:hAnsi="Times New Roman"/>
          <w:sz w:val="28"/>
          <w:szCs w:val="28"/>
        </w:rPr>
        <w:t>е</w:t>
      </w:r>
      <w:r w:rsidRPr="005172FF">
        <w:rPr>
          <w:rFonts w:ascii="Times New Roman" w:hAnsi="Times New Roman"/>
          <w:sz w:val="28"/>
          <w:szCs w:val="28"/>
        </w:rPr>
        <w:t xml:space="preserve"> определения.</w:t>
      </w:r>
    </w:p>
    <w:p w14:paraId="1F3244A3" w14:textId="77777777" w:rsidR="00B11477" w:rsidRPr="005172F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Осмотические свойства растворов ВМС.</w:t>
      </w:r>
      <w:r w:rsidRPr="005172FF">
        <w:rPr>
          <w:rFonts w:ascii="Times New Roman" w:hAnsi="Times New Roman"/>
          <w:bCs/>
          <w:sz w:val="28"/>
          <w:szCs w:val="28"/>
        </w:rPr>
        <w:t xml:space="preserve"> </w:t>
      </w:r>
      <w:r w:rsidRPr="005172FF">
        <w:rPr>
          <w:rFonts w:ascii="Times New Roman" w:hAnsi="Times New Roman"/>
          <w:sz w:val="28"/>
          <w:szCs w:val="28"/>
        </w:rPr>
        <w:t>Осмотическое давление растворов полимерных неэлектролитов. Отклонение от закона Вант-Гоффа. Уравнение Галлера. Определение молярной массы полимерных неэлектролитов. Полиэлектролиты. Осмотическое давление растворов полиэлектролитов. Мембранное равновесие Доннана.</w:t>
      </w:r>
    </w:p>
    <w:p w14:paraId="667FDC08" w14:textId="77777777" w:rsidR="00B11477" w:rsidRPr="00B43A0F" w:rsidRDefault="00B11477" w:rsidP="00FE6A2A">
      <w:pPr>
        <w:shd w:val="clear" w:color="auto" w:fill="FFFFFF"/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43A0F">
        <w:rPr>
          <w:rFonts w:ascii="Times New Roman" w:hAnsi="Times New Roman"/>
          <w:spacing w:val="-6"/>
          <w:sz w:val="28"/>
          <w:szCs w:val="28"/>
        </w:rPr>
        <w:t>Факторы устойчивости растворов ВМС. Высаливание, пороги высаливания. Зависимость порогов высаливания полиамфолитов от рН среды. Коацервация. Микрокоацервация. Биологическое значение. Микрокапсулирование. Застудневание. Влияние различных факторов на скорость застудневания. Тиксотро</w:t>
      </w:r>
      <w:r w:rsidR="00DE64FA" w:rsidRPr="00B43A0F">
        <w:rPr>
          <w:rFonts w:ascii="Times New Roman" w:hAnsi="Times New Roman"/>
          <w:spacing w:val="-6"/>
          <w:sz w:val="28"/>
          <w:szCs w:val="28"/>
        </w:rPr>
        <w:t>пия студней и гелей. Синерезис студней. Диффузия и периодические реакции в студнях и гелях.</w:t>
      </w:r>
    </w:p>
    <w:p w14:paraId="52290F4C" w14:textId="77777777" w:rsidR="00DB2D83" w:rsidRPr="005172FF" w:rsidRDefault="00DB2D83" w:rsidP="004A0EAD">
      <w:pPr>
        <w:pStyle w:val="aa"/>
        <w:spacing w:before="0" w:line="240" w:lineRule="auto"/>
        <w:ind w:left="0" w:firstLine="720"/>
        <w:jc w:val="center"/>
        <w:rPr>
          <w:rFonts w:ascii="Times New Roman" w:hAnsi="Times New Roman"/>
          <w:bCs/>
          <w:sz w:val="28"/>
          <w:szCs w:val="28"/>
        </w:rPr>
      </w:pPr>
    </w:p>
    <w:p w14:paraId="385BD092" w14:textId="77777777" w:rsidR="00FE6A2A" w:rsidRPr="005172FF" w:rsidRDefault="00FE6A2A" w:rsidP="004A0EAD">
      <w:pPr>
        <w:pStyle w:val="aa"/>
        <w:spacing w:before="0" w:line="240" w:lineRule="auto"/>
        <w:ind w:left="0"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5172FF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C3CC223" w14:textId="7F213784" w:rsidR="00907BCE" w:rsidRPr="005172FF" w:rsidRDefault="00907BCE" w:rsidP="00FE6A2A">
      <w:pPr>
        <w:pStyle w:val="aa"/>
        <w:spacing w:before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172FF">
        <w:rPr>
          <w:rFonts w:ascii="Times New Roman" w:hAnsi="Times New Roman"/>
          <w:b/>
          <w:bCs/>
          <w:sz w:val="28"/>
          <w:szCs w:val="28"/>
        </w:rPr>
        <w:t xml:space="preserve">ИНФОРМАЦИОННО-МЕТОДИЧЕСКАЯ ЧАСТЬ </w:t>
      </w:r>
    </w:p>
    <w:p w14:paraId="11F05EEE" w14:textId="77777777" w:rsidR="00A82722" w:rsidRPr="005172FF" w:rsidRDefault="00A82722" w:rsidP="004A0EAD">
      <w:pPr>
        <w:pStyle w:val="5"/>
        <w:spacing w:before="0" w:after="0"/>
        <w:ind w:firstLine="720"/>
        <w:jc w:val="center"/>
        <w:rPr>
          <w:b w:val="0"/>
          <w:i w:val="0"/>
          <w:sz w:val="28"/>
          <w:szCs w:val="28"/>
        </w:rPr>
      </w:pPr>
    </w:p>
    <w:p w14:paraId="4D769C5D" w14:textId="14BFC913" w:rsidR="00907BCE" w:rsidRPr="005172FF" w:rsidRDefault="00FE6A2A" w:rsidP="00FE6A2A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5172FF">
        <w:rPr>
          <w:i w:val="0"/>
          <w:sz w:val="28"/>
          <w:szCs w:val="28"/>
        </w:rPr>
        <w:t>ЛИТЕРАТУРА</w:t>
      </w:r>
    </w:p>
    <w:p w14:paraId="0BB8DE7C" w14:textId="77777777" w:rsidR="00A04DBB" w:rsidRPr="005172FF" w:rsidRDefault="00A04DBB" w:rsidP="00A04DBB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b/>
          <w:bCs/>
          <w:sz w:val="28"/>
          <w:szCs w:val="28"/>
        </w:rPr>
        <w:t>Основная</w:t>
      </w:r>
      <w:r w:rsidRPr="005172FF">
        <w:rPr>
          <w:rFonts w:ascii="Times New Roman" w:hAnsi="Times New Roman"/>
          <w:sz w:val="28"/>
          <w:szCs w:val="28"/>
        </w:rPr>
        <w:t>:</w:t>
      </w:r>
    </w:p>
    <w:p w14:paraId="4E3BF9FC" w14:textId="4457624C" w:rsidR="00A04DBB" w:rsidRPr="00CF4AA5" w:rsidRDefault="00A04DBB" w:rsidP="00A04DBB">
      <w:pPr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1. </w:t>
      </w:r>
      <w:r w:rsidRPr="00CF4AA5">
        <w:rPr>
          <w:rFonts w:ascii="Times New Roman" w:hAnsi="Times New Roman"/>
          <w:spacing w:val="-6"/>
          <w:sz w:val="28"/>
          <w:szCs w:val="28"/>
        </w:rPr>
        <w:t>Беляев, А. П</w:t>
      </w:r>
      <w:r w:rsidR="00CF4AA5" w:rsidRPr="00CF4AA5">
        <w:rPr>
          <w:rFonts w:ascii="Times New Roman" w:hAnsi="Times New Roman"/>
          <w:spacing w:val="-6"/>
          <w:sz w:val="28"/>
          <w:szCs w:val="28"/>
        </w:rPr>
        <w:t>. Физическая и коллоидная химия</w:t>
      </w:r>
      <w:r w:rsidRPr="00CF4AA5">
        <w:rPr>
          <w:rFonts w:ascii="Times New Roman" w:hAnsi="Times New Roman"/>
          <w:spacing w:val="-6"/>
          <w:sz w:val="28"/>
          <w:szCs w:val="28"/>
        </w:rPr>
        <w:t xml:space="preserve">: учебник / А. П. Беляев, </w:t>
      </w:r>
      <w:r w:rsidR="00CF4AA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F4AA5">
        <w:rPr>
          <w:rFonts w:ascii="Times New Roman" w:hAnsi="Times New Roman"/>
          <w:spacing w:val="-6"/>
          <w:sz w:val="28"/>
          <w:szCs w:val="28"/>
        </w:rPr>
        <w:t xml:space="preserve">В. И. Кучук ; под ред. А. П. Беляева. – 2-е изд., перераб. и доп. – Москва : ГЭОТАР-Медиа, 2018. – 752 с. – Электрон. версия изд. – Режим доступа: </w:t>
      </w:r>
      <w:hyperlink r:id="rId11" w:history="1">
        <w:r w:rsidRPr="00CF4AA5">
          <w:rPr>
            <w:rStyle w:val="ad"/>
            <w:rFonts w:ascii="Times New Roman" w:hAnsi="Times New Roman"/>
            <w:color w:val="auto"/>
            <w:spacing w:val="-6"/>
            <w:sz w:val="28"/>
            <w:szCs w:val="28"/>
            <w:u w:val="none"/>
          </w:rPr>
          <w:t>https://www.studentlibrary.ru/book/ISBN9785970446607.html</w:t>
        </w:r>
      </w:hyperlink>
      <w:r w:rsidRPr="00CF4AA5">
        <w:rPr>
          <w:spacing w:val="-6"/>
        </w:rPr>
        <w:t xml:space="preserve">. </w:t>
      </w:r>
      <w:r w:rsidRPr="00CF4AA5">
        <w:rPr>
          <w:rFonts w:ascii="Times New Roman" w:hAnsi="Times New Roman"/>
          <w:spacing w:val="-6"/>
          <w:sz w:val="28"/>
          <w:szCs w:val="28"/>
        </w:rPr>
        <w:t>– Дата доступа: 21.03.2022.</w:t>
      </w:r>
    </w:p>
    <w:p w14:paraId="6DF22890" w14:textId="77777777" w:rsidR="00A04DBB" w:rsidRPr="005172FF" w:rsidRDefault="00A04DBB" w:rsidP="00A04DBB">
      <w:pPr>
        <w:spacing w:before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172FF">
        <w:rPr>
          <w:rFonts w:ascii="Times New Roman" w:hAnsi="Times New Roman"/>
          <w:b/>
          <w:bCs/>
          <w:sz w:val="28"/>
          <w:szCs w:val="28"/>
        </w:rPr>
        <w:t>Дополнительная:</w:t>
      </w:r>
    </w:p>
    <w:p w14:paraId="7E0B0B5A" w14:textId="5C8517D4" w:rsidR="00A04DBB" w:rsidRPr="00CF4AA5" w:rsidRDefault="00A04DBB" w:rsidP="00A04DBB">
      <w:pPr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2. </w:t>
      </w:r>
      <w:r w:rsidRPr="00CF4AA5">
        <w:rPr>
          <w:rFonts w:ascii="Times New Roman" w:hAnsi="Times New Roman"/>
          <w:spacing w:val="-6"/>
          <w:sz w:val="28"/>
          <w:szCs w:val="28"/>
        </w:rPr>
        <w:t>Беляев, А. П</w:t>
      </w:r>
      <w:r w:rsidR="00CF4AA5" w:rsidRPr="00CF4AA5">
        <w:rPr>
          <w:rFonts w:ascii="Times New Roman" w:hAnsi="Times New Roman"/>
          <w:spacing w:val="-6"/>
          <w:sz w:val="28"/>
          <w:szCs w:val="28"/>
        </w:rPr>
        <w:t>. Физическая и коллоидная химия</w:t>
      </w:r>
      <w:r w:rsidRPr="00CF4AA5">
        <w:rPr>
          <w:rFonts w:ascii="Times New Roman" w:hAnsi="Times New Roman"/>
          <w:spacing w:val="-6"/>
          <w:sz w:val="28"/>
          <w:szCs w:val="28"/>
        </w:rPr>
        <w:t xml:space="preserve">: учебник для студентов учреждений высш. проф. образования, обучающихся по специальности «Фармация» по дисциплине «Физическая и коллоидная химия» / А. П. Беляев, </w:t>
      </w:r>
      <w:r w:rsidR="00CF4AA5">
        <w:rPr>
          <w:rFonts w:ascii="Times New Roman" w:hAnsi="Times New Roman"/>
          <w:spacing w:val="-6"/>
          <w:sz w:val="28"/>
          <w:szCs w:val="28"/>
        </w:rPr>
        <w:t xml:space="preserve">   </w:t>
      </w:r>
      <w:r w:rsidRPr="00CF4AA5">
        <w:rPr>
          <w:rFonts w:ascii="Times New Roman" w:hAnsi="Times New Roman"/>
          <w:spacing w:val="-6"/>
          <w:sz w:val="28"/>
          <w:szCs w:val="28"/>
        </w:rPr>
        <w:t>В. И. Кучук ; под ред. А. П. Беляева ; М-во образования и науки РФ. – 2-е</w:t>
      </w:r>
      <w:r w:rsidR="00CF4AA5" w:rsidRPr="00CF4AA5">
        <w:rPr>
          <w:rFonts w:ascii="Times New Roman" w:hAnsi="Times New Roman"/>
          <w:spacing w:val="-6"/>
          <w:sz w:val="28"/>
          <w:szCs w:val="28"/>
        </w:rPr>
        <w:t xml:space="preserve"> изд., перераб. и доп. – Москва</w:t>
      </w:r>
      <w:r w:rsidRPr="00CF4AA5">
        <w:rPr>
          <w:rFonts w:ascii="Times New Roman" w:hAnsi="Times New Roman"/>
          <w:spacing w:val="-6"/>
          <w:sz w:val="28"/>
          <w:szCs w:val="28"/>
        </w:rPr>
        <w:t>: ГЭОТАР-Медиа, 2014. – 751 с.</w:t>
      </w:r>
    </w:p>
    <w:p w14:paraId="08BF8365" w14:textId="77777777" w:rsidR="00A04DBB" w:rsidRPr="005172FF" w:rsidRDefault="00A04DBB" w:rsidP="00A04DBB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3. Ершов, Ю. А. Коллоидная химия. Физическая химия дисперсных систем : учеб. для студентов мед. вузов / Ю. А. Ершов ; М-во образования и науки РФ. – Москва : ГЭОТАР-Медиа, 2013. – 351 с. : ил.</w:t>
      </w:r>
    </w:p>
    <w:p w14:paraId="36206B5F" w14:textId="52311EEE" w:rsidR="00A04DBB" w:rsidRPr="008930DA" w:rsidRDefault="00A04DBB" w:rsidP="00A04DBB">
      <w:pPr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4. </w:t>
      </w:r>
      <w:r w:rsidRPr="008930DA">
        <w:rPr>
          <w:rFonts w:ascii="Times New Roman" w:hAnsi="Times New Roman"/>
          <w:spacing w:val="-6"/>
          <w:sz w:val="28"/>
          <w:szCs w:val="28"/>
        </w:rPr>
        <w:t xml:space="preserve">Ершов, Ю. А. Общая химия. Биофизическая химия. Химия биогенных элементов : учеб. для студентов мед., биол., агрон., ветеринар., экол. вузов / </w:t>
      </w:r>
      <w:r w:rsidR="008930DA">
        <w:rPr>
          <w:rFonts w:ascii="Times New Roman" w:hAnsi="Times New Roman"/>
          <w:spacing w:val="-6"/>
          <w:sz w:val="28"/>
          <w:szCs w:val="28"/>
        </w:rPr>
        <w:t xml:space="preserve">     </w:t>
      </w:r>
      <w:r w:rsidRPr="008930DA">
        <w:rPr>
          <w:rFonts w:ascii="Times New Roman" w:hAnsi="Times New Roman"/>
          <w:spacing w:val="-6"/>
          <w:sz w:val="28"/>
          <w:szCs w:val="28"/>
        </w:rPr>
        <w:t>Ю. А. Ершов, В. А. Попков, А. С. Берлянд ; под ред. Ю. А. Ершова. – 10-е изд., перераб. и доп. – Москва : Юрайт, 2014. – 559 с.</w:t>
      </w:r>
    </w:p>
    <w:p w14:paraId="14C3DF66" w14:textId="77777777" w:rsidR="00A04DBB" w:rsidRPr="005172FF" w:rsidRDefault="00A04DBB" w:rsidP="00A04DBB">
      <w:p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5. Горшков, В. И. Основы физической химии : учебник / В. И. Горшков, И. А. Кузнецов. – 7-е изд. – Москва : Лаборатория знаний, 2021. – 410 с.</w:t>
      </w:r>
    </w:p>
    <w:p w14:paraId="049239FB" w14:textId="395E1543" w:rsidR="00423BB7" w:rsidRPr="008930DA" w:rsidRDefault="00A04DBB" w:rsidP="00A04DBB">
      <w:pPr>
        <w:spacing w:before="0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6. </w:t>
      </w:r>
      <w:r w:rsidRPr="008930DA">
        <w:rPr>
          <w:rFonts w:ascii="Times New Roman" w:hAnsi="Times New Roman"/>
          <w:spacing w:val="-6"/>
          <w:sz w:val="28"/>
          <w:szCs w:val="28"/>
        </w:rPr>
        <w:t>Литвинова, Т. Н. Общая химия: задачи с медико-биологической направленностью / Т. Н. Литвинова. – Ростов-на-Дону : Феникс, 2014. – 319 с.</w:t>
      </w:r>
    </w:p>
    <w:p w14:paraId="78C6FEC3" w14:textId="77777777" w:rsidR="00C35F28" w:rsidRPr="005172FF" w:rsidRDefault="00C35F28" w:rsidP="004A0EAD">
      <w:pPr>
        <w:spacing w:before="0"/>
        <w:ind w:left="0"/>
        <w:jc w:val="both"/>
        <w:rPr>
          <w:rFonts w:ascii="Times New Roman" w:hAnsi="Times New Roman"/>
          <w:sz w:val="28"/>
          <w:szCs w:val="28"/>
        </w:rPr>
      </w:pPr>
    </w:p>
    <w:p w14:paraId="271C566D" w14:textId="60CC1715" w:rsidR="00092438" w:rsidRPr="005172FF" w:rsidRDefault="00092438" w:rsidP="00092438">
      <w:pPr>
        <w:tabs>
          <w:tab w:val="left" w:pos="720"/>
        </w:tabs>
        <w:spacing w:before="0"/>
        <w:ind w:left="0" w:firstLine="720"/>
        <w:rPr>
          <w:rFonts w:ascii="Times New Roman" w:hAnsi="Times New Roman"/>
          <w:b/>
          <w:smallCaps/>
          <w:sz w:val="28"/>
          <w:szCs w:val="28"/>
        </w:rPr>
      </w:pPr>
      <w:r w:rsidRPr="005172FF">
        <w:rPr>
          <w:rFonts w:ascii="Times New Roman" w:hAnsi="Times New Roman"/>
          <w:b/>
          <w:smallCaps/>
          <w:sz w:val="28"/>
          <w:szCs w:val="28"/>
        </w:rPr>
        <w:t>Методические рекомендации</w:t>
      </w:r>
      <w:r w:rsidRPr="005172FF">
        <w:rPr>
          <w:b/>
          <w:smallCaps/>
          <w:sz w:val="28"/>
          <w:szCs w:val="28"/>
        </w:rPr>
        <w:t xml:space="preserve"> </w:t>
      </w:r>
      <w:r w:rsidRPr="005172FF">
        <w:rPr>
          <w:rFonts w:ascii="Times New Roman" w:hAnsi="Times New Roman"/>
          <w:b/>
          <w:smallCaps/>
          <w:sz w:val="28"/>
          <w:szCs w:val="28"/>
        </w:rPr>
        <w:t>по организации и выполнению самостоятельной работы обучающихся по учебной дисциплине</w:t>
      </w:r>
    </w:p>
    <w:p w14:paraId="2A765AA8" w14:textId="052C56D0" w:rsidR="00907BCE" w:rsidRPr="005172FF" w:rsidRDefault="00907BCE" w:rsidP="00F63304">
      <w:pPr>
        <w:tabs>
          <w:tab w:val="left" w:pos="720"/>
        </w:tabs>
        <w:spacing w:before="12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Время, отведенное на самостоятельную работу, </w:t>
      </w:r>
      <w:r w:rsidR="00117E22" w:rsidRPr="005172FF">
        <w:rPr>
          <w:rFonts w:ascii="Times New Roman" w:hAnsi="Times New Roman"/>
          <w:sz w:val="28"/>
          <w:szCs w:val="28"/>
        </w:rPr>
        <w:t>может использоваться обучающимися на</w:t>
      </w:r>
      <w:r w:rsidRPr="005172FF">
        <w:rPr>
          <w:rFonts w:ascii="Times New Roman" w:hAnsi="Times New Roman"/>
          <w:sz w:val="28"/>
          <w:szCs w:val="28"/>
        </w:rPr>
        <w:t>:</w:t>
      </w:r>
    </w:p>
    <w:p w14:paraId="1980A338" w14:textId="55CC9DE3" w:rsidR="00C35F28" w:rsidRPr="005172FF" w:rsidRDefault="00907BCE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подготовку к </w:t>
      </w:r>
      <w:r w:rsidR="00C35F28" w:rsidRPr="005172FF">
        <w:rPr>
          <w:rFonts w:ascii="Times New Roman" w:hAnsi="Times New Roman"/>
          <w:sz w:val="28"/>
          <w:szCs w:val="28"/>
        </w:rPr>
        <w:t xml:space="preserve">лекциям и </w:t>
      </w:r>
      <w:r w:rsidR="00E2010B" w:rsidRPr="005172FF">
        <w:rPr>
          <w:rFonts w:ascii="Times New Roman" w:hAnsi="Times New Roman"/>
          <w:sz w:val="28"/>
          <w:szCs w:val="28"/>
        </w:rPr>
        <w:t>лабораторн</w:t>
      </w:r>
      <w:r w:rsidR="00F63304" w:rsidRPr="005172FF">
        <w:rPr>
          <w:rFonts w:ascii="Times New Roman" w:hAnsi="Times New Roman"/>
          <w:sz w:val="28"/>
          <w:szCs w:val="28"/>
        </w:rPr>
        <w:t>ы</w:t>
      </w:r>
      <w:r w:rsidRPr="005172FF">
        <w:rPr>
          <w:rFonts w:ascii="Times New Roman" w:hAnsi="Times New Roman"/>
          <w:sz w:val="28"/>
          <w:szCs w:val="28"/>
        </w:rPr>
        <w:t>м занятиям</w:t>
      </w:r>
      <w:r w:rsidR="00C35F28" w:rsidRPr="005172FF">
        <w:rPr>
          <w:rFonts w:ascii="Times New Roman" w:hAnsi="Times New Roman"/>
          <w:sz w:val="28"/>
          <w:szCs w:val="28"/>
        </w:rPr>
        <w:t>;</w:t>
      </w:r>
    </w:p>
    <w:p w14:paraId="77025A0E" w14:textId="4B0EDDB7" w:rsidR="00C35F28" w:rsidRPr="005172FF" w:rsidRDefault="00C35F28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подготовку к зач</w:t>
      </w:r>
      <w:r w:rsidR="00164FEE" w:rsidRPr="005172FF">
        <w:rPr>
          <w:rFonts w:ascii="Times New Roman" w:hAnsi="Times New Roman"/>
          <w:sz w:val="28"/>
          <w:szCs w:val="28"/>
        </w:rPr>
        <w:t>е</w:t>
      </w:r>
      <w:r w:rsidRPr="005172FF">
        <w:rPr>
          <w:rFonts w:ascii="Times New Roman" w:hAnsi="Times New Roman"/>
          <w:sz w:val="28"/>
          <w:szCs w:val="28"/>
        </w:rPr>
        <w:t>ту и экзамену;</w:t>
      </w:r>
    </w:p>
    <w:p w14:paraId="3045CC90" w14:textId="77777777" w:rsidR="00907BCE" w:rsidRPr="005172FF" w:rsidRDefault="00C35F28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подготовку к итоговым </w:t>
      </w:r>
      <w:r w:rsidR="00E2010B" w:rsidRPr="005172FF">
        <w:rPr>
          <w:rFonts w:ascii="Times New Roman" w:hAnsi="Times New Roman"/>
          <w:sz w:val="28"/>
          <w:szCs w:val="28"/>
        </w:rPr>
        <w:t>и контрольным работам</w:t>
      </w:r>
      <w:r w:rsidR="00907BCE" w:rsidRPr="005172FF">
        <w:rPr>
          <w:rFonts w:ascii="Times New Roman" w:hAnsi="Times New Roman"/>
          <w:sz w:val="28"/>
          <w:szCs w:val="28"/>
        </w:rPr>
        <w:t>;</w:t>
      </w:r>
    </w:p>
    <w:p w14:paraId="00C5855C" w14:textId="77777777" w:rsidR="00907BCE" w:rsidRPr="005172FF" w:rsidRDefault="00C35F28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проработку</w:t>
      </w:r>
      <w:r w:rsidR="00907BCE" w:rsidRPr="005172FF">
        <w:rPr>
          <w:rFonts w:ascii="Times New Roman" w:hAnsi="Times New Roman"/>
          <w:sz w:val="28"/>
          <w:szCs w:val="28"/>
        </w:rPr>
        <w:t xml:space="preserve"> вопросов, </w:t>
      </w:r>
      <w:r w:rsidRPr="005172FF">
        <w:rPr>
          <w:rFonts w:ascii="Times New Roman" w:hAnsi="Times New Roman"/>
          <w:sz w:val="28"/>
          <w:szCs w:val="28"/>
        </w:rPr>
        <w:t>вынесенных на самостоятельное изучение</w:t>
      </w:r>
      <w:r w:rsidR="00907BCE" w:rsidRPr="005172FF">
        <w:rPr>
          <w:rFonts w:ascii="Times New Roman" w:hAnsi="Times New Roman"/>
          <w:sz w:val="28"/>
          <w:szCs w:val="28"/>
        </w:rPr>
        <w:t>;</w:t>
      </w:r>
    </w:p>
    <w:p w14:paraId="3499D41E" w14:textId="77777777" w:rsidR="00907BCE" w:rsidRPr="005172FF" w:rsidRDefault="00907BCE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решение </w:t>
      </w:r>
      <w:r w:rsidR="00E2010B" w:rsidRPr="005172FF">
        <w:rPr>
          <w:rFonts w:ascii="Times New Roman" w:hAnsi="Times New Roman"/>
          <w:sz w:val="28"/>
          <w:szCs w:val="28"/>
        </w:rPr>
        <w:t xml:space="preserve">ситуационных </w:t>
      </w:r>
      <w:r w:rsidRPr="005172FF">
        <w:rPr>
          <w:rFonts w:ascii="Times New Roman" w:hAnsi="Times New Roman"/>
          <w:sz w:val="28"/>
          <w:szCs w:val="28"/>
        </w:rPr>
        <w:t>задач;</w:t>
      </w:r>
    </w:p>
    <w:p w14:paraId="0C6B577F" w14:textId="77777777" w:rsidR="00907BCE" w:rsidRPr="005172FF" w:rsidRDefault="00907BCE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выполнение</w:t>
      </w:r>
      <w:r w:rsidR="00C35F28" w:rsidRPr="005172FF">
        <w:rPr>
          <w:rFonts w:ascii="Times New Roman" w:hAnsi="Times New Roman"/>
          <w:sz w:val="28"/>
          <w:szCs w:val="28"/>
        </w:rPr>
        <w:t xml:space="preserve"> исследовательских и</w:t>
      </w:r>
      <w:r w:rsidRPr="005172FF">
        <w:rPr>
          <w:rFonts w:ascii="Times New Roman" w:hAnsi="Times New Roman"/>
          <w:sz w:val="28"/>
          <w:szCs w:val="28"/>
        </w:rPr>
        <w:t xml:space="preserve"> творческих заданий;</w:t>
      </w:r>
    </w:p>
    <w:p w14:paraId="0D0864E4" w14:textId="30612959" w:rsidR="00907BCE" w:rsidRPr="005172FF" w:rsidRDefault="00907BCE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подготовку тематических докладов</w:t>
      </w:r>
      <w:r w:rsidR="00C35F28" w:rsidRPr="005172FF">
        <w:rPr>
          <w:rFonts w:ascii="Times New Roman" w:hAnsi="Times New Roman"/>
          <w:sz w:val="28"/>
          <w:szCs w:val="28"/>
        </w:rPr>
        <w:t>,</w:t>
      </w:r>
      <w:r w:rsidRPr="005172FF">
        <w:rPr>
          <w:rFonts w:ascii="Times New Roman" w:hAnsi="Times New Roman"/>
          <w:sz w:val="28"/>
          <w:szCs w:val="28"/>
        </w:rPr>
        <w:t xml:space="preserve"> </w:t>
      </w:r>
      <w:r w:rsidR="00C35F28" w:rsidRPr="005172FF">
        <w:rPr>
          <w:rFonts w:ascii="Times New Roman" w:hAnsi="Times New Roman"/>
          <w:sz w:val="28"/>
          <w:szCs w:val="28"/>
        </w:rPr>
        <w:t>презентаций</w:t>
      </w:r>
      <w:r w:rsidRPr="005172FF">
        <w:rPr>
          <w:rFonts w:ascii="Times New Roman" w:hAnsi="Times New Roman"/>
          <w:sz w:val="28"/>
          <w:szCs w:val="28"/>
        </w:rPr>
        <w:t>;</w:t>
      </w:r>
    </w:p>
    <w:p w14:paraId="16132E13" w14:textId="77777777" w:rsidR="00C35F28" w:rsidRPr="005172FF" w:rsidRDefault="00C35F28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выполнение практических заданий;</w:t>
      </w:r>
    </w:p>
    <w:p w14:paraId="78DB4350" w14:textId="77777777" w:rsidR="00907BCE" w:rsidRPr="005172FF" w:rsidRDefault="00907BCE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конспектирование учебной литературы;</w:t>
      </w:r>
    </w:p>
    <w:p w14:paraId="67CC73C7" w14:textId="77777777" w:rsidR="00C35F28" w:rsidRPr="005172FF" w:rsidRDefault="00C35F28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составление обзора научной литературы по заданной теме;</w:t>
      </w:r>
    </w:p>
    <w:p w14:paraId="298289D6" w14:textId="77777777" w:rsidR="00117E22" w:rsidRPr="005172FF" w:rsidRDefault="00907BCE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составление тематической подборки </w:t>
      </w:r>
      <w:r w:rsidR="00117E22" w:rsidRPr="005172FF">
        <w:rPr>
          <w:rFonts w:ascii="Times New Roman" w:hAnsi="Times New Roman"/>
          <w:sz w:val="28"/>
          <w:szCs w:val="28"/>
        </w:rPr>
        <w:t xml:space="preserve">литературных источников, </w:t>
      </w:r>
      <w:r w:rsidRPr="005172FF">
        <w:rPr>
          <w:rFonts w:ascii="Times New Roman" w:hAnsi="Times New Roman"/>
          <w:sz w:val="28"/>
          <w:szCs w:val="28"/>
        </w:rPr>
        <w:t>интернет-источников</w:t>
      </w:r>
      <w:r w:rsidR="00117E22" w:rsidRPr="005172FF">
        <w:rPr>
          <w:rFonts w:ascii="Times New Roman" w:hAnsi="Times New Roman"/>
          <w:sz w:val="28"/>
          <w:szCs w:val="28"/>
        </w:rPr>
        <w:t>;</w:t>
      </w:r>
    </w:p>
    <w:p w14:paraId="0FEEA9D7" w14:textId="77777777" w:rsidR="00907BCE" w:rsidRPr="005172FF" w:rsidRDefault="00117E22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составление тестов для организации взаимоконтроля</w:t>
      </w:r>
      <w:r w:rsidR="00907BCE" w:rsidRPr="005172FF">
        <w:rPr>
          <w:rFonts w:ascii="Times New Roman" w:hAnsi="Times New Roman"/>
          <w:sz w:val="28"/>
          <w:szCs w:val="28"/>
        </w:rPr>
        <w:t>.</w:t>
      </w:r>
    </w:p>
    <w:p w14:paraId="7404F8B3" w14:textId="358222FD" w:rsidR="00117E22" w:rsidRPr="005172FF" w:rsidRDefault="00117E22" w:rsidP="00092438">
      <w:pPr>
        <w:tabs>
          <w:tab w:val="num" w:pos="709"/>
        </w:tabs>
        <w:spacing w:before="12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Основные </w:t>
      </w:r>
      <w:r w:rsidR="00CF4AA5">
        <w:rPr>
          <w:rFonts w:ascii="Times New Roman" w:hAnsi="Times New Roman"/>
          <w:sz w:val="28"/>
          <w:szCs w:val="28"/>
        </w:rPr>
        <w:t>формы</w:t>
      </w:r>
      <w:r w:rsidRPr="005172FF">
        <w:rPr>
          <w:rFonts w:ascii="Times New Roman" w:hAnsi="Times New Roman"/>
          <w:sz w:val="28"/>
          <w:szCs w:val="28"/>
        </w:rPr>
        <w:t xml:space="preserve"> организации самостоятельной работы:</w:t>
      </w:r>
    </w:p>
    <w:p w14:paraId="2BD2B449" w14:textId="77777777" w:rsidR="00117E22" w:rsidRPr="005172FF" w:rsidRDefault="00117E22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выступление с докладом;</w:t>
      </w:r>
    </w:p>
    <w:p w14:paraId="4D5B152F" w14:textId="77777777" w:rsidR="00117E22" w:rsidRPr="005172FF" w:rsidRDefault="00117E22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изучение тем и проблем, не выносимых на лекции и занятия;</w:t>
      </w:r>
    </w:p>
    <w:p w14:paraId="3A487C8C" w14:textId="77777777" w:rsidR="00117E22" w:rsidRPr="005172FF" w:rsidRDefault="00117E22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компьютеризированное тестирование;</w:t>
      </w:r>
    </w:p>
    <w:p w14:paraId="09DEE3D9" w14:textId="77777777" w:rsidR="00117E22" w:rsidRPr="005172FF" w:rsidRDefault="00117E22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изготовление дидактических материалов;</w:t>
      </w:r>
    </w:p>
    <w:p w14:paraId="46D7BF44" w14:textId="77777777" w:rsidR="00117E22" w:rsidRPr="005172FF" w:rsidRDefault="00117E22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подготовка и участие в активных формах обучения.</w:t>
      </w:r>
    </w:p>
    <w:p w14:paraId="49219F9D" w14:textId="77777777" w:rsidR="00117E22" w:rsidRPr="005172FF" w:rsidRDefault="00117E22" w:rsidP="00092438">
      <w:pPr>
        <w:tabs>
          <w:tab w:val="num" w:pos="709"/>
          <w:tab w:val="left" w:pos="900"/>
        </w:tabs>
        <w:spacing w:before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Контроль самостоятельной работы может осуществляться в виде:</w:t>
      </w:r>
    </w:p>
    <w:p w14:paraId="29F51B56" w14:textId="77777777" w:rsidR="00117E22" w:rsidRPr="005172FF" w:rsidRDefault="00117E22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контрольной работы;</w:t>
      </w:r>
    </w:p>
    <w:p w14:paraId="3B2668CA" w14:textId="77777777" w:rsidR="00117E22" w:rsidRPr="005172FF" w:rsidRDefault="00117E22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итогового занятия, письменной работы, тестирования;</w:t>
      </w:r>
    </w:p>
    <w:p w14:paraId="45A237DC" w14:textId="77777777" w:rsidR="00117E22" w:rsidRPr="005172FF" w:rsidRDefault="00117E22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защиты учебных заданий;</w:t>
      </w:r>
    </w:p>
    <w:p w14:paraId="7B45D081" w14:textId="77777777" w:rsidR="00117E22" w:rsidRPr="005172FF" w:rsidRDefault="00117E22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защиты протокола лабораторного занятия;</w:t>
      </w:r>
    </w:p>
    <w:p w14:paraId="405CE00C" w14:textId="046EF95D" w:rsidR="00117E22" w:rsidRPr="005172FF" w:rsidRDefault="008B4D65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оценки устного ответа на вопрос</w:t>
      </w:r>
      <w:r w:rsidR="00117E22" w:rsidRPr="005172FF">
        <w:rPr>
          <w:rFonts w:ascii="Times New Roman" w:hAnsi="Times New Roman"/>
          <w:sz w:val="28"/>
          <w:szCs w:val="28"/>
        </w:rPr>
        <w:t xml:space="preserve"> или решения задачи на практических занятиях;</w:t>
      </w:r>
    </w:p>
    <w:p w14:paraId="54233D8C" w14:textId="77777777" w:rsidR="00117E22" w:rsidRPr="005172FF" w:rsidRDefault="00117E22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проверки учебных протоколов;</w:t>
      </w:r>
    </w:p>
    <w:p w14:paraId="66FCFF58" w14:textId="6C0CB4FE" w:rsidR="00117E22" w:rsidRPr="005172FF" w:rsidRDefault="00117E22" w:rsidP="00092438">
      <w:pPr>
        <w:tabs>
          <w:tab w:val="left" w:pos="0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индивидуальной беседы</w:t>
      </w:r>
      <w:r w:rsidR="00BB3C55" w:rsidRPr="005172FF">
        <w:rPr>
          <w:rFonts w:ascii="Times New Roman" w:hAnsi="Times New Roman"/>
          <w:sz w:val="28"/>
          <w:szCs w:val="28"/>
        </w:rPr>
        <w:t>.</w:t>
      </w:r>
    </w:p>
    <w:p w14:paraId="3B5EFF03" w14:textId="5F8A9910" w:rsidR="00C35F28" w:rsidRPr="005172FF" w:rsidRDefault="00C35F28" w:rsidP="00B807B9">
      <w:pPr>
        <w:tabs>
          <w:tab w:val="left" w:pos="720"/>
        </w:tabs>
        <w:spacing w:before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631EEA87" w14:textId="77777777" w:rsidR="00BB3C55" w:rsidRPr="005172FF" w:rsidRDefault="00BB3C55" w:rsidP="00B807B9">
      <w:pPr>
        <w:tabs>
          <w:tab w:val="left" w:pos="720"/>
        </w:tabs>
        <w:spacing w:before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4669EC8F" w14:textId="77777777" w:rsidR="00B807B9" w:rsidRPr="005172FF" w:rsidRDefault="00B807B9" w:rsidP="00B807B9">
      <w:pPr>
        <w:tabs>
          <w:tab w:val="left" w:pos="709"/>
        </w:tabs>
        <w:spacing w:before="0"/>
        <w:ind w:left="709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5172FF">
        <w:rPr>
          <w:rFonts w:ascii="Times New Roman" w:hAnsi="Times New Roman"/>
          <w:b/>
          <w:smallCaps/>
          <w:sz w:val="28"/>
          <w:szCs w:val="28"/>
        </w:rPr>
        <w:t>Перечень рекомендуемых средств диагностики</w:t>
      </w:r>
    </w:p>
    <w:p w14:paraId="1B5607AA" w14:textId="77777777" w:rsidR="00B807B9" w:rsidRPr="005172FF" w:rsidRDefault="00B807B9" w:rsidP="00092438">
      <w:pPr>
        <w:tabs>
          <w:tab w:val="left" w:pos="709"/>
        </w:tabs>
        <w:spacing w:before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Для диагностики компетенций используются следующие формы:</w:t>
      </w:r>
    </w:p>
    <w:p w14:paraId="4E70C220" w14:textId="77777777" w:rsidR="00B807B9" w:rsidRPr="005172FF" w:rsidRDefault="00B807B9" w:rsidP="00092438">
      <w:pPr>
        <w:spacing w:before="12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172FF">
        <w:rPr>
          <w:rFonts w:ascii="Times New Roman" w:hAnsi="Times New Roman"/>
          <w:b/>
          <w:sz w:val="28"/>
          <w:szCs w:val="28"/>
        </w:rPr>
        <w:t>Устная форма:</w:t>
      </w:r>
    </w:p>
    <w:p w14:paraId="56D41666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собеседования;</w:t>
      </w:r>
    </w:p>
    <w:p w14:paraId="216C198E" w14:textId="77777777" w:rsidR="00C0643D" w:rsidRPr="005172FF" w:rsidRDefault="00C0643D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фронтальные, индивидуальные и комбинированные опросы;</w:t>
      </w:r>
    </w:p>
    <w:p w14:paraId="34E9E864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устны</w:t>
      </w:r>
      <w:r w:rsidR="00C0643D" w:rsidRPr="005172FF">
        <w:rPr>
          <w:rFonts w:ascii="Times New Roman" w:hAnsi="Times New Roman"/>
          <w:sz w:val="28"/>
          <w:szCs w:val="28"/>
        </w:rPr>
        <w:t>й</w:t>
      </w:r>
      <w:r w:rsidRPr="005172FF">
        <w:rPr>
          <w:rFonts w:ascii="Times New Roman" w:hAnsi="Times New Roman"/>
          <w:sz w:val="28"/>
          <w:szCs w:val="28"/>
        </w:rPr>
        <w:t xml:space="preserve"> зачет;</w:t>
      </w:r>
    </w:p>
    <w:p w14:paraId="0C851435" w14:textId="77777777" w:rsidR="00C0643D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устны</w:t>
      </w:r>
      <w:r w:rsidR="00C0643D" w:rsidRPr="005172FF">
        <w:rPr>
          <w:rFonts w:ascii="Times New Roman" w:hAnsi="Times New Roman"/>
          <w:sz w:val="28"/>
          <w:szCs w:val="28"/>
        </w:rPr>
        <w:t>й</w:t>
      </w:r>
      <w:r w:rsidRPr="005172FF">
        <w:rPr>
          <w:rFonts w:ascii="Times New Roman" w:hAnsi="Times New Roman"/>
          <w:sz w:val="28"/>
          <w:szCs w:val="28"/>
        </w:rPr>
        <w:t xml:space="preserve"> экзамен</w:t>
      </w:r>
      <w:r w:rsidR="00C0643D" w:rsidRPr="005172FF">
        <w:rPr>
          <w:rFonts w:ascii="Times New Roman" w:hAnsi="Times New Roman"/>
          <w:sz w:val="28"/>
          <w:szCs w:val="28"/>
        </w:rPr>
        <w:t>.</w:t>
      </w:r>
    </w:p>
    <w:p w14:paraId="001EF82E" w14:textId="77777777" w:rsidR="00B807B9" w:rsidRPr="005172FF" w:rsidRDefault="00B807B9" w:rsidP="00092438">
      <w:pPr>
        <w:spacing w:before="12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172FF">
        <w:rPr>
          <w:rFonts w:ascii="Times New Roman" w:hAnsi="Times New Roman"/>
          <w:b/>
          <w:sz w:val="28"/>
          <w:szCs w:val="28"/>
        </w:rPr>
        <w:t>Письменная форма:</w:t>
      </w:r>
    </w:p>
    <w:p w14:paraId="3F23BF79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тесты;</w:t>
      </w:r>
    </w:p>
    <w:p w14:paraId="597558BA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контрольные опросы;</w:t>
      </w:r>
    </w:p>
    <w:p w14:paraId="05D9C2A6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контрольные работы;</w:t>
      </w:r>
    </w:p>
    <w:p w14:paraId="0E0CFD13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письменные отчеты по аудиторным (домашним) практическим упражнениям;</w:t>
      </w:r>
    </w:p>
    <w:p w14:paraId="2355802B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письменные отчеты по лабораторным работам;</w:t>
      </w:r>
    </w:p>
    <w:p w14:paraId="0A6C4F07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стандартизированные тесты;</w:t>
      </w:r>
    </w:p>
    <w:p w14:paraId="78207E68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оценивание на основе модульно-рейтинговой системы.</w:t>
      </w:r>
    </w:p>
    <w:p w14:paraId="7FC36C54" w14:textId="77777777" w:rsidR="00B807B9" w:rsidRPr="005172FF" w:rsidRDefault="00B807B9" w:rsidP="00092438">
      <w:pPr>
        <w:tabs>
          <w:tab w:val="left" w:pos="0"/>
        </w:tabs>
        <w:spacing w:before="12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172FF">
        <w:rPr>
          <w:rFonts w:ascii="Times New Roman" w:hAnsi="Times New Roman"/>
          <w:b/>
          <w:sz w:val="28"/>
          <w:szCs w:val="28"/>
        </w:rPr>
        <w:t>Устно-письменная форма:</w:t>
      </w:r>
    </w:p>
    <w:p w14:paraId="071FC143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отчеты по аудиторным практическим упражнениям с их устной защитой;</w:t>
      </w:r>
    </w:p>
    <w:p w14:paraId="6845ECCC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отчеты по домашним практическим упражнениям с их устной защитой;</w:t>
      </w:r>
    </w:p>
    <w:p w14:paraId="5D9A368F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отчеты по лабораторным работам с их устной защитой;</w:t>
      </w:r>
    </w:p>
    <w:p w14:paraId="002BEDBC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зачет;</w:t>
      </w:r>
    </w:p>
    <w:p w14:paraId="304BFA59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экзамен;</w:t>
      </w:r>
    </w:p>
    <w:p w14:paraId="6DCFF2E2" w14:textId="38A4D2DF" w:rsidR="00B807B9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оценивание на осно</w:t>
      </w:r>
      <w:r w:rsidR="00CB3AFC" w:rsidRPr="005172FF">
        <w:rPr>
          <w:rFonts w:ascii="Times New Roman" w:hAnsi="Times New Roman"/>
          <w:sz w:val="28"/>
          <w:szCs w:val="28"/>
        </w:rPr>
        <w:t>ве модульно-рейтинговой системы.</w:t>
      </w:r>
    </w:p>
    <w:p w14:paraId="263A942C" w14:textId="77777777" w:rsidR="00F10D18" w:rsidRPr="005172FF" w:rsidRDefault="00F10D18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CA0430C" w14:textId="77777777" w:rsidR="00B807B9" w:rsidRPr="005172FF" w:rsidRDefault="00B807B9" w:rsidP="00092438">
      <w:pPr>
        <w:tabs>
          <w:tab w:val="left" w:pos="0"/>
        </w:tabs>
        <w:spacing w:before="12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172FF">
        <w:rPr>
          <w:rFonts w:ascii="Times New Roman" w:hAnsi="Times New Roman"/>
          <w:b/>
          <w:sz w:val="28"/>
          <w:szCs w:val="28"/>
        </w:rPr>
        <w:t>Техническая форма:</w:t>
      </w:r>
    </w:p>
    <w:p w14:paraId="6B38E7D7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электронные тесты;</w:t>
      </w:r>
    </w:p>
    <w:p w14:paraId="01232410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электронные практикумы;</w:t>
      </w:r>
    </w:p>
    <w:p w14:paraId="3C2B1E27" w14:textId="77777777" w:rsidR="00B807B9" w:rsidRPr="005172FF" w:rsidRDefault="00B807B9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визуальные лабораторные работы</w:t>
      </w:r>
      <w:r w:rsidR="00CB3AFC" w:rsidRPr="005172FF">
        <w:rPr>
          <w:rFonts w:ascii="Times New Roman" w:hAnsi="Times New Roman"/>
          <w:sz w:val="28"/>
          <w:szCs w:val="28"/>
        </w:rPr>
        <w:t>.</w:t>
      </w:r>
    </w:p>
    <w:p w14:paraId="5D309BAE" w14:textId="77777777" w:rsidR="00CB3AFC" w:rsidRPr="005172FF" w:rsidRDefault="00CB3AFC" w:rsidP="00092438">
      <w:pPr>
        <w:tabs>
          <w:tab w:val="left" w:pos="709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D13B87" w14:textId="77777777" w:rsidR="00907BCE" w:rsidRPr="005172FF" w:rsidRDefault="00907BCE" w:rsidP="00092438">
      <w:pPr>
        <w:tabs>
          <w:tab w:val="left" w:pos="709"/>
        </w:tabs>
        <w:spacing w:before="0" w:after="120"/>
        <w:ind w:left="709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5172FF">
        <w:rPr>
          <w:rFonts w:ascii="Times New Roman" w:hAnsi="Times New Roman"/>
          <w:b/>
          <w:smallCaps/>
          <w:sz w:val="28"/>
          <w:szCs w:val="28"/>
        </w:rPr>
        <w:t xml:space="preserve">Примерный перечень </w:t>
      </w:r>
      <w:r w:rsidR="00CB3AFC" w:rsidRPr="005172FF">
        <w:rPr>
          <w:rFonts w:ascii="Times New Roman" w:hAnsi="Times New Roman"/>
          <w:b/>
          <w:smallCaps/>
          <w:sz w:val="28"/>
          <w:szCs w:val="28"/>
        </w:rPr>
        <w:t>практических навыков</w:t>
      </w:r>
    </w:p>
    <w:p w14:paraId="71E5714C" w14:textId="77777777" w:rsidR="00125E66" w:rsidRPr="005172FF" w:rsidRDefault="00125E66" w:rsidP="00092438">
      <w:pPr>
        <w:widowControl/>
        <w:numPr>
          <w:ilvl w:val="0"/>
          <w:numId w:val="14"/>
        </w:numPr>
        <w:tabs>
          <w:tab w:val="clear" w:pos="720"/>
          <w:tab w:val="left" w:pos="1134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5172FF">
        <w:rPr>
          <w:rFonts w:ascii="Times New Roman" w:hAnsi="Times New Roman"/>
          <w:snapToGrid/>
          <w:sz w:val="28"/>
          <w:szCs w:val="28"/>
        </w:rPr>
        <w:t xml:space="preserve">Определение </w:t>
      </w:r>
      <w:r w:rsidR="00B40826" w:rsidRPr="005172FF">
        <w:rPr>
          <w:rFonts w:ascii="Times New Roman" w:hAnsi="Times New Roman"/>
          <w:snapToGrid/>
          <w:sz w:val="28"/>
          <w:szCs w:val="28"/>
        </w:rPr>
        <w:t>теплоты растворения соли (или другого процесса).</w:t>
      </w:r>
    </w:p>
    <w:p w14:paraId="0A3866DA" w14:textId="77777777" w:rsidR="00B40826" w:rsidRPr="005172FF" w:rsidRDefault="00B40826" w:rsidP="00092438">
      <w:pPr>
        <w:widowControl/>
        <w:numPr>
          <w:ilvl w:val="0"/>
          <w:numId w:val="14"/>
        </w:numPr>
        <w:tabs>
          <w:tab w:val="clear" w:pos="720"/>
          <w:tab w:val="left" w:pos="1134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5172FF">
        <w:rPr>
          <w:rFonts w:ascii="Times New Roman" w:hAnsi="Times New Roman"/>
          <w:snapToGrid/>
          <w:sz w:val="28"/>
          <w:szCs w:val="28"/>
        </w:rPr>
        <w:t>Определение константы равновесия гомогенной реакции.</w:t>
      </w:r>
    </w:p>
    <w:p w14:paraId="30CE5E96" w14:textId="77777777" w:rsidR="00B40826" w:rsidRPr="005172FF" w:rsidRDefault="00B40826" w:rsidP="00092438">
      <w:pPr>
        <w:widowControl/>
        <w:numPr>
          <w:ilvl w:val="0"/>
          <w:numId w:val="14"/>
        </w:numPr>
        <w:tabs>
          <w:tab w:val="clear" w:pos="720"/>
          <w:tab w:val="left" w:pos="1134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5172FF">
        <w:rPr>
          <w:rFonts w:ascii="Times New Roman" w:hAnsi="Times New Roman"/>
          <w:snapToGrid/>
          <w:sz w:val="28"/>
          <w:szCs w:val="28"/>
        </w:rPr>
        <w:t>Построение диаграммы состояния двухкомпонентной системы.</w:t>
      </w:r>
    </w:p>
    <w:p w14:paraId="780F6C77" w14:textId="77777777" w:rsidR="00125E66" w:rsidRPr="005172FF" w:rsidRDefault="00125E66" w:rsidP="00092438">
      <w:pPr>
        <w:widowControl/>
        <w:numPr>
          <w:ilvl w:val="0"/>
          <w:numId w:val="14"/>
        </w:numPr>
        <w:tabs>
          <w:tab w:val="clear" w:pos="720"/>
          <w:tab w:val="left" w:pos="1134"/>
        </w:tabs>
        <w:spacing w:before="0"/>
        <w:ind w:left="0"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Приготовление буферных растворов с заданным значением рН.</w:t>
      </w:r>
    </w:p>
    <w:p w14:paraId="02C1187B" w14:textId="3C5800F4" w:rsidR="00125E66" w:rsidRPr="005172FF" w:rsidRDefault="00125E66" w:rsidP="00092438">
      <w:pPr>
        <w:widowControl/>
        <w:numPr>
          <w:ilvl w:val="0"/>
          <w:numId w:val="14"/>
        </w:numPr>
        <w:tabs>
          <w:tab w:val="clear" w:pos="720"/>
          <w:tab w:val="left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 xml:space="preserve">Определение буферной </w:t>
      </w:r>
      <w:r w:rsidR="00164FEE" w:rsidRPr="005172FF">
        <w:rPr>
          <w:rFonts w:ascii="Times New Roman" w:hAnsi="Times New Roman"/>
          <w:sz w:val="28"/>
          <w:szCs w:val="28"/>
        </w:rPr>
        <w:t>е</w:t>
      </w:r>
      <w:r w:rsidRPr="005172FF">
        <w:rPr>
          <w:rFonts w:ascii="Times New Roman" w:hAnsi="Times New Roman"/>
          <w:sz w:val="28"/>
          <w:szCs w:val="28"/>
        </w:rPr>
        <w:t>мкости приготовленного буферного раствора по кислоте и по основанию.</w:t>
      </w:r>
    </w:p>
    <w:p w14:paraId="44D4D4EA" w14:textId="77777777" w:rsidR="00125E66" w:rsidRPr="005172FF" w:rsidRDefault="00125E66" w:rsidP="00092438">
      <w:pPr>
        <w:widowControl/>
        <w:numPr>
          <w:ilvl w:val="0"/>
          <w:numId w:val="14"/>
        </w:numPr>
        <w:tabs>
          <w:tab w:val="clear" w:pos="720"/>
          <w:tab w:val="left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Кондуктометрическое титрование сильной и слабой кислот и их смеси.</w:t>
      </w:r>
    </w:p>
    <w:p w14:paraId="33F8F19F" w14:textId="77777777" w:rsidR="00B40826" w:rsidRPr="005172FF" w:rsidRDefault="00B40826" w:rsidP="00092438">
      <w:pPr>
        <w:widowControl/>
        <w:numPr>
          <w:ilvl w:val="0"/>
          <w:numId w:val="14"/>
        </w:numPr>
        <w:tabs>
          <w:tab w:val="clear" w:pos="720"/>
          <w:tab w:val="left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Измерение рН раствора потенциометрическим методом.</w:t>
      </w:r>
    </w:p>
    <w:p w14:paraId="705A3EB8" w14:textId="77777777" w:rsidR="00125E66" w:rsidRPr="005172FF" w:rsidRDefault="00125E66" w:rsidP="00092438">
      <w:pPr>
        <w:widowControl/>
        <w:numPr>
          <w:ilvl w:val="0"/>
          <w:numId w:val="14"/>
        </w:numPr>
        <w:tabs>
          <w:tab w:val="clear" w:pos="720"/>
          <w:tab w:val="left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Потенциометрическое титр</w:t>
      </w:r>
      <w:r w:rsidR="00B40826" w:rsidRPr="005172FF">
        <w:rPr>
          <w:rFonts w:ascii="Times New Roman" w:hAnsi="Times New Roman"/>
          <w:sz w:val="28"/>
          <w:szCs w:val="28"/>
        </w:rPr>
        <w:t>ование сильной и слабой кислот.</w:t>
      </w:r>
    </w:p>
    <w:p w14:paraId="51251081" w14:textId="77777777" w:rsidR="00125E66" w:rsidRPr="005172FF" w:rsidRDefault="00125E66" w:rsidP="00092438">
      <w:pPr>
        <w:widowControl/>
        <w:numPr>
          <w:ilvl w:val="0"/>
          <w:numId w:val="14"/>
        </w:numPr>
        <w:tabs>
          <w:tab w:val="clear" w:pos="720"/>
          <w:tab w:val="left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Определение потенциала</w:t>
      </w:r>
      <w:r w:rsidR="00B40826" w:rsidRPr="005172FF">
        <w:rPr>
          <w:rFonts w:ascii="Times New Roman" w:hAnsi="Times New Roman"/>
          <w:sz w:val="28"/>
          <w:szCs w:val="28"/>
        </w:rPr>
        <w:t xml:space="preserve"> окислительно-восстановительного электрода.</w:t>
      </w:r>
    </w:p>
    <w:p w14:paraId="15F701DA" w14:textId="77777777" w:rsidR="00125E66" w:rsidRPr="005172FF" w:rsidRDefault="00B40826" w:rsidP="00092438">
      <w:pPr>
        <w:widowControl/>
        <w:numPr>
          <w:ilvl w:val="0"/>
          <w:numId w:val="14"/>
        </w:numPr>
        <w:tabs>
          <w:tab w:val="clear" w:pos="720"/>
          <w:tab w:val="left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Определение константы скорости реакции</w:t>
      </w:r>
      <w:r w:rsidR="00125E66" w:rsidRPr="005172FF">
        <w:rPr>
          <w:rFonts w:ascii="Times New Roman" w:hAnsi="Times New Roman"/>
          <w:sz w:val="28"/>
          <w:szCs w:val="28"/>
        </w:rPr>
        <w:t>.</w:t>
      </w:r>
    </w:p>
    <w:p w14:paraId="400ECBA2" w14:textId="77777777" w:rsidR="00125E66" w:rsidRPr="005172FF" w:rsidRDefault="00B40826" w:rsidP="00092438">
      <w:pPr>
        <w:widowControl/>
        <w:numPr>
          <w:ilvl w:val="0"/>
          <w:numId w:val="14"/>
        </w:numPr>
        <w:tabs>
          <w:tab w:val="clear" w:pos="720"/>
          <w:tab w:val="left" w:pos="900"/>
          <w:tab w:val="left" w:pos="1080"/>
          <w:tab w:val="left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2FF">
        <w:rPr>
          <w:rFonts w:ascii="Times New Roman" w:hAnsi="Times New Roman"/>
          <w:sz w:val="28"/>
          <w:szCs w:val="28"/>
        </w:rPr>
        <w:t>Получение и о</w:t>
      </w:r>
      <w:r w:rsidR="00125E66" w:rsidRPr="005172FF">
        <w:rPr>
          <w:rFonts w:ascii="Times New Roman" w:hAnsi="Times New Roman"/>
          <w:sz w:val="28"/>
          <w:szCs w:val="28"/>
        </w:rPr>
        <w:t>пределение порог</w:t>
      </w:r>
      <w:r w:rsidRPr="005172FF">
        <w:rPr>
          <w:rFonts w:ascii="Times New Roman" w:hAnsi="Times New Roman"/>
          <w:sz w:val="28"/>
          <w:szCs w:val="28"/>
        </w:rPr>
        <w:t>ов</w:t>
      </w:r>
      <w:r w:rsidR="00125E66" w:rsidRPr="005172FF">
        <w:rPr>
          <w:rFonts w:ascii="Times New Roman" w:hAnsi="Times New Roman"/>
          <w:sz w:val="28"/>
          <w:szCs w:val="28"/>
        </w:rPr>
        <w:t xml:space="preserve"> коагуляции зол</w:t>
      </w:r>
      <w:r w:rsidRPr="005172FF">
        <w:rPr>
          <w:rFonts w:ascii="Times New Roman" w:hAnsi="Times New Roman"/>
          <w:sz w:val="28"/>
          <w:szCs w:val="28"/>
        </w:rPr>
        <w:t>ей</w:t>
      </w:r>
      <w:r w:rsidR="00125E66" w:rsidRPr="005172FF">
        <w:rPr>
          <w:rFonts w:ascii="Times New Roman" w:hAnsi="Times New Roman"/>
          <w:sz w:val="28"/>
          <w:szCs w:val="28"/>
        </w:rPr>
        <w:t>.</w:t>
      </w:r>
    </w:p>
    <w:p w14:paraId="16580127" w14:textId="21EC4400" w:rsidR="00A82722" w:rsidRPr="009054DF" w:rsidRDefault="00125E66" w:rsidP="009054DF">
      <w:pPr>
        <w:widowControl/>
        <w:numPr>
          <w:ilvl w:val="0"/>
          <w:numId w:val="14"/>
        </w:numPr>
        <w:tabs>
          <w:tab w:val="clear" w:pos="720"/>
          <w:tab w:val="left" w:pos="900"/>
          <w:tab w:val="left" w:pos="1134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54DF">
        <w:rPr>
          <w:rFonts w:ascii="Times New Roman" w:hAnsi="Times New Roman"/>
          <w:sz w:val="28"/>
          <w:szCs w:val="28"/>
        </w:rPr>
        <w:t>Приготовление эмульсий</w:t>
      </w:r>
      <w:r w:rsidR="00B40826" w:rsidRPr="009054DF">
        <w:rPr>
          <w:rFonts w:ascii="Times New Roman" w:hAnsi="Times New Roman"/>
          <w:sz w:val="28"/>
          <w:szCs w:val="28"/>
        </w:rPr>
        <w:t xml:space="preserve"> и</w:t>
      </w:r>
      <w:r w:rsidRPr="009054DF">
        <w:rPr>
          <w:rFonts w:ascii="Times New Roman" w:hAnsi="Times New Roman"/>
          <w:sz w:val="28"/>
          <w:szCs w:val="28"/>
        </w:rPr>
        <w:t xml:space="preserve"> определение их типа.</w:t>
      </w:r>
      <w:bookmarkEnd w:id="4"/>
    </w:p>
    <w:sectPr w:rsidR="00A82722" w:rsidRPr="009054DF" w:rsidSect="00475CCE">
      <w:headerReference w:type="default" r:id="rId12"/>
      <w:pgSz w:w="11907" w:h="16840" w:code="9"/>
      <w:pgMar w:top="1134" w:right="851" w:bottom="1134" w:left="1701" w:header="567" w:footer="567" w:gutter="0"/>
      <w:pgNumType w:start="2"/>
      <w:cols w:space="60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078597" w16cid:durableId="262603B8"/>
  <w16cid:commentId w16cid:paraId="048D3AB9" w16cid:durableId="26260474"/>
  <w16cid:commentId w16cid:paraId="6578BE26" w16cid:durableId="2626063A"/>
  <w16cid:commentId w16cid:paraId="7432BB4C" w16cid:durableId="26261A9F"/>
  <w16cid:commentId w16cid:paraId="7328A1FA" w16cid:durableId="26261A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F0C33" w14:textId="77777777" w:rsidR="00E3034A" w:rsidRDefault="00E3034A">
      <w:r>
        <w:separator/>
      </w:r>
    </w:p>
  </w:endnote>
  <w:endnote w:type="continuationSeparator" w:id="0">
    <w:p w14:paraId="0D37FBE5" w14:textId="77777777" w:rsidR="00E3034A" w:rsidRDefault="00E3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298FD" w14:textId="77777777" w:rsidR="008B4D65" w:rsidRPr="00A31889" w:rsidRDefault="008B4D65" w:rsidP="00FE1882">
    <w:pPr>
      <w:pStyle w:val="a7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E471C" w14:textId="77777777" w:rsidR="00E3034A" w:rsidRDefault="00E3034A">
      <w:r>
        <w:separator/>
      </w:r>
    </w:p>
  </w:footnote>
  <w:footnote w:type="continuationSeparator" w:id="0">
    <w:p w14:paraId="79EC1CA3" w14:textId="77777777" w:rsidR="00E3034A" w:rsidRDefault="00E30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9E680" w14:textId="77777777" w:rsidR="008B4D65" w:rsidRDefault="008B4D65" w:rsidP="00FE18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0C96CA" w14:textId="77777777" w:rsidR="008B4D65" w:rsidRDefault="008B4D65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89283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A7600FF" w14:textId="4DA6FCFC" w:rsidR="00B347D6" w:rsidRPr="00B347D6" w:rsidRDefault="00B347D6">
        <w:pPr>
          <w:pStyle w:val="a4"/>
          <w:jc w:val="center"/>
          <w:rPr>
            <w:rFonts w:ascii="Times New Roman" w:hAnsi="Times New Roman"/>
          </w:rPr>
        </w:pPr>
        <w:r w:rsidRPr="00B347D6">
          <w:rPr>
            <w:rFonts w:ascii="Times New Roman" w:hAnsi="Times New Roman"/>
          </w:rPr>
          <w:fldChar w:fldCharType="begin"/>
        </w:r>
        <w:r w:rsidRPr="00B347D6">
          <w:rPr>
            <w:rFonts w:ascii="Times New Roman" w:hAnsi="Times New Roman"/>
          </w:rPr>
          <w:instrText>PAGE   \* MERGEFORMAT</w:instrText>
        </w:r>
        <w:r w:rsidRPr="00B347D6">
          <w:rPr>
            <w:rFonts w:ascii="Times New Roman" w:hAnsi="Times New Roman"/>
          </w:rPr>
          <w:fldChar w:fldCharType="separate"/>
        </w:r>
        <w:r w:rsidR="00475CCE">
          <w:rPr>
            <w:rFonts w:ascii="Times New Roman" w:hAnsi="Times New Roman"/>
            <w:noProof/>
          </w:rPr>
          <w:t>2</w:t>
        </w:r>
        <w:r w:rsidRPr="00B347D6">
          <w:rPr>
            <w:rFonts w:ascii="Times New Roman" w:hAnsi="Times New Roman"/>
          </w:rPr>
          <w:fldChar w:fldCharType="end"/>
        </w:r>
      </w:p>
    </w:sdtContent>
  </w:sdt>
  <w:p w14:paraId="5032E9B5" w14:textId="77777777" w:rsidR="00B347D6" w:rsidRDefault="00B347D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66B76" w14:textId="618EBC96" w:rsidR="00D96FBE" w:rsidRDefault="00D96FBE" w:rsidP="00D96FBE">
    <w:pPr>
      <w:pStyle w:val="a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8090305"/>
      <w:docPartObj>
        <w:docPartGallery w:val="Page Numbers (Top of Page)"/>
        <w:docPartUnique/>
      </w:docPartObj>
    </w:sdtPr>
    <w:sdtEndPr/>
    <w:sdtContent>
      <w:p w14:paraId="237E99B3" w14:textId="53DD4879" w:rsidR="00475CCE" w:rsidRDefault="00475CCE">
        <w:pPr>
          <w:pStyle w:val="a4"/>
          <w:jc w:val="center"/>
        </w:pPr>
        <w:r w:rsidRPr="009D458F">
          <w:rPr>
            <w:rFonts w:ascii="Times New Roman" w:hAnsi="Times New Roman"/>
          </w:rPr>
          <w:fldChar w:fldCharType="begin"/>
        </w:r>
        <w:r w:rsidRPr="009D458F">
          <w:rPr>
            <w:rFonts w:ascii="Times New Roman" w:hAnsi="Times New Roman"/>
          </w:rPr>
          <w:instrText>PAGE   \* MERGEFORMAT</w:instrText>
        </w:r>
        <w:r w:rsidRPr="009D458F">
          <w:rPr>
            <w:rFonts w:ascii="Times New Roman" w:hAnsi="Times New Roman"/>
          </w:rPr>
          <w:fldChar w:fldCharType="separate"/>
        </w:r>
        <w:r w:rsidR="00893BCC">
          <w:rPr>
            <w:rFonts w:ascii="Times New Roman" w:hAnsi="Times New Roman"/>
            <w:noProof/>
          </w:rPr>
          <w:t>3</w:t>
        </w:r>
        <w:r w:rsidRPr="009D458F">
          <w:rPr>
            <w:rFonts w:ascii="Times New Roman" w:hAnsi="Times New Roman"/>
          </w:rPr>
          <w:fldChar w:fldCharType="end"/>
        </w:r>
      </w:p>
    </w:sdtContent>
  </w:sdt>
  <w:p w14:paraId="1239D400" w14:textId="77777777" w:rsidR="00475CCE" w:rsidRDefault="00475C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454D"/>
    <w:multiLevelType w:val="hybridMultilevel"/>
    <w:tmpl w:val="A330D7A6"/>
    <w:lvl w:ilvl="0" w:tplc="78189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61D7B"/>
    <w:multiLevelType w:val="hybridMultilevel"/>
    <w:tmpl w:val="50E23F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9642F1"/>
    <w:multiLevelType w:val="hybridMultilevel"/>
    <w:tmpl w:val="A5FEAFB0"/>
    <w:lvl w:ilvl="0" w:tplc="F2DC8020">
      <w:start w:val="1"/>
      <w:numFmt w:val="bullet"/>
      <w:lvlText w:val="–"/>
      <w:lvlJc w:val="left"/>
      <w:pPr>
        <w:tabs>
          <w:tab w:val="num" w:pos="960"/>
        </w:tabs>
        <w:ind w:left="33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A0C77DF"/>
    <w:multiLevelType w:val="multilevel"/>
    <w:tmpl w:val="FC665BC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4">
    <w:nsid w:val="1B344A76"/>
    <w:multiLevelType w:val="hybridMultilevel"/>
    <w:tmpl w:val="CC80C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93F13"/>
    <w:multiLevelType w:val="multilevel"/>
    <w:tmpl w:val="E2ACA5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6">
    <w:nsid w:val="260F3692"/>
    <w:multiLevelType w:val="hybridMultilevel"/>
    <w:tmpl w:val="8966A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C0779F"/>
    <w:multiLevelType w:val="singleLevel"/>
    <w:tmpl w:val="E08265AA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8">
    <w:nsid w:val="307402C7"/>
    <w:multiLevelType w:val="hybridMultilevel"/>
    <w:tmpl w:val="BAD6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8B05E8"/>
    <w:multiLevelType w:val="hybridMultilevel"/>
    <w:tmpl w:val="A4DE43D8"/>
    <w:lvl w:ilvl="0" w:tplc="F2DC8020">
      <w:start w:val="1"/>
      <w:numFmt w:val="bullet"/>
      <w:lvlText w:val="–"/>
      <w:lvlJc w:val="left"/>
      <w:pPr>
        <w:tabs>
          <w:tab w:val="num" w:pos="1636"/>
        </w:tabs>
        <w:ind w:left="709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DAE5B80"/>
    <w:multiLevelType w:val="singleLevel"/>
    <w:tmpl w:val="F1C228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</w:abstractNum>
  <w:abstractNum w:abstractNumId="11">
    <w:nsid w:val="5E7569F4"/>
    <w:multiLevelType w:val="hybridMultilevel"/>
    <w:tmpl w:val="E3782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003D9B"/>
    <w:multiLevelType w:val="hybridMultilevel"/>
    <w:tmpl w:val="94DAF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B07B92"/>
    <w:multiLevelType w:val="hybridMultilevel"/>
    <w:tmpl w:val="CE424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281124"/>
    <w:multiLevelType w:val="hybridMultilevel"/>
    <w:tmpl w:val="8FEE3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E276B3"/>
    <w:multiLevelType w:val="hybridMultilevel"/>
    <w:tmpl w:val="73702060"/>
    <w:lvl w:ilvl="0" w:tplc="DC506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1"/>
  </w:num>
  <w:num w:numId="5">
    <w:abstractNumId w:val="1"/>
  </w:num>
  <w:num w:numId="6">
    <w:abstractNumId w:val="14"/>
  </w:num>
  <w:num w:numId="7">
    <w:abstractNumId w:val="10"/>
  </w:num>
  <w:num w:numId="8">
    <w:abstractNumId w:val="6"/>
  </w:num>
  <w:num w:numId="9">
    <w:abstractNumId w:val="0"/>
  </w:num>
  <w:num w:numId="10">
    <w:abstractNumId w:val="15"/>
  </w:num>
  <w:num w:numId="11">
    <w:abstractNumId w:val="8"/>
  </w:num>
  <w:num w:numId="12">
    <w:abstractNumId w:val="4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82"/>
    <w:rsid w:val="00011A19"/>
    <w:rsid w:val="00017B6E"/>
    <w:rsid w:val="000209DE"/>
    <w:rsid w:val="00027F43"/>
    <w:rsid w:val="000340D6"/>
    <w:rsid w:val="0005656A"/>
    <w:rsid w:val="0006284E"/>
    <w:rsid w:val="00092438"/>
    <w:rsid w:val="000A42FF"/>
    <w:rsid w:val="000A54AD"/>
    <w:rsid w:val="000B7D84"/>
    <w:rsid w:val="000D297B"/>
    <w:rsid w:val="000D5E65"/>
    <w:rsid w:val="0010523E"/>
    <w:rsid w:val="00105CCB"/>
    <w:rsid w:val="00106243"/>
    <w:rsid w:val="00117E22"/>
    <w:rsid w:val="00125E66"/>
    <w:rsid w:val="00135F70"/>
    <w:rsid w:val="00142B7D"/>
    <w:rsid w:val="00144438"/>
    <w:rsid w:val="001541DF"/>
    <w:rsid w:val="00160756"/>
    <w:rsid w:val="00164FEE"/>
    <w:rsid w:val="00167026"/>
    <w:rsid w:val="00176837"/>
    <w:rsid w:val="00193AB9"/>
    <w:rsid w:val="001A1D1F"/>
    <w:rsid w:val="001A6E16"/>
    <w:rsid w:val="001D228B"/>
    <w:rsid w:val="001D3070"/>
    <w:rsid w:val="001D4614"/>
    <w:rsid w:val="001E102B"/>
    <w:rsid w:val="001E3F7D"/>
    <w:rsid w:val="001F566B"/>
    <w:rsid w:val="002140B7"/>
    <w:rsid w:val="002158F0"/>
    <w:rsid w:val="00223A2C"/>
    <w:rsid w:val="00224319"/>
    <w:rsid w:val="00234D06"/>
    <w:rsid w:val="00241CBD"/>
    <w:rsid w:val="00261ECF"/>
    <w:rsid w:val="00272591"/>
    <w:rsid w:val="0027280A"/>
    <w:rsid w:val="00281BDE"/>
    <w:rsid w:val="00291240"/>
    <w:rsid w:val="002946FB"/>
    <w:rsid w:val="002B4DD4"/>
    <w:rsid w:val="002B66A1"/>
    <w:rsid w:val="002C06D2"/>
    <w:rsid w:val="002C3599"/>
    <w:rsid w:val="002D1D3A"/>
    <w:rsid w:val="002E4413"/>
    <w:rsid w:val="002E6EF7"/>
    <w:rsid w:val="002F5654"/>
    <w:rsid w:val="0032560A"/>
    <w:rsid w:val="00326835"/>
    <w:rsid w:val="00352E1B"/>
    <w:rsid w:val="0035488F"/>
    <w:rsid w:val="00356958"/>
    <w:rsid w:val="00356C38"/>
    <w:rsid w:val="003731EA"/>
    <w:rsid w:val="003E10F9"/>
    <w:rsid w:val="003F4680"/>
    <w:rsid w:val="0040106F"/>
    <w:rsid w:val="00404BB9"/>
    <w:rsid w:val="00411546"/>
    <w:rsid w:val="00423BB7"/>
    <w:rsid w:val="00424FEE"/>
    <w:rsid w:val="00455E80"/>
    <w:rsid w:val="004613EA"/>
    <w:rsid w:val="00475CCE"/>
    <w:rsid w:val="004825C9"/>
    <w:rsid w:val="00484947"/>
    <w:rsid w:val="00490D52"/>
    <w:rsid w:val="004A0EAD"/>
    <w:rsid w:val="004A7895"/>
    <w:rsid w:val="004B7ADD"/>
    <w:rsid w:val="004C7CEC"/>
    <w:rsid w:val="004D380D"/>
    <w:rsid w:val="004F2458"/>
    <w:rsid w:val="00501DEB"/>
    <w:rsid w:val="005172FF"/>
    <w:rsid w:val="005203BC"/>
    <w:rsid w:val="0052202E"/>
    <w:rsid w:val="005307B3"/>
    <w:rsid w:val="005451DE"/>
    <w:rsid w:val="00560A1A"/>
    <w:rsid w:val="00594B7F"/>
    <w:rsid w:val="005C1047"/>
    <w:rsid w:val="005D1670"/>
    <w:rsid w:val="005E1ACA"/>
    <w:rsid w:val="005F27F6"/>
    <w:rsid w:val="0060653A"/>
    <w:rsid w:val="00612C74"/>
    <w:rsid w:val="00621CE3"/>
    <w:rsid w:val="006319B7"/>
    <w:rsid w:val="00643DF8"/>
    <w:rsid w:val="006462A8"/>
    <w:rsid w:val="00675B64"/>
    <w:rsid w:val="00685DF1"/>
    <w:rsid w:val="00691F4D"/>
    <w:rsid w:val="006A46B3"/>
    <w:rsid w:val="006B3DB2"/>
    <w:rsid w:val="006D09E3"/>
    <w:rsid w:val="006D0B8F"/>
    <w:rsid w:val="006D49F5"/>
    <w:rsid w:val="006E011F"/>
    <w:rsid w:val="006E5083"/>
    <w:rsid w:val="0070682E"/>
    <w:rsid w:val="007172A8"/>
    <w:rsid w:val="00723BD8"/>
    <w:rsid w:val="00740D40"/>
    <w:rsid w:val="00745AEE"/>
    <w:rsid w:val="007464B3"/>
    <w:rsid w:val="00750E57"/>
    <w:rsid w:val="00771789"/>
    <w:rsid w:val="00772941"/>
    <w:rsid w:val="00782709"/>
    <w:rsid w:val="00784BB7"/>
    <w:rsid w:val="00793C65"/>
    <w:rsid w:val="00797908"/>
    <w:rsid w:val="007A0067"/>
    <w:rsid w:val="007A2C37"/>
    <w:rsid w:val="007B2F4F"/>
    <w:rsid w:val="007B3C9F"/>
    <w:rsid w:val="007B70AD"/>
    <w:rsid w:val="007C65D0"/>
    <w:rsid w:val="007F06CD"/>
    <w:rsid w:val="008071DB"/>
    <w:rsid w:val="00812EFD"/>
    <w:rsid w:val="00816C08"/>
    <w:rsid w:val="00826404"/>
    <w:rsid w:val="008266FC"/>
    <w:rsid w:val="00826AF2"/>
    <w:rsid w:val="00834244"/>
    <w:rsid w:val="008442DF"/>
    <w:rsid w:val="008512BC"/>
    <w:rsid w:val="00853B5A"/>
    <w:rsid w:val="00865250"/>
    <w:rsid w:val="00871799"/>
    <w:rsid w:val="008930DA"/>
    <w:rsid w:val="008934BF"/>
    <w:rsid w:val="00893BCC"/>
    <w:rsid w:val="00894737"/>
    <w:rsid w:val="008A2345"/>
    <w:rsid w:val="008B4D65"/>
    <w:rsid w:val="008C0BF0"/>
    <w:rsid w:val="008D794B"/>
    <w:rsid w:val="008D79C6"/>
    <w:rsid w:val="008E04FC"/>
    <w:rsid w:val="008E0601"/>
    <w:rsid w:val="008F0298"/>
    <w:rsid w:val="008F3041"/>
    <w:rsid w:val="00903BFC"/>
    <w:rsid w:val="009054DF"/>
    <w:rsid w:val="00907BCE"/>
    <w:rsid w:val="00913BE9"/>
    <w:rsid w:val="009378DE"/>
    <w:rsid w:val="0094110C"/>
    <w:rsid w:val="00954BEF"/>
    <w:rsid w:val="00962757"/>
    <w:rsid w:val="00962E23"/>
    <w:rsid w:val="00965C28"/>
    <w:rsid w:val="009764AF"/>
    <w:rsid w:val="00984AEE"/>
    <w:rsid w:val="00990804"/>
    <w:rsid w:val="009A5A26"/>
    <w:rsid w:val="009C4C78"/>
    <w:rsid w:val="009C5C1C"/>
    <w:rsid w:val="009D18FF"/>
    <w:rsid w:val="009D3992"/>
    <w:rsid w:val="009D458F"/>
    <w:rsid w:val="009D7C61"/>
    <w:rsid w:val="009E1C00"/>
    <w:rsid w:val="009E68DE"/>
    <w:rsid w:val="00A04DBB"/>
    <w:rsid w:val="00A058E7"/>
    <w:rsid w:val="00A0713C"/>
    <w:rsid w:val="00A160EF"/>
    <w:rsid w:val="00A17BD6"/>
    <w:rsid w:val="00A232A4"/>
    <w:rsid w:val="00A33D56"/>
    <w:rsid w:val="00A34F30"/>
    <w:rsid w:val="00A43311"/>
    <w:rsid w:val="00A51122"/>
    <w:rsid w:val="00A52DD8"/>
    <w:rsid w:val="00A577DC"/>
    <w:rsid w:val="00A6419E"/>
    <w:rsid w:val="00A66C69"/>
    <w:rsid w:val="00A77344"/>
    <w:rsid w:val="00A82722"/>
    <w:rsid w:val="00A8673E"/>
    <w:rsid w:val="00A97E9B"/>
    <w:rsid w:val="00AB682D"/>
    <w:rsid w:val="00AC2140"/>
    <w:rsid w:val="00AD2382"/>
    <w:rsid w:val="00AD5316"/>
    <w:rsid w:val="00AF669C"/>
    <w:rsid w:val="00B11477"/>
    <w:rsid w:val="00B160BD"/>
    <w:rsid w:val="00B20576"/>
    <w:rsid w:val="00B347D6"/>
    <w:rsid w:val="00B40826"/>
    <w:rsid w:val="00B43A0F"/>
    <w:rsid w:val="00B807B9"/>
    <w:rsid w:val="00B90FF5"/>
    <w:rsid w:val="00B94333"/>
    <w:rsid w:val="00BA3AF6"/>
    <w:rsid w:val="00BB3C55"/>
    <w:rsid w:val="00BB7C12"/>
    <w:rsid w:val="00BC2501"/>
    <w:rsid w:val="00BD08B3"/>
    <w:rsid w:val="00BE07E0"/>
    <w:rsid w:val="00BE211A"/>
    <w:rsid w:val="00BE70E7"/>
    <w:rsid w:val="00BF7D47"/>
    <w:rsid w:val="00C0643D"/>
    <w:rsid w:val="00C0746E"/>
    <w:rsid w:val="00C24513"/>
    <w:rsid w:val="00C3371F"/>
    <w:rsid w:val="00C35F28"/>
    <w:rsid w:val="00C405C9"/>
    <w:rsid w:val="00C7302C"/>
    <w:rsid w:val="00C86600"/>
    <w:rsid w:val="00C93E97"/>
    <w:rsid w:val="00C957E1"/>
    <w:rsid w:val="00CA4470"/>
    <w:rsid w:val="00CA6090"/>
    <w:rsid w:val="00CB3AFC"/>
    <w:rsid w:val="00CC4486"/>
    <w:rsid w:val="00CE408C"/>
    <w:rsid w:val="00CF4AA5"/>
    <w:rsid w:val="00D05D0D"/>
    <w:rsid w:val="00D24A5C"/>
    <w:rsid w:val="00D45A1F"/>
    <w:rsid w:val="00D536A3"/>
    <w:rsid w:val="00D61E28"/>
    <w:rsid w:val="00D93209"/>
    <w:rsid w:val="00D96FBE"/>
    <w:rsid w:val="00DA23B9"/>
    <w:rsid w:val="00DB2D83"/>
    <w:rsid w:val="00DB664C"/>
    <w:rsid w:val="00DE64FA"/>
    <w:rsid w:val="00DF663C"/>
    <w:rsid w:val="00DF7FD0"/>
    <w:rsid w:val="00E2010B"/>
    <w:rsid w:val="00E23E94"/>
    <w:rsid w:val="00E249EA"/>
    <w:rsid w:val="00E25A43"/>
    <w:rsid w:val="00E3034A"/>
    <w:rsid w:val="00E42A19"/>
    <w:rsid w:val="00E44C3C"/>
    <w:rsid w:val="00E455C1"/>
    <w:rsid w:val="00E506CC"/>
    <w:rsid w:val="00E5119B"/>
    <w:rsid w:val="00E54E52"/>
    <w:rsid w:val="00E56559"/>
    <w:rsid w:val="00E661C1"/>
    <w:rsid w:val="00E66F1C"/>
    <w:rsid w:val="00EA1188"/>
    <w:rsid w:val="00EA351A"/>
    <w:rsid w:val="00EA5F8A"/>
    <w:rsid w:val="00EB2A13"/>
    <w:rsid w:val="00EC4FE1"/>
    <w:rsid w:val="00F05714"/>
    <w:rsid w:val="00F10D18"/>
    <w:rsid w:val="00F25CBF"/>
    <w:rsid w:val="00F31F6D"/>
    <w:rsid w:val="00F35F55"/>
    <w:rsid w:val="00F53425"/>
    <w:rsid w:val="00F63304"/>
    <w:rsid w:val="00F818C9"/>
    <w:rsid w:val="00F871A0"/>
    <w:rsid w:val="00F94048"/>
    <w:rsid w:val="00FB460D"/>
    <w:rsid w:val="00FC0472"/>
    <w:rsid w:val="00FD044F"/>
    <w:rsid w:val="00FD17A9"/>
    <w:rsid w:val="00FD709F"/>
    <w:rsid w:val="00FE0BA0"/>
    <w:rsid w:val="00FE1882"/>
    <w:rsid w:val="00FE4DD6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AB3016"/>
  <w15:docId w15:val="{7D901D41-D7C2-48DE-9330-BEEA7B48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3D"/>
    <w:pPr>
      <w:widowControl w:val="0"/>
      <w:spacing w:before="60"/>
      <w:ind w:left="520"/>
    </w:pPr>
    <w:rPr>
      <w:rFonts w:ascii="Arial" w:hAnsi="Arial"/>
      <w:snapToGrid w:val="0"/>
      <w:sz w:val="24"/>
    </w:rPr>
  </w:style>
  <w:style w:type="paragraph" w:styleId="1">
    <w:name w:val="heading 1"/>
    <w:basedOn w:val="a"/>
    <w:next w:val="a"/>
    <w:qFormat/>
    <w:rsid w:val="00FE1882"/>
    <w:pPr>
      <w:keepNext/>
      <w:outlineLvl w:val="0"/>
    </w:pPr>
    <w:rPr>
      <w:rFonts w:ascii="Times New Roman" w:hAnsi="Times New Roman"/>
      <w:i/>
      <w:color w:val="008000"/>
    </w:rPr>
  </w:style>
  <w:style w:type="paragraph" w:styleId="2">
    <w:name w:val="heading 2"/>
    <w:basedOn w:val="a"/>
    <w:next w:val="a"/>
    <w:qFormat/>
    <w:rsid w:val="00FE0BA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E0BA0"/>
    <w:pPr>
      <w:keepNext/>
      <w:jc w:val="center"/>
      <w:outlineLvl w:val="2"/>
    </w:pPr>
    <w:rPr>
      <w:rFonts w:ascii="Times New Roman" w:hAnsi="Times New Roman"/>
      <w:b/>
      <w:color w:val="000000"/>
      <w:sz w:val="32"/>
    </w:rPr>
  </w:style>
  <w:style w:type="paragraph" w:styleId="4">
    <w:name w:val="heading 4"/>
    <w:basedOn w:val="a"/>
    <w:next w:val="a"/>
    <w:qFormat/>
    <w:rsid w:val="00FE0BA0"/>
    <w:pPr>
      <w:keepNext/>
      <w:jc w:val="center"/>
      <w:outlineLvl w:val="3"/>
    </w:pPr>
    <w:rPr>
      <w:rFonts w:ascii="Times New Roman" w:hAnsi="Times New Roman"/>
      <w:color w:val="000000"/>
      <w:sz w:val="28"/>
    </w:rPr>
  </w:style>
  <w:style w:type="paragraph" w:styleId="5">
    <w:name w:val="heading 5"/>
    <w:basedOn w:val="a"/>
    <w:next w:val="a"/>
    <w:qFormat/>
    <w:rsid w:val="00B11477"/>
    <w:pPr>
      <w:widowControl/>
      <w:spacing w:before="240" w:after="60"/>
      <w:ind w:left="0"/>
      <w:outlineLvl w:val="4"/>
    </w:pPr>
    <w:rPr>
      <w:rFonts w:ascii="Times New Roman" w:hAnsi="Times New Roman"/>
      <w:b/>
      <w:bCs/>
      <w:i/>
      <w:iCs/>
      <w:snapToGrid/>
      <w:sz w:val="26"/>
      <w:szCs w:val="26"/>
    </w:rPr>
  </w:style>
  <w:style w:type="paragraph" w:styleId="7">
    <w:name w:val="heading 7"/>
    <w:basedOn w:val="a"/>
    <w:next w:val="a"/>
    <w:link w:val="70"/>
    <w:qFormat/>
    <w:rsid w:val="00FE1882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FE1882"/>
    <w:p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semiHidden/>
    <w:rsid w:val="00FE1882"/>
    <w:rPr>
      <w:rFonts w:ascii="Calibri" w:hAnsi="Calibri"/>
      <w:snapToGrid w:val="0"/>
      <w:sz w:val="24"/>
      <w:szCs w:val="24"/>
      <w:lang w:val="x-none" w:eastAsia="x-none" w:bidi="ar-SA"/>
    </w:rPr>
  </w:style>
  <w:style w:type="character" w:customStyle="1" w:styleId="80">
    <w:name w:val="Заголовок 8 Знак"/>
    <w:link w:val="8"/>
    <w:semiHidden/>
    <w:rsid w:val="00FE1882"/>
    <w:rPr>
      <w:rFonts w:ascii="Calibri" w:hAnsi="Calibri"/>
      <w:i/>
      <w:iCs/>
      <w:snapToGrid w:val="0"/>
      <w:sz w:val="24"/>
      <w:szCs w:val="24"/>
      <w:lang w:val="x-none" w:eastAsia="x-none" w:bidi="ar-SA"/>
    </w:rPr>
  </w:style>
  <w:style w:type="paragraph" w:styleId="a3">
    <w:name w:val="Body Text"/>
    <w:basedOn w:val="a"/>
    <w:rsid w:val="00FE1882"/>
    <w:pPr>
      <w:ind w:left="0"/>
      <w:jc w:val="both"/>
    </w:pPr>
    <w:rPr>
      <w:rFonts w:ascii="Times New Roman" w:hAnsi="Times New Roman"/>
      <w:color w:val="000000"/>
    </w:rPr>
  </w:style>
  <w:style w:type="paragraph" w:styleId="a4">
    <w:name w:val="header"/>
    <w:basedOn w:val="a"/>
    <w:link w:val="a5"/>
    <w:uiPriority w:val="99"/>
    <w:rsid w:val="00FE188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FE1882"/>
    <w:rPr>
      <w:rFonts w:ascii="Arial" w:hAnsi="Arial"/>
      <w:snapToGrid w:val="0"/>
      <w:sz w:val="24"/>
      <w:lang w:val="ru-RU" w:eastAsia="ru-RU" w:bidi="ar-SA"/>
    </w:rPr>
  </w:style>
  <w:style w:type="character" w:styleId="a6">
    <w:name w:val="page number"/>
    <w:basedOn w:val="a0"/>
    <w:rsid w:val="00FE1882"/>
  </w:style>
  <w:style w:type="paragraph" w:styleId="a7">
    <w:name w:val="footer"/>
    <w:basedOn w:val="a"/>
    <w:rsid w:val="00FE1882"/>
    <w:pPr>
      <w:tabs>
        <w:tab w:val="center" w:pos="4153"/>
        <w:tab w:val="right" w:pos="8306"/>
      </w:tabs>
    </w:pPr>
  </w:style>
  <w:style w:type="paragraph" w:styleId="a8">
    <w:name w:val="Plain Text"/>
    <w:basedOn w:val="a"/>
    <w:link w:val="a9"/>
    <w:rsid w:val="00FE1882"/>
    <w:pPr>
      <w:widowControl/>
      <w:spacing w:before="0"/>
      <w:ind w:left="0" w:firstLine="709"/>
      <w:jc w:val="both"/>
    </w:pPr>
    <w:rPr>
      <w:rFonts w:ascii="Courier New" w:hAnsi="Courier New"/>
      <w:snapToGrid/>
      <w:sz w:val="20"/>
      <w:lang w:val="x-none" w:eastAsia="x-none"/>
    </w:rPr>
  </w:style>
  <w:style w:type="character" w:customStyle="1" w:styleId="a9">
    <w:name w:val="Текст Знак"/>
    <w:link w:val="a8"/>
    <w:rsid w:val="00FE1882"/>
    <w:rPr>
      <w:rFonts w:ascii="Courier New" w:hAnsi="Courier New"/>
      <w:lang w:val="x-none" w:eastAsia="x-none" w:bidi="ar-SA"/>
    </w:rPr>
  </w:style>
  <w:style w:type="paragraph" w:styleId="20">
    <w:name w:val="Body Text Indent 2"/>
    <w:basedOn w:val="a"/>
    <w:rsid w:val="00FE0BA0"/>
    <w:pPr>
      <w:spacing w:after="120" w:line="480" w:lineRule="auto"/>
      <w:ind w:left="283"/>
    </w:pPr>
  </w:style>
  <w:style w:type="paragraph" w:styleId="21">
    <w:name w:val="Body Text 2"/>
    <w:basedOn w:val="a"/>
    <w:rsid w:val="00FE0BA0"/>
    <w:pPr>
      <w:spacing w:after="120" w:line="480" w:lineRule="auto"/>
    </w:pPr>
  </w:style>
  <w:style w:type="paragraph" w:customStyle="1" w:styleId="FR1">
    <w:name w:val="FR1"/>
    <w:rsid w:val="00FE0BA0"/>
    <w:pPr>
      <w:widowControl w:val="0"/>
      <w:spacing w:before="1580" w:line="420" w:lineRule="auto"/>
      <w:ind w:left="680" w:right="1600"/>
    </w:pPr>
    <w:rPr>
      <w:snapToGrid w:val="0"/>
      <w:sz w:val="28"/>
    </w:rPr>
  </w:style>
  <w:style w:type="paragraph" w:styleId="aa">
    <w:name w:val="Body Text Indent"/>
    <w:basedOn w:val="a"/>
    <w:rsid w:val="00FE0BA0"/>
    <w:pPr>
      <w:spacing w:before="460" w:line="320" w:lineRule="auto"/>
      <w:ind w:left="4253" w:hanging="13"/>
    </w:pPr>
  </w:style>
  <w:style w:type="paragraph" w:styleId="30">
    <w:name w:val="Body Text Indent 3"/>
    <w:basedOn w:val="a"/>
    <w:rsid w:val="00FE0BA0"/>
    <w:pPr>
      <w:ind w:left="709" w:hanging="189"/>
      <w:jc w:val="both"/>
    </w:pPr>
  </w:style>
  <w:style w:type="paragraph" w:styleId="ab">
    <w:name w:val="Title"/>
    <w:basedOn w:val="a"/>
    <w:qFormat/>
    <w:rsid w:val="00FE0BA0"/>
    <w:pPr>
      <w:jc w:val="center"/>
    </w:pPr>
    <w:rPr>
      <w:rFonts w:ascii="Times New Roman" w:hAnsi="Times New Roman"/>
      <w:color w:val="000000"/>
      <w:sz w:val="28"/>
    </w:rPr>
  </w:style>
  <w:style w:type="paragraph" w:styleId="31">
    <w:name w:val="Body Text 3"/>
    <w:basedOn w:val="a"/>
    <w:rsid w:val="00FE0BA0"/>
    <w:pPr>
      <w:ind w:left="0"/>
      <w:jc w:val="center"/>
    </w:pPr>
    <w:rPr>
      <w:rFonts w:ascii="Times New Roman" w:hAnsi="Times New Roman"/>
      <w:b/>
      <w:color w:val="000000"/>
    </w:rPr>
  </w:style>
  <w:style w:type="paragraph" w:styleId="ac">
    <w:name w:val="Block Text"/>
    <w:basedOn w:val="a"/>
    <w:rsid w:val="00FE0BA0"/>
    <w:pPr>
      <w:spacing w:after="120"/>
      <w:ind w:left="1440" w:right="1440"/>
    </w:pPr>
  </w:style>
  <w:style w:type="paragraph" w:customStyle="1" w:styleId="40">
    <w:name w:val="Знак Знак4 Знак Знак Знак Знак Знак Знак Знак"/>
    <w:basedOn w:val="a"/>
    <w:autoRedefine/>
    <w:rsid w:val="00FE0BA0"/>
    <w:pPr>
      <w:widowControl/>
      <w:autoSpaceDE w:val="0"/>
      <w:autoSpaceDN w:val="0"/>
      <w:adjustRightInd w:val="0"/>
      <w:spacing w:before="0"/>
      <w:ind w:left="0"/>
    </w:pPr>
    <w:rPr>
      <w:rFonts w:ascii="Times New Roman" w:hAnsi="Times New Roman"/>
      <w:snapToGrid/>
      <w:szCs w:val="24"/>
      <w:lang w:val="en-ZA" w:eastAsia="en-ZA"/>
    </w:rPr>
  </w:style>
  <w:style w:type="paragraph" w:styleId="10">
    <w:name w:val="toc 1"/>
    <w:basedOn w:val="a"/>
    <w:next w:val="a"/>
    <w:autoRedefine/>
    <w:semiHidden/>
    <w:rsid w:val="00FE0BA0"/>
    <w:pPr>
      <w:ind w:left="0"/>
    </w:pPr>
  </w:style>
  <w:style w:type="character" w:styleId="ad">
    <w:name w:val="Hyperlink"/>
    <w:rsid w:val="00FE0BA0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FE0B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/>
    </w:pPr>
    <w:rPr>
      <w:rFonts w:ascii="Courier New" w:hAnsi="Courier New" w:cs="Courier New"/>
      <w:snapToGrid/>
      <w:sz w:val="20"/>
    </w:rPr>
  </w:style>
  <w:style w:type="character" w:customStyle="1" w:styleId="HTML0">
    <w:name w:val="Стандартный HTML Знак"/>
    <w:link w:val="HTML"/>
    <w:semiHidden/>
    <w:rsid w:val="00FE0BA0"/>
    <w:rPr>
      <w:rFonts w:ascii="Courier New" w:hAnsi="Courier New" w:cs="Courier New"/>
      <w:lang w:val="ru-RU" w:eastAsia="ru-RU" w:bidi="ar-SA"/>
    </w:rPr>
  </w:style>
  <w:style w:type="paragraph" w:customStyle="1" w:styleId="11">
    <w:name w:val="Абзац списка1"/>
    <w:basedOn w:val="a"/>
    <w:rsid w:val="00C7302C"/>
    <w:pPr>
      <w:widowControl/>
      <w:spacing w:before="0"/>
      <w:ind w:left="720"/>
      <w:contextualSpacing/>
      <w:jc w:val="both"/>
    </w:pPr>
    <w:rPr>
      <w:rFonts w:ascii="Times New Roman" w:hAnsi="Times New Roman"/>
      <w:snapToGrid/>
      <w:sz w:val="28"/>
      <w:szCs w:val="22"/>
      <w:lang w:eastAsia="en-US"/>
    </w:rPr>
  </w:style>
  <w:style w:type="table" w:styleId="ae">
    <w:name w:val="Table Grid"/>
    <w:basedOn w:val="a1"/>
    <w:rsid w:val="00154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D3070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740D40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740D40"/>
    <w:rPr>
      <w:sz w:val="20"/>
    </w:rPr>
  </w:style>
  <w:style w:type="character" w:customStyle="1" w:styleId="af2">
    <w:name w:val="Текст примечания Знак"/>
    <w:basedOn w:val="a0"/>
    <w:link w:val="af1"/>
    <w:semiHidden/>
    <w:rsid w:val="00740D40"/>
    <w:rPr>
      <w:rFonts w:ascii="Arial" w:hAnsi="Arial"/>
      <w:snapToGrid w:val="0"/>
    </w:rPr>
  </w:style>
  <w:style w:type="paragraph" w:styleId="af3">
    <w:name w:val="annotation subject"/>
    <w:basedOn w:val="af1"/>
    <w:next w:val="af1"/>
    <w:link w:val="af4"/>
    <w:semiHidden/>
    <w:unhideWhenUsed/>
    <w:rsid w:val="00740D40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740D40"/>
    <w:rPr>
      <w:rFonts w:ascii="Arial" w:hAnsi="Arial"/>
      <w:b/>
      <w:bCs/>
      <w:snapToGrid w:val="0"/>
    </w:rPr>
  </w:style>
  <w:style w:type="paragraph" w:styleId="af5">
    <w:name w:val="Balloon Text"/>
    <w:basedOn w:val="a"/>
    <w:link w:val="af6"/>
    <w:semiHidden/>
    <w:unhideWhenUsed/>
    <w:rsid w:val="001E102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1E102B"/>
    <w:rPr>
      <w:rFonts w:ascii="Segoe UI" w:hAnsi="Segoe UI" w:cs="Segoe UI"/>
      <w:snapToGrid w:val="0"/>
      <w:sz w:val="18"/>
      <w:szCs w:val="18"/>
    </w:rPr>
  </w:style>
  <w:style w:type="paragraph" w:styleId="af7">
    <w:name w:val="footnote text"/>
    <w:basedOn w:val="a"/>
    <w:link w:val="af8"/>
    <w:semiHidden/>
    <w:rsid w:val="008442DF"/>
    <w:pPr>
      <w:widowControl/>
      <w:spacing w:before="0"/>
      <w:ind w:left="0"/>
    </w:pPr>
    <w:rPr>
      <w:rFonts w:ascii="Times New Roman" w:hAnsi="Times New Roman"/>
      <w:snapToGrid/>
      <w:sz w:val="20"/>
    </w:rPr>
  </w:style>
  <w:style w:type="character" w:customStyle="1" w:styleId="af8">
    <w:name w:val="Текст сноски Знак"/>
    <w:basedOn w:val="a0"/>
    <w:link w:val="af7"/>
    <w:semiHidden/>
    <w:rsid w:val="008442DF"/>
  </w:style>
  <w:style w:type="character" w:styleId="af9">
    <w:name w:val="footnote reference"/>
    <w:rsid w:val="008442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udentlibrary.ru/book/ISBN9785970446607.htm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14</Pages>
  <Words>3846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MoBIL GROUP</Company>
  <LinksUpToDate>false</LinksUpToDate>
  <CharactersWithSpaces>25721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Admin</dc:creator>
  <cp:keywords/>
  <dc:description/>
  <cp:lastModifiedBy>Михайлова Инна Николаевна</cp:lastModifiedBy>
  <cp:revision>9</cp:revision>
  <cp:lastPrinted>2022-06-15T11:16:00Z</cp:lastPrinted>
  <dcterms:created xsi:type="dcterms:W3CDTF">2022-05-12T05:49:00Z</dcterms:created>
  <dcterms:modified xsi:type="dcterms:W3CDTF">2022-08-03T11:20:00Z</dcterms:modified>
</cp:coreProperties>
</file>