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DFB" w:rsidRPr="004B394A" w:rsidRDefault="00D37DFB" w:rsidP="00D37DFB">
      <w:pPr>
        <w:spacing w:before="71" w:line="273" w:lineRule="exact"/>
        <w:ind w:left="788" w:right="806"/>
        <w:jc w:val="center"/>
        <w:rPr>
          <w:b/>
          <w:sz w:val="24"/>
        </w:rPr>
      </w:pPr>
      <w:bookmarkStart w:id="0" w:name="_Hlk129191910"/>
      <w:r w:rsidRPr="004B394A">
        <w:rPr>
          <w:b/>
          <w:sz w:val="24"/>
        </w:rPr>
        <w:t>МИНИСТЕРСТВО</w:t>
      </w:r>
      <w:r w:rsidRPr="004B394A">
        <w:rPr>
          <w:b/>
          <w:spacing w:val="-7"/>
          <w:sz w:val="24"/>
        </w:rPr>
        <w:t xml:space="preserve"> </w:t>
      </w:r>
      <w:r w:rsidRPr="004B394A">
        <w:rPr>
          <w:b/>
          <w:sz w:val="24"/>
        </w:rPr>
        <w:t>ОБРАЗОВАНИЯ</w:t>
      </w:r>
      <w:r w:rsidRPr="004B394A">
        <w:rPr>
          <w:b/>
          <w:spacing w:val="-7"/>
          <w:sz w:val="24"/>
        </w:rPr>
        <w:t xml:space="preserve"> </w:t>
      </w:r>
      <w:r w:rsidRPr="004B394A">
        <w:rPr>
          <w:b/>
          <w:sz w:val="24"/>
        </w:rPr>
        <w:t>РЕСПУБЛИКИ</w:t>
      </w:r>
      <w:r w:rsidRPr="004B394A">
        <w:rPr>
          <w:b/>
          <w:spacing w:val="-8"/>
          <w:sz w:val="24"/>
        </w:rPr>
        <w:t xml:space="preserve"> </w:t>
      </w:r>
      <w:r w:rsidRPr="004B394A">
        <w:rPr>
          <w:b/>
          <w:sz w:val="24"/>
        </w:rPr>
        <w:t>БЕЛАРУСЬ</w:t>
      </w:r>
    </w:p>
    <w:p w:rsidR="00D37DFB" w:rsidRPr="004B394A" w:rsidRDefault="00D37DFB" w:rsidP="00D37DFB">
      <w:pPr>
        <w:pStyle w:val="a3"/>
        <w:spacing w:line="319" w:lineRule="exact"/>
        <w:ind w:left="793" w:right="806" w:firstLine="0"/>
        <w:jc w:val="center"/>
      </w:pPr>
      <w:r w:rsidRPr="004B394A">
        <w:t>Учебно-методическое</w:t>
      </w:r>
      <w:r w:rsidRPr="004B394A">
        <w:rPr>
          <w:spacing w:val="-3"/>
        </w:rPr>
        <w:t xml:space="preserve"> </w:t>
      </w:r>
      <w:r w:rsidRPr="004B394A">
        <w:t>объединение</w:t>
      </w:r>
      <w:r w:rsidRPr="004B394A">
        <w:rPr>
          <w:spacing w:val="-6"/>
        </w:rPr>
        <w:t xml:space="preserve"> </w:t>
      </w:r>
      <w:r w:rsidRPr="004B394A">
        <w:t>по</w:t>
      </w:r>
      <w:r w:rsidRPr="004B394A">
        <w:rPr>
          <w:spacing w:val="-1"/>
        </w:rPr>
        <w:t xml:space="preserve"> </w:t>
      </w:r>
      <w:r w:rsidRPr="004B394A">
        <w:t>гуманитарному</w:t>
      </w:r>
      <w:r w:rsidRPr="004B394A">
        <w:rPr>
          <w:spacing w:val="-7"/>
        </w:rPr>
        <w:t xml:space="preserve"> </w:t>
      </w:r>
      <w:r w:rsidRPr="004B394A">
        <w:t>образованию</w:t>
      </w:r>
    </w:p>
    <w:p w:rsidR="00D37DFB" w:rsidRPr="004B394A" w:rsidRDefault="00D37DFB" w:rsidP="00D37DFB">
      <w:pPr>
        <w:pStyle w:val="a3"/>
        <w:ind w:left="0" w:firstLine="0"/>
        <w:jc w:val="left"/>
        <w:rPr>
          <w:sz w:val="40"/>
        </w:rPr>
      </w:pPr>
    </w:p>
    <w:p w:rsidR="006F73D0" w:rsidRPr="004B394A" w:rsidRDefault="006F73D0" w:rsidP="006F73D0">
      <w:pPr>
        <w:spacing w:line="296" w:lineRule="exact"/>
        <w:ind w:left="796" w:right="746"/>
        <w:jc w:val="center"/>
        <w:rPr>
          <w:b/>
          <w:sz w:val="26"/>
        </w:rPr>
      </w:pPr>
      <w:bookmarkStart w:id="1" w:name="_Hlk129191811"/>
      <w:r>
        <w:rPr>
          <w:b/>
          <w:sz w:val="26"/>
        </w:rPr>
        <w:t>УТВЕРЖДЕНО</w:t>
      </w:r>
    </w:p>
    <w:p w:rsidR="006F73D0" w:rsidRPr="004B394A" w:rsidRDefault="006F73D0" w:rsidP="006F73D0">
      <w:pPr>
        <w:ind w:left="4417" w:right="1225"/>
        <w:rPr>
          <w:sz w:val="26"/>
        </w:rPr>
      </w:pPr>
      <w:r>
        <w:rPr>
          <w:sz w:val="26"/>
        </w:rPr>
        <w:t>Первым заместителем</w:t>
      </w:r>
      <w:r w:rsidRPr="004B394A">
        <w:rPr>
          <w:sz w:val="26"/>
        </w:rPr>
        <w:t xml:space="preserve"> Министра образования</w:t>
      </w:r>
      <w:r w:rsidRPr="004B394A">
        <w:rPr>
          <w:spacing w:val="-62"/>
          <w:sz w:val="26"/>
        </w:rPr>
        <w:t xml:space="preserve"> </w:t>
      </w:r>
      <w:r w:rsidRPr="004B394A">
        <w:rPr>
          <w:sz w:val="26"/>
        </w:rPr>
        <w:t>Республики</w:t>
      </w:r>
      <w:r w:rsidRPr="004B394A">
        <w:rPr>
          <w:spacing w:val="1"/>
          <w:sz w:val="26"/>
        </w:rPr>
        <w:t xml:space="preserve"> </w:t>
      </w:r>
      <w:r w:rsidRPr="004B394A">
        <w:rPr>
          <w:sz w:val="26"/>
        </w:rPr>
        <w:t>Беларусь</w:t>
      </w:r>
    </w:p>
    <w:p w:rsidR="006F73D0" w:rsidRDefault="006F73D0" w:rsidP="006F73D0">
      <w:pPr>
        <w:tabs>
          <w:tab w:val="left" w:pos="6554"/>
          <w:tab w:val="left" w:pos="9413"/>
        </w:tabs>
        <w:spacing w:line="299" w:lineRule="exact"/>
        <w:ind w:left="4417"/>
        <w:rPr>
          <w:sz w:val="26"/>
          <w:szCs w:val="26"/>
        </w:rPr>
      </w:pPr>
      <w:r w:rsidRPr="00FE1555">
        <w:rPr>
          <w:sz w:val="26"/>
          <w:szCs w:val="26"/>
        </w:rPr>
        <w:t>А.Г. Баханович</w:t>
      </w:r>
      <w:r>
        <w:rPr>
          <w:sz w:val="26"/>
          <w:szCs w:val="26"/>
        </w:rPr>
        <w:t>ем</w:t>
      </w:r>
    </w:p>
    <w:p w:rsidR="006F73D0" w:rsidRPr="00740C66" w:rsidRDefault="006F73D0" w:rsidP="006F73D0">
      <w:pPr>
        <w:tabs>
          <w:tab w:val="left" w:pos="6554"/>
          <w:tab w:val="left" w:pos="9413"/>
        </w:tabs>
        <w:spacing w:line="299" w:lineRule="exact"/>
        <w:ind w:left="4417"/>
        <w:rPr>
          <w:b/>
          <w:sz w:val="26"/>
          <w:szCs w:val="26"/>
        </w:rPr>
      </w:pPr>
      <w:r w:rsidRPr="00740C66">
        <w:rPr>
          <w:b/>
          <w:sz w:val="26"/>
          <w:szCs w:val="26"/>
        </w:rPr>
        <w:t>20.03.2023</w:t>
      </w:r>
    </w:p>
    <w:p w:rsidR="006F73D0" w:rsidRPr="00740C66" w:rsidRDefault="006F73D0" w:rsidP="006F73D0">
      <w:pPr>
        <w:tabs>
          <w:tab w:val="left" w:pos="7976"/>
        </w:tabs>
        <w:spacing w:line="297" w:lineRule="exact"/>
        <w:ind w:left="4417"/>
        <w:rPr>
          <w:b/>
          <w:sz w:val="26"/>
        </w:rPr>
      </w:pPr>
      <w:r w:rsidRPr="004B394A">
        <w:rPr>
          <w:sz w:val="26"/>
        </w:rPr>
        <w:t>Регистрационный</w:t>
      </w:r>
      <w:r w:rsidRPr="004B394A">
        <w:rPr>
          <w:spacing w:val="-4"/>
          <w:sz w:val="26"/>
        </w:rPr>
        <w:t xml:space="preserve"> </w:t>
      </w:r>
      <w:r w:rsidRPr="004B394A">
        <w:rPr>
          <w:sz w:val="26"/>
        </w:rPr>
        <w:t>№</w:t>
      </w:r>
      <w:r w:rsidRPr="004B394A">
        <w:rPr>
          <w:spacing w:val="-2"/>
          <w:sz w:val="26"/>
        </w:rPr>
        <w:t xml:space="preserve"> </w:t>
      </w:r>
      <w:r w:rsidRPr="00740C66">
        <w:rPr>
          <w:b/>
          <w:sz w:val="26"/>
        </w:rPr>
        <w:t>ТД-E.926/тип.</w:t>
      </w:r>
    </w:p>
    <w:p w:rsidR="00D37DFB" w:rsidRPr="004B394A" w:rsidRDefault="00D37DFB" w:rsidP="00D37DFB">
      <w:pPr>
        <w:pStyle w:val="a3"/>
        <w:spacing w:before="6"/>
        <w:ind w:left="0" w:firstLine="0"/>
        <w:jc w:val="left"/>
      </w:pPr>
      <w:bookmarkStart w:id="2" w:name="_GoBack"/>
      <w:bookmarkEnd w:id="1"/>
      <w:bookmarkEnd w:id="2"/>
    </w:p>
    <w:p w:rsidR="00D37DFB" w:rsidRPr="004B394A" w:rsidRDefault="00BC6AB2" w:rsidP="00D37DFB">
      <w:pPr>
        <w:pStyle w:val="1"/>
        <w:spacing w:before="0"/>
        <w:ind w:left="796" w:right="805"/>
        <w:jc w:val="center"/>
      </w:pPr>
      <w:r w:rsidRPr="004B394A">
        <w:t xml:space="preserve">ТРУДОВОЕ ПРАВО </w:t>
      </w:r>
    </w:p>
    <w:p w:rsidR="00D37DFB" w:rsidRPr="004B394A" w:rsidRDefault="009835FF" w:rsidP="00D37DFB">
      <w:pPr>
        <w:spacing w:before="206"/>
        <w:ind w:left="1925" w:right="1941"/>
        <w:jc w:val="center"/>
        <w:rPr>
          <w:b/>
          <w:sz w:val="28"/>
        </w:rPr>
      </w:pPr>
      <w:r>
        <w:rPr>
          <w:b/>
          <w:sz w:val="28"/>
        </w:rPr>
        <w:t>Примерная</w:t>
      </w:r>
      <w:r w:rsidR="00D37DFB" w:rsidRPr="004B394A">
        <w:rPr>
          <w:b/>
          <w:sz w:val="28"/>
        </w:rPr>
        <w:t xml:space="preserve"> учебная программа по учебной дисциплине</w:t>
      </w:r>
      <w:r>
        <w:rPr>
          <w:b/>
          <w:sz w:val="28"/>
        </w:rPr>
        <w:t xml:space="preserve"> </w:t>
      </w:r>
      <w:r w:rsidR="00D37DFB" w:rsidRPr="004B394A">
        <w:rPr>
          <w:b/>
          <w:spacing w:val="-67"/>
          <w:sz w:val="28"/>
        </w:rPr>
        <w:t xml:space="preserve"> </w:t>
      </w:r>
      <w:r>
        <w:rPr>
          <w:b/>
          <w:spacing w:val="-67"/>
          <w:sz w:val="28"/>
        </w:rPr>
        <w:t xml:space="preserve">    </w:t>
      </w:r>
      <w:r w:rsidR="00D37DFB" w:rsidRPr="004B394A">
        <w:rPr>
          <w:b/>
          <w:sz w:val="28"/>
        </w:rPr>
        <w:t>для</w:t>
      </w:r>
      <w:r w:rsidR="00D37DFB" w:rsidRPr="004B394A">
        <w:rPr>
          <w:b/>
          <w:spacing w:val="-2"/>
          <w:sz w:val="28"/>
        </w:rPr>
        <w:t xml:space="preserve"> </w:t>
      </w:r>
      <w:r w:rsidR="00D37DFB" w:rsidRPr="004B394A">
        <w:rPr>
          <w:b/>
          <w:sz w:val="28"/>
        </w:rPr>
        <w:t>специальностей:</w:t>
      </w:r>
    </w:p>
    <w:p w:rsidR="00D37DFB" w:rsidRPr="004B394A" w:rsidRDefault="00222826" w:rsidP="00D37DFB">
      <w:pPr>
        <w:spacing w:line="321" w:lineRule="exact"/>
        <w:ind w:left="796" w:right="804"/>
        <w:jc w:val="center"/>
        <w:rPr>
          <w:b/>
          <w:sz w:val="28"/>
        </w:rPr>
      </w:pPr>
      <w:r w:rsidRPr="00222826">
        <w:rPr>
          <w:b/>
          <w:sz w:val="28"/>
        </w:rPr>
        <w:t xml:space="preserve">6-05-0421-01 </w:t>
      </w:r>
      <w:r w:rsidR="00D37DFB" w:rsidRPr="004B394A">
        <w:rPr>
          <w:b/>
          <w:sz w:val="28"/>
        </w:rPr>
        <w:t>Правоведение,</w:t>
      </w:r>
    </w:p>
    <w:p w:rsidR="00D37DFB" w:rsidRPr="004B394A" w:rsidRDefault="00222826" w:rsidP="00D37DFB">
      <w:pPr>
        <w:ind w:left="795" w:right="806"/>
        <w:jc w:val="center"/>
        <w:rPr>
          <w:b/>
          <w:sz w:val="28"/>
        </w:rPr>
      </w:pPr>
      <w:r w:rsidRPr="00222826">
        <w:rPr>
          <w:b/>
          <w:sz w:val="28"/>
        </w:rPr>
        <w:t xml:space="preserve">6-05-0421-03 </w:t>
      </w:r>
      <w:r w:rsidR="00D37DFB" w:rsidRPr="004B394A">
        <w:rPr>
          <w:b/>
          <w:sz w:val="28"/>
        </w:rPr>
        <w:t>Экономическое</w:t>
      </w:r>
      <w:r w:rsidR="00D37DFB" w:rsidRPr="004B394A">
        <w:rPr>
          <w:b/>
          <w:spacing w:val="-2"/>
          <w:sz w:val="28"/>
        </w:rPr>
        <w:t xml:space="preserve"> </w:t>
      </w:r>
      <w:r w:rsidR="00D37DFB" w:rsidRPr="004B394A">
        <w:rPr>
          <w:b/>
          <w:sz w:val="28"/>
        </w:rPr>
        <w:t>право</w:t>
      </w:r>
    </w:p>
    <w:p w:rsidR="00D37DFB" w:rsidRPr="004B394A" w:rsidRDefault="00D37DFB" w:rsidP="00D37DFB">
      <w:pPr>
        <w:pStyle w:val="a3"/>
        <w:ind w:left="0" w:firstLine="0"/>
        <w:jc w:val="left"/>
        <w:rPr>
          <w:b/>
          <w:sz w:val="20"/>
        </w:rPr>
      </w:pPr>
    </w:p>
    <w:p w:rsidR="00D37DFB" w:rsidRPr="004B394A" w:rsidRDefault="00D37DFB" w:rsidP="00D37DFB">
      <w:pPr>
        <w:pStyle w:val="a3"/>
        <w:ind w:left="0" w:firstLine="0"/>
        <w:jc w:val="left"/>
        <w:rPr>
          <w:b/>
          <w:sz w:val="20"/>
        </w:rPr>
      </w:pPr>
    </w:p>
    <w:p w:rsidR="00D37DFB" w:rsidRPr="004B394A" w:rsidRDefault="00D37DFB" w:rsidP="00D37DFB">
      <w:pPr>
        <w:pStyle w:val="a3"/>
        <w:spacing w:after="1"/>
        <w:ind w:left="0" w:firstLine="0"/>
        <w:jc w:val="left"/>
        <w:rPr>
          <w:b/>
          <w:sz w:val="21"/>
        </w:rPr>
      </w:pPr>
    </w:p>
    <w:tbl>
      <w:tblPr>
        <w:tblStyle w:val="TableNormal"/>
        <w:tblW w:w="0" w:type="auto"/>
        <w:tblInd w:w="266" w:type="dxa"/>
        <w:tblLayout w:type="fixed"/>
        <w:tblLook w:val="01E0" w:firstRow="1" w:lastRow="1" w:firstColumn="1" w:lastColumn="1" w:noHBand="0" w:noVBand="0"/>
      </w:tblPr>
      <w:tblGrid>
        <w:gridCol w:w="4662"/>
        <w:gridCol w:w="4527"/>
      </w:tblGrid>
      <w:tr w:rsidR="00D37DFB" w:rsidRPr="004B394A" w:rsidTr="00CE5743">
        <w:trPr>
          <w:trHeight w:val="1185"/>
        </w:trPr>
        <w:tc>
          <w:tcPr>
            <w:tcW w:w="4662" w:type="dxa"/>
          </w:tcPr>
          <w:p w:rsidR="00D37DFB" w:rsidRPr="002C1EE5" w:rsidRDefault="00D37DFB" w:rsidP="00CE5743">
            <w:pPr>
              <w:pStyle w:val="TableParagraph"/>
              <w:spacing w:line="311" w:lineRule="exact"/>
              <w:ind w:left="380"/>
              <w:jc w:val="left"/>
              <w:rPr>
                <w:b/>
                <w:sz w:val="26"/>
                <w:szCs w:val="26"/>
              </w:rPr>
            </w:pPr>
            <w:bookmarkStart w:id="3" w:name="_Hlk129191903"/>
            <w:r w:rsidRPr="002C1EE5">
              <w:rPr>
                <w:b/>
                <w:sz w:val="26"/>
                <w:szCs w:val="26"/>
              </w:rPr>
              <w:t>СОГЛАСОВАНО</w:t>
            </w:r>
          </w:p>
          <w:p w:rsidR="00D37DFB" w:rsidRPr="002C1EE5" w:rsidRDefault="00D37DFB" w:rsidP="00CE5743">
            <w:pPr>
              <w:pStyle w:val="TableParagraph"/>
              <w:spacing w:before="114" w:line="240" w:lineRule="auto"/>
              <w:ind w:left="380" w:right="606"/>
              <w:jc w:val="left"/>
              <w:rPr>
                <w:sz w:val="26"/>
                <w:szCs w:val="26"/>
              </w:rPr>
            </w:pPr>
            <w:r w:rsidRPr="002C1EE5">
              <w:rPr>
                <w:sz w:val="26"/>
                <w:szCs w:val="26"/>
              </w:rPr>
              <w:t>Заместитель</w:t>
            </w:r>
            <w:r w:rsidRPr="002C1EE5">
              <w:rPr>
                <w:spacing w:val="-4"/>
                <w:sz w:val="26"/>
                <w:szCs w:val="26"/>
              </w:rPr>
              <w:t xml:space="preserve"> </w:t>
            </w:r>
            <w:r w:rsidRPr="002C1EE5">
              <w:rPr>
                <w:sz w:val="26"/>
                <w:szCs w:val="26"/>
              </w:rPr>
              <w:t>Министра</w:t>
            </w:r>
            <w:r w:rsidRPr="002C1EE5">
              <w:rPr>
                <w:spacing w:val="56"/>
                <w:sz w:val="26"/>
                <w:szCs w:val="26"/>
              </w:rPr>
              <w:t xml:space="preserve"> </w:t>
            </w:r>
            <w:r w:rsidRPr="002C1EE5">
              <w:rPr>
                <w:sz w:val="26"/>
                <w:szCs w:val="26"/>
              </w:rPr>
              <w:t>юстиции</w:t>
            </w:r>
            <w:r w:rsidRPr="002C1EE5">
              <w:rPr>
                <w:spacing w:val="-62"/>
                <w:sz w:val="26"/>
                <w:szCs w:val="26"/>
              </w:rPr>
              <w:t xml:space="preserve"> </w:t>
            </w:r>
            <w:r w:rsidRPr="002C1EE5">
              <w:rPr>
                <w:sz w:val="26"/>
                <w:szCs w:val="26"/>
              </w:rPr>
              <w:t>Республики</w:t>
            </w:r>
            <w:r w:rsidRPr="002C1EE5">
              <w:rPr>
                <w:spacing w:val="1"/>
                <w:sz w:val="26"/>
                <w:szCs w:val="26"/>
              </w:rPr>
              <w:t xml:space="preserve"> </w:t>
            </w:r>
            <w:r w:rsidRPr="002C1EE5">
              <w:rPr>
                <w:sz w:val="26"/>
                <w:szCs w:val="26"/>
              </w:rPr>
              <w:t>Беларусь</w:t>
            </w:r>
          </w:p>
        </w:tc>
        <w:tc>
          <w:tcPr>
            <w:tcW w:w="4527" w:type="dxa"/>
          </w:tcPr>
          <w:p w:rsidR="00D37DFB" w:rsidRPr="004B394A" w:rsidRDefault="00D37DFB" w:rsidP="00CE5743">
            <w:pPr>
              <w:pStyle w:val="TableParagraph"/>
              <w:spacing w:line="287" w:lineRule="exact"/>
              <w:ind w:left="382"/>
              <w:jc w:val="left"/>
              <w:rPr>
                <w:b/>
                <w:sz w:val="26"/>
              </w:rPr>
            </w:pPr>
            <w:r w:rsidRPr="004B394A">
              <w:rPr>
                <w:b/>
                <w:sz w:val="26"/>
              </w:rPr>
              <w:t>СОГЛАСОВАНО</w:t>
            </w:r>
          </w:p>
          <w:p w:rsidR="00D37DFB" w:rsidRPr="004B394A" w:rsidRDefault="00D37DFB" w:rsidP="00CE5743">
            <w:pPr>
              <w:pStyle w:val="TableParagraph"/>
              <w:spacing w:line="240" w:lineRule="auto"/>
              <w:ind w:left="382" w:right="500"/>
              <w:jc w:val="left"/>
              <w:rPr>
                <w:sz w:val="26"/>
              </w:rPr>
            </w:pPr>
            <w:r w:rsidRPr="004B394A">
              <w:rPr>
                <w:sz w:val="26"/>
              </w:rPr>
              <w:t>Начальник</w:t>
            </w:r>
            <w:r w:rsidRPr="004B394A">
              <w:rPr>
                <w:spacing w:val="-9"/>
                <w:sz w:val="26"/>
              </w:rPr>
              <w:t xml:space="preserve"> </w:t>
            </w:r>
            <w:r w:rsidRPr="004B394A">
              <w:rPr>
                <w:sz w:val="26"/>
              </w:rPr>
              <w:t>Главного</w:t>
            </w:r>
            <w:r w:rsidRPr="004B394A">
              <w:rPr>
                <w:spacing w:val="-8"/>
                <w:sz w:val="26"/>
              </w:rPr>
              <w:t xml:space="preserve"> </w:t>
            </w:r>
            <w:r w:rsidRPr="004B394A">
              <w:rPr>
                <w:sz w:val="26"/>
              </w:rPr>
              <w:t>управления</w:t>
            </w:r>
            <w:r w:rsidRPr="004B394A">
              <w:rPr>
                <w:spacing w:val="-62"/>
                <w:sz w:val="26"/>
              </w:rPr>
              <w:t xml:space="preserve"> </w:t>
            </w:r>
            <w:r w:rsidRPr="004B394A">
              <w:rPr>
                <w:sz w:val="26"/>
              </w:rPr>
              <w:t>профессионального</w:t>
            </w:r>
            <w:r w:rsidRPr="004B394A">
              <w:rPr>
                <w:spacing w:val="-9"/>
                <w:sz w:val="26"/>
              </w:rPr>
              <w:t xml:space="preserve"> </w:t>
            </w:r>
            <w:r w:rsidRPr="004B394A">
              <w:rPr>
                <w:sz w:val="26"/>
              </w:rPr>
              <w:t>образования</w:t>
            </w:r>
          </w:p>
          <w:p w:rsidR="00D37DFB" w:rsidRPr="004B394A" w:rsidRDefault="00D37DFB" w:rsidP="00CE5743">
            <w:pPr>
              <w:pStyle w:val="TableParagraph"/>
              <w:spacing w:line="284" w:lineRule="exact"/>
              <w:ind w:left="382"/>
              <w:jc w:val="left"/>
              <w:rPr>
                <w:sz w:val="26"/>
              </w:rPr>
            </w:pPr>
            <w:r w:rsidRPr="004B394A">
              <w:rPr>
                <w:sz w:val="26"/>
              </w:rPr>
              <w:t>Министерства</w:t>
            </w:r>
            <w:r w:rsidRPr="004B394A">
              <w:rPr>
                <w:spacing w:val="-8"/>
                <w:sz w:val="26"/>
              </w:rPr>
              <w:t xml:space="preserve"> </w:t>
            </w:r>
            <w:r w:rsidRPr="004B394A">
              <w:rPr>
                <w:sz w:val="26"/>
              </w:rPr>
              <w:t>образования</w:t>
            </w:r>
          </w:p>
        </w:tc>
      </w:tr>
      <w:tr w:rsidR="00D37DFB" w:rsidRPr="004B394A" w:rsidTr="00CE5743">
        <w:trPr>
          <w:trHeight w:val="657"/>
        </w:trPr>
        <w:tc>
          <w:tcPr>
            <w:tcW w:w="4662" w:type="dxa"/>
          </w:tcPr>
          <w:p w:rsidR="00654533" w:rsidRPr="002C1EE5" w:rsidRDefault="00654533" w:rsidP="00717200">
            <w:pPr>
              <w:pStyle w:val="TableParagraph"/>
              <w:tabs>
                <w:tab w:val="left" w:pos="2200"/>
              </w:tabs>
              <w:spacing w:before="1" w:line="240" w:lineRule="auto"/>
              <w:ind w:left="382"/>
              <w:jc w:val="left"/>
              <w:rPr>
                <w:sz w:val="26"/>
                <w:szCs w:val="26"/>
              </w:rPr>
            </w:pPr>
            <w:r w:rsidRPr="002C1EE5">
              <w:rPr>
                <w:w w:val="99"/>
                <w:sz w:val="26"/>
                <w:szCs w:val="26"/>
                <w:u w:val="single"/>
              </w:rPr>
              <w:tab/>
            </w:r>
            <w:r w:rsidRPr="002C1EE5">
              <w:rPr>
                <w:sz w:val="26"/>
                <w:szCs w:val="26"/>
              </w:rPr>
              <w:t>Н.М. Старовойтов</w:t>
            </w:r>
          </w:p>
          <w:p w:rsidR="00D37DFB" w:rsidRPr="002C1EE5" w:rsidRDefault="008B6336" w:rsidP="00717200">
            <w:pPr>
              <w:pStyle w:val="TableParagraph"/>
              <w:tabs>
                <w:tab w:val="left" w:pos="2200"/>
              </w:tabs>
              <w:spacing w:before="1" w:line="240" w:lineRule="auto"/>
              <w:ind w:left="382"/>
              <w:jc w:val="left"/>
              <w:rPr>
                <w:sz w:val="26"/>
                <w:szCs w:val="26"/>
              </w:rPr>
            </w:pPr>
            <w:r w:rsidRPr="006B287E">
              <w:rPr>
                <w:sz w:val="28"/>
              </w:rPr>
              <w:t>____________</w:t>
            </w:r>
            <w:r w:rsidRPr="004B394A">
              <w:rPr>
                <w:sz w:val="28"/>
              </w:rPr>
              <w:t>2022</w:t>
            </w:r>
            <w:r w:rsidRPr="004B394A">
              <w:rPr>
                <w:spacing w:val="2"/>
                <w:sz w:val="28"/>
              </w:rPr>
              <w:t xml:space="preserve"> </w:t>
            </w:r>
            <w:r w:rsidRPr="004B394A">
              <w:rPr>
                <w:sz w:val="28"/>
              </w:rPr>
              <w:t>г.</w:t>
            </w:r>
          </w:p>
          <w:p w:rsidR="00D37DFB" w:rsidRPr="002C1EE5" w:rsidRDefault="00D37DFB" w:rsidP="00654533">
            <w:pPr>
              <w:pStyle w:val="TableParagraph"/>
              <w:tabs>
                <w:tab w:val="left" w:pos="1940"/>
              </w:tabs>
              <w:spacing w:before="20" w:line="240" w:lineRule="auto"/>
              <w:ind w:left="200"/>
              <w:jc w:val="left"/>
              <w:rPr>
                <w:sz w:val="26"/>
                <w:szCs w:val="26"/>
              </w:rPr>
            </w:pPr>
          </w:p>
        </w:tc>
        <w:tc>
          <w:tcPr>
            <w:tcW w:w="4527" w:type="dxa"/>
          </w:tcPr>
          <w:p w:rsidR="00D37DFB" w:rsidRPr="004B394A" w:rsidRDefault="00D37DFB" w:rsidP="00CE5743">
            <w:pPr>
              <w:pStyle w:val="TableParagraph"/>
              <w:spacing w:line="293" w:lineRule="exact"/>
              <w:ind w:left="382"/>
              <w:jc w:val="left"/>
              <w:rPr>
                <w:sz w:val="26"/>
              </w:rPr>
            </w:pPr>
            <w:r w:rsidRPr="004B394A">
              <w:rPr>
                <w:sz w:val="26"/>
              </w:rPr>
              <w:t>Республики</w:t>
            </w:r>
            <w:r w:rsidRPr="004B394A">
              <w:rPr>
                <w:spacing w:val="-5"/>
                <w:sz w:val="26"/>
              </w:rPr>
              <w:t xml:space="preserve"> </w:t>
            </w:r>
            <w:r w:rsidRPr="004B394A">
              <w:rPr>
                <w:sz w:val="26"/>
              </w:rPr>
              <w:t>Беларусь</w:t>
            </w:r>
          </w:p>
          <w:p w:rsidR="00D37DFB" w:rsidRPr="00FE1555" w:rsidRDefault="00D37DFB" w:rsidP="00CE5743">
            <w:pPr>
              <w:pStyle w:val="TableParagraph"/>
              <w:tabs>
                <w:tab w:val="left" w:pos="2200"/>
              </w:tabs>
              <w:spacing w:before="1" w:line="240" w:lineRule="auto"/>
              <w:ind w:left="382"/>
              <w:jc w:val="left"/>
              <w:rPr>
                <w:sz w:val="26"/>
                <w:szCs w:val="26"/>
              </w:rPr>
            </w:pPr>
            <w:r w:rsidRPr="004B394A">
              <w:rPr>
                <w:w w:val="99"/>
                <w:sz w:val="26"/>
                <w:u w:val="single"/>
              </w:rPr>
              <w:t xml:space="preserve"> </w:t>
            </w:r>
            <w:r w:rsidRPr="004B394A">
              <w:rPr>
                <w:sz w:val="26"/>
                <w:u w:val="single"/>
              </w:rPr>
              <w:tab/>
            </w:r>
            <w:r w:rsidR="00E70379" w:rsidRPr="00FE1555">
              <w:rPr>
                <w:sz w:val="26"/>
                <w:szCs w:val="26"/>
              </w:rPr>
              <w:t>С.Н.</w:t>
            </w:r>
            <w:r w:rsidR="00E70379" w:rsidRPr="00FE1555">
              <w:rPr>
                <w:spacing w:val="-2"/>
                <w:sz w:val="26"/>
                <w:szCs w:val="26"/>
              </w:rPr>
              <w:t xml:space="preserve"> </w:t>
            </w:r>
            <w:r w:rsidR="00E70379" w:rsidRPr="00FE1555">
              <w:rPr>
                <w:sz w:val="26"/>
                <w:szCs w:val="26"/>
              </w:rPr>
              <w:t>Пищов</w:t>
            </w:r>
          </w:p>
          <w:p w:rsidR="006B287E" w:rsidRPr="004B394A" w:rsidRDefault="006B287E" w:rsidP="00CE5743">
            <w:pPr>
              <w:pStyle w:val="TableParagraph"/>
              <w:tabs>
                <w:tab w:val="left" w:pos="2200"/>
              </w:tabs>
              <w:spacing w:before="1" w:line="240" w:lineRule="auto"/>
              <w:ind w:left="382"/>
              <w:jc w:val="left"/>
              <w:rPr>
                <w:sz w:val="26"/>
              </w:rPr>
            </w:pPr>
            <w:r>
              <w:rPr>
                <w:sz w:val="26"/>
              </w:rPr>
              <w:t>______________202</w:t>
            </w:r>
            <w:r w:rsidR="00E70379">
              <w:rPr>
                <w:sz w:val="26"/>
              </w:rPr>
              <w:t>3</w:t>
            </w:r>
            <w:r>
              <w:rPr>
                <w:sz w:val="26"/>
              </w:rPr>
              <w:t xml:space="preserve"> г.</w:t>
            </w:r>
          </w:p>
        </w:tc>
      </w:tr>
      <w:tr w:rsidR="00D37DFB" w:rsidRPr="004B394A" w:rsidTr="00CE5743">
        <w:trPr>
          <w:trHeight w:val="864"/>
        </w:trPr>
        <w:tc>
          <w:tcPr>
            <w:tcW w:w="4662" w:type="dxa"/>
          </w:tcPr>
          <w:p w:rsidR="00D37DFB" w:rsidRPr="004B394A" w:rsidRDefault="00D37DFB" w:rsidP="00CE5743">
            <w:pPr>
              <w:pStyle w:val="TableParagraph"/>
              <w:spacing w:line="275" w:lineRule="exact"/>
              <w:ind w:left="200"/>
              <w:jc w:val="left"/>
              <w:rPr>
                <w:b/>
                <w:sz w:val="26"/>
              </w:rPr>
            </w:pPr>
            <w:r w:rsidRPr="004B394A">
              <w:rPr>
                <w:b/>
                <w:sz w:val="26"/>
              </w:rPr>
              <w:t>СОГЛАСОВАНО</w:t>
            </w:r>
          </w:p>
          <w:p w:rsidR="00D37DFB" w:rsidRPr="004B394A" w:rsidRDefault="00D37DFB" w:rsidP="00CE5743">
            <w:pPr>
              <w:pStyle w:val="TableParagraph"/>
              <w:spacing w:line="295" w:lineRule="exact"/>
              <w:ind w:left="200"/>
              <w:jc w:val="left"/>
              <w:rPr>
                <w:sz w:val="26"/>
              </w:rPr>
            </w:pPr>
            <w:r w:rsidRPr="004B394A">
              <w:rPr>
                <w:sz w:val="26"/>
              </w:rPr>
              <w:t>Председатель</w:t>
            </w:r>
            <w:r w:rsidRPr="004B394A">
              <w:rPr>
                <w:spacing w:val="-3"/>
                <w:sz w:val="26"/>
              </w:rPr>
              <w:t xml:space="preserve"> </w:t>
            </w:r>
            <w:r w:rsidRPr="004B394A">
              <w:rPr>
                <w:sz w:val="26"/>
              </w:rPr>
              <w:t>Учебно-методического</w:t>
            </w:r>
          </w:p>
          <w:p w:rsidR="00D37DFB" w:rsidRPr="004B394A" w:rsidRDefault="00D37DFB" w:rsidP="00CE5743">
            <w:pPr>
              <w:pStyle w:val="TableParagraph"/>
              <w:spacing w:before="1" w:line="273" w:lineRule="exact"/>
              <w:ind w:left="200"/>
              <w:jc w:val="left"/>
              <w:rPr>
                <w:sz w:val="26"/>
              </w:rPr>
            </w:pPr>
            <w:r w:rsidRPr="004B394A">
              <w:rPr>
                <w:sz w:val="26"/>
              </w:rPr>
              <w:t>объединения</w:t>
            </w:r>
            <w:r w:rsidRPr="004B394A">
              <w:rPr>
                <w:spacing w:val="61"/>
                <w:sz w:val="26"/>
              </w:rPr>
              <w:t xml:space="preserve"> </w:t>
            </w:r>
            <w:r w:rsidRPr="004B394A">
              <w:rPr>
                <w:sz w:val="26"/>
              </w:rPr>
              <w:t>по</w:t>
            </w:r>
            <w:r w:rsidRPr="004B394A">
              <w:rPr>
                <w:spacing w:val="-3"/>
                <w:sz w:val="26"/>
              </w:rPr>
              <w:t xml:space="preserve"> </w:t>
            </w:r>
            <w:r w:rsidRPr="004B394A">
              <w:rPr>
                <w:sz w:val="26"/>
              </w:rPr>
              <w:t>гуманитарному</w:t>
            </w:r>
          </w:p>
        </w:tc>
        <w:tc>
          <w:tcPr>
            <w:tcW w:w="4527" w:type="dxa"/>
          </w:tcPr>
          <w:p w:rsidR="00D37DFB" w:rsidRPr="004B394A" w:rsidRDefault="00D37DFB" w:rsidP="00CE5743">
            <w:pPr>
              <w:pStyle w:val="TableParagraph"/>
              <w:spacing w:before="3" w:line="240" w:lineRule="auto"/>
              <w:ind w:left="0"/>
              <w:jc w:val="left"/>
              <w:rPr>
                <w:b/>
              </w:rPr>
            </w:pPr>
          </w:p>
          <w:p w:rsidR="00D37DFB" w:rsidRPr="004B394A" w:rsidRDefault="00D37DFB" w:rsidP="00CE5743">
            <w:pPr>
              <w:pStyle w:val="TableParagraph"/>
              <w:spacing w:line="295" w:lineRule="exact"/>
              <w:ind w:left="379"/>
              <w:jc w:val="left"/>
              <w:rPr>
                <w:b/>
                <w:sz w:val="26"/>
              </w:rPr>
            </w:pPr>
            <w:r w:rsidRPr="004B394A">
              <w:rPr>
                <w:b/>
                <w:sz w:val="26"/>
              </w:rPr>
              <w:t>СОГЛАСОВАНО</w:t>
            </w:r>
          </w:p>
          <w:p w:rsidR="00D37DFB" w:rsidRPr="004B394A" w:rsidRDefault="00D37DFB" w:rsidP="00CE5743">
            <w:pPr>
              <w:pStyle w:val="TableParagraph"/>
              <w:spacing w:line="293" w:lineRule="exact"/>
              <w:ind w:left="382"/>
              <w:jc w:val="left"/>
              <w:rPr>
                <w:sz w:val="26"/>
              </w:rPr>
            </w:pPr>
            <w:r w:rsidRPr="004B394A">
              <w:rPr>
                <w:sz w:val="26"/>
              </w:rPr>
              <w:t>Проректор</w:t>
            </w:r>
            <w:r w:rsidRPr="004B394A">
              <w:rPr>
                <w:spacing w:val="-4"/>
                <w:sz w:val="26"/>
              </w:rPr>
              <w:t xml:space="preserve"> </w:t>
            </w:r>
            <w:r w:rsidRPr="004B394A">
              <w:rPr>
                <w:sz w:val="26"/>
              </w:rPr>
              <w:t>по</w:t>
            </w:r>
            <w:r w:rsidRPr="004B394A">
              <w:rPr>
                <w:spacing w:val="-4"/>
                <w:sz w:val="26"/>
              </w:rPr>
              <w:t xml:space="preserve"> </w:t>
            </w:r>
            <w:r w:rsidRPr="004B394A">
              <w:rPr>
                <w:sz w:val="26"/>
              </w:rPr>
              <w:t>научно-</w:t>
            </w:r>
          </w:p>
        </w:tc>
      </w:tr>
      <w:tr w:rsidR="00D37DFB" w:rsidRPr="004B394A" w:rsidTr="00CE5743">
        <w:trPr>
          <w:trHeight w:val="1183"/>
        </w:trPr>
        <w:tc>
          <w:tcPr>
            <w:tcW w:w="4662" w:type="dxa"/>
          </w:tcPr>
          <w:p w:rsidR="00D37DFB" w:rsidRPr="004B394A" w:rsidRDefault="00D37DFB" w:rsidP="00CE5743">
            <w:pPr>
              <w:pStyle w:val="TableParagraph"/>
              <w:spacing w:before="5" w:line="240" w:lineRule="auto"/>
              <w:ind w:left="200"/>
              <w:jc w:val="left"/>
              <w:rPr>
                <w:sz w:val="28"/>
              </w:rPr>
            </w:pPr>
            <w:r w:rsidRPr="004B394A">
              <w:rPr>
                <w:sz w:val="28"/>
              </w:rPr>
              <w:t>образованию</w:t>
            </w:r>
          </w:p>
          <w:p w:rsidR="00D37DFB" w:rsidRPr="004B394A" w:rsidRDefault="00D37DFB" w:rsidP="00CE5743">
            <w:pPr>
              <w:pStyle w:val="TableParagraph"/>
              <w:tabs>
                <w:tab w:val="left" w:pos="1940"/>
              </w:tabs>
              <w:spacing w:before="20" w:line="240" w:lineRule="auto"/>
              <w:ind w:left="200"/>
              <w:jc w:val="left"/>
              <w:rPr>
                <w:sz w:val="26"/>
              </w:rPr>
            </w:pPr>
            <w:r w:rsidRPr="004B394A">
              <w:rPr>
                <w:w w:val="99"/>
                <w:sz w:val="26"/>
                <w:u w:val="single"/>
              </w:rPr>
              <w:t xml:space="preserve"> </w:t>
            </w:r>
            <w:r w:rsidRPr="004B394A">
              <w:rPr>
                <w:sz w:val="26"/>
                <w:u w:val="single"/>
              </w:rPr>
              <w:tab/>
            </w:r>
            <w:r w:rsidR="00443B44">
              <w:rPr>
                <w:sz w:val="26"/>
              </w:rPr>
              <w:t>О.Н. Здрок</w:t>
            </w:r>
          </w:p>
          <w:p w:rsidR="00D37DFB" w:rsidRPr="004B394A" w:rsidRDefault="00D37DFB" w:rsidP="00CE5743">
            <w:pPr>
              <w:pStyle w:val="TableParagraph"/>
              <w:tabs>
                <w:tab w:val="left" w:pos="3447"/>
              </w:tabs>
              <w:spacing w:before="4" w:line="240" w:lineRule="auto"/>
              <w:ind w:left="200"/>
              <w:jc w:val="left"/>
              <w:rPr>
                <w:sz w:val="28"/>
              </w:rPr>
            </w:pPr>
            <w:r w:rsidRPr="006B287E">
              <w:rPr>
                <w:sz w:val="28"/>
              </w:rPr>
              <w:t xml:space="preserve"> </w:t>
            </w:r>
            <w:r w:rsidR="006B287E" w:rsidRPr="006B287E">
              <w:rPr>
                <w:sz w:val="28"/>
              </w:rPr>
              <w:t>____________</w:t>
            </w:r>
            <w:r w:rsidRPr="004B394A">
              <w:rPr>
                <w:sz w:val="28"/>
              </w:rPr>
              <w:t>2022</w:t>
            </w:r>
            <w:r w:rsidRPr="004B394A">
              <w:rPr>
                <w:spacing w:val="2"/>
                <w:sz w:val="28"/>
              </w:rPr>
              <w:t xml:space="preserve"> </w:t>
            </w:r>
            <w:r w:rsidRPr="004B394A">
              <w:rPr>
                <w:sz w:val="28"/>
              </w:rPr>
              <w:t>г.</w:t>
            </w:r>
          </w:p>
        </w:tc>
        <w:tc>
          <w:tcPr>
            <w:tcW w:w="4527" w:type="dxa"/>
          </w:tcPr>
          <w:p w:rsidR="00D37DFB" w:rsidRPr="004B394A" w:rsidRDefault="00D37DFB" w:rsidP="00CE5743">
            <w:pPr>
              <w:pStyle w:val="TableParagraph"/>
              <w:spacing w:line="281" w:lineRule="exact"/>
              <w:ind w:left="382"/>
              <w:jc w:val="left"/>
              <w:rPr>
                <w:sz w:val="26"/>
              </w:rPr>
            </w:pPr>
            <w:r w:rsidRPr="004B394A">
              <w:rPr>
                <w:sz w:val="26"/>
              </w:rPr>
              <w:t>методической</w:t>
            </w:r>
            <w:r w:rsidRPr="004B394A">
              <w:rPr>
                <w:spacing w:val="-4"/>
                <w:sz w:val="26"/>
              </w:rPr>
              <w:t xml:space="preserve"> </w:t>
            </w:r>
            <w:r w:rsidRPr="004B394A">
              <w:rPr>
                <w:sz w:val="26"/>
              </w:rPr>
              <w:t>работе</w:t>
            </w:r>
          </w:p>
          <w:p w:rsidR="00D37DFB" w:rsidRPr="004B394A" w:rsidRDefault="00D37DFB" w:rsidP="00CE5743">
            <w:pPr>
              <w:pStyle w:val="TableParagraph"/>
              <w:spacing w:line="298" w:lineRule="exact"/>
              <w:ind w:left="382"/>
              <w:jc w:val="left"/>
              <w:rPr>
                <w:sz w:val="26"/>
              </w:rPr>
            </w:pPr>
            <w:r w:rsidRPr="004B394A">
              <w:rPr>
                <w:sz w:val="26"/>
              </w:rPr>
              <w:t>Государственного</w:t>
            </w:r>
            <w:r w:rsidRPr="004B394A">
              <w:rPr>
                <w:spacing w:val="-2"/>
                <w:sz w:val="26"/>
              </w:rPr>
              <w:t xml:space="preserve"> </w:t>
            </w:r>
            <w:r w:rsidRPr="004B394A">
              <w:rPr>
                <w:sz w:val="26"/>
              </w:rPr>
              <w:t>учреждения</w:t>
            </w:r>
          </w:p>
          <w:p w:rsidR="00D37DFB" w:rsidRPr="004B394A" w:rsidRDefault="00D37DFB" w:rsidP="00CE5743">
            <w:pPr>
              <w:pStyle w:val="TableParagraph"/>
              <w:spacing w:line="298" w:lineRule="exact"/>
              <w:ind w:left="382" w:right="623"/>
              <w:jc w:val="left"/>
              <w:rPr>
                <w:sz w:val="26"/>
              </w:rPr>
            </w:pPr>
            <w:r w:rsidRPr="004B394A">
              <w:rPr>
                <w:sz w:val="26"/>
              </w:rPr>
              <w:t>образования</w:t>
            </w:r>
            <w:r w:rsidRPr="004B394A">
              <w:rPr>
                <w:spacing w:val="-16"/>
                <w:sz w:val="26"/>
              </w:rPr>
              <w:t xml:space="preserve"> </w:t>
            </w:r>
            <w:r w:rsidRPr="004B394A">
              <w:rPr>
                <w:sz w:val="26"/>
              </w:rPr>
              <w:t>«Республиканский</w:t>
            </w:r>
            <w:r w:rsidRPr="004B394A">
              <w:rPr>
                <w:spacing w:val="-62"/>
                <w:sz w:val="26"/>
              </w:rPr>
              <w:t xml:space="preserve"> </w:t>
            </w:r>
            <w:r w:rsidRPr="004B394A">
              <w:rPr>
                <w:sz w:val="26"/>
              </w:rPr>
              <w:t>институт</w:t>
            </w:r>
            <w:r w:rsidRPr="004B394A">
              <w:rPr>
                <w:spacing w:val="-2"/>
                <w:sz w:val="26"/>
              </w:rPr>
              <w:t xml:space="preserve"> </w:t>
            </w:r>
            <w:r w:rsidRPr="004B394A">
              <w:rPr>
                <w:sz w:val="26"/>
              </w:rPr>
              <w:t>высшей</w:t>
            </w:r>
            <w:r w:rsidRPr="004B394A">
              <w:rPr>
                <w:spacing w:val="-2"/>
                <w:sz w:val="26"/>
              </w:rPr>
              <w:t xml:space="preserve"> </w:t>
            </w:r>
            <w:r w:rsidRPr="004B394A">
              <w:rPr>
                <w:sz w:val="26"/>
              </w:rPr>
              <w:t>школы»</w:t>
            </w:r>
          </w:p>
        </w:tc>
      </w:tr>
      <w:tr w:rsidR="00D37DFB" w:rsidRPr="004B394A" w:rsidTr="00CE5743">
        <w:trPr>
          <w:trHeight w:val="300"/>
        </w:trPr>
        <w:tc>
          <w:tcPr>
            <w:tcW w:w="4662" w:type="dxa"/>
          </w:tcPr>
          <w:p w:rsidR="00D37DFB" w:rsidRPr="004B394A" w:rsidRDefault="00D37DFB" w:rsidP="00CE5743">
            <w:pPr>
              <w:pStyle w:val="TableParagraph"/>
              <w:spacing w:line="240" w:lineRule="auto"/>
              <w:ind w:left="0"/>
              <w:jc w:val="left"/>
            </w:pPr>
          </w:p>
        </w:tc>
        <w:tc>
          <w:tcPr>
            <w:tcW w:w="4527" w:type="dxa"/>
          </w:tcPr>
          <w:p w:rsidR="00D37DFB" w:rsidRPr="004B394A" w:rsidRDefault="00D37DFB" w:rsidP="00CE5743">
            <w:pPr>
              <w:pStyle w:val="TableParagraph"/>
              <w:tabs>
                <w:tab w:val="left" w:pos="2200"/>
              </w:tabs>
              <w:spacing w:line="280" w:lineRule="exact"/>
              <w:ind w:left="382"/>
              <w:jc w:val="left"/>
              <w:rPr>
                <w:sz w:val="26"/>
              </w:rPr>
            </w:pPr>
            <w:r w:rsidRPr="004B394A">
              <w:rPr>
                <w:w w:val="99"/>
                <w:sz w:val="26"/>
                <w:u w:val="single"/>
              </w:rPr>
              <w:t xml:space="preserve"> </w:t>
            </w:r>
            <w:r w:rsidRPr="004B394A">
              <w:rPr>
                <w:sz w:val="26"/>
                <w:u w:val="single"/>
              </w:rPr>
              <w:tab/>
            </w:r>
            <w:r w:rsidRPr="004B394A">
              <w:rPr>
                <w:sz w:val="26"/>
              </w:rPr>
              <w:t>И.В.</w:t>
            </w:r>
            <w:r w:rsidRPr="004B394A">
              <w:rPr>
                <w:spacing w:val="-2"/>
                <w:sz w:val="26"/>
              </w:rPr>
              <w:t xml:space="preserve"> </w:t>
            </w:r>
            <w:r w:rsidRPr="004B394A">
              <w:rPr>
                <w:sz w:val="26"/>
              </w:rPr>
              <w:t>Титович</w:t>
            </w:r>
          </w:p>
        </w:tc>
      </w:tr>
      <w:tr w:rsidR="00D37DFB" w:rsidRPr="004B394A" w:rsidTr="00CE5743">
        <w:trPr>
          <w:trHeight w:val="383"/>
        </w:trPr>
        <w:tc>
          <w:tcPr>
            <w:tcW w:w="4662" w:type="dxa"/>
          </w:tcPr>
          <w:p w:rsidR="00D37DFB" w:rsidRPr="004B394A" w:rsidRDefault="00D37DFB" w:rsidP="00CE5743">
            <w:pPr>
              <w:pStyle w:val="TableParagraph"/>
              <w:spacing w:line="240" w:lineRule="auto"/>
              <w:ind w:left="0"/>
              <w:jc w:val="left"/>
              <w:rPr>
                <w:sz w:val="26"/>
              </w:rPr>
            </w:pPr>
          </w:p>
        </w:tc>
        <w:tc>
          <w:tcPr>
            <w:tcW w:w="4527" w:type="dxa"/>
          </w:tcPr>
          <w:p w:rsidR="00D37DFB" w:rsidRPr="004B394A" w:rsidRDefault="00304458" w:rsidP="00CE5743">
            <w:pPr>
              <w:pStyle w:val="TableParagraph"/>
              <w:tabs>
                <w:tab w:val="left" w:pos="3173"/>
              </w:tabs>
              <w:spacing w:line="318" w:lineRule="exact"/>
              <w:ind w:left="382"/>
              <w:jc w:val="left"/>
              <w:rPr>
                <w:sz w:val="28"/>
              </w:rPr>
            </w:pPr>
            <w:r w:rsidRPr="00304458">
              <w:rPr>
                <w:sz w:val="28"/>
              </w:rPr>
              <w:t>_____________</w:t>
            </w:r>
            <w:r w:rsidR="00D37DFB" w:rsidRPr="004B394A">
              <w:rPr>
                <w:sz w:val="28"/>
              </w:rPr>
              <w:t>202</w:t>
            </w:r>
            <w:r w:rsidR="00E70379">
              <w:rPr>
                <w:sz w:val="28"/>
              </w:rPr>
              <w:t>3</w:t>
            </w:r>
            <w:r w:rsidR="00D37DFB" w:rsidRPr="004B394A">
              <w:rPr>
                <w:spacing w:val="-1"/>
                <w:sz w:val="28"/>
              </w:rPr>
              <w:t xml:space="preserve"> </w:t>
            </w:r>
            <w:r w:rsidR="00D37DFB" w:rsidRPr="004B394A">
              <w:rPr>
                <w:sz w:val="28"/>
              </w:rPr>
              <w:t>г.</w:t>
            </w:r>
          </w:p>
        </w:tc>
      </w:tr>
      <w:tr w:rsidR="00D37DFB" w:rsidRPr="00FE1555" w:rsidTr="00CE5743">
        <w:trPr>
          <w:trHeight w:val="1019"/>
        </w:trPr>
        <w:tc>
          <w:tcPr>
            <w:tcW w:w="4662" w:type="dxa"/>
          </w:tcPr>
          <w:p w:rsidR="00D37DFB" w:rsidRPr="004B394A" w:rsidRDefault="00D37DFB" w:rsidP="00CE5743">
            <w:pPr>
              <w:pStyle w:val="TableParagraph"/>
              <w:spacing w:line="240" w:lineRule="auto"/>
              <w:ind w:left="0"/>
              <w:jc w:val="left"/>
              <w:rPr>
                <w:sz w:val="26"/>
              </w:rPr>
            </w:pPr>
          </w:p>
        </w:tc>
        <w:tc>
          <w:tcPr>
            <w:tcW w:w="4527" w:type="dxa"/>
          </w:tcPr>
          <w:p w:rsidR="00250A4E" w:rsidRDefault="00250A4E" w:rsidP="00CE5743">
            <w:pPr>
              <w:pStyle w:val="TableParagraph"/>
              <w:spacing w:before="54" w:line="240" w:lineRule="auto"/>
              <w:ind w:left="382"/>
              <w:jc w:val="left"/>
              <w:rPr>
                <w:sz w:val="26"/>
                <w:szCs w:val="26"/>
              </w:rPr>
            </w:pPr>
          </w:p>
          <w:p w:rsidR="00D37DFB" w:rsidRPr="00FE1555" w:rsidRDefault="00D37DFB" w:rsidP="00CE5743">
            <w:pPr>
              <w:pStyle w:val="TableParagraph"/>
              <w:spacing w:before="54" w:line="240" w:lineRule="auto"/>
              <w:ind w:left="382"/>
              <w:jc w:val="left"/>
              <w:rPr>
                <w:sz w:val="26"/>
                <w:szCs w:val="26"/>
              </w:rPr>
            </w:pPr>
            <w:r w:rsidRPr="00FE1555">
              <w:rPr>
                <w:sz w:val="26"/>
                <w:szCs w:val="26"/>
              </w:rPr>
              <w:t>Эксперт-нормоконтролер</w:t>
            </w:r>
          </w:p>
          <w:p w:rsidR="00D37DFB" w:rsidRPr="00FE1555" w:rsidRDefault="00D37DFB" w:rsidP="00CE5743">
            <w:pPr>
              <w:pStyle w:val="TableParagraph"/>
              <w:spacing w:before="5" w:line="240" w:lineRule="auto"/>
              <w:ind w:left="0"/>
              <w:jc w:val="left"/>
              <w:rPr>
                <w:b/>
                <w:sz w:val="26"/>
                <w:szCs w:val="26"/>
              </w:rPr>
            </w:pPr>
          </w:p>
          <w:p w:rsidR="00D37DFB" w:rsidRPr="00FE1555" w:rsidRDefault="00F610BA" w:rsidP="00CE5743">
            <w:pPr>
              <w:pStyle w:val="TableParagraph"/>
              <w:spacing w:line="20" w:lineRule="exact"/>
              <w:ind w:left="382"/>
              <w:jc w:val="left"/>
              <w:rPr>
                <w:sz w:val="26"/>
                <w:szCs w:val="26"/>
              </w:rPr>
            </w:pPr>
            <w:r>
              <w:rPr>
                <w:noProof/>
                <w:sz w:val="26"/>
                <w:szCs w:val="26"/>
                <w:lang w:eastAsia="ru-RU"/>
              </w:rPr>
            </w:r>
            <w:r>
              <w:rPr>
                <w:noProof/>
                <w:sz w:val="26"/>
                <w:szCs w:val="26"/>
                <w:lang w:eastAsia="ru-RU"/>
              </w:rPr>
              <w:pict>
                <v:group id="Группа 8" o:spid="_x0000_s1026" style="width:105.05pt;height:.6pt;mso-position-horizontal-relative:char;mso-position-vertical-relative:line" coordsize="2101,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">
                  <v:line id="Line 3" o:spid="_x0000_s1027" style="position:absolute;visibility:visible" from="0,6" to="21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" strokeweight=".19811mm"/>
                  <w10:wrap type="none"/>
                  <w10:anchorlock/>
                </v:group>
              </w:pict>
            </w:r>
          </w:p>
          <w:p w:rsidR="00D37DFB" w:rsidRPr="00FE1555" w:rsidRDefault="00D37DFB" w:rsidP="00CE5743">
            <w:pPr>
              <w:pStyle w:val="TableParagraph"/>
              <w:tabs>
                <w:tab w:val="left" w:pos="3247"/>
              </w:tabs>
              <w:spacing w:line="287" w:lineRule="exact"/>
              <w:ind w:left="382"/>
              <w:jc w:val="left"/>
              <w:rPr>
                <w:sz w:val="26"/>
                <w:szCs w:val="26"/>
              </w:rPr>
            </w:pPr>
            <w:r w:rsidRPr="00FE1555">
              <w:rPr>
                <w:sz w:val="26"/>
                <w:szCs w:val="26"/>
                <w:u w:val="single"/>
              </w:rPr>
              <w:t xml:space="preserve"> </w:t>
            </w:r>
            <w:r w:rsidRPr="00FE1555">
              <w:rPr>
                <w:sz w:val="26"/>
                <w:szCs w:val="26"/>
                <w:u w:val="single"/>
              </w:rPr>
              <w:tab/>
            </w:r>
            <w:r w:rsidRPr="00FE1555">
              <w:rPr>
                <w:sz w:val="26"/>
                <w:szCs w:val="26"/>
              </w:rPr>
              <w:t>202</w:t>
            </w:r>
            <w:r w:rsidR="00E70379" w:rsidRPr="00FE1555">
              <w:rPr>
                <w:sz w:val="26"/>
                <w:szCs w:val="26"/>
              </w:rPr>
              <w:t>3</w:t>
            </w:r>
            <w:r w:rsidRPr="00FE1555">
              <w:rPr>
                <w:spacing w:val="-1"/>
                <w:sz w:val="26"/>
                <w:szCs w:val="26"/>
              </w:rPr>
              <w:t xml:space="preserve"> </w:t>
            </w:r>
            <w:r w:rsidRPr="00FE1555">
              <w:rPr>
                <w:sz w:val="26"/>
                <w:szCs w:val="26"/>
              </w:rPr>
              <w:t>г.</w:t>
            </w:r>
          </w:p>
        </w:tc>
      </w:tr>
      <w:bookmarkEnd w:id="3"/>
    </w:tbl>
    <w:p w:rsidR="00D37DFB" w:rsidRPr="004B394A" w:rsidRDefault="00D37DFB" w:rsidP="00D37DFB">
      <w:pPr>
        <w:pStyle w:val="a3"/>
        <w:ind w:left="0" w:firstLine="0"/>
        <w:jc w:val="left"/>
        <w:rPr>
          <w:b/>
          <w:sz w:val="20"/>
        </w:rPr>
      </w:pPr>
    </w:p>
    <w:p w:rsidR="00D37DFB" w:rsidRPr="004B394A" w:rsidRDefault="00D37DFB" w:rsidP="00D37DFB">
      <w:pPr>
        <w:pStyle w:val="a3"/>
        <w:ind w:left="0" w:firstLine="0"/>
        <w:jc w:val="left"/>
        <w:rPr>
          <w:b/>
          <w:sz w:val="20"/>
        </w:rPr>
      </w:pPr>
    </w:p>
    <w:p w:rsidR="00D37DFB" w:rsidRPr="004B394A" w:rsidRDefault="00D37DFB" w:rsidP="00D37DFB">
      <w:pPr>
        <w:pStyle w:val="a3"/>
        <w:ind w:left="0" w:firstLine="0"/>
        <w:jc w:val="left"/>
        <w:rPr>
          <w:b/>
          <w:sz w:val="20"/>
        </w:rPr>
      </w:pPr>
    </w:p>
    <w:p w:rsidR="00D37DFB" w:rsidRPr="004B394A" w:rsidRDefault="00D37DFB" w:rsidP="00D37DFB">
      <w:pPr>
        <w:pStyle w:val="a3"/>
        <w:ind w:left="0" w:firstLine="0"/>
        <w:jc w:val="left"/>
        <w:rPr>
          <w:b/>
          <w:sz w:val="20"/>
        </w:rPr>
      </w:pPr>
    </w:p>
    <w:p w:rsidR="00D37DFB" w:rsidRPr="004B394A" w:rsidRDefault="00D37DFB" w:rsidP="00D37DFB">
      <w:pPr>
        <w:pStyle w:val="a3"/>
        <w:spacing w:before="6"/>
        <w:ind w:left="0" w:firstLine="0"/>
        <w:jc w:val="left"/>
        <w:rPr>
          <w:b/>
          <w:sz w:val="24"/>
        </w:rPr>
      </w:pPr>
    </w:p>
    <w:p w:rsidR="00D37DFB" w:rsidRPr="004B394A" w:rsidRDefault="00D37DFB" w:rsidP="00D37DFB">
      <w:pPr>
        <w:pStyle w:val="a3"/>
        <w:spacing w:before="89"/>
        <w:ind w:left="796" w:right="806" w:firstLine="0"/>
        <w:jc w:val="center"/>
      </w:pPr>
      <w:r w:rsidRPr="004B394A">
        <w:t>Минск</w:t>
      </w:r>
      <w:r w:rsidRPr="004B394A">
        <w:rPr>
          <w:spacing w:val="-1"/>
        </w:rPr>
        <w:t xml:space="preserve"> </w:t>
      </w:r>
      <w:r w:rsidRPr="004B394A">
        <w:t>202</w:t>
      </w:r>
      <w:r w:rsidR="002C1EE5">
        <w:t>3</w:t>
      </w:r>
    </w:p>
    <w:p w:rsidR="00D37DFB" w:rsidRPr="004B394A" w:rsidRDefault="00D37DFB" w:rsidP="00D37DFB">
      <w:pPr>
        <w:jc w:val="center"/>
        <w:sectPr w:rsidR="00D37DFB" w:rsidRPr="004B394A">
          <w:type w:val="continuous"/>
          <w:pgSz w:w="11910" w:h="16840"/>
          <w:pgMar w:top="1160" w:right="380" w:bottom="280" w:left="960" w:header="720" w:footer="720" w:gutter="0"/>
          <w:cols w:space="720"/>
        </w:sectPr>
      </w:pPr>
    </w:p>
    <w:p w:rsidR="00D37DFB" w:rsidRPr="004B394A" w:rsidRDefault="00D37DFB" w:rsidP="00B31235">
      <w:pPr>
        <w:ind w:firstLine="709"/>
        <w:jc w:val="center"/>
        <w:rPr>
          <w:sz w:val="28"/>
          <w:szCs w:val="28"/>
        </w:rPr>
        <w:sectPr w:rsidR="00D37DFB" w:rsidRPr="004B394A" w:rsidSect="006D599B">
          <w:type w:val="continuous"/>
          <w:pgSz w:w="11910" w:h="16840"/>
          <w:pgMar w:top="1134" w:right="850" w:bottom="1134" w:left="1701" w:header="720" w:footer="720" w:gutter="0"/>
          <w:cols w:space="720"/>
          <w:docGrid w:linePitch="299"/>
        </w:sectPr>
      </w:pPr>
    </w:p>
    <w:bookmarkEnd w:id="0"/>
    <w:p w:rsidR="00262F4C" w:rsidRPr="004B394A" w:rsidRDefault="00CE09AF" w:rsidP="00F475AF">
      <w:pPr>
        <w:pStyle w:val="a3"/>
        <w:ind w:left="459" w:right="467" w:firstLine="0"/>
        <w:rPr>
          <w:b/>
          <w:bCs/>
        </w:rPr>
      </w:pPr>
      <w:r w:rsidRPr="004B394A">
        <w:rPr>
          <w:b/>
          <w:bCs/>
        </w:rPr>
        <w:lastRenderedPageBreak/>
        <w:t>СОСТАВИТЕЛИ:</w:t>
      </w:r>
    </w:p>
    <w:p w:rsidR="005D5B58" w:rsidRPr="004B394A" w:rsidRDefault="005D5B58" w:rsidP="00F475AF">
      <w:pPr>
        <w:pStyle w:val="a3"/>
        <w:ind w:left="459" w:right="467" w:firstLine="0"/>
        <w:rPr>
          <w:sz w:val="26"/>
          <w:szCs w:val="26"/>
        </w:rPr>
      </w:pPr>
      <w:r w:rsidRPr="004B394A">
        <w:rPr>
          <w:sz w:val="26"/>
          <w:szCs w:val="26"/>
        </w:rPr>
        <w:t>Волк Е.А. – доцент кафедры гражданского процесса и трудового права юридического факультета Белорусского государственного университета, кандидат юридических наук, доцент;</w:t>
      </w:r>
    </w:p>
    <w:p w:rsidR="005D5B58" w:rsidRPr="004B394A" w:rsidRDefault="005D5B58" w:rsidP="00F475AF">
      <w:pPr>
        <w:pStyle w:val="a3"/>
        <w:ind w:left="459" w:right="467" w:firstLine="0"/>
        <w:rPr>
          <w:sz w:val="26"/>
          <w:szCs w:val="26"/>
        </w:rPr>
      </w:pPr>
      <w:r w:rsidRPr="004B394A">
        <w:rPr>
          <w:sz w:val="26"/>
          <w:szCs w:val="26"/>
        </w:rPr>
        <w:t>Гуцко П.А. – доцент кафедры гражданского процесса и трудового права юридического факультета Белорусского государственного университета, кандидат юридических наук</w:t>
      </w:r>
      <w:r w:rsidR="008C5F95">
        <w:rPr>
          <w:sz w:val="26"/>
          <w:szCs w:val="26"/>
        </w:rPr>
        <w:t>, доцент</w:t>
      </w:r>
      <w:r w:rsidRPr="004B394A">
        <w:rPr>
          <w:sz w:val="26"/>
          <w:szCs w:val="26"/>
        </w:rPr>
        <w:t>;</w:t>
      </w:r>
    </w:p>
    <w:p w:rsidR="005D5B58" w:rsidRPr="004B394A" w:rsidRDefault="005D5B58" w:rsidP="00F475AF">
      <w:pPr>
        <w:pStyle w:val="a3"/>
        <w:ind w:left="459" w:right="467" w:firstLine="0"/>
        <w:rPr>
          <w:sz w:val="26"/>
          <w:szCs w:val="26"/>
        </w:rPr>
      </w:pPr>
      <w:r w:rsidRPr="004B394A">
        <w:rPr>
          <w:sz w:val="26"/>
          <w:szCs w:val="26"/>
        </w:rPr>
        <w:t>Жвиридовская С.Л. – доцент кафедры гражданского процесса и трудового права юридического факультета Белорусского государственного университета, кандидат юридических наук, доцент</w:t>
      </w:r>
      <w:r w:rsidR="00C15E6D">
        <w:rPr>
          <w:sz w:val="26"/>
          <w:szCs w:val="26"/>
        </w:rPr>
        <w:t>;</w:t>
      </w:r>
    </w:p>
    <w:p w:rsidR="005D5B58" w:rsidRPr="004B394A" w:rsidRDefault="005D5B58" w:rsidP="00F475AF">
      <w:pPr>
        <w:pStyle w:val="a3"/>
        <w:ind w:left="459" w:right="467" w:firstLine="0"/>
        <w:rPr>
          <w:sz w:val="26"/>
          <w:szCs w:val="26"/>
        </w:rPr>
      </w:pPr>
      <w:r w:rsidRPr="004B394A">
        <w:rPr>
          <w:sz w:val="26"/>
          <w:szCs w:val="26"/>
        </w:rPr>
        <w:t>Клачкова Т.В. – старший преподаватель кафедры гражданского процесса и трудового права юридического факультета Белорусского государственного университета;</w:t>
      </w:r>
    </w:p>
    <w:p w:rsidR="005D5B58" w:rsidRPr="004B394A" w:rsidRDefault="005D5B58" w:rsidP="00F475AF">
      <w:pPr>
        <w:pStyle w:val="a3"/>
        <w:ind w:left="459" w:right="467" w:firstLine="0"/>
        <w:rPr>
          <w:sz w:val="26"/>
          <w:szCs w:val="26"/>
        </w:rPr>
      </w:pPr>
      <w:r w:rsidRPr="004B394A">
        <w:rPr>
          <w:sz w:val="26"/>
          <w:szCs w:val="26"/>
        </w:rPr>
        <w:t>Курылева О.С. – кандидат юридических наук, доцент;</w:t>
      </w:r>
    </w:p>
    <w:p w:rsidR="005D5B58" w:rsidRPr="004B394A" w:rsidRDefault="005D5B58" w:rsidP="00F475AF">
      <w:pPr>
        <w:pStyle w:val="a3"/>
        <w:ind w:left="459" w:right="467" w:firstLine="0"/>
        <w:rPr>
          <w:sz w:val="26"/>
          <w:szCs w:val="26"/>
        </w:rPr>
      </w:pPr>
      <w:r w:rsidRPr="004B394A">
        <w:rPr>
          <w:sz w:val="26"/>
          <w:szCs w:val="26"/>
        </w:rPr>
        <w:t>Мотина Е.В. – доцент кафедры гражданского процесса и трудового права юридического факультета Белорусского государственного университета, кандидат юридических наук, доцент;</w:t>
      </w:r>
    </w:p>
    <w:p w:rsidR="005D5B58" w:rsidRPr="004B394A" w:rsidRDefault="005D5B58" w:rsidP="00F475AF">
      <w:pPr>
        <w:pStyle w:val="a3"/>
        <w:ind w:left="459" w:right="467" w:firstLine="0"/>
        <w:rPr>
          <w:sz w:val="26"/>
          <w:szCs w:val="26"/>
        </w:rPr>
      </w:pPr>
      <w:r w:rsidRPr="004B394A">
        <w:rPr>
          <w:sz w:val="26"/>
          <w:szCs w:val="26"/>
        </w:rPr>
        <w:t>Нихайчик О.Л. – старший преподаватель кафедры гражданского процесса и трудового права юридического факультета Белорусского государственного университета;</w:t>
      </w:r>
    </w:p>
    <w:p w:rsidR="005D5B58" w:rsidRPr="004B394A" w:rsidRDefault="005D5B58" w:rsidP="00F475AF">
      <w:pPr>
        <w:pStyle w:val="a3"/>
        <w:ind w:left="459" w:right="467" w:firstLine="0"/>
        <w:rPr>
          <w:sz w:val="26"/>
          <w:szCs w:val="26"/>
        </w:rPr>
      </w:pPr>
      <w:r w:rsidRPr="004B394A">
        <w:rPr>
          <w:sz w:val="26"/>
          <w:szCs w:val="26"/>
        </w:rPr>
        <w:t>Петоченко Т.М. – доцент кафедры гражданского процесса и трудового права юридического факультета Белорусского государственного университета, кандидат юридических наук, доцент;</w:t>
      </w:r>
    </w:p>
    <w:p w:rsidR="005D5B58" w:rsidRPr="004B394A" w:rsidRDefault="005D5B58" w:rsidP="00F475AF">
      <w:pPr>
        <w:pStyle w:val="a3"/>
        <w:ind w:left="459" w:right="467" w:firstLine="0"/>
        <w:rPr>
          <w:sz w:val="26"/>
          <w:szCs w:val="26"/>
        </w:rPr>
      </w:pPr>
      <w:r w:rsidRPr="004B394A">
        <w:rPr>
          <w:sz w:val="26"/>
          <w:szCs w:val="26"/>
        </w:rPr>
        <w:t>Постовалова Т.А. – доцент кафедры гражданского процесса и трудового права юридического факультета Белорусского государственного университета, кандидат юридических наук, доцент;</w:t>
      </w:r>
    </w:p>
    <w:p w:rsidR="005D5B58" w:rsidRPr="004B394A" w:rsidRDefault="005D5B58" w:rsidP="00F475AF">
      <w:pPr>
        <w:pStyle w:val="a3"/>
        <w:ind w:left="459" w:right="467" w:firstLine="0"/>
        <w:rPr>
          <w:sz w:val="26"/>
          <w:szCs w:val="26"/>
        </w:rPr>
      </w:pPr>
      <w:r w:rsidRPr="004B394A">
        <w:rPr>
          <w:sz w:val="26"/>
          <w:szCs w:val="26"/>
        </w:rPr>
        <w:t>Шпилевская Т.Э. – доцент кафедры гражданского процесса и трудового права юридического факультета Белорусского государственного университета, кандидат юридических наук</w:t>
      </w:r>
      <w:r w:rsidR="000B5DAD">
        <w:rPr>
          <w:sz w:val="26"/>
          <w:szCs w:val="26"/>
        </w:rPr>
        <w:t>.</w:t>
      </w:r>
    </w:p>
    <w:p w:rsidR="00262F4C" w:rsidRPr="004B394A" w:rsidRDefault="00262F4C" w:rsidP="00F475AF">
      <w:pPr>
        <w:pStyle w:val="a3"/>
        <w:ind w:left="459" w:right="467" w:firstLine="0"/>
        <w:rPr>
          <w:sz w:val="26"/>
          <w:szCs w:val="26"/>
        </w:rPr>
      </w:pPr>
    </w:p>
    <w:p w:rsidR="00FE1555" w:rsidRPr="004B394A" w:rsidRDefault="00FE1555" w:rsidP="00FE1555">
      <w:pPr>
        <w:pStyle w:val="a3"/>
        <w:ind w:left="459" w:right="467" w:firstLine="0"/>
        <w:rPr>
          <w:sz w:val="26"/>
          <w:szCs w:val="26"/>
        </w:rPr>
      </w:pPr>
      <w:r w:rsidRPr="004B394A">
        <w:rPr>
          <w:sz w:val="26"/>
          <w:szCs w:val="26"/>
        </w:rPr>
        <w:t>РЕЦЕНЗЕНТЫ:</w:t>
      </w:r>
    </w:p>
    <w:p w:rsidR="00FE1555" w:rsidRPr="004B394A" w:rsidRDefault="00FE1555" w:rsidP="00FE1555">
      <w:pPr>
        <w:pStyle w:val="a3"/>
        <w:ind w:left="459" w:right="467" w:firstLine="0"/>
        <w:rPr>
          <w:sz w:val="26"/>
          <w:szCs w:val="26"/>
        </w:rPr>
      </w:pPr>
      <w:r w:rsidRPr="004B394A">
        <w:rPr>
          <w:sz w:val="26"/>
          <w:szCs w:val="26"/>
        </w:rPr>
        <w:t xml:space="preserve">Кафедра гражданско-правовых дисциплин </w:t>
      </w:r>
      <w:r>
        <w:rPr>
          <w:sz w:val="26"/>
          <w:szCs w:val="26"/>
        </w:rPr>
        <w:t xml:space="preserve">факультета права </w:t>
      </w:r>
      <w:r w:rsidRPr="004B394A">
        <w:rPr>
          <w:sz w:val="26"/>
          <w:szCs w:val="26"/>
        </w:rPr>
        <w:t>учреждения образования «Белорусский государственный экономический университет»</w:t>
      </w:r>
      <w:r>
        <w:rPr>
          <w:sz w:val="26"/>
          <w:szCs w:val="26"/>
        </w:rPr>
        <w:t xml:space="preserve"> </w:t>
      </w:r>
      <w:r w:rsidRPr="004B394A">
        <w:rPr>
          <w:sz w:val="26"/>
          <w:szCs w:val="26"/>
        </w:rPr>
        <w:t xml:space="preserve">(протокол № </w:t>
      </w:r>
      <w:r w:rsidRPr="00B2480A">
        <w:rPr>
          <w:sz w:val="26"/>
          <w:szCs w:val="26"/>
        </w:rPr>
        <w:t xml:space="preserve">8 </w:t>
      </w:r>
      <w:r w:rsidRPr="004B394A">
        <w:rPr>
          <w:sz w:val="26"/>
          <w:szCs w:val="26"/>
        </w:rPr>
        <w:t xml:space="preserve">от </w:t>
      </w:r>
      <w:r>
        <w:rPr>
          <w:sz w:val="26"/>
          <w:szCs w:val="26"/>
        </w:rPr>
        <w:t>13.03.2022</w:t>
      </w:r>
      <w:r w:rsidRPr="004B394A">
        <w:rPr>
          <w:sz w:val="26"/>
          <w:szCs w:val="26"/>
        </w:rPr>
        <w:t>);</w:t>
      </w:r>
    </w:p>
    <w:p w:rsidR="00FE1555" w:rsidRPr="004B394A" w:rsidRDefault="00FE1555" w:rsidP="00FE1555">
      <w:pPr>
        <w:pStyle w:val="a3"/>
        <w:ind w:left="459" w:right="467" w:firstLine="0"/>
        <w:rPr>
          <w:sz w:val="26"/>
          <w:szCs w:val="26"/>
        </w:rPr>
      </w:pPr>
    </w:p>
    <w:p w:rsidR="00FE1555" w:rsidRPr="004B394A" w:rsidRDefault="00FE1555" w:rsidP="00FE1555">
      <w:pPr>
        <w:pStyle w:val="a3"/>
        <w:ind w:left="459" w:right="467" w:firstLine="0"/>
        <w:rPr>
          <w:sz w:val="26"/>
          <w:szCs w:val="26"/>
        </w:rPr>
      </w:pPr>
      <w:r>
        <w:rPr>
          <w:sz w:val="26"/>
          <w:szCs w:val="26"/>
        </w:rPr>
        <w:t>Мартыненко И.Э</w:t>
      </w:r>
      <w:r w:rsidRPr="004B394A">
        <w:rPr>
          <w:sz w:val="26"/>
          <w:szCs w:val="26"/>
        </w:rPr>
        <w:t xml:space="preserve">., </w:t>
      </w:r>
      <w:r>
        <w:rPr>
          <w:sz w:val="26"/>
          <w:szCs w:val="26"/>
        </w:rPr>
        <w:t>з</w:t>
      </w:r>
      <w:r w:rsidRPr="00DA17F4">
        <w:rPr>
          <w:sz w:val="26"/>
          <w:szCs w:val="26"/>
        </w:rPr>
        <w:t>аведующий кафедрой гражданского права</w:t>
      </w:r>
      <w:r>
        <w:rPr>
          <w:sz w:val="26"/>
          <w:szCs w:val="26"/>
        </w:rPr>
        <w:t xml:space="preserve"> </w:t>
      </w:r>
      <w:r w:rsidRPr="00DA17F4">
        <w:rPr>
          <w:sz w:val="26"/>
          <w:szCs w:val="26"/>
        </w:rPr>
        <w:t xml:space="preserve">и процесса </w:t>
      </w:r>
      <w:r w:rsidRPr="004B394A">
        <w:rPr>
          <w:sz w:val="26"/>
          <w:szCs w:val="26"/>
        </w:rPr>
        <w:t xml:space="preserve">учреждения образования </w:t>
      </w:r>
      <w:r>
        <w:rPr>
          <w:sz w:val="26"/>
          <w:szCs w:val="26"/>
        </w:rPr>
        <w:t>«</w:t>
      </w:r>
      <w:r w:rsidRPr="00DA17F4">
        <w:rPr>
          <w:sz w:val="26"/>
          <w:szCs w:val="26"/>
        </w:rPr>
        <w:t>Гродненск</w:t>
      </w:r>
      <w:r>
        <w:rPr>
          <w:sz w:val="26"/>
          <w:szCs w:val="26"/>
        </w:rPr>
        <w:t>ий</w:t>
      </w:r>
      <w:r w:rsidRPr="00DA17F4">
        <w:rPr>
          <w:sz w:val="26"/>
          <w:szCs w:val="26"/>
        </w:rPr>
        <w:t xml:space="preserve"> государственн</w:t>
      </w:r>
      <w:r>
        <w:rPr>
          <w:sz w:val="26"/>
          <w:szCs w:val="26"/>
        </w:rPr>
        <w:t xml:space="preserve">ый </w:t>
      </w:r>
      <w:r w:rsidRPr="00DA17F4">
        <w:rPr>
          <w:sz w:val="26"/>
          <w:szCs w:val="26"/>
        </w:rPr>
        <w:t>университет имени Янки Купалы</w:t>
      </w:r>
      <w:r>
        <w:rPr>
          <w:sz w:val="26"/>
          <w:szCs w:val="26"/>
        </w:rPr>
        <w:t>»</w:t>
      </w:r>
      <w:r w:rsidRPr="00DA17F4">
        <w:rPr>
          <w:sz w:val="26"/>
          <w:szCs w:val="26"/>
        </w:rPr>
        <w:t>,</w:t>
      </w:r>
      <w:r>
        <w:rPr>
          <w:sz w:val="26"/>
          <w:szCs w:val="26"/>
        </w:rPr>
        <w:t xml:space="preserve"> </w:t>
      </w:r>
      <w:r w:rsidRPr="00DA17F4">
        <w:rPr>
          <w:sz w:val="26"/>
          <w:szCs w:val="26"/>
        </w:rPr>
        <w:t>доктор юридических наук, профессор,</w:t>
      </w:r>
      <w:r>
        <w:rPr>
          <w:sz w:val="26"/>
          <w:szCs w:val="26"/>
        </w:rPr>
        <w:t xml:space="preserve"> </w:t>
      </w:r>
      <w:r w:rsidRPr="00DA17F4">
        <w:rPr>
          <w:sz w:val="26"/>
          <w:szCs w:val="26"/>
        </w:rPr>
        <w:t>советник юстиции</w:t>
      </w:r>
      <w:r>
        <w:rPr>
          <w:sz w:val="26"/>
          <w:szCs w:val="26"/>
        </w:rPr>
        <w:t>.</w:t>
      </w:r>
    </w:p>
    <w:p w:rsidR="00262F4C" w:rsidRPr="004B394A" w:rsidRDefault="00262F4C" w:rsidP="00F475AF">
      <w:pPr>
        <w:pStyle w:val="a3"/>
        <w:ind w:left="459" w:right="467" w:firstLine="0"/>
        <w:rPr>
          <w:sz w:val="26"/>
          <w:szCs w:val="26"/>
        </w:rPr>
      </w:pPr>
    </w:p>
    <w:p w:rsidR="00262F4C" w:rsidRPr="004B394A" w:rsidRDefault="00CE09AF" w:rsidP="00F475AF">
      <w:pPr>
        <w:pStyle w:val="a3"/>
        <w:ind w:left="459" w:right="467" w:firstLine="0"/>
        <w:rPr>
          <w:sz w:val="26"/>
          <w:szCs w:val="26"/>
        </w:rPr>
      </w:pPr>
      <w:r w:rsidRPr="004B394A">
        <w:rPr>
          <w:sz w:val="26"/>
          <w:szCs w:val="26"/>
        </w:rPr>
        <w:t xml:space="preserve">РЕКОМЕНДОВАНА К УТВЕРЖДЕНИЮ В КАЧЕСТВЕ </w:t>
      </w:r>
      <w:r w:rsidR="00143E4E">
        <w:rPr>
          <w:sz w:val="26"/>
          <w:szCs w:val="26"/>
        </w:rPr>
        <w:t>ПРИМЕРН</w:t>
      </w:r>
      <w:r w:rsidRPr="004B394A">
        <w:rPr>
          <w:sz w:val="26"/>
          <w:szCs w:val="26"/>
        </w:rPr>
        <w:t>ОЙ:</w:t>
      </w:r>
    </w:p>
    <w:p w:rsidR="00262F4C" w:rsidRPr="004B394A" w:rsidRDefault="00262F4C" w:rsidP="00F475AF">
      <w:pPr>
        <w:pStyle w:val="a3"/>
        <w:ind w:left="459" w:right="467" w:firstLine="0"/>
        <w:rPr>
          <w:sz w:val="26"/>
          <w:szCs w:val="26"/>
        </w:rPr>
      </w:pPr>
    </w:p>
    <w:p w:rsidR="00262F4C" w:rsidRPr="004B394A" w:rsidRDefault="00CE09AF" w:rsidP="00F475AF">
      <w:pPr>
        <w:pStyle w:val="a3"/>
        <w:ind w:left="459" w:right="467" w:firstLine="0"/>
        <w:rPr>
          <w:sz w:val="26"/>
          <w:szCs w:val="26"/>
        </w:rPr>
      </w:pPr>
      <w:r w:rsidRPr="004B394A">
        <w:rPr>
          <w:sz w:val="26"/>
          <w:szCs w:val="26"/>
        </w:rPr>
        <w:t>Кафедрой</w:t>
      </w:r>
      <w:r w:rsidR="001478E8" w:rsidRPr="004B394A">
        <w:rPr>
          <w:sz w:val="26"/>
          <w:szCs w:val="26"/>
        </w:rPr>
        <w:t xml:space="preserve"> гражданского процесса и трудового права </w:t>
      </w:r>
      <w:r w:rsidRPr="004B394A">
        <w:rPr>
          <w:sz w:val="26"/>
          <w:szCs w:val="26"/>
        </w:rPr>
        <w:t>юридического</w:t>
      </w:r>
      <w:r w:rsidR="001478E8" w:rsidRPr="004B394A">
        <w:rPr>
          <w:sz w:val="26"/>
          <w:szCs w:val="26"/>
        </w:rPr>
        <w:t xml:space="preserve"> </w:t>
      </w:r>
      <w:r w:rsidRPr="004B394A">
        <w:rPr>
          <w:sz w:val="26"/>
          <w:szCs w:val="26"/>
        </w:rPr>
        <w:t>факультета</w:t>
      </w:r>
      <w:r w:rsidR="001478E8" w:rsidRPr="004B394A">
        <w:rPr>
          <w:sz w:val="26"/>
          <w:szCs w:val="26"/>
        </w:rPr>
        <w:t xml:space="preserve"> </w:t>
      </w:r>
      <w:r w:rsidRPr="004B394A">
        <w:rPr>
          <w:sz w:val="26"/>
          <w:szCs w:val="26"/>
        </w:rPr>
        <w:t xml:space="preserve">Белорусского государственного университета (протокол № </w:t>
      </w:r>
      <w:r w:rsidR="00443B44">
        <w:rPr>
          <w:sz w:val="26"/>
          <w:szCs w:val="26"/>
        </w:rPr>
        <w:t xml:space="preserve">7 </w:t>
      </w:r>
      <w:r w:rsidRPr="004B394A">
        <w:rPr>
          <w:sz w:val="26"/>
          <w:szCs w:val="26"/>
        </w:rPr>
        <w:t xml:space="preserve">от </w:t>
      </w:r>
      <w:r w:rsidR="00443B44">
        <w:rPr>
          <w:sz w:val="26"/>
          <w:szCs w:val="26"/>
        </w:rPr>
        <w:t>11.03.2022</w:t>
      </w:r>
      <w:r w:rsidRPr="004B394A">
        <w:rPr>
          <w:sz w:val="26"/>
          <w:szCs w:val="26"/>
        </w:rPr>
        <w:t>)</w:t>
      </w:r>
      <w:r w:rsidR="00D912DA">
        <w:rPr>
          <w:sz w:val="26"/>
          <w:szCs w:val="26"/>
        </w:rPr>
        <w:t>;</w:t>
      </w:r>
    </w:p>
    <w:p w:rsidR="00262F4C" w:rsidRPr="004B394A" w:rsidRDefault="00262F4C" w:rsidP="00F475AF">
      <w:pPr>
        <w:pStyle w:val="a3"/>
        <w:ind w:left="459" w:right="467" w:firstLine="0"/>
        <w:rPr>
          <w:sz w:val="26"/>
          <w:szCs w:val="26"/>
        </w:rPr>
      </w:pPr>
    </w:p>
    <w:p w:rsidR="00262F4C" w:rsidRPr="004B394A" w:rsidRDefault="00CE09AF" w:rsidP="00F475AF">
      <w:pPr>
        <w:pStyle w:val="a3"/>
        <w:ind w:left="459" w:right="467" w:firstLine="0"/>
        <w:rPr>
          <w:sz w:val="26"/>
          <w:szCs w:val="26"/>
        </w:rPr>
      </w:pPr>
      <w:r w:rsidRPr="004B394A">
        <w:rPr>
          <w:sz w:val="26"/>
          <w:szCs w:val="26"/>
        </w:rPr>
        <w:t>Научно-методическим советом Белорусского государственного университета (</w:t>
      </w:r>
      <w:r w:rsidR="001478E8" w:rsidRPr="004B394A">
        <w:rPr>
          <w:sz w:val="26"/>
          <w:szCs w:val="26"/>
        </w:rPr>
        <w:t xml:space="preserve">протокол № </w:t>
      </w:r>
      <w:r w:rsidR="00443B44">
        <w:rPr>
          <w:sz w:val="26"/>
          <w:szCs w:val="26"/>
        </w:rPr>
        <w:t>4</w:t>
      </w:r>
      <w:r w:rsidR="001478E8" w:rsidRPr="004B394A">
        <w:rPr>
          <w:sz w:val="26"/>
          <w:szCs w:val="26"/>
        </w:rPr>
        <w:t xml:space="preserve"> от </w:t>
      </w:r>
      <w:r w:rsidR="00443B44">
        <w:rPr>
          <w:sz w:val="26"/>
          <w:szCs w:val="26"/>
        </w:rPr>
        <w:t>18.03.2022</w:t>
      </w:r>
      <w:r w:rsidRPr="004B394A">
        <w:rPr>
          <w:sz w:val="26"/>
          <w:szCs w:val="26"/>
        </w:rPr>
        <w:t>)</w:t>
      </w:r>
      <w:r w:rsidR="00D912DA">
        <w:rPr>
          <w:sz w:val="26"/>
          <w:szCs w:val="26"/>
        </w:rPr>
        <w:t>;</w:t>
      </w:r>
    </w:p>
    <w:p w:rsidR="00262F4C" w:rsidRPr="004B394A" w:rsidRDefault="00262F4C" w:rsidP="00F475AF">
      <w:pPr>
        <w:pStyle w:val="a3"/>
        <w:ind w:left="459" w:right="467" w:firstLine="0"/>
        <w:rPr>
          <w:sz w:val="26"/>
          <w:szCs w:val="26"/>
        </w:rPr>
      </w:pPr>
    </w:p>
    <w:p w:rsidR="00262F4C" w:rsidRPr="004B394A" w:rsidRDefault="00CE09AF" w:rsidP="00F475AF">
      <w:pPr>
        <w:pStyle w:val="a3"/>
        <w:ind w:left="459" w:right="467" w:firstLine="0"/>
        <w:rPr>
          <w:sz w:val="26"/>
          <w:szCs w:val="26"/>
        </w:rPr>
      </w:pPr>
      <w:r w:rsidRPr="004B394A">
        <w:rPr>
          <w:sz w:val="26"/>
          <w:szCs w:val="26"/>
        </w:rPr>
        <w:t>Научно-методическим советом по группе специальностей «Право» учебно- методического объединения по гуманитарному образованию (</w:t>
      </w:r>
      <w:r w:rsidR="001478E8" w:rsidRPr="004B394A">
        <w:rPr>
          <w:sz w:val="26"/>
          <w:szCs w:val="26"/>
        </w:rPr>
        <w:t xml:space="preserve">протокол № </w:t>
      </w:r>
      <w:r w:rsidR="00443B44">
        <w:rPr>
          <w:sz w:val="26"/>
          <w:szCs w:val="26"/>
        </w:rPr>
        <w:t>2</w:t>
      </w:r>
      <w:r w:rsidR="001478E8" w:rsidRPr="004B394A">
        <w:rPr>
          <w:sz w:val="26"/>
          <w:szCs w:val="26"/>
        </w:rPr>
        <w:t xml:space="preserve"> от</w:t>
      </w:r>
      <w:r w:rsidR="00443B44">
        <w:rPr>
          <w:sz w:val="26"/>
          <w:szCs w:val="26"/>
        </w:rPr>
        <w:t xml:space="preserve"> 28.03.2022</w:t>
      </w:r>
      <w:r w:rsidRPr="004B394A">
        <w:rPr>
          <w:sz w:val="26"/>
          <w:szCs w:val="26"/>
        </w:rPr>
        <w:t>)</w:t>
      </w:r>
      <w:r w:rsidR="00D912DA">
        <w:rPr>
          <w:sz w:val="26"/>
          <w:szCs w:val="26"/>
        </w:rPr>
        <w:t>.</w:t>
      </w:r>
    </w:p>
    <w:p w:rsidR="00262F4C" w:rsidRPr="004B394A" w:rsidRDefault="00262F4C" w:rsidP="00F475AF">
      <w:pPr>
        <w:pStyle w:val="a3"/>
        <w:ind w:left="459" w:right="467" w:firstLine="0"/>
        <w:rPr>
          <w:sz w:val="26"/>
          <w:szCs w:val="26"/>
        </w:rPr>
      </w:pPr>
    </w:p>
    <w:p w:rsidR="00C820EF" w:rsidRPr="004B394A" w:rsidRDefault="00C820EF" w:rsidP="00443B44">
      <w:pPr>
        <w:pStyle w:val="a3"/>
        <w:ind w:left="459" w:right="467" w:firstLine="0"/>
      </w:pPr>
      <w:r w:rsidRPr="004B394A">
        <w:rPr>
          <w:sz w:val="26"/>
          <w:szCs w:val="26"/>
        </w:rPr>
        <w:t>Ответственный за редакцию</w:t>
      </w:r>
      <w:r w:rsidR="00443B44">
        <w:rPr>
          <w:sz w:val="26"/>
          <w:szCs w:val="26"/>
        </w:rPr>
        <w:t xml:space="preserve"> и выпуск</w:t>
      </w:r>
      <w:r w:rsidRPr="004B394A">
        <w:rPr>
          <w:sz w:val="26"/>
          <w:szCs w:val="26"/>
        </w:rPr>
        <w:t>: Е.В. Мотина</w:t>
      </w:r>
    </w:p>
    <w:p w:rsidR="00A6686C" w:rsidRDefault="00A6686C" w:rsidP="00B31235">
      <w:pPr>
        <w:ind w:firstLine="709"/>
        <w:rPr>
          <w:sz w:val="28"/>
          <w:szCs w:val="28"/>
        </w:rPr>
        <w:sectPr w:rsidR="00A6686C" w:rsidSect="00EC1723">
          <w:headerReference w:type="default" r:id="rId8"/>
          <w:pgSz w:w="11910" w:h="16840"/>
          <w:pgMar w:top="1021" w:right="380" w:bottom="278" w:left="958" w:header="284" w:footer="0" w:gutter="0"/>
          <w:pgNumType w:start="2"/>
          <w:cols w:space="720"/>
          <w:docGrid w:linePitch="299"/>
        </w:sectPr>
      </w:pPr>
    </w:p>
    <w:p w:rsidR="00262F4C" w:rsidRPr="004B394A" w:rsidRDefault="00CE09AF" w:rsidP="0017594E">
      <w:pPr>
        <w:pStyle w:val="1"/>
        <w:numPr>
          <w:ilvl w:val="0"/>
          <w:numId w:val="18"/>
        </w:numPr>
        <w:tabs>
          <w:tab w:val="left" w:pos="3337"/>
        </w:tabs>
        <w:jc w:val="center"/>
      </w:pPr>
      <w:r w:rsidRPr="004B394A">
        <w:t>ПОЯСНИТЕЛЬНАЯ</w:t>
      </w:r>
      <w:r w:rsidRPr="004B394A">
        <w:rPr>
          <w:spacing w:val="-3"/>
        </w:rPr>
        <w:t xml:space="preserve"> </w:t>
      </w:r>
      <w:r w:rsidRPr="004B394A">
        <w:t>ЗАПИСКА</w:t>
      </w:r>
    </w:p>
    <w:p w:rsidR="00262F4C" w:rsidRPr="009657A2" w:rsidRDefault="00143E4E" w:rsidP="00683D6F">
      <w:pPr>
        <w:pStyle w:val="a3"/>
        <w:ind w:left="0" w:right="2" w:firstLine="851"/>
        <w:rPr>
          <w:spacing w:val="-4"/>
        </w:rPr>
      </w:pPr>
      <w:r w:rsidRPr="009657A2">
        <w:rPr>
          <w:spacing w:val="-4"/>
        </w:rPr>
        <w:t>Примерная</w:t>
      </w:r>
      <w:r w:rsidR="00CE09AF" w:rsidRPr="009657A2">
        <w:rPr>
          <w:spacing w:val="-4"/>
        </w:rPr>
        <w:t xml:space="preserve"> учебная программа по учебной дисциплине «</w:t>
      </w:r>
      <w:r w:rsidR="00187996" w:rsidRPr="009657A2">
        <w:rPr>
          <w:spacing w:val="-4"/>
        </w:rPr>
        <w:t>Трудовое право</w:t>
      </w:r>
      <w:r w:rsidR="00CE09AF" w:rsidRPr="009657A2">
        <w:rPr>
          <w:spacing w:val="-4"/>
        </w:rPr>
        <w:t>» раз</w:t>
      </w:r>
      <w:r w:rsidR="000A4C0A">
        <w:rPr>
          <w:spacing w:val="-4"/>
        </w:rPr>
        <w:t xml:space="preserve">работана для учреждений </w:t>
      </w:r>
      <w:r w:rsidR="00CE09AF" w:rsidRPr="009657A2">
        <w:rPr>
          <w:spacing w:val="-4"/>
        </w:rPr>
        <w:t xml:space="preserve">образования Республики Беларусь в соответствии с требованиями образовательных стандартов </w:t>
      </w:r>
      <w:r w:rsidR="000A4C0A">
        <w:rPr>
          <w:spacing w:val="-4"/>
        </w:rPr>
        <w:t xml:space="preserve">общего </w:t>
      </w:r>
      <w:r w:rsidR="00CE09AF" w:rsidRPr="009657A2">
        <w:rPr>
          <w:spacing w:val="-4"/>
        </w:rPr>
        <w:t>вы</w:t>
      </w:r>
      <w:r w:rsidR="000A4C0A">
        <w:rPr>
          <w:spacing w:val="-4"/>
        </w:rPr>
        <w:t>сшего образования</w:t>
      </w:r>
      <w:r w:rsidR="00CE09AF" w:rsidRPr="009657A2">
        <w:rPr>
          <w:spacing w:val="-4"/>
        </w:rPr>
        <w:t xml:space="preserve"> и типовых учебных планов по специальностям </w:t>
      </w:r>
      <w:r w:rsidR="009657A2">
        <w:rPr>
          <w:spacing w:val="-4"/>
        </w:rPr>
        <w:br/>
      </w:r>
      <w:r w:rsidR="00D1796A" w:rsidRPr="009657A2">
        <w:rPr>
          <w:spacing w:val="-4"/>
        </w:rPr>
        <w:t>6-05-0421-01</w:t>
      </w:r>
      <w:r w:rsidR="00D1796A" w:rsidRPr="009657A2">
        <w:rPr>
          <w:b/>
          <w:spacing w:val="-4"/>
        </w:rPr>
        <w:t xml:space="preserve"> </w:t>
      </w:r>
      <w:r w:rsidR="00CE09AF" w:rsidRPr="009657A2">
        <w:rPr>
          <w:spacing w:val="-4"/>
        </w:rPr>
        <w:t xml:space="preserve">«Правоведение» и </w:t>
      </w:r>
      <w:r w:rsidR="00D1796A" w:rsidRPr="009657A2">
        <w:rPr>
          <w:spacing w:val="-4"/>
        </w:rPr>
        <w:t xml:space="preserve">6-05-0421-03 </w:t>
      </w:r>
      <w:r w:rsidR="00CE09AF" w:rsidRPr="009657A2">
        <w:rPr>
          <w:spacing w:val="-4"/>
        </w:rPr>
        <w:t xml:space="preserve">«Экономическое право» и относится к </w:t>
      </w:r>
      <w:r w:rsidR="00186663" w:rsidRPr="009657A2">
        <w:rPr>
          <w:spacing w:val="-4"/>
        </w:rPr>
        <w:t>трудоправовому</w:t>
      </w:r>
      <w:r w:rsidR="00CE09AF" w:rsidRPr="009657A2">
        <w:rPr>
          <w:spacing w:val="-4"/>
        </w:rPr>
        <w:t xml:space="preserve"> модулю государственного компонента.</w:t>
      </w:r>
    </w:p>
    <w:p w:rsidR="001B42F8" w:rsidRPr="004B394A" w:rsidRDefault="001B42F8" w:rsidP="00683D6F">
      <w:pPr>
        <w:pStyle w:val="a3"/>
        <w:ind w:left="0" w:right="2" w:firstLine="851"/>
      </w:pPr>
      <w:r w:rsidRPr="004B394A">
        <w:t>Трудовое право как учебная дисциплина – это система основных знаний о законах построения и функционирования юридических норм, регулирующих трудовые и связанные с ними отношения, понятийно-категориальном аппарате отрасли, истории возникновения и развития трудового права, важнейших трудоправовых теориях и концепциях, положениях отечественного трудового законодательства, практики его применения, основах международного и зарубежного трудового права.</w:t>
      </w:r>
    </w:p>
    <w:p w:rsidR="00DE3609" w:rsidRDefault="001B42F8" w:rsidP="00683D6F">
      <w:pPr>
        <w:pStyle w:val="a3"/>
        <w:ind w:left="0" w:right="2" w:firstLine="851"/>
      </w:pPr>
      <w:r w:rsidRPr="004B394A">
        <w:t>Трудовое право является самостоятельной отраслью права. Вместе с этим к отношениям, регулируемым трудовым правом, близко примыкают сопряженные с трудом отношения, регулируемые гражданским, административным правом, правом социального обеспечения. Указанным обстоятельством определяется соотношение трудового права с данными смежными отраслями, выражающее как их разграничение, так и их взаимосвязь.</w:t>
      </w:r>
    </w:p>
    <w:p w:rsidR="001B42F8" w:rsidRPr="004B394A" w:rsidRDefault="001B42F8" w:rsidP="00683D6F">
      <w:pPr>
        <w:pStyle w:val="a3"/>
        <w:ind w:left="0" w:right="2" w:firstLine="851"/>
      </w:pPr>
      <w:r w:rsidRPr="004B394A">
        <w:t xml:space="preserve">Основой изучения дисциплины является необходимый объем знаний общей теории права, конституционного права, </w:t>
      </w:r>
      <w:r w:rsidR="00DE3609" w:rsidRPr="004B394A">
        <w:t>административного права</w:t>
      </w:r>
      <w:r w:rsidR="00DE3609">
        <w:t xml:space="preserve">, </w:t>
      </w:r>
      <w:r w:rsidRPr="004B394A">
        <w:t xml:space="preserve">гражданского права. В последующем трудовое право формирует базу для изучения гражданского процесса, </w:t>
      </w:r>
      <w:r w:rsidR="00F633D4">
        <w:t>прав</w:t>
      </w:r>
      <w:r w:rsidR="00C25879">
        <w:t>а</w:t>
      </w:r>
      <w:r w:rsidR="00F633D4">
        <w:t xml:space="preserve"> социального обеспечения</w:t>
      </w:r>
      <w:r w:rsidRPr="004B394A">
        <w:t>.</w:t>
      </w:r>
    </w:p>
    <w:p w:rsidR="001B42F8" w:rsidRPr="004B394A" w:rsidRDefault="001B42F8" w:rsidP="00683D6F">
      <w:pPr>
        <w:pStyle w:val="a3"/>
        <w:ind w:left="0" w:right="2" w:firstLine="851"/>
      </w:pPr>
      <w:r w:rsidRPr="004B394A">
        <w:t>В рамках дисциплины трудового права изучаются не только традиционные институты, подинституты и нормы трудового права, но и новеллы трудового законодательства, а также современные достижения науки трудового права и важнейшие аспекты международно-правового регулирования труда.</w:t>
      </w:r>
    </w:p>
    <w:p w:rsidR="00262F4C" w:rsidRPr="004B394A" w:rsidRDefault="00CE09AF" w:rsidP="00683D6F">
      <w:pPr>
        <w:pStyle w:val="3"/>
        <w:ind w:left="0" w:right="2" w:firstLine="851"/>
        <w:jc w:val="both"/>
      </w:pPr>
      <w:r w:rsidRPr="004B394A">
        <w:t>Цели</w:t>
      </w:r>
      <w:r w:rsidRPr="004B394A">
        <w:rPr>
          <w:spacing w:val="-3"/>
        </w:rPr>
        <w:t xml:space="preserve"> </w:t>
      </w:r>
      <w:r w:rsidRPr="004B394A">
        <w:t>и</w:t>
      </w:r>
      <w:r w:rsidRPr="004B394A">
        <w:rPr>
          <w:spacing w:val="-5"/>
        </w:rPr>
        <w:t xml:space="preserve"> </w:t>
      </w:r>
      <w:r w:rsidRPr="004B394A">
        <w:t>задачи</w:t>
      </w:r>
      <w:r w:rsidRPr="004B394A">
        <w:rPr>
          <w:spacing w:val="-2"/>
        </w:rPr>
        <w:t xml:space="preserve"> </w:t>
      </w:r>
      <w:r w:rsidRPr="004B394A">
        <w:t>учебной</w:t>
      </w:r>
      <w:r w:rsidRPr="004B394A">
        <w:rPr>
          <w:spacing w:val="-3"/>
        </w:rPr>
        <w:t xml:space="preserve"> </w:t>
      </w:r>
      <w:r w:rsidRPr="004B394A">
        <w:t>дисциплины</w:t>
      </w:r>
      <w:r w:rsidRPr="004B394A">
        <w:rPr>
          <w:spacing w:val="-6"/>
        </w:rPr>
        <w:t xml:space="preserve"> </w:t>
      </w:r>
      <w:r w:rsidRPr="004B394A">
        <w:t>«</w:t>
      </w:r>
      <w:r w:rsidR="001B42F8" w:rsidRPr="004B394A">
        <w:t>Трудовое право</w:t>
      </w:r>
      <w:r w:rsidRPr="004B394A">
        <w:t>»</w:t>
      </w:r>
    </w:p>
    <w:p w:rsidR="00F2293E" w:rsidRPr="004B394A" w:rsidRDefault="00F2293E" w:rsidP="00683D6F">
      <w:pPr>
        <w:pStyle w:val="a3"/>
        <w:ind w:left="0" w:right="2" w:firstLine="851"/>
      </w:pPr>
      <w:r w:rsidRPr="004B394A">
        <w:rPr>
          <w:b/>
          <w:bCs/>
        </w:rPr>
        <w:t>Цель</w:t>
      </w:r>
      <w:r w:rsidRPr="004B394A">
        <w:t xml:space="preserve"> учебной дисциплины – обеспечение получения и усвоения студентами фундаментальных знаний теории трудового права, а также трудового законодательства. </w:t>
      </w:r>
    </w:p>
    <w:p w:rsidR="00F2293E" w:rsidRPr="004B394A" w:rsidRDefault="00F2293E" w:rsidP="00683D6F">
      <w:pPr>
        <w:pStyle w:val="a3"/>
        <w:ind w:left="0" w:right="2" w:firstLine="851"/>
      </w:pPr>
      <w:r w:rsidRPr="004B394A">
        <w:rPr>
          <w:b/>
          <w:bCs/>
        </w:rPr>
        <w:t>Задачи</w:t>
      </w:r>
      <w:r w:rsidRPr="004B394A">
        <w:t xml:space="preserve"> учебной дисциплины:</w:t>
      </w:r>
    </w:p>
    <w:p w:rsidR="00F2293E" w:rsidRPr="004B394A" w:rsidRDefault="00F2293E" w:rsidP="00683D6F">
      <w:pPr>
        <w:pStyle w:val="a3"/>
        <w:ind w:left="0" w:right="2" w:firstLine="851"/>
      </w:pPr>
      <w:r w:rsidRPr="004B394A">
        <w:t>овладение студентами теоретическими основами знаний по изучаемой дисциплине для решения теоретических и практических задач;</w:t>
      </w:r>
    </w:p>
    <w:p w:rsidR="00F2293E" w:rsidRPr="004B394A" w:rsidRDefault="00F2293E" w:rsidP="00683D6F">
      <w:pPr>
        <w:pStyle w:val="a3"/>
        <w:ind w:left="0" w:right="2" w:firstLine="851"/>
      </w:pPr>
      <w:r w:rsidRPr="004B394A">
        <w:t>формирование у студентов навыков использования системного и сравнительного анализа понятий, институтов и правоотношений, регулируемых трудовым правом, выявления и разрешения существующих проблем правового регулирования, юридических конфликтов;</w:t>
      </w:r>
    </w:p>
    <w:p w:rsidR="00F2293E" w:rsidRPr="004B394A" w:rsidRDefault="00F2293E" w:rsidP="00683D6F">
      <w:pPr>
        <w:pStyle w:val="a3"/>
        <w:ind w:left="0" w:right="2" w:firstLine="851"/>
      </w:pPr>
      <w:r w:rsidRPr="004B394A">
        <w:t>овладение студентами междисциплинарным подходом при решении проблем правоприменения;</w:t>
      </w:r>
    </w:p>
    <w:p w:rsidR="00F2293E" w:rsidRPr="004B394A" w:rsidRDefault="00F2293E" w:rsidP="00683D6F">
      <w:pPr>
        <w:pStyle w:val="a3"/>
        <w:ind w:left="0" w:right="2" w:firstLine="851"/>
      </w:pPr>
      <w:r w:rsidRPr="004B394A">
        <w:t>формирование у студентов навыков сравнительного анализа норм национального и зарубежного трудового права;</w:t>
      </w:r>
    </w:p>
    <w:p w:rsidR="00262F4C" w:rsidRPr="004B394A" w:rsidRDefault="00F2293E" w:rsidP="00683D6F">
      <w:pPr>
        <w:pStyle w:val="a3"/>
        <w:ind w:left="0" w:right="2" w:firstLine="851"/>
      </w:pPr>
      <w:r w:rsidRPr="004B394A">
        <w:t>приобретение студентами определенных практических навыков в области применения трудового законодательства.</w:t>
      </w:r>
    </w:p>
    <w:p w:rsidR="00484052" w:rsidRPr="004B394A" w:rsidRDefault="00C063A4" w:rsidP="00683D6F">
      <w:pPr>
        <w:pStyle w:val="a3"/>
        <w:ind w:left="0" w:right="2" w:firstLine="851"/>
        <w:rPr>
          <w:rFonts w:eastAsia="Calibri"/>
        </w:rPr>
      </w:pPr>
      <w:r>
        <w:t>В результате освоения учебной дисциплины «Трудовое право» в</w:t>
      </w:r>
      <w:r w:rsidR="006F097D" w:rsidRPr="004B394A">
        <w:t>ыпускник</w:t>
      </w:r>
      <w:r w:rsidR="006F097D" w:rsidRPr="004B394A">
        <w:rPr>
          <w:spacing w:val="1"/>
        </w:rPr>
        <w:t xml:space="preserve"> </w:t>
      </w:r>
      <w:r w:rsidR="006F097D" w:rsidRPr="004B394A">
        <w:t>учреждения</w:t>
      </w:r>
      <w:r w:rsidR="006F097D" w:rsidRPr="004B394A">
        <w:rPr>
          <w:spacing w:val="1"/>
        </w:rPr>
        <w:t xml:space="preserve"> </w:t>
      </w:r>
      <w:r w:rsidR="006F097D" w:rsidRPr="004B394A">
        <w:t>высшего</w:t>
      </w:r>
      <w:r w:rsidR="006F097D" w:rsidRPr="004B394A">
        <w:rPr>
          <w:spacing w:val="1"/>
        </w:rPr>
        <w:t xml:space="preserve"> </w:t>
      </w:r>
      <w:r w:rsidR="006F097D" w:rsidRPr="00C063A4">
        <w:t>образования</w:t>
      </w:r>
      <w:r w:rsidR="006F097D" w:rsidRPr="00C063A4">
        <w:rPr>
          <w:spacing w:val="1"/>
        </w:rPr>
        <w:t xml:space="preserve"> </w:t>
      </w:r>
      <w:r w:rsidR="006F097D" w:rsidRPr="00C063A4">
        <w:t>должен</w:t>
      </w:r>
      <w:r w:rsidR="006F097D" w:rsidRPr="00C063A4">
        <w:rPr>
          <w:spacing w:val="1"/>
        </w:rPr>
        <w:t xml:space="preserve"> </w:t>
      </w:r>
      <w:r w:rsidR="006F097D" w:rsidRPr="00C063A4">
        <w:t>приобрести</w:t>
      </w:r>
      <w:r w:rsidR="006F097D" w:rsidRPr="00C063A4">
        <w:rPr>
          <w:spacing w:val="1"/>
        </w:rPr>
        <w:t xml:space="preserve"> </w:t>
      </w:r>
      <w:r w:rsidR="006F097D" w:rsidRPr="00C063A4">
        <w:t>следующ</w:t>
      </w:r>
      <w:r w:rsidRPr="00C063A4">
        <w:t>ую</w:t>
      </w:r>
      <w:r w:rsidR="006F097D" w:rsidRPr="00C063A4">
        <w:rPr>
          <w:spacing w:val="1"/>
        </w:rPr>
        <w:t xml:space="preserve"> </w:t>
      </w:r>
      <w:r w:rsidR="006F097D" w:rsidRPr="00C063A4">
        <w:t>базов</w:t>
      </w:r>
      <w:r w:rsidRPr="00C063A4">
        <w:t>ую</w:t>
      </w:r>
      <w:r w:rsidR="006F097D" w:rsidRPr="00C063A4">
        <w:rPr>
          <w:spacing w:val="-4"/>
        </w:rPr>
        <w:t xml:space="preserve"> </w:t>
      </w:r>
      <w:r w:rsidR="006F097D" w:rsidRPr="00C063A4">
        <w:t>профессиональн</w:t>
      </w:r>
      <w:r w:rsidRPr="00C063A4">
        <w:t>у</w:t>
      </w:r>
      <w:r>
        <w:t>ю</w:t>
      </w:r>
      <w:r w:rsidR="006F097D" w:rsidRPr="004B394A">
        <w:t xml:space="preserve"> компетенци</w:t>
      </w:r>
      <w:r>
        <w:t>ю</w:t>
      </w:r>
      <w:r w:rsidR="006F097D" w:rsidRPr="004B394A">
        <w:t>:</w:t>
      </w:r>
      <w:r w:rsidR="009B71BF" w:rsidRPr="004B394A">
        <w:t xml:space="preserve"> </w:t>
      </w:r>
      <w:r w:rsidR="008A4C84" w:rsidRPr="004B394A">
        <w:rPr>
          <w:rFonts w:eastAsia="Calibri"/>
        </w:rPr>
        <w:t>осуществлять самостоятельный поиск правовой информации в области трудового права, анализировать и правильно применять нормы действующего законодательства о труде при разрешении правовых ситуаций, обеспечивать здоровые и безопасные условия труда</w:t>
      </w:r>
      <w:r w:rsidR="00635596" w:rsidRPr="004B394A">
        <w:rPr>
          <w:rFonts w:eastAsia="Calibri"/>
        </w:rPr>
        <w:t>.</w:t>
      </w:r>
    </w:p>
    <w:p w:rsidR="00551FDA" w:rsidRPr="00BE55B2" w:rsidRDefault="00551FDA" w:rsidP="00683D6F">
      <w:pPr>
        <w:pStyle w:val="a3"/>
        <w:ind w:left="0" w:right="2" w:firstLine="851"/>
        <w:rPr>
          <w:b/>
          <w:bCs/>
        </w:rPr>
      </w:pPr>
      <w:r w:rsidRPr="00BE55B2">
        <w:t>В результате освоения учебной дисциплины студент должен</w:t>
      </w:r>
      <w:r w:rsidR="00990E2B">
        <w:t xml:space="preserve"> </w:t>
      </w:r>
      <w:r w:rsidRPr="00BE55B2">
        <w:rPr>
          <w:b/>
          <w:bCs/>
        </w:rPr>
        <w:t xml:space="preserve">знать: </w:t>
      </w:r>
    </w:p>
    <w:p w:rsidR="00551FDA" w:rsidRPr="004B394A" w:rsidRDefault="00551FDA" w:rsidP="00683D6F">
      <w:pPr>
        <w:pStyle w:val="a3"/>
        <w:ind w:left="0" w:right="2" w:firstLine="851"/>
      </w:pPr>
      <w:r w:rsidRPr="004B394A">
        <w:rPr>
          <w:rFonts w:eastAsia="Calibri"/>
          <w:bCs/>
        </w:rPr>
        <w:t>– </w:t>
      </w:r>
      <w:r w:rsidRPr="004B394A">
        <w:t>понятие, задачи, функции трудового права и его соотношение с другими отраслями права, а также юридическими и другими гуманитарными науками;</w:t>
      </w:r>
    </w:p>
    <w:p w:rsidR="00551FDA" w:rsidRPr="004B394A" w:rsidRDefault="00551FDA" w:rsidP="00683D6F">
      <w:pPr>
        <w:pStyle w:val="a3"/>
        <w:ind w:left="0" w:right="2" w:firstLine="851"/>
      </w:pPr>
      <w:r w:rsidRPr="004B394A">
        <w:t>– принципы трудового права, включая конституционные основные начала отрасли и международные общепризнанные принципы в сфере труда;</w:t>
      </w:r>
    </w:p>
    <w:p w:rsidR="00551FDA" w:rsidRPr="004B394A" w:rsidRDefault="00551FDA" w:rsidP="00683D6F">
      <w:pPr>
        <w:pStyle w:val="a3"/>
        <w:ind w:left="0" w:right="2" w:firstLine="851"/>
      </w:pPr>
      <w:r w:rsidRPr="004B394A">
        <w:t xml:space="preserve">– основные категории, понятия и институты трудового права; </w:t>
      </w:r>
    </w:p>
    <w:p w:rsidR="00551FDA" w:rsidRPr="004B394A" w:rsidRDefault="00551FDA" w:rsidP="00683D6F">
      <w:pPr>
        <w:pStyle w:val="a3"/>
        <w:ind w:left="0" w:right="2" w:firstLine="851"/>
      </w:pPr>
      <w:r w:rsidRPr="004B394A">
        <w:t>– содержание Общей части трудового права;</w:t>
      </w:r>
    </w:p>
    <w:p w:rsidR="00551FDA" w:rsidRPr="004B394A" w:rsidRDefault="00551FDA" w:rsidP="00683D6F">
      <w:pPr>
        <w:pStyle w:val="a3"/>
        <w:ind w:left="0" w:right="2" w:firstLine="851"/>
      </w:pPr>
      <w:r w:rsidRPr="004B394A">
        <w:t>– правовые институты Особенной части трудового права;</w:t>
      </w:r>
    </w:p>
    <w:p w:rsidR="00551FDA" w:rsidRPr="004B394A" w:rsidRDefault="00551FDA" w:rsidP="00683D6F">
      <w:pPr>
        <w:pStyle w:val="a3"/>
        <w:ind w:left="0" w:right="2" w:firstLine="851"/>
      </w:pPr>
      <w:r w:rsidRPr="004B394A">
        <w:t>– особенности правового регулирования трудовых и связанных с ними отношений с отдельными категориями работников;</w:t>
      </w:r>
    </w:p>
    <w:p w:rsidR="00551FDA" w:rsidRPr="004B394A" w:rsidRDefault="00551FDA" w:rsidP="00683D6F">
      <w:pPr>
        <w:pStyle w:val="a3"/>
        <w:ind w:left="0" w:right="2" w:firstLine="851"/>
      </w:pPr>
      <w:r w:rsidRPr="004B394A">
        <w:t>– источники и тенденции развитиях международного и зарубежного трудового права, структуру и основные направления деятельности Международной организации труда;</w:t>
      </w:r>
    </w:p>
    <w:p w:rsidR="00551FDA" w:rsidRPr="004B394A" w:rsidRDefault="00551FDA" w:rsidP="00683D6F">
      <w:pPr>
        <w:pStyle w:val="a3"/>
        <w:ind w:left="0" w:right="2" w:firstLine="851"/>
      </w:pPr>
      <w:r w:rsidRPr="004B394A">
        <w:t>– судебную практику по трудовым делам, включая постановления Пленума Верховного Суда Республики Беларусь, решения Конституционного Суда Республики Беларусь в сфере труда;</w:t>
      </w:r>
    </w:p>
    <w:p w:rsidR="00551FDA" w:rsidRPr="00BE55B2" w:rsidRDefault="00551FDA" w:rsidP="00683D6F">
      <w:pPr>
        <w:pStyle w:val="a3"/>
        <w:ind w:left="0" w:right="2" w:firstLine="851"/>
        <w:rPr>
          <w:b/>
          <w:bCs/>
        </w:rPr>
      </w:pPr>
      <w:r w:rsidRPr="004B394A">
        <w:rPr>
          <w:b/>
          <w:bCs/>
        </w:rPr>
        <w:t>уметь</w:t>
      </w:r>
      <w:r w:rsidRPr="00BE55B2">
        <w:rPr>
          <w:b/>
          <w:bCs/>
        </w:rPr>
        <w:t>:</w:t>
      </w:r>
    </w:p>
    <w:p w:rsidR="00551FDA" w:rsidRPr="004B394A" w:rsidRDefault="00551FDA" w:rsidP="00683D6F">
      <w:pPr>
        <w:pStyle w:val="a3"/>
        <w:ind w:left="0" w:right="2" w:firstLine="851"/>
      </w:pPr>
      <w:r w:rsidRPr="004B394A">
        <w:t>– характеризовать понятия и институты трудового права;</w:t>
      </w:r>
    </w:p>
    <w:p w:rsidR="00551FDA" w:rsidRPr="004B394A" w:rsidRDefault="00551FDA" w:rsidP="00683D6F">
      <w:pPr>
        <w:pStyle w:val="a3"/>
        <w:ind w:left="0" w:right="2" w:firstLine="851"/>
      </w:pPr>
      <w:r w:rsidRPr="004B394A">
        <w:t>– правильно квалифицировать возникшее правоотношение, выявлять юридические факты, необходимые для применения нормы права;</w:t>
      </w:r>
    </w:p>
    <w:p w:rsidR="00551FDA" w:rsidRPr="004B394A" w:rsidRDefault="00551FDA" w:rsidP="00683D6F">
      <w:pPr>
        <w:pStyle w:val="a3"/>
        <w:ind w:left="0" w:right="2" w:firstLine="851"/>
      </w:pPr>
      <w:r w:rsidRPr="004B394A">
        <w:t>– проверять соблюдение нанимателем процедуры и гарантий прав работников при их увольнениях по тем или иным основаниям;</w:t>
      </w:r>
    </w:p>
    <w:p w:rsidR="00551FDA" w:rsidRPr="004B394A" w:rsidRDefault="00551FDA" w:rsidP="00683D6F">
      <w:pPr>
        <w:pStyle w:val="a3"/>
        <w:ind w:left="0" w:right="2" w:firstLine="851"/>
      </w:pPr>
      <w:r w:rsidRPr="004B394A">
        <w:t>– юридически сопровождать и обеспечивать соблюдение закона при увольнении, привлечении работников к дисциплинарной и материальной ответственности;</w:t>
      </w:r>
    </w:p>
    <w:p w:rsidR="00551FDA" w:rsidRPr="004B394A" w:rsidRDefault="00551FDA" w:rsidP="00683D6F">
      <w:pPr>
        <w:pStyle w:val="a3"/>
        <w:ind w:left="0" w:right="2" w:firstLine="851"/>
      </w:pPr>
      <w:r w:rsidRPr="004B394A">
        <w:t>–</w:t>
      </w:r>
      <w:r w:rsidRPr="00A0771F">
        <w:rPr>
          <w:spacing w:val="-6"/>
        </w:rPr>
        <w:t> составлять распорядительные документы нанимателя, разрабатывать коллективные договоры, соглашения, локальные нормативные правовые акты;</w:t>
      </w:r>
    </w:p>
    <w:p w:rsidR="00551FDA" w:rsidRPr="00B563E7" w:rsidRDefault="00551FDA" w:rsidP="00683D6F">
      <w:pPr>
        <w:pStyle w:val="a3"/>
        <w:ind w:left="0" w:right="2" w:firstLine="851"/>
      </w:pPr>
      <w:r w:rsidRPr="004B394A">
        <w:t>– оформлять исковые заявления и иные процессуальные документы.</w:t>
      </w:r>
    </w:p>
    <w:p w:rsidR="00551FDA" w:rsidRPr="004B394A" w:rsidRDefault="00551FDA" w:rsidP="00683D6F">
      <w:pPr>
        <w:pStyle w:val="a3"/>
        <w:ind w:left="0" w:right="2" w:firstLine="851"/>
      </w:pPr>
      <w:r w:rsidRPr="004B394A">
        <w:rPr>
          <w:b/>
          <w:bCs/>
        </w:rPr>
        <w:t>владеть</w:t>
      </w:r>
      <w:r w:rsidRPr="004B394A">
        <w:t>:</w:t>
      </w:r>
    </w:p>
    <w:p w:rsidR="00551FDA" w:rsidRPr="004B394A" w:rsidRDefault="00551FDA" w:rsidP="00683D6F">
      <w:pPr>
        <w:pStyle w:val="a3"/>
        <w:ind w:left="0" w:right="2" w:firstLine="851"/>
      </w:pPr>
      <w:r w:rsidRPr="004B394A">
        <w:t>– трудоправовой терминологией;</w:t>
      </w:r>
    </w:p>
    <w:p w:rsidR="00551FDA" w:rsidRPr="004B394A" w:rsidRDefault="00551FDA" w:rsidP="00683D6F">
      <w:pPr>
        <w:pStyle w:val="a3"/>
        <w:ind w:left="0" w:right="2" w:firstLine="851"/>
      </w:pPr>
      <w:r w:rsidRPr="004B394A">
        <w:t>– системным и сравнительным анализом норм трудового права;</w:t>
      </w:r>
    </w:p>
    <w:p w:rsidR="00551FDA" w:rsidRPr="004B394A" w:rsidRDefault="00551FDA" w:rsidP="00683D6F">
      <w:pPr>
        <w:pStyle w:val="a3"/>
        <w:ind w:left="0" w:right="2" w:firstLine="851"/>
      </w:pPr>
      <w:r w:rsidRPr="004B394A">
        <w:t>– навыками толкования актов трудового права;</w:t>
      </w:r>
    </w:p>
    <w:p w:rsidR="00551FDA" w:rsidRPr="004B394A" w:rsidRDefault="00551FDA" w:rsidP="00683D6F">
      <w:pPr>
        <w:pStyle w:val="a3"/>
        <w:ind w:left="0" w:right="2" w:firstLine="851"/>
      </w:pPr>
      <w:r w:rsidRPr="004B394A">
        <w:t>– навыками составления и работы с локальными нормативными правовыми актами.</w:t>
      </w:r>
    </w:p>
    <w:p w:rsidR="00551FDA" w:rsidRPr="004B394A" w:rsidRDefault="00551FDA" w:rsidP="00683D6F">
      <w:pPr>
        <w:pStyle w:val="a3"/>
        <w:ind w:left="0" w:right="2" w:firstLine="851"/>
        <w:rPr>
          <w:b/>
          <w:bCs/>
        </w:rPr>
      </w:pPr>
      <w:r w:rsidRPr="004B394A">
        <w:rPr>
          <w:b/>
          <w:bCs/>
        </w:rPr>
        <w:t>Структура учебной дисциплины</w:t>
      </w:r>
    </w:p>
    <w:p w:rsidR="0017594E" w:rsidRPr="005F065F" w:rsidRDefault="0017594E" w:rsidP="00683D6F">
      <w:pPr>
        <w:pStyle w:val="a3"/>
        <w:ind w:left="0" w:right="2" w:firstLine="851"/>
      </w:pPr>
      <w:r w:rsidRPr="005F065F">
        <w:t>На изучение учебной дисциплины «Трудовое право» выделяется:</w:t>
      </w:r>
    </w:p>
    <w:p w:rsidR="0017594E" w:rsidRPr="005F065F" w:rsidRDefault="0017594E" w:rsidP="00683D6F">
      <w:pPr>
        <w:pStyle w:val="a3"/>
        <w:ind w:left="0" w:right="2" w:firstLine="851"/>
      </w:pPr>
      <w:r w:rsidRPr="005F065F">
        <w:t xml:space="preserve">по специальности </w:t>
      </w:r>
      <w:r w:rsidR="00D86C8C" w:rsidRPr="009657A2">
        <w:rPr>
          <w:spacing w:val="-4"/>
        </w:rPr>
        <w:t>6-05-0421-01</w:t>
      </w:r>
      <w:r w:rsidR="00D86C8C" w:rsidRPr="009657A2">
        <w:rPr>
          <w:b/>
          <w:spacing w:val="-4"/>
        </w:rPr>
        <w:t xml:space="preserve"> </w:t>
      </w:r>
      <w:r w:rsidRPr="005F065F">
        <w:t xml:space="preserve">«Правоведение» – 216 часов, в том числе 110 аудиторных часов и 106 часов самостоятельной работы студентов. </w:t>
      </w:r>
      <w:r w:rsidR="005F065F">
        <w:t>Примерное распределение по видам занятий</w:t>
      </w:r>
      <w:r w:rsidRPr="005F065F">
        <w:t>: лекции – 58 часов, семинарские занятия – 52 часа;</w:t>
      </w:r>
    </w:p>
    <w:p w:rsidR="00551FDA" w:rsidRPr="004B394A" w:rsidRDefault="0017594E" w:rsidP="00683D6F">
      <w:pPr>
        <w:pStyle w:val="a3"/>
        <w:ind w:left="0" w:right="2" w:firstLine="851"/>
        <w:rPr>
          <w:rFonts w:eastAsia="Calibri"/>
        </w:rPr>
      </w:pPr>
      <w:r w:rsidRPr="005F065F">
        <w:t xml:space="preserve">по специальности </w:t>
      </w:r>
      <w:r w:rsidR="00D86C8C" w:rsidRPr="009657A2">
        <w:rPr>
          <w:spacing w:val="-4"/>
        </w:rPr>
        <w:t xml:space="preserve">6-05-0421-03 </w:t>
      </w:r>
      <w:r w:rsidRPr="005F065F">
        <w:t xml:space="preserve">«Экономическое право» – 198 часов, в том числе 94 аудиторных часов и 104 часа самостоятельной работы студентов. </w:t>
      </w:r>
      <w:r w:rsidR="00F633D4">
        <w:t>Примерное распределение по видам занятий</w:t>
      </w:r>
      <w:r w:rsidR="00F633D4" w:rsidRPr="005F065F">
        <w:t>:</w:t>
      </w:r>
      <w:r w:rsidRPr="005F065F">
        <w:t xml:space="preserve"> лекции – 50 часа, семинарские занятия – 44 часа</w:t>
      </w:r>
      <w:r w:rsidR="005C222A" w:rsidRPr="005F065F">
        <w:t>.</w:t>
      </w:r>
    </w:p>
    <w:p w:rsidR="00262F4C" w:rsidRPr="004B394A" w:rsidRDefault="00262F4C" w:rsidP="00B31235">
      <w:pPr>
        <w:ind w:firstLine="709"/>
        <w:rPr>
          <w:sz w:val="28"/>
          <w:szCs w:val="28"/>
        </w:rPr>
        <w:sectPr w:rsidR="00262F4C" w:rsidRPr="004B394A" w:rsidSect="00B563E7">
          <w:pgSz w:w="11910" w:h="16840"/>
          <w:pgMar w:top="1134" w:right="851" w:bottom="1134" w:left="1701" w:header="284" w:footer="0" w:gutter="0"/>
          <w:cols w:space="720"/>
          <w:docGrid w:linePitch="299"/>
        </w:sectPr>
      </w:pPr>
    </w:p>
    <w:p w:rsidR="005C222A" w:rsidRPr="004B394A" w:rsidRDefault="00CE09AF" w:rsidP="00D706AC">
      <w:pPr>
        <w:tabs>
          <w:tab w:val="left" w:pos="2757"/>
        </w:tabs>
        <w:spacing w:line="482" w:lineRule="auto"/>
        <w:jc w:val="center"/>
        <w:rPr>
          <w:b/>
          <w:spacing w:val="-67"/>
          <w:sz w:val="28"/>
          <w:szCs w:val="28"/>
        </w:rPr>
      </w:pPr>
      <w:r w:rsidRPr="004B394A">
        <w:rPr>
          <w:b/>
          <w:sz w:val="28"/>
          <w:szCs w:val="28"/>
        </w:rPr>
        <w:t>ПРИМЕРНЫЙ ТЕМАТИЧЕСКИЙ ПЛАН</w:t>
      </w:r>
      <w:r w:rsidRPr="004B394A">
        <w:rPr>
          <w:b/>
          <w:spacing w:val="-67"/>
          <w:sz w:val="28"/>
          <w:szCs w:val="28"/>
        </w:rPr>
        <w:t xml:space="preserve"> </w:t>
      </w:r>
    </w:p>
    <w:p w:rsidR="00262F4C" w:rsidRPr="004B394A" w:rsidRDefault="00CE09AF" w:rsidP="00D706AC">
      <w:pPr>
        <w:tabs>
          <w:tab w:val="left" w:pos="2757"/>
        </w:tabs>
        <w:spacing w:line="482" w:lineRule="auto"/>
        <w:jc w:val="center"/>
        <w:rPr>
          <w:b/>
          <w:sz w:val="28"/>
          <w:szCs w:val="28"/>
        </w:rPr>
      </w:pPr>
      <w:r w:rsidRPr="004B394A">
        <w:rPr>
          <w:b/>
          <w:sz w:val="28"/>
          <w:szCs w:val="28"/>
        </w:rPr>
        <w:t>для</w:t>
      </w:r>
      <w:r w:rsidRPr="004B394A">
        <w:rPr>
          <w:b/>
          <w:spacing w:val="-4"/>
          <w:sz w:val="28"/>
          <w:szCs w:val="28"/>
        </w:rPr>
        <w:t xml:space="preserve"> </w:t>
      </w:r>
      <w:r w:rsidRPr="004B394A">
        <w:rPr>
          <w:b/>
          <w:sz w:val="28"/>
          <w:szCs w:val="28"/>
        </w:rPr>
        <w:t>специальности</w:t>
      </w:r>
      <w:r w:rsidRPr="004B394A">
        <w:rPr>
          <w:b/>
          <w:spacing w:val="-5"/>
          <w:sz w:val="28"/>
          <w:szCs w:val="28"/>
        </w:rPr>
        <w:t xml:space="preserve"> </w:t>
      </w:r>
      <w:r w:rsidR="00F03BA4" w:rsidRPr="00F03BA4">
        <w:rPr>
          <w:b/>
          <w:sz w:val="28"/>
          <w:szCs w:val="28"/>
        </w:rPr>
        <w:t xml:space="preserve">6-05-0421-01 </w:t>
      </w:r>
      <w:r w:rsidRPr="004B394A">
        <w:rPr>
          <w:b/>
          <w:sz w:val="28"/>
          <w:szCs w:val="28"/>
        </w:rPr>
        <w:t>«Правоведение»</w:t>
      </w:r>
    </w:p>
    <w:tbl>
      <w:tblPr>
        <w:tblStyle w:val="TableNormal1"/>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851"/>
        <w:gridCol w:w="4828"/>
        <w:gridCol w:w="1080"/>
        <w:gridCol w:w="1174"/>
        <w:gridCol w:w="1539"/>
      </w:tblGrid>
      <w:tr w:rsidR="00A8419F" w:rsidRPr="004B394A" w:rsidTr="00D047CA">
        <w:trPr>
          <w:trHeight w:val="299"/>
        </w:trPr>
        <w:tc>
          <w:tcPr>
            <w:tcW w:w="417" w:type="pct"/>
            <w:vMerge w:val="restart"/>
          </w:tcPr>
          <w:p w:rsidR="00A8419F" w:rsidRPr="004B394A" w:rsidRDefault="00A8419F" w:rsidP="00A8419F">
            <w:pPr>
              <w:spacing w:line="294" w:lineRule="exact"/>
              <w:ind w:left="7"/>
              <w:jc w:val="center"/>
              <w:rPr>
                <w:noProof/>
                <w:sz w:val="26"/>
                <w:szCs w:val="26"/>
              </w:rPr>
            </w:pPr>
            <w:r w:rsidRPr="004B394A">
              <w:rPr>
                <w:noProof/>
                <w:w w:val="99"/>
                <w:sz w:val="26"/>
                <w:szCs w:val="26"/>
              </w:rPr>
              <w:t>№</w:t>
            </w:r>
          </w:p>
          <w:p w:rsidR="00A8419F" w:rsidRPr="004B394A" w:rsidRDefault="00A8419F" w:rsidP="00A8419F">
            <w:pPr>
              <w:spacing w:before="1" w:line="295" w:lineRule="exact"/>
              <w:ind w:left="197" w:right="189"/>
              <w:jc w:val="center"/>
              <w:rPr>
                <w:noProof/>
                <w:sz w:val="26"/>
                <w:szCs w:val="26"/>
              </w:rPr>
            </w:pPr>
            <w:r w:rsidRPr="004B394A">
              <w:rPr>
                <w:noProof/>
                <w:sz w:val="26"/>
                <w:szCs w:val="26"/>
              </w:rPr>
              <w:t>п/п</w:t>
            </w:r>
          </w:p>
        </w:tc>
        <w:tc>
          <w:tcPr>
            <w:tcW w:w="2670" w:type="pct"/>
            <w:vMerge w:val="restart"/>
          </w:tcPr>
          <w:p w:rsidR="00A8419F" w:rsidRPr="004B394A" w:rsidRDefault="00A8419F" w:rsidP="00A8419F">
            <w:pPr>
              <w:spacing w:before="146"/>
              <w:ind w:left="1840"/>
              <w:rPr>
                <w:noProof/>
                <w:sz w:val="26"/>
                <w:szCs w:val="26"/>
              </w:rPr>
            </w:pPr>
            <w:r w:rsidRPr="004B394A">
              <w:rPr>
                <w:noProof/>
                <w:sz w:val="26"/>
                <w:szCs w:val="26"/>
              </w:rPr>
              <w:t>Наименование</w:t>
            </w:r>
            <w:r w:rsidRPr="004B394A">
              <w:rPr>
                <w:noProof/>
                <w:spacing w:val="-6"/>
                <w:sz w:val="26"/>
                <w:szCs w:val="26"/>
              </w:rPr>
              <w:t xml:space="preserve"> </w:t>
            </w:r>
            <w:r w:rsidRPr="004B394A">
              <w:rPr>
                <w:noProof/>
                <w:sz w:val="26"/>
                <w:szCs w:val="26"/>
              </w:rPr>
              <w:t>темы</w:t>
            </w:r>
          </w:p>
        </w:tc>
        <w:tc>
          <w:tcPr>
            <w:tcW w:w="1913" w:type="pct"/>
            <w:gridSpan w:val="3"/>
          </w:tcPr>
          <w:p w:rsidR="00A8419F" w:rsidRPr="004B394A" w:rsidRDefault="00A8419F" w:rsidP="00A8419F">
            <w:pPr>
              <w:spacing w:line="280" w:lineRule="exact"/>
              <w:ind w:left="803"/>
              <w:rPr>
                <w:noProof/>
                <w:sz w:val="26"/>
                <w:szCs w:val="26"/>
              </w:rPr>
            </w:pPr>
            <w:r w:rsidRPr="004B394A">
              <w:rPr>
                <w:noProof/>
                <w:sz w:val="26"/>
                <w:szCs w:val="26"/>
              </w:rPr>
              <w:t>Аудиторные</w:t>
            </w:r>
            <w:r w:rsidRPr="004B394A">
              <w:rPr>
                <w:noProof/>
                <w:spacing w:val="-4"/>
                <w:sz w:val="26"/>
                <w:szCs w:val="26"/>
              </w:rPr>
              <w:t xml:space="preserve"> </w:t>
            </w:r>
            <w:r w:rsidRPr="004B394A">
              <w:rPr>
                <w:noProof/>
                <w:sz w:val="26"/>
                <w:szCs w:val="26"/>
              </w:rPr>
              <w:t>часы</w:t>
            </w:r>
          </w:p>
        </w:tc>
      </w:tr>
      <w:tr w:rsidR="00A8419F" w:rsidRPr="004B394A" w:rsidTr="00D047CA">
        <w:trPr>
          <w:trHeight w:val="299"/>
        </w:trPr>
        <w:tc>
          <w:tcPr>
            <w:tcW w:w="417" w:type="pct"/>
            <w:vMerge/>
            <w:tcBorders>
              <w:top w:val="nil"/>
            </w:tcBorders>
          </w:tcPr>
          <w:p w:rsidR="00A8419F" w:rsidRPr="004B394A" w:rsidRDefault="00A8419F" w:rsidP="00A8419F">
            <w:pPr>
              <w:rPr>
                <w:noProof/>
                <w:sz w:val="26"/>
                <w:szCs w:val="26"/>
              </w:rPr>
            </w:pPr>
          </w:p>
        </w:tc>
        <w:tc>
          <w:tcPr>
            <w:tcW w:w="2670" w:type="pct"/>
            <w:vMerge/>
            <w:tcBorders>
              <w:top w:val="nil"/>
            </w:tcBorders>
          </w:tcPr>
          <w:p w:rsidR="00A8419F" w:rsidRPr="004B394A" w:rsidRDefault="00A8419F" w:rsidP="00A8419F">
            <w:pPr>
              <w:rPr>
                <w:noProof/>
                <w:sz w:val="26"/>
                <w:szCs w:val="26"/>
              </w:rPr>
            </w:pPr>
          </w:p>
        </w:tc>
        <w:tc>
          <w:tcPr>
            <w:tcW w:w="525" w:type="pct"/>
          </w:tcPr>
          <w:p w:rsidR="00A8419F" w:rsidRPr="004B394A" w:rsidRDefault="00A8419F" w:rsidP="00A8419F">
            <w:pPr>
              <w:spacing w:line="280" w:lineRule="exact"/>
              <w:ind w:left="149" w:right="176"/>
              <w:jc w:val="center"/>
              <w:rPr>
                <w:noProof/>
                <w:sz w:val="26"/>
                <w:szCs w:val="26"/>
              </w:rPr>
            </w:pPr>
            <w:r w:rsidRPr="004B394A">
              <w:rPr>
                <w:noProof/>
                <w:sz w:val="26"/>
                <w:szCs w:val="26"/>
              </w:rPr>
              <w:t>Всего</w:t>
            </w:r>
          </w:p>
        </w:tc>
        <w:tc>
          <w:tcPr>
            <w:tcW w:w="600" w:type="pct"/>
          </w:tcPr>
          <w:p w:rsidR="00A8419F" w:rsidRPr="004B394A" w:rsidRDefault="00A8419F" w:rsidP="00A8419F">
            <w:pPr>
              <w:spacing w:line="280" w:lineRule="exact"/>
              <w:ind w:left="95" w:right="129"/>
              <w:jc w:val="center"/>
              <w:rPr>
                <w:noProof/>
                <w:sz w:val="26"/>
                <w:szCs w:val="26"/>
              </w:rPr>
            </w:pPr>
            <w:r w:rsidRPr="004B394A">
              <w:rPr>
                <w:noProof/>
                <w:sz w:val="26"/>
                <w:szCs w:val="26"/>
              </w:rPr>
              <w:t>Лекции</w:t>
            </w:r>
          </w:p>
        </w:tc>
        <w:tc>
          <w:tcPr>
            <w:tcW w:w="784" w:type="pct"/>
          </w:tcPr>
          <w:p w:rsidR="00A8419F" w:rsidRPr="004B394A" w:rsidRDefault="00A8419F" w:rsidP="00A8419F">
            <w:pPr>
              <w:spacing w:line="280" w:lineRule="exact"/>
              <w:ind w:left="137" w:right="136"/>
              <w:jc w:val="center"/>
              <w:rPr>
                <w:noProof/>
                <w:sz w:val="26"/>
                <w:szCs w:val="26"/>
              </w:rPr>
            </w:pPr>
            <w:r w:rsidRPr="004B394A">
              <w:rPr>
                <w:noProof/>
                <w:sz w:val="26"/>
                <w:szCs w:val="26"/>
              </w:rPr>
              <w:t>Семинары</w:t>
            </w:r>
          </w:p>
        </w:tc>
      </w:tr>
      <w:tr w:rsidR="00A8419F" w:rsidRPr="004B394A" w:rsidTr="00D047CA">
        <w:trPr>
          <w:trHeight w:val="321"/>
        </w:trPr>
        <w:tc>
          <w:tcPr>
            <w:tcW w:w="417" w:type="pct"/>
          </w:tcPr>
          <w:p w:rsidR="00A8419F" w:rsidRPr="004B394A" w:rsidRDefault="00A8419F" w:rsidP="00A8419F">
            <w:pPr>
              <w:spacing w:line="301" w:lineRule="exact"/>
              <w:ind w:left="324"/>
              <w:rPr>
                <w:noProof/>
                <w:sz w:val="26"/>
                <w:szCs w:val="26"/>
              </w:rPr>
            </w:pPr>
            <w:r w:rsidRPr="004B394A">
              <w:rPr>
                <w:noProof/>
                <w:sz w:val="26"/>
                <w:szCs w:val="26"/>
              </w:rPr>
              <w:t>1</w:t>
            </w:r>
            <w:r w:rsidR="00723A22">
              <w:rPr>
                <w:noProof/>
                <w:sz w:val="26"/>
                <w:szCs w:val="26"/>
              </w:rPr>
              <w:t>.</w:t>
            </w:r>
          </w:p>
        </w:tc>
        <w:tc>
          <w:tcPr>
            <w:tcW w:w="2670" w:type="pct"/>
          </w:tcPr>
          <w:p w:rsidR="00A8419F" w:rsidRPr="004B394A" w:rsidRDefault="00A8419F" w:rsidP="00A8419F">
            <w:pPr>
              <w:spacing w:line="301" w:lineRule="exact"/>
              <w:ind w:left="107"/>
              <w:rPr>
                <w:noProof/>
                <w:sz w:val="26"/>
                <w:szCs w:val="26"/>
              </w:rPr>
            </w:pPr>
            <w:r w:rsidRPr="004B394A">
              <w:rPr>
                <w:rFonts w:eastAsia="Calibri"/>
                <w:noProof/>
                <w:sz w:val="26"/>
                <w:szCs w:val="26"/>
              </w:rPr>
              <w:t>Понятие, предмет, метод, функции, принципы и система трудового права</w:t>
            </w:r>
          </w:p>
        </w:tc>
        <w:tc>
          <w:tcPr>
            <w:tcW w:w="525" w:type="pct"/>
          </w:tcPr>
          <w:p w:rsidR="00A8419F" w:rsidRPr="004B394A" w:rsidRDefault="00A72492" w:rsidP="00A8419F">
            <w:pPr>
              <w:spacing w:line="301" w:lineRule="exact"/>
              <w:ind w:left="14"/>
              <w:jc w:val="center"/>
              <w:rPr>
                <w:noProof/>
                <w:sz w:val="26"/>
                <w:szCs w:val="26"/>
              </w:rPr>
            </w:pPr>
            <w:r w:rsidRPr="004B394A">
              <w:rPr>
                <w:noProof/>
                <w:sz w:val="26"/>
                <w:szCs w:val="26"/>
              </w:rPr>
              <w:t>8</w:t>
            </w:r>
          </w:p>
        </w:tc>
        <w:tc>
          <w:tcPr>
            <w:tcW w:w="600" w:type="pct"/>
          </w:tcPr>
          <w:p w:rsidR="00A8419F" w:rsidRPr="004B394A" w:rsidRDefault="00A72492" w:rsidP="00A8419F">
            <w:pPr>
              <w:spacing w:line="301" w:lineRule="exact"/>
              <w:ind w:left="10"/>
              <w:jc w:val="center"/>
              <w:rPr>
                <w:noProof/>
                <w:sz w:val="26"/>
                <w:szCs w:val="26"/>
              </w:rPr>
            </w:pPr>
            <w:r w:rsidRPr="004B394A">
              <w:rPr>
                <w:noProof/>
                <w:sz w:val="26"/>
                <w:szCs w:val="26"/>
              </w:rPr>
              <w:t>4</w:t>
            </w:r>
          </w:p>
        </w:tc>
        <w:tc>
          <w:tcPr>
            <w:tcW w:w="784" w:type="pct"/>
          </w:tcPr>
          <w:p w:rsidR="00A8419F" w:rsidRPr="004B394A" w:rsidRDefault="00A72492" w:rsidP="00A8419F">
            <w:pPr>
              <w:spacing w:line="301" w:lineRule="exact"/>
              <w:ind w:left="6"/>
              <w:jc w:val="center"/>
              <w:rPr>
                <w:noProof/>
                <w:sz w:val="26"/>
                <w:szCs w:val="26"/>
              </w:rPr>
            </w:pPr>
            <w:r w:rsidRPr="004B394A">
              <w:rPr>
                <w:noProof/>
                <w:sz w:val="26"/>
                <w:szCs w:val="26"/>
              </w:rPr>
              <w:t>4</w:t>
            </w:r>
          </w:p>
        </w:tc>
      </w:tr>
      <w:tr w:rsidR="00A8419F" w:rsidRPr="004B394A" w:rsidTr="00D047CA">
        <w:trPr>
          <w:trHeight w:val="645"/>
        </w:trPr>
        <w:tc>
          <w:tcPr>
            <w:tcW w:w="417" w:type="pct"/>
          </w:tcPr>
          <w:p w:rsidR="00A8419F" w:rsidRPr="004B394A" w:rsidRDefault="00A8419F" w:rsidP="00A8419F">
            <w:pPr>
              <w:spacing w:before="151"/>
              <w:ind w:left="324"/>
              <w:rPr>
                <w:noProof/>
                <w:sz w:val="26"/>
                <w:szCs w:val="26"/>
              </w:rPr>
            </w:pPr>
            <w:r w:rsidRPr="004B394A">
              <w:rPr>
                <w:noProof/>
                <w:sz w:val="26"/>
                <w:szCs w:val="26"/>
              </w:rPr>
              <w:t>2</w:t>
            </w:r>
            <w:r w:rsidR="00723A22">
              <w:rPr>
                <w:noProof/>
                <w:sz w:val="26"/>
                <w:szCs w:val="26"/>
              </w:rPr>
              <w:t>.</w:t>
            </w:r>
          </w:p>
        </w:tc>
        <w:tc>
          <w:tcPr>
            <w:tcW w:w="2670" w:type="pct"/>
          </w:tcPr>
          <w:p w:rsidR="00A8419F" w:rsidRPr="004B394A" w:rsidRDefault="00A8419F" w:rsidP="00A8419F">
            <w:pPr>
              <w:spacing w:before="2" w:line="311" w:lineRule="exact"/>
              <w:ind w:left="107"/>
              <w:rPr>
                <w:noProof/>
                <w:sz w:val="26"/>
                <w:szCs w:val="26"/>
              </w:rPr>
            </w:pPr>
            <w:r w:rsidRPr="004B394A">
              <w:rPr>
                <w:rFonts w:eastAsia="Calibri"/>
                <w:noProof/>
                <w:sz w:val="26"/>
                <w:szCs w:val="26"/>
              </w:rPr>
              <w:t>Источники трудового права Международно-правовое регулирование труда</w:t>
            </w:r>
          </w:p>
        </w:tc>
        <w:tc>
          <w:tcPr>
            <w:tcW w:w="525" w:type="pct"/>
          </w:tcPr>
          <w:p w:rsidR="00A8419F" w:rsidRPr="004B394A" w:rsidRDefault="00A72492" w:rsidP="00A8419F">
            <w:pPr>
              <w:spacing w:before="151"/>
              <w:ind w:left="14"/>
              <w:jc w:val="center"/>
              <w:rPr>
                <w:noProof/>
                <w:sz w:val="26"/>
                <w:szCs w:val="26"/>
              </w:rPr>
            </w:pPr>
            <w:r w:rsidRPr="004B394A">
              <w:rPr>
                <w:noProof/>
                <w:sz w:val="26"/>
                <w:szCs w:val="26"/>
              </w:rPr>
              <w:t>6</w:t>
            </w:r>
          </w:p>
        </w:tc>
        <w:tc>
          <w:tcPr>
            <w:tcW w:w="600" w:type="pct"/>
          </w:tcPr>
          <w:p w:rsidR="00A8419F" w:rsidRPr="004B394A" w:rsidRDefault="00A72492" w:rsidP="00A8419F">
            <w:pPr>
              <w:spacing w:before="151"/>
              <w:ind w:left="10"/>
              <w:jc w:val="center"/>
              <w:rPr>
                <w:noProof/>
                <w:sz w:val="26"/>
                <w:szCs w:val="26"/>
              </w:rPr>
            </w:pPr>
            <w:r w:rsidRPr="004B394A">
              <w:rPr>
                <w:noProof/>
                <w:sz w:val="26"/>
                <w:szCs w:val="26"/>
              </w:rPr>
              <w:t>4</w:t>
            </w:r>
          </w:p>
        </w:tc>
        <w:tc>
          <w:tcPr>
            <w:tcW w:w="784" w:type="pct"/>
          </w:tcPr>
          <w:p w:rsidR="00A8419F" w:rsidRPr="004B394A" w:rsidRDefault="00A72492" w:rsidP="00A8419F">
            <w:pPr>
              <w:spacing w:before="151"/>
              <w:ind w:left="6"/>
              <w:jc w:val="center"/>
              <w:rPr>
                <w:noProof/>
                <w:sz w:val="26"/>
                <w:szCs w:val="26"/>
              </w:rPr>
            </w:pPr>
            <w:r w:rsidRPr="004B394A">
              <w:rPr>
                <w:noProof/>
                <w:sz w:val="26"/>
                <w:szCs w:val="26"/>
              </w:rPr>
              <w:t>2</w:t>
            </w:r>
          </w:p>
        </w:tc>
      </w:tr>
      <w:tr w:rsidR="00A8419F" w:rsidRPr="004B394A" w:rsidTr="00D047CA">
        <w:trPr>
          <w:trHeight w:val="321"/>
        </w:trPr>
        <w:tc>
          <w:tcPr>
            <w:tcW w:w="417" w:type="pct"/>
          </w:tcPr>
          <w:p w:rsidR="00A8419F" w:rsidRPr="004B394A" w:rsidRDefault="00A8419F" w:rsidP="00A8419F">
            <w:pPr>
              <w:spacing w:line="301" w:lineRule="exact"/>
              <w:ind w:left="324"/>
              <w:rPr>
                <w:noProof/>
                <w:sz w:val="26"/>
                <w:szCs w:val="26"/>
              </w:rPr>
            </w:pPr>
            <w:r w:rsidRPr="004B394A">
              <w:rPr>
                <w:noProof/>
                <w:sz w:val="26"/>
                <w:szCs w:val="26"/>
              </w:rPr>
              <w:t>3</w:t>
            </w:r>
            <w:r w:rsidR="00723A22">
              <w:rPr>
                <w:noProof/>
                <w:sz w:val="26"/>
                <w:szCs w:val="26"/>
              </w:rPr>
              <w:t>.</w:t>
            </w:r>
          </w:p>
        </w:tc>
        <w:tc>
          <w:tcPr>
            <w:tcW w:w="2670" w:type="pct"/>
          </w:tcPr>
          <w:p w:rsidR="00A8419F" w:rsidRPr="004B394A" w:rsidRDefault="00A8419F" w:rsidP="00A8419F">
            <w:pPr>
              <w:spacing w:line="301" w:lineRule="exact"/>
              <w:ind w:left="107"/>
              <w:rPr>
                <w:noProof/>
                <w:sz w:val="26"/>
                <w:szCs w:val="26"/>
              </w:rPr>
            </w:pPr>
            <w:r w:rsidRPr="004B394A">
              <w:rPr>
                <w:rFonts w:eastAsia="Calibri"/>
                <w:noProof/>
                <w:sz w:val="26"/>
                <w:szCs w:val="26"/>
              </w:rPr>
              <w:t>Субъекты трудового права</w:t>
            </w:r>
          </w:p>
        </w:tc>
        <w:tc>
          <w:tcPr>
            <w:tcW w:w="525" w:type="pct"/>
          </w:tcPr>
          <w:p w:rsidR="00A8419F" w:rsidRPr="004B394A" w:rsidRDefault="00A72492" w:rsidP="00A8419F">
            <w:pPr>
              <w:spacing w:line="301" w:lineRule="exact"/>
              <w:ind w:left="14"/>
              <w:jc w:val="center"/>
              <w:rPr>
                <w:noProof/>
                <w:sz w:val="26"/>
                <w:szCs w:val="26"/>
              </w:rPr>
            </w:pPr>
            <w:r w:rsidRPr="004B394A">
              <w:rPr>
                <w:noProof/>
                <w:sz w:val="26"/>
                <w:szCs w:val="26"/>
              </w:rPr>
              <w:t>4</w:t>
            </w:r>
          </w:p>
        </w:tc>
        <w:tc>
          <w:tcPr>
            <w:tcW w:w="600" w:type="pct"/>
          </w:tcPr>
          <w:p w:rsidR="00A8419F" w:rsidRPr="004B394A" w:rsidRDefault="00A72492" w:rsidP="00A8419F">
            <w:pPr>
              <w:spacing w:line="301" w:lineRule="exact"/>
              <w:ind w:left="10"/>
              <w:jc w:val="center"/>
              <w:rPr>
                <w:noProof/>
                <w:sz w:val="26"/>
                <w:szCs w:val="26"/>
              </w:rPr>
            </w:pPr>
            <w:r w:rsidRPr="004B394A">
              <w:rPr>
                <w:noProof/>
                <w:sz w:val="26"/>
                <w:szCs w:val="26"/>
              </w:rPr>
              <w:t>2</w:t>
            </w:r>
          </w:p>
        </w:tc>
        <w:tc>
          <w:tcPr>
            <w:tcW w:w="784" w:type="pct"/>
          </w:tcPr>
          <w:p w:rsidR="00A8419F" w:rsidRPr="004B394A" w:rsidRDefault="00A72492" w:rsidP="00A8419F">
            <w:pPr>
              <w:spacing w:line="301" w:lineRule="exact"/>
              <w:ind w:left="6"/>
              <w:jc w:val="center"/>
              <w:rPr>
                <w:noProof/>
                <w:sz w:val="26"/>
                <w:szCs w:val="26"/>
              </w:rPr>
            </w:pPr>
            <w:r w:rsidRPr="004B394A">
              <w:rPr>
                <w:noProof/>
                <w:sz w:val="26"/>
                <w:szCs w:val="26"/>
              </w:rPr>
              <w:t>2</w:t>
            </w:r>
          </w:p>
        </w:tc>
      </w:tr>
      <w:tr w:rsidR="00A8419F" w:rsidRPr="004B394A" w:rsidTr="00D047CA">
        <w:trPr>
          <w:trHeight w:val="321"/>
        </w:trPr>
        <w:tc>
          <w:tcPr>
            <w:tcW w:w="417" w:type="pct"/>
          </w:tcPr>
          <w:p w:rsidR="00A8419F" w:rsidRPr="004B394A" w:rsidRDefault="00A8419F" w:rsidP="00A8419F">
            <w:pPr>
              <w:spacing w:line="301" w:lineRule="exact"/>
              <w:ind w:left="324"/>
              <w:rPr>
                <w:noProof/>
                <w:sz w:val="26"/>
                <w:szCs w:val="26"/>
              </w:rPr>
            </w:pPr>
            <w:r w:rsidRPr="004B394A">
              <w:rPr>
                <w:noProof/>
                <w:sz w:val="26"/>
                <w:szCs w:val="26"/>
              </w:rPr>
              <w:t>4</w:t>
            </w:r>
            <w:r w:rsidR="00723A22">
              <w:rPr>
                <w:noProof/>
                <w:sz w:val="26"/>
                <w:szCs w:val="26"/>
              </w:rPr>
              <w:t>.</w:t>
            </w:r>
          </w:p>
        </w:tc>
        <w:tc>
          <w:tcPr>
            <w:tcW w:w="2670" w:type="pct"/>
          </w:tcPr>
          <w:p w:rsidR="00A8419F" w:rsidRPr="004B394A" w:rsidRDefault="00A8419F" w:rsidP="00A8419F">
            <w:pPr>
              <w:spacing w:line="301" w:lineRule="exact"/>
              <w:ind w:left="107"/>
              <w:rPr>
                <w:noProof/>
                <w:sz w:val="26"/>
                <w:szCs w:val="26"/>
              </w:rPr>
            </w:pPr>
            <w:r w:rsidRPr="004B394A">
              <w:rPr>
                <w:rFonts w:eastAsia="Calibri"/>
                <w:noProof/>
                <w:sz w:val="26"/>
                <w:szCs w:val="26"/>
              </w:rPr>
              <w:t>Трудовые правоотношения и тесно связанные с ними правоотношения</w:t>
            </w:r>
          </w:p>
        </w:tc>
        <w:tc>
          <w:tcPr>
            <w:tcW w:w="525" w:type="pct"/>
          </w:tcPr>
          <w:p w:rsidR="00A8419F" w:rsidRPr="004B394A" w:rsidRDefault="00A72492" w:rsidP="00A8419F">
            <w:pPr>
              <w:spacing w:line="301" w:lineRule="exact"/>
              <w:ind w:left="14"/>
              <w:jc w:val="center"/>
              <w:rPr>
                <w:noProof/>
                <w:sz w:val="26"/>
                <w:szCs w:val="26"/>
              </w:rPr>
            </w:pPr>
            <w:r w:rsidRPr="004B394A">
              <w:rPr>
                <w:noProof/>
                <w:sz w:val="26"/>
                <w:szCs w:val="26"/>
              </w:rPr>
              <w:t>4</w:t>
            </w:r>
          </w:p>
        </w:tc>
        <w:tc>
          <w:tcPr>
            <w:tcW w:w="600" w:type="pct"/>
          </w:tcPr>
          <w:p w:rsidR="00A8419F" w:rsidRPr="004B394A" w:rsidRDefault="00A72492" w:rsidP="00A8419F">
            <w:pPr>
              <w:spacing w:line="301" w:lineRule="exact"/>
              <w:ind w:left="10"/>
              <w:jc w:val="center"/>
              <w:rPr>
                <w:noProof/>
                <w:sz w:val="26"/>
                <w:szCs w:val="26"/>
              </w:rPr>
            </w:pPr>
            <w:r w:rsidRPr="004B394A">
              <w:rPr>
                <w:noProof/>
                <w:sz w:val="26"/>
                <w:szCs w:val="26"/>
              </w:rPr>
              <w:t>2</w:t>
            </w:r>
          </w:p>
        </w:tc>
        <w:tc>
          <w:tcPr>
            <w:tcW w:w="784" w:type="pct"/>
          </w:tcPr>
          <w:p w:rsidR="00A8419F" w:rsidRPr="004B394A" w:rsidRDefault="00A72492" w:rsidP="00A8419F">
            <w:pPr>
              <w:spacing w:line="301" w:lineRule="exact"/>
              <w:ind w:left="6"/>
              <w:jc w:val="center"/>
              <w:rPr>
                <w:noProof/>
                <w:sz w:val="26"/>
                <w:szCs w:val="26"/>
              </w:rPr>
            </w:pPr>
            <w:r w:rsidRPr="004B394A">
              <w:rPr>
                <w:noProof/>
                <w:sz w:val="26"/>
                <w:szCs w:val="26"/>
              </w:rPr>
              <w:t>2</w:t>
            </w:r>
          </w:p>
        </w:tc>
      </w:tr>
      <w:tr w:rsidR="00A8419F" w:rsidRPr="004B394A" w:rsidTr="00D047CA">
        <w:trPr>
          <w:trHeight w:val="321"/>
        </w:trPr>
        <w:tc>
          <w:tcPr>
            <w:tcW w:w="417" w:type="pct"/>
          </w:tcPr>
          <w:p w:rsidR="00A8419F" w:rsidRPr="004B394A" w:rsidRDefault="00A8419F" w:rsidP="00A8419F">
            <w:pPr>
              <w:spacing w:line="301" w:lineRule="exact"/>
              <w:ind w:left="324"/>
              <w:rPr>
                <w:noProof/>
                <w:sz w:val="26"/>
                <w:szCs w:val="26"/>
              </w:rPr>
            </w:pPr>
            <w:r w:rsidRPr="004B394A">
              <w:rPr>
                <w:noProof/>
                <w:sz w:val="26"/>
                <w:szCs w:val="26"/>
              </w:rPr>
              <w:t>5</w:t>
            </w:r>
            <w:r w:rsidR="00723A22">
              <w:rPr>
                <w:noProof/>
                <w:sz w:val="26"/>
                <w:szCs w:val="26"/>
              </w:rPr>
              <w:t>.</w:t>
            </w:r>
          </w:p>
        </w:tc>
        <w:tc>
          <w:tcPr>
            <w:tcW w:w="2670" w:type="pct"/>
          </w:tcPr>
          <w:p w:rsidR="00A8419F" w:rsidRPr="004B394A" w:rsidRDefault="00A8419F" w:rsidP="00A8419F">
            <w:pPr>
              <w:spacing w:line="301" w:lineRule="exact"/>
              <w:ind w:left="107"/>
              <w:rPr>
                <w:noProof/>
                <w:sz w:val="26"/>
                <w:szCs w:val="26"/>
              </w:rPr>
            </w:pPr>
            <w:r w:rsidRPr="004B394A">
              <w:rPr>
                <w:rFonts w:eastAsia="Calibri"/>
                <w:noProof/>
                <w:sz w:val="26"/>
                <w:szCs w:val="26"/>
              </w:rPr>
              <w:t>Коллективные трудовые отношения. Социальное партнерство. Коллективные договоры и соглашения</w:t>
            </w:r>
          </w:p>
        </w:tc>
        <w:tc>
          <w:tcPr>
            <w:tcW w:w="525" w:type="pct"/>
          </w:tcPr>
          <w:p w:rsidR="00A8419F" w:rsidRPr="004B394A" w:rsidRDefault="00A72492" w:rsidP="00A8419F">
            <w:pPr>
              <w:spacing w:line="301" w:lineRule="exact"/>
              <w:ind w:left="14"/>
              <w:jc w:val="center"/>
              <w:rPr>
                <w:noProof/>
                <w:sz w:val="26"/>
                <w:szCs w:val="26"/>
              </w:rPr>
            </w:pPr>
            <w:r w:rsidRPr="004B394A">
              <w:rPr>
                <w:noProof/>
                <w:sz w:val="26"/>
                <w:szCs w:val="26"/>
              </w:rPr>
              <w:t>4</w:t>
            </w:r>
          </w:p>
        </w:tc>
        <w:tc>
          <w:tcPr>
            <w:tcW w:w="600" w:type="pct"/>
          </w:tcPr>
          <w:p w:rsidR="00A8419F" w:rsidRPr="004B394A" w:rsidRDefault="00A72492" w:rsidP="00A8419F">
            <w:pPr>
              <w:spacing w:line="301" w:lineRule="exact"/>
              <w:ind w:left="10"/>
              <w:jc w:val="center"/>
              <w:rPr>
                <w:noProof/>
                <w:sz w:val="26"/>
                <w:szCs w:val="26"/>
              </w:rPr>
            </w:pPr>
            <w:r w:rsidRPr="004B394A">
              <w:rPr>
                <w:noProof/>
                <w:sz w:val="26"/>
                <w:szCs w:val="26"/>
              </w:rPr>
              <w:t>2</w:t>
            </w:r>
          </w:p>
        </w:tc>
        <w:tc>
          <w:tcPr>
            <w:tcW w:w="784" w:type="pct"/>
          </w:tcPr>
          <w:p w:rsidR="00A8419F" w:rsidRPr="004B394A" w:rsidRDefault="00A72492" w:rsidP="00A8419F">
            <w:pPr>
              <w:spacing w:line="301" w:lineRule="exact"/>
              <w:ind w:left="6"/>
              <w:jc w:val="center"/>
              <w:rPr>
                <w:noProof/>
                <w:sz w:val="26"/>
                <w:szCs w:val="26"/>
              </w:rPr>
            </w:pPr>
            <w:r w:rsidRPr="004B394A">
              <w:rPr>
                <w:noProof/>
                <w:sz w:val="26"/>
                <w:szCs w:val="26"/>
              </w:rPr>
              <w:t>2</w:t>
            </w:r>
          </w:p>
        </w:tc>
      </w:tr>
      <w:tr w:rsidR="00A8419F" w:rsidRPr="004B394A" w:rsidTr="00D047CA">
        <w:trPr>
          <w:trHeight w:val="321"/>
        </w:trPr>
        <w:tc>
          <w:tcPr>
            <w:tcW w:w="417" w:type="pct"/>
          </w:tcPr>
          <w:p w:rsidR="00A8419F" w:rsidRPr="004B394A" w:rsidRDefault="00A8419F" w:rsidP="00A8419F">
            <w:pPr>
              <w:spacing w:line="301" w:lineRule="exact"/>
              <w:ind w:left="324"/>
              <w:rPr>
                <w:noProof/>
                <w:sz w:val="26"/>
                <w:szCs w:val="26"/>
              </w:rPr>
            </w:pPr>
            <w:r w:rsidRPr="004B394A">
              <w:rPr>
                <w:noProof/>
                <w:sz w:val="26"/>
                <w:szCs w:val="26"/>
              </w:rPr>
              <w:t>6</w:t>
            </w:r>
            <w:r w:rsidR="00723A22">
              <w:rPr>
                <w:noProof/>
                <w:sz w:val="26"/>
                <w:szCs w:val="26"/>
              </w:rPr>
              <w:t>.</w:t>
            </w:r>
          </w:p>
        </w:tc>
        <w:tc>
          <w:tcPr>
            <w:tcW w:w="2670" w:type="pct"/>
          </w:tcPr>
          <w:p w:rsidR="00A8419F" w:rsidRPr="004B394A" w:rsidRDefault="00A8419F" w:rsidP="00A8419F">
            <w:pPr>
              <w:spacing w:line="301" w:lineRule="exact"/>
              <w:ind w:left="107"/>
              <w:rPr>
                <w:noProof/>
                <w:sz w:val="26"/>
                <w:szCs w:val="26"/>
              </w:rPr>
            </w:pPr>
            <w:r w:rsidRPr="004B394A">
              <w:rPr>
                <w:rFonts w:eastAsia="Calibri"/>
                <w:noProof/>
                <w:sz w:val="26"/>
                <w:szCs w:val="26"/>
              </w:rPr>
              <w:t>Правовое регулирование занятости и трудоустройства</w:t>
            </w:r>
          </w:p>
        </w:tc>
        <w:tc>
          <w:tcPr>
            <w:tcW w:w="525" w:type="pct"/>
          </w:tcPr>
          <w:p w:rsidR="00A8419F" w:rsidRPr="004B394A" w:rsidRDefault="00A72492" w:rsidP="00A8419F">
            <w:pPr>
              <w:spacing w:line="301" w:lineRule="exact"/>
              <w:ind w:left="14"/>
              <w:jc w:val="center"/>
              <w:rPr>
                <w:noProof/>
                <w:sz w:val="26"/>
                <w:szCs w:val="26"/>
              </w:rPr>
            </w:pPr>
            <w:r w:rsidRPr="004B394A">
              <w:rPr>
                <w:noProof/>
                <w:sz w:val="26"/>
                <w:szCs w:val="26"/>
              </w:rPr>
              <w:t>4</w:t>
            </w:r>
          </w:p>
        </w:tc>
        <w:tc>
          <w:tcPr>
            <w:tcW w:w="600" w:type="pct"/>
          </w:tcPr>
          <w:p w:rsidR="00A8419F" w:rsidRPr="004B394A" w:rsidRDefault="00A72492" w:rsidP="00A8419F">
            <w:pPr>
              <w:spacing w:line="301" w:lineRule="exact"/>
              <w:ind w:left="10"/>
              <w:jc w:val="center"/>
              <w:rPr>
                <w:noProof/>
                <w:sz w:val="26"/>
                <w:szCs w:val="26"/>
              </w:rPr>
            </w:pPr>
            <w:r w:rsidRPr="004B394A">
              <w:rPr>
                <w:noProof/>
                <w:sz w:val="26"/>
                <w:szCs w:val="26"/>
              </w:rPr>
              <w:t>2</w:t>
            </w:r>
          </w:p>
        </w:tc>
        <w:tc>
          <w:tcPr>
            <w:tcW w:w="784" w:type="pct"/>
          </w:tcPr>
          <w:p w:rsidR="00A8419F" w:rsidRPr="004B394A" w:rsidRDefault="00A72492" w:rsidP="00A8419F">
            <w:pPr>
              <w:spacing w:line="301" w:lineRule="exact"/>
              <w:ind w:left="6"/>
              <w:jc w:val="center"/>
              <w:rPr>
                <w:noProof/>
                <w:sz w:val="26"/>
                <w:szCs w:val="26"/>
              </w:rPr>
            </w:pPr>
            <w:r w:rsidRPr="004B394A">
              <w:rPr>
                <w:noProof/>
                <w:sz w:val="26"/>
                <w:szCs w:val="26"/>
              </w:rPr>
              <w:t>2</w:t>
            </w:r>
          </w:p>
        </w:tc>
      </w:tr>
      <w:tr w:rsidR="00A8419F" w:rsidRPr="004B394A" w:rsidTr="00D047CA">
        <w:trPr>
          <w:trHeight w:val="323"/>
        </w:trPr>
        <w:tc>
          <w:tcPr>
            <w:tcW w:w="417" w:type="pct"/>
          </w:tcPr>
          <w:p w:rsidR="00A8419F" w:rsidRPr="004B394A" w:rsidRDefault="00A8419F" w:rsidP="00A8419F">
            <w:pPr>
              <w:spacing w:line="304" w:lineRule="exact"/>
              <w:ind w:left="324"/>
              <w:rPr>
                <w:noProof/>
                <w:sz w:val="26"/>
                <w:szCs w:val="26"/>
              </w:rPr>
            </w:pPr>
            <w:r w:rsidRPr="004B394A">
              <w:rPr>
                <w:noProof/>
                <w:sz w:val="26"/>
                <w:szCs w:val="26"/>
              </w:rPr>
              <w:t>7</w:t>
            </w:r>
            <w:r w:rsidR="00723A22">
              <w:rPr>
                <w:noProof/>
                <w:sz w:val="26"/>
                <w:szCs w:val="26"/>
              </w:rPr>
              <w:t>.</w:t>
            </w:r>
          </w:p>
        </w:tc>
        <w:tc>
          <w:tcPr>
            <w:tcW w:w="2670" w:type="pct"/>
          </w:tcPr>
          <w:p w:rsidR="00A8419F" w:rsidRPr="004B394A" w:rsidRDefault="00A8419F" w:rsidP="00A8419F">
            <w:pPr>
              <w:spacing w:line="304" w:lineRule="exact"/>
              <w:ind w:left="107"/>
              <w:rPr>
                <w:noProof/>
                <w:sz w:val="26"/>
                <w:szCs w:val="26"/>
              </w:rPr>
            </w:pPr>
            <w:r w:rsidRPr="004B394A">
              <w:rPr>
                <w:rFonts w:eastAsia="Calibri"/>
                <w:noProof/>
                <w:sz w:val="26"/>
                <w:szCs w:val="26"/>
              </w:rPr>
              <w:t>Трудовой договор</w:t>
            </w:r>
          </w:p>
        </w:tc>
        <w:tc>
          <w:tcPr>
            <w:tcW w:w="525" w:type="pct"/>
          </w:tcPr>
          <w:p w:rsidR="00A8419F" w:rsidRPr="004B394A" w:rsidRDefault="00A72492" w:rsidP="00A8419F">
            <w:pPr>
              <w:spacing w:line="304" w:lineRule="exact"/>
              <w:ind w:left="149" w:right="131"/>
              <w:jc w:val="center"/>
              <w:rPr>
                <w:noProof/>
                <w:sz w:val="26"/>
                <w:szCs w:val="26"/>
              </w:rPr>
            </w:pPr>
            <w:r w:rsidRPr="004B394A">
              <w:rPr>
                <w:noProof/>
                <w:sz w:val="26"/>
                <w:szCs w:val="26"/>
              </w:rPr>
              <w:t>36</w:t>
            </w:r>
          </w:p>
        </w:tc>
        <w:tc>
          <w:tcPr>
            <w:tcW w:w="600" w:type="pct"/>
          </w:tcPr>
          <w:p w:rsidR="00A8419F" w:rsidRPr="004B394A" w:rsidRDefault="00A72492" w:rsidP="00A8419F">
            <w:pPr>
              <w:spacing w:line="304" w:lineRule="exact"/>
              <w:ind w:left="10"/>
              <w:jc w:val="center"/>
              <w:rPr>
                <w:noProof/>
                <w:sz w:val="26"/>
                <w:szCs w:val="26"/>
              </w:rPr>
            </w:pPr>
            <w:r w:rsidRPr="004B394A">
              <w:rPr>
                <w:noProof/>
                <w:sz w:val="26"/>
                <w:szCs w:val="26"/>
              </w:rPr>
              <w:t>18</w:t>
            </w:r>
          </w:p>
        </w:tc>
        <w:tc>
          <w:tcPr>
            <w:tcW w:w="784" w:type="pct"/>
          </w:tcPr>
          <w:p w:rsidR="00A8419F" w:rsidRPr="004B394A" w:rsidRDefault="00A72492" w:rsidP="00A8419F">
            <w:pPr>
              <w:spacing w:line="304" w:lineRule="exact"/>
              <w:ind w:left="6"/>
              <w:jc w:val="center"/>
              <w:rPr>
                <w:noProof/>
                <w:sz w:val="26"/>
                <w:szCs w:val="26"/>
              </w:rPr>
            </w:pPr>
            <w:r w:rsidRPr="004B394A">
              <w:rPr>
                <w:noProof/>
                <w:sz w:val="26"/>
                <w:szCs w:val="26"/>
              </w:rPr>
              <w:t>18</w:t>
            </w:r>
          </w:p>
        </w:tc>
      </w:tr>
      <w:tr w:rsidR="00A8419F" w:rsidRPr="004B394A" w:rsidTr="00D047CA">
        <w:trPr>
          <w:trHeight w:val="321"/>
        </w:trPr>
        <w:tc>
          <w:tcPr>
            <w:tcW w:w="417" w:type="pct"/>
          </w:tcPr>
          <w:p w:rsidR="00A8419F" w:rsidRPr="004B394A" w:rsidRDefault="00A8419F" w:rsidP="00A8419F">
            <w:pPr>
              <w:spacing w:line="301" w:lineRule="exact"/>
              <w:ind w:left="324"/>
              <w:rPr>
                <w:noProof/>
                <w:sz w:val="26"/>
                <w:szCs w:val="26"/>
              </w:rPr>
            </w:pPr>
            <w:r w:rsidRPr="004B394A">
              <w:rPr>
                <w:noProof/>
                <w:sz w:val="26"/>
                <w:szCs w:val="26"/>
              </w:rPr>
              <w:t>8</w:t>
            </w:r>
            <w:r w:rsidR="00723A22">
              <w:rPr>
                <w:noProof/>
                <w:sz w:val="26"/>
                <w:szCs w:val="26"/>
              </w:rPr>
              <w:t>.</w:t>
            </w:r>
          </w:p>
        </w:tc>
        <w:tc>
          <w:tcPr>
            <w:tcW w:w="2670" w:type="pct"/>
          </w:tcPr>
          <w:p w:rsidR="00A8419F" w:rsidRPr="004B394A" w:rsidRDefault="00A8419F" w:rsidP="00A8419F">
            <w:pPr>
              <w:spacing w:line="301" w:lineRule="exact"/>
              <w:ind w:left="107"/>
              <w:rPr>
                <w:noProof/>
                <w:sz w:val="26"/>
                <w:szCs w:val="26"/>
              </w:rPr>
            </w:pPr>
            <w:r w:rsidRPr="004B394A">
              <w:rPr>
                <w:rFonts w:eastAsia="Calibri"/>
                <w:noProof/>
                <w:sz w:val="26"/>
                <w:szCs w:val="26"/>
              </w:rPr>
              <w:t>Особенности трудовых контрактов. Особенности регулирования труда отдельных категорий работников</w:t>
            </w:r>
          </w:p>
        </w:tc>
        <w:tc>
          <w:tcPr>
            <w:tcW w:w="525" w:type="pct"/>
          </w:tcPr>
          <w:p w:rsidR="00A8419F" w:rsidRPr="004B394A" w:rsidRDefault="00A72492" w:rsidP="00A8419F">
            <w:pPr>
              <w:spacing w:line="301" w:lineRule="exact"/>
              <w:ind w:left="14"/>
              <w:jc w:val="center"/>
              <w:rPr>
                <w:noProof/>
                <w:sz w:val="26"/>
                <w:szCs w:val="26"/>
              </w:rPr>
            </w:pPr>
            <w:r w:rsidRPr="004B394A">
              <w:rPr>
                <w:noProof/>
                <w:sz w:val="26"/>
                <w:szCs w:val="26"/>
              </w:rPr>
              <w:t>6</w:t>
            </w:r>
          </w:p>
        </w:tc>
        <w:tc>
          <w:tcPr>
            <w:tcW w:w="600" w:type="pct"/>
          </w:tcPr>
          <w:p w:rsidR="00A8419F" w:rsidRPr="004B394A" w:rsidRDefault="00A72492" w:rsidP="00A8419F">
            <w:pPr>
              <w:spacing w:line="301" w:lineRule="exact"/>
              <w:ind w:left="10"/>
              <w:jc w:val="center"/>
              <w:rPr>
                <w:noProof/>
                <w:sz w:val="26"/>
                <w:szCs w:val="26"/>
              </w:rPr>
            </w:pPr>
            <w:r w:rsidRPr="004B394A">
              <w:rPr>
                <w:noProof/>
                <w:sz w:val="26"/>
                <w:szCs w:val="26"/>
              </w:rPr>
              <w:t>4</w:t>
            </w:r>
          </w:p>
        </w:tc>
        <w:tc>
          <w:tcPr>
            <w:tcW w:w="784" w:type="pct"/>
          </w:tcPr>
          <w:p w:rsidR="00A8419F" w:rsidRPr="004B394A" w:rsidRDefault="00A72492" w:rsidP="00A8419F">
            <w:pPr>
              <w:spacing w:line="301" w:lineRule="exact"/>
              <w:ind w:left="6"/>
              <w:jc w:val="center"/>
              <w:rPr>
                <w:noProof/>
                <w:sz w:val="26"/>
                <w:szCs w:val="26"/>
              </w:rPr>
            </w:pPr>
            <w:r w:rsidRPr="004B394A">
              <w:rPr>
                <w:noProof/>
                <w:sz w:val="26"/>
                <w:szCs w:val="26"/>
              </w:rPr>
              <w:t>2</w:t>
            </w:r>
          </w:p>
        </w:tc>
      </w:tr>
      <w:tr w:rsidR="00A8419F" w:rsidRPr="004B394A" w:rsidTr="00D047CA">
        <w:trPr>
          <w:trHeight w:val="321"/>
        </w:trPr>
        <w:tc>
          <w:tcPr>
            <w:tcW w:w="417" w:type="pct"/>
          </w:tcPr>
          <w:p w:rsidR="00A8419F" w:rsidRPr="004B394A" w:rsidRDefault="00A8419F" w:rsidP="00A8419F">
            <w:pPr>
              <w:spacing w:line="301" w:lineRule="exact"/>
              <w:ind w:left="324"/>
              <w:rPr>
                <w:noProof/>
                <w:sz w:val="26"/>
                <w:szCs w:val="26"/>
              </w:rPr>
            </w:pPr>
            <w:r w:rsidRPr="004B394A">
              <w:rPr>
                <w:noProof/>
                <w:sz w:val="26"/>
                <w:szCs w:val="26"/>
              </w:rPr>
              <w:t>9</w:t>
            </w:r>
            <w:r w:rsidR="00723A22">
              <w:rPr>
                <w:noProof/>
                <w:sz w:val="26"/>
                <w:szCs w:val="26"/>
              </w:rPr>
              <w:t>.</w:t>
            </w:r>
          </w:p>
        </w:tc>
        <w:tc>
          <w:tcPr>
            <w:tcW w:w="2670" w:type="pct"/>
          </w:tcPr>
          <w:p w:rsidR="00A8419F" w:rsidRPr="004B394A" w:rsidRDefault="00A8419F" w:rsidP="00A8419F">
            <w:pPr>
              <w:spacing w:line="301" w:lineRule="exact"/>
              <w:ind w:left="107"/>
              <w:rPr>
                <w:noProof/>
                <w:sz w:val="26"/>
                <w:szCs w:val="26"/>
              </w:rPr>
            </w:pPr>
            <w:r w:rsidRPr="004B394A">
              <w:rPr>
                <w:rFonts w:eastAsia="Calibri"/>
                <w:noProof/>
                <w:sz w:val="26"/>
                <w:szCs w:val="26"/>
              </w:rPr>
              <w:t>Рабочее время</w:t>
            </w:r>
          </w:p>
        </w:tc>
        <w:tc>
          <w:tcPr>
            <w:tcW w:w="525" w:type="pct"/>
          </w:tcPr>
          <w:p w:rsidR="00A8419F" w:rsidRPr="004B394A" w:rsidRDefault="00A72492" w:rsidP="00A8419F">
            <w:pPr>
              <w:spacing w:line="301" w:lineRule="exact"/>
              <w:ind w:left="149" w:right="131"/>
              <w:jc w:val="center"/>
              <w:rPr>
                <w:noProof/>
                <w:sz w:val="26"/>
                <w:szCs w:val="26"/>
              </w:rPr>
            </w:pPr>
            <w:r w:rsidRPr="004B394A">
              <w:rPr>
                <w:noProof/>
                <w:sz w:val="26"/>
                <w:szCs w:val="26"/>
              </w:rPr>
              <w:t>4</w:t>
            </w:r>
          </w:p>
        </w:tc>
        <w:tc>
          <w:tcPr>
            <w:tcW w:w="600" w:type="pct"/>
          </w:tcPr>
          <w:p w:rsidR="00A8419F" w:rsidRPr="004B394A" w:rsidRDefault="00A72492" w:rsidP="00A8419F">
            <w:pPr>
              <w:spacing w:line="301" w:lineRule="exact"/>
              <w:ind w:left="10"/>
              <w:jc w:val="center"/>
              <w:rPr>
                <w:noProof/>
                <w:sz w:val="26"/>
                <w:szCs w:val="26"/>
              </w:rPr>
            </w:pPr>
            <w:r w:rsidRPr="004B394A">
              <w:rPr>
                <w:noProof/>
                <w:sz w:val="26"/>
                <w:szCs w:val="26"/>
              </w:rPr>
              <w:t>2</w:t>
            </w:r>
          </w:p>
        </w:tc>
        <w:tc>
          <w:tcPr>
            <w:tcW w:w="784" w:type="pct"/>
          </w:tcPr>
          <w:p w:rsidR="00A8419F" w:rsidRPr="004B394A" w:rsidRDefault="00A72492" w:rsidP="00A8419F">
            <w:pPr>
              <w:spacing w:line="301" w:lineRule="exact"/>
              <w:ind w:left="6"/>
              <w:jc w:val="center"/>
              <w:rPr>
                <w:noProof/>
                <w:sz w:val="26"/>
                <w:szCs w:val="26"/>
              </w:rPr>
            </w:pPr>
            <w:r w:rsidRPr="004B394A">
              <w:rPr>
                <w:noProof/>
                <w:sz w:val="26"/>
                <w:szCs w:val="26"/>
              </w:rPr>
              <w:t>2</w:t>
            </w:r>
          </w:p>
        </w:tc>
      </w:tr>
      <w:tr w:rsidR="00A8419F" w:rsidRPr="004B394A" w:rsidTr="00D047CA">
        <w:trPr>
          <w:trHeight w:val="645"/>
        </w:trPr>
        <w:tc>
          <w:tcPr>
            <w:tcW w:w="417" w:type="pct"/>
          </w:tcPr>
          <w:p w:rsidR="00A8419F" w:rsidRPr="004B394A" w:rsidRDefault="00A8419F" w:rsidP="00A8419F">
            <w:pPr>
              <w:spacing w:before="153"/>
              <w:ind w:left="252"/>
              <w:rPr>
                <w:noProof/>
                <w:sz w:val="26"/>
                <w:szCs w:val="26"/>
              </w:rPr>
            </w:pPr>
            <w:r w:rsidRPr="004B394A">
              <w:rPr>
                <w:noProof/>
                <w:sz w:val="26"/>
                <w:szCs w:val="26"/>
              </w:rPr>
              <w:t>10</w:t>
            </w:r>
            <w:r w:rsidR="00723A22">
              <w:rPr>
                <w:noProof/>
                <w:sz w:val="26"/>
                <w:szCs w:val="26"/>
              </w:rPr>
              <w:t>.</w:t>
            </w:r>
          </w:p>
        </w:tc>
        <w:tc>
          <w:tcPr>
            <w:tcW w:w="2670" w:type="pct"/>
          </w:tcPr>
          <w:p w:rsidR="00A8419F" w:rsidRPr="004B394A" w:rsidRDefault="00A8419F" w:rsidP="00A8419F">
            <w:pPr>
              <w:spacing w:line="311" w:lineRule="exact"/>
              <w:ind w:left="107"/>
              <w:rPr>
                <w:noProof/>
                <w:sz w:val="26"/>
                <w:szCs w:val="26"/>
              </w:rPr>
            </w:pPr>
            <w:r w:rsidRPr="004B394A">
              <w:rPr>
                <w:rFonts w:eastAsia="Calibri"/>
                <w:noProof/>
                <w:sz w:val="26"/>
                <w:szCs w:val="26"/>
              </w:rPr>
              <w:t>Время отдыха и нерабочее время в трудовом праве. Трудовые и социальные отпуска</w:t>
            </w:r>
          </w:p>
        </w:tc>
        <w:tc>
          <w:tcPr>
            <w:tcW w:w="525" w:type="pct"/>
          </w:tcPr>
          <w:p w:rsidR="00A8419F" w:rsidRPr="004B394A" w:rsidRDefault="00A72492" w:rsidP="00A8419F">
            <w:pPr>
              <w:spacing w:before="153"/>
              <w:ind w:left="14"/>
              <w:jc w:val="center"/>
              <w:rPr>
                <w:noProof/>
                <w:sz w:val="26"/>
                <w:szCs w:val="26"/>
              </w:rPr>
            </w:pPr>
            <w:r w:rsidRPr="004B394A">
              <w:rPr>
                <w:noProof/>
                <w:sz w:val="26"/>
                <w:szCs w:val="26"/>
              </w:rPr>
              <w:t>4</w:t>
            </w:r>
          </w:p>
        </w:tc>
        <w:tc>
          <w:tcPr>
            <w:tcW w:w="600" w:type="pct"/>
          </w:tcPr>
          <w:p w:rsidR="00A8419F" w:rsidRPr="004B394A" w:rsidRDefault="00A72492" w:rsidP="00A8419F">
            <w:pPr>
              <w:spacing w:before="153"/>
              <w:ind w:left="10"/>
              <w:jc w:val="center"/>
              <w:rPr>
                <w:noProof/>
                <w:sz w:val="26"/>
                <w:szCs w:val="26"/>
              </w:rPr>
            </w:pPr>
            <w:r w:rsidRPr="004B394A">
              <w:rPr>
                <w:noProof/>
                <w:sz w:val="26"/>
                <w:szCs w:val="26"/>
              </w:rPr>
              <w:t>2</w:t>
            </w:r>
          </w:p>
        </w:tc>
        <w:tc>
          <w:tcPr>
            <w:tcW w:w="784" w:type="pct"/>
          </w:tcPr>
          <w:p w:rsidR="00A8419F" w:rsidRPr="004B394A" w:rsidRDefault="00A72492" w:rsidP="00A8419F">
            <w:pPr>
              <w:spacing w:before="153"/>
              <w:ind w:left="6"/>
              <w:jc w:val="center"/>
              <w:rPr>
                <w:noProof/>
                <w:sz w:val="26"/>
                <w:szCs w:val="26"/>
              </w:rPr>
            </w:pPr>
            <w:r w:rsidRPr="004B394A">
              <w:rPr>
                <w:noProof/>
                <w:sz w:val="26"/>
                <w:szCs w:val="26"/>
              </w:rPr>
              <w:t>2</w:t>
            </w:r>
          </w:p>
        </w:tc>
      </w:tr>
      <w:tr w:rsidR="00A8419F" w:rsidRPr="004B394A" w:rsidTr="00D047CA">
        <w:trPr>
          <w:trHeight w:val="321"/>
        </w:trPr>
        <w:tc>
          <w:tcPr>
            <w:tcW w:w="417" w:type="pct"/>
          </w:tcPr>
          <w:p w:rsidR="00A8419F" w:rsidRPr="004B394A" w:rsidRDefault="00A8419F" w:rsidP="00A8419F">
            <w:pPr>
              <w:spacing w:line="301" w:lineRule="exact"/>
              <w:ind w:left="252"/>
              <w:rPr>
                <w:noProof/>
                <w:sz w:val="26"/>
                <w:szCs w:val="26"/>
              </w:rPr>
            </w:pPr>
            <w:r w:rsidRPr="004B394A">
              <w:rPr>
                <w:noProof/>
                <w:sz w:val="26"/>
                <w:szCs w:val="26"/>
              </w:rPr>
              <w:t>11</w:t>
            </w:r>
            <w:r w:rsidR="00723A22">
              <w:rPr>
                <w:noProof/>
                <w:sz w:val="26"/>
                <w:szCs w:val="26"/>
              </w:rPr>
              <w:t>.</w:t>
            </w:r>
          </w:p>
        </w:tc>
        <w:tc>
          <w:tcPr>
            <w:tcW w:w="2670" w:type="pct"/>
          </w:tcPr>
          <w:p w:rsidR="00A8419F" w:rsidRPr="004B394A" w:rsidRDefault="0076535C" w:rsidP="0076535C">
            <w:pPr>
              <w:spacing w:line="311" w:lineRule="exact"/>
              <w:ind w:left="107"/>
              <w:rPr>
                <w:rFonts w:eastAsia="Calibri"/>
                <w:noProof/>
                <w:sz w:val="26"/>
                <w:szCs w:val="26"/>
              </w:rPr>
            </w:pPr>
            <w:r>
              <w:rPr>
                <w:rFonts w:eastAsia="Calibri"/>
                <w:noProof/>
                <w:sz w:val="26"/>
                <w:szCs w:val="26"/>
              </w:rPr>
              <w:t>Оплата труда. Н</w:t>
            </w:r>
            <w:r w:rsidR="00A8419F" w:rsidRPr="004B394A">
              <w:rPr>
                <w:rFonts w:eastAsia="Calibri"/>
                <w:noProof/>
                <w:sz w:val="26"/>
                <w:szCs w:val="26"/>
              </w:rPr>
              <w:t>ормирование труда.</w:t>
            </w:r>
          </w:p>
          <w:p w:rsidR="00A8419F" w:rsidRPr="004B394A" w:rsidRDefault="00A8419F" w:rsidP="0076535C">
            <w:pPr>
              <w:spacing w:line="311" w:lineRule="exact"/>
              <w:ind w:left="107"/>
              <w:rPr>
                <w:noProof/>
                <w:sz w:val="26"/>
                <w:szCs w:val="26"/>
              </w:rPr>
            </w:pPr>
            <w:r w:rsidRPr="004B394A">
              <w:rPr>
                <w:rFonts w:eastAsia="Calibri"/>
                <w:noProof/>
                <w:sz w:val="26"/>
                <w:szCs w:val="26"/>
              </w:rPr>
              <w:t>Гарантийные и компенсационные выплаты</w:t>
            </w:r>
          </w:p>
        </w:tc>
        <w:tc>
          <w:tcPr>
            <w:tcW w:w="525" w:type="pct"/>
          </w:tcPr>
          <w:p w:rsidR="00A8419F" w:rsidRPr="004B394A" w:rsidRDefault="00A72492" w:rsidP="00A8419F">
            <w:pPr>
              <w:spacing w:line="301" w:lineRule="exact"/>
              <w:ind w:left="14"/>
              <w:jc w:val="center"/>
              <w:rPr>
                <w:noProof/>
                <w:sz w:val="26"/>
                <w:szCs w:val="26"/>
              </w:rPr>
            </w:pPr>
            <w:r w:rsidRPr="004B394A">
              <w:rPr>
                <w:noProof/>
                <w:sz w:val="26"/>
                <w:szCs w:val="26"/>
              </w:rPr>
              <w:t>6</w:t>
            </w:r>
          </w:p>
        </w:tc>
        <w:tc>
          <w:tcPr>
            <w:tcW w:w="600" w:type="pct"/>
          </w:tcPr>
          <w:p w:rsidR="00A8419F" w:rsidRPr="004B394A" w:rsidRDefault="00A72492" w:rsidP="00A8419F">
            <w:pPr>
              <w:spacing w:line="301" w:lineRule="exact"/>
              <w:ind w:left="10"/>
              <w:jc w:val="center"/>
              <w:rPr>
                <w:noProof/>
                <w:sz w:val="26"/>
                <w:szCs w:val="26"/>
              </w:rPr>
            </w:pPr>
            <w:r w:rsidRPr="004B394A">
              <w:rPr>
                <w:noProof/>
                <w:sz w:val="26"/>
                <w:szCs w:val="26"/>
              </w:rPr>
              <w:t>4</w:t>
            </w:r>
          </w:p>
        </w:tc>
        <w:tc>
          <w:tcPr>
            <w:tcW w:w="784" w:type="pct"/>
          </w:tcPr>
          <w:p w:rsidR="00A8419F" w:rsidRPr="004B394A" w:rsidRDefault="00A72492" w:rsidP="00A8419F">
            <w:pPr>
              <w:spacing w:line="301" w:lineRule="exact"/>
              <w:ind w:left="6"/>
              <w:jc w:val="center"/>
              <w:rPr>
                <w:noProof/>
                <w:sz w:val="26"/>
                <w:szCs w:val="26"/>
              </w:rPr>
            </w:pPr>
            <w:r w:rsidRPr="004B394A">
              <w:rPr>
                <w:noProof/>
                <w:sz w:val="26"/>
                <w:szCs w:val="26"/>
              </w:rPr>
              <w:t>2</w:t>
            </w:r>
          </w:p>
        </w:tc>
      </w:tr>
      <w:tr w:rsidR="00A8419F" w:rsidRPr="004B394A" w:rsidTr="00D047CA">
        <w:trPr>
          <w:trHeight w:val="323"/>
        </w:trPr>
        <w:tc>
          <w:tcPr>
            <w:tcW w:w="417" w:type="pct"/>
          </w:tcPr>
          <w:p w:rsidR="00A8419F" w:rsidRPr="004B394A" w:rsidRDefault="00A8419F" w:rsidP="00A8419F">
            <w:pPr>
              <w:spacing w:line="304" w:lineRule="exact"/>
              <w:ind w:left="252"/>
              <w:rPr>
                <w:noProof/>
                <w:sz w:val="26"/>
                <w:szCs w:val="26"/>
              </w:rPr>
            </w:pPr>
            <w:r w:rsidRPr="004B394A">
              <w:rPr>
                <w:noProof/>
                <w:sz w:val="26"/>
                <w:szCs w:val="26"/>
              </w:rPr>
              <w:t>12</w:t>
            </w:r>
            <w:r w:rsidR="00723A22">
              <w:rPr>
                <w:noProof/>
                <w:sz w:val="26"/>
                <w:szCs w:val="26"/>
              </w:rPr>
              <w:t>.</w:t>
            </w:r>
          </w:p>
        </w:tc>
        <w:tc>
          <w:tcPr>
            <w:tcW w:w="2670" w:type="pct"/>
          </w:tcPr>
          <w:p w:rsidR="00A8419F" w:rsidRPr="004B394A" w:rsidRDefault="00A8419F" w:rsidP="00A8419F">
            <w:pPr>
              <w:spacing w:line="304" w:lineRule="exact"/>
              <w:ind w:left="107"/>
              <w:rPr>
                <w:noProof/>
                <w:sz w:val="26"/>
                <w:szCs w:val="26"/>
              </w:rPr>
            </w:pPr>
            <w:r w:rsidRPr="004B394A">
              <w:rPr>
                <w:rFonts w:eastAsia="Calibri"/>
                <w:noProof/>
                <w:sz w:val="26"/>
                <w:szCs w:val="26"/>
              </w:rPr>
              <w:t>Трудовая дисциплина. Дисциплинарная ответственность работников</w:t>
            </w:r>
          </w:p>
        </w:tc>
        <w:tc>
          <w:tcPr>
            <w:tcW w:w="525" w:type="pct"/>
          </w:tcPr>
          <w:p w:rsidR="00A8419F" w:rsidRPr="004B394A" w:rsidRDefault="00A72492" w:rsidP="00A8419F">
            <w:pPr>
              <w:spacing w:line="304" w:lineRule="exact"/>
              <w:ind w:left="14"/>
              <w:jc w:val="center"/>
              <w:rPr>
                <w:noProof/>
                <w:sz w:val="26"/>
                <w:szCs w:val="26"/>
              </w:rPr>
            </w:pPr>
            <w:r w:rsidRPr="004B394A">
              <w:rPr>
                <w:noProof/>
                <w:sz w:val="26"/>
                <w:szCs w:val="26"/>
              </w:rPr>
              <w:t>4</w:t>
            </w:r>
          </w:p>
        </w:tc>
        <w:tc>
          <w:tcPr>
            <w:tcW w:w="600" w:type="pct"/>
          </w:tcPr>
          <w:p w:rsidR="00A8419F" w:rsidRPr="004B394A" w:rsidRDefault="00A72492" w:rsidP="00A8419F">
            <w:pPr>
              <w:spacing w:line="304" w:lineRule="exact"/>
              <w:ind w:left="10"/>
              <w:jc w:val="center"/>
              <w:rPr>
                <w:noProof/>
                <w:sz w:val="26"/>
                <w:szCs w:val="26"/>
              </w:rPr>
            </w:pPr>
            <w:r w:rsidRPr="004B394A">
              <w:rPr>
                <w:noProof/>
                <w:sz w:val="26"/>
                <w:szCs w:val="26"/>
              </w:rPr>
              <w:t>2</w:t>
            </w:r>
          </w:p>
        </w:tc>
        <w:tc>
          <w:tcPr>
            <w:tcW w:w="784" w:type="pct"/>
          </w:tcPr>
          <w:p w:rsidR="00A8419F" w:rsidRPr="004B394A" w:rsidRDefault="00A72492" w:rsidP="00A8419F">
            <w:pPr>
              <w:spacing w:line="304" w:lineRule="exact"/>
              <w:ind w:left="6"/>
              <w:jc w:val="center"/>
              <w:rPr>
                <w:noProof/>
                <w:sz w:val="26"/>
                <w:szCs w:val="26"/>
              </w:rPr>
            </w:pPr>
            <w:r w:rsidRPr="004B394A">
              <w:rPr>
                <w:noProof/>
                <w:sz w:val="26"/>
                <w:szCs w:val="26"/>
              </w:rPr>
              <w:t>2</w:t>
            </w:r>
          </w:p>
        </w:tc>
      </w:tr>
      <w:tr w:rsidR="00A8419F" w:rsidRPr="004B394A" w:rsidTr="00D047CA">
        <w:trPr>
          <w:trHeight w:val="642"/>
        </w:trPr>
        <w:tc>
          <w:tcPr>
            <w:tcW w:w="417" w:type="pct"/>
          </w:tcPr>
          <w:p w:rsidR="00A8419F" w:rsidRPr="004B394A" w:rsidRDefault="00A8419F" w:rsidP="00A8419F">
            <w:pPr>
              <w:spacing w:before="151"/>
              <w:ind w:left="252"/>
              <w:rPr>
                <w:noProof/>
                <w:sz w:val="26"/>
                <w:szCs w:val="26"/>
              </w:rPr>
            </w:pPr>
            <w:r w:rsidRPr="004B394A">
              <w:rPr>
                <w:noProof/>
                <w:sz w:val="26"/>
                <w:szCs w:val="26"/>
              </w:rPr>
              <w:t>13</w:t>
            </w:r>
            <w:r w:rsidR="00723A22">
              <w:rPr>
                <w:noProof/>
                <w:sz w:val="26"/>
                <w:szCs w:val="26"/>
              </w:rPr>
              <w:t>.</w:t>
            </w:r>
          </w:p>
        </w:tc>
        <w:tc>
          <w:tcPr>
            <w:tcW w:w="2670" w:type="pct"/>
          </w:tcPr>
          <w:p w:rsidR="00A8419F" w:rsidRPr="004B394A" w:rsidRDefault="00A8419F" w:rsidP="00A8419F">
            <w:pPr>
              <w:spacing w:line="311" w:lineRule="exact"/>
              <w:ind w:left="107"/>
              <w:rPr>
                <w:noProof/>
                <w:sz w:val="26"/>
                <w:szCs w:val="26"/>
              </w:rPr>
            </w:pPr>
            <w:r w:rsidRPr="004B394A">
              <w:rPr>
                <w:rFonts w:eastAsia="Calibri"/>
                <w:noProof/>
                <w:sz w:val="26"/>
                <w:szCs w:val="26"/>
              </w:rPr>
              <w:t xml:space="preserve">Материальная ответственность сторон </w:t>
            </w:r>
            <w:r w:rsidRPr="004B394A">
              <w:rPr>
                <w:rFonts w:eastAsia="Calibri"/>
                <w:noProof/>
                <w:sz w:val="26"/>
                <w:szCs w:val="26"/>
              </w:rPr>
              <w:br/>
              <w:t>трудового договора</w:t>
            </w:r>
          </w:p>
        </w:tc>
        <w:tc>
          <w:tcPr>
            <w:tcW w:w="525" w:type="pct"/>
          </w:tcPr>
          <w:p w:rsidR="00A8419F" w:rsidRPr="004B394A" w:rsidRDefault="00A72492" w:rsidP="00A8419F">
            <w:pPr>
              <w:spacing w:before="151"/>
              <w:ind w:left="149" w:right="131"/>
              <w:jc w:val="center"/>
              <w:rPr>
                <w:noProof/>
                <w:sz w:val="26"/>
                <w:szCs w:val="26"/>
              </w:rPr>
            </w:pPr>
            <w:r w:rsidRPr="004B394A">
              <w:rPr>
                <w:noProof/>
                <w:sz w:val="26"/>
                <w:szCs w:val="26"/>
              </w:rPr>
              <w:t>4</w:t>
            </w:r>
          </w:p>
        </w:tc>
        <w:tc>
          <w:tcPr>
            <w:tcW w:w="600" w:type="pct"/>
          </w:tcPr>
          <w:p w:rsidR="00A8419F" w:rsidRPr="004B394A" w:rsidRDefault="00A72492" w:rsidP="00A8419F">
            <w:pPr>
              <w:spacing w:before="151"/>
              <w:ind w:left="10"/>
              <w:jc w:val="center"/>
              <w:rPr>
                <w:noProof/>
                <w:sz w:val="26"/>
                <w:szCs w:val="26"/>
              </w:rPr>
            </w:pPr>
            <w:r w:rsidRPr="004B394A">
              <w:rPr>
                <w:noProof/>
                <w:sz w:val="26"/>
                <w:szCs w:val="26"/>
              </w:rPr>
              <w:t>2</w:t>
            </w:r>
          </w:p>
        </w:tc>
        <w:tc>
          <w:tcPr>
            <w:tcW w:w="784" w:type="pct"/>
          </w:tcPr>
          <w:p w:rsidR="00A8419F" w:rsidRPr="004B394A" w:rsidRDefault="00A72492" w:rsidP="00A8419F">
            <w:pPr>
              <w:spacing w:before="151"/>
              <w:ind w:left="6"/>
              <w:jc w:val="center"/>
              <w:rPr>
                <w:noProof/>
                <w:sz w:val="26"/>
                <w:szCs w:val="26"/>
              </w:rPr>
            </w:pPr>
            <w:r w:rsidRPr="004B394A">
              <w:rPr>
                <w:noProof/>
                <w:sz w:val="26"/>
                <w:szCs w:val="26"/>
              </w:rPr>
              <w:t>2</w:t>
            </w:r>
          </w:p>
        </w:tc>
      </w:tr>
      <w:tr w:rsidR="00A8419F" w:rsidRPr="004B394A" w:rsidTr="00D047CA">
        <w:trPr>
          <w:trHeight w:val="323"/>
        </w:trPr>
        <w:tc>
          <w:tcPr>
            <w:tcW w:w="417" w:type="pct"/>
          </w:tcPr>
          <w:p w:rsidR="00A8419F" w:rsidRPr="004B394A" w:rsidRDefault="00A8419F" w:rsidP="00A8419F">
            <w:pPr>
              <w:spacing w:line="304" w:lineRule="exact"/>
              <w:ind w:left="252"/>
              <w:rPr>
                <w:noProof/>
                <w:sz w:val="26"/>
                <w:szCs w:val="26"/>
              </w:rPr>
            </w:pPr>
            <w:r w:rsidRPr="004B394A">
              <w:rPr>
                <w:noProof/>
                <w:sz w:val="26"/>
                <w:szCs w:val="26"/>
              </w:rPr>
              <w:t>14</w:t>
            </w:r>
            <w:r w:rsidR="00723A22">
              <w:rPr>
                <w:noProof/>
                <w:sz w:val="26"/>
                <w:szCs w:val="26"/>
              </w:rPr>
              <w:t>.</w:t>
            </w:r>
          </w:p>
        </w:tc>
        <w:tc>
          <w:tcPr>
            <w:tcW w:w="2670" w:type="pct"/>
          </w:tcPr>
          <w:p w:rsidR="00A8419F" w:rsidRPr="004B394A" w:rsidRDefault="00A8419F" w:rsidP="00A8419F">
            <w:pPr>
              <w:spacing w:line="304" w:lineRule="exact"/>
              <w:ind w:left="107"/>
              <w:rPr>
                <w:noProof/>
                <w:sz w:val="26"/>
                <w:szCs w:val="26"/>
              </w:rPr>
            </w:pPr>
            <w:r w:rsidRPr="004B394A">
              <w:rPr>
                <w:rFonts w:eastAsia="Calibri"/>
                <w:noProof/>
                <w:sz w:val="26"/>
                <w:szCs w:val="26"/>
              </w:rPr>
              <w:t>Трудовые споры и порядок их разрешения</w:t>
            </w:r>
          </w:p>
        </w:tc>
        <w:tc>
          <w:tcPr>
            <w:tcW w:w="525" w:type="pct"/>
          </w:tcPr>
          <w:p w:rsidR="00A8419F" w:rsidRPr="004B394A" w:rsidRDefault="00A72492" w:rsidP="00A8419F">
            <w:pPr>
              <w:spacing w:line="304" w:lineRule="exact"/>
              <w:ind w:left="14"/>
              <w:jc w:val="center"/>
              <w:rPr>
                <w:noProof/>
                <w:sz w:val="26"/>
                <w:szCs w:val="26"/>
              </w:rPr>
            </w:pPr>
            <w:r w:rsidRPr="004B394A">
              <w:rPr>
                <w:noProof/>
                <w:sz w:val="26"/>
                <w:szCs w:val="26"/>
              </w:rPr>
              <w:t>8</w:t>
            </w:r>
          </w:p>
        </w:tc>
        <w:tc>
          <w:tcPr>
            <w:tcW w:w="600" w:type="pct"/>
          </w:tcPr>
          <w:p w:rsidR="00A8419F" w:rsidRPr="004B394A" w:rsidRDefault="00A72492" w:rsidP="00A8419F">
            <w:pPr>
              <w:spacing w:line="304" w:lineRule="exact"/>
              <w:ind w:left="10"/>
              <w:jc w:val="center"/>
              <w:rPr>
                <w:noProof/>
                <w:sz w:val="26"/>
                <w:szCs w:val="26"/>
              </w:rPr>
            </w:pPr>
            <w:r w:rsidRPr="004B394A">
              <w:rPr>
                <w:noProof/>
                <w:sz w:val="26"/>
                <w:szCs w:val="26"/>
              </w:rPr>
              <w:t>4</w:t>
            </w:r>
          </w:p>
        </w:tc>
        <w:tc>
          <w:tcPr>
            <w:tcW w:w="784" w:type="pct"/>
          </w:tcPr>
          <w:p w:rsidR="00A8419F" w:rsidRPr="004B394A" w:rsidRDefault="00A72492" w:rsidP="00A8419F">
            <w:pPr>
              <w:spacing w:line="304" w:lineRule="exact"/>
              <w:ind w:left="5"/>
              <w:jc w:val="center"/>
              <w:rPr>
                <w:noProof/>
                <w:sz w:val="26"/>
                <w:szCs w:val="26"/>
              </w:rPr>
            </w:pPr>
            <w:r w:rsidRPr="004B394A">
              <w:rPr>
                <w:noProof/>
                <w:sz w:val="26"/>
                <w:szCs w:val="26"/>
              </w:rPr>
              <w:t>4</w:t>
            </w:r>
          </w:p>
        </w:tc>
      </w:tr>
      <w:tr w:rsidR="00A8419F" w:rsidRPr="004B394A" w:rsidTr="00D047CA">
        <w:trPr>
          <w:trHeight w:val="321"/>
        </w:trPr>
        <w:tc>
          <w:tcPr>
            <w:tcW w:w="417" w:type="pct"/>
          </w:tcPr>
          <w:p w:rsidR="00A8419F" w:rsidRPr="004B394A" w:rsidRDefault="00A8419F" w:rsidP="00A8419F">
            <w:pPr>
              <w:spacing w:line="301" w:lineRule="exact"/>
              <w:ind w:left="252"/>
              <w:rPr>
                <w:noProof/>
                <w:sz w:val="26"/>
                <w:szCs w:val="26"/>
              </w:rPr>
            </w:pPr>
            <w:r w:rsidRPr="004B394A">
              <w:rPr>
                <w:noProof/>
                <w:sz w:val="26"/>
                <w:szCs w:val="26"/>
              </w:rPr>
              <w:t>15</w:t>
            </w:r>
            <w:r w:rsidR="00723A22">
              <w:rPr>
                <w:noProof/>
                <w:sz w:val="26"/>
                <w:szCs w:val="26"/>
              </w:rPr>
              <w:t>.</w:t>
            </w:r>
          </w:p>
        </w:tc>
        <w:tc>
          <w:tcPr>
            <w:tcW w:w="2670" w:type="pct"/>
          </w:tcPr>
          <w:p w:rsidR="00A8419F" w:rsidRPr="004B394A" w:rsidRDefault="00A8419F" w:rsidP="00A8419F">
            <w:pPr>
              <w:spacing w:line="301" w:lineRule="exact"/>
              <w:ind w:left="107"/>
              <w:rPr>
                <w:noProof/>
                <w:sz w:val="26"/>
                <w:szCs w:val="26"/>
              </w:rPr>
            </w:pPr>
            <w:r w:rsidRPr="004B394A">
              <w:rPr>
                <w:rFonts w:eastAsia="Calibri"/>
                <w:noProof/>
                <w:sz w:val="26"/>
                <w:szCs w:val="26"/>
              </w:rPr>
              <w:t>Охрана труда</w:t>
            </w:r>
          </w:p>
        </w:tc>
        <w:tc>
          <w:tcPr>
            <w:tcW w:w="525" w:type="pct"/>
          </w:tcPr>
          <w:p w:rsidR="00A8419F" w:rsidRPr="004B394A" w:rsidRDefault="00A72492" w:rsidP="00A8419F">
            <w:pPr>
              <w:spacing w:line="301" w:lineRule="exact"/>
              <w:ind w:left="14"/>
              <w:jc w:val="center"/>
              <w:rPr>
                <w:noProof/>
                <w:sz w:val="26"/>
                <w:szCs w:val="26"/>
              </w:rPr>
            </w:pPr>
            <w:r w:rsidRPr="004B394A">
              <w:rPr>
                <w:noProof/>
                <w:sz w:val="26"/>
                <w:szCs w:val="26"/>
              </w:rPr>
              <w:t>4</w:t>
            </w:r>
          </w:p>
        </w:tc>
        <w:tc>
          <w:tcPr>
            <w:tcW w:w="600" w:type="pct"/>
          </w:tcPr>
          <w:p w:rsidR="00A8419F" w:rsidRPr="004B394A" w:rsidRDefault="00A72492" w:rsidP="00A8419F">
            <w:pPr>
              <w:spacing w:line="301" w:lineRule="exact"/>
              <w:ind w:left="10"/>
              <w:jc w:val="center"/>
              <w:rPr>
                <w:noProof/>
                <w:sz w:val="26"/>
                <w:szCs w:val="26"/>
              </w:rPr>
            </w:pPr>
            <w:r w:rsidRPr="004B394A">
              <w:rPr>
                <w:noProof/>
                <w:sz w:val="26"/>
                <w:szCs w:val="26"/>
              </w:rPr>
              <w:t>2</w:t>
            </w:r>
          </w:p>
        </w:tc>
        <w:tc>
          <w:tcPr>
            <w:tcW w:w="784" w:type="pct"/>
          </w:tcPr>
          <w:p w:rsidR="00A8419F" w:rsidRPr="004B394A" w:rsidRDefault="00A72492" w:rsidP="00A8419F">
            <w:pPr>
              <w:spacing w:line="301" w:lineRule="exact"/>
              <w:ind w:left="6"/>
              <w:jc w:val="center"/>
              <w:rPr>
                <w:noProof/>
                <w:sz w:val="26"/>
                <w:szCs w:val="26"/>
              </w:rPr>
            </w:pPr>
            <w:r w:rsidRPr="004B394A">
              <w:rPr>
                <w:noProof/>
                <w:sz w:val="26"/>
                <w:szCs w:val="26"/>
              </w:rPr>
              <w:t>2</w:t>
            </w:r>
          </w:p>
        </w:tc>
      </w:tr>
      <w:tr w:rsidR="00A8419F" w:rsidRPr="004B394A" w:rsidTr="00D047CA">
        <w:trPr>
          <w:trHeight w:val="321"/>
        </w:trPr>
        <w:tc>
          <w:tcPr>
            <w:tcW w:w="417" w:type="pct"/>
          </w:tcPr>
          <w:p w:rsidR="00A8419F" w:rsidRPr="004B394A" w:rsidRDefault="00A8419F" w:rsidP="00A8419F">
            <w:pPr>
              <w:spacing w:line="301" w:lineRule="exact"/>
              <w:ind w:left="252"/>
              <w:rPr>
                <w:noProof/>
                <w:sz w:val="26"/>
                <w:szCs w:val="26"/>
              </w:rPr>
            </w:pPr>
            <w:r w:rsidRPr="004B394A">
              <w:rPr>
                <w:noProof/>
                <w:sz w:val="26"/>
                <w:szCs w:val="26"/>
              </w:rPr>
              <w:t>16</w:t>
            </w:r>
            <w:r w:rsidR="00723A22">
              <w:rPr>
                <w:noProof/>
                <w:sz w:val="26"/>
                <w:szCs w:val="26"/>
              </w:rPr>
              <w:t>.</w:t>
            </w:r>
          </w:p>
        </w:tc>
        <w:tc>
          <w:tcPr>
            <w:tcW w:w="2670" w:type="pct"/>
          </w:tcPr>
          <w:p w:rsidR="00A8419F" w:rsidRPr="004B394A" w:rsidRDefault="00A8419F" w:rsidP="00A8419F">
            <w:pPr>
              <w:spacing w:line="301" w:lineRule="exact"/>
              <w:ind w:left="107"/>
              <w:rPr>
                <w:noProof/>
                <w:sz w:val="26"/>
                <w:szCs w:val="26"/>
              </w:rPr>
            </w:pPr>
            <w:r w:rsidRPr="004B394A">
              <w:rPr>
                <w:rFonts w:eastAsia="Calibri"/>
                <w:noProof/>
                <w:sz w:val="26"/>
                <w:szCs w:val="26"/>
              </w:rPr>
              <w:t>Надзор и контроль за соблюдением законодательства о труде</w:t>
            </w:r>
          </w:p>
        </w:tc>
        <w:tc>
          <w:tcPr>
            <w:tcW w:w="525" w:type="pct"/>
          </w:tcPr>
          <w:p w:rsidR="00A8419F" w:rsidRPr="004B394A" w:rsidRDefault="00A72492" w:rsidP="00A8419F">
            <w:pPr>
              <w:spacing w:line="301" w:lineRule="exact"/>
              <w:ind w:left="14"/>
              <w:jc w:val="center"/>
              <w:rPr>
                <w:noProof/>
                <w:sz w:val="26"/>
                <w:szCs w:val="26"/>
              </w:rPr>
            </w:pPr>
            <w:r w:rsidRPr="004B394A">
              <w:rPr>
                <w:noProof/>
                <w:sz w:val="26"/>
                <w:szCs w:val="26"/>
              </w:rPr>
              <w:t>4</w:t>
            </w:r>
          </w:p>
        </w:tc>
        <w:tc>
          <w:tcPr>
            <w:tcW w:w="600" w:type="pct"/>
          </w:tcPr>
          <w:p w:rsidR="00A8419F" w:rsidRPr="004B394A" w:rsidRDefault="00A72492" w:rsidP="00A8419F">
            <w:pPr>
              <w:spacing w:line="301" w:lineRule="exact"/>
              <w:ind w:left="10"/>
              <w:jc w:val="center"/>
              <w:rPr>
                <w:noProof/>
                <w:sz w:val="26"/>
                <w:szCs w:val="26"/>
              </w:rPr>
            </w:pPr>
            <w:r w:rsidRPr="004B394A">
              <w:rPr>
                <w:noProof/>
                <w:sz w:val="26"/>
                <w:szCs w:val="26"/>
              </w:rPr>
              <w:t>2</w:t>
            </w:r>
          </w:p>
        </w:tc>
        <w:tc>
          <w:tcPr>
            <w:tcW w:w="784" w:type="pct"/>
          </w:tcPr>
          <w:p w:rsidR="00A8419F" w:rsidRPr="004B394A" w:rsidRDefault="00A72492" w:rsidP="00A8419F">
            <w:pPr>
              <w:spacing w:line="301" w:lineRule="exact"/>
              <w:ind w:left="6"/>
              <w:jc w:val="center"/>
              <w:rPr>
                <w:noProof/>
                <w:sz w:val="26"/>
                <w:szCs w:val="26"/>
              </w:rPr>
            </w:pPr>
            <w:r w:rsidRPr="004B394A">
              <w:rPr>
                <w:noProof/>
                <w:sz w:val="26"/>
                <w:szCs w:val="26"/>
              </w:rPr>
              <w:t>2</w:t>
            </w:r>
          </w:p>
        </w:tc>
      </w:tr>
      <w:tr w:rsidR="00A8419F" w:rsidRPr="004B394A" w:rsidTr="00D047CA">
        <w:trPr>
          <w:trHeight w:val="323"/>
        </w:trPr>
        <w:tc>
          <w:tcPr>
            <w:tcW w:w="3087" w:type="pct"/>
            <w:gridSpan w:val="2"/>
          </w:tcPr>
          <w:p w:rsidR="00A8419F" w:rsidRPr="004B394A" w:rsidRDefault="00A8419F" w:rsidP="00A8419F">
            <w:pPr>
              <w:spacing w:line="304" w:lineRule="exact"/>
              <w:ind w:left="1545"/>
              <w:rPr>
                <w:b/>
                <w:noProof/>
                <w:sz w:val="26"/>
                <w:szCs w:val="26"/>
              </w:rPr>
            </w:pPr>
            <w:r w:rsidRPr="004B394A">
              <w:rPr>
                <w:b/>
                <w:noProof/>
                <w:sz w:val="26"/>
                <w:szCs w:val="26"/>
              </w:rPr>
              <w:t>Итого</w:t>
            </w:r>
            <w:r w:rsidRPr="004B394A">
              <w:rPr>
                <w:b/>
                <w:noProof/>
                <w:spacing w:val="-2"/>
                <w:sz w:val="26"/>
                <w:szCs w:val="26"/>
              </w:rPr>
              <w:t>:</w:t>
            </w:r>
          </w:p>
        </w:tc>
        <w:tc>
          <w:tcPr>
            <w:tcW w:w="525" w:type="pct"/>
          </w:tcPr>
          <w:p w:rsidR="00A8419F" w:rsidRPr="004B394A" w:rsidRDefault="00A8419F" w:rsidP="00A8419F">
            <w:pPr>
              <w:spacing w:line="304" w:lineRule="exact"/>
              <w:ind w:left="149" w:right="133"/>
              <w:jc w:val="center"/>
              <w:rPr>
                <w:b/>
                <w:noProof/>
                <w:sz w:val="26"/>
                <w:szCs w:val="26"/>
              </w:rPr>
            </w:pPr>
            <w:r w:rsidRPr="004B394A">
              <w:rPr>
                <w:b/>
                <w:noProof/>
                <w:sz w:val="26"/>
                <w:szCs w:val="26"/>
              </w:rPr>
              <w:t>110</w:t>
            </w:r>
          </w:p>
        </w:tc>
        <w:tc>
          <w:tcPr>
            <w:tcW w:w="600" w:type="pct"/>
          </w:tcPr>
          <w:p w:rsidR="00A8419F" w:rsidRPr="004B394A" w:rsidRDefault="00A8419F" w:rsidP="00A8419F">
            <w:pPr>
              <w:spacing w:line="304" w:lineRule="exact"/>
              <w:ind w:left="95" w:right="81"/>
              <w:jc w:val="center"/>
              <w:rPr>
                <w:b/>
                <w:noProof/>
                <w:sz w:val="26"/>
                <w:szCs w:val="26"/>
              </w:rPr>
            </w:pPr>
            <w:r w:rsidRPr="004B394A">
              <w:rPr>
                <w:b/>
                <w:noProof/>
                <w:sz w:val="26"/>
                <w:szCs w:val="26"/>
              </w:rPr>
              <w:t>58</w:t>
            </w:r>
          </w:p>
        </w:tc>
        <w:tc>
          <w:tcPr>
            <w:tcW w:w="784" w:type="pct"/>
          </w:tcPr>
          <w:p w:rsidR="00A8419F" w:rsidRPr="004B394A" w:rsidRDefault="00A8419F" w:rsidP="00A8419F">
            <w:pPr>
              <w:spacing w:line="304" w:lineRule="exact"/>
              <w:ind w:left="137" w:right="127"/>
              <w:jc w:val="center"/>
              <w:rPr>
                <w:b/>
                <w:noProof/>
                <w:sz w:val="26"/>
                <w:szCs w:val="26"/>
              </w:rPr>
            </w:pPr>
            <w:r w:rsidRPr="004B394A">
              <w:rPr>
                <w:b/>
                <w:noProof/>
                <w:sz w:val="26"/>
                <w:szCs w:val="26"/>
              </w:rPr>
              <w:t>52</w:t>
            </w:r>
          </w:p>
        </w:tc>
      </w:tr>
    </w:tbl>
    <w:p w:rsidR="00697B71" w:rsidRPr="004B394A" w:rsidRDefault="00697B71">
      <w:pPr>
        <w:rPr>
          <w:bCs/>
          <w:sz w:val="28"/>
          <w:szCs w:val="28"/>
        </w:rPr>
      </w:pPr>
      <w:r w:rsidRPr="004B394A">
        <w:rPr>
          <w:bCs/>
          <w:sz w:val="28"/>
          <w:szCs w:val="28"/>
        </w:rPr>
        <w:br w:type="page"/>
      </w:r>
    </w:p>
    <w:p w:rsidR="00AF3F2E" w:rsidRPr="004B394A" w:rsidRDefault="00AF3F2E" w:rsidP="00AF3F2E">
      <w:pPr>
        <w:tabs>
          <w:tab w:val="left" w:pos="2757"/>
        </w:tabs>
        <w:spacing w:line="482" w:lineRule="auto"/>
        <w:jc w:val="center"/>
        <w:rPr>
          <w:b/>
          <w:spacing w:val="-67"/>
          <w:sz w:val="28"/>
          <w:szCs w:val="28"/>
        </w:rPr>
      </w:pPr>
      <w:r w:rsidRPr="004B394A">
        <w:rPr>
          <w:b/>
          <w:sz w:val="28"/>
          <w:szCs w:val="28"/>
        </w:rPr>
        <w:t>ПРИМЕРНЫЙ ТЕМАТИЧЕСКИЙ ПЛАН</w:t>
      </w:r>
      <w:r w:rsidRPr="004B394A">
        <w:rPr>
          <w:b/>
          <w:spacing w:val="-67"/>
          <w:sz w:val="28"/>
          <w:szCs w:val="28"/>
        </w:rPr>
        <w:t xml:space="preserve"> </w:t>
      </w:r>
    </w:p>
    <w:p w:rsidR="00262F4C" w:rsidRPr="004B394A" w:rsidRDefault="00AE7B7F" w:rsidP="00D706AC">
      <w:pPr>
        <w:ind w:firstLine="709"/>
        <w:jc w:val="center"/>
        <w:rPr>
          <w:b/>
          <w:sz w:val="28"/>
          <w:szCs w:val="28"/>
        </w:rPr>
      </w:pPr>
      <w:r w:rsidRPr="004B394A">
        <w:rPr>
          <w:b/>
          <w:sz w:val="28"/>
          <w:szCs w:val="28"/>
        </w:rPr>
        <w:t>д</w:t>
      </w:r>
      <w:r w:rsidR="00CE09AF" w:rsidRPr="004B394A">
        <w:rPr>
          <w:b/>
          <w:sz w:val="28"/>
          <w:szCs w:val="28"/>
        </w:rPr>
        <w:t>ля</w:t>
      </w:r>
      <w:r w:rsidR="00CE09AF" w:rsidRPr="004B394A">
        <w:rPr>
          <w:b/>
          <w:spacing w:val="-5"/>
          <w:sz w:val="28"/>
          <w:szCs w:val="28"/>
        </w:rPr>
        <w:t xml:space="preserve"> </w:t>
      </w:r>
      <w:r w:rsidR="00CE09AF" w:rsidRPr="004B394A">
        <w:rPr>
          <w:b/>
          <w:sz w:val="28"/>
          <w:szCs w:val="28"/>
        </w:rPr>
        <w:t>специальности</w:t>
      </w:r>
      <w:r w:rsidR="00CE09AF" w:rsidRPr="004B394A">
        <w:rPr>
          <w:b/>
          <w:spacing w:val="-4"/>
          <w:sz w:val="28"/>
          <w:szCs w:val="28"/>
        </w:rPr>
        <w:t xml:space="preserve"> </w:t>
      </w:r>
      <w:r w:rsidR="00F03BA4" w:rsidRPr="00F03BA4">
        <w:rPr>
          <w:b/>
          <w:sz w:val="28"/>
          <w:szCs w:val="28"/>
        </w:rPr>
        <w:t>6-05-0421-03</w:t>
      </w:r>
      <w:r w:rsidR="00F03BA4" w:rsidRPr="009657A2">
        <w:rPr>
          <w:spacing w:val="-4"/>
        </w:rPr>
        <w:t xml:space="preserve"> </w:t>
      </w:r>
      <w:r w:rsidR="00CE09AF" w:rsidRPr="004B394A">
        <w:rPr>
          <w:b/>
          <w:sz w:val="28"/>
          <w:szCs w:val="28"/>
        </w:rPr>
        <w:t>«Экономическое</w:t>
      </w:r>
      <w:r w:rsidR="00CE09AF" w:rsidRPr="004B394A">
        <w:rPr>
          <w:b/>
          <w:spacing w:val="-2"/>
          <w:sz w:val="28"/>
          <w:szCs w:val="28"/>
        </w:rPr>
        <w:t xml:space="preserve"> </w:t>
      </w:r>
      <w:r w:rsidR="00CE09AF" w:rsidRPr="004B394A">
        <w:rPr>
          <w:b/>
          <w:sz w:val="28"/>
          <w:szCs w:val="28"/>
        </w:rPr>
        <w:t>право»</w:t>
      </w:r>
    </w:p>
    <w:p w:rsidR="006C768C" w:rsidRPr="004B394A" w:rsidRDefault="006C768C" w:rsidP="00D706AC">
      <w:pPr>
        <w:ind w:firstLine="709"/>
        <w:jc w:val="center"/>
        <w:rPr>
          <w:bCs/>
          <w:sz w:val="28"/>
          <w:szCs w:val="28"/>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851"/>
        <w:gridCol w:w="4828"/>
        <w:gridCol w:w="1080"/>
        <w:gridCol w:w="1174"/>
        <w:gridCol w:w="1539"/>
      </w:tblGrid>
      <w:tr w:rsidR="00697B71" w:rsidRPr="004B394A" w:rsidTr="00A12983">
        <w:trPr>
          <w:trHeight w:val="299"/>
        </w:trPr>
        <w:tc>
          <w:tcPr>
            <w:tcW w:w="418" w:type="pct"/>
            <w:vMerge w:val="restart"/>
          </w:tcPr>
          <w:p w:rsidR="00697B71" w:rsidRPr="004B394A" w:rsidRDefault="00697B71" w:rsidP="00CE5743">
            <w:pPr>
              <w:spacing w:line="294" w:lineRule="exact"/>
              <w:ind w:left="7"/>
              <w:jc w:val="center"/>
              <w:rPr>
                <w:noProof/>
                <w:sz w:val="26"/>
                <w:szCs w:val="26"/>
              </w:rPr>
            </w:pPr>
            <w:r w:rsidRPr="004B394A">
              <w:rPr>
                <w:noProof/>
                <w:w w:val="99"/>
                <w:sz w:val="26"/>
                <w:szCs w:val="26"/>
              </w:rPr>
              <w:t>№</w:t>
            </w:r>
          </w:p>
          <w:p w:rsidR="00697B71" w:rsidRPr="004B394A" w:rsidRDefault="00697B71" w:rsidP="00CE5743">
            <w:pPr>
              <w:spacing w:before="1" w:line="295" w:lineRule="exact"/>
              <w:ind w:left="197" w:right="189"/>
              <w:jc w:val="center"/>
              <w:rPr>
                <w:noProof/>
                <w:sz w:val="26"/>
                <w:szCs w:val="26"/>
              </w:rPr>
            </w:pPr>
            <w:r w:rsidRPr="004B394A">
              <w:rPr>
                <w:noProof/>
                <w:sz w:val="26"/>
                <w:szCs w:val="26"/>
              </w:rPr>
              <w:t>п/п</w:t>
            </w:r>
          </w:p>
        </w:tc>
        <w:tc>
          <w:tcPr>
            <w:tcW w:w="2673" w:type="pct"/>
            <w:vMerge w:val="restart"/>
          </w:tcPr>
          <w:p w:rsidR="00697B71" w:rsidRPr="004B394A" w:rsidRDefault="00697B71" w:rsidP="00CE5743">
            <w:pPr>
              <w:spacing w:before="146"/>
              <w:ind w:left="1840"/>
              <w:rPr>
                <w:noProof/>
                <w:sz w:val="26"/>
                <w:szCs w:val="26"/>
              </w:rPr>
            </w:pPr>
            <w:r w:rsidRPr="004B394A">
              <w:rPr>
                <w:noProof/>
                <w:sz w:val="26"/>
                <w:szCs w:val="26"/>
              </w:rPr>
              <w:t>Наименование</w:t>
            </w:r>
            <w:r w:rsidRPr="004B394A">
              <w:rPr>
                <w:noProof/>
                <w:spacing w:val="-6"/>
                <w:sz w:val="26"/>
                <w:szCs w:val="26"/>
              </w:rPr>
              <w:t xml:space="preserve"> </w:t>
            </w:r>
            <w:r w:rsidRPr="004B394A">
              <w:rPr>
                <w:noProof/>
                <w:sz w:val="26"/>
                <w:szCs w:val="26"/>
              </w:rPr>
              <w:t>темы</w:t>
            </w:r>
          </w:p>
        </w:tc>
        <w:tc>
          <w:tcPr>
            <w:tcW w:w="1910" w:type="pct"/>
            <w:gridSpan w:val="3"/>
          </w:tcPr>
          <w:p w:rsidR="00697B71" w:rsidRPr="004B394A" w:rsidRDefault="00697B71" w:rsidP="00CE5743">
            <w:pPr>
              <w:spacing w:line="280" w:lineRule="exact"/>
              <w:ind w:left="803"/>
              <w:rPr>
                <w:noProof/>
                <w:sz w:val="26"/>
                <w:szCs w:val="26"/>
              </w:rPr>
            </w:pPr>
            <w:r w:rsidRPr="004B394A">
              <w:rPr>
                <w:noProof/>
                <w:sz w:val="26"/>
                <w:szCs w:val="26"/>
              </w:rPr>
              <w:t>Аудиторные</w:t>
            </w:r>
            <w:r w:rsidRPr="004B394A">
              <w:rPr>
                <w:noProof/>
                <w:spacing w:val="-4"/>
                <w:sz w:val="26"/>
                <w:szCs w:val="26"/>
              </w:rPr>
              <w:t xml:space="preserve"> </w:t>
            </w:r>
            <w:r w:rsidRPr="004B394A">
              <w:rPr>
                <w:noProof/>
                <w:sz w:val="26"/>
                <w:szCs w:val="26"/>
              </w:rPr>
              <w:t>часы</w:t>
            </w:r>
          </w:p>
        </w:tc>
      </w:tr>
      <w:tr w:rsidR="00697B71" w:rsidRPr="004B394A" w:rsidTr="00A12983">
        <w:trPr>
          <w:trHeight w:val="299"/>
        </w:trPr>
        <w:tc>
          <w:tcPr>
            <w:tcW w:w="418" w:type="pct"/>
            <w:vMerge/>
            <w:tcBorders>
              <w:top w:val="nil"/>
            </w:tcBorders>
          </w:tcPr>
          <w:p w:rsidR="00697B71" w:rsidRPr="004B394A" w:rsidRDefault="00697B71" w:rsidP="00CE5743">
            <w:pPr>
              <w:rPr>
                <w:noProof/>
                <w:sz w:val="26"/>
                <w:szCs w:val="26"/>
              </w:rPr>
            </w:pPr>
          </w:p>
        </w:tc>
        <w:tc>
          <w:tcPr>
            <w:tcW w:w="2673" w:type="pct"/>
            <w:vMerge/>
            <w:tcBorders>
              <w:top w:val="nil"/>
            </w:tcBorders>
          </w:tcPr>
          <w:p w:rsidR="00697B71" w:rsidRPr="004B394A" w:rsidRDefault="00697B71" w:rsidP="00CE5743">
            <w:pPr>
              <w:rPr>
                <w:noProof/>
                <w:sz w:val="26"/>
                <w:szCs w:val="26"/>
              </w:rPr>
            </w:pPr>
          </w:p>
        </w:tc>
        <w:tc>
          <w:tcPr>
            <w:tcW w:w="539" w:type="pct"/>
          </w:tcPr>
          <w:p w:rsidR="00697B71" w:rsidRPr="004B394A" w:rsidRDefault="00697B71" w:rsidP="00CE5743">
            <w:pPr>
              <w:spacing w:line="280" w:lineRule="exact"/>
              <w:ind w:left="149" w:right="176"/>
              <w:jc w:val="center"/>
              <w:rPr>
                <w:noProof/>
                <w:sz w:val="26"/>
                <w:szCs w:val="26"/>
              </w:rPr>
            </w:pPr>
            <w:r w:rsidRPr="004B394A">
              <w:rPr>
                <w:noProof/>
                <w:sz w:val="26"/>
                <w:szCs w:val="26"/>
              </w:rPr>
              <w:t>Всего</w:t>
            </w:r>
          </w:p>
        </w:tc>
        <w:tc>
          <w:tcPr>
            <w:tcW w:w="588" w:type="pct"/>
          </w:tcPr>
          <w:p w:rsidR="00697B71" w:rsidRPr="004B394A" w:rsidRDefault="00697B71" w:rsidP="00CE5743">
            <w:pPr>
              <w:spacing w:line="280" w:lineRule="exact"/>
              <w:ind w:left="95" w:right="129"/>
              <w:jc w:val="center"/>
              <w:rPr>
                <w:noProof/>
                <w:sz w:val="26"/>
                <w:szCs w:val="26"/>
              </w:rPr>
            </w:pPr>
            <w:r w:rsidRPr="004B394A">
              <w:rPr>
                <w:noProof/>
                <w:sz w:val="26"/>
                <w:szCs w:val="26"/>
              </w:rPr>
              <w:t>Лекции</w:t>
            </w:r>
          </w:p>
        </w:tc>
        <w:tc>
          <w:tcPr>
            <w:tcW w:w="782" w:type="pct"/>
          </w:tcPr>
          <w:p w:rsidR="00697B71" w:rsidRPr="004B394A" w:rsidRDefault="00697B71" w:rsidP="00CE5743">
            <w:pPr>
              <w:spacing w:line="280" w:lineRule="exact"/>
              <w:ind w:left="137" w:right="136"/>
              <w:jc w:val="center"/>
              <w:rPr>
                <w:noProof/>
                <w:sz w:val="26"/>
                <w:szCs w:val="26"/>
              </w:rPr>
            </w:pPr>
            <w:r w:rsidRPr="004B394A">
              <w:rPr>
                <w:noProof/>
                <w:sz w:val="26"/>
                <w:szCs w:val="26"/>
              </w:rPr>
              <w:t>Семинары</w:t>
            </w:r>
          </w:p>
        </w:tc>
      </w:tr>
      <w:tr w:rsidR="00697B71" w:rsidRPr="004B394A" w:rsidTr="00A12983">
        <w:trPr>
          <w:trHeight w:val="321"/>
        </w:trPr>
        <w:tc>
          <w:tcPr>
            <w:tcW w:w="418" w:type="pct"/>
          </w:tcPr>
          <w:p w:rsidR="00697B71" w:rsidRPr="004B394A" w:rsidRDefault="00697B71" w:rsidP="00CE5743">
            <w:pPr>
              <w:spacing w:line="301" w:lineRule="exact"/>
              <w:ind w:left="324"/>
              <w:rPr>
                <w:noProof/>
                <w:sz w:val="26"/>
                <w:szCs w:val="26"/>
              </w:rPr>
            </w:pPr>
            <w:r w:rsidRPr="004B394A">
              <w:rPr>
                <w:noProof/>
                <w:sz w:val="26"/>
                <w:szCs w:val="26"/>
              </w:rPr>
              <w:t>1</w:t>
            </w:r>
            <w:r w:rsidR="008D0C13">
              <w:rPr>
                <w:noProof/>
                <w:sz w:val="26"/>
                <w:szCs w:val="26"/>
              </w:rPr>
              <w:t>.</w:t>
            </w:r>
          </w:p>
        </w:tc>
        <w:tc>
          <w:tcPr>
            <w:tcW w:w="2673" w:type="pct"/>
          </w:tcPr>
          <w:p w:rsidR="00697B71" w:rsidRPr="004B394A" w:rsidRDefault="00697B71" w:rsidP="00CE5743">
            <w:pPr>
              <w:spacing w:line="301" w:lineRule="exact"/>
              <w:ind w:left="107"/>
              <w:rPr>
                <w:noProof/>
                <w:sz w:val="26"/>
                <w:szCs w:val="26"/>
              </w:rPr>
            </w:pPr>
            <w:r w:rsidRPr="004B394A">
              <w:rPr>
                <w:noProof/>
                <w:sz w:val="26"/>
                <w:szCs w:val="26"/>
              </w:rPr>
              <w:t>Понятие, предмет, метод, функции, принципы и система трудового права</w:t>
            </w:r>
          </w:p>
        </w:tc>
        <w:tc>
          <w:tcPr>
            <w:tcW w:w="539" w:type="pct"/>
          </w:tcPr>
          <w:p w:rsidR="00697B71" w:rsidRPr="004B394A" w:rsidRDefault="002F41AA" w:rsidP="00CE5743">
            <w:pPr>
              <w:spacing w:line="301" w:lineRule="exact"/>
              <w:ind w:left="14"/>
              <w:jc w:val="center"/>
              <w:rPr>
                <w:noProof/>
                <w:sz w:val="26"/>
                <w:szCs w:val="26"/>
              </w:rPr>
            </w:pPr>
            <w:r w:rsidRPr="004B394A">
              <w:rPr>
                <w:noProof/>
                <w:sz w:val="26"/>
                <w:szCs w:val="26"/>
              </w:rPr>
              <w:t>6</w:t>
            </w:r>
          </w:p>
        </w:tc>
        <w:tc>
          <w:tcPr>
            <w:tcW w:w="588" w:type="pct"/>
          </w:tcPr>
          <w:p w:rsidR="00697B71" w:rsidRPr="004B394A" w:rsidRDefault="008459B2" w:rsidP="00CE5743">
            <w:pPr>
              <w:spacing w:line="301" w:lineRule="exact"/>
              <w:ind w:left="10"/>
              <w:jc w:val="center"/>
              <w:rPr>
                <w:noProof/>
                <w:sz w:val="26"/>
                <w:szCs w:val="26"/>
              </w:rPr>
            </w:pPr>
            <w:r w:rsidRPr="004B394A">
              <w:rPr>
                <w:noProof/>
                <w:sz w:val="26"/>
                <w:szCs w:val="26"/>
              </w:rPr>
              <w:t>4</w:t>
            </w:r>
          </w:p>
        </w:tc>
        <w:tc>
          <w:tcPr>
            <w:tcW w:w="782" w:type="pct"/>
          </w:tcPr>
          <w:p w:rsidR="00697B71" w:rsidRPr="004B394A" w:rsidRDefault="004026DD" w:rsidP="00CE5743">
            <w:pPr>
              <w:spacing w:line="301" w:lineRule="exact"/>
              <w:ind w:left="6"/>
              <w:jc w:val="center"/>
              <w:rPr>
                <w:noProof/>
                <w:sz w:val="26"/>
                <w:szCs w:val="26"/>
              </w:rPr>
            </w:pPr>
            <w:r w:rsidRPr="004B394A">
              <w:rPr>
                <w:noProof/>
                <w:sz w:val="26"/>
                <w:szCs w:val="26"/>
              </w:rPr>
              <w:t>2</w:t>
            </w:r>
          </w:p>
        </w:tc>
      </w:tr>
      <w:tr w:rsidR="00697B71" w:rsidRPr="004B394A" w:rsidTr="00A12983">
        <w:trPr>
          <w:trHeight w:val="645"/>
        </w:trPr>
        <w:tc>
          <w:tcPr>
            <w:tcW w:w="418" w:type="pct"/>
          </w:tcPr>
          <w:p w:rsidR="00697B71" w:rsidRPr="004B394A" w:rsidRDefault="00697B71" w:rsidP="00CE5743">
            <w:pPr>
              <w:spacing w:before="151"/>
              <w:ind w:left="324"/>
              <w:rPr>
                <w:noProof/>
                <w:sz w:val="26"/>
                <w:szCs w:val="26"/>
              </w:rPr>
            </w:pPr>
            <w:r w:rsidRPr="004B394A">
              <w:rPr>
                <w:noProof/>
                <w:sz w:val="26"/>
                <w:szCs w:val="26"/>
              </w:rPr>
              <w:t>2</w:t>
            </w:r>
            <w:r w:rsidR="008D0C13">
              <w:rPr>
                <w:noProof/>
                <w:sz w:val="26"/>
                <w:szCs w:val="26"/>
              </w:rPr>
              <w:t>.</w:t>
            </w:r>
          </w:p>
        </w:tc>
        <w:tc>
          <w:tcPr>
            <w:tcW w:w="2673" w:type="pct"/>
          </w:tcPr>
          <w:p w:rsidR="00697B71" w:rsidRPr="004B394A" w:rsidRDefault="00697B71" w:rsidP="00CE5743">
            <w:pPr>
              <w:spacing w:before="2" w:line="311" w:lineRule="exact"/>
              <w:ind w:left="107"/>
              <w:rPr>
                <w:noProof/>
                <w:sz w:val="26"/>
                <w:szCs w:val="26"/>
              </w:rPr>
            </w:pPr>
            <w:r w:rsidRPr="004B394A">
              <w:rPr>
                <w:noProof/>
                <w:sz w:val="26"/>
                <w:szCs w:val="26"/>
              </w:rPr>
              <w:t>Источники трудового права Международно-правовое регулирование труда</w:t>
            </w:r>
            <w:r w:rsidR="00BE509B">
              <w:rPr>
                <w:noProof/>
                <w:sz w:val="26"/>
                <w:szCs w:val="26"/>
              </w:rPr>
              <w:t>ф</w:t>
            </w:r>
          </w:p>
        </w:tc>
        <w:tc>
          <w:tcPr>
            <w:tcW w:w="539" w:type="pct"/>
          </w:tcPr>
          <w:p w:rsidR="00697B71" w:rsidRPr="004B394A" w:rsidRDefault="002F41AA" w:rsidP="00CE5743">
            <w:pPr>
              <w:spacing w:before="151"/>
              <w:ind w:left="14"/>
              <w:jc w:val="center"/>
              <w:rPr>
                <w:noProof/>
                <w:sz w:val="26"/>
                <w:szCs w:val="26"/>
              </w:rPr>
            </w:pPr>
            <w:r w:rsidRPr="004B394A">
              <w:rPr>
                <w:noProof/>
                <w:sz w:val="26"/>
                <w:szCs w:val="26"/>
              </w:rPr>
              <w:t>4</w:t>
            </w:r>
          </w:p>
        </w:tc>
        <w:tc>
          <w:tcPr>
            <w:tcW w:w="588" w:type="pct"/>
          </w:tcPr>
          <w:p w:rsidR="00697B71" w:rsidRPr="004B394A" w:rsidRDefault="008459B2" w:rsidP="00CE5743">
            <w:pPr>
              <w:spacing w:before="151"/>
              <w:ind w:left="10"/>
              <w:jc w:val="center"/>
              <w:rPr>
                <w:noProof/>
                <w:sz w:val="26"/>
                <w:szCs w:val="26"/>
              </w:rPr>
            </w:pPr>
            <w:r w:rsidRPr="004B394A">
              <w:rPr>
                <w:noProof/>
                <w:sz w:val="26"/>
                <w:szCs w:val="26"/>
              </w:rPr>
              <w:t>2</w:t>
            </w:r>
          </w:p>
        </w:tc>
        <w:tc>
          <w:tcPr>
            <w:tcW w:w="782" w:type="pct"/>
          </w:tcPr>
          <w:p w:rsidR="00697B71" w:rsidRPr="004B394A" w:rsidRDefault="004026DD" w:rsidP="00CE5743">
            <w:pPr>
              <w:spacing w:before="151"/>
              <w:ind w:left="6"/>
              <w:jc w:val="center"/>
              <w:rPr>
                <w:noProof/>
                <w:sz w:val="26"/>
                <w:szCs w:val="26"/>
              </w:rPr>
            </w:pPr>
            <w:r w:rsidRPr="004B394A">
              <w:rPr>
                <w:noProof/>
                <w:sz w:val="26"/>
                <w:szCs w:val="26"/>
              </w:rPr>
              <w:t>2</w:t>
            </w:r>
          </w:p>
        </w:tc>
      </w:tr>
      <w:tr w:rsidR="00697B71" w:rsidRPr="004B394A" w:rsidTr="00A12983">
        <w:trPr>
          <w:trHeight w:val="321"/>
        </w:trPr>
        <w:tc>
          <w:tcPr>
            <w:tcW w:w="418" w:type="pct"/>
          </w:tcPr>
          <w:p w:rsidR="00697B71" w:rsidRPr="004B394A" w:rsidRDefault="00697B71" w:rsidP="00CE5743">
            <w:pPr>
              <w:spacing w:line="301" w:lineRule="exact"/>
              <w:ind w:left="324"/>
              <w:rPr>
                <w:noProof/>
                <w:sz w:val="26"/>
                <w:szCs w:val="26"/>
              </w:rPr>
            </w:pPr>
            <w:r w:rsidRPr="004B394A">
              <w:rPr>
                <w:noProof/>
                <w:sz w:val="26"/>
                <w:szCs w:val="26"/>
              </w:rPr>
              <w:t>3</w:t>
            </w:r>
            <w:r w:rsidR="008D0C13">
              <w:rPr>
                <w:noProof/>
                <w:sz w:val="26"/>
                <w:szCs w:val="26"/>
              </w:rPr>
              <w:t>.</w:t>
            </w:r>
          </w:p>
        </w:tc>
        <w:tc>
          <w:tcPr>
            <w:tcW w:w="2673" w:type="pct"/>
          </w:tcPr>
          <w:p w:rsidR="00697B71" w:rsidRPr="004B394A" w:rsidRDefault="00697B71" w:rsidP="00CE5743">
            <w:pPr>
              <w:spacing w:line="301" w:lineRule="exact"/>
              <w:ind w:left="107"/>
              <w:rPr>
                <w:noProof/>
                <w:sz w:val="26"/>
                <w:szCs w:val="26"/>
              </w:rPr>
            </w:pPr>
            <w:r w:rsidRPr="004B394A">
              <w:rPr>
                <w:noProof/>
                <w:sz w:val="26"/>
                <w:szCs w:val="26"/>
              </w:rPr>
              <w:t>Субъекты трудового права</w:t>
            </w:r>
          </w:p>
        </w:tc>
        <w:tc>
          <w:tcPr>
            <w:tcW w:w="539" w:type="pct"/>
          </w:tcPr>
          <w:p w:rsidR="00697B71" w:rsidRPr="004B394A" w:rsidRDefault="002F41AA" w:rsidP="00CE5743">
            <w:pPr>
              <w:spacing w:line="301" w:lineRule="exact"/>
              <w:ind w:left="14"/>
              <w:jc w:val="center"/>
              <w:rPr>
                <w:noProof/>
                <w:sz w:val="26"/>
                <w:szCs w:val="26"/>
              </w:rPr>
            </w:pPr>
            <w:r w:rsidRPr="004B394A">
              <w:rPr>
                <w:noProof/>
                <w:sz w:val="26"/>
                <w:szCs w:val="26"/>
              </w:rPr>
              <w:t>4</w:t>
            </w:r>
          </w:p>
        </w:tc>
        <w:tc>
          <w:tcPr>
            <w:tcW w:w="588" w:type="pct"/>
          </w:tcPr>
          <w:p w:rsidR="00697B71" w:rsidRPr="004B394A" w:rsidRDefault="004026DD" w:rsidP="00CE5743">
            <w:pPr>
              <w:spacing w:line="301" w:lineRule="exact"/>
              <w:ind w:left="10"/>
              <w:jc w:val="center"/>
              <w:rPr>
                <w:noProof/>
                <w:sz w:val="26"/>
                <w:szCs w:val="26"/>
              </w:rPr>
            </w:pPr>
            <w:r w:rsidRPr="004B394A">
              <w:rPr>
                <w:noProof/>
                <w:sz w:val="26"/>
                <w:szCs w:val="26"/>
              </w:rPr>
              <w:t>2</w:t>
            </w:r>
          </w:p>
        </w:tc>
        <w:tc>
          <w:tcPr>
            <w:tcW w:w="782" w:type="pct"/>
          </w:tcPr>
          <w:p w:rsidR="00697B71" w:rsidRPr="004B394A" w:rsidRDefault="008459B2" w:rsidP="00CE5743">
            <w:pPr>
              <w:spacing w:line="301" w:lineRule="exact"/>
              <w:ind w:left="6"/>
              <w:jc w:val="center"/>
              <w:rPr>
                <w:noProof/>
                <w:sz w:val="26"/>
                <w:szCs w:val="26"/>
              </w:rPr>
            </w:pPr>
            <w:r w:rsidRPr="004B394A">
              <w:rPr>
                <w:noProof/>
                <w:sz w:val="26"/>
                <w:szCs w:val="26"/>
              </w:rPr>
              <w:t>2</w:t>
            </w:r>
          </w:p>
        </w:tc>
      </w:tr>
      <w:tr w:rsidR="00697B71" w:rsidRPr="004B394A" w:rsidTr="00A12983">
        <w:trPr>
          <w:trHeight w:val="321"/>
        </w:trPr>
        <w:tc>
          <w:tcPr>
            <w:tcW w:w="418" w:type="pct"/>
          </w:tcPr>
          <w:p w:rsidR="00697B71" w:rsidRPr="004B394A" w:rsidRDefault="00697B71" w:rsidP="00CE5743">
            <w:pPr>
              <w:spacing w:line="301" w:lineRule="exact"/>
              <w:ind w:left="324"/>
              <w:rPr>
                <w:noProof/>
                <w:sz w:val="26"/>
                <w:szCs w:val="26"/>
              </w:rPr>
            </w:pPr>
            <w:r w:rsidRPr="004B394A">
              <w:rPr>
                <w:noProof/>
                <w:sz w:val="26"/>
                <w:szCs w:val="26"/>
              </w:rPr>
              <w:t>4</w:t>
            </w:r>
            <w:r w:rsidR="008D0C13">
              <w:rPr>
                <w:noProof/>
                <w:sz w:val="26"/>
                <w:szCs w:val="26"/>
              </w:rPr>
              <w:t>.</w:t>
            </w:r>
          </w:p>
        </w:tc>
        <w:tc>
          <w:tcPr>
            <w:tcW w:w="2673" w:type="pct"/>
          </w:tcPr>
          <w:p w:rsidR="00697B71" w:rsidRPr="004B394A" w:rsidRDefault="00697B71" w:rsidP="00CE5743">
            <w:pPr>
              <w:spacing w:line="301" w:lineRule="exact"/>
              <w:ind w:left="107"/>
              <w:rPr>
                <w:noProof/>
                <w:sz w:val="26"/>
                <w:szCs w:val="26"/>
              </w:rPr>
            </w:pPr>
            <w:r w:rsidRPr="004B394A">
              <w:rPr>
                <w:noProof/>
                <w:sz w:val="26"/>
                <w:szCs w:val="26"/>
              </w:rPr>
              <w:t>Трудовые правоотношения и тесно связанные с ними правоотношения</w:t>
            </w:r>
          </w:p>
        </w:tc>
        <w:tc>
          <w:tcPr>
            <w:tcW w:w="539" w:type="pct"/>
          </w:tcPr>
          <w:p w:rsidR="00697B71" w:rsidRPr="004B394A" w:rsidRDefault="002F41AA" w:rsidP="00CE5743">
            <w:pPr>
              <w:spacing w:line="301" w:lineRule="exact"/>
              <w:ind w:left="14"/>
              <w:jc w:val="center"/>
              <w:rPr>
                <w:noProof/>
                <w:sz w:val="26"/>
                <w:szCs w:val="26"/>
              </w:rPr>
            </w:pPr>
            <w:r w:rsidRPr="004B394A">
              <w:rPr>
                <w:noProof/>
                <w:sz w:val="26"/>
                <w:szCs w:val="26"/>
              </w:rPr>
              <w:t>4</w:t>
            </w:r>
          </w:p>
        </w:tc>
        <w:tc>
          <w:tcPr>
            <w:tcW w:w="588" w:type="pct"/>
          </w:tcPr>
          <w:p w:rsidR="00697B71" w:rsidRPr="004B394A" w:rsidRDefault="008459B2" w:rsidP="00CE5743">
            <w:pPr>
              <w:spacing w:line="301" w:lineRule="exact"/>
              <w:ind w:left="10"/>
              <w:jc w:val="center"/>
              <w:rPr>
                <w:noProof/>
                <w:sz w:val="26"/>
                <w:szCs w:val="26"/>
              </w:rPr>
            </w:pPr>
            <w:r w:rsidRPr="004B394A">
              <w:rPr>
                <w:noProof/>
                <w:sz w:val="26"/>
                <w:szCs w:val="26"/>
              </w:rPr>
              <w:t>2</w:t>
            </w:r>
          </w:p>
        </w:tc>
        <w:tc>
          <w:tcPr>
            <w:tcW w:w="782" w:type="pct"/>
          </w:tcPr>
          <w:p w:rsidR="00697B71" w:rsidRPr="004B394A" w:rsidRDefault="004026DD" w:rsidP="00CE5743">
            <w:pPr>
              <w:spacing w:line="301" w:lineRule="exact"/>
              <w:ind w:left="6"/>
              <w:jc w:val="center"/>
              <w:rPr>
                <w:noProof/>
                <w:sz w:val="26"/>
                <w:szCs w:val="26"/>
              </w:rPr>
            </w:pPr>
            <w:r w:rsidRPr="004B394A">
              <w:rPr>
                <w:noProof/>
                <w:sz w:val="26"/>
                <w:szCs w:val="26"/>
              </w:rPr>
              <w:t>2</w:t>
            </w:r>
          </w:p>
        </w:tc>
      </w:tr>
      <w:tr w:rsidR="00697B71" w:rsidRPr="004B394A" w:rsidTr="00A12983">
        <w:trPr>
          <w:trHeight w:val="321"/>
        </w:trPr>
        <w:tc>
          <w:tcPr>
            <w:tcW w:w="418" w:type="pct"/>
          </w:tcPr>
          <w:p w:rsidR="00697B71" w:rsidRPr="004B394A" w:rsidRDefault="00697B71" w:rsidP="00CE5743">
            <w:pPr>
              <w:spacing w:line="301" w:lineRule="exact"/>
              <w:ind w:left="324"/>
              <w:rPr>
                <w:noProof/>
                <w:sz w:val="26"/>
                <w:szCs w:val="26"/>
              </w:rPr>
            </w:pPr>
            <w:r w:rsidRPr="004B394A">
              <w:rPr>
                <w:noProof/>
                <w:sz w:val="26"/>
                <w:szCs w:val="26"/>
              </w:rPr>
              <w:t>5</w:t>
            </w:r>
            <w:r w:rsidR="008D0C13">
              <w:rPr>
                <w:noProof/>
                <w:sz w:val="26"/>
                <w:szCs w:val="26"/>
              </w:rPr>
              <w:t>.</w:t>
            </w:r>
          </w:p>
        </w:tc>
        <w:tc>
          <w:tcPr>
            <w:tcW w:w="2673" w:type="pct"/>
          </w:tcPr>
          <w:p w:rsidR="00697B71" w:rsidRPr="004B394A" w:rsidRDefault="00697B71" w:rsidP="00CE5743">
            <w:pPr>
              <w:spacing w:line="301" w:lineRule="exact"/>
              <w:ind w:left="107"/>
              <w:rPr>
                <w:noProof/>
                <w:sz w:val="26"/>
                <w:szCs w:val="26"/>
              </w:rPr>
            </w:pPr>
            <w:r w:rsidRPr="004B394A">
              <w:rPr>
                <w:noProof/>
                <w:sz w:val="26"/>
                <w:szCs w:val="26"/>
              </w:rPr>
              <w:t>Коллективные трудовые отношения. Социальное партнерство. Коллективные договоры и соглашения</w:t>
            </w:r>
          </w:p>
        </w:tc>
        <w:tc>
          <w:tcPr>
            <w:tcW w:w="539" w:type="pct"/>
          </w:tcPr>
          <w:p w:rsidR="00697B71" w:rsidRPr="004B394A" w:rsidRDefault="002F41AA" w:rsidP="00CE5743">
            <w:pPr>
              <w:spacing w:line="301" w:lineRule="exact"/>
              <w:ind w:left="14"/>
              <w:jc w:val="center"/>
              <w:rPr>
                <w:noProof/>
                <w:sz w:val="26"/>
                <w:szCs w:val="26"/>
              </w:rPr>
            </w:pPr>
            <w:r w:rsidRPr="004B394A">
              <w:rPr>
                <w:noProof/>
                <w:sz w:val="26"/>
                <w:szCs w:val="26"/>
              </w:rPr>
              <w:t>4</w:t>
            </w:r>
          </w:p>
        </w:tc>
        <w:tc>
          <w:tcPr>
            <w:tcW w:w="588" w:type="pct"/>
          </w:tcPr>
          <w:p w:rsidR="00697B71" w:rsidRPr="004B394A" w:rsidRDefault="008459B2" w:rsidP="00CE5743">
            <w:pPr>
              <w:spacing w:line="301" w:lineRule="exact"/>
              <w:ind w:left="10"/>
              <w:jc w:val="center"/>
              <w:rPr>
                <w:noProof/>
                <w:sz w:val="26"/>
                <w:szCs w:val="26"/>
              </w:rPr>
            </w:pPr>
            <w:r w:rsidRPr="004B394A">
              <w:rPr>
                <w:noProof/>
                <w:sz w:val="26"/>
                <w:szCs w:val="26"/>
              </w:rPr>
              <w:t>2</w:t>
            </w:r>
          </w:p>
        </w:tc>
        <w:tc>
          <w:tcPr>
            <w:tcW w:w="782" w:type="pct"/>
          </w:tcPr>
          <w:p w:rsidR="00697B71" w:rsidRPr="004B394A" w:rsidRDefault="004026DD" w:rsidP="00CE5743">
            <w:pPr>
              <w:spacing w:line="301" w:lineRule="exact"/>
              <w:ind w:left="6"/>
              <w:jc w:val="center"/>
              <w:rPr>
                <w:noProof/>
                <w:sz w:val="26"/>
                <w:szCs w:val="26"/>
              </w:rPr>
            </w:pPr>
            <w:r w:rsidRPr="004B394A">
              <w:rPr>
                <w:noProof/>
                <w:sz w:val="26"/>
                <w:szCs w:val="26"/>
              </w:rPr>
              <w:t>2</w:t>
            </w:r>
          </w:p>
        </w:tc>
      </w:tr>
      <w:tr w:rsidR="00697B71" w:rsidRPr="004B394A" w:rsidTr="00A12983">
        <w:trPr>
          <w:trHeight w:val="321"/>
        </w:trPr>
        <w:tc>
          <w:tcPr>
            <w:tcW w:w="418" w:type="pct"/>
          </w:tcPr>
          <w:p w:rsidR="00697B71" w:rsidRPr="004B394A" w:rsidRDefault="00697B71" w:rsidP="00CE5743">
            <w:pPr>
              <w:spacing w:line="301" w:lineRule="exact"/>
              <w:ind w:left="324"/>
              <w:rPr>
                <w:noProof/>
                <w:sz w:val="26"/>
                <w:szCs w:val="26"/>
              </w:rPr>
            </w:pPr>
            <w:r w:rsidRPr="004B394A">
              <w:rPr>
                <w:noProof/>
                <w:sz w:val="26"/>
                <w:szCs w:val="26"/>
              </w:rPr>
              <w:t>6</w:t>
            </w:r>
            <w:r w:rsidR="008D0C13">
              <w:rPr>
                <w:noProof/>
                <w:sz w:val="26"/>
                <w:szCs w:val="26"/>
              </w:rPr>
              <w:t>.</w:t>
            </w:r>
          </w:p>
        </w:tc>
        <w:tc>
          <w:tcPr>
            <w:tcW w:w="2673" w:type="pct"/>
          </w:tcPr>
          <w:p w:rsidR="00697B71" w:rsidRPr="004B394A" w:rsidRDefault="00697B71" w:rsidP="00CE5743">
            <w:pPr>
              <w:spacing w:line="301" w:lineRule="exact"/>
              <w:ind w:left="107"/>
              <w:rPr>
                <w:noProof/>
                <w:sz w:val="26"/>
                <w:szCs w:val="26"/>
              </w:rPr>
            </w:pPr>
            <w:r w:rsidRPr="004B394A">
              <w:rPr>
                <w:noProof/>
                <w:sz w:val="26"/>
                <w:szCs w:val="26"/>
              </w:rPr>
              <w:t>Правовое регулирование занятости и трудоустройства</w:t>
            </w:r>
          </w:p>
        </w:tc>
        <w:tc>
          <w:tcPr>
            <w:tcW w:w="539" w:type="pct"/>
          </w:tcPr>
          <w:p w:rsidR="00697B71" w:rsidRPr="004B394A" w:rsidRDefault="002F41AA" w:rsidP="00CE5743">
            <w:pPr>
              <w:spacing w:line="301" w:lineRule="exact"/>
              <w:ind w:left="14"/>
              <w:jc w:val="center"/>
              <w:rPr>
                <w:noProof/>
                <w:sz w:val="26"/>
                <w:szCs w:val="26"/>
              </w:rPr>
            </w:pPr>
            <w:r w:rsidRPr="004B394A">
              <w:rPr>
                <w:noProof/>
                <w:sz w:val="26"/>
                <w:szCs w:val="26"/>
              </w:rPr>
              <w:t>4</w:t>
            </w:r>
          </w:p>
        </w:tc>
        <w:tc>
          <w:tcPr>
            <w:tcW w:w="588" w:type="pct"/>
          </w:tcPr>
          <w:p w:rsidR="00697B71" w:rsidRPr="004B394A" w:rsidRDefault="004026DD" w:rsidP="00CE5743">
            <w:pPr>
              <w:spacing w:line="301" w:lineRule="exact"/>
              <w:ind w:left="10"/>
              <w:jc w:val="center"/>
              <w:rPr>
                <w:noProof/>
                <w:sz w:val="26"/>
                <w:szCs w:val="26"/>
              </w:rPr>
            </w:pPr>
            <w:r w:rsidRPr="004B394A">
              <w:rPr>
                <w:noProof/>
                <w:sz w:val="26"/>
                <w:szCs w:val="26"/>
              </w:rPr>
              <w:t>2</w:t>
            </w:r>
          </w:p>
        </w:tc>
        <w:tc>
          <w:tcPr>
            <w:tcW w:w="782" w:type="pct"/>
          </w:tcPr>
          <w:p w:rsidR="00697B71" w:rsidRPr="004B394A" w:rsidRDefault="004026DD" w:rsidP="00CE5743">
            <w:pPr>
              <w:spacing w:line="301" w:lineRule="exact"/>
              <w:ind w:left="6"/>
              <w:jc w:val="center"/>
              <w:rPr>
                <w:noProof/>
                <w:sz w:val="26"/>
                <w:szCs w:val="26"/>
              </w:rPr>
            </w:pPr>
            <w:r w:rsidRPr="004B394A">
              <w:rPr>
                <w:noProof/>
                <w:sz w:val="26"/>
                <w:szCs w:val="26"/>
              </w:rPr>
              <w:t>2</w:t>
            </w:r>
          </w:p>
        </w:tc>
      </w:tr>
      <w:tr w:rsidR="00697B71" w:rsidRPr="004B394A" w:rsidTr="00A12983">
        <w:trPr>
          <w:trHeight w:val="323"/>
        </w:trPr>
        <w:tc>
          <w:tcPr>
            <w:tcW w:w="418" w:type="pct"/>
          </w:tcPr>
          <w:p w:rsidR="00697B71" w:rsidRPr="004B394A" w:rsidRDefault="00697B71" w:rsidP="00CE5743">
            <w:pPr>
              <w:spacing w:line="304" w:lineRule="exact"/>
              <w:ind w:left="324"/>
              <w:rPr>
                <w:noProof/>
                <w:sz w:val="26"/>
                <w:szCs w:val="26"/>
              </w:rPr>
            </w:pPr>
            <w:r w:rsidRPr="004B394A">
              <w:rPr>
                <w:noProof/>
                <w:sz w:val="26"/>
                <w:szCs w:val="26"/>
              </w:rPr>
              <w:t>7</w:t>
            </w:r>
            <w:r w:rsidR="008D0C13">
              <w:rPr>
                <w:noProof/>
                <w:sz w:val="26"/>
                <w:szCs w:val="26"/>
              </w:rPr>
              <w:t>.</w:t>
            </w:r>
          </w:p>
        </w:tc>
        <w:tc>
          <w:tcPr>
            <w:tcW w:w="2673" w:type="pct"/>
          </w:tcPr>
          <w:p w:rsidR="00697B71" w:rsidRPr="004B394A" w:rsidRDefault="00697B71" w:rsidP="00CE5743">
            <w:pPr>
              <w:spacing w:line="304" w:lineRule="exact"/>
              <w:ind w:left="107"/>
              <w:rPr>
                <w:noProof/>
                <w:sz w:val="26"/>
                <w:szCs w:val="26"/>
              </w:rPr>
            </w:pPr>
            <w:r w:rsidRPr="004B394A">
              <w:rPr>
                <w:noProof/>
                <w:sz w:val="26"/>
                <w:szCs w:val="26"/>
              </w:rPr>
              <w:t>Трудовой договор</w:t>
            </w:r>
          </w:p>
        </w:tc>
        <w:tc>
          <w:tcPr>
            <w:tcW w:w="539" w:type="pct"/>
          </w:tcPr>
          <w:p w:rsidR="00697B71" w:rsidRPr="004B394A" w:rsidRDefault="002F41AA" w:rsidP="00CE5743">
            <w:pPr>
              <w:spacing w:line="304" w:lineRule="exact"/>
              <w:ind w:left="149" w:right="131"/>
              <w:jc w:val="center"/>
              <w:rPr>
                <w:noProof/>
                <w:sz w:val="26"/>
                <w:szCs w:val="26"/>
              </w:rPr>
            </w:pPr>
            <w:r w:rsidRPr="004B394A">
              <w:rPr>
                <w:noProof/>
                <w:sz w:val="26"/>
                <w:szCs w:val="26"/>
              </w:rPr>
              <w:t>26</w:t>
            </w:r>
          </w:p>
        </w:tc>
        <w:tc>
          <w:tcPr>
            <w:tcW w:w="588" w:type="pct"/>
          </w:tcPr>
          <w:p w:rsidR="00697B71" w:rsidRPr="004B394A" w:rsidRDefault="004026DD" w:rsidP="00CE5743">
            <w:pPr>
              <w:spacing w:line="304" w:lineRule="exact"/>
              <w:ind w:left="10"/>
              <w:jc w:val="center"/>
              <w:rPr>
                <w:noProof/>
                <w:sz w:val="26"/>
                <w:szCs w:val="26"/>
              </w:rPr>
            </w:pPr>
            <w:r w:rsidRPr="004B394A">
              <w:rPr>
                <w:noProof/>
                <w:sz w:val="26"/>
                <w:szCs w:val="26"/>
              </w:rPr>
              <w:t>12</w:t>
            </w:r>
          </w:p>
        </w:tc>
        <w:tc>
          <w:tcPr>
            <w:tcW w:w="782" w:type="pct"/>
          </w:tcPr>
          <w:p w:rsidR="00697B71" w:rsidRPr="004B394A" w:rsidRDefault="004026DD" w:rsidP="00CE5743">
            <w:pPr>
              <w:spacing w:line="304" w:lineRule="exact"/>
              <w:ind w:left="6"/>
              <w:jc w:val="center"/>
              <w:rPr>
                <w:noProof/>
                <w:sz w:val="26"/>
                <w:szCs w:val="26"/>
              </w:rPr>
            </w:pPr>
            <w:r w:rsidRPr="004B394A">
              <w:rPr>
                <w:noProof/>
                <w:sz w:val="26"/>
                <w:szCs w:val="26"/>
              </w:rPr>
              <w:t>14</w:t>
            </w:r>
          </w:p>
        </w:tc>
      </w:tr>
      <w:tr w:rsidR="00697B71" w:rsidRPr="004B394A" w:rsidTr="00A12983">
        <w:trPr>
          <w:trHeight w:val="321"/>
        </w:trPr>
        <w:tc>
          <w:tcPr>
            <w:tcW w:w="418" w:type="pct"/>
          </w:tcPr>
          <w:p w:rsidR="00697B71" w:rsidRPr="004B394A" w:rsidRDefault="00697B71" w:rsidP="00CE5743">
            <w:pPr>
              <w:spacing w:line="301" w:lineRule="exact"/>
              <w:ind w:left="324"/>
              <w:rPr>
                <w:noProof/>
                <w:sz w:val="26"/>
                <w:szCs w:val="26"/>
              </w:rPr>
            </w:pPr>
            <w:r w:rsidRPr="004B394A">
              <w:rPr>
                <w:noProof/>
                <w:sz w:val="26"/>
                <w:szCs w:val="26"/>
              </w:rPr>
              <w:t>8</w:t>
            </w:r>
            <w:r w:rsidR="008D0C13">
              <w:rPr>
                <w:noProof/>
                <w:sz w:val="26"/>
                <w:szCs w:val="26"/>
              </w:rPr>
              <w:t>.</w:t>
            </w:r>
          </w:p>
        </w:tc>
        <w:tc>
          <w:tcPr>
            <w:tcW w:w="2673" w:type="pct"/>
          </w:tcPr>
          <w:p w:rsidR="00697B71" w:rsidRPr="004B394A" w:rsidRDefault="00697B71" w:rsidP="00CE5743">
            <w:pPr>
              <w:spacing w:line="301" w:lineRule="exact"/>
              <w:ind w:left="107"/>
              <w:rPr>
                <w:noProof/>
                <w:sz w:val="26"/>
                <w:szCs w:val="26"/>
              </w:rPr>
            </w:pPr>
            <w:r w:rsidRPr="004B394A">
              <w:rPr>
                <w:noProof/>
                <w:sz w:val="26"/>
                <w:szCs w:val="26"/>
              </w:rPr>
              <w:t>Особенности трудовых контрактов. Особенности регулирования труда отдельных категорий работников</w:t>
            </w:r>
          </w:p>
        </w:tc>
        <w:tc>
          <w:tcPr>
            <w:tcW w:w="539" w:type="pct"/>
          </w:tcPr>
          <w:p w:rsidR="00697B71" w:rsidRPr="004B394A" w:rsidRDefault="002F41AA" w:rsidP="00CE5743">
            <w:pPr>
              <w:spacing w:line="301" w:lineRule="exact"/>
              <w:ind w:left="14"/>
              <w:jc w:val="center"/>
              <w:rPr>
                <w:noProof/>
                <w:sz w:val="26"/>
                <w:szCs w:val="26"/>
              </w:rPr>
            </w:pPr>
            <w:r w:rsidRPr="004B394A">
              <w:rPr>
                <w:noProof/>
                <w:sz w:val="26"/>
                <w:szCs w:val="26"/>
              </w:rPr>
              <w:t>6</w:t>
            </w:r>
          </w:p>
        </w:tc>
        <w:tc>
          <w:tcPr>
            <w:tcW w:w="588" w:type="pct"/>
          </w:tcPr>
          <w:p w:rsidR="00697B71" w:rsidRPr="004B394A" w:rsidRDefault="004026DD" w:rsidP="00CE5743">
            <w:pPr>
              <w:spacing w:line="301" w:lineRule="exact"/>
              <w:ind w:left="10"/>
              <w:jc w:val="center"/>
              <w:rPr>
                <w:noProof/>
                <w:sz w:val="26"/>
                <w:szCs w:val="26"/>
              </w:rPr>
            </w:pPr>
            <w:r w:rsidRPr="004B394A">
              <w:rPr>
                <w:noProof/>
                <w:sz w:val="26"/>
                <w:szCs w:val="26"/>
              </w:rPr>
              <w:t>4</w:t>
            </w:r>
          </w:p>
        </w:tc>
        <w:tc>
          <w:tcPr>
            <w:tcW w:w="782" w:type="pct"/>
          </w:tcPr>
          <w:p w:rsidR="00697B71" w:rsidRPr="004B394A" w:rsidRDefault="004026DD" w:rsidP="00CE5743">
            <w:pPr>
              <w:spacing w:line="301" w:lineRule="exact"/>
              <w:ind w:left="6"/>
              <w:jc w:val="center"/>
              <w:rPr>
                <w:noProof/>
                <w:sz w:val="26"/>
                <w:szCs w:val="26"/>
              </w:rPr>
            </w:pPr>
            <w:r w:rsidRPr="004B394A">
              <w:rPr>
                <w:noProof/>
                <w:sz w:val="26"/>
                <w:szCs w:val="26"/>
              </w:rPr>
              <w:t>2</w:t>
            </w:r>
          </w:p>
        </w:tc>
      </w:tr>
      <w:tr w:rsidR="00697B71" w:rsidRPr="004B394A" w:rsidTr="00A12983">
        <w:trPr>
          <w:trHeight w:val="321"/>
        </w:trPr>
        <w:tc>
          <w:tcPr>
            <w:tcW w:w="418" w:type="pct"/>
          </w:tcPr>
          <w:p w:rsidR="00697B71" w:rsidRPr="004B394A" w:rsidRDefault="00697B71" w:rsidP="00CE5743">
            <w:pPr>
              <w:spacing w:line="301" w:lineRule="exact"/>
              <w:ind w:left="324"/>
              <w:rPr>
                <w:noProof/>
                <w:sz w:val="26"/>
                <w:szCs w:val="26"/>
              </w:rPr>
            </w:pPr>
            <w:r w:rsidRPr="004B394A">
              <w:rPr>
                <w:noProof/>
                <w:sz w:val="26"/>
                <w:szCs w:val="26"/>
              </w:rPr>
              <w:t>9</w:t>
            </w:r>
            <w:r w:rsidR="008D0C13">
              <w:rPr>
                <w:noProof/>
                <w:sz w:val="26"/>
                <w:szCs w:val="26"/>
              </w:rPr>
              <w:t>.</w:t>
            </w:r>
          </w:p>
        </w:tc>
        <w:tc>
          <w:tcPr>
            <w:tcW w:w="2673" w:type="pct"/>
          </w:tcPr>
          <w:p w:rsidR="00697B71" w:rsidRPr="004B394A" w:rsidRDefault="00697B71" w:rsidP="00CE5743">
            <w:pPr>
              <w:spacing w:line="301" w:lineRule="exact"/>
              <w:ind w:left="107"/>
              <w:rPr>
                <w:noProof/>
                <w:sz w:val="26"/>
                <w:szCs w:val="26"/>
              </w:rPr>
            </w:pPr>
            <w:r w:rsidRPr="004B394A">
              <w:rPr>
                <w:noProof/>
                <w:sz w:val="26"/>
                <w:szCs w:val="26"/>
              </w:rPr>
              <w:t>Рабочее время</w:t>
            </w:r>
          </w:p>
        </w:tc>
        <w:tc>
          <w:tcPr>
            <w:tcW w:w="539" w:type="pct"/>
          </w:tcPr>
          <w:p w:rsidR="00697B71" w:rsidRPr="004B394A" w:rsidRDefault="002F41AA" w:rsidP="00CE5743">
            <w:pPr>
              <w:spacing w:line="301" w:lineRule="exact"/>
              <w:ind w:left="149" w:right="131"/>
              <w:jc w:val="center"/>
              <w:rPr>
                <w:noProof/>
                <w:sz w:val="26"/>
                <w:szCs w:val="26"/>
              </w:rPr>
            </w:pPr>
            <w:r w:rsidRPr="004B394A">
              <w:rPr>
                <w:noProof/>
                <w:sz w:val="26"/>
                <w:szCs w:val="26"/>
              </w:rPr>
              <w:t>4</w:t>
            </w:r>
          </w:p>
        </w:tc>
        <w:tc>
          <w:tcPr>
            <w:tcW w:w="588" w:type="pct"/>
          </w:tcPr>
          <w:p w:rsidR="00697B71" w:rsidRPr="004B394A" w:rsidRDefault="004026DD" w:rsidP="00CE5743">
            <w:pPr>
              <w:spacing w:line="301" w:lineRule="exact"/>
              <w:ind w:left="10"/>
              <w:jc w:val="center"/>
              <w:rPr>
                <w:noProof/>
                <w:sz w:val="26"/>
                <w:szCs w:val="26"/>
              </w:rPr>
            </w:pPr>
            <w:r w:rsidRPr="004B394A">
              <w:rPr>
                <w:noProof/>
                <w:sz w:val="26"/>
                <w:szCs w:val="26"/>
              </w:rPr>
              <w:t>2</w:t>
            </w:r>
          </w:p>
        </w:tc>
        <w:tc>
          <w:tcPr>
            <w:tcW w:w="782" w:type="pct"/>
          </w:tcPr>
          <w:p w:rsidR="00697B71" w:rsidRPr="004B394A" w:rsidRDefault="004026DD" w:rsidP="00CE5743">
            <w:pPr>
              <w:spacing w:line="301" w:lineRule="exact"/>
              <w:ind w:left="6"/>
              <w:jc w:val="center"/>
              <w:rPr>
                <w:noProof/>
                <w:sz w:val="26"/>
                <w:szCs w:val="26"/>
              </w:rPr>
            </w:pPr>
            <w:r w:rsidRPr="004B394A">
              <w:rPr>
                <w:noProof/>
                <w:sz w:val="26"/>
                <w:szCs w:val="26"/>
              </w:rPr>
              <w:t>2</w:t>
            </w:r>
          </w:p>
        </w:tc>
      </w:tr>
      <w:tr w:rsidR="00697B71" w:rsidRPr="004B394A" w:rsidTr="00A12983">
        <w:trPr>
          <w:trHeight w:val="645"/>
        </w:trPr>
        <w:tc>
          <w:tcPr>
            <w:tcW w:w="418" w:type="pct"/>
          </w:tcPr>
          <w:p w:rsidR="00697B71" w:rsidRPr="004B394A" w:rsidRDefault="00697B71" w:rsidP="00CE5743">
            <w:pPr>
              <w:spacing w:before="153"/>
              <w:ind w:left="252"/>
              <w:rPr>
                <w:noProof/>
                <w:sz w:val="26"/>
                <w:szCs w:val="26"/>
              </w:rPr>
            </w:pPr>
            <w:r w:rsidRPr="004B394A">
              <w:rPr>
                <w:noProof/>
                <w:sz w:val="26"/>
                <w:szCs w:val="26"/>
              </w:rPr>
              <w:t>10</w:t>
            </w:r>
            <w:r w:rsidR="008D0C13">
              <w:rPr>
                <w:noProof/>
                <w:sz w:val="26"/>
                <w:szCs w:val="26"/>
              </w:rPr>
              <w:t>.</w:t>
            </w:r>
          </w:p>
        </w:tc>
        <w:tc>
          <w:tcPr>
            <w:tcW w:w="2673" w:type="pct"/>
          </w:tcPr>
          <w:p w:rsidR="00697B71" w:rsidRPr="004B394A" w:rsidRDefault="00697B71" w:rsidP="00CE5743">
            <w:pPr>
              <w:spacing w:line="311" w:lineRule="exact"/>
              <w:ind w:left="107"/>
              <w:rPr>
                <w:noProof/>
                <w:sz w:val="26"/>
                <w:szCs w:val="26"/>
              </w:rPr>
            </w:pPr>
            <w:r w:rsidRPr="004B394A">
              <w:rPr>
                <w:noProof/>
                <w:sz w:val="26"/>
                <w:szCs w:val="26"/>
              </w:rPr>
              <w:t>Время отдыха и нерабочее время в трудовом праве. Трудовые и социальные отпуска</w:t>
            </w:r>
          </w:p>
        </w:tc>
        <w:tc>
          <w:tcPr>
            <w:tcW w:w="539" w:type="pct"/>
          </w:tcPr>
          <w:p w:rsidR="00697B71" w:rsidRPr="004B394A" w:rsidRDefault="002F41AA" w:rsidP="00CE5743">
            <w:pPr>
              <w:spacing w:before="153"/>
              <w:ind w:left="14"/>
              <w:jc w:val="center"/>
              <w:rPr>
                <w:noProof/>
                <w:sz w:val="26"/>
                <w:szCs w:val="26"/>
              </w:rPr>
            </w:pPr>
            <w:r w:rsidRPr="004B394A">
              <w:rPr>
                <w:noProof/>
                <w:sz w:val="26"/>
                <w:szCs w:val="26"/>
              </w:rPr>
              <w:t>4</w:t>
            </w:r>
          </w:p>
        </w:tc>
        <w:tc>
          <w:tcPr>
            <w:tcW w:w="588" w:type="pct"/>
          </w:tcPr>
          <w:p w:rsidR="00697B71" w:rsidRPr="004B394A" w:rsidRDefault="004026DD" w:rsidP="00CE5743">
            <w:pPr>
              <w:spacing w:before="153"/>
              <w:ind w:left="10"/>
              <w:jc w:val="center"/>
              <w:rPr>
                <w:noProof/>
                <w:sz w:val="26"/>
                <w:szCs w:val="26"/>
              </w:rPr>
            </w:pPr>
            <w:r w:rsidRPr="004B394A">
              <w:rPr>
                <w:noProof/>
                <w:sz w:val="26"/>
                <w:szCs w:val="26"/>
              </w:rPr>
              <w:t>2</w:t>
            </w:r>
          </w:p>
        </w:tc>
        <w:tc>
          <w:tcPr>
            <w:tcW w:w="782" w:type="pct"/>
          </w:tcPr>
          <w:p w:rsidR="00697B71" w:rsidRPr="004B394A" w:rsidRDefault="004026DD" w:rsidP="00CE5743">
            <w:pPr>
              <w:spacing w:before="153"/>
              <w:ind w:left="6"/>
              <w:jc w:val="center"/>
              <w:rPr>
                <w:noProof/>
                <w:sz w:val="26"/>
                <w:szCs w:val="26"/>
              </w:rPr>
            </w:pPr>
            <w:r w:rsidRPr="004B394A">
              <w:rPr>
                <w:noProof/>
                <w:sz w:val="26"/>
                <w:szCs w:val="26"/>
              </w:rPr>
              <w:t>2</w:t>
            </w:r>
          </w:p>
        </w:tc>
      </w:tr>
      <w:tr w:rsidR="00697B71" w:rsidRPr="004B394A" w:rsidTr="00A12983">
        <w:trPr>
          <w:trHeight w:val="321"/>
        </w:trPr>
        <w:tc>
          <w:tcPr>
            <w:tcW w:w="418" w:type="pct"/>
          </w:tcPr>
          <w:p w:rsidR="00697B71" w:rsidRPr="004B394A" w:rsidRDefault="00697B71" w:rsidP="00CE5743">
            <w:pPr>
              <w:spacing w:line="301" w:lineRule="exact"/>
              <w:ind w:left="252"/>
              <w:rPr>
                <w:noProof/>
                <w:sz w:val="26"/>
                <w:szCs w:val="26"/>
              </w:rPr>
            </w:pPr>
            <w:r w:rsidRPr="004B394A">
              <w:rPr>
                <w:noProof/>
                <w:sz w:val="26"/>
                <w:szCs w:val="26"/>
              </w:rPr>
              <w:t>11</w:t>
            </w:r>
            <w:r w:rsidR="008D0C13">
              <w:rPr>
                <w:noProof/>
                <w:sz w:val="26"/>
                <w:szCs w:val="26"/>
              </w:rPr>
              <w:t>.</w:t>
            </w:r>
          </w:p>
        </w:tc>
        <w:tc>
          <w:tcPr>
            <w:tcW w:w="2673" w:type="pct"/>
          </w:tcPr>
          <w:p w:rsidR="00697B71" w:rsidRPr="004B394A" w:rsidRDefault="0076535C" w:rsidP="0076535C">
            <w:pPr>
              <w:spacing w:line="311" w:lineRule="exact"/>
              <w:ind w:left="107"/>
              <w:rPr>
                <w:noProof/>
                <w:sz w:val="26"/>
                <w:szCs w:val="26"/>
              </w:rPr>
            </w:pPr>
            <w:bookmarkStart w:id="4" w:name="_Hlk129721881"/>
            <w:r w:rsidRPr="0076535C">
              <w:rPr>
                <w:noProof/>
                <w:sz w:val="26"/>
                <w:szCs w:val="26"/>
              </w:rPr>
              <w:t>Оплата труда. Нормирование труда.</w:t>
            </w:r>
          </w:p>
          <w:bookmarkEnd w:id="4"/>
          <w:p w:rsidR="00697B71" w:rsidRPr="004B394A" w:rsidRDefault="00697B71" w:rsidP="0076535C">
            <w:pPr>
              <w:spacing w:line="311" w:lineRule="exact"/>
              <w:ind w:left="107"/>
              <w:rPr>
                <w:noProof/>
                <w:sz w:val="26"/>
                <w:szCs w:val="26"/>
              </w:rPr>
            </w:pPr>
            <w:r w:rsidRPr="004B394A">
              <w:rPr>
                <w:noProof/>
                <w:sz w:val="26"/>
                <w:szCs w:val="26"/>
              </w:rPr>
              <w:t>Гарантийные и компенсационные выплаты</w:t>
            </w:r>
          </w:p>
        </w:tc>
        <w:tc>
          <w:tcPr>
            <w:tcW w:w="539" w:type="pct"/>
          </w:tcPr>
          <w:p w:rsidR="00697B71" w:rsidRPr="004B394A" w:rsidRDefault="002F41AA" w:rsidP="00CE5743">
            <w:pPr>
              <w:spacing w:line="301" w:lineRule="exact"/>
              <w:ind w:left="14"/>
              <w:jc w:val="center"/>
              <w:rPr>
                <w:noProof/>
                <w:sz w:val="26"/>
                <w:szCs w:val="26"/>
              </w:rPr>
            </w:pPr>
            <w:r w:rsidRPr="004B394A">
              <w:rPr>
                <w:noProof/>
                <w:sz w:val="26"/>
                <w:szCs w:val="26"/>
              </w:rPr>
              <w:t>6</w:t>
            </w:r>
          </w:p>
        </w:tc>
        <w:tc>
          <w:tcPr>
            <w:tcW w:w="588" w:type="pct"/>
          </w:tcPr>
          <w:p w:rsidR="00697B71" w:rsidRPr="004B394A" w:rsidRDefault="004026DD" w:rsidP="00CE5743">
            <w:pPr>
              <w:spacing w:line="301" w:lineRule="exact"/>
              <w:ind w:left="10"/>
              <w:jc w:val="center"/>
              <w:rPr>
                <w:noProof/>
                <w:sz w:val="26"/>
                <w:szCs w:val="26"/>
              </w:rPr>
            </w:pPr>
            <w:r w:rsidRPr="004B394A">
              <w:rPr>
                <w:noProof/>
                <w:sz w:val="26"/>
                <w:szCs w:val="26"/>
              </w:rPr>
              <w:t>4</w:t>
            </w:r>
          </w:p>
        </w:tc>
        <w:tc>
          <w:tcPr>
            <w:tcW w:w="782" w:type="pct"/>
          </w:tcPr>
          <w:p w:rsidR="00697B71" w:rsidRPr="004B394A" w:rsidRDefault="004026DD" w:rsidP="00CE5743">
            <w:pPr>
              <w:spacing w:line="301" w:lineRule="exact"/>
              <w:ind w:left="6"/>
              <w:jc w:val="center"/>
              <w:rPr>
                <w:noProof/>
                <w:sz w:val="26"/>
                <w:szCs w:val="26"/>
              </w:rPr>
            </w:pPr>
            <w:r w:rsidRPr="004B394A">
              <w:rPr>
                <w:noProof/>
                <w:sz w:val="26"/>
                <w:szCs w:val="26"/>
              </w:rPr>
              <w:t>2</w:t>
            </w:r>
          </w:p>
        </w:tc>
      </w:tr>
      <w:tr w:rsidR="00697B71" w:rsidRPr="004B394A" w:rsidTr="00A12983">
        <w:trPr>
          <w:trHeight w:val="323"/>
        </w:trPr>
        <w:tc>
          <w:tcPr>
            <w:tcW w:w="418" w:type="pct"/>
          </w:tcPr>
          <w:p w:rsidR="00697B71" w:rsidRPr="004B394A" w:rsidRDefault="00697B71" w:rsidP="00CE5743">
            <w:pPr>
              <w:spacing w:line="304" w:lineRule="exact"/>
              <w:ind w:left="252"/>
              <w:rPr>
                <w:noProof/>
                <w:sz w:val="26"/>
                <w:szCs w:val="26"/>
              </w:rPr>
            </w:pPr>
            <w:r w:rsidRPr="004B394A">
              <w:rPr>
                <w:noProof/>
                <w:sz w:val="26"/>
                <w:szCs w:val="26"/>
              </w:rPr>
              <w:t>12</w:t>
            </w:r>
            <w:r w:rsidR="008D0C13">
              <w:rPr>
                <w:noProof/>
                <w:sz w:val="26"/>
                <w:szCs w:val="26"/>
              </w:rPr>
              <w:t>.</w:t>
            </w:r>
          </w:p>
        </w:tc>
        <w:tc>
          <w:tcPr>
            <w:tcW w:w="2673" w:type="pct"/>
          </w:tcPr>
          <w:p w:rsidR="00697B71" w:rsidRPr="004B394A" w:rsidRDefault="00697B71" w:rsidP="00CE5743">
            <w:pPr>
              <w:spacing w:line="304" w:lineRule="exact"/>
              <w:ind w:left="107"/>
              <w:rPr>
                <w:noProof/>
                <w:sz w:val="26"/>
                <w:szCs w:val="26"/>
              </w:rPr>
            </w:pPr>
            <w:r w:rsidRPr="004B394A">
              <w:rPr>
                <w:noProof/>
                <w:sz w:val="26"/>
                <w:szCs w:val="26"/>
              </w:rPr>
              <w:t>Трудовая дисциплина. Дисциплинарная ответственность работников</w:t>
            </w:r>
          </w:p>
        </w:tc>
        <w:tc>
          <w:tcPr>
            <w:tcW w:w="539" w:type="pct"/>
          </w:tcPr>
          <w:p w:rsidR="00697B71" w:rsidRPr="004B394A" w:rsidRDefault="002F41AA" w:rsidP="00CE5743">
            <w:pPr>
              <w:spacing w:line="304" w:lineRule="exact"/>
              <w:ind w:left="14"/>
              <w:jc w:val="center"/>
              <w:rPr>
                <w:noProof/>
                <w:sz w:val="26"/>
                <w:szCs w:val="26"/>
              </w:rPr>
            </w:pPr>
            <w:r w:rsidRPr="004B394A">
              <w:rPr>
                <w:noProof/>
                <w:sz w:val="26"/>
                <w:szCs w:val="26"/>
              </w:rPr>
              <w:t>4</w:t>
            </w:r>
          </w:p>
        </w:tc>
        <w:tc>
          <w:tcPr>
            <w:tcW w:w="588" w:type="pct"/>
          </w:tcPr>
          <w:p w:rsidR="00697B71" w:rsidRPr="004B394A" w:rsidRDefault="004026DD" w:rsidP="00CE5743">
            <w:pPr>
              <w:spacing w:line="304" w:lineRule="exact"/>
              <w:ind w:left="10"/>
              <w:jc w:val="center"/>
              <w:rPr>
                <w:noProof/>
                <w:sz w:val="26"/>
                <w:szCs w:val="26"/>
              </w:rPr>
            </w:pPr>
            <w:r w:rsidRPr="004B394A">
              <w:rPr>
                <w:noProof/>
                <w:sz w:val="26"/>
                <w:szCs w:val="26"/>
              </w:rPr>
              <w:t>2</w:t>
            </w:r>
          </w:p>
        </w:tc>
        <w:tc>
          <w:tcPr>
            <w:tcW w:w="782" w:type="pct"/>
          </w:tcPr>
          <w:p w:rsidR="00697B71" w:rsidRPr="004B394A" w:rsidRDefault="004026DD" w:rsidP="00CE5743">
            <w:pPr>
              <w:spacing w:line="304" w:lineRule="exact"/>
              <w:ind w:left="6"/>
              <w:jc w:val="center"/>
              <w:rPr>
                <w:noProof/>
                <w:sz w:val="26"/>
                <w:szCs w:val="26"/>
              </w:rPr>
            </w:pPr>
            <w:r w:rsidRPr="004B394A">
              <w:rPr>
                <w:noProof/>
                <w:sz w:val="26"/>
                <w:szCs w:val="26"/>
              </w:rPr>
              <w:t>2</w:t>
            </w:r>
          </w:p>
        </w:tc>
      </w:tr>
      <w:tr w:rsidR="00697B71" w:rsidRPr="004B394A" w:rsidTr="00A12983">
        <w:trPr>
          <w:trHeight w:val="642"/>
        </w:trPr>
        <w:tc>
          <w:tcPr>
            <w:tcW w:w="418" w:type="pct"/>
          </w:tcPr>
          <w:p w:rsidR="00697B71" w:rsidRPr="004B394A" w:rsidRDefault="00697B71" w:rsidP="00CE5743">
            <w:pPr>
              <w:spacing w:before="151"/>
              <w:ind w:left="252"/>
              <w:rPr>
                <w:noProof/>
                <w:sz w:val="26"/>
                <w:szCs w:val="26"/>
              </w:rPr>
            </w:pPr>
            <w:r w:rsidRPr="004B394A">
              <w:rPr>
                <w:noProof/>
                <w:sz w:val="26"/>
                <w:szCs w:val="26"/>
              </w:rPr>
              <w:t>13</w:t>
            </w:r>
            <w:r w:rsidR="008D0C13">
              <w:rPr>
                <w:noProof/>
                <w:sz w:val="26"/>
                <w:szCs w:val="26"/>
              </w:rPr>
              <w:t>.</w:t>
            </w:r>
          </w:p>
        </w:tc>
        <w:tc>
          <w:tcPr>
            <w:tcW w:w="2673" w:type="pct"/>
          </w:tcPr>
          <w:p w:rsidR="00697B71" w:rsidRPr="004B394A" w:rsidRDefault="00697B71" w:rsidP="00CE5743">
            <w:pPr>
              <w:spacing w:line="311" w:lineRule="exact"/>
              <w:ind w:left="107"/>
              <w:rPr>
                <w:noProof/>
                <w:sz w:val="26"/>
                <w:szCs w:val="26"/>
              </w:rPr>
            </w:pPr>
            <w:r w:rsidRPr="004B394A">
              <w:rPr>
                <w:noProof/>
                <w:sz w:val="26"/>
                <w:szCs w:val="26"/>
              </w:rPr>
              <w:t xml:space="preserve">Материальная ответственность сторон </w:t>
            </w:r>
            <w:r w:rsidRPr="004B394A">
              <w:rPr>
                <w:noProof/>
                <w:sz w:val="26"/>
                <w:szCs w:val="26"/>
              </w:rPr>
              <w:br/>
              <w:t>трудового договора</w:t>
            </w:r>
          </w:p>
        </w:tc>
        <w:tc>
          <w:tcPr>
            <w:tcW w:w="539" w:type="pct"/>
          </w:tcPr>
          <w:p w:rsidR="00697B71" w:rsidRPr="004B394A" w:rsidRDefault="002F41AA" w:rsidP="00CE5743">
            <w:pPr>
              <w:spacing w:before="151"/>
              <w:ind w:left="149" w:right="131"/>
              <w:jc w:val="center"/>
              <w:rPr>
                <w:noProof/>
                <w:sz w:val="26"/>
                <w:szCs w:val="26"/>
              </w:rPr>
            </w:pPr>
            <w:r w:rsidRPr="004B394A">
              <w:rPr>
                <w:noProof/>
                <w:sz w:val="26"/>
                <w:szCs w:val="26"/>
              </w:rPr>
              <w:t>4</w:t>
            </w:r>
          </w:p>
        </w:tc>
        <w:tc>
          <w:tcPr>
            <w:tcW w:w="588" w:type="pct"/>
          </w:tcPr>
          <w:p w:rsidR="00697B71" w:rsidRPr="004B394A" w:rsidRDefault="004026DD" w:rsidP="00CE5743">
            <w:pPr>
              <w:spacing w:before="151"/>
              <w:ind w:left="10"/>
              <w:jc w:val="center"/>
              <w:rPr>
                <w:noProof/>
                <w:sz w:val="26"/>
                <w:szCs w:val="26"/>
              </w:rPr>
            </w:pPr>
            <w:r w:rsidRPr="004B394A">
              <w:rPr>
                <w:noProof/>
                <w:sz w:val="26"/>
                <w:szCs w:val="26"/>
              </w:rPr>
              <w:t>2</w:t>
            </w:r>
          </w:p>
        </w:tc>
        <w:tc>
          <w:tcPr>
            <w:tcW w:w="782" w:type="pct"/>
          </w:tcPr>
          <w:p w:rsidR="00697B71" w:rsidRPr="004B394A" w:rsidRDefault="004026DD" w:rsidP="00CE5743">
            <w:pPr>
              <w:spacing w:before="151"/>
              <w:ind w:left="6"/>
              <w:jc w:val="center"/>
              <w:rPr>
                <w:noProof/>
                <w:sz w:val="26"/>
                <w:szCs w:val="26"/>
              </w:rPr>
            </w:pPr>
            <w:r w:rsidRPr="004B394A">
              <w:rPr>
                <w:noProof/>
                <w:sz w:val="26"/>
                <w:szCs w:val="26"/>
              </w:rPr>
              <w:t>2</w:t>
            </w:r>
          </w:p>
        </w:tc>
      </w:tr>
      <w:tr w:rsidR="00697B71" w:rsidRPr="004B394A" w:rsidTr="00A12983">
        <w:trPr>
          <w:trHeight w:val="323"/>
        </w:trPr>
        <w:tc>
          <w:tcPr>
            <w:tcW w:w="418" w:type="pct"/>
          </w:tcPr>
          <w:p w:rsidR="00697B71" w:rsidRPr="004B394A" w:rsidRDefault="00697B71" w:rsidP="00CE5743">
            <w:pPr>
              <w:spacing w:line="304" w:lineRule="exact"/>
              <w:ind w:left="252"/>
              <w:rPr>
                <w:noProof/>
                <w:sz w:val="26"/>
                <w:szCs w:val="26"/>
              </w:rPr>
            </w:pPr>
            <w:r w:rsidRPr="004B394A">
              <w:rPr>
                <w:noProof/>
                <w:sz w:val="26"/>
                <w:szCs w:val="26"/>
              </w:rPr>
              <w:t>14</w:t>
            </w:r>
            <w:r w:rsidR="008D0C13">
              <w:rPr>
                <w:noProof/>
                <w:sz w:val="26"/>
                <w:szCs w:val="26"/>
              </w:rPr>
              <w:t>.</w:t>
            </w:r>
          </w:p>
        </w:tc>
        <w:tc>
          <w:tcPr>
            <w:tcW w:w="2673" w:type="pct"/>
          </w:tcPr>
          <w:p w:rsidR="00697B71" w:rsidRPr="004B394A" w:rsidRDefault="00697B71" w:rsidP="00CE5743">
            <w:pPr>
              <w:spacing w:line="304" w:lineRule="exact"/>
              <w:ind w:left="107"/>
              <w:rPr>
                <w:noProof/>
                <w:sz w:val="26"/>
                <w:szCs w:val="26"/>
              </w:rPr>
            </w:pPr>
            <w:r w:rsidRPr="004B394A">
              <w:rPr>
                <w:noProof/>
                <w:sz w:val="26"/>
                <w:szCs w:val="26"/>
              </w:rPr>
              <w:t>Трудовые споры и порядок их разрешения</w:t>
            </w:r>
          </w:p>
        </w:tc>
        <w:tc>
          <w:tcPr>
            <w:tcW w:w="539" w:type="pct"/>
          </w:tcPr>
          <w:p w:rsidR="00697B71" w:rsidRPr="004B394A" w:rsidRDefault="002F41AA" w:rsidP="00CE5743">
            <w:pPr>
              <w:spacing w:line="304" w:lineRule="exact"/>
              <w:ind w:left="14"/>
              <w:jc w:val="center"/>
              <w:rPr>
                <w:noProof/>
                <w:sz w:val="26"/>
                <w:szCs w:val="26"/>
              </w:rPr>
            </w:pPr>
            <w:r w:rsidRPr="004B394A">
              <w:rPr>
                <w:noProof/>
                <w:sz w:val="26"/>
                <w:szCs w:val="26"/>
              </w:rPr>
              <w:t>6</w:t>
            </w:r>
          </w:p>
        </w:tc>
        <w:tc>
          <w:tcPr>
            <w:tcW w:w="588" w:type="pct"/>
          </w:tcPr>
          <w:p w:rsidR="00697B71" w:rsidRPr="004B394A" w:rsidRDefault="004026DD" w:rsidP="00CE5743">
            <w:pPr>
              <w:spacing w:line="304" w:lineRule="exact"/>
              <w:ind w:left="10"/>
              <w:jc w:val="center"/>
              <w:rPr>
                <w:noProof/>
                <w:sz w:val="26"/>
                <w:szCs w:val="26"/>
              </w:rPr>
            </w:pPr>
            <w:r w:rsidRPr="004B394A">
              <w:rPr>
                <w:noProof/>
                <w:sz w:val="26"/>
                <w:szCs w:val="26"/>
              </w:rPr>
              <w:t>4</w:t>
            </w:r>
          </w:p>
        </w:tc>
        <w:tc>
          <w:tcPr>
            <w:tcW w:w="782" w:type="pct"/>
          </w:tcPr>
          <w:p w:rsidR="00697B71" w:rsidRPr="004B394A" w:rsidRDefault="004026DD" w:rsidP="00CE5743">
            <w:pPr>
              <w:spacing w:line="304" w:lineRule="exact"/>
              <w:ind w:left="5"/>
              <w:jc w:val="center"/>
              <w:rPr>
                <w:noProof/>
                <w:sz w:val="26"/>
                <w:szCs w:val="26"/>
              </w:rPr>
            </w:pPr>
            <w:r w:rsidRPr="004B394A">
              <w:rPr>
                <w:noProof/>
                <w:sz w:val="26"/>
                <w:szCs w:val="26"/>
              </w:rPr>
              <w:t>2</w:t>
            </w:r>
          </w:p>
        </w:tc>
      </w:tr>
      <w:tr w:rsidR="00697B71" w:rsidRPr="004B394A" w:rsidTr="00A12983">
        <w:trPr>
          <w:trHeight w:val="321"/>
        </w:trPr>
        <w:tc>
          <w:tcPr>
            <w:tcW w:w="418" w:type="pct"/>
          </w:tcPr>
          <w:p w:rsidR="00697B71" w:rsidRPr="004B394A" w:rsidRDefault="00697B71" w:rsidP="00CE5743">
            <w:pPr>
              <w:spacing w:line="301" w:lineRule="exact"/>
              <w:ind w:left="252"/>
              <w:rPr>
                <w:noProof/>
                <w:sz w:val="26"/>
                <w:szCs w:val="26"/>
              </w:rPr>
            </w:pPr>
            <w:r w:rsidRPr="004B394A">
              <w:rPr>
                <w:noProof/>
                <w:sz w:val="26"/>
                <w:szCs w:val="26"/>
              </w:rPr>
              <w:t>15</w:t>
            </w:r>
            <w:r w:rsidR="008D0C13">
              <w:rPr>
                <w:noProof/>
                <w:sz w:val="26"/>
                <w:szCs w:val="26"/>
              </w:rPr>
              <w:t>.</w:t>
            </w:r>
          </w:p>
        </w:tc>
        <w:tc>
          <w:tcPr>
            <w:tcW w:w="2673" w:type="pct"/>
          </w:tcPr>
          <w:p w:rsidR="00697B71" w:rsidRPr="004B394A" w:rsidRDefault="00697B71" w:rsidP="00CE5743">
            <w:pPr>
              <w:spacing w:line="301" w:lineRule="exact"/>
              <w:ind w:left="107"/>
              <w:rPr>
                <w:noProof/>
                <w:sz w:val="26"/>
                <w:szCs w:val="26"/>
              </w:rPr>
            </w:pPr>
            <w:r w:rsidRPr="004B394A">
              <w:rPr>
                <w:noProof/>
                <w:sz w:val="26"/>
                <w:szCs w:val="26"/>
              </w:rPr>
              <w:t>Охрана труда</w:t>
            </w:r>
          </w:p>
        </w:tc>
        <w:tc>
          <w:tcPr>
            <w:tcW w:w="539" w:type="pct"/>
          </w:tcPr>
          <w:p w:rsidR="00697B71" w:rsidRPr="004B394A" w:rsidRDefault="002F41AA" w:rsidP="00CE5743">
            <w:pPr>
              <w:spacing w:line="301" w:lineRule="exact"/>
              <w:ind w:left="14"/>
              <w:jc w:val="center"/>
              <w:rPr>
                <w:noProof/>
                <w:sz w:val="26"/>
                <w:szCs w:val="26"/>
              </w:rPr>
            </w:pPr>
            <w:r w:rsidRPr="004B394A">
              <w:rPr>
                <w:noProof/>
                <w:sz w:val="26"/>
                <w:szCs w:val="26"/>
              </w:rPr>
              <w:t>4</w:t>
            </w:r>
          </w:p>
        </w:tc>
        <w:tc>
          <w:tcPr>
            <w:tcW w:w="588" w:type="pct"/>
          </w:tcPr>
          <w:p w:rsidR="00697B71" w:rsidRPr="004B394A" w:rsidRDefault="004026DD" w:rsidP="00CE5743">
            <w:pPr>
              <w:spacing w:line="301" w:lineRule="exact"/>
              <w:ind w:left="10"/>
              <w:jc w:val="center"/>
              <w:rPr>
                <w:noProof/>
                <w:sz w:val="26"/>
                <w:szCs w:val="26"/>
              </w:rPr>
            </w:pPr>
            <w:r w:rsidRPr="004B394A">
              <w:rPr>
                <w:noProof/>
                <w:sz w:val="26"/>
                <w:szCs w:val="26"/>
              </w:rPr>
              <w:t>2</w:t>
            </w:r>
          </w:p>
        </w:tc>
        <w:tc>
          <w:tcPr>
            <w:tcW w:w="782" w:type="pct"/>
          </w:tcPr>
          <w:p w:rsidR="00697B71" w:rsidRPr="004B394A" w:rsidRDefault="004026DD" w:rsidP="00CE5743">
            <w:pPr>
              <w:spacing w:line="301" w:lineRule="exact"/>
              <w:ind w:left="6"/>
              <w:jc w:val="center"/>
              <w:rPr>
                <w:noProof/>
                <w:sz w:val="26"/>
                <w:szCs w:val="26"/>
              </w:rPr>
            </w:pPr>
            <w:r w:rsidRPr="004B394A">
              <w:rPr>
                <w:noProof/>
                <w:sz w:val="26"/>
                <w:szCs w:val="26"/>
              </w:rPr>
              <w:t>2</w:t>
            </w:r>
          </w:p>
        </w:tc>
      </w:tr>
      <w:tr w:rsidR="00697B71" w:rsidRPr="004B394A" w:rsidTr="00A12983">
        <w:trPr>
          <w:trHeight w:val="321"/>
        </w:trPr>
        <w:tc>
          <w:tcPr>
            <w:tcW w:w="418" w:type="pct"/>
          </w:tcPr>
          <w:p w:rsidR="00697B71" w:rsidRPr="004B394A" w:rsidRDefault="00697B71" w:rsidP="00CE5743">
            <w:pPr>
              <w:spacing w:line="301" w:lineRule="exact"/>
              <w:ind w:left="252"/>
              <w:rPr>
                <w:noProof/>
                <w:sz w:val="26"/>
                <w:szCs w:val="26"/>
              </w:rPr>
            </w:pPr>
            <w:r w:rsidRPr="004B394A">
              <w:rPr>
                <w:noProof/>
                <w:sz w:val="26"/>
                <w:szCs w:val="26"/>
              </w:rPr>
              <w:t>16</w:t>
            </w:r>
            <w:r w:rsidR="008D0C13">
              <w:rPr>
                <w:noProof/>
                <w:sz w:val="26"/>
                <w:szCs w:val="26"/>
              </w:rPr>
              <w:t>.</w:t>
            </w:r>
          </w:p>
        </w:tc>
        <w:tc>
          <w:tcPr>
            <w:tcW w:w="2673" w:type="pct"/>
          </w:tcPr>
          <w:p w:rsidR="00697B71" w:rsidRPr="004B394A" w:rsidRDefault="00697B71" w:rsidP="00CE5743">
            <w:pPr>
              <w:spacing w:line="301" w:lineRule="exact"/>
              <w:ind w:left="107"/>
              <w:rPr>
                <w:noProof/>
                <w:sz w:val="26"/>
                <w:szCs w:val="26"/>
              </w:rPr>
            </w:pPr>
            <w:r w:rsidRPr="004B394A">
              <w:rPr>
                <w:noProof/>
                <w:sz w:val="26"/>
                <w:szCs w:val="26"/>
              </w:rPr>
              <w:t>Надзор и контроль за соблюдением законодательства о труде</w:t>
            </w:r>
          </w:p>
        </w:tc>
        <w:tc>
          <w:tcPr>
            <w:tcW w:w="539" w:type="pct"/>
          </w:tcPr>
          <w:p w:rsidR="00697B71" w:rsidRPr="004B394A" w:rsidRDefault="002F41AA" w:rsidP="00CE5743">
            <w:pPr>
              <w:spacing w:line="301" w:lineRule="exact"/>
              <w:ind w:left="14"/>
              <w:jc w:val="center"/>
              <w:rPr>
                <w:noProof/>
                <w:sz w:val="26"/>
                <w:szCs w:val="26"/>
              </w:rPr>
            </w:pPr>
            <w:r w:rsidRPr="004B394A">
              <w:rPr>
                <w:noProof/>
                <w:sz w:val="26"/>
                <w:szCs w:val="26"/>
              </w:rPr>
              <w:t>4</w:t>
            </w:r>
          </w:p>
        </w:tc>
        <w:tc>
          <w:tcPr>
            <w:tcW w:w="588" w:type="pct"/>
          </w:tcPr>
          <w:p w:rsidR="00697B71" w:rsidRPr="004B394A" w:rsidRDefault="004026DD" w:rsidP="00CE5743">
            <w:pPr>
              <w:spacing w:line="301" w:lineRule="exact"/>
              <w:ind w:left="10"/>
              <w:jc w:val="center"/>
              <w:rPr>
                <w:noProof/>
                <w:sz w:val="26"/>
                <w:szCs w:val="26"/>
              </w:rPr>
            </w:pPr>
            <w:r w:rsidRPr="004B394A">
              <w:rPr>
                <w:noProof/>
                <w:sz w:val="26"/>
                <w:szCs w:val="26"/>
              </w:rPr>
              <w:t>2</w:t>
            </w:r>
          </w:p>
        </w:tc>
        <w:tc>
          <w:tcPr>
            <w:tcW w:w="782" w:type="pct"/>
          </w:tcPr>
          <w:p w:rsidR="00697B71" w:rsidRPr="004B394A" w:rsidRDefault="004026DD" w:rsidP="00CE5743">
            <w:pPr>
              <w:spacing w:line="301" w:lineRule="exact"/>
              <w:ind w:left="6"/>
              <w:jc w:val="center"/>
              <w:rPr>
                <w:noProof/>
                <w:sz w:val="26"/>
                <w:szCs w:val="26"/>
              </w:rPr>
            </w:pPr>
            <w:r w:rsidRPr="004B394A">
              <w:rPr>
                <w:noProof/>
                <w:sz w:val="26"/>
                <w:szCs w:val="26"/>
              </w:rPr>
              <w:t>2</w:t>
            </w:r>
          </w:p>
        </w:tc>
      </w:tr>
      <w:tr w:rsidR="00697B71" w:rsidRPr="004B394A" w:rsidTr="00A12983">
        <w:trPr>
          <w:trHeight w:val="323"/>
        </w:trPr>
        <w:tc>
          <w:tcPr>
            <w:tcW w:w="3090" w:type="pct"/>
            <w:gridSpan w:val="2"/>
          </w:tcPr>
          <w:p w:rsidR="00697B71" w:rsidRPr="004B394A" w:rsidRDefault="00697B71" w:rsidP="00CE5743">
            <w:pPr>
              <w:spacing w:line="304" w:lineRule="exact"/>
              <w:ind w:left="1545"/>
              <w:rPr>
                <w:b/>
                <w:noProof/>
                <w:sz w:val="26"/>
                <w:szCs w:val="26"/>
              </w:rPr>
            </w:pPr>
            <w:r w:rsidRPr="004B394A">
              <w:rPr>
                <w:b/>
                <w:noProof/>
                <w:sz w:val="26"/>
                <w:szCs w:val="26"/>
              </w:rPr>
              <w:t>Итого</w:t>
            </w:r>
            <w:r w:rsidRPr="004B394A">
              <w:rPr>
                <w:b/>
                <w:noProof/>
                <w:spacing w:val="-2"/>
                <w:sz w:val="26"/>
                <w:szCs w:val="26"/>
              </w:rPr>
              <w:t>:</w:t>
            </w:r>
          </w:p>
        </w:tc>
        <w:tc>
          <w:tcPr>
            <w:tcW w:w="539" w:type="pct"/>
          </w:tcPr>
          <w:p w:rsidR="00697B71" w:rsidRPr="004B394A" w:rsidRDefault="00DE0B26" w:rsidP="00CE5743">
            <w:pPr>
              <w:spacing w:line="304" w:lineRule="exact"/>
              <w:ind w:left="149" w:right="133"/>
              <w:jc w:val="center"/>
              <w:rPr>
                <w:b/>
                <w:noProof/>
                <w:sz w:val="26"/>
                <w:szCs w:val="26"/>
              </w:rPr>
            </w:pPr>
            <w:r w:rsidRPr="004B394A">
              <w:rPr>
                <w:b/>
                <w:noProof/>
                <w:sz w:val="26"/>
                <w:szCs w:val="26"/>
              </w:rPr>
              <w:t>94</w:t>
            </w:r>
          </w:p>
        </w:tc>
        <w:tc>
          <w:tcPr>
            <w:tcW w:w="588" w:type="pct"/>
          </w:tcPr>
          <w:p w:rsidR="00697B71" w:rsidRPr="004B394A" w:rsidRDefault="00DE0B26" w:rsidP="00CE5743">
            <w:pPr>
              <w:spacing w:line="304" w:lineRule="exact"/>
              <w:ind w:left="95" w:right="81"/>
              <w:jc w:val="center"/>
              <w:rPr>
                <w:b/>
                <w:noProof/>
                <w:sz w:val="26"/>
                <w:szCs w:val="26"/>
              </w:rPr>
            </w:pPr>
            <w:r w:rsidRPr="004B394A">
              <w:rPr>
                <w:b/>
                <w:noProof/>
                <w:sz w:val="26"/>
                <w:szCs w:val="26"/>
              </w:rPr>
              <w:t>50</w:t>
            </w:r>
          </w:p>
        </w:tc>
        <w:tc>
          <w:tcPr>
            <w:tcW w:w="782" w:type="pct"/>
          </w:tcPr>
          <w:p w:rsidR="00697B71" w:rsidRPr="004B394A" w:rsidRDefault="00DE0B26" w:rsidP="00CE5743">
            <w:pPr>
              <w:spacing w:line="304" w:lineRule="exact"/>
              <w:ind w:left="137" w:right="127"/>
              <w:jc w:val="center"/>
              <w:rPr>
                <w:b/>
                <w:noProof/>
                <w:sz w:val="26"/>
                <w:szCs w:val="26"/>
              </w:rPr>
            </w:pPr>
            <w:r w:rsidRPr="004B394A">
              <w:rPr>
                <w:b/>
                <w:noProof/>
                <w:sz w:val="26"/>
                <w:szCs w:val="26"/>
              </w:rPr>
              <w:t>44</w:t>
            </w:r>
          </w:p>
        </w:tc>
      </w:tr>
    </w:tbl>
    <w:p w:rsidR="00262F4C" w:rsidRPr="004B394A" w:rsidRDefault="00262F4C" w:rsidP="00B31235">
      <w:pPr>
        <w:pStyle w:val="a3"/>
        <w:spacing w:before="4"/>
        <w:ind w:left="0" w:firstLine="709"/>
        <w:jc w:val="left"/>
        <w:rPr>
          <w:b/>
        </w:rPr>
      </w:pPr>
    </w:p>
    <w:p w:rsidR="00262F4C" w:rsidRPr="004B394A" w:rsidRDefault="00262F4C" w:rsidP="00B31235">
      <w:pPr>
        <w:spacing w:line="304" w:lineRule="exact"/>
        <w:ind w:firstLine="709"/>
        <w:rPr>
          <w:sz w:val="28"/>
          <w:szCs w:val="28"/>
        </w:rPr>
        <w:sectPr w:rsidR="00262F4C" w:rsidRPr="004B394A" w:rsidSect="00B563E7">
          <w:pgSz w:w="11910" w:h="16840"/>
          <w:pgMar w:top="1134" w:right="851" w:bottom="1134" w:left="1701" w:header="284" w:footer="0" w:gutter="0"/>
          <w:cols w:space="720"/>
          <w:docGrid w:linePitch="299"/>
        </w:sectPr>
      </w:pPr>
    </w:p>
    <w:p w:rsidR="00262F4C" w:rsidRPr="004B394A" w:rsidRDefault="00CE09AF" w:rsidP="00B31235">
      <w:pPr>
        <w:pStyle w:val="1"/>
        <w:ind w:left="796" w:right="804" w:firstLine="709"/>
        <w:jc w:val="center"/>
      </w:pPr>
      <w:r w:rsidRPr="004B394A">
        <w:t>СОДЕРЖАНИЕ</w:t>
      </w:r>
      <w:r w:rsidRPr="004B394A">
        <w:rPr>
          <w:spacing w:val="-4"/>
        </w:rPr>
        <w:t xml:space="preserve"> </w:t>
      </w:r>
      <w:r w:rsidRPr="004B394A">
        <w:t>УЧЕБНОГО</w:t>
      </w:r>
      <w:r w:rsidRPr="004B394A">
        <w:rPr>
          <w:spacing w:val="-3"/>
        </w:rPr>
        <w:t xml:space="preserve"> </w:t>
      </w:r>
      <w:r w:rsidRPr="004B394A">
        <w:t>МАТЕРИАЛА</w:t>
      </w:r>
    </w:p>
    <w:p w:rsidR="00C6391B" w:rsidRPr="004B394A" w:rsidRDefault="00C6391B" w:rsidP="00C6391B">
      <w:pPr>
        <w:widowControl/>
        <w:autoSpaceDE/>
        <w:autoSpaceDN/>
        <w:spacing w:line="360" w:lineRule="exact"/>
        <w:jc w:val="center"/>
        <w:rPr>
          <w:rFonts w:eastAsia="Calibri"/>
          <w:b/>
          <w:sz w:val="28"/>
          <w:szCs w:val="28"/>
        </w:rPr>
      </w:pPr>
    </w:p>
    <w:p w:rsidR="00C6391B" w:rsidRPr="004B394A" w:rsidRDefault="00C6391B" w:rsidP="00B563E7">
      <w:pPr>
        <w:keepNext/>
        <w:keepLines/>
        <w:widowControl/>
        <w:suppressAutoHyphens/>
        <w:adjustRightInd w:val="0"/>
        <w:spacing w:line="360" w:lineRule="exact"/>
        <w:ind w:firstLine="851"/>
        <w:jc w:val="both"/>
        <w:outlineLvl w:val="1"/>
        <w:rPr>
          <w:b/>
          <w:i/>
          <w:sz w:val="28"/>
          <w:szCs w:val="28"/>
        </w:rPr>
      </w:pPr>
      <w:bookmarkStart w:id="5" w:name="_Toc228784830"/>
      <w:bookmarkStart w:id="6" w:name="_Toc229205103"/>
      <w:r w:rsidRPr="004B394A">
        <w:rPr>
          <w:b/>
          <w:i/>
          <w:sz w:val="28"/>
          <w:szCs w:val="28"/>
        </w:rPr>
        <w:t xml:space="preserve">Тема 1. Понятие, предмет, метод, функции, принципы </w:t>
      </w:r>
      <w:r w:rsidRPr="004B394A">
        <w:rPr>
          <w:b/>
          <w:i/>
          <w:sz w:val="28"/>
          <w:szCs w:val="28"/>
        </w:rPr>
        <w:br/>
        <w:t>и система трудового права</w:t>
      </w:r>
      <w:bookmarkEnd w:id="5"/>
      <w:bookmarkEnd w:id="6"/>
    </w:p>
    <w:p w:rsidR="006E0424" w:rsidRPr="004B394A" w:rsidRDefault="006E0424" w:rsidP="00B563E7">
      <w:pPr>
        <w:widowControl/>
        <w:autoSpaceDE/>
        <w:autoSpaceDN/>
        <w:spacing w:line="360" w:lineRule="exact"/>
        <w:ind w:firstLine="851"/>
        <w:jc w:val="both"/>
        <w:rPr>
          <w:rFonts w:eastAsia="Calibri"/>
          <w:sz w:val="28"/>
          <w:szCs w:val="28"/>
        </w:rPr>
      </w:pPr>
      <w:r w:rsidRPr="004B394A">
        <w:rPr>
          <w:rFonts w:eastAsia="Calibri"/>
          <w:sz w:val="28"/>
          <w:szCs w:val="28"/>
        </w:rPr>
        <w:t xml:space="preserve">Понятие труда. Две стороны труда. Общественная организация труда. Понятия самостоятельного (независимого) и несамостоятельного (зависимого) труда. Становление и развитие правового регулирования наемного труда. Понятие наемного труда. Предмет трудового права. Понятие трудовых отношений. Иные, тесно связанные с трудовыми, общественные отношения, регулируемые данной отраслью права. Сфера действия трудового права. </w:t>
      </w:r>
    </w:p>
    <w:p w:rsidR="006E0424" w:rsidRPr="004B394A" w:rsidRDefault="006E0424" w:rsidP="00B563E7">
      <w:pPr>
        <w:widowControl/>
        <w:autoSpaceDE/>
        <w:autoSpaceDN/>
        <w:spacing w:line="360" w:lineRule="exact"/>
        <w:ind w:firstLine="851"/>
        <w:jc w:val="both"/>
        <w:rPr>
          <w:rFonts w:eastAsia="Calibri"/>
          <w:sz w:val="28"/>
          <w:szCs w:val="28"/>
        </w:rPr>
      </w:pPr>
      <w:r w:rsidRPr="004B394A">
        <w:rPr>
          <w:rFonts w:eastAsia="Calibri"/>
          <w:sz w:val="28"/>
          <w:szCs w:val="28"/>
        </w:rPr>
        <w:t xml:space="preserve">Метод правового регулирования отношений, составляющих предмет данной отрасли права. Законодательное, коллективно–договорное и локальное, индивидуально–договорное регулирование трудовых и тесно связанных с ними отношений. Понятие императивных, дозволительных и рекомендательных норм трудового права. Особенности метода трудового права. Единство и дифференциация правового регулирования труда. Социальное назначение и функции трудового права. </w:t>
      </w:r>
    </w:p>
    <w:p w:rsidR="00C6391B" w:rsidRPr="004B394A" w:rsidRDefault="006E0424" w:rsidP="00B563E7">
      <w:pPr>
        <w:widowControl/>
        <w:autoSpaceDE/>
        <w:autoSpaceDN/>
        <w:spacing w:line="360" w:lineRule="exact"/>
        <w:ind w:firstLine="851"/>
        <w:jc w:val="both"/>
        <w:rPr>
          <w:rFonts w:eastAsia="Calibri"/>
          <w:sz w:val="28"/>
          <w:szCs w:val="28"/>
        </w:rPr>
      </w:pPr>
      <w:r w:rsidRPr="004B394A">
        <w:rPr>
          <w:rFonts w:eastAsia="Calibri"/>
          <w:sz w:val="28"/>
          <w:szCs w:val="28"/>
        </w:rPr>
        <w:t>Понятие и виды принципов трудового права. Конституция Республики Беларусь о праве граждан на труд. Трудовое право как одна из важнейших отраслей национального права. Отграничение трудового права от смежных отраслей права (гражданского права, административного права, права социального обеспечения, гражданского процессуального права). Понятие системы трудового права. Общая часть трудового права. Особенная часть трудового права. Понятие института трудового права. Система трудового законодательства. Специальная часть трудового законодательства. Тенденции развития трудового законодательства на современном этапе. Система науки трудового права.</w:t>
      </w:r>
    </w:p>
    <w:p w:rsidR="00C6391B" w:rsidRPr="004B394A" w:rsidRDefault="00C6391B" w:rsidP="00B563E7">
      <w:pPr>
        <w:widowControl/>
        <w:autoSpaceDE/>
        <w:autoSpaceDN/>
        <w:spacing w:line="360" w:lineRule="exact"/>
        <w:ind w:firstLine="851"/>
        <w:jc w:val="both"/>
        <w:rPr>
          <w:rFonts w:eastAsia="Calibri"/>
          <w:sz w:val="28"/>
          <w:szCs w:val="28"/>
        </w:rPr>
      </w:pPr>
    </w:p>
    <w:p w:rsidR="00C6391B" w:rsidRPr="004B394A" w:rsidRDefault="00C6391B" w:rsidP="00B563E7">
      <w:pPr>
        <w:keepNext/>
        <w:keepLines/>
        <w:widowControl/>
        <w:suppressAutoHyphens/>
        <w:adjustRightInd w:val="0"/>
        <w:spacing w:line="360" w:lineRule="exact"/>
        <w:ind w:firstLine="851"/>
        <w:jc w:val="both"/>
        <w:outlineLvl w:val="1"/>
        <w:rPr>
          <w:b/>
          <w:i/>
          <w:sz w:val="28"/>
          <w:szCs w:val="28"/>
        </w:rPr>
      </w:pPr>
      <w:bookmarkStart w:id="7" w:name="_Toc228784831"/>
      <w:bookmarkStart w:id="8" w:name="_Toc229205104"/>
      <w:r w:rsidRPr="004B394A">
        <w:rPr>
          <w:b/>
          <w:i/>
          <w:sz w:val="28"/>
          <w:szCs w:val="28"/>
        </w:rPr>
        <w:t>Тема 2. Источники трудового права</w:t>
      </w:r>
      <w:bookmarkEnd w:id="7"/>
      <w:bookmarkEnd w:id="8"/>
      <w:r w:rsidRPr="004B394A">
        <w:rPr>
          <w:b/>
          <w:i/>
          <w:sz w:val="28"/>
          <w:szCs w:val="28"/>
        </w:rPr>
        <w:t>. Международно-правовое регулирование труда</w:t>
      </w:r>
    </w:p>
    <w:p w:rsidR="00C6391B" w:rsidRPr="004B394A" w:rsidRDefault="00C6391B" w:rsidP="00B563E7">
      <w:pPr>
        <w:widowControl/>
        <w:overflowPunct w:val="0"/>
        <w:adjustRightInd w:val="0"/>
        <w:spacing w:line="360" w:lineRule="exact"/>
        <w:ind w:firstLine="851"/>
        <w:jc w:val="both"/>
        <w:textAlignment w:val="baseline"/>
        <w:rPr>
          <w:sz w:val="28"/>
          <w:szCs w:val="28"/>
          <w:lang w:eastAsia="ru-RU"/>
        </w:rPr>
      </w:pPr>
      <w:r w:rsidRPr="004B394A">
        <w:rPr>
          <w:sz w:val="28"/>
          <w:szCs w:val="28"/>
          <w:lang w:eastAsia="ru-RU"/>
        </w:rPr>
        <w:t>Понятие источников трудового права и источников регулирования трудовых и связанных с ними отношений. Виды источников трудового права. Особенности системы источников трудового права. Действие источников трудового права во времени, в пространстве и по кругу лиц.</w:t>
      </w:r>
    </w:p>
    <w:p w:rsidR="00C6391B" w:rsidRPr="004B394A" w:rsidRDefault="00C6391B" w:rsidP="00B563E7">
      <w:pPr>
        <w:widowControl/>
        <w:overflowPunct w:val="0"/>
        <w:adjustRightInd w:val="0"/>
        <w:spacing w:line="360" w:lineRule="exact"/>
        <w:ind w:firstLine="851"/>
        <w:jc w:val="both"/>
        <w:textAlignment w:val="baseline"/>
        <w:rPr>
          <w:sz w:val="28"/>
          <w:szCs w:val="28"/>
          <w:lang w:eastAsia="ru-RU"/>
        </w:rPr>
      </w:pPr>
      <w:r w:rsidRPr="004B394A">
        <w:rPr>
          <w:sz w:val="28"/>
          <w:szCs w:val="28"/>
          <w:lang w:eastAsia="ru-RU"/>
        </w:rPr>
        <w:t>Конституция Республики Беларусь – основа правового регулирования труда. Международные трудовые нормы и их соотношение с национальным законодательством. Международные трудовые стандарты, закрепленные в актах ООН. Международная организация труда (МОТ): структура, основные функции и задачи. Декларации, конвенции и рекомендации МОТ. Многосторонние международные акты и двусторонние межгосударственные соглашения по регулированию отношений в сфере труда.</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Трудовой кодекс – основной источник трудового права Республики Беларусь. Законы Республики Беларусь, декреты и указы Президента Республики Беларусь, постановления Совета Министров Республики Беларусь, Министерства труда и социальной защиты Республики Беларусь, иные нормативные правовые акты. Соглашения (генеральное, тарифные, местные), коллективные договоры и локальные правовые акты как источники трудового права.</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Акты Конституционного Суда Республики Беларусь как источники трудового права. Постановления Пленума Верховного Суда Республики Беларусь. Значение судебной практики в применении и совершенствовании трудового законодательства.</w:t>
      </w:r>
    </w:p>
    <w:p w:rsidR="00C6391B" w:rsidRPr="004B394A" w:rsidRDefault="00C6391B" w:rsidP="00B563E7">
      <w:pPr>
        <w:widowControl/>
        <w:overflowPunct w:val="0"/>
        <w:adjustRightInd w:val="0"/>
        <w:spacing w:line="360" w:lineRule="exact"/>
        <w:ind w:firstLine="851"/>
        <w:jc w:val="both"/>
        <w:textAlignment w:val="baseline"/>
        <w:rPr>
          <w:sz w:val="28"/>
          <w:szCs w:val="28"/>
          <w:lang w:eastAsia="ru-RU"/>
        </w:rPr>
      </w:pPr>
      <w:r w:rsidRPr="004B394A">
        <w:rPr>
          <w:sz w:val="28"/>
          <w:szCs w:val="28"/>
          <w:lang w:eastAsia="ru-RU"/>
        </w:rPr>
        <w:t xml:space="preserve">Понятие, субъекты, источники и принципы международно-правового регулирования труда. </w:t>
      </w:r>
    </w:p>
    <w:p w:rsidR="00C6391B" w:rsidRPr="004B394A" w:rsidRDefault="00C6391B" w:rsidP="00B563E7">
      <w:pPr>
        <w:widowControl/>
        <w:overflowPunct w:val="0"/>
        <w:adjustRightInd w:val="0"/>
        <w:spacing w:line="360" w:lineRule="exact"/>
        <w:ind w:firstLine="851"/>
        <w:jc w:val="both"/>
        <w:textAlignment w:val="baseline"/>
        <w:rPr>
          <w:sz w:val="28"/>
          <w:szCs w:val="28"/>
          <w:lang w:eastAsia="ru-RU"/>
        </w:rPr>
      </w:pPr>
    </w:p>
    <w:p w:rsidR="00C6391B" w:rsidRPr="004B394A" w:rsidRDefault="00C6391B" w:rsidP="00B563E7">
      <w:pPr>
        <w:keepNext/>
        <w:keepLines/>
        <w:widowControl/>
        <w:suppressAutoHyphens/>
        <w:adjustRightInd w:val="0"/>
        <w:spacing w:line="360" w:lineRule="exact"/>
        <w:ind w:firstLine="851"/>
        <w:jc w:val="both"/>
        <w:outlineLvl w:val="1"/>
        <w:rPr>
          <w:b/>
          <w:i/>
          <w:sz w:val="28"/>
          <w:szCs w:val="28"/>
        </w:rPr>
      </w:pPr>
      <w:bookmarkStart w:id="9" w:name="_Toc228784833"/>
      <w:bookmarkStart w:id="10" w:name="_Toc229205106"/>
      <w:r w:rsidRPr="004B394A">
        <w:rPr>
          <w:b/>
          <w:i/>
          <w:sz w:val="28"/>
          <w:szCs w:val="28"/>
        </w:rPr>
        <w:t>Тема 3. Субъекты трудового права</w:t>
      </w:r>
      <w:bookmarkEnd w:id="9"/>
      <w:bookmarkEnd w:id="10"/>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Понятие и классификация субъектов трудового права. Правовой статус субъектов трудового права, трудовая правосубъектность. Работник как субъект трудового права. Наниматель как субъект трудового права. Правовое положение уполномоченного должностного лица нанимателя. Особенности правового статуса нанимателей – физических лиц. Профсоюз как субъект трудового права. Понятие и правовой статус объединений нанимателей и их органов. Трудовой коллектив: история и современность. Иные субъекты трудового права.</w:t>
      </w:r>
    </w:p>
    <w:p w:rsidR="00C6391B" w:rsidRPr="004B394A" w:rsidRDefault="00C6391B" w:rsidP="00B563E7">
      <w:pPr>
        <w:widowControl/>
        <w:autoSpaceDE/>
        <w:autoSpaceDN/>
        <w:spacing w:line="360" w:lineRule="exact"/>
        <w:ind w:firstLine="851"/>
        <w:jc w:val="both"/>
        <w:rPr>
          <w:rFonts w:eastAsia="Calibri"/>
          <w:sz w:val="28"/>
          <w:szCs w:val="28"/>
        </w:rPr>
      </w:pPr>
    </w:p>
    <w:p w:rsidR="00C6391B" w:rsidRPr="004B394A" w:rsidRDefault="00C6391B" w:rsidP="00B563E7">
      <w:pPr>
        <w:keepNext/>
        <w:keepLines/>
        <w:widowControl/>
        <w:suppressAutoHyphens/>
        <w:adjustRightInd w:val="0"/>
        <w:spacing w:line="360" w:lineRule="exact"/>
        <w:ind w:firstLine="851"/>
        <w:jc w:val="both"/>
        <w:outlineLvl w:val="1"/>
        <w:rPr>
          <w:b/>
          <w:i/>
          <w:sz w:val="28"/>
          <w:szCs w:val="28"/>
        </w:rPr>
      </w:pPr>
      <w:bookmarkStart w:id="11" w:name="_Toc228784834"/>
      <w:bookmarkStart w:id="12" w:name="_Toc229205107"/>
      <w:r w:rsidRPr="004B394A">
        <w:rPr>
          <w:b/>
          <w:i/>
          <w:sz w:val="28"/>
          <w:szCs w:val="28"/>
        </w:rPr>
        <w:t>Тема 4. Трудовые правоотношения и тесно связанные с ними правоотношения</w:t>
      </w:r>
      <w:bookmarkEnd w:id="11"/>
      <w:bookmarkEnd w:id="12"/>
    </w:p>
    <w:p w:rsidR="00C6391B" w:rsidRPr="004B394A" w:rsidRDefault="006E0424" w:rsidP="00B563E7">
      <w:pPr>
        <w:widowControl/>
        <w:autoSpaceDE/>
        <w:autoSpaceDN/>
        <w:spacing w:line="360" w:lineRule="exact"/>
        <w:ind w:firstLine="851"/>
        <w:jc w:val="both"/>
        <w:rPr>
          <w:rFonts w:eastAsia="Calibri"/>
          <w:sz w:val="28"/>
          <w:szCs w:val="28"/>
        </w:rPr>
      </w:pPr>
      <w:r w:rsidRPr="004B394A">
        <w:rPr>
          <w:rFonts w:eastAsia="Calibri"/>
          <w:sz w:val="28"/>
          <w:szCs w:val="28"/>
        </w:rPr>
        <w:t>Понятие, система и классификация правоотношений трудового права. Понятие, стороны, содержание трудового правоотношения. Типичные и нетипичные трудовые правоотношения. Особенности трудового правоотношения, его отличие от других правоотношений, возникающих при использовании труда. Основания возникновения, изменения и прекращения трудовых правоотношений. Виды правоотношений, тесно связанных с трудовыми правоотношениями. Правоотношения в сфере социального партнерства. Правоотношения по профессиональной подготовке, переподготовке, повышению квалификации работников на производстве. Правоотношения по обеспечению занятости. Правоотношения по надзору и контролю за соблюдением трудового законодательства. Правоотношения по разрешению трудовых споров.</w:t>
      </w:r>
    </w:p>
    <w:p w:rsidR="00C6391B" w:rsidRPr="004B394A" w:rsidRDefault="00C6391B" w:rsidP="00B563E7">
      <w:pPr>
        <w:widowControl/>
        <w:autoSpaceDE/>
        <w:autoSpaceDN/>
        <w:spacing w:line="360" w:lineRule="exact"/>
        <w:ind w:firstLine="851"/>
        <w:jc w:val="both"/>
        <w:rPr>
          <w:rFonts w:eastAsia="Calibri"/>
          <w:sz w:val="28"/>
          <w:szCs w:val="28"/>
        </w:rPr>
      </w:pPr>
    </w:p>
    <w:p w:rsidR="00C6391B" w:rsidRPr="004B394A" w:rsidRDefault="00C6391B" w:rsidP="00B563E7">
      <w:pPr>
        <w:keepNext/>
        <w:keepLines/>
        <w:widowControl/>
        <w:suppressAutoHyphens/>
        <w:adjustRightInd w:val="0"/>
        <w:spacing w:line="360" w:lineRule="exact"/>
        <w:ind w:firstLine="851"/>
        <w:jc w:val="both"/>
        <w:outlineLvl w:val="1"/>
        <w:rPr>
          <w:b/>
          <w:i/>
          <w:sz w:val="28"/>
          <w:szCs w:val="28"/>
        </w:rPr>
      </w:pPr>
      <w:bookmarkStart w:id="13" w:name="_Toc228784835"/>
      <w:bookmarkStart w:id="14" w:name="_Toc229205108"/>
      <w:r w:rsidRPr="004B394A">
        <w:rPr>
          <w:b/>
          <w:i/>
          <w:sz w:val="28"/>
          <w:szCs w:val="28"/>
        </w:rPr>
        <w:t>Тема 5. Коллективные трудовые отношения. Социальное партнерство. Коллективные договоры и соглашения</w:t>
      </w:r>
      <w:bookmarkEnd w:id="13"/>
      <w:bookmarkEnd w:id="14"/>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 xml:space="preserve">Понятие социального партнерства </w:t>
      </w:r>
      <w:r w:rsidRPr="004B394A">
        <w:rPr>
          <w:rFonts w:eastAsia="Calibri"/>
          <w:spacing w:val="-2"/>
          <w:sz w:val="28"/>
          <w:szCs w:val="28"/>
        </w:rPr>
        <w:t xml:space="preserve">и его значение. Субъекты социального </w:t>
      </w:r>
      <w:r w:rsidRPr="004B394A">
        <w:rPr>
          <w:rFonts w:eastAsia="Calibri"/>
          <w:sz w:val="28"/>
          <w:szCs w:val="28"/>
        </w:rPr>
        <w:t>партнерства. Принципы социального партнерства. Представители интересов работников и нанимателей.</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Понятие, стороны и содержание коллективного договора, Понятие, виды, стороны и содержание соглашений. Соотношение коллективного договора, соглашений с законодательством о труде.</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Сфера действия, срок и форма коллективного договора, соглашения. Порядок заключения, изменения и дополнения коллективного договора, соглашения. Регистрация коллективных договоров, соглашений.</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Контроль за исполнением коллективного договора, соглашения. Ответственность сторон коллективного договора, соглашения.</w:t>
      </w:r>
    </w:p>
    <w:p w:rsidR="00C6391B" w:rsidRPr="004B394A" w:rsidRDefault="00C6391B" w:rsidP="00B563E7">
      <w:pPr>
        <w:widowControl/>
        <w:autoSpaceDE/>
        <w:autoSpaceDN/>
        <w:spacing w:line="360" w:lineRule="exact"/>
        <w:ind w:firstLine="851"/>
        <w:jc w:val="both"/>
        <w:rPr>
          <w:rFonts w:eastAsia="Calibri"/>
          <w:sz w:val="28"/>
          <w:szCs w:val="28"/>
        </w:rPr>
      </w:pPr>
    </w:p>
    <w:p w:rsidR="00C6391B" w:rsidRPr="004B394A" w:rsidRDefault="00C6391B" w:rsidP="00B563E7">
      <w:pPr>
        <w:keepNext/>
        <w:keepLines/>
        <w:widowControl/>
        <w:suppressAutoHyphens/>
        <w:adjustRightInd w:val="0"/>
        <w:spacing w:line="360" w:lineRule="exact"/>
        <w:ind w:firstLine="851"/>
        <w:jc w:val="both"/>
        <w:outlineLvl w:val="1"/>
        <w:rPr>
          <w:b/>
          <w:i/>
          <w:sz w:val="28"/>
          <w:szCs w:val="28"/>
        </w:rPr>
      </w:pPr>
      <w:bookmarkStart w:id="15" w:name="_Toc228784836"/>
      <w:bookmarkStart w:id="16" w:name="_Toc229205109"/>
      <w:r w:rsidRPr="004B394A">
        <w:rPr>
          <w:b/>
          <w:i/>
          <w:sz w:val="28"/>
          <w:szCs w:val="28"/>
        </w:rPr>
        <w:t>Тема 6. Правовое регулирование занятости и трудоустройства</w:t>
      </w:r>
      <w:bookmarkEnd w:id="15"/>
      <w:bookmarkEnd w:id="16"/>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Понятие занятости и ее формы. Государственная политика в сфере занятости. Понятие трудоустройства и его формы. Частные агентства занятости и заемный труд.</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Система и компетенция государственной службы занятости. Основные права, обязанности и ответственность нанимателей в сфере занятости.</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 xml:space="preserve">Понятие и правовой статус безработного. Подходящая работа и ее критерии. Понятие и порядок организации оплачиваемых общественных работ. Социальные гарантии и компенсации безработным. Пособие по безработице, стипендия и материальная помощь безработным. </w:t>
      </w:r>
      <w:r w:rsidR="00B83338" w:rsidRPr="004B394A">
        <w:rPr>
          <w:rFonts w:eastAsia="Calibri"/>
          <w:sz w:val="28"/>
          <w:szCs w:val="28"/>
        </w:rPr>
        <w:t>Дополнительные гарантии в области содействия занятости населения отдельным категориям граждан.</w:t>
      </w:r>
    </w:p>
    <w:p w:rsidR="00C6391B" w:rsidRPr="004B394A" w:rsidRDefault="00C6391B" w:rsidP="00B563E7">
      <w:pPr>
        <w:widowControl/>
        <w:autoSpaceDE/>
        <w:autoSpaceDN/>
        <w:spacing w:line="360" w:lineRule="exact"/>
        <w:ind w:firstLine="851"/>
        <w:jc w:val="both"/>
        <w:rPr>
          <w:rFonts w:eastAsia="Calibri"/>
          <w:sz w:val="28"/>
          <w:szCs w:val="28"/>
        </w:rPr>
      </w:pPr>
    </w:p>
    <w:p w:rsidR="00C6391B" w:rsidRPr="004B394A" w:rsidRDefault="00C6391B" w:rsidP="00B563E7">
      <w:pPr>
        <w:keepNext/>
        <w:keepLines/>
        <w:widowControl/>
        <w:suppressAutoHyphens/>
        <w:adjustRightInd w:val="0"/>
        <w:spacing w:line="360" w:lineRule="exact"/>
        <w:ind w:firstLine="851"/>
        <w:jc w:val="both"/>
        <w:outlineLvl w:val="1"/>
        <w:rPr>
          <w:b/>
          <w:i/>
          <w:sz w:val="28"/>
          <w:szCs w:val="28"/>
        </w:rPr>
      </w:pPr>
      <w:bookmarkStart w:id="17" w:name="_Toc228784837"/>
      <w:bookmarkStart w:id="18" w:name="_Toc229205110"/>
      <w:r w:rsidRPr="004B394A">
        <w:rPr>
          <w:b/>
          <w:i/>
          <w:sz w:val="28"/>
          <w:szCs w:val="28"/>
        </w:rPr>
        <w:t>Тема 7. Трудовой договор</w:t>
      </w:r>
      <w:bookmarkEnd w:id="17"/>
      <w:bookmarkEnd w:id="18"/>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Право на труд. Понятие трудового договора и его отличие от гражданско-правовых договоров, связанных с применением труда.</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 xml:space="preserve">Стороны и содержание трудового договора. Обязательные и дополнительные условия трудового договора. Понятие трудовой функции и места работы. Предварительное испытание при приеме на работу. </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Общий порядок заключения трудового договора. Гарантии при приеме на работу. Запрещение необоснованного отказа отдельным гражданам в заключении трудового договора. Ограничения и запреты в приеме на работу. Документы, предъявляемые при заключении трудового договора. Трудовая книжка. Форма трудового договора.</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Срок трудового договора. Заключение трудового договора на неопределенный срок. Срочные трудовые договоры.</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Недействительность трудового договора. Недействительность отдельных условий трудового договора.</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Понятие и виды изменения трудового договора и условий труда. Принцип определенности трудовой функции. Понятие и виды переводов. Перемещение. Изменение существенных условий труда. Отстранение от работы.</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Основания прекращения трудового договора и их классификация. Общие основания прекращения трудового договора. Расторжение трудового договора по желанию и по требованию работника. Основания и порядок увольнения работника по инициативе нанимателя. Прекращение трудового договора по обстоятельствам, не зависящим от воли сторон. Дополнительные основания прекращения трудового договора с некоторыми категориями работников при определенных условиях. Порядок оформления увольнения и производства расчета с работником. Выходное пособие.</w:t>
      </w:r>
    </w:p>
    <w:p w:rsidR="00C6391B" w:rsidRPr="004B394A" w:rsidRDefault="00C6391B" w:rsidP="00B563E7">
      <w:pPr>
        <w:widowControl/>
        <w:autoSpaceDE/>
        <w:autoSpaceDN/>
        <w:spacing w:line="360" w:lineRule="exact"/>
        <w:ind w:firstLine="851"/>
        <w:jc w:val="both"/>
        <w:rPr>
          <w:rFonts w:eastAsia="Calibri"/>
          <w:sz w:val="28"/>
          <w:szCs w:val="28"/>
        </w:rPr>
      </w:pPr>
    </w:p>
    <w:p w:rsidR="00C6391B" w:rsidRPr="004B394A" w:rsidRDefault="00C6391B" w:rsidP="00B563E7">
      <w:pPr>
        <w:keepNext/>
        <w:keepLines/>
        <w:widowControl/>
        <w:suppressAutoHyphens/>
        <w:adjustRightInd w:val="0"/>
        <w:spacing w:line="360" w:lineRule="exact"/>
        <w:ind w:firstLine="851"/>
        <w:jc w:val="both"/>
        <w:outlineLvl w:val="1"/>
        <w:rPr>
          <w:b/>
          <w:i/>
          <w:sz w:val="28"/>
          <w:szCs w:val="28"/>
        </w:rPr>
      </w:pPr>
      <w:bookmarkStart w:id="19" w:name="_Toc228784838"/>
      <w:bookmarkStart w:id="20" w:name="_Toc229205111"/>
      <w:r w:rsidRPr="004B394A">
        <w:rPr>
          <w:b/>
          <w:i/>
          <w:sz w:val="28"/>
          <w:szCs w:val="28"/>
        </w:rPr>
        <w:t>Тема 8. Особенности трудовых контрактов</w:t>
      </w:r>
      <w:bookmarkEnd w:id="19"/>
      <w:bookmarkEnd w:id="20"/>
      <w:r w:rsidRPr="004B394A">
        <w:rPr>
          <w:b/>
          <w:i/>
          <w:sz w:val="28"/>
          <w:szCs w:val="28"/>
        </w:rPr>
        <w:t>. Особенности регулирования труда отдельных категорий работников</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Понятие трудового контракта и его особенности. Общая характеристика законодательства о трудовых контрактах. Содержание трудового контракта. Срок и порядок заключения, продления и прекращения трудовых контрактов.</w:t>
      </w:r>
    </w:p>
    <w:p w:rsidR="00C6391B" w:rsidRPr="004B394A" w:rsidRDefault="00C6391B" w:rsidP="00B563E7">
      <w:pPr>
        <w:widowControl/>
        <w:tabs>
          <w:tab w:val="left" w:pos="1134"/>
        </w:tabs>
        <w:autoSpaceDE/>
        <w:autoSpaceDN/>
        <w:spacing w:line="360" w:lineRule="exact"/>
        <w:ind w:firstLine="851"/>
        <w:jc w:val="both"/>
        <w:rPr>
          <w:rFonts w:eastAsia="Calibri"/>
          <w:sz w:val="28"/>
          <w:szCs w:val="28"/>
        </w:rPr>
      </w:pPr>
      <w:r w:rsidRPr="004B394A">
        <w:rPr>
          <w:rFonts w:eastAsia="Calibri"/>
          <w:sz w:val="28"/>
          <w:szCs w:val="28"/>
        </w:rPr>
        <w:t xml:space="preserve">Понятие и основания дифференциации правового регулирования труда работников. </w:t>
      </w:r>
    </w:p>
    <w:p w:rsidR="00C6391B" w:rsidRPr="004B394A" w:rsidRDefault="00C6391B" w:rsidP="00B563E7">
      <w:pPr>
        <w:widowControl/>
        <w:tabs>
          <w:tab w:val="left" w:pos="1134"/>
        </w:tabs>
        <w:autoSpaceDE/>
        <w:autoSpaceDN/>
        <w:spacing w:line="360" w:lineRule="exact"/>
        <w:ind w:firstLine="851"/>
        <w:jc w:val="both"/>
        <w:rPr>
          <w:rFonts w:eastAsia="Calibri"/>
          <w:sz w:val="28"/>
          <w:szCs w:val="28"/>
        </w:rPr>
      </w:pPr>
      <w:r w:rsidRPr="004B394A">
        <w:rPr>
          <w:rFonts w:eastAsia="Calibri"/>
          <w:sz w:val="28"/>
          <w:szCs w:val="28"/>
        </w:rPr>
        <w:t>Дифференциация регулирования труда руководителя организации и членов коллегиального исполнительного органа организации.</w:t>
      </w:r>
    </w:p>
    <w:p w:rsidR="00366FFB" w:rsidRPr="004B394A" w:rsidRDefault="00C6391B" w:rsidP="00B563E7">
      <w:pPr>
        <w:widowControl/>
        <w:tabs>
          <w:tab w:val="left" w:pos="1134"/>
        </w:tabs>
        <w:autoSpaceDE/>
        <w:autoSpaceDN/>
        <w:spacing w:line="360" w:lineRule="exact"/>
        <w:ind w:firstLine="851"/>
        <w:jc w:val="both"/>
        <w:rPr>
          <w:rFonts w:eastAsia="Calibri"/>
          <w:sz w:val="28"/>
          <w:szCs w:val="28"/>
        </w:rPr>
      </w:pPr>
      <w:r w:rsidRPr="004B394A">
        <w:rPr>
          <w:rFonts w:eastAsia="Calibri"/>
          <w:sz w:val="28"/>
          <w:szCs w:val="28"/>
        </w:rPr>
        <w:t>Особенности регулирования труда женщин, работников, имеющих семейные обязанности, молодежи, инвалидов, работников, проживающих (работающих) на территориях радиоактивного загрязнения либо принимавших участие в ликвидации последствий катастрофы на Чернобыльской АЭС, и приравненных к ним лиц.</w:t>
      </w:r>
    </w:p>
    <w:p w:rsidR="00C6391B" w:rsidRPr="004B394A" w:rsidRDefault="00C6391B" w:rsidP="00B563E7">
      <w:pPr>
        <w:widowControl/>
        <w:tabs>
          <w:tab w:val="left" w:pos="1134"/>
        </w:tabs>
        <w:autoSpaceDE/>
        <w:autoSpaceDN/>
        <w:spacing w:line="360" w:lineRule="exact"/>
        <w:ind w:firstLine="851"/>
        <w:jc w:val="both"/>
        <w:rPr>
          <w:sz w:val="28"/>
          <w:szCs w:val="28"/>
          <w:lang w:eastAsia="ru-RU"/>
        </w:rPr>
      </w:pPr>
      <w:r w:rsidRPr="004B394A">
        <w:rPr>
          <w:sz w:val="28"/>
          <w:szCs w:val="28"/>
          <w:lang w:eastAsia="ru-RU"/>
        </w:rPr>
        <w:t>Особенности труда работников-надомников и домашних работников.</w:t>
      </w:r>
    </w:p>
    <w:p w:rsidR="00C6391B" w:rsidRPr="004B394A" w:rsidRDefault="00C6391B" w:rsidP="00B563E7">
      <w:pPr>
        <w:widowControl/>
        <w:tabs>
          <w:tab w:val="left" w:pos="1134"/>
        </w:tabs>
        <w:autoSpaceDE/>
        <w:autoSpaceDN/>
        <w:spacing w:line="360" w:lineRule="exact"/>
        <w:ind w:firstLine="851"/>
        <w:jc w:val="both"/>
        <w:rPr>
          <w:rFonts w:eastAsia="Calibri"/>
          <w:sz w:val="28"/>
          <w:szCs w:val="28"/>
        </w:rPr>
      </w:pPr>
      <w:r w:rsidRPr="004B394A">
        <w:rPr>
          <w:rFonts w:eastAsia="Calibri"/>
          <w:sz w:val="28"/>
          <w:szCs w:val="28"/>
        </w:rPr>
        <w:t>Особенности регулирования труда работников, выполняющих работу дистанционно.</w:t>
      </w:r>
    </w:p>
    <w:p w:rsidR="00366FFB" w:rsidRPr="004B394A" w:rsidRDefault="00366FFB" w:rsidP="00B563E7">
      <w:pPr>
        <w:ind w:firstLine="851"/>
        <w:jc w:val="both"/>
        <w:rPr>
          <w:rFonts w:eastAsia="Calibri"/>
          <w:sz w:val="28"/>
          <w:szCs w:val="28"/>
        </w:rPr>
      </w:pPr>
      <w:r w:rsidRPr="004B394A">
        <w:rPr>
          <w:sz w:val="28"/>
          <w:szCs w:val="28"/>
        </w:rPr>
        <w:t>Особенности регулирования труда работников, осуществляющих деятельность в сфере профессионального спорта.</w:t>
      </w:r>
    </w:p>
    <w:p w:rsidR="00C6391B" w:rsidRPr="004B394A" w:rsidRDefault="00C6391B" w:rsidP="00B563E7">
      <w:pPr>
        <w:widowControl/>
        <w:tabs>
          <w:tab w:val="left" w:pos="1134"/>
        </w:tabs>
        <w:autoSpaceDE/>
        <w:autoSpaceDN/>
        <w:spacing w:line="360" w:lineRule="exact"/>
        <w:ind w:firstLine="851"/>
        <w:jc w:val="both"/>
        <w:rPr>
          <w:rFonts w:eastAsia="Calibri"/>
          <w:sz w:val="28"/>
          <w:szCs w:val="28"/>
        </w:rPr>
      </w:pPr>
      <w:r w:rsidRPr="004B394A">
        <w:rPr>
          <w:rFonts w:eastAsia="Calibri"/>
          <w:spacing w:val="-2"/>
          <w:sz w:val="28"/>
          <w:szCs w:val="28"/>
        </w:rPr>
        <w:t xml:space="preserve">Специфика трудовых договоров с временными </w:t>
      </w:r>
      <w:r w:rsidRPr="004B394A">
        <w:rPr>
          <w:rFonts w:eastAsia="Calibri"/>
          <w:spacing w:val="-4"/>
          <w:sz w:val="28"/>
          <w:szCs w:val="28"/>
        </w:rPr>
        <w:t>и сезонными</w:t>
      </w:r>
      <w:r w:rsidRPr="004B394A">
        <w:rPr>
          <w:rFonts w:eastAsia="Calibri"/>
          <w:spacing w:val="-2"/>
          <w:sz w:val="28"/>
          <w:szCs w:val="28"/>
        </w:rPr>
        <w:t xml:space="preserve"> работниками.</w:t>
      </w:r>
    </w:p>
    <w:p w:rsidR="00C6391B" w:rsidRPr="004B394A" w:rsidRDefault="00C6391B" w:rsidP="00B563E7">
      <w:pPr>
        <w:widowControl/>
        <w:tabs>
          <w:tab w:val="left" w:pos="1134"/>
        </w:tabs>
        <w:spacing w:line="360" w:lineRule="exact"/>
        <w:ind w:firstLine="851"/>
        <w:jc w:val="both"/>
        <w:rPr>
          <w:sz w:val="28"/>
          <w:szCs w:val="28"/>
          <w:lang w:eastAsia="be-BY"/>
        </w:rPr>
      </w:pPr>
      <w:r w:rsidRPr="004B394A">
        <w:rPr>
          <w:sz w:val="28"/>
          <w:szCs w:val="28"/>
          <w:lang w:eastAsia="be-BY"/>
        </w:rPr>
        <w:t>Особенности труда лиц, работающих по совместительству. Отличия совместительства от совмещения профессий (должностей).</w:t>
      </w:r>
    </w:p>
    <w:p w:rsidR="003E038D" w:rsidRPr="004B394A" w:rsidRDefault="003E038D" w:rsidP="00B563E7">
      <w:pPr>
        <w:widowControl/>
        <w:tabs>
          <w:tab w:val="left" w:pos="1134"/>
        </w:tabs>
        <w:spacing w:line="360" w:lineRule="exact"/>
        <w:ind w:firstLine="851"/>
        <w:jc w:val="both"/>
        <w:rPr>
          <w:sz w:val="28"/>
          <w:szCs w:val="28"/>
          <w:lang w:eastAsia="be-BY"/>
        </w:rPr>
      </w:pPr>
    </w:p>
    <w:p w:rsidR="00C6391B" w:rsidRPr="004B394A" w:rsidRDefault="00C6391B" w:rsidP="00B563E7">
      <w:pPr>
        <w:keepNext/>
        <w:keepLines/>
        <w:widowControl/>
        <w:suppressAutoHyphens/>
        <w:adjustRightInd w:val="0"/>
        <w:spacing w:line="360" w:lineRule="exact"/>
        <w:ind w:firstLine="851"/>
        <w:jc w:val="both"/>
        <w:outlineLvl w:val="1"/>
        <w:rPr>
          <w:b/>
          <w:i/>
          <w:sz w:val="28"/>
          <w:szCs w:val="28"/>
        </w:rPr>
      </w:pPr>
      <w:bookmarkStart w:id="21" w:name="_Toc228784839"/>
      <w:bookmarkStart w:id="22" w:name="_Toc229205112"/>
      <w:r w:rsidRPr="004B394A">
        <w:rPr>
          <w:b/>
          <w:i/>
          <w:sz w:val="28"/>
          <w:szCs w:val="28"/>
        </w:rPr>
        <w:t>Тема 9. Рабочее время</w:t>
      </w:r>
      <w:bookmarkEnd w:id="21"/>
      <w:bookmarkEnd w:id="22"/>
    </w:p>
    <w:p w:rsidR="00CC63B3" w:rsidRPr="004B394A" w:rsidRDefault="00CC63B3" w:rsidP="00B563E7">
      <w:pPr>
        <w:widowControl/>
        <w:autoSpaceDE/>
        <w:autoSpaceDN/>
        <w:spacing w:line="360" w:lineRule="exact"/>
        <w:ind w:firstLine="851"/>
        <w:jc w:val="both"/>
        <w:rPr>
          <w:rFonts w:eastAsia="Calibri"/>
          <w:spacing w:val="-2"/>
          <w:sz w:val="28"/>
          <w:szCs w:val="28"/>
        </w:rPr>
      </w:pPr>
      <w:r w:rsidRPr="004B394A">
        <w:rPr>
          <w:rFonts w:eastAsia="Calibri"/>
          <w:spacing w:val="-2"/>
          <w:sz w:val="28"/>
          <w:szCs w:val="28"/>
        </w:rPr>
        <w:t>Понятие рабочего времени и значение его правового регулирования.</w:t>
      </w:r>
    </w:p>
    <w:p w:rsidR="00CC63B3" w:rsidRPr="004B394A" w:rsidRDefault="00CC63B3" w:rsidP="00B563E7">
      <w:pPr>
        <w:widowControl/>
        <w:autoSpaceDE/>
        <w:autoSpaceDN/>
        <w:spacing w:line="360" w:lineRule="exact"/>
        <w:ind w:firstLine="851"/>
        <w:jc w:val="both"/>
        <w:rPr>
          <w:rFonts w:eastAsia="Calibri"/>
          <w:spacing w:val="-2"/>
          <w:sz w:val="28"/>
          <w:szCs w:val="28"/>
        </w:rPr>
      </w:pPr>
      <w:r w:rsidRPr="004B394A">
        <w:rPr>
          <w:rFonts w:eastAsia="Calibri"/>
          <w:spacing w:val="-2"/>
          <w:sz w:val="28"/>
          <w:szCs w:val="28"/>
        </w:rPr>
        <w:t>Нормирование продолжительности рабочего времени и его формы. Нормы продолжительности рабочего времени: первичные и производные (расчетные). Виды рабочего времени. Нормальная продолжительность рабочего времени (полная и сокращенная нормы продолжительности рабочего времени), неполное рабочее время. Продолжительность ежедневной работы накануне государственных праздников и праздничных дней.</w:t>
      </w:r>
    </w:p>
    <w:p w:rsidR="00CC63B3" w:rsidRPr="004B394A" w:rsidRDefault="00CC63B3" w:rsidP="00B563E7">
      <w:pPr>
        <w:widowControl/>
        <w:autoSpaceDE/>
        <w:autoSpaceDN/>
        <w:spacing w:line="360" w:lineRule="exact"/>
        <w:ind w:firstLine="851"/>
        <w:jc w:val="both"/>
        <w:rPr>
          <w:rFonts w:eastAsia="Calibri"/>
          <w:spacing w:val="-2"/>
          <w:sz w:val="28"/>
          <w:szCs w:val="28"/>
        </w:rPr>
      </w:pPr>
      <w:r w:rsidRPr="004B394A">
        <w:rPr>
          <w:rFonts w:eastAsia="Calibri"/>
          <w:spacing w:val="-2"/>
          <w:sz w:val="28"/>
          <w:szCs w:val="28"/>
        </w:rPr>
        <w:t>Работа в ночное время.</w:t>
      </w:r>
    </w:p>
    <w:p w:rsidR="00CC63B3" w:rsidRPr="004B394A" w:rsidRDefault="00CC63B3" w:rsidP="00B563E7">
      <w:pPr>
        <w:widowControl/>
        <w:autoSpaceDE/>
        <w:autoSpaceDN/>
        <w:spacing w:line="360" w:lineRule="exact"/>
        <w:ind w:firstLine="851"/>
        <w:jc w:val="both"/>
        <w:rPr>
          <w:rFonts w:eastAsia="Calibri"/>
          <w:spacing w:val="-2"/>
          <w:sz w:val="28"/>
          <w:szCs w:val="28"/>
        </w:rPr>
      </w:pPr>
      <w:r w:rsidRPr="004B394A">
        <w:rPr>
          <w:rFonts w:eastAsia="Calibri"/>
          <w:spacing w:val="-2"/>
          <w:sz w:val="28"/>
          <w:szCs w:val="28"/>
        </w:rPr>
        <w:t>Понятие и признаки сверхурочной работы. Порядок привлечения к сверхурочным работам. Ограничение сверхурочных работ. Компенсация за выполнение сверхурочных работ.</w:t>
      </w:r>
    </w:p>
    <w:p w:rsidR="00CC63B3" w:rsidRPr="004B394A" w:rsidRDefault="00CC63B3" w:rsidP="00B563E7">
      <w:pPr>
        <w:widowControl/>
        <w:autoSpaceDE/>
        <w:autoSpaceDN/>
        <w:spacing w:line="360" w:lineRule="exact"/>
        <w:ind w:firstLine="851"/>
        <w:jc w:val="both"/>
        <w:rPr>
          <w:rFonts w:eastAsia="Calibri"/>
          <w:spacing w:val="-2"/>
          <w:sz w:val="28"/>
          <w:szCs w:val="28"/>
        </w:rPr>
      </w:pPr>
      <w:r w:rsidRPr="004B394A">
        <w:rPr>
          <w:rFonts w:eastAsia="Calibri"/>
          <w:spacing w:val="-2"/>
          <w:sz w:val="28"/>
          <w:szCs w:val="28"/>
        </w:rPr>
        <w:t>Понятие и элементы режима рабочего времени, порядок его установления. Стандартные режимы рабочего времени: режим рабочего дня; режим рабочей недели. Режим рабочего времени при сменной работе. Виды нестандартных режимов рабочего времени: режим разделение рабочего дня на части, режим гибкого рабочего времени, вахтовый метод организации работ. Понятие ненормированного рабочего дня и условия его установления.</w:t>
      </w:r>
    </w:p>
    <w:p w:rsidR="00C6391B" w:rsidRPr="004B394A" w:rsidRDefault="00CC63B3" w:rsidP="00B563E7">
      <w:pPr>
        <w:widowControl/>
        <w:autoSpaceDE/>
        <w:autoSpaceDN/>
        <w:spacing w:line="360" w:lineRule="exact"/>
        <w:ind w:firstLine="851"/>
        <w:jc w:val="both"/>
        <w:rPr>
          <w:rFonts w:eastAsia="Calibri"/>
          <w:spacing w:val="-2"/>
          <w:sz w:val="28"/>
          <w:szCs w:val="28"/>
        </w:rPr>
      </w:pPr>
      <w:r w:rsidRPr="004B394A">
        <w:rPr>
          <w:rFonts w:eastAsia="Calibri"/>
          <w:spacing w:val="-2"/>
          <w:sz w:val="28"/>
          <w:szCs w:val="28"/>
        </w:rPr>
        <w:t>Использование и учет рабочего времени. Виды учета рабочего времени. Суммированный учет рабочего времени.</w:t>
      </w:r>
    </w:p>
    <w:p w:rsidR="00CC63B3" w:rsidRPr="004B394A" w:rsidRDefault="00CC63B3" w:rsidP="00B563E7">
      <w:pPr>
        <w:widowControl/>
        <w:autoSpaceDE/>
        <w:autoSpaceDN/>
        <w:spacing w:line="360" w:lineRule="exact"/>
        <w:ind w:firstLine="851"/>
        <w:jc w:val="both"/>
        <w:rPr>
          <w:rFonts w:eastAsia="Calibri"/>
          <w:sz w:val="28"/>
          <w:szCs w:val="28"/>
        </w:rPr>
      </w:pPr>
    </w:p>
    <w:p w:rsidR="00C6391B" w:rsidRPr="004B394A" w:rsidRDefault="00C6391B" w:rsidP="00B563E7">
      <w:pPr>
        <w:keepNext/>
        <w:keepLines/>
        <w:widowControl/>
        <w:suppressAutoHyphens/>
        <w:adjustRightInd w:val="0"/>
        <w:spacing w:line="360" w:lineRule="exact"/>
        <w:ind w:firstLine="851"/>
        <w:jc w:val="both"/>
        <w:outlineLvl w:val="1"/>
        <w:rPr>
          <w:b/>
          <w:i/>
          <w:sz w:val="28"/>
          <w:szCs w:val="28"/>
        </w:rPr>
      </w:pPr>
      <w:bookmarkStart w:id="23" w:name="_Toc228784840"/>
      <w:bookmarkStart w:id="24" w:name="_Toc229205113"/>
      <w:r w:rsidRPr="004B394A">
        <w:rPr>
          <w:b/>
          <w:i/>
          <w:sz w:val="28"/>
          <w:szCs w:val="28"/>
        </w:rPr>
        <w:t>Тема 10. Время отдыха и нерабочее время в трудовом праве. Трудовые и социальные отпуска</w:t>
      </w:r>
      <w:bookmarkEnd w:id="23"/>
      <w:bookmarkEnd w:id="24"/>
    </w:p>
    <w:p w:rsidR="00C6391B" w:rsidRPr="000A4C0A" w:rsidRDefault="00C6391B" w:rsidP="00B563E7">
      <w:pPr>
        <w:widowControl/>
        <w:autoSpaceDE/>
        <w:autoSpaceDN/>
        <w:spacing w:line="360" w:lineRule="exact"/>
        <w:ind w:firstLine="851"/>
        <w:jc w:val="both"/>
        <w:rPr>
          <w:rFonts w:eastAsia="Calibri"/>
          <w:spacing w:val="-6"/>
          <w:sz w:val="28"/>
          <w:szCs w:val="28"/>
        </w:rPr>
      </w:pPr>
      <w:r w:rsidRPr="000A4C0A">
        <w:rPr>
          <w:rFonts w:eastAsia="Calibri"/>
          <w:spacing w:val="-6"/>
          <w:sz w:val="28"/>
          <w:szCs w:val="28"/>
        </w:rPr>
        <w:t>Понятие времени отдыха и нерабочего времени и их виды. Перерывы в течение рабочего дня. Междудневный перерыв в работе. Еженедельный непрерывный отдых. Выходные дни. Государственные праздники и праздничные дни, объявленные нерабочими. Работа в выходные дни, государственные праздники и праздничные дни. Дополнительные дни отдыха.</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Понятие и виды отпусков.</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 xml:space="preserve">Трудовые отпуска: понятие и виды. Основной отпуск. Дополнительные отпуска, их виды, основания и условия их предоставления. </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Понятие и определение рабочего года. Суммирование трудовых отпусков. Порядок исчисления продолжительности трудового отпуска.</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Порядок и очередность предоставления трудовых отпусков. Перенос и продление трудовых отпусков, разделение их на части, отзыв из отпуска. Замена трудовых отпусков денежной компенсацией (условия, порядок, ограничения).</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 xml:space="preserve">Социальные отпуска: понятие и виды. Отпуск по беременности и родам. Отпуск по уходу за ребенком. Отпуска в связи с получением образования. Кратковременные отпуска без сохранения заработной платы, которые наниматель обязан или вправе предоставить работнику. Отпуска без сохранения или с частичным сохранением заработной платы, предоставляемые по инициативе нанимателя. </w:t>
      </w:r>
    </w:p>
    <w:p w:rsidR="00C6391B" w:rsidRPr="004B394A" w:rsidRDefault="00C6391B" w:rsidP="00B563E7">
      <w:pPr>
        <w:widowControl/>
        <w:autoSpaceDE/>
        <w:autoSpaceDN/>
        <w:spacing w:line="360" w:lineRule="exact"/>
        <w:ind w:firstLine="851"/>
        <w:jc w:val="both"/>
        <w:rPr>
          <w:rFonts w:eastAsia="Calibri"/>
          <w:sz w:val="28"/>
          <w:szCs w:val="28"/>
        </w:rPr>
      </w:pPr>
    </w:p>
    <w:p w:rsidR="00C6391B" w:rsidRPr="004B394A" w:rsidRDefault="00C6391B" w:rsidP="00B563E7">
      <w:pPr>
        <w:keepNext/>
        <w:keepLines/>
        <w:widowControl/>
        <w:suppressAutoHyphens/>
        <w:adjustRightInd w:val="0"/>
        <w:spacing w:line="360" w:lineRule="exact"/>
        <w:ind w:firstLine="851"/>
        <w:jc w:val="both"/>
        <w:outlineLvl w:val="1"/>
        <w:rPr>
          <w:b/>
          <w:i/>
          <w:sz w:val="28"/>
          <w:szCs w:val="28"/>
        </w:rPr>
      </w:pPr>
      <w:bookmarkStart w:id="25" w:name="_Toc228784841"/>
      <w:bookmarkStart w:id="26" w:name="_Toc229205114"/>
      <w:r w:rsidRPr="004B394A">
        <w:rPr>
          <w:b/>
          <w:i/>
          <w:sz w:val="28"/>
          <w:szCs w:val="28"/>
        </w:rPr>
        <w:t>Тема 11. </w:t>
      </w:r>
      <w:bookmarkEnd w:id="25"/>
      <w:bookmarkEnd w:id="26"/>
      <w:r w:rsidR="0076535C" w:rsidRPr="0076535C">
        <w:rPr>
          <w:b/>
          <w:i/>
          <w:sz w:val="28"/>
          <w:szCs w:val="28"/>
        </w:rPr>
        <w:t>Оплата труда.</w:t>
      </w:r>
      <w:r w:rsidR="00387255">
        <w:rPr>
          <w:b/>
          <w:i/>
          <w:sz w:val="28"/>
          <w:szCs w:val="28"/>
        </w:rPr>
        <w:t xml:space="preserve"> </w:t>
      </w:r>
      <w:r w:rsidR="0076535C" w:rsidRPr="0076535C">
        <w:rPr>
          <w:b/>
          <w:i/>
          <w:sz w:val="28"/>
          <w:szCs w:val="28"/>
        </w:rPr>
        <w:t>Нормирование труда.</w:t>
      </w:r>
      <w:r w:rsidRPr="004B394A">
        <w:rPr>
          <w:b/>
          <w:i/>
          <w:sz w:val="28"/>
          <w:szCs w:val="28"/>
        </w:rPr>
        <w:t> Гарантийные и компенсационные выплаты</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 xml:space="preserve">Понятие заработной платы, </w:t>
      </w:r>
      <w:r w:rsidRPr="004B394A">
        <w:rPr>
          <w:rFonts w:eastAsia="Calibri"/>
          <w:spacing w:val="-2"/>
          <w:sz w:val="28"/>
          <w:szCs w:val="28"/>
        </w:rPr>
        <w:t>ее отличие от других видов доходов. Методы</w:t>
      </w:r>
      <w:r w:rsidRPr="004B394A">
        <w:rPr>
          <w:rFonts w:eastAsia="Calibri"/>
          <w:sz w:val="28"/>
          <w:szCs w:val="28"/>
        </w:rPr>
        <w:t xml:space="preserve"> правового регулирования заработной платы. Индексация заработной платы. Минимальная заработная плата. </w:t>
      </w:r>
    </w:p>
    <w:p w:rsidR="00C6391B" w:rsidRPr="004B394A" w:rsidRDefault="00C6391B" w:rsidP="00B563E7">
      <w:pPr>
        <w:widowControl/>
        <w:autoSpaceDE/>
        <w:autoSpaceDN/>
        <w:spacing w:line="360" w:lineRule="exact"/>
        <w:ind w:firstLine="851"/>
        <w:jc w:val="both"/>
        <w:rPr>
          <w:rFonts w:eastAsia="Calibri"/>
          <w:strike/>
          <w:sz w:val="28"/>
          <w:szCs w:val="28"/>
        </w:rPr>
      </w:pPr>
      <w:r w:rsidRPr="004B394A">
        <w:rPr>
          <w:rFonts w:eastAsia="Calibri"/>
          <w:sz w:val="28"/>
          <w:szCs w:val="28"/>
        </w:rPr>
        <w:t xml:space="preserve">Тарифная система и ее элементы. Тарифно-квалификационные справочники. </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Бестарифная система оплаты труда: понятие и виды.</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 xml:space="preserve">Понятие норм труда, их установление, замена и пересмотр. Сдельные расценки. Повременная, сдельная и иные системы оплаты труда. </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 xml:space="preserve">Формы, системы и размеры оплаты труда. </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 xml:space="preserve">Доплаты и надбавки. Премирование. Вознаграждение по итогам годовой работы. </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Оплата труда при отклонениях от условий работы, на которые рассчитаны тарифы. Исчисление среднего заработка. Сроки и порядок выплаты заработной платы.</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Правовая охрана заработной платы. Ограничение размера удержаний из заработной платы.</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Понятие гарантийных выплат и доплат, их виды.</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Понятие компенсационных выплат и их виды.</w:t>
      </w:r>
    </w:p>
    <w:p w:rsidR="00C6391B" w:rsidRPr="004B394A" w:rsidRDefault="00C6391B" w:rsidP="00B563E7">
      <w:pPr>
        <w:widowControl/>
        <w:autoSpaceDE/>
        <w:autoSpaceDN/>
        <w:spacing w:line="360" w:lineRule="exact"/>
        <w:ind w:firstLine="851"/>
        <w:jc w:val="both"/>
        <w:rPr>
          <w:rFonts w:eastAsia="Calibri"/>
          <w:sz w:val="28"/>
          <w:szCs w:val="28"/>
        </w:rPr>
      </w:pPr>
    </w:p>
    <w:p w:rsidR="00C6391B" w:rsidRPr="004B394A" w:rsidRDefault="00C6391B" w:rsidP="00B563E7">
      <w:pPr>
        <w:keepNext/>
        <w:keepLines/>
        <w:widowControl/>
        <w:suppressAutoHyphens/>
        <w:adjustRightInd w:val="0"/>
        <w:spacing w:line="360" w:lineRule="exact"/>
        <w:ind w:firstLine="851"/>
        <w:jc w:val="both"/>
        <w:outlineLvl w:val="1"/>
        <w:rPr>
          <w:b/>
          <w:i/>
          <w:sz w:val="28"/>
          <w:szCs w:val="28"/>
        </w:rPr>
      </w:pPr>
      <w:bookmarkStart w:id="27" w:name="_Toc228784844"/>
      <w:bookmarkStart w:id="28" w:name="_Toc229205117"/>
      <w:r w:rsidRPr="004B394A">
        <w:rPr>
          <w:b/>
          <w:i/>
          <w:sz w:val="28"/>
          <w:szCs w:val="28"/>
        </w:rPr>
        <w:t>Тема 12. Трудовая дисциплина. Дисциплинарная ответственность работников</w:t>
      </w:r>
      <w:bookmarkEnd w:id="27"/>
      <w:bookmarkEnd w:id="28"/>
    </w:p>
    <w:p w:rsidR="00581388" w:rsidRPr="004B394A" w:rsidRDefault="00581388" w:rsidP="00B563E7">
      <w:pPr>
        <w:widowControl/>
        <w:tabs>
          <w:tab w:val="left" w:pos="1134"/>
        </w:tabs>
        <w:autoSpaceDE/>
        <w:autoSpaceDN/>
        <w:spacing w:line="360" w:lineRule="exact"/>
        <w:ind w:firstLine="851"/>
        <w:jc w:val="both"/>
        <w:rPr>
          <w:rFonts w:eastAsia="Calibri"/>
          <w:spacing w:val="-2"/>
          <w:sz w:val="28"/>
          <w:szCs w:val="28"/>
        </w:rPr>
      </w:pPr>
      <w:bookmarkStart w:id="29" w:name="_Toc228784845"/>
      <w:bookmarkStart w:id="30" w:name="_Toc229205118"/>
      <w:r w:rsidRPr="004B394A">
        <w:rPr>
          <w:rFonts w:eastAsia="Calibri"/>
          <w:spacing w:val="-2"/>
          <w:sz w:val="28"/>
          <w:szCs w:val="28"/>
        </w:rPr>
        <w:t>Понятие и виды трудовой дисциплины. Методы ее обеспечения. Понятие поощрения за труд. Виды мер поощрения за успехи в работе и за особые трудовые заслуги перед обществом и государством.</w:t>
      </w:r>
    </w:p>
    <w:p w:rsidR="00581388" w:rsidRPr="004B394A" w:rsidRDefault="00581388" w:rsidP="00B563E7">
      <w:pPr>
        <w:widowControl/>
        <w:tabs>
          <w:tab w:val="left" w:pos="1134"/>
        </w:tabs>
        <w:autoSpaceDE/>
        <w:autoSpaceDN/>
        <w:spacing w:line="360" w:lineRule="exact"/>
        <w:ind w:firstLine="851"/>
        <w:jc w:val="both"/>
        <w:rPr>
          <w:rFonts w:eastAsia="Calibri"/>
          <w:spacing w:val="-2"/>
          <w:sz w:val="28"/>
          <w:szCs w:val="28"/>
        </w:rPr>
      </w:pPr>
      <w:r w:rsidRPr="004B394A">
        <w:rPr>
          <w:rFonts w:eastAsia="Calibri"/>
          <w:spacing w:val="-2"/>
          <w:sz w:val="28"/>
          <w:szCs w:val="28"/>
        </w:rPr>
        <w:t xml:space="preserve">Внутренний трудовой распорядок и его правовое регулирование. Правила внутреннего трудового распорядка, их виды. Уставы и положения о дисциплине. </w:t>
      </w:r>
    </w:p>
    <w:p w:rsidR="00D30465" w:rsidRPr="004B394A" w:rsidRDefault="00581388" w:rsidP="00B563E7">
      <w:pPr>
        <w:widowControl/>
        <w:tabs>
          <w:tab w:val="left" w:pos="1134"/>
        </w:tabs>
        <w:autoSpaceDE/>
        <w:autoSpaceDN/>
        <w:spacing w:line="360" w:lineRule="exact"/>
        <w:ind w:firstLine="851"/>
        <w:jc w:val="both"/>
        <w:rPr>
          <w:rFonts w:eastAsia="Calibri"/>
          <w:spacing w:val="-2"/>
          <w:sz w:val="28"/>
          <w:szCs w:val="28"/>
        </w:rPr>
      </w:pPr>
      <w:r w:rsidRPr="004B394A">
        <w:rPr>
          <w:rFonts w:eastAsia="Calibri"/>
          <w:spacing w:val="-2"/>
          <w:sz w:val="28"/>
          <w:szCs w:val="28"/>
        </w:rPr>
        <w:t xml:space="preserve">Понятие и основание дисциплинарной ответственности. Признаки дисциплинарного проступка. Виды дисциплинарной ответственности. </w:t>
      </w:r>
      <w:r w:rsidR="00D30465" w:rsidRPr="004B394A">
        <w:rPr>
          <w:rFonts w:eastAsia="Calibri"/>
          <w:spacing w:val="-2"/>
          <w:sz w:val="28"/>
          <w:szCs w:val="28"/>
        </w:rPr>
        <w:t>Особенности специальной дисциплинарной ответственности</w:t>
      </w:r>
      <w:r w:rsidRPr="004B394A">
        <w:rPr>
          <w:rFonts w:eastAsia="Calibri"/>
          <w:spacing w:val="-2"/>
          <w:sz w:val="28"/>
          <w:szCs w:val="28"/>
        </w:rPr>
        <w:t>. Меры дисциплинарного взыскания. Порядок и сроки применения мер дисциплинарного взыскания. Органы (руководители), правомочные применять дисциплинарные взыскания. Порядок обжалования дисциплинарных взысканий. Погашение и снятие дисциплинарного взыскания. Иные меры правового воздействия к работникам, совершившим дисциплинарный проступок.</w:t>
      </w:r>
    </w:p>
    <w:p w:rsidR="00581388" w:rsidRPr="004B394A" w:rsidRDefault="00581388" w:rsidP="00B563E7">
      <w:pPr>
        <w:ind w:firstLine="851"/>
        <w:jc w:val="both"/>
        <w:rPr>
          <w:sz w:val="28"/>
          <w:szCs w:val="28"/>
          <w:lang w:eastAsia="ru-RU"/>
        </w:rPr>
      </w:pPr>
      <w:r w:rsidRPr="004B394A">
        <w:rPr>
          <w:sz w:val="28"/>
          <w:szCs w:val="28"/>
          <w:lang w:eastAsia="ru-RU"/>
        </w:rPr>
        <w:t xml:space="preserve"> </w:t>
      </w:r>
    </w:p>
    <w:p w:rsidR="00C6391B" w:rsidRPr="004B394A" w:rsidRDefault="00C6391B" w:rsidP="00B563E7">
      <w:pPr>
        <w:keepNext/>
        <w:keepLines/>
        <w:widowControl/>
        <w:suppressAutoHyphens/>
        <w:adjustRightInd w:val="0"/>
        <w:spacing w:line="360" w:lineRule="exact"/>
        <w:ind w:firstLine="851"/>
        <w:jc w:val="both"/>
        <w:outlineLvl w:val="1"/>
        <w:rPr>
          <w:b/>
          <w:i/>
          <w:sz w:val="28"/>
          <w:szCs w:val="28"/>
        </w:rPr>
      </w:pPr>
      <w:r w:rsidRPr="004B394A">
        <w:rPr>
          <w:b/>
          <w:i/>
          <w:sz w:val="28"/>
          <w:szCs w:val="28"/>
        </w:rPr>
        <w:t>Тема 13. Материальная ответственность сторон трудового договора</w:t>
      </w:r>
      <w:bookmarkEnd w:id="29"/>
      <w:bookmarkEnd w:id="30"/>
    </w:p>
    <w:p w:rsidR="00581388" w:rsidRPr="004B394A" w:rsidRDefault="00581388" w:rsidP="00B563E7">
      <w:pPr>
        <w:widowControl/>
        <w:tabs>
          <w:tab w:val="left" w:pos="1134"/>
        </w:tabs>
        <w:autoSpaceDE/>
        <w:autoSpaceDN/>
        <w:spacing w:line="360" w:lineRule="exact"/>
        <w:ind w:firstLine="851"/>
        <w:jc w:val="both"/>
        <w:rPr>
          <w:rFonts w:eastAsia="Calibri"/>
          <w:spacing w:val="-2"/>
          <w:sz w:val="28"/>
          <w:szCs w:val="28"/>
        </w:rPr>
      </w:pPr>
      <w:r w:rsidRPr="004B394A">
        <w:rPr>
          <w:rFonts w:eastAsia="Calibri"/>
          <w:spacing w:val="-2"/>
          <w:sz w:val="28"/>
          <w:szCs w:val="28"/>
        </w:rPr>
        <w:t xml:space="preserve">Понятие, </w:t>
      </w:r>
      <w:r w:rsidR="003A12F2" w:rsidRPr="004B394A">
        <w:rPr>
          <w:rFonts w:eastAsia="Calibri"/>
          <w:spacing w:val="-2"/>
          <w:sz w:val="28"/>
          <w:szCs w:val="28"/>
        </w:rPr>
        <w:t>цели и</w:t>
      </w:r>
      <w:r w:rsidRPr="004B394A">
        <w:rPr>
          <w:rFonts w:eastAsia="Calibri"/>
          <w:spacing w:val="-2"/>
          <w:sz w:val="28"/>
          <w:szCs w:val="28"/>
        </w:rPr>
        <w:t xml:space="preserve"> функции материальной ответственности в трудовом праве. </w:t>
      </w:r>
    </w:p>
    <w:p w:rsidR="00581388" w:rsidRPr="004B394A" w:rsidRDefault="00581388" w:rsidP="00B563E7">
      <w:pPr>
        <w:widowControl/>
        <w:tabs>
          <w:tab w:val="left" w:pos="1134"/>
        </w:tabs>
        <w:autoSpaceDE/>
        <w:autoSpaceDN/>
        <w:spacing w:line="360" w:lineRule="exact"/>
        <w:ind w:firstLine="851"/>
        <w:jc w:val="both"/>
        <w:rPr>
          <w:rFonts w:eastAsia="Calibri"/>
          <w:spacing w:val="-2"/>
          <w:sz w:val="28"/>
          <w:szCs w:val="28"/>
        </w:rPr>
      </w:pPr>
      <w:r w:rsidRPr="004B394A">
        <w:rPr>
          <w:rFonts w:eastAsia="Calibri"/>
          <w:spacing w:val="-2"/>
          <w:sz w:val="28"/>
          <w:szCs w:val="28"/>
        </w:rPr>
        <w:t xml:space="preserve">Понятие материальной ответственности работника по трудовому праву и ее отличие от других видов юридической ответственности. Основание и условия наступления материальной ответственности работника за ущерб, причиненный нанимателю. Виды материальной ответственности работников. Полная материальная ответственность работников. Ограниченная материальная ответственность работников. </w:t>
      </w:r>
      <w:r w:rsidR="005B4F85" w:rsidRPr="004B394A">
        <w:rPr>
          <w:rFonts w:eastAsia="Calibri"/>
          <w:spacing w:val="-2"/>
          <w:sz w:val="28"/>
          <w:szCs w:val="28"/>
        </w:rPr>
        <w:t xml:space="preserve">Коллективная (бригадная) материальная ответственность. </w:t>
      </w:r>
      <w:r w:rsidRPr="004B394A">
        <w:rPr>
          <w:rFonts w:eastAsia="Calibri"/>
          <w:spacing w:val="-2"/>
          <w:sz w:val="28"/>
          <w:szCs w:val="28"/>
        </w:rPr>
        <w:t xml:space="preserve">Порядок возмещения работником ущерба, причиненного нанимателю. </w:t>
      </w:r>
    </w:p>
    <w:p w:rsidR="00C6391B" w:rsidRPr="004B394A" w:rsidRDefault="00581388" w:rsidP="00B563E7">
      <w:pPr>
        <w:widowControl/>
        <w:tabs>
          <w:tab w:val="left" w:pos="1134"/>
        </w:tabs>
        <w:autoSpaceDE/>
        <w:autoSpaceDN/>
        <w:spacing w:line="360" w:lineRule="exact"/>
        <w:ind w:firstLine="851"/>
        <w:jc w:val="both"/>
        <w:rPr>
          <w:rFonts w:eastAsia="Calibri"/>
          <w:spacing w:val="-2"/>
          <w:sz w:val="28"/>
          <w:szCs w:val="28"/>
        </w:rPr>
      </w:pPr>
      <w:r w:rsidRPr="004B394A">
        <w:rPr>
          <w:rFonts w:eastAsia="Calibri"/>
          <w:spacing w:val="-2"/>
          <w:sz w:val="28"/>
          <w:szCs w:val="28"/>
        </w:rPr>
        <w:t xml:space="preserve">Материальная ответственность нанимателя за нарушение трудовых прав работника. </w:t>
      </w:r>
      <w:r w:rsidR="00C6391B" w:rsidRPr="004B394A">
        <w:rPr>
          <w:rFonts w:eastAsia="Calibri"/>
          <w:spacing w:val="-2"/>
          <w:sz w:val="28"/>
          <w:szCs w:val="28"/>
        </w:rPr>
        <w:t>Возмещение работнику морального вреда.</w:t>
      </w:r>
    </w:p>
    <w:p w:rsidR="00C6391B" w:rsidRPr="004B394A" w:rsidRDefault="00C6391B" w:rsidP="00B563E7">
      <w:pPr>
        <w:widowControl/>
        <w:autoSpaceDE/>
        <w:autoSpaceDN/>
        <w:spacing w:line="360" w:lineRule="exact"/>
        <w:ind w:firstLine="851"/>
        <w:jc w:val="both"/>
        <w:rPr>
          <w:rFonts w:eastAsia="Calibri"/>
          <w:sz w:val="28"/>
          <w:szCs w:val="28"/>
        </w:rPr>
      </w:pPr>
    </w:p>
    <w:p w:rsidR="00C6391B" w:rsidRPr="004B394A" w:rsidRDefault="00C6391B" w:rsidP="00B563E7">
      <w:pPr>
        <w:keepNext/>
        <w:keepLines/>
        <w:widowControl/>
        <w:suppressAutoHyphens/>
        <w:adjustRightInd w:val="0"/>
        <w:spacing w:line="360" w:lineRule="exact"/>
        <w:ind w:firstLine="851"/>
        <w:jc w:val="both"/>
        <w:outlineLvl w:val="1"/>
        <w:rPr>
          <w:b/>
          <w:i/>
          <w:sz w:val="28"/>
          <w:szCs w:val="28"/>
        </w:rPr>
      </w:pPr>
      <w:bookmarkStart w:id="31" w:name="_Toc228784846"/>
      <w:bookmarkStart w:id="32" w:name="_Toc229205119"/>
      <w:r w:rsidRPr="004B394A">
        <w:rPr>
          <w:b/>
          <w:i/>
          <w:sz w:val="28"/>
          <w:szCs w:val="28"/>
        </w:rPr>
        <w:t>Тема 14. Трудовые споры и порядок их разрешения</w:t>
      </w:r>
      <w:bookmarkEnd w:id="31"/>
      <w:bookmarkEnd w:id="32"/>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Понятие и виды трудовых споров. Причины и условия возникновения трудовых споров.</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Понятие индивидуального трудового спора. Органы, рассматривающие индивидуальные трудовые споры. Комиссия по трудовым спорам (КТС): порядок образования, компетенция, полномочия, порядок рассмотрения индивидуальных трудовых споров, решение КТС, порядок обжалования решений КТС. Рассмотрение трудовых споров в суде. Сроки обращения за разрешением индивидуальных трудовых споров. Исполнение решений по индивидуальным трудовым спорам. Органы примирения, посредничества и арбитража, создаваемые для урегулирования индивидуальных трудовых споров.</w:t>
      </w:r>
      <w:r w:rsidR="00580C37" w:rsidRPr="004B394A">
        <w:rPr>
          <w:rFonts w:eastAsia="Calibri"/>
          <w:sz w:val="28"/>
          <w:szCs w:val="28"/>
        </w:rPr>
        <w:t xml:space="preserve"> </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 xml:space="preserve">Понятие коллективного трудового спора, его отличие от индивидуального трудового спора. Стороны коллективного трудового спора. </w:t>
      </w:r>
      <w:r w:rsidR="00FD4470" w:rsidRPr="004B394A">
        <w:rPr>
          <w:rFonts w:eastAsiaTheme="minorHAnsi"/>
          <w:sz w:val="28"/>
          <w:szCs w:val="28"/>
        </w:rPr>
        <w:t>Предъявление и рассмотрение требований</w:t>
      </w:r>
      <w:r w:rsidR="00F72123" w:rsidRPr="004B394A">
        <w:rPr>
          <w:rFonts w:eastAsiaTheme="minorHAnsi"/>
          <w:sz w:val="28"/>
          <w:szCs w:val="28"/>
        </w:rPr>
        <w:t xml:space="preserve"> работников нанимателем</w:t>
      </w:r>
      <w:r w:rsidRPr="004B394A">
        <w:rPr>
          <w:rFonts w:eastAsia="Calibri"/>
          <w:sz w:val="28"/>
          <w:szCs w:val="28"/>
        </w:rPr>
        <w:t xml:space="preserve">. </w:t>
      </w:r>
      <w:r w:rsidR="00445C98" w:rsidRPr="004B394A">
        <w:rPr>
          <w:rFonts w:eastAsia="Calibri"/>
          <w:sz w:val="28"/>
          <w:szCs w:val="28"/>
        </w:rPr>
        <w:t xml:space="preserve">Формы рассмотрения коллективного трудового спора. </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Понятие забастовки. Порядок принятия решения о проведении забастовки. Уведомление о забастовке. Правовое положение сторон во время забастовки. Прекращение забастовки. Незаконная забастовка. Ответственность за нарушение законодательства о забастовках.</w:t>
      </w:r>
    </w:p>
    <w:p w:rsidR="00C6391B" w:rsidRPr="004B394A" w:rsidRDefault="00C6391B" w:rsidP="00B563E7">
      <w:pPr>
        <w:widowControl/>
        <w:autoSpaceDE/>
        <w:autoSpaceDN/>
        <w:spacing w:line="360" w:lineRule="exact"/>
        <w:ind w:firstLine="851"/>
        <w:jc w:val="both"/>
        <w:rPr>
          <w:rFonts w:eastAsia="Calibri"/>
          <w:sz w:val="28"/>
          <w:szCs w:val="28"/>
        </w:rPr>
      </w:pPr>
    </w:p>
    <w:p w:rsidR="00C6391B" w:rsidRPr="004B394A" w:rsidRDefault="00C6391B" w:rsidP="00B563E7">
      <w:pPr>
        <w:keepNext/>
        <w:keepLines/>
        <w:widowControl/>
        <w:suppressAutoHyphens/>
        <w:adjustRightInd w:val="0"/>
        <w:spacing w:line="360" w:lineRule="exact"/>
        <w:ind w:firstLine="851"/>
        <w:jc w:val="both"/>
        <w:outlineLvl w:val="1"/>
        <w:rPr>
          <w:b/>
          <w:i/>
          <w:sz w:val="28"/>
          <w:szCs w:val="28"/>
        </w:rPr>
      </w:pPr>
      <w:bookmarkStart w:id="33" w:name="_Toc228784847"/>
      <w:bookmarkStart w:id="34" w:name="_Toc229205120"/>
      <w:r w:rsidRPr="004B394A">
        <w:rPr>
          <w:b/>
          <w:i/>
          <w:sz w:val="28"/>
          <w:szCs w:val="28"/>
        </w:rPr>
        <w:t>Тема 15. Охрана труда</w:t>
      </w:r>
      <w:bookmarkEnd w:id="33"/>
      <w:bookmarkEnd w:id="34"/>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Понятие охраны труда, требования по охране труда.</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Права работника на здоровые и безопасные условия труда, охрану труда и гарантии их реализации. Обязанности работника и нанимателя по охране труда. Организационно-правовые формы обеспечения охраны труда.</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Предварительные и периодические медицинские осмотры работников. Обучение безопасным методам и приемам труда, виды инструктажей. Обеспечение необходимыми средствами коллективной и индивидуальной защиты (специальной одеждой, специальной обувью и другими необходимыми средствами защиты). Санитарно-бытовое обеспечение, медицинское и лечебно-профилактическое обслуживание. Проведение аттестации рабочих мест.</w:t>
      </w:r>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 xml:space="preserve">Расследование и учет несчастных случаев на производстве и профессиональных заболеваний. </w:t>
      </w:r>
    </w:p>
    <w:p w:rsidR="00C6391B" w:rsidRPr="004B394A" w:rsidRDefault="00C6391B" w:rsidP="00B563E7">
      <w:pPr>
        <w:widowControl/>
        <w:autoSpaceDE/>
        <w:autoSpaceDN/>
        <w:spacing w:line="360" w:lineRule="exact"/>
        <w:ind w:firstLine="851"/>
        <w:jc w:val="both"/>
        <w:rPr>
          <w:rFonts w:eastAsia="Calibri"/>
          <w:sz w:val="28"/>
          <w:szCs w:val="28"/>
        </w:rPr>
      </w:pPr>
    </w:p>
    <w:p w:rsidR="00C6391B" w:rsidRPr="004B394A" w:rsidRDefault="00C6391B" w:rsidP="00B563E7">
      <w:pPr>
        <w:keepNext/>
        <w:keepLines/>
        <w:widowControl/>
        <w:suppressAutoHyphens/>
        <w:adjustRightInd w:val="0"/>
        <w:spacing w:line="360" w:lineRule="exact"/>
        <w:ind w:firstLine="851"/>
        <w:jc w:val="both"/>
        <w:outlineLvl w:val="1"/>
        <w:rPr>
          <w:b/>
          <w:i/>
          <w:sz w:val="28"/>
          <w:szCs w:val="28"/>
        </w:rPr>
      </w:pPr>
      <w:bookmarkStart w:id="35" w:name="_Toc228784848"/>
      <w:bookmarkStart w:id="36" w:name="_Toc229205121"/>
      <w:r w:rsidRPr="004B394A">
        <w:rPr>
          <w:b/>
          <w:i/>
          <w:sz w:val="28"/>
          <w:szCs w:val="28"/>
        </w:rPr>
        <w:t>Тема 16. Надзор и контроль за соблюдением законодательства о труде</w:t>
      </w:r>
      <w:bookmarkEnd w:id="35"/>
      <w:bookmarkEnd w:id="36"/>
    </w:p>
    <w:p w:rsidR="00C6391B" w:rsidRPr="004B394A" w:rsidRDefault="00C6391B" w:rsidP="00B563E7">
      <w:pPr>
        <w:widowControl/>
        <w:autoSpaceDE/>
        <w:autoSpaceDN/>
        <w:spacing w:line="360" w:lineRule="exact"/>
        <w:ind w:firstLine="851"/>
        <w:jc w:val="both"/>
        <w:rPr>
          <w:rFonts w:eastAsia="Calibri"/>
          <w:sz w:val="28"/>
          <w:szCs w:val="28"/>
        </w:rPr>
      </w:pPr>
      <w:r w:rsidRPr="004B394A">
        <w:rPr>
          <w:rFonts w:eastAsia="Calibri"/>
          <w:sz w:val="28"/>
          <w:szCs w:val="28"/>
        </w:rPr>
        <w:t>Понятие надзора и контроля за соблюдением законодательства о труде. Система и компетенция органов государственного надзора за соблюдением законодательства о труде. Понятие общественного контроля за соблюдением законодательства о труде. Полномочия профсоюзов по осуществлению общественного контроля за соблюдением законодательства о труде. Ответственность за несоблюдение законодательства о труде.</w:t>
      </w:r>
    </w:p>
    <w:p w:rsidR="00262F4C" w:rsidRPr="004B394A" w:rsidRDefault="00262F4C" w:rsidP="00B31235">
      <w:pPr>
        <w:pStyle w:val="a3"/>
        <w:spacing w:before="2"/>
        <w:ind w:left="0" w:firstLine="709"/>
        <w:jc w:val="left"/>
        <w:rPr>
          <w:b/>
        </w:rPr>
      </w:pPr>
    </w:p>
    <w:p w:rsidR="00262F4C" w:rsidRPr="004B394A" w:rsidRDefault="00262F4C" w:rsidP="00B31235">
      <w:pPr>
        <w:spacing w:line="321" w:lineRule="exact"/>
        <w:ind w:firstLine="709"/>
        <w:rPr>
          <w:sz w:val="28"/>
          <w:szCs w:val="28"/>
        </w:rPr>
        <w:sectPr w:rsidR="00262F4C" w:rsidRPr="004B394A" w:rsidSect="00B563E7">
          <w:pgSz w:w="11910" w:h="16840"/>
          <w:pgMar w:top="1134" w:right="851" w:bottom="1134" w:left="1701" w:header="284" w:footer="0" w:gutter="0"/>
          <w:cols w:space="720"/>
          <w:docGrid w:linePitch="299"/>
        </w:sectPr>
      </w:pPr>
    </w:p>
    <w:p w:rsidR="00E1698D" w:rsidRPr="004B394A" w:rsidRDefault="00E1698D" w:rsidP="00E1698D">
      <w:pPr>
        <w:pStyle w:val="1"/>
        <w:ind w:left="796" w:right="806" w:firstLine="709"/>
        <w:jc w:val="center"/>
      </w:pPr>
      <w:r w:rsidRPr="004B394A">
        <w:t>ИНФОРМАЦИОННО-МЕТОДИЧЕСКАЯ</w:t>
      </w:r>
      <w:r w:rsidRPr="004B394A">
        <w:rPr>
          <w:spacing w:val="-5"/>
        </w:rPr>
        <w:t xml:space="preserve"> </w:t>
      </w:r>
      <w:r w:rsidRPr="004B394A">
        <w:t>ЧАСТЬ</w:t>
      </w:r>
    </w:p>
    <w:p w:rsidR="00E1698D" w:rsidRPr="004B394A" w:rsidRDefault="00E1698D" w:rsidP="00E1698D">
      <w:pPr>
        <w:pStyle w:val="a3"/>
        <w:spacing w:before="2"/>
        <w:ind w:left="0" w:firstLine="709"/>
        <w:jc w:val="left"/>
        <w:rPr>
          <w:b/>
        </w:rPr>
      </w:pPr>
    </w:p>
    <w:p w:rsidR="00E1698D" w:rsidRPr="004B394A" w:rsidRDefault="00E1698D" w:rsidP="00E1698D">
      <w:pPr>
        <w:widowControl/>
        <w:autoSpaceDE/>
        <w:autoSpaceDN/>
        <w:spacing w:line="360" w:lineRule="auto"/>
        <w:ind w:firstLine="709"/>
        <w:jc w:val="center"/>
        <w:rPr>
          <w:rFonts w:eastAsia="Calibri"/>
          <w:b/>
          <w:bCs/>
          <w:sz w:val="28"/>
          <w:szCs w:val="28"/>
        </w:rPr>
      </w:pPr>
      <w:r w:rsidRPr="004B394A">
        <w:rPr>
          <w:rFonts w:eastAsia="Calibri"/>
          <w:b/>
          <w:bCs/>
          <w:sz w:val="28"/>
          <w:szCs w:val="28"/>
        </w:rPr>
        <w:t>НОРМАТИВНЫЕ ПРАВОВЫЕ АКТЫ</w:t>
      </w:r>
    </w:p>
    <w:p w:rsidR="00E1698D" w:rsidRPr="004B394A" w:rsidRDefault="00E1698D" w:rsidP="00E1698D">
      <w:pPr>
        <w:widowControl/>
        <w:autoSpaceDE/>
        <w:autoSpaceDN/>
        <w:ind w:firstLine="709"/>
        <w:jc w:val="center"/>
        <w:rPr>
          <w:rFonts w:eastAsia="Calibri"/>
          <w:b/>
          <w:bCs/>
          <w:spacing w:val="-2"/>
          <w:sz w:val="28"/>
          <w:szCs w:val="28"/>
        </w:rPr>
      </w:pPr>
      <w:r w:rsidRPr="004B394A">
        <w:rPr>
          <w:rFonts w:eastAsia="Calibri"/>
          <w:b/>
          <w:bCs/>
          <w:spacing w:val="-2"/>
          <w:sz w:val="28"/>
          <w:szCs w:val="28"/>
        </w:rPr>
        <w:t>Международные договоры</w:t>
      </w:r>
    </w:p>
    <w:p w:rsidR="00E1698D" w:rsidRPr="004B394A" w:rsidRDefault="00E1698D" w:rsidP="00B563E7">
      <w:pPr>
        <w:widowControl/>
        <w:numPr>
          <w:ilvl w:val="0"/>
          <w:numId w:val="8"/>
        </w:numPr>
        <w:tabs>
          <w:tab w:val="left" w:pos="426"/>
        </w:tabs>
        <w:autoSpaceDE/>
        <w:autoSpaceDN/>
        <w:ind w:left="0" w:firstLine="851"/>
        <w:jc w:val="both"/>
        <w:rPr>
          <w:rFonts w:eastAsia="Calibri"/>
          <w:sz w:val="28"/>
          <w:szCs w:val="28"/>
        </w:rPr>
      </w:pPr>
      <w:r w:rsidRPr="004B394A">
        <w:rPr>
          <w:rFonts w:eastAsia="Calibri"/>
          <w:sz w:val="28"/>
          <w:szCs w:val="28"/>
        </w:rPr>
        <w:t>Всеобщая декларация прав человека: принятая и провозглашенная Резолюцией Генеральной Ассамблеей ООН 10 дек. 1948 г. – Минск: Представительство ООН в Республике Беларусь, 2000. – 30 с.</w:t>
      </w:r>
    </w:p>
    <w:p w:rsidR="00E1698D" w:rsidRPr="004B394A" w:rsidRDefault="00E1698D" w:rsidP="00B563E7">
      <w:pPr>
        <w:widowControl/>
        <w:numPr>
          <w:ilvl w:val="0"/>
          <w:numId w:val="8"/>
        </w:numPr>
        <w:tabs>
          <w:tab w:val="left" w:pos="426"/>
        </w:tabs>
        <w:autoSpaceDE/>
        <w:autoSpaceDN/>
        <w:ind w:left="0" w:firstLine="851"/>
        <w:jc w:val="both"/>
        <w:rPr>
          <w:rFonts w:eastAsia="Calibri"/>
          <w:sz w:val="28"/>
          <w:szCs w:val="28"/>
        </w:rPr>
      </w:pPr>
      <w:r w:rsidRPr="004B394A">
        <w:rPr>
          <w:rFonts w:eastAsia="Calibri"/>
          <w:sz w:val="28"/>
          <w:szCs w:val="28"/>
        </w:rPr>
        <w:t>Международный пакт об экономических, социальных и культурных правах: принят на XXI сессии Генеральной Ассамблеи ООН 16 дек. 1966 г. // Ведомости Верховного Совета СССР. – 1976. – № 17.</w:t>
      </w:r>
    </w:p>
    <w:p w:rsidR="00E1698D" w:rsidRPr="004B394A" w:rsidRDefault="00E1698D" w:rsidP="00B563E7">
      <w:pPr>
        <w:widowControl/>
        <w:numPr>
          <w:ilvl w:val="0"/>
          <w:numId w:val="8"/>
        </w:numPr>
        <w:tabs>
          <w:tab w:val="left" w:pos="426"/>
        </w:tabs>
        <w:autoSpaceDE/>
        <w:autoSpaceDN/>
        <w:ind w:left="0" w:firstLine="851"/>
        <w:jc w:val="both"/>
        <w:rPr>
          <w:rFonts w:eastAsia="Calibri"/>
          <w:sz w:val="28"/>
          <w:szCs w:val="28"/>
        </w:rPr>
      </w:pPr>
      <w:r w:rsidRPr="004B394A">
        <w:rPr>
          <w:rFonts w:eastAsia="Calibri"/>
          <w:sz w:val="28"/>
          <w:szCs w:val="28"/>
        </w:rPr>
        <w:t>Международный пакт о гражданских и политических правах: принят на XXI сессии Генеральной Ассамблеи ООН 16 дек. 1966 г. // Ведомости Верхов. Совета СССР. – 1976. – № 17.</w:t>
      </w:r>
    </w:p>
    <w:p w:rsidR="00E1698D" w:rsidRPr="004B394A" w:rsidRDefault="00E1698D" w:rsidP="00B563E7">
      <w:pPr>
        <w:widowControl/>
        <w:numPr>
          <w:ilvl w:val="0"/>
          <w:numId w:val="8"/>
        </w:numPr>
        <w:tabs>
          <w:tab w:val="left" w:pos="426"/>
        </w:tabs>
        <w:autoSpaceDE/>
        <w:autoSpaceDN/>
        <w:ind w:left="0" w:firstLine="851"/>
        <w:jc w:val="both"/>
        <w:rPr>
          <w:rFonts w:eastAsia="Calibri"/>
          <w:sz w:val="28"/>
          <w:szCs w:val="28"/>
        </w:rPr>
      </w:pPr>
      <w:r w:rsidRPr="004B394A">
        <w:rPr>
          <w:rFonts w:eastAsia="Calibri"/>
          <w:sz w:val="28"/>
          <w:szCs w:val="28"/>
        </w:rPr>
        <w:t>Устав Международной организации труда и Регламент Международной конференции труда. – Женева, 1996. – 254 с.</w:t>
      </w:r>
    </w:p>
    <w:p w:rsidR="00E1698D" w:rsidRPr="004B394A" w:rsidRDefault="00E1698D" w:rsidP="00B563E7">
      <w:pPr>
        <w:widowControl/>
        <w:numPr>
          <w:ilvl w:val="0"/>
          <w:numId w:val="8"/>
        </w:numPr>
        <w:tabs>
          <w:tab w:val="left" w:pos="426"/>
        </w:tabs>
        <w:autoSpaceDE/>
        <w:autoSpaceDN/>
        <w:ind w:left="0" w:firstLine="851"/>
        <w:jc w:val="both"/>
        <w:rPr>
          <w:rFonts w:eastAsia="Calibri"/>
          <w:sz w:val="28"/>
          <w:szCs w:val="28"/>
        </w:rPr>
      </w:pPr>
      <w:r w:rsidRPr="004B394A">
        <w:rPr>
          <w:rFonts w:eastAsia="Calibri"/>
          <w:sz w:val="28"/>
          <w:szCs w:val="28"/>
        </w:rPr>
        <w:t xml:space="preserve">Конвенции Международной организации труда, ратифицированные Республикой Беларусь </w:t>
      </w:r>
      <w:r w:rsidRPr="004B394A">
        <w:rPr>
          <w:sz w:val="28"/>
        </w:rPr>
        <w:t>[Электронный</w:t>
      </w:r>
      <w:r w:rsidRPr="004B394A">
        <w:rPr>
          <w:spacing w:val="1"/>
          <w:sz w:val="28"/>
        </w:rPr>
        <w:t xml:space="preserve"> </w:t>
      </w:r>
      <w:r w:rsidRPr="004B394A">
        <w:rPr>
          <w:sz w:val="28"/>
        </w:rPr>
        <w:t xml:space="preserve">ресурс] // Сайт </w:t>
      </w:r>
      <w:r w:rsidRPr="004B394A">
        <w:rPr>
          <w:rFonts w:eastAsia="Calibri"/>
          <w:sz w:val="28"/>
          <w:szCs w:val="28"/>
        </w:rPr>
        <w:t>Международной организации труда</w:t>
      </w:r>
      <w:r w:rsidRPr="004B394A">
        <w:rPr>
          <w:sz w:val="28"/>
        </w:rPr>
        <w:t xml:space="preserve">. – Режим доступа: </w:t>
      </w:r>
      <w:hyperlink r:id="rId9" w:history="1">
        <w:r w:rsidRPr="004B394A">
          <w:rPr>
            <w:rStyle w:val="a7"/>
            <w:sz w:val="28"/>
          </w:rPr>
          <w:t>https://www.ilo.org/dyn/normlex/en/f?p=1000:11110:0::NO:11110:P11110_COUNTRY_ID:103154</w:t>
        </w:r>
      </w:hyperlink>
      <w:r w:rsidRPr="004B394A">
        <w:rPr>
          <w:sz w:val="28"/>
        </w:rPr>
        <w:t xml:space="preserve"> </w:t>
      </w:r>
    </w:p>
    <w:p w:rsidR="00B563E7" w:rsidRDefault="00B563E7" w:rsidP="00E1698D">
      <w:pPr>
        <w:widowControl/>
        <w:autoSpaceDE/>
        <w:autoSpaceDN/>
        <w:spacing w:line="276" w:lineRule="auto"/>
        <w:ind w:firstLine="709"/>
        <w:jc w:val="center"/>
        <w:rPr>
          <w:rFonts w:eastAsia="Calibri"/>
          <w:b/>
          <w:spacing w:val="-2"/>
          <w:sz w:val="28"/>
          <w:szCs w:val="28"/>
        </w:rPr>
      </w:pPr>
    </w:p>
    <w:p w:rsidR="00E1698D" w:rsidRPr="004B394A" w:rsidRDefault="00E1698D" w:rsidP="00E1698D">
      <w:pPr>
        <w:widowControl/>
        <w:autoSpaceDE/>
        <w:autoSpaceDN/>
        <w:spacing w:line="276" w:lineRule="auto"/>
        <w:ind w:firstLine="709"/>
        <w:jc w:val="center"/>
        <w:rPr>
          <w:rFonts w:eastAsia="Calibri"/>
          <w:b/>
          <w:spacing w:val="-2"/>
          <w:sz w:val="28"/>
          <w:szCs w:val="28"/>
        </w:rPr>
      </w:pPr>
      <w:r w:rsidRPr="004B394A">
        <w:rPr>
          <w:rFonts w:eastAsia="Calibri"/>
          <w:b/>
          <w:spacing w:val="-2"/>
          <w:sz w:val="28"/>
          <w:szCs w:val="28"/>
        </w:rPr>
        <w:t>Законодательные акты</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sz w:val="28"/>
        </w:rPr>
        <w:t>Конституция</w:t>
      </w:r>
      <w:r w:rsidRPr="004B394A">
        <w:rPr>
          <w:spacing w:val="1"/>
          <w:sz w:val="28"/>
        </w:rPr>
        <w:t xml:space="preserve"> </w:t>
      </w:r>
      <w:r w:rsidRPr="004B394A">
        <w:rPr>
          <w:sz w:val="28"/>
        </w:rPr>
        <w:t>Республики</w:t>
      </w:r>
      <w:r w:rsidRPr="004B394A">
        <w:rPr>
          <w:spacing w:val="1"/>
          <w:sz w:val="28"/>
        </w:rPr>
        <w:t xml:space="preserve"> </w:t>
      </w:r>
      <w:r w:rsidRPr="004B394A">
        <w:rPr>
          <w:sz w:val="28"/>
        </w:rPr>
        <w:t>Беларусь</w:t>
      </w:r>
      <w:r w:rsidRPr="004B394A">
        <w:rPr>
          <w:spacing w:val="1"/>
          <w:sz w:val="28"/>
        </w:rPr>
        <w:t xml:space="preserve"> </w:t>
      </w:r>
      <w:r w:rsidRPr="004B394A">
        <w:rPr>
          <w:sz w:val="28"/>
        </w:rPr>
        <w:t>1994</w:t>
      </w:r>
      <w:r w:rsidRPr="004B394A">
        <w:rPr>
          <w:spacing w:val="1"/>
          <w:sz w:val="28"/>
        </w:rPr>
        <w:t xml:space="preserve"> </w:t>
      </w:r>
      <w:r w:rsidRPr="004B394A">
        <w:rPr>
          <w:sz w:val="28"/>
        </w:rPr>
        <w:t>года</w:t>
      </w:r>
      <w:r w:rsidRPr="004B394A">
        <w:rPr>
          <w:spacing w:val="1"/>
          <w:sz w:val="28"/>
        </w:rPr>
        <w:t xml:space="preserve"> </w:t>
      </w:r>
      <w:r w:rsidRPr="004B394A">
        <w:rPr>
          <w:sz w:val="28"/>
        </w:rPr>
        <w:t>(с</w:t>
      </w:r>
      <w:r w:rsidRPr="004B394A">
        <w:rPr>
          <w:spacing w:val="1"/>
          <w:sz w:val="28"/>
        </w:rPr>
        <w:t xml:space="preserve"> </w:t>
      </w:r>
      <w:r w:rsidRPr="004B394A">
        <w:rPr>
          <w:sz w:val="28"/>
        </w:rPr>
        <w:t>изменениями</w:t>
      </w:r>
      <w:r w:rsidRPr="004B394A">
        <w:rPr>
          <w:spacing w:val="1"/>
          <w:sz w:val="28"/>
        </w:rPr>
        <w:t xml:space="preserve"> </w:t>
      </w:r>
      <w:r w:rsidRPr="004B394A">
        <w:rPr>
          <w:sz w:val="28"/>
        </w:rPr>
        <w:t>и</w:t>
      </w:r>
      <w:r w:rsidRPr="004B394A">
        <w:rPr>
          <w:spacing w:val="1"/>
          <w:sz w:val="28"/>
        </w:rPr>
        <w:t xml:space="preserve"> </w:t>
      </w:r>
      <w:r w:rsidRPr="004B394A">
        <w:rPr>
          <w:sz w:val="28"/>
        </w:rPr>
        <w:t>дополнениями, принятыми на республиканских референдумах 24 ноября 1996 г.,</w:t>
      </w:r>
      <w:r w:rsidRPr="004B394A">
        <w:rPr>
          <w:spacing w:val="1"/>
          <w:sz w:val="28"/>
        </w:rPr>
        <w:t xml:space="preserve"> </w:t>
      </w:r>
      <w:r w:rsidRPr="004B394A">
        <w:rPr>
          <w:sz w:val="28"/>
        </w:rPr>
        <w:t>17</w:t>
      </w:r>
      <w:r w:rsidRPr="004B394A">
        <w:rPr>
          <w:spacing w:val="1"/>
          <w:sz w:val="28"/>
        </w:rPr>
        <w:t xml:space="preserve"> </w:t>
      </w:r>
      <w:r w:rsidRPr="004B394A">
        <w:rPr>
          <w:sz w:val="28"/>
        </w:rPr>
        <w:t>октября</w:t>
      </w:r>
      <w:r w:rsidRPr="004B394A">
        <w:rPr>
          <w:spacing w:val="1"/>
          <w:sz w:val="28"/>
        </w:rPr>
        <w:t xml:space="preserve"> </w:t>
      </w:r>
      <w:r w:rsidRPr="004B394A">
        <w:rPr>
          <w:sz w:val="28"/>
        </w:rPr>
        <w:t>2004</w:t>
      </w:r>
      <w:r w:rsidRPr="004B394A">
        <w:rPr>
          <w:spacing w:val="1"/>
          <w:sz w:val="28"/>
        </w:rPr>
        <w:t xml:space="preserve"> </w:t>
      </w:r>
      <w:r w:rsidRPr="004B394A">
        <w:rPr>
          <w:sz w:val="28"/>
        </w:rPr>
        <w:t>г., 27 февраля 2022 г.)</w:t>
      </w:r>
      <w:r w:rsidRPr="004B394A">
        <w:rPr>
          <w:spacing w:val="1"/>
          <w:sz w:val="28"/>
        </w:rPr>
        <w:t xml:space="preserve"> </w:t>
      </w:r>
      <w:r w:rsidRPr="004B394A">
        <w:rPr>
          <w:sz w:val="28"/>
        </w:rPr>
        <w:t>[Электронный</w:t>
      </w:r>
      <w:r w:rsidRPr="004B394A">
        <w:rPr>
          <w:spacing w:val="1"/>
          <w:sz w:val="28"/>
        </w:rPr>
        <w:t xml:space="preserve"> </w:t>
      </w:r>
      <w:r w:rsidRPr="004B394A">
        <w:rPr>
          <w:sz w:val="28"/>
        </w:rPr>
        <w:t>ресурс]</w:t>
      </w:r>
      <w:r w:rsidRPr="004B394A">
        <w:rPr>
          <w:spacing w:val="1"/>
          <w:sz w:val="28"/>
        </w:rPr>
        <w:t xml:space="preserve"> </w:t>
      </w:r>
      <w:r w:rsidRPr="004B394A">
        <w:rPr>
          <w:sz w:val="28"/>
        </w:rPr>
        <w:t>//</w:t>
      </w:r>
      <w:r w:rsidRPr="004B394A">
        <w:rPr>
          <w:spacing w:val="1"/>
          <w:sz w:val="28"/>
        </w:rPr>
        <w:t xml:space="preserve"> </w:t>
      </w:r>
      <w:r w:rsidRPr="004B394A">
        <w:rPr>
          <w:sz w:val="28"/>
        </w:rPr>
        <w:t>ЭТАЛОН.</w:t>
      </w:r>
      <w:r w:rsidRPr="004B394A">
        <w:rPr>
          <w:spacing w:val="1"/>
          <w:sz w:val="28"/>
        </w:rPr>
        <w:t xml:space="preserve"> </w:t>
      </w:r>
      <w:r w:rsidRPr="004B394A">
        <w:rPr>
          <w:sz w:val="28"/>
        </w:rPr>
        <w:t>Законодательство</w:t>
      </w:r>
      <w:r w:rsidRPr="004B394A">
        <w:rPr>
          <w:spacing w:val="-67"/>
          <w:sz w:val="28"/>
        </w:rPr>
        <w:t xml:space="preserve"> </w:t>
      </w:r>
      <w:r w:rsidRPr="004B394A">
        <w:rPr>
          <w:sz w:val="28"/>
        </w:rPr>
        <w:t xml:space="preserve">Республики Беларусь / Нац. центр правовой информ. Респ. Беларусь. – </w:t>
      </w:r>
      <w:r>
        <w:rPr>
          <w:sz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Гражданский кодекс Республики Беларусь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принят Палатой представителей 29 окт. 1998 г.: одобр. Совет Респ. 19 нояб. 1998 г.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Гражданский процессуальный кодекс Республики Беларусь </w:t>
      </w:r>
      <w:r w:rsidRPr="004B394A">
        <w:rPr>
          <w:spacing w:val="-2"/>
          <w:sz w:val="28"/>
        </w:rPr>
        <w:t>[Электронный</w:t>
      </w:r>
      <w:r w:rsidRPr="004B394A">
        <w:rPr>
          <w:spacing w:val="-6"/>
          <w:sz w:val="28"/>
        </w:rPr>
        <w:t xml:space="preserve"> </w:t>
      </w:r>
      <w:r w:rsidRPr="004B394A">
        <w:rPr>
          <w:spacing w:val="-1"/>
          <w:sz w:val="28"/>
        </w:rPr>
        <w:t>ресурс]</w:t>
      </w:r>
      <w:r w:rsidRPr="004B394A">
        <w:rPr>
          <w:spacing w:val="-9"/>
          <w:sz w:val="28"/>
        </w:rPr>
        <w:t xml:space="preserve"> </w:t>
      </w:r>
      <w:r w:rsidRPr="004B394A">
        <w:rPr>
          <w:spacing w:val="-1"/>
          <w:sz w:val="28"/>
        </w:rPr>
        <w:t>:</w:t>
      </w:r>
      <w:r w:rsidRPr="004B394A">
        <w:rPr>
          <w:rFonts w:eastAsia="Calibri"/>
          <w:sz w:val="28"/>
          <w:szCs w:val="28"/>
        </w:rPr>
        <w:t xml:space="preserve"> принят Палатой представителей 10 дек. 1998 г.: одобр. Советом Респ. 18 дек. 1998 г.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Кодекс Республики Беларусь об административных правонарушениях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принят Палатой представителей 18 дек. 2020 г.: одобр. Совет Респ. 18 дек. 2020 г.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Трудовой кодекс Республики Беларусь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принят Палатой представителей 8 июня 1999 г.: одобр. Совет Респ. 30 июня 1999 г.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Об образовании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Кодекс Респ. Беларусь, 13 января 2011 г. № 243-З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О внешней трудовой миграции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Закон Респ. Беларусь, 30 декабря 2010 г. № 225-З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 О государственной службе в Республике Беларусь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Закон Респ. Беларусь, 14 июня 2003 г., № 204-З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О государственных минимальных социальных стандартах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Закон Респ. Беларусь, 10 нояб. 1999 г., № 322-З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О занятости населения Республики Беларусь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Закон Республики Беларусь от 15 июня 2006 г., № 125-З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О коммерческой тайне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Закон Респ. Беларусь, 5 января 2013 г., № 16-З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E91E12" w:rsidRDefault="00E1698D" w:rsidP="00B563E7">
      <w:pPr>
        <w:widowControl/>
        <w:numPr>
          <w:ilvl w:val="0"/>
          <w:numId w:val="9"/>
        </w:numPr>
        <w:autoSpaceDE/>
        <w:autoSpaceDN/>
        <w:ind w:left="142" w:firstLine="709"/>
        <w:jc w:val="both"/>
        <w:rPr>
          <w:rFonts w:eastAsia="Calibri"/>
          <w:spacing w:val="-6"/>
          <w:sz w:val="28"/>
          <w:szCs w:val="28"/>
        </w:rPr>
      </w:pPr>
      <w:r w:rsidRPr="00E91E12">
        <w:rPr>
          <w:rFonts w:eastAsia="Calibri"/>
          <w:spacing w:val="-6"/>
          <w:sz w:val="28"/>
          <w:szCs w:val="28"/>
        </w:rPr>
        <w:t xml:space="preserve">О нормативных правовых актах </w:t>
      </w:r>
      <w:r w:rsidRPr="00E91E12">
        <w:rPr>
          <w:spacing w:val="-6"/>
          <w:sz w:val="28"/>
        </w:rPr>
        <w:t xml:space="preserve">[Электронный ресурс] </w:t>
      </w:r>
      <w:r w:rsidRPr="00E91E12">
        <w:rPr>
          <w:rFonts w:eastAsia="Calibri"/>
          <w:spacing w:val="-6"/>
          <w:sz w:val="28"/>
          <w:szCs w:val="28"/>
        </w:rPr>
        <w:t>: Закон Респ. Беларусь, 17 июля 2018 г., № 130-З // ЭТАЛОН. Законодательство Республики Беларусь / Нац. центр правовой информ. Респ. Беларусь. – 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О предупреждении инвалидности и реабилитации инвалидов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Закон Республики Беларусь, 23 июля 2008 г., № 422- З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О применении на территории Республики Беларусь законодательства СССР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Закон Респ. Беларусь, 28 мая 1999 г., № 261- З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О профессиональных союзах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Закон Республики Беларусь от 22 апреля 1992 г., в ред. Закона от 14 января 2000 г.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О социальной защите граждан, пострадавших от катастрофы на Чернобыльской АЭС, других радиационных аварий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Закон Респ. Беларусь, 6 января 2009 г. № 9-З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О социальной защите инвалидов в Республике Беларусь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Закон Респ. Беларусь, 11 нояб. 1991 г., № 1224 – XII: в ред. Закона Респ. Беларусь от 14 июля 2000 г.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О хозяйственных обществах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Закон Респ. Беларусь, 9 дек. 1992 г., № 2020- XII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Об адвокатуре и адвокатской деятельности в Республике Беларусь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Закон Респ. Беларусь, 30 декабря 2011 г. № 334-З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Об охране труда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Закон Респ. Беларусь, 23 июня 2008 г. № 356- З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О дополнительных мерах по совершенствованию трудовых отношений, укреплению трудовой и исполнительской дисциплины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Декрет Президента Респ. Беларусь, 26 июля 1999 г., № 29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Об усилении требований к руководящим кадрам и работникам организаций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Декрет Президента Респ. Беларусь, 15 дек. 2014 г., № 5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О развитии социального партнерства в Республике Беларусь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Указ Президента Респ. Беларусь, 15 июля 1995 г., №278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Об оплате труда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Указ Президента Респ. Беларусь, 28 мая 2020 г., № 179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Об оплате труда работников бюджетных организаций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Указ Президента Респ. Беларусь, 18 января 2019 г., № 27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9"/>
        </w:numPr>
        <w:autoSpaceDE/>
        <w:autoSpaceDN/>
        <w:ind w:left="142" w:firstLine="709"/>
        <w:jc w:val="both"/>
        <w:rPr>
          <w:rFonts w:eastAsia="Calibri"/>
          <w:sz w:val="28"/>
          <w:szCs w:val="28"/>
        </w:rPr>
      </w:pPr>
      <w:r w:rsidRPr="004B394A">
        <w:rPr>
          <w:rFonts w:eastAsia="Calibri"/>
          <w:sz w:val="28"/>
          <w:szCs w:val="28"/>
        </w:rPr>
        <w:t xml:space="preserve">Положение о Национальном совете по трудовым и социальным вопросам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Указ Президента Респ. Беларусь, 5 мая 1999 г., № 252 // ЭТАЛОН. Законодательство Республики Беларусь / Нац. центр правовой информ. Респ. Беларусь. – </w:t>
      </w:r>
      <w:r>
        <w:rPr>
          <w:rFonts w:eastAsia="Calibri"/>
          <w:sz w:val="28"/>
          <w:szCs w:val="28"/>
        </w:rPr>
        <w:t>Минск, 2023.</w:t>
      </w:r>
    </w:p>
    <w:p w:rsidR="00B563E7" w:rsidRDefault="00B563E7" w:rsidP="00E1698D">
      <w:pPr>
        <w:widowControl/>
        <w:autoSpaceDE/>
        <w:autoSpaceDN/>
        <w:ind w:firstLine="709"/>
        <w:jc w:val="center"/>
        <w:rPr>
          <w:rFonts w:eastAsia="Calibri"/>
          <w:b/>
          <w:spacing w:val="-2"/>
          <w:sz w:val="28"/>
          <w:szCs w:val="28"/>
        </w:rPr>
      </w:pPr>
    </w:p>
    <w:p w:rsidR="00E1698D" w:rsidRPr="004B394A" w:rsidRDefault="00E1698D" w:rsidP="00E1698D">
      <w:pPr>
        <w:widowControl/>
        <w:autoSpaceDE/>
        <w:autoSpaceDN/>
        <w:ind w:firstLine="709"/>
        <w:jc w:val="center"/>
        <w:rPr>
          <w:rFonts w:eastAsia="Calibri"/>
          <w:b/>
          <w:spacing w:val="-2"/>
          <w:sz w:val="28"/>
          <w:szCs w:val="28"/>
        </w:rPr>
      </w:pPr>
      <w:r w:rsidRPr="004B394A">
        <w:rPr>
          <w:rFonts w:eastAsia="Calibri"/>
          <w:b/>
          <w:spacing w:val="-2"/>
          <w:sz w:val="28"/>
          <w:szCs w:val="28"/>
        </w:rPr>
        <w:t>Постановления Совета Министров Республики Беларусь</w:t>
      </w:r>
    </w:p>
    <w:p w:rsidR="00E1698D" w:rsidRPr="004B394A" w:rsidRDefault="00E1698D" w:rsidP="00B563E7">
      <w:pPr>
        <w:widowControl/>
        <w:numPr>
          <w:ilvl w:val="0"/>
          <w:numId w:val="11"/>
        </w:numPr>
        <w:autoSpaceDE/>
        <w:autoSpaceDN/>
        <w:ind w:left="0" w:firstLine="851"/>
        <w:jc w:val="both"/>
        <w:rPr>
          <w:rFonts w:eastAsia="Calibri"/>
          <w:sz w:val="28"/>
          <w:szCs w:val="28"/>
        </w:rPr>
      </w:pPr>
      <w:r w:rsidRPr="004B394A">
        <w:rPr>
          <w:rFonts w:eastAsia="Calibri"/>
          <w:sz w:val="28"/>
          <w:szCs w:val="28"/>
        </w:rPr>
        <w:t xml:space="preserve">Об утверждении Примерной формы контракта нанимателя с работником </w:t>
      </w:r>
      <w:r w:rsidRPr="0098648D">
        <w:rPr>
          <w:rFonts w:eastAsia="Calibri"/>
          <w:sz w:val="28"/>
          <w:szCs w:val="28"/>
        </w:rPr>
        <w:t xml:space="preserve">[Электронный ресурс] </w:t>
      </w:r>
      <w:r w:rsidRPr="004B394A">
        <w:rPr>
          <w:rFonts w:eastAsia="Calibri"/>
          <w:sz w:val="28"/>
          <w:szCs w:val="28"/>
        </w:rPr>
        <w:t xml:space="preserve">: постановление Совета Министров Респ. Беларусь, 2 авг. 1999 г., № 1180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98648D" w:rsidRDefault="00E1698D" w:rsidP="00B563E7">
      <w:pPr>
        <w:widowControl/>
        <w:numPr>
          <w:ilvl w:val="0"/>
          <w:numId w:val="11"/>
        </w:numPr>
        <w:autoSpaceDE/>
        <w:autoSpaceDN/>
        <w:ind w:left="0" w:firstLine="851"/>
        <w:jc w:val="both"/>
        <w:rPr>
          <w:rFonts w:eastAsia="Calibri"/>
          <w:sz w:val="28"/>
          <w:szCs w:val="28"/>
        </w:rPr>
      </w:pPr>
      <w:r w:rsidRPr="0098648D">
        <w:rPr>
          <w:rFonts w:eastAsia="Calibri"/>
          <w:sz w:val="28"/>
          <w:szCs w:val="28"/>
        </w:rPr>
        <w:t>Положение о Министерстве труда и социальной защиты Республики Беларусь [Электронный ресурс] : постановление Совета Министров Респ. Беларусь, 31 окт. 2001 г., № 1589 // ЭТАЛОН. Законодательство Республики Беларусь / Нац. центр правовой информ. Респ. Беларусь. – Минск, 2023.</w:t>
      </w:r>
    </w:p>
    <w:p w:rsidR="00B563E7" w:rsidRDefault="00B563E7" w:rsidP="00E1698D">
      <w:pPr>
        <w:widowControl/>
        <w:autoSpaceDE/>
        <w:autoSpaceDN/>
        <w:ind w:firstLine="709"/>
        <w:jc w:val="center"/>
        <w:rPr>
          <w:rFonts w:eastAsia="Calibri"/>
          <w:b/>
          <w:spacing w:val="-2"/>
          <w:sz w:val="28"/>
          <w:szCs w:val="28"/>
        </w:rPr>
      </w:pPr>
    </w:p>
    <w:p w:rsidR="00E1698D" w:rsidRPr="004B394A" w:rsidRDefault="00E1698D" w:rsidP="00E1698D">
      <w:pPr>
        <w:widowControl/>
        <w:autoSpaceDE/>
        <w:autoSpaceDN/>
        <w:ind w:firstLine="709"/>
        <w:jc w:val="center"/>
        <w:rPr>
          <w:rFonts w:eastAsia="Calibri"/>
          <w:b/>
          <w:spacing w:val="-2"/>
          <w:sz w:val="28"/>
          <w:szCs w:val="28"/>
        </w:rPr>
      </w:pPr>
      <w:r w:rsidRPr="004B394A">
        <w:rPr>
          <w:rFonts w:eastAsia="Calibri"/>
          <w:b/>
          <w:spacing w:val="-2"/>
          <w:sz w:val="28"/>
          <w:szCs w:val="28"/>
        </w:rPr>
        <w:t>Постановления Пленума Верховного Суда Республики Беларусь</w:t>
      </w:r>
    </w:p>
    <w:p w:rsidR="00E1698D" w:rsidRPr="004B394A" w:rsidRDefault="00E1698D" w:rsidP="00683D6F">
      <w:pPr>
        <w:widowControl/>
        <w:numPr>
          <w:ilvl w:val="0"/>
          <w:numId w:val="30"/>
        </w:numPr>
        <w:tabs>
          <w:tab w:val="left" w:pos="1418"/>
        </w:tabs>
        <w:autoSpaceDE/>
        <w:autoSpaceDN/>
        <w:ind w:left="0" w:firstLine="851"/>
        <w:jc w:val="both"/>
        <w:rPr>
          <w:rFonts w:eastAsia="Calibri"/>
          <w:sz w:val="28"/>
          <w:szCs w:val="28"/>
        </w:rPr>
      </w:pPr>
      <w:r w:rsidRPr="004B394A">
        <w:rPr>
          <w:rFonts w:eastAsia="Calibri"/>
          <w:sz w:val="28"/>
          <w:szCs w:val="28"/>
        </w:rPr>
        <w:t xml:space="preserve">О некоторых вопросах применения судами законодательства о труде </w:t>
      </w:r>
      <w:r w:rsidRPr="003D60BB">
        <w:rPr>
          <w:rFonts w:eastAsia="Calibri"/>
          <w:sz w:val="28"/>
          <w:szCs w:val="28"/>
        </w:rPr>
        <w:t xml:space="preserve">[Электронный ресурс] </w:t>
      </w:r>
      <w:r w:rsidRPr="004B394A">
        <w:rPr>
          <w:rFonts w:eastAsia="Calibri"/>
          <w:sz w:val="28"/>
          <w:szCs w:val="28"/>
        </w:rPr>
        <w:t xml:space="preserve">: постановление Пленума Верховного Суда Респ. Беларусь, 29 мар. 2001 г., № 2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683D6F">
      <w:pPr>
        <w:widowControl/>
        <w:numPr>
          <w:ilvl w:val="0"/>
          <w:numId w:val="30"/>
        </w:numPr>
        <w:tabs>
          <w:tab w:val="left" w:pos="1418"/>
        </w:tabs>
        <w:autoSpaceDE/>
        <w:autoSpaceDN/>
        <w:ind w:left="0" w:firstLine="851"/>
        <w:jc w:val="both"/>
        <w:rPr>
          <w:rFonts w:eastAsia="Calibri"/>
          <w:sz w:val="28"/>
          <w:szCs w:val="28"/>
        </w:rPr>
      </w:pPr>
      <w:r w:rsidRPr="004B394A">
        <w:rPr>
          <w:rFonts w:eastAsia="Calibri"/>
          <w:sz w:val="28"/>
          <w:szCs w:val="28"/>
        </w:rPr>
        <w:t xml:space="preserve">О применении судами законодательства о материальной ответственности работников за ущерб, причиненный нанимателю при исполнении трудовых обязанностей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постановление Пленума Верховного Суда Респ. Беларусь, 26 мар. 2002 г., № 2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683D6F">
      <w:pPr>
        <w:widowControl/>
        <w:numPr>
          <w:ilvl w:val="0"/>
          <w:numId w:val="30"/>
        </w:numPr>
        <w:tabs>
          <w:tab w:val="left" w:pos="1418"/>
        </w:tabs>
        <w:autoSpaceDE/>
        <w:autoSpaceDN/>
        <w:ind w:left="0" w:firstLine="851"/>
        <w:jc w:val="both"/>
        <w:rPr>
          <w:rFonts w:eastAsia="Calibri"/>
          <w:sz w:val="28"/>
          <w:szCs w:val="28"/>
        </w:rPr>
      </w:pPr>
      <w:r w:rsidRPr="004B394A">
        <w:rPr>
          <w:rFonts w:eastAsia="Calibri"/>
          <w:sz w:val="28"/>
          <w:szCs w:val="28"/>
        </w:rPr>
        <w:t xml:space="preserve">О практике рассмотрения судами трудовых споров, связанных с контрактной формой найма работников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постановление Пленума Верховного Суда Респ. Беларусь, 26 июня 2008 г., № 4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683D6F">
      <w:pPr>
        <w:widowControl/>
        <w:numPr>
          <w:ilvl w:val="0"/>
          <w:numId w:val="30"/>
        </w:numPr>
        <w:tabs>
          <w:tab w:val="left" w:pos="1418"/>
        </w:tabs>
        <w:autoSpaceDE/>
        <w:autoSpaceDN/>
        <w:ind w:left="0" w:firstLine="851"/>
        <w:jc w:val="both"/>
        <w:rPr>
          <w:rFonts w:eastAsia="Calibri"/>
          <w:sz w:val="28"/>
          <w:szCs w:val="28"/>
        </w:rPr>
      </w:pPr>
      <w:r w:rsidRPr="004B394A">
        <w:rPr>
          <w:rFonts w:eastAsia="Calibri"/>
          <w:sz w:val="28"/>
          <w:szCs w:val="28"/>
        </w:rPr>
        <w:t xml:space="preserve">О практике применения судами законодательства о трудовой дисциплине и дисциплинарной ответственности работников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постановление Пленума Верховного Суда Респ. Беларусь, 28 июня 2012 г., № 4 // ЭТАЛОН. Законодательство Республики Беларусь / Нац. центр правовой информ. Респ. Беларусь. – </w:t>
      </w:r>
      <w:r>
        <w:rPr>
          <w:rFonts w:eastAsia="Calibri"/>
          <w:sz w:val="28"/>
          <w:szCs w:val="28"/>
        </w:rPr>
        <w:t>Минск, 2023.</w:t>
      </w:r>
    </w:p>
    <w:p w:rsidR="00683D6F" w:rsidRDefault="00683D6F" w:rsidP="00E1698D">
      <w:pPr>
        <w:widowControl/>
        <w:autoSpaceDE/>
        <w:autoSpaceDN/>
        <w:ind w:firstLine="709"/>
        <w:jc w:val="center"/>
        <w:rPr>
          <w:rFonts w:eastAsia="Calibri"/>
          <w:b/>
          <w:spacing w:val="-2"/>
          <w:sz w:val="28"/>
          <w:szCs w:val="28"/>
        </w:rPr>
      </w:pPr>
    </w:p>
    <w:p w:rsidR="00E1698D" w:rsidRPr="004B394A" w:rsidRDefault="00E1698D" w:rsidP="00E1698D">
      <w:pPr>
        <w:widowControl/>
        <w:autoSpaceDE/>
        <w:autoSpaceDN/>
        <w:ind w:firstLine="709"/>
        <w:jc w:val="center"/>
        <w:rPr>
          <w:rFonts w:eastAsia="Calibri"/>
          <w:b/>
          <w:spacing w:val="-2"/>
          <w:sz w:val="28"/>
          <w:szCs w:val="28"/>
        </w:rPr>
      </w:pPr>
      <w:r w:rsidRPr="004B394A">
        <w:rPr>
          <w:rFonts w:eastAsia="Calibri"/>
          <w:b/>
          <w:spacing w:val="-2"/>
          <w:sz w:val="28"/>
          <w:szCs w:val="28"/>
        </w:rPr>
        <w:t>Нормативные правовые акты Министерства труда и социальной защиты Республики Беларусь</w:t>
      </w:r>
    </w:p>
    <w:p w:rsidR="00E1698D" w:rsidRPr="004B394A" w:rsidRDefault="00E1698D" w:rsidP="00B563E7">
      <w:pPr>
        <w:widowControl/>
        <w:numPr>
          <w:ilvl w:val="0"/>
          <w:numId w:val="12"/>
        </w:numPr>
        <w:autoSpaceDE/>
        <w:autoSpaceDN/>
        <w:ind w:left="0" w:firstLine="851"/>
        <w:jc w:val="both"/>
        <w:rPr>
          <w:rFonts w:eastAsia="Calibri"/>
          <w:sz w:val="28"/>
          <w:szCs w:val="28"/>
        </w:rPr>
      </w:pPr>
      <w:r w:rsidRPr="004B394A">
        <w:rPr>
          <w:rFonts w:eastAsia="Calibri"/>
          <w:spacing w:val="-2"/>
          <w:sz w:val="28"/>
          <w:szCs w:val="28"/>
        </w:rPr>
        <w:t xml:space="preserve">О трудовых книжках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pacing w:val="-2"/>
          <w:sz w:val="28"/>
          <w:szCs w:val="28"/>
        </w:rPr>
        <w:t>:</w:t>
      </w:r>
      <w:r w:rsidRPr="004B394A">
        <w:rPr>
          <w:rFonts w:eastAsia="Calibri"/>
          <w:sz w:val="28"/>
          <w:szCs w:val="28"/>
        </w:rPr>
        <w:t xml:space="preserve"> постановление Министерства труда и социальной защиты Респ. Беларусь, 16 июня 2014, № 40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12"/>
        </w:numPr>
        <w:autoSpaceDE/>
        <w:autoSpaceDN/>
        <w:ind w:left="0" w:firstLine="851"/>
        <w:jc w:val="both"/>
        <w:rPr>
          <w:rFonts w:eastAsia="Calibri"/>
          <w:sz w:val="28"/>
          <w:szCs w:val="28"/>
        </w:rPr>
      </w:pPr>
      <w:r w:rsidRPr="004B394A">
        <w:rPr>
          <w:rFonts w:eastAsia="Calibri"/>
          <w:sz w:val="28"/>
          <w:szCs w:val="28"/>
        </w:rPr>
        <w:t xml:space="preserve">Об установлении Примерной формы трудового договора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постановление Министерства труда Респ. Беларусь, 27 дек. 1999 г., № 155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B563E7">
      <w:pPr>
        <w:widowControl/>
        <w:numPr>
          <w:ilvl w:val="0"/>
          <w:numId w:val="12"/>
        </w:numPr>
        <w:autoSpaceDE/>
        <w:autoSpaceDN/>
        <w:ind w:left="0" w:firstLine="851"/>
        <w:jc w:val="both"/>
        <w:rPr>
          <w:rFonts w:eastAsia="Calibri"/>
          <w:sz w:val="28"/>
          <w:szCs w:val="28"/>
        </w:rPr>
      </w:pPr>
      <w:r w:rsidRPr="004B394A">
        <w:rPr>
          <w:rFonts w:eastAsia="Calibri"/>
          <w:sz w:val="28"/>
          <w:szCs w:val="28"/>
        </w:rPr>
        <w:t xml:space="preserve">Типовые правила внутреннего трудового распорядка </w:t>
      </w:r>
      <w:r w:rsidRPr="004B394A">
        <w:rPr>
          <w:sz w:val="28"/>
        </w:rPr>
        <w:t>[Электронный</w:t>
      </w:r>
      <w:r w:rsidRPr="004B394A">
        <w:rPr>
          <w:spacing w:val="1"/>
          <w:sz w:val="28"/>
        </w:rPr>
        <w:t xml:space="preserve"> </w:t>
      </w:r>
      <w:r w:rsidRPr="004B394A">
        <w:rPr>
          <w:sz w:val="28"/>
        </w:rPr>
        <w:t xml:space="preserve">ресурс] </w:t>
      </w:r>
      <w:r w:rsidRPr="004B394A">
        <w:rPr>
          <w:rFonts w:eastAsia="Calibri"/>
          <w:sz w:val="28"/>
          <w:szCs w:val="28"/>
        </w:rPr>
        <w:t xml:space="preserve">: постановление Министерства труда Респ. Беларусь. – 2000. – № 46. – 8/3389 // ЭТАЛОН. Законодательство Республики Беларусь / Нац. центр правовой информ. Респ. Беларусь. – </w:t>
      </w:r>
      <w:r>
        <w:rPr>
          <w:rFonts w:eastAsia="Calibri"/>
          <w:sz w:val="28"/>
          <w:szCs w:val="28"/>
        </w:rPr>
        <w:t>Минск, 2023.</w:t>
      </w:r>
    </w:p>
    <w:p w:rsidR="00E1698D" w:rsidRPr="004B394A" w:rsidRDefault="00E1698D" w:rsidP="00E1698D">
      <w:pPr>
        <w:widowControl/>
        <w:autoSpaceDE/>
        <w:autoSpaceDN/>
        <w:spacing w:line="360" w:lineRule="exact"/>
        <w:ind w:firstLine="709"/>
        <w:jc w:val="center"/>
        <w:rPr>
          <w:rFonts w:eastAsia="Calibri"/>
          <w:b/>
          <w:bCs/>
          <w:iCs/>
          <w:sz w:val="28"/>
          <w:szCs w:val="28"/>
        </w:rPr>
      </w:pPr>
      <w:r w:rsidRPr="004B394A">
        <w:rPr>
          <w:rFonts w:eastAsia="Calibri"/>
          <w:b/>
          <w:bCs/>
          <w:iCs/>
          <w:sz w:val="28"/>
          <w:szCs w:val="28"/>
        </w:rPr>
        <w:t>ПЕРЕЧЕНЬ ОСНОВНОЙ ЛИТЕРАТУРЫ</w:t>
      </w:r>
    </w:p>
    <w:p w:rsidR="00E1698D" w:rsidRPr="004B394A" w:rsidRDefault="00E1698D" w:rsidP="00B563E7">
      <w:pPr>
        <w:widowControl/>
        <w:numPr>
          <w:ilvl w:val="0"/>
          <w:numId w:val="20"/>
        </w:numPr>
        <w:tabs>
          <w:tab w:val="left" w:pos="426"/>
        </w:tabs>
        <w:autoSpaceDE/>
        <w:autoSpaceDN/>
        <w:ind w:left="0" w:firstLine="851"/>
        <w:jc w:val="both"/>
        <w:rPr>
          <w:rFonts w:eastAsia="Calibri"/>
          <w:sz w:val="28"/>
          <w:szCs w:val="28"/>
        </w:rPr>
      </w:pPr>
      <w:r w:rsidRPr="004B394A">
        <w:rPr>
          <w:rFonts w:eastAsia="Calibri"/>
          <w:sz w:val="28"/>
          <w:szCs w:val="28"/>
        </w:rPr>
        <w:t>Актуальные проблемы трудового права : учебник для магистров / отв. ред. Н. Л. Лютов. – Москва : Проспект, 2020. – 688 с. </w:t>
      </w:r>
    </w:p>
    <w:p w:rsidR="00E1698D" w:rsidRPr="004B394A" w:rsidRDefault="00E1698D" w:rsidP="00B563E7">
      <w:pPr>
        <w:widowControl/>
        <w:numPr>
          <w:ilvl w:val="0"/>
          <w:numId w:val="20"/>
        </w:numPr>
        <w:tabs>
          <w:tab w:val="left" w:pos="426"/>
        </w:tabs>
        <w:autoSpaceDE/>
        <w:autoSpaceDN/>
        <w:ind w:left="0" w:firstLine="851"/>
        <w:jc w:val="both"/>
        <w:rPr>
          <w:rFonts w:eastAsia="Calibri"/>
          <w:sz w:val="28"/>
          <w:szCs w:val="28"/>
        </w:rPr>
      </w:pPr>
      <w:r w:rsidRPr="004B394A">
        <w:rPr>
          <w:rFonts w:eastAsia="Calibri"/>
          <w:sz w:val="28"/>
          <w:szCs w:val="28"/>
        </w:rPr>
        <w:t>Головина, С. Ю. Трудовое право : учебник для вузов / С.</w:t>
      </w:r>
      <w:r w:rsidR="005D6F33">
        <w:rPr>
          <w:rFonts w:eastAsia="Calibri"/>
          <w:sz w:val="28"/>
          <w:szCs w:val="28"/>
        </w:rPr>
        <w:t> </w:t>
      </w:r>
      <w:r w:rsidRPr="004B394A">
        <w:rPr>
          <w:rFonts w:eastAsia="Calibri"/>
          <w:sz w:val="28"/>
          <w:szCs w:val="28"/>
        </w:rPr>
        <w:t>Ю.</w:t>
      </w:r>
      <w:r w:rsidR="005D6F33">
        <w:rPr>
          <w:rFonts w:eastAsia="Calibri"/>
          <w:sz w:val="28"/>
          <w:szCs w:val="28"/>
        </w:rPr>
        <w:t> </w:t>
      </w:r>
      <w:r w:rsidRPr="004B394A">
        <w:rPr>
          <w:rFonts w:eastAsia="Calibri"/>
          <w:sz w:val="28"/>
          <w:szCs w:val="28"/>
        </w:rPr>
        <w:t>Головина, Ю. А. Кучина ; под общ. ред. С. Ю. Головиной. – 3-е изд., перераб. и доп. – Москва : Издательство Юрайт, 2019. – 313 с.</w:t>
      </w:r>
    </w:p>
    <w:p w:rsidR="00E1698D" w:rsidRPr="004B394A" w:rsidRDefault="00E1698D" w:rsidP="00B563E7">
      <w:pPr>
        <w:widowControl/>
        <w:numPr>
          <w:ilvl w:val="0"/>
          <w:numId w:val="20"/>
        </w:numPr>
        <w:tabs>
          <w:tab w:val="left" w:pos="426"/>
        </w:tabs>
        <w:autoSpaceDE/>
        <w:autoSpaceDN/>
        <w:ind w:left="0" w:firstLine="851"/>
        <w:jc w:val="both"/>
        <w:rPr>
          <w:rFonts w:eastAsia="Calibri"/>
          <w:sz w:val="28"/>
          <w:szCs w:val="28"/>
        </w:rPr>
      </w:pPr>
      <w:r w:rsidRPr="004B394A">
        <w:rPr>
          <w:rFonts w:eastAsia="Calibri"/>
          <w:sz w:val="28"/>
          <w:szCs w:val="28"/>
        </w:rPr>
        <w:t>Греченков, А. А. Трудовое право</w:t>
      </w:r>
      <w:r>
        <w:rPr>
          <w:rFonts w:eastAsia="Calibri"/>
          <w:sz w:val="28"/>
          <w:szCs w:val="28"/>
        </w:rPr>
        <w:t xml:space="preserve"> :</w:t>
      </w:r>
      <w:r w:rsidRPr="004B394A">
        <w:rPr>
          <w:rFonts w:eastAsia="Calibri"/>
          <w:sz w:val="28"/>
          <w:szCs w:val="28"/>
        </w:rPr>
        <w:t xml:space="preserve"> учеб. пособие / А. А. Греченков : учреждение образования «Акад. М-ва внутр. дел Респ. Беларусь». – 2-е изд., перераб. и доп. – Минск: Академия МВД, 2017. – 431 с.</w:t>
      </w:r>
    </w:p>
    <w:p w:rsidR="00E1698D" w:rsidRPr="004B394A" w:rsidRDefault="00E1698D" w:rsidP="00B563E7">
      <w:pPr>
        <w:widowControl/>
        <w:numPr>
          <w:ilvl w:val="0"/>
          <w:numId w:val="20"/>
        </w:numPr>
        <w:tabs>
          <w:tab w:val="left" w:pos="426"/>
        </w:tabs>
        <w:autoSpaceDE/>
        <w:autoSpaceDN/>
        <w:ind w:left="0" w:firstLine="851"/>
        <w:jc w:val="both"/>
        <w:rPr>
          <w:rFonts w:eastAsia="Calibri"/>
          <w:sz w:val="28"/>
          <w:szCs w:val="28"/>
        </w:rPr>
      </w:pPr>
      <w:r w:rsidRPr="004B394A">
        <w:rPr>
          <w:rFonts w:eastAsia="Calibri"/>
          <w:sz w:val="28"/>
          <w:szCs w:val="28"/>
        </w:rPr>
        <w:t>Гусов, К. Н. Международное трудовое право : учебник / К. Н. Гусов, Н. Л. Лютов. – Москва: Проспект, 2014. – 592 с.</w:t>
      </w:r>
    </w:p>
    <w:p w:rsidR="00E1698D" w:rsidRPr="004B394A" w:rsidRDefault="00E1698D" w:rsidP="00B563E7">
      <w:pPr>
        <w:widowControl/>
        <w:numPr>
          <w:ilvl w:val="0"/>
          <w:numId w:val="20"/>
        </w:numPr>
        <w:tabs>
          <w:tab w:val="left" w:pos="426"/>
        </w:tabs>
        <w:autoSpaceDE/>
        <w:autoSpaceDN/>
        <w:ind w:left="0" w:firstLine="851"/>
        <w:jc w:val="both"/>
        <w:rPr>
          <w:rFonts w:eastAsia="Calibri"/>
          <w:sz w:val="28"/>
          <w:szCs w:val="28"/>
        </w:rPr>
      </w:pPr>
      <w:r w:rsidRPr="004B394A">
        <w:rPr>
          <w:rFonts w:eastAsia="Calibri"/>
          <w:sz w:val="28"/>
          <w:szCs w:val="28"/>
        </w:rPr>
        <w:t>Курс трудового права. Особенная часть. Кн. 1: Индивидуальное трудовое право: в 3 т. Т. 1 / Войтик А. А. [и др.]; под общ. ред. О. С. Курылевой и К. Л. Томашевского. – Минск: Амалфея, 2014. – 372 с.</w:t>
      </w:r>
    </w:p>
    <w:p w:rsidR="00E1698D" w:rsidRPr="004B394A" w:rsidRDefault="00E1698D" w:rsidP="00B563E7">
      <w:pPr>
        <w:widowControl/>
        <w:numPr>
          <w:ilvl w:val="0"/>
          <w:numId w:val="20"/>
        </w:numPr>
        <w:tabs>
          <w:tab w:val="left" w:pos="426"/>
        </w:tabs>
        <w:autoSpaceDE/>
        <w:autoSpaceDN/>
        <w:ind w:left="0" w:firstLine="851"/>
        <w:jc w:val="both"/>
        <w:rPr>
          <w:rFonts w:eastAsia="Calibri"/>
          <w:sz w:val="28"/>
          <w:szCs w:val="28"/>
        </w:rPr>
      </w:pPr>
      <w:r w:rsidRPr="004B394A">
        <w:rPr>
          <w:rFonts w:eastAsia="Calibri"/>
          <w:sz w:val="28"/>
          <w:szCs w:val="28"/>
        </w:rPr>
        <w:t>Курс трудового права. Особенная часть. Кн. 1: Индивидуальное трудовое право: в 3 т. Т. 2 / Войтик А. А. [и др.]; под общ. ред. О. С. Курылевой и К. Л. Томашевского. – Минск: Амалфея, 2014. – 460 с.</w:t>
      </w:r>
    </w:p>
    <w:p w:rsidR="00E1698D" w:rsidRPr="004B394A" w:rsidRDefault="00E1698D" w:rsidP="00B563E7">
      <w:pPr>
        <w:widowControl/>
        <w:numPr>
          <w:ilvl w:val="0"/>
          <w:numId w:val="20"/>
        </w:numPr>
        <w:tabs>
          <w:tab w:val="left" w:pos="426"/>
        </w:tabs>
        <w:autoSpaceDE/>
        <w:autoSpaceDN/>
        <w:ind w:left="0" w:firstLine="851"/>
        <w:jc w:val="both"/>
        <w:rPr>
          <w:rFonts w:eastAsia="Calibri"/>
          <w:sz w:val="28"/>
          <w:szCs w:val="28"/>
        </w:rPr>
      </w:pPr>
      <w:r w:rsidRPr="004B394A">
        <w:rPr>
          <w:rFonts w:eastAsia="Calibri"/>
          <w:sz w:val="28"/>
          <w:szCs w:val="28"/>
        </w:rPr>
        <w:t>Курс трудового права: Общая часть: учеб. пособие / А. А. Войтик и др.; под общ. ред. О. С. Курылевой и К. Л. Томашевского. – Минск: ООО «Тесей», 2010. – 602 с.</w:t>
      </w:r>
    </w:p>
    <w:p w:rsidR="00E1698D" w:rsidRPr="004B394A" w:rsidRDefault="00E1698D" w:rsidP="00B563E7">
      <w:pPr>
        <w:widowControl/>
        <w:numPr>
          <w:ilvl w:val="0"/>
          <w:numId w:val="20"/>
        </w:numPr>
        <w:tabs>
          <w:tab w:val="left" w:pos="426"/>
        </w:tabs>
        <w:autoSpaceDE/>
        <w:autoSpaceDN/>
        <w:ind w:left="0" w:firstLine="851"/>
        <w:jc w:val="both"/>
        <w:rPr>
          <w:rFonts w:eastAsia="Calibri"/>
          <w:sz w:val="28"/>
          <w:szCs w:val="28"/>
        </w:rPr>
      </w:pPr>
      <w:r w:rsidRPr="004B394A">
        <w:rPr>
          <w:rFonts w:eastAsia="Calibri"/>
          <w:sz w:val="28"/>
          <w:szCs w:val="28"/>
        </w:rPr>
        <w:t>Лушников, А. М. Трудовое право: учебник / А. М. Лушников, М.</w:t>
      </w:r>
      <w:r>
        <w:rPr>
          <w:rFonts w:eastAsia="Calibri"/>
          <w:sz w:val="28"/>
          <w:szCs w:val="28"/>
          <w:lang w:val="en-US"/>
        </w:rPr>
        <w:t> </w:t>
      </w:r>
      <w:r>
        <w:rPr>
          <w:rFonts w:eastAsia="Calibri"/>
          <w:sz w:val="28"/>
          <w:szCs w:val="28"/>
        </w:rPr>
        <w:t>В.</w:t>
      </w:r>
      <w:r>
        <w:rPr>
          <w:rFonts w:eastAsia="Calibri"/>
          <w:sz w:val="28"/>
          <w:szCs w:val="28"/>
          <w:lang w:val="en-US"/>
        </w:rPr>
        <w:t> </w:t>
      </w:r>
      <w:r w:rsidRPr="004B394A">
        <w:rPr>
          <w:rFonts w:eastAsia="Calibri"/>
          <w:sz w:val="28"/>
          <w:szCs w:val="28"/>
        </w:rPr>
        <w:t>Лушникова. – М.: Проспект, 2021. – 768 с.</w:t>
      </w:r>
    </w:p>
    <w:p w:rsidR="00E1698D" w:rsidRPr="00820A13" w:rsidRDefault="00E1698D" w:rsidP="00B563E7">
      <w:pPr>
        <w:widowControl/>
        <w:numPr>
          <w:ilvl w:val="0"/>
          <w:numId w:val="20"/>
        </w:numPr>
        <w:tabs>
          <w:tab w:val="left" w:pos="426"/>
        </w:tabs>
        <w:autoSpaceDE/>
        <w:autoSpaceDN/>
        <w:ind w:left="0" w:firstLine="851"/>
        <w:jc w:val="both"/>
        <w:rPr>
          <w:rFonts w:eastAsia="Calibri"/>
          <w:sz w:val="28"/>
          <w:szCs w:val="28"/>
        </w:rPr>
      </w:pPr>
      <w:r w:rsidRPr="00820A13">
        <w:rPr>
          <w:rFonts w:eastAsia="Calibri"/>
          <w:sz w:val="28"/>
          <w:szCs w:val="28"/>
        </w:rPr>
        <w:t>Томашевский, К. Л. Трудовое право : учеб. пособие / К. Л. Томашевский, Е. А. Волк. – 4-е изд., испр. и доп. – Минск : Амалфея, 2022. – 520 с.</w:t>
      </w:r>
    </w:p>
    <w:p w:rsidR="00E1698D" w:rsidRPr="004B394A" w:rsidRDefault="00E1698D" w:rsidP="00B563E7">
      <w:pPr>
        <w:widowControl/>
        <w:numPr>
          <w:ilvl w:val="0"/>
          <w:numId w:val="20"/>
        </w:numPr>
        <w:tabs>
          <w:tab w:val="left" w:pos="426"/>
        </w:tabs>
        <w:autoSpaceDE/>
        <w:autoSpaceDN/>
        <w:ind w:left="0" w:firstLine="851"/>
        <w:jc w:val="both"/>
        <w:rPr>
          <w:rFonts w:eastAsia="Calibri"/>
          <w:sz w:val="28"/>
          <w:szCs w:val="28"/>
        </w:rPr>
      </w:pPr>
      <w:r w:rsidRPr="004B394A">
        <w:rPr>
          <w:rFonts w:eastAsia="Calibri"/>
          <w:sz w:val="28"/>
          <w:szCs w:val="28"/>
        </w:rPr>
        <w:t>Трудовое право : национальное и международное измерение. Том 1: Общие проблемы современного трудового права / под ред. С. Ю. Головиной, Н. Л. Лютова. – Москва : Норма, 2022. – 608 с.</w:t>
      </w:r>
    </w:p>
    <w:p w:rsidR="00E1698D" w:rsidRPr="004B394A" w:rsidRDefault="00E1698D" w:rsidP="00B563E7">
      <w:pPr>
        <w:widowControl/>
        <w:numPr>
          <w:ilvl w:val="0"/>
          <w:numId w:val="20"/>
        </w:numPr>
        <w:tabs>
          <w:tab w:val="left" w:pos="426"/>
        </w:tabs>
        <w:autoSpaceDE/>
        <w:autoSpaceDN/>
        <w:ind w:left="0" w:firstLine="851"/>
        <w:jc w:val="both"/>
        <w:rPr>
          <w:rFonts w:eastAsia="Calibri"/>
          <w:sz w:val="28"/>
          <w:szCs w:val="28"/>
        </w:rPr>
      </w:pPr>
      <w:r w:rsidRPr="004B394A">
        <w:rPr>
          <w:rFonts w:eastAsia="Calibri"/>
          <w:sz w:val="28"/>
          <w:szCs w:val="28"/>
        </w:rPr>
        <w:t>Трудовое право: национальное и международное измерение. Том 2 : Трансформация и проблемы отдельных институтов трудового права. Нетипичная занятость / под ред. С. Ю. Головиной, Н. Л. Лютова. – Москва : Норма, 2022. – 568 с.</w:t>
      </w:r>
    </w:p>
    <w:p w:rsidR="00E1698D" w:rsidRPr="00E91E12" w:rsidRDefault="00E1698D" w:rsidP="00B563E7">
      <w:pPr>
        <w:widowControl/>
        <w:numPr>
          <w:ilvl w:val="0"/>
          <w:numId w:val="20"/>
        </w:numPr>
        <w:tabs>
          <w:tab w:val="left" w:pos="426"/>
        </w:tabs>
        <w:autoSpaceDE/>
        <w:autoSpaceDN/>
        <w:ind w:left="0" w:firstLine="851"/>
        <w:jc w:val="both"/>
        <w:rPr>
          <w:rFonts w:eastAsia="Calibri"/>
          <w:spacing w:val="-6"/>
          <w:sz w:val="28"/>
          <w:szCs w:val="28"/>
        </w:rPr>
      </w:pPr>
      <w:r w:rsidRPr="00E91E12">
        <w:rPr>
          <w:rFonts w:eastAsia="Calibri"/>
          <w:spacing w:val="-6"/>
          <w:sz w:val="28"/>
          <w:szCs w:val="28"/>
        </w:rPr>
        <w:t>Трудовое право в 2 т. Том 1. Общая часть : учебник для бакалавриата и магистратуры / Ю. П. Орловский [и др.] ; отв. ред. Ю.</w:t>
      </w:r>
      <w:r w:rsidR="005D6F33" w:rsidRPr="00E91E12">
        <w:rPr>
          <w:rFonts w:eastAsia="Calibri"/>
          <w:spacing w:val="-6"/>
          <w:sz w:val="28"/>
          <w:szCs w:val="28"/>
        </w:rPr>
        <w:t> </w:t>
      </w:r>
      <w:r w:rsidRPr="00E91E12">
        <w:rPr>
          <w:rFonts w:eastAsia="Calibri"/>
          <w:spacing w:val="-6"/>
          <w:sz w:val="28"/>
          <w:szCs w:val="28"/>
        </w:rPr>
        <w:t>П.</w:t>
      </w:r>
      <w:r w:rsidR="005D6F33" w:rsidRPr="00E91E12">
        <w:rPr>
          <w:rFonts w:eastAsia="Calibri"/>
          <w:spacing w:val="-6"/>
          <w:sz w:val="28"/>
          <w:szCs w:val="28"/>
        </w:rPr>
        <w:t> </w:t>
      </w:r>
      <w:r w:rsidRPr="00E91E12">
        <w:rPr>
          <w:rFonts w:eastAsia="Calibri"/>
          <w:spacing w:val="-6"/>
          <w:sz w:val="28"/>
          <w:szCs w:val="28"/>
        </w:rPr>
        <w:t>Орловский. – 2-е изд., перераб. и доп. – Москва : Изд-во Юрайт, 2019. – 285 с.</w:t>
      </w:r>
    </w:p>
    <w:p w:rsidR="00E1698D" w:rsidRPr="004B394A" w:rsidRDefault="00E1698D" w:rsidP="00B563E7">
      <w:pPr>
        <w:widowControl/>
        <w:numPr>
          <w:ilvl w:val="0"/>
          <w:numId w:val="20"/>
        </w:numPr>
        <w:tabs>
          <w:tab w:val="left" w:pos="426"/>
        </w:tabs>
        <w:autoSpaceDE/>
        <w:autoSpaceDN/>
        <w:ind w:left="0" w:firstLine="851"/>
        <w:jc w:val="both"/>
        <w:rPr>
          <w:rFonts w:eastAsia="Calibri"/>
          <w:sz w:val="28"/>
          <w:szCs w:val="28"/>
        </w:rPr>
      </w:pPr>
      <w:r w:rsidRPr="004B394A">
        <w:rPr>
          <w:rFonts w:eastAsia="Calibri"/>
          <w:sz w:val="28"/>
          <w:szCs w:val="28"/>
        </w:rPr>
        <w:t>Трудовое право в 2 т. Том 2. Особенная часть. Международно-правовое регулирование труда : учебник для бакалавриата и магистратуры / Ю. П. Орловский [и др.] ; отв. ред. Ю. П. Орловский. – 2-е изд., перераб. и доп. – Москва : Изд-во Юрайт, 2019. – 506 с.</w:t>
      </w:r>
    </w:p>
    <w:p w:rsidR="00E1698D" w:rsidRPr="004B394A" w:rsidRDefault="00E1698D" w:rsidP="00B563E7">
      <w:pPr>
        <w:widowControl/>
        <w:numPr>
          <w:ilvl w:val="0"/>
          <w:numId w:val="20"/>
        </w:numPr>
        <w:tabs>
          <w:tab w:val="left" w:pos="426"/>
        </w:tabs>
        <w:autoSpaceDE/>
        <w:autoSpaceDN/>
        <w:ind w:left="0" w:firstLine="851"/>
        <w:jc w:val="both"/>
        <w:rPr>
          <w:rFonts w:eastAsia="Calibri"/>
          <w:sz w:val="28"/>
          <w:szCs w:val="28"/>
        </w:rPr>
      </w:pPr>
      <w:r w:rsidRPr="004B394A">
        <w:rPr>
          <w:rFonts w:eastAsia="Calibri"/>
          <w:sz w:val="28"/>
          <w:szCs w:val="28"/>
        </w:rPr>
        <w:t>Трудовое право России в 2 т. Том 1. Общая часть : учебник для вузов / Е. Б. Хохлов [и др.] ; отв. ред. Е. Б. Хохлов, В. А. Сафонов. – 9-е изд., перераб. и доп. – Москва : Изд-во Юрайт, 2022. – 233 с.</w:t>
      </w:r>
    </w:p>
    <w:p w:rsidR="00E1698D" w:rsidRPr="004B394A" w:rsidRDefault="00E1698D" w:rsidP="00B563E7">
      <w:pPr>
        <w:widowControl/>
        <w:numPr>
          <w:ilvl w:val="0"/>
          <w:numId w:val="20"/>
        </w:numPr>
        <w:tabs>
          <w:tab w:val="left" w:pos="426"/>
        </w:tabs>
        <w:autoSpaceDE/>
        <w:autoSpaceDN/>
        <w:ind w:left="0" w:firstLine="851"/>
        <w:jc w:val="both"/>
        <w:rPr>
          <w:rFonts w:eastAsia="Calibri"/>
          <w:sz w:val="28"/>
          <w:szCs w:val="28"/>
        </w:rPr>
      </w:pPr>
      <w:r w:rsidRPr="004B394A">
        <w:rPr>
          <w:rFonts w:eastAsia="Calibri"/>
          <w:sz w:val="28"/>
          <w:szCs w:val="28"/>
        </w:rPr>
        <w:t>Трудовое право России в 2 т. Том 2. Особенная часть : учебник для академ. бакалавриата / Е. Б. Хохлов [и др.] ; отв. ред. Е. Б. Хохлов, В.</w:t>
      </w:r>
      <w:r w:rsidR="005D6F33">
        <w:rPr>
          <w:rFonts w:eastAsia="Calibri"/>
          <w:sz w:val="28"/>
          <w:szCs w:val="28"/>
        </w:rPr>
        <w:t> </w:t>
      </w:r>
      <w:r w:rsidRPr="004B394A">
        <w:rPr>
          <w:rFonts w:eastAsia="Calibri"/>
          <w:sz w:val="28"/>
          <w:szCs w:val="28"/>
        </w:rPr>
        <w:t>А.</w:t>
      </w:r>
      <w:r w:rsidR="005D6F33">
        <w:rPr>
          <w:rFonts w:eastAsia="Calibri"/>
          <w:sz w:val="28"/>
          <w:szCs w:val="28"/>
        </w:rPr>
        <w:t> </w:t>
      </w:r>
      <w:r w:rsidRPr="004B394A">
        <w:rPr>
          <w:rFonts w:eastAsia="Calibri"/>
          <w:sz w:val="28"/>
          <w:szCs w:val="28"/>
        </w:rPr>
        <w:t>Сафонов. – 8-е изд., перераб. и доп. – Москва : Изд-во Юрайт, 2019. – 467</w:t>
      </w:r>
      <w:r w:rsidR="005D6F33">
        <w:rPr>
          <w:rFonts w:eastAsia="Calibri"/>
          <w:sz w:val="28"/>
          <w:szCs w:val="28"/>
        </w:rPr>
        <w:t> </w:t>
      </w:r>
      <w:r w:rsidRPr="004B394A">
        <w:rPr>
          <w:rFonts w:eastAsia="Calibri"/>
          <w:sz w:val="28"/>
          <w:szCs w:val="28"/>
        </w:rPr>
        <w:t>с.</w:t>
      </w:r>
    </w:p>
    <w:p w:rsidR="00E1698D" w:rsidRPr="00820A13" w:rsidRDefault="00E1698D" w:rsidP="00B563E7">
      <w:pPr>
        <w:widowControl/>
        <w:numPr>
          <w:ilvl w:val="0"/>
          <w:numId w:val="20"/>
        </w:numPr>
        <w:tabs>
          <w:tab w:val="left" w:pos="426"/>
        </w:tabs>
        <w:autoSpaceDE/>
        <w:autoSpaceDN/>
        <w:ind w:left="0" w:firstLine="851"/>
        <w:jc w:val="both"/>
        <w:rPr>
          <w:rFonts w:eastAsia="Calibri"/>
          <w:sz w:val="28"/>
          <w:szCs w:val="28"/>
        </w:rPr>
      </w:pPr>
      <w:r w:rsidRPr="00820A13">
        <w:rPr>
          <w:rFonts w:eastAsia="Calibri"/>
          <w:sz w:val="28"/>
          <w:szCs w:val="28"/>
        </w:rPr>
        <w:t xml:space="preserve">Трудовое право: учеб. пособие / А. А. Греченков [и др.]; под общ. ред. Г. А. Василевича, К. Л. Томашевского. – Минск: Адукацыя </w:t>
      </w:r>
      <w:r w:rsidRPr="00820A13">
        <w:rPr>
          <w:rFonts w:eastAsia="Calibri"/>
          <w:sz w:val="28"/>
          <w:szCs w:val="28"/>
          <w:lang w:val="be-BY"/>
        </w:rPr>
        <w:t>і выхаванне</w:t>
      </w:r>
      <w:r w:rsidRPr="00820A13">
        <w:rPr>
          <w:rFonts w:eastAsia="Calibri"/>
          <w:sz w:val="28"/>
          <w:szCs w:val="28"/>
        </w:rPr>
        <w:t>, 20</w:t>
      </w:r>
      <w:r w:rsidRPr="00820A13">
        <w:rPr>
          <w:rFonts w:eastAsia="Calibri"/>
          <w:sz w:val="28"/>
          <w:szCs w:val="28"/>
          <w:lang w:val="be-BY"/>
        </w:rPr>
        <w:t>22</w:t>
      </w:r>
      <w:r w:rsidRPr="00820A13">
        <w:rPr>
          <w:rFonts w:eastAsia="Calibri"/>
          <w:sz w:val="28"/>
          <w:szCs w:val="28"/>
        </w:rPr>
        <w:t xml:space="preserve">. – </w:t>
      </w:r>
      <w:r w:rsidRPr="00820A13">
        <w:rPr>
          <w:rFonts w:eastAsia="Calibri"/>
          <w:sz w:val="28"/>
          <w:szCs w:val="28"/>
          <w:lang w:val="be-BY"/>
        </w:rPr>
        <w:t>632</w:t>
      </w:r>
      <w:r w:rsidRPr="00820A13">
        <w:rPr>
          <w:rFonts w:eastAsia="Calibri"/>
          <w:sz w:val="28"/>
          <w:szCs w:val="28"/>
        </w:rPr>
        <w:t xml:space="preserve"> с.</w:t>
      </w:r>
    </w:p>
    <w:p w:rsidR="00E1698D" w:rsidRPr="004B394A" w:rsidRDefault="00E1698D" w:rsidP="00B563E7">
      <w:pPr>
        <w:widowControl/>
        <w:numPr>
          <w:ilvl w:val="0"/>
          <w:numId w:val="20"/>
        </w:numPr>
        <w:tabs>
          <w:tab w:val="left" w:pos="426"/>
        </w:tabs>
        <w:autoSpaceDE/>
        <w:autoSpaceDN/>
        <w:ind w:left="0" w:firstLine="851"/>
        <w:jc w:val="both"/>
        <w:rPr>
          <w:rFonts w:eastAsia="Calibri"/>
          <w:sz w:val="28"/>
          <w:szCs w:val="28"/>
        </w:rPr>
      </w:pPr>
      <w:r w:rsidRPr="004B394A">
        <w:rPr>
          <w:rFonts w:eastAsia="Calibri"/>
          <w:sz w:val="28"/>
          <w:szCs w:val="28"/>
        </w:rPr>
        <w:t>Трудовое право: учеб. пособие / О. С. Курылева [и др.]; под ред. Т. М. Петоченко. – Минск: РИПО, 2019. – 322 с.</w:t>
      </w:r>
    </w:p>
    <w:p w:rsidR="00E1698D" w:rsidRPr="004B394A" w:rsidRDefault="00E1698D" w:rsidP="00B563E7">
      <w:pPr>
        <w:widowControl/>
        <w:numPr>
          <w:ilvl w:val="0"/>
          <w:numId w:val="32"/>
        </w:numPr>
        <w:tabs>
          <w:tab w:val="left" w:pos="426"/>
        </w:tabs>
        <w:autoSpaceDE/>
        <w:autoSpaceDN/>
        <w:ind w:left="0" w:firstLine="851"/>
        <w:jc w:val="both"/>
        <w:rPr>
          <w:rFonts w:eastAsia="Calibri"/>
          <w:sz w:val="28"/>
          <w:szCs w:val="28"/>
        </w:rPr>
      </w:pPr>
      <w:r w:rsidRPr="004B394A">
        <w:rPr>
          <w:rFonts w:eastAsia="Calibri"/>
          <w:sz w:val="28"/>
          <w:szCs w:val="28"/>
        </w:rPr>
        <w:t>Трудовые споры и их урегулирование: учеб.-метод. пособие / А.</w:t>
      </w:r>
      <w:r w:rsidR="005D6F33">
        <w:rPr>
          <w:rFonts w:eastAsia="Calibri"/>
          <w:sz w:val="28"/>
          <w:szCs w:val="28"/>
        </w:rPr>
        <w:t> </w:t>
      </w:r>
      <w:r w:rsidRPr="004B394A">
        <w:rPr>
          <w:rFonts w:eastAsia="Calibri"/>
          <w:sz w:val="28"/>
          <w:szCs w:val="28"/>
        </w:rPr>
        <w:t>Г.</w:t>
      </w:r>
      <w:r w:rsidR="005D6F33">
        <w:rPr>
          <w:rFonts w:eastAsia="Calibri"/>
          <w:sz w:val="28"/>
          <w:szCs w:val="28"/>
        </w:rPr>
        <w:t> </w:t>
      </w:r>
      <w:r w:rsidRPr="004B394A">
        <w:rPr>
          <w:rFonts w:eastAsia="Calibri"/>
          <w:sz w:val="28"/>
          <w:szCs w:val="28"/>
        </w:rPr>
        <w:t>Авдей [и др.].; под ред. У. Хелльманна [и др.]. – Минск: Изд. центр БГУ, 2015. – 244 с.</w:t>
      </w:r>
    </w:p>
    <w:p w:rsidR="00E1698D" w:rsidRPr="004B394A" w:rsidRDefault="00E1698D" w:rsidP="00E1698D">
      <w:pPr>
        <w:pStyle w:val="22"/>
        <w:tabs>
          <w:tab w:val="left" w:pos="851"/>
        </w:tabs>
        <w:spacing w:after="0" w:line="360" w:lineRule="auto"/>
        <w:ind w:left="0" w:right="-233"/>
        <w:jc w:val="both"/>
        <w:rPr>
          <w:bCs/>
          <w:sz w:val="28"/>
          <w:szCs w:val="28"/>
        </w:rPr>
      </w:pPr>
    </w:p>
    <w:p w:rsidR="00E1698D" w:rsidRPr="004B394A" w:rsidRDefault="00E1698D" w:rsidP="00E1698D">
      <w:pPr>
        <w:pStyle w:val="20"/>
        <w:spacing w:after="0" w:line="240" w:lineRule="auto"/>
        <w:ind w:right="-233"/>
        <w:jc w:val="center"/>
        <w:rPr>
          <w:b/>
          <w:bCs/>
          <w:sz w:val="28"/>
          <w:szCs w:val="28"/>
        </w:rPr>
      </w:pPr>
      <w:r w:rsidRPr="004B394A">
        <w:rPr>
          <w:b/>
          <w:bCs/>
          <w:sz w:val="28"/>
          <w:szCs w:val="28"/>
        </w:rPr>
        <w:t>Практикумы и практические пособия</w:t>
      </w:r>
    </w:p>
    <w:p w:rsidR="00E1698D" w:rsidRPr="00BD59A7" w:rsidRDefault="00E1698D" w:rsidP="00B563E7">
      <w:pPr>
        <w:widowControl/>
        <w:numPr>
          <w:ilvl w:val="0"/>
          <w:numId w:val="26"/>
        </w:numPr>
        <w:tabs>
          <w:tab w:val="left" w:pos="426"/>
        </w:tabs>
        <w:autoSpaceDE/>
        <w:autoSpaceDN/>
        <w:ind w:left="0" w:firstLine="851"/>
        <w:jc w:val="both"/>
        <w:rPr>
          <w:rFonts w:eastAsia="Calibri"/>
          <w:sz w:val="28"/>
          <w:szCs w:val="28"/>
        </w:rPr>
      </w:pPr>
      <w:r w:rsidRPr="00BD59A7">
        <w:rPr>
          <w:rFonts w:eastAsia="Calibri"/>
          <w:sz w:val="28"/>
          <w:szCs w:val="28"/>
        </w:rPr>
        <w:t>Практикум по трудовому праву : учеб-метод. пособие / А.</w:t>
      </w:r>
      <w:r w:rsidR="005D6F33">
        <w:rPr>
          <w:rFonts w:eastAsia="Calibri"/>
          <w:sz w:val="28"/>
          <w:szCs w:val="28"/>
        </w:rPr>
        <w:t> </w:t>
      </w:r>
      <w:r w:rsidRPr="00BD59A7">
        <w:rPr>
          <w:rFonts w:eastAsia="Calibri"/>
          <w:sz w:val="28"/>
          <w:szCs w:val="28"/>
        </w:rPr>
        <w:t>А.</w:t>
      </w:r>
      <w:r w:rsidR="005D6F33">
        <w:rPr>
          <w:rFonts w:eastAsia="Calibri"/>
          <w:sz w:val="28"/>
          <w:szCs w:val="28"/>
        </w:rPr>
        <w:t> </w:t>
      </w:r>
      <w:r w:rsidRPr="00BD59A7">
        <w:rPr>
          <w:rFonts w:eastAsia="Calibri"/>
          <w:sz w:val="28"/>
          <w:szCs w:val="28"/>
        </w:rPr>
        <w:t>Войтик [и др.] ; под ред. О. С. Курылевой, Е. В. Мотиной, Т.</w:t>
      </w:r>
      <w:r w:rsidR="005D6F33">
        <w:rPr>
          <w:rFonts w:eastAsia="Calibri"/>
          <w:sz w:val="28"/>
          <w:szCs w:val="28"/>
        </w:rPr>
        <w:t> </w:t>
      </w:r>
      <w:r w:rsidRPr="00BD59A7">
        <w:rPr>
          <w:rFonts w:eastAsia="Calibri"/>
          <w:sz w:val="28"/>
          <w:szCs w:val="28"/>
        </w:rPr>
        <w:t>М.</w:t>
      </w:r>
      <w:r w:rsidR="005D6F33">
        <w:rPr>
          <w:rFonts w:eastAsia="Calibri"/>
          <w:sz w:val="28"/>
          <w:szCs w:val="28"/>
        </w:rPr>
        <w:t> </w:t>
      </w:r>
      <w:r w:rsidRPr="00BD59A7">
        <w:rPr>
          <w:rFonts w:eastAsia="Calibri"/>
          <w:sz w:val="28"/>
          <w:szCs w:val="28"/>
        </w:rPr>
        <w:t>Петоченко. – Минск: БГУ, 2019. – 275 с.</w:t>
      </w:r>
    </w:p>
    <w:p w:rsidR="00E1698D" w:rsidRPr="00BD59A7" w:rsidRDefault="00E1698D" w:rsidP="00B563E7">
      <w:pPr>
        <w:widowControl/>
        <w:numPr>
          <w:ilvl w:val="0"/>
          <w:numId w:val="26"/>
        </w:numPr>
        <w:tabs>
          <w:tab w:val="left" w:pos="426"/>
        </w:tabs>
        <w:autoSpaceDE/>
        <w:autoSpaceDN/>
        <w:ind w:left="0" w:firstLine="851"/>
        <w:jc w:val="both"/>
        <w:rPr>
          <w:rFonts w:eastAsia="Calibri"/>
          <w:sz w:val="28"/>
          <w:szCs w:val="28"/>
        </w:rPr>
      </w:pPr>
      <w:r w:rsidRPr="00BD59A7">
        <w:rPr>
          <w:rFonts w:eastAsia="Calibri"/>
          <w:sz w:val="28"/>
          <w:szCs w:val="28"/>
        </w:rPr>
        <w:t>Трудовое право. Практикум: Учеб. пособие / Г.</w:t>
      </w:r>
      <w:r>
        <w:rPr>
          <w:rFonts w:eastAsia="Calibri"/>
          <w:sz w:val="28"/>
          <w:szCs w:val="28"/>
        </w:rPr>
        <w:t xml:space="preserve"> </w:t>
      </w:r>
      <w:r w:rsidRPr="00BD59A7">
        <w:rPr>
          <w:rFonts w:eastAsia="Calibri"/>
          <w:sz w:val="28"/>
          <w:szCs w:val="28"/>
        </w:rPr>
        <w:t>А. Василевич, Е.</w:t>
      </w:r>
      <w:r w:rsidR="007D30F5">
        <w:rPr>
          <w:rFonts w:eastAsia="Calibri"/>
          <w:sz w:val="28"/>
          <w:szCs w:val="28"/>
        </w:rPr>
        <w:t> </w:t>
      </w:r>
      <w:r w:rsidRPr="00BD59A7">
        <w:rPr>
          <w:rFonts w:eastAsia="Calibri"/>
          <w:sz w:val="28"/>
          <w:szCs w:val="28"/>
        </w:rPr>
        <w:t>А.</w:t>
      </w:r>
      <w:r w:rsidR="007D30F5">
        <w:rPr>
          <w:rFonts w:eastAsia="Calibri"/>
          <w:sz w:val="28"/>
          <w:szCs w:val="28"/>
        </w:rPr>
        <w:t> </w:t>
      </w:r>
      <w:r w:rsidRPr="00BD59A7">
        <w:rPr>
          <w:rFonts w:eastAsia="Calibri"/>
          <w:sz w:val="28"/>
          <w:szCs w:val="28"/>
        </w:rPr>
        <w:t>Волк, А.</w:t>
      </w:r>
      <w:r>
        <w:rPr>
          <w:rFonts w:eastAsia="Calibri"/>
          <w:sz w:val="28"/>
          <w:szCs w:val="28"/>
        </w:rPr>
        <w:t> </w:t>
      </w:r>
      <w:r w:rsidRPr="00BD59A7">
        <w:rPr>
          <w:rFonts w:eastAsia="Calibri"/>
          <w:sz w:val="28"/>
          <w:szCs w:val="28"/>
        </w:rPr>
        <w:t>А.</w:t>
      </w:r>
      <w:r>
        <w:rPr>
          <w:rFonts w:eastAsia="Calibri"/>
          <w:sz w:val="28"/>
          <w:szCs w:val="28"/>
        </w:rPr>
        <w:t> </w:t>
      </w:r>
      <w:r w:rsidRPr="00BD59A7">
        <w:rPr>
          <w:rFonts w:eastAsia="Calibri"/>
          <w:sz w:val="28"/>
          <w:szCs w:val="28"/>
        </w:rPr>
        <w:t>Греченков [и др.]; под общ. ред. К.</w:t>
      </w:r>
      <w:r>
        <w:rPr>
          <w:rFonts w:eastAsia="Calibri"/>
          <w:sz w:val="28"/>
          <w:szCs w:val="28"/>
        </w:rPr>
        <w:t xml:space="preserve"> </w:t>
      </w:r>
      <w:r w:rsidRPr="00BD59A7">
        <w:rPr>
          <w:rFonts w:eastAsia="Calibri"/>
          <w:sz w:val="28"/>
          <w:szCs w:val="28"/>
        </w:rPr>
        <w:t>Л. Томашевского. – Минск: Адукацыя і выхаванне, 2023. – 2</w:t>
      </w:r>
      <w:r>
        <w:rPr>
          <w:rFonts w:eastAsia="Calibri"/>
          <w:sz w:val="28"/>
          <w:szCs w:val="28"/>
        </w:rPr>
        <w:t>40</w:t>
      </w:r>
      <w:r w:rsidRPr="00BD59A7">
        <w:rPr>
          <w:rFonts w:eastAsia="Calibri"/>
          <w:sz w:val="28"/>
          <w:szCs w:val="28"/>
        </w:rPr>
        <w:t xml:space="preserve"> с.</w:t>
      </w:r>
    </w:p>
    <w:p w:rsidR="00E1698D" w:rsidRPr="004B394A" w:rsidRDefault="00E1698D" w:rsidP="00E1698D">
      <w:pPr>
        <w:pStyle w:val="20"/>
        <w:spacing w:after="0" w:line="240" w:lineRule="auto"/>
        <w:ind w:right="-233"/>
        <w:jc w:val="center"/>
        <w:rPr>
          <w:b/>
          <w:bCs/>
          <w:sz w:val="28"/>
          <w:szCs w:val="28"/>
        </w:rPr>
      </w:pPr>
    </w:p>
    <w:p w:rsidR="00E1698D" w:rsidRPr="004B394A" w:rsidRDefault="00E1698D" w:rsidP="00E1698D">
      <w:pPr>
        <w:pStyle w:val="20"/>
        <w:spacing w:after="0" w:line="240" w:lineRule="auto"/>
        <w:ind w:right="-233"/>
        <w:jc w:val="center"/>
        <w:rPr>
          <w:b/>
          <w:bCs/>
          <w:sz w:val="28"/>
          <w:szCs w:val="28"/>
        </w:rPr>
      </w:pPr>
      <w:r w:rsidRPr="004B394A">
        <w:rPr>
          <w:b/>
          <w:bCs/>
          <w:sz w:val="28"/>
          <w:szCs w:val="28"/>
        </w:rPr>
        <w:t>Дополнительная литература</w:t>
      </w:r>
    </w:p>
    <w:p w:rsidR="007D4F22" w:rsidRDefault="007D4F22" w:rsidP="00B563E7">
      <w:pPr>
        <w:pStyle w:val="22"/>
        <w:numPr>
          <w:ilvl w:val="0"/>
          <w:numId w:val="15"/>
        </w:numPr>
        <w:tabs>
          <w:tab w:val="left" w:pos="851"/>
        </w:tabs>
        <w:spacing w:after="0" w:line="240" w:lineRule="auto"/>
        <w:ind w:left="0" w:firstLine="851"/>
        <w:jc w:val="both"/>
        <w:rPr>
          <w:bCs/>
          <w:sz w:val="28"/>
          <w:szCs w:val="28"/>
        </w:rPr>
      </w:pPr>
      <w:r w:rsidRPr="002041A7">
        <w:rPr>
          <w:bCs/>
          <w:sz w:val="28"/>
          <w:szCs w:val="28"/>
        </w:rPr>
        <w:t>Акопова, Е.</w:t>
      </w:r>
      <w:r>
        <w:rPr>
          <w:bCs/>
          <w:sz w:val="28"/>
          <w:szCs w:val="28"/>
        </w:rPr>
        <w:t> </w:t>
      </w:r>
      <w:r w:rsidRPr="002041A7">
        <w:rPr>
          <w:bCs/>
          <w:sz w:val="28"/>
          <w:szCs w:val="28"/>
        </w:rPr>
        <w:t>М. Трудовой договор: становление и развитие / Е.</w:t>
      </w:r>
      <w:r>
        <w:rPr>
          <w:bCs/>
          <w:sz w:val="28"/>
          <w:szCs w:val="28"/>
        </w:rPr>
        <w:t> </w:t>
      </w:r>
      <w:r w:rsidRPr="002041A7">
        <w:rPr>
          <w:bCs/>
          <w:sz w:val="28"/>
          <w:szCs w:val="28"/>
        </w:rPr>
        <w:t>М.</w:t>
      </w:r>
      <w:r>
        <w:rPr>
          <w:bCs/>
          <w:sz w:val="28"/>
          <w:szCs w:val="28"/>
        </w:rPr>
        <w:t> </w:t>
      </w:r>
      <w:r w:rsidRPr="002041A7">
        <w:rPr>
          <w:bCs/>
          <w:sz w:val="28"/>
          <w:szCs w:val="28"/>
        </w:rPr>
        <w:t>Акопова. – Ростов н/Д: РГУ, 2001. – 132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Александров, Н.</w:t>
      </w:r>
      <w:r w:rsidR="007D4F22">
        <w:rPr>
          <w:bCs/>
          <w:sz w:val="28"/>
          <w:szCs w:val="28"/>
        </w:rPr>
        <w:t> </w:t>
      </w:r>
      <w:r w:rsidRPr="004B394A">
        <w:rPr>
          <w:bCs/>
          <w:sz w:val="28"/>
          <w:szCs w:val="28"/>
        </w:rPr>
        <w:t>Г. Трудовое правоотношение</w:t>
      </w:r>
      <w:r w:rsidR="0042260A">
        <w:rPr>
          <w:bCs/>
          <w:sz w:val="28"/>
          <w:szCs w:val="28"/>
        </w:rPr>
        <w:t xml:space="preserve"> / Н. Г.</w:t>
      </w:r>
      <w:r w:rsidR="009C6BB8">
        <w:rPr>
          <w:bCs/>
          <w:sz w:val="28"/>
          <w:szCs w:val="28"/>
        </w:rPr>
        <w:t> </w:t>
      </w:r>
      <w:r w:rsidR="0042260A">
        <w:rPr>
          <w:bCs/>
          <w:sz w:val="28"/>
          <w:szCs w:val="28"/>
        </w:rPr>
        <w:t xml:space="preserve">Александров. – </w:t>
      </w:r>
      <w:r w:rsidRPr="004B394A">
        <w:rPr>
          <w:bCs/>
          <w:sz w:val="28"/>
          <w:szCs w:val="28"/>
        </w:rPr>
        <w:t>М.: Проспект. – 2008. – 336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Астапов, Е. И. Понятие и значение занятости населения и трудоустройства / Е. И. Астапов // Право в современном белорусском обществе : сб. науч. тр. / Нац. центр закон. и прав. исслед. Респ. Беларусь; редкол. : Н. А. Карпович (гл. ред.) [и др.] – Минск «Бизнесофсет», 2017. – Вып. 12. – С. 475–481.</w:t>
      </w:r>
    </w:p>
    <w:p w:rsidR="00E1698D"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Бондаренко, Э. Н. Трудовой договор как основание возникновения трудового правоотношения / Э. Н. Бондаренко. – СПб.: Изд-во «Юрид. Центр Пресс», 2006. – 226 с.</w:t>
      </w:r>
    </w:p>
    <w:p w:rsidR="001E6C7F" w:rsidRPr="004B394A" w:rsidRDefault="001E6C7F" w:rsidP="00B563E7">
      <w:pPr>
        <w:pStyle w:val="22"/>
        <w:numPr>
          <w:ilvl w:val="0"/>
          <w:numId w:val="15"/>
        </w:numPr>
        <w:tabs>
          <w:tab w:val="left" w:pos="851"/>
        </w:tabs>
        <w:spacing w:after="0" w:line="240" w:lineRule="auto"/>
        <w:ind w:left="0" w:firstLine="851"/>
        <w:jc w:val="both"/>
        <w:rPr>
          <w:bCs/>
          <w:sz w:val="28"/>
          <w:szCs w:val="28"/>
        </w:rPr>
      </w:pPr>
      <w:r w:rsidRPr="002041A7">
        <w:rPr>
          <w:bCs/>
          <w:sz w:val="28"/>
          <w:szCs w:val="28"/>
        </w:rPr>
        <w:t>Бугров, Л.</w:t>
      </w:r>
      <w:r>
        <w:rPr>
          <w:bCs/>
          <w:sz w:val="28"/>
          <w:szCs w:val="28"/>
        </w:rPr>
        <w:t xml:space="preserve"> </w:t>
      </w:r>
      <w:r w:rsidRPr="002041A7">
        <w:rPr>
          <w:bCs/>
          <w:sz w:val="28"/>
          <w:szCs w:val="28"/>
        </w:rPr>
        <w:t>Ю. Проблемы свободы труда в трудовом праве России / Л.</w:t>
      </w:r>
      <w:r>
        <w:rPr>
          <w:bCs/>
          <w:sz w:val="28"/>
          <w:szCs w:val="28"/>
        </w:rPr>
        <w:t xml:space="preserve"> </w:t>
      </w:r>
      <w:r w:rsidRPr="002041A7">
        <w:rPr>
          <w:bCs/>
          <w:sz w:val="28"/>
          <w:szCs w:val="28"/>
        </w:rPr>
        <w:t>Ю.</w:t>
      </w:r>
      <w:r>
        <w:rPr>
          <w:bCs/>
          <w:sz w:val="28"/>
          <w:szCs w:val="28"/>
        </w:rPr>
        <w:t> </w:t>
      </w:r>
      <w:r w:rsidRPr="002041A7">
        <w:rPr>
          <w:bCs/>
          <w:sz w:val="28"/>
          <w:szCs w:val="28"/>
        </w:rPr>
        <w:t>Бугров. – Пермь: Изд-во Перм. ун-та, 1992. – 236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Васильева, Ю. В. Правовое регулирование дистанционной работы: проблемы теории и практики / Ю. В. Васильева, С. В. Шуралева, Е. А. Браун – Пермь : Пермский гос. науч.-исслед. ун-т, 2016. – 127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Войтик, А. А О проблемных вопросах правосубъектности трудового коллектива / А. А. Войтик // Российский ежегодник трудового права. – № 7. – 2011 / под ред. Е.</w:t>
      </w:r>
      <w:r>
        <w:rPr>
          <w:bCs/>
          <w:sz w:val="28"/>
          <w:szCs w:val="28"/>
          <w:lang w:val="en-US"/>
        </w:rPr>
        <w:t> </w:t>
      </w:r>
      <w:r w:rsidRPr="004B394A">
        <w:rPr>
          <w:bCs/>
          <w:sz w:val="28"/>
          <w:szCs w:val="28"/>
        </w:rPr>
        <w:t>Б.</w:t>
      </w:r>
      <w:r>
        <w:rPr>
          <w:bCs/>
          <w:sz w:val="28"/>
          <w:szCs w:val="28"/>
          <w:lang w:val="en-US"/>
        </w:rPr>
        <w:t> </w:t>
      </w:r>
      <w:r w:rsidRPr="004B394A">
        <w:rPr>
          <w:bCs/>
          <w:sz w:val="28"/>
          <w:szCs w:val="28"/>
        </w:rPr>
        <w:t xml:space="preserve">Хохлова. – СПб.: ООО «Университ. изд-кий консорциум», 2012. – 824 с. – С. 68–74. </w:t>
      </w:r>
    </w:p>
    <w:p w:rsidR="00AC7DD1" w:rsidRPr="004B394A" w:rsidRDefault="00AC7DD1" w:rsidP="00B563E7">
      <w:pPr>
        <w:pStyle w:val="22"/>
        <w:numPr>
          <w:ilvl w:val="0"/>
          <w:numId w:val="15"/>
        </w:numPr>
        <w:tabs>
          <w:tab w:val="left" w:pos="851"/>
        </w:tabs>
        <w:spacing w:after="0" w:line="240" w:lineRule="auto"/>
        <w:ind w:left="0" w:firstLine="851"/>
        <w:jc w:val="both"/>
        <w:rPr>
          <w:bCs/>
          <w:sz w:val="28"/>
          <w:szCs w:val="28"/>
        </w:rPr>
      </w:pPr>
      <w:r w:rsidRPr="00AC7DD1">
        <w:rPr>
          <w:bCs/>
          <w:sz w:val="28"/>
          <w:szCs w:val="28"/>
        </w:rPr>
        <w:t>Волк, Е. А. Международно-правовые стандарты в сфере социального партнерства / Е. А. Волк // Динамика правоустановления и правореализации в сфере публично-правовых отношений: сборник научных статей (выпуск 4) / Нац. центр законодательства и правовых исслед. Респ. Беларусь ; редкол.: О. И. Чуприс (гл. ред.) [и др.]. – Минск : Колорград, 2022. – Вып. 4. – С. 389–395</w:t>
      </w:r>
      <w:r>
        <w:rPr>
          <w:bCs/>
          <w:sz w:val="28"/>
          <w:szCs w:val="28"/>
        </w:rPr>
        <w:t>.</w:t>
      </w:r>
    </w:p>
    <w:p w:rsidR="00AC7DD1" w:rsidRDefault="00AC7DD1"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Волк, Е. А. Нормативные соглашения в трудовом праве / Е.</w:t>
      </w:r>
      <w:r w:rsidR="007D30F5">
        <w:rPr>
          <w:bCs/>
          <w:sz w:val="28"/>
          <w:szCs w:val="28"/>
        </w:rPr>
        <w:t> </w:t>
      </w:r>
      <w:r w:rsidRPr="004B394A">
        <w:rPr>
          <w:bCs/>
          <w:sz w:val="28"/>
          <w:szCs w:val="28"/>
        </w:rPr>
        <w:t>А.</w:t>
      </w:r>
      <w:r w:rsidR="007D30F5">
        <w:rPr>
          <w:bCs/>
          <w:sz w:val="28"/>
          <w:szCs w:val="28"/>
        </w:rPr>
        <w:t> </w:t>
      </w:r>
      <w:r w:rsidRPr="004B394A">
        <w:rPr>
          <w:bCs/>
          <w:sz w:val="28"/>
          <w:szCs w:val="28"/>
        </w:rPr>
        <w:t>Волк. – Минск: Амалфея, 2014. – 164 с.</w:t>
      </w:r>
    </w:p>
    <w:p w:rsidR="00AC7DD1" w:rsidRDefault="00AC7DD1" w:rsidP="00B563E7">
      <w:pPr>
        <w:pStyle w:val="22"/>
        <w:numPr>
          <w:ilvl w:val="0"/>
          <w:numId w:val="15"/>
        </w:numPr>
        <w:tabs>
          <w:tab w:val="left" w:pos="851"/>
        </w:tabs>
        <w:spacing w:after="0" w:line="240" w:lineRule="auto"/>
        <w:ind w:left="0" w:firstLine="851"/>
        <w:jc w:val="both"/>
        <w:rPr>
          <w:bCs/>
          <w:sz w:val="28"/>
          <w:szCs w:val="28"/>
        </w:rPr>
      </w:pPr>
      <w:r w:rsidRPr="00AD5DAC">
        <w:rPr>
          <w:bCs/>
          <w:sz w:val="28"/>
          <w:szCs w:val="28"/>
        </w:rPr>
        <w:t>Волк, Е.</w:t>
      </w:r>
      <w:r>
        <w:rPr>
          <w:bCs/>
          <w:sz w:val="28"/>
          <w:szCs w:val="28"/>
        </w:rPr>
        <w:t xml:space="preserve"> </w:t>
      </w:r>
      <w:r w:rsidRPr="00AD5DAC">
        <w:rPr>
          <w:bCs/>
          <w:sz w:val="28"/>
          <w:szCs w:val="28"/>
        </w:rPr>
        <w:t>А. Увольнение работника по инициативе нанимателя за однократное грубое нарушение трудовых обязанностей (п. 7 ст. 42 ТК Беларуси)</w:t>
      </w:r>
      <w:r>
        <w:rPr>
          <w:bCs/>
          <w:sz w:val="28"/>
          <w:szCs w:val="28"/>
        </w:rPr>
        <w:t xml:space="preserve"> / Е. А. Волк, К. Л. Томашевский // </w:t>
      </w:r>
      <w:r w:rsidRPr="004751C6">
        <w:rPr>
          <w:bCs/>
          <w:sz w:val="28"/>
          <w:szCs w:val="28"/>
        </w:rPr>
        <w:t xml:space="preserve">Ежегодник трудового права. </w:t>
      </w:r>
      <w:r>
        <w:rPr>
          <w:bCs/>
          <w:sz w:val="28"/>
          <w:szCs w:val="28"/>
        </w:rPr>
        <w:t xml:space="preserve">– </w:t>
      </w:r>
      <w:r w:rsidRPr="004751C6">
        <w:rPr>
          <w:bCs/>
          <w:sz w:val="28"/>
          <w:szCs w:val="28"/>
        </w:rPr>
        <w:t>2023.</w:t>
      </w:r>
      <w:r>
        <w:rPr>
          <w:bCs/>
          <w:sz w:val="28"/>
          <w:szCs w:val="28"/>
        </w:rPr>
        <w:t xml:space="preserve"> –</w:t>
      </w:r>
      <w:r w:rsidRPr="004751C6">
        <w:rPr>
          <w:bCs/>
          <w:sz w:val="28"/>
          <w:szCs w:val="28"/>
        </w:rPr>
        <w:t xml:space="preserve"> Вып.</w:t>
      </w:r>
      <w:r>
        <w:rPr>
          <w:bCs/>
          <w:sz w:val="28"/>
          <w:szCs w:val="28"/>
        </w:rPr>
        <w:t> </w:t>
      </w:r>
      <w:r w:rsidRPr="004751C6">
        <w:rPr>
          <w:bCs/>
          <w:sz w:val="28"/>
          <w:szCs w:val="28"/>
        </w:rPr>
        <w:t xml:space="preserve">13 </w:t>
      </w:r>
      <w:r>
        <w:rPr>
          <w:bCs/>
          <w:sz w:val="28"/>
          <w:szCs w:val="28"/>
        </w:rPr>
        <w:t xml:space="preserve">– </w:t>
      </w:r>
      <w:r w:rsidRPr="004751C6">
        <w:rPr>
          <w:bCs/>
          <w:sz w:val="28"/>
          <w:szCs w:val="28"/>
        </w:rPr>
        <w:t>С.275</w:t>
      </w:r>
      <w:r>
        <w:rPr>
          <w:bCs/>
          <w:sz w:val="28"/>
          <w:szCs w:val="28"/>
        </w:rPr>
        <w:t>–</w:t>
      </w:r>
      <w:r w:rsidRPr="004751C6">
        <w:rPr>
          <w:bCs/>
          <w:sz w:val="28"/>
          <w:szCs w:val="28"/>
        </w:rPr>
        <w:t>295.</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Воробьев, И. Г. Отстранение от работы: правовое регулирование / И.</w:t>
      </w:r>
      <w:r>
        <w:rPr>
          <w:bCs/>
          <w:sz w:val="28"/>
          <w:szCs w:val="28"/>
          <w:lang w:val="en-US"/>
        </w:rPr>
        <w:t> </w:t>
      </w:r>
      <w:r w:rsidRPr="004B394A">
        <w:rPr>
          <w:bCs/>
          <w:sz w:val="28"/>
          <w:szCs w:val="28"/>
        </w:rPr>
        <w:t>Г. Воробьев. – Минск: Амалфея, 2004. – 304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 xml:space="preserve">Греченков, А. А. Материальная ответственность работников за ущерб, причиненный нанимателю / А. А. Греченков. – Минск: Амалфея, 2012. – 199 с. </w:t>
      </w:r>
    </w:p>
    <w:p w:rsidR="00E1698D"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Греченков, А. А. Правовое регулирование времени отдыха в контексте конституционных преобразований / А. А. Греченков // Современные проблемы белорусского законодательства в условиях конституционных преобразований / под общ. ред. Г. А. Василевича, А. Ф. Вишневского, В. А. Кучинского, К. Л. Томашевского. – Минск : Амалфея, 2022. – С. 298–317.</w:t>
      </w:r>
    </w:p>
    <w:p w:rsidR="00F124CF" w:rsidRPr="004B394A" w:rsidRDefault="00F124CF"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Гусов, К. Н. Ответственность по российскому трудовому праву: науч.-практ. пособие / К. Н. Гусов, Ю. Н. Полетаев. – М.: Проспект, 2008. – 272 с.</w:t>
      </w:r>
    </w:p>
    <w:p w:rsidR="00F124CF" w:rsidRPr="004B394A" w:rsidRDefault="00F124CF"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Дмитриева, И. К. Принципы российского трудового права / И. К. Дмитриева. – М.: Цифровичок, 2004. – 334 с.</w:t>
      </w:r>
    </w:p>
    <w:p w:rsidR="00F124CF" w:rsidRPr="004B394A" w:rsidRDefault="00F124CF"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Договоры о труде в сфере действия трудового права: учеб. пособие / К. Н. Гусов, К. Д. Крылов, А. М. Лушников [и др.]; под. ред. К. Н. Гусов. – М.: Проспект, 2010. – 256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Дуюн, В. И. Рабочее время и время отдыха / В. И. Дуюн. – Минск: Беларусь, 1985. – 81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 xml:space="preserve">Евразийское трудовое право: учебник / Е. А. Волк [и др.] ; под общ. ред. М. В. Лушниковой, К. С. Раманкулова, К. Л. Томашевского. – М. : Проспект, 2019. – 494 с. </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Жвиридовская, С. Л. Пособие по безработице как форма материальной поддержки безработных граждан / Н. И. Красовская, С.</w:t>
      </w:r>
      <w:r w:rsidR="007D30F5">
        <w:rPr>
          <w:bCs/>
          <w:sz w:val="28"/>
          <w:szCs w:val="28"/>
        </w:rPr>
        <w:t> </w:t>
      </w:r>
      <w:r w:rsidRPr="004B394A">
        <w:rPr>
          <w:bCs/>
          <w:sz w:val="28"/>
          <w:szCs w:val="28"/>
        </w:rPr>
        <w:t>Л.</w:t>
      </w:r>
      <w:r w:rsidR="007D30F5">
        <w:rPr>
          <w:bCs/>
          <w:sz w:val="28"/>
          <w:szCs w:val="28"/>
        </w:rPr>
        <w:t> </w:t>
      </w:r>
      <w:r w:rsidRPr="004B394A">
        <w:rPr>
          <w:bCs/>
          <w:sz w:val="28"/>
          <w:szCs w:val="28"/>
        </w:rPr>
        <w:t xml:space="preserve">Жвиридовская // Соц. защита и соц. страхование: баланс коллективной и индивидуальной ответственности: сб. науч. ст. / редкол. А. А. Шавель (гл. ред.) [и др.]. ; Нац. акад. наук Беларуси , Ин-т социологии . ‒ Минск </w:t>
      </w:r>
      <w:r>
        <w:rPr>
          <w:bCs/>
          <w:sz w:val="28"/>
          <w:szCs w:val="28"/>
        </w:rPr>
        <w:t>: Беларуская навука, 2018. ‒ С.</w:t>
      </w:r>
      <w:r>
        <w:rPr>
          <w:bCs/>
          <w:sz w:val="28"/>
          <w:szCs w:val="28"/>
          <w:lang w:val="en-US"/>
        </w:rPr>
        <w:t> </w:t>
      </w:r>
      <w:r w:rsidRPr="004B394A">
        <w:rPr>
          <w:bCs/>
          <w:sz w:val="28"/>
          <w:szCs w:val="28"/>
        </w:rPr>
        <w:t>108–117.</w:t>
      </w:r>
    </w:p>
    <w:p w:rsidR="00E1698D" w:rsidRPr="00E91E12" w:rsidRDefault="00E1698D" w:rsidP="00B563E7">
      <w:pPr>
        <w:pStyle w:val="22"/>
        <w:numPr>
          <w:ilvl w:val="0"/>
          <w:numId w:val="15"/>
        </w:numPr>
        <w:tabs>
          <w:tab w:val="left" w:pos="851"/>
        </w:tabs>
        <w:spacing w:after="0" w:line="240" w:lineRule="auto"/>
        <w:ind w:left="0" w:firstLine="851"/>
        <w:jc w:val="both"/>
        <w:rPr>
          <w:bCs/>
          <w:spacing w:val="-6"/>
          <w:sz w:val="28"/>
          <w:szCs w:val="28"/>
        </w:rPr>
      </w:pPr>
      <w:r w:rsidRPr="00E91E12">
        <w:rPr>
          <w:bCs/>
          <w:spacing w:val="-6"/>
          <w:sz w:val="28"/>
          <w:szCs w:val="28"/>
        </w:rPr>
        <w:t>Жвиридовская, С. Л. Регрессные требования в трудовых правоотношениях / С. Л. Жвиридовская // Право в современном белорусском обществе : сб. науч. тр. / Нац. центр закон. и прав. исслед. Респ. Беларусь; редкол. : Н. А. Карпович (гл. ред.) [и др.] – Минск : Бизнесофсет, 2018. – С.</w:t>
      </w:r>
      <w:r w:rsidR="007D30F5" w:rsidRPr="00E91E12">
        <w:rPr>
          <w:bCs/>
          <w:spacing w:val="-6"/>
          <w:sz w:val="28"/>
          <w:szCs w:val="28"/>
        </w:rPr>
        <w:t> </w:t>
      </w:r>
      <w:r w:rsidRPr="00E91E12">
        <w:rPr>
          <w:bCs/>
          <w:spacing w:val="-6"/>
          <w:sz w:val="28"/>
          <w:szCs w:val="28"/>
        </w:rPr>
        <w:t>450</w:t>
      </w:r>
      <w:r w:rsidR="007D30F5" w:rsidRPr="00E91E12">
        <w:rPr>
          <w:bCs/>
          <w:spacing w:val="-6"/>
          <w:sz w:val="28"/>
          <w:szCs w:val="28"/>
        </w:rPr>
        <w:t> </w:t>
      </w:r>
      <w:r w:rsidR="007D30F5" w:rsidRPr="00E91E12">
        <w:rPr>
          <w:bCs/>
          <w:spacing w:val="-6"/>
          <w:sz w:val="28"/>
          <w:szCs w:val="28"/>
        </w:rPr>
        <w:noBreakHyphen/>
      </w:r>
      <w:r w:rsidRPr="00E91E12">
        <w:rPr>
          <w:bCs/>
          <w:spacing w:val="-6"/>
          <w:sz w:val="28"/>
          <w:szCs w:val="28"/>
        </w:rPr>
        <w:t>456.</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Жвиридовская, С. Л. Надзор и контроль за соблюдением законодательства о занятости населения / С. Л. Жвиридовская // Право в современном белорусском обществе : сб. науч. тр. / Нац. центр закон. и прав. исслед. Респ. Беларусь; редкол. : Н. А. Карпович (гл. ред.) [и др.] – Минск : Колорград, 2019. – Вып. 14. – С. 379</w:t>
      </w:r>
      <w:r w:rsidRPr="004B394A">
        <w:rPr>
          <w:bCs/>
          <w:sz w:val="28"/>
          <w:szCs w:val="28"/>
        </w:rPr>
        <w:noBreakHyphen/>
        <w:t>385.</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Здрок, О. Н. Правовые проблемы урегулирования трудовых споров посредством медиации / О. Н. Здрок // Актуальные проблемы правового положения субъектов трудового права и права социального обеспечения (современное состояние и перспективы развития законодательства) : сб. науч. ст. ; под ред. И. А. Комоцкой, Т. М. Петоченко. – Минск : Четыре четверти, 2017. – С. 43–51.</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Зинченко, Л. В. Правовая охрана труда женщин и несовершеннолетних в Республике Беларусь / Л. В. Зинченко. – Минск: Б</w:t>
      </w:r>
      <w:r>
        <w:rPr>
          <w:bCs/>
          <w:sz w:val="28"/>
          <w:szCs w:val="28"/>
        </w:rPr>
        <w:t>елорусская наука, 2007. – 161</w:t>
      </w:r>
      <w:r>
        <w:rPr>
          <w:bCs/>
          <w:sz w:val="28"/>
          <w:szCs w:val="28"/>
          <w:lang w:val="en-US"/>
        </w:rPr>
        <w:t> </w:t>
      </w:r>
      <w:r w:rsidRPr="004B394A">
        <w:rPr>
          <w:bCs/>
          <w:sz w:val="28"/>
          <w:szCs w:val="28"/>
        </w:rPr>
        <w:t>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Идея свободы в трудовом праве: монография / Е. А. Волк, К.</w:t>
      </w:r>
      <w:r w:rsidR="007D30F5">
        <w:rPr>
          <w:bCs/>
          <w:sz w:val="28"/>
          <w:szCs w:val="28"/>
        </w:rPr>
        <w:t> </w:t>
      </w:r>
      <w:r w:rsidRPr="004B394A">
        <w:rPr>
          <w:bCs/>
          <w:sz w:val="28"/>
          <w:szCs w:val="28"/>
        </w:rPr>
        <w:t>С.</w:t>
      </w:r>
      <w:r w:rsidR="007D30F5">
        <w:rPr>
          <w:bCs/>
          <w:sz w:val="28"/>
          <w:szCs w:val="28"/>
        </w:rPr>
        <w:t> </w:t>
      </w:r>
      <w:r w:rsidRPr="004B394A">
        <w:rPr>
          <w:bCs/>
          <w:sz w:val="28"/>
          <w:szCs w:val="28"/>
        </w:rPr>
        <w:t>Костевич, Е. М. Попок, К. Л. Томашевский: под общ. ред. К.</w:t>
      </w:r>
      <w:r w:rsidR="007D30F5">
        <w:rPr>
          <w:bCs/>
          <w:sz w:val="28"/>
          <w:szCs w:val="28"/>
        </w:rPr>
        <w:t> </w:t>
      </w:r>
      <w:r w:rsidRPr="004B394A">
        <w:rPr>
          <w:bCs/>
          <w:sz w:val="28"/>
          <w:szCs w:val="28"/>
        </w:rPr>
        <w:t>Л.</w:t>
      </w:r>
      <w:r w:rsidR="007D30F5">
        <w:rPr>
          <w:bCs/>
          <w:sz w:val="28"/>
          <w:szCs w:val="28"/>
        </w:rPr>
        <w:t> </w:t>
      </w:r>
      <w:r w:rsidRPr="004B394A">
        <w:rPr>
          <w:bCs/>
          <w:sz w:val="28"/>
          <w:szCs w:val="28"/>
        </w:rPr>
        <w:t>Томашевского. – Минск: Амалфея, 2015. – 208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Касьянова, Е. В. Гарантии реализации права на труд инвалидов в Республике Беларусь / Е. В. Касьянова // Право в современном белорусском обществе : сб. науч. тр., посв. доктору юрид. наук, профессору, засл. юристу Респ. Беларусь С. Г. Дробязко / Нац. цент законодательства и правовых исслед. Респ. Беларусь; редкол. : Н. А. Карпович (гл. ред.) [и др.] – Минск : Колорград, 2018. – Вып. 13. – С. 456–463.</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Комоцкая, И. А. Отдельные вопросы деятельности профсоюзов в сфере занятости населения в государствах-членах ЕАЭС / И. А. Комоцкая // Теоретико-прикладные аспекты занятости и эффективной организации труда в современных условиях : сб. науч. ст. / под ред. И. А. Комоцкой, Т. М. Петоченко. – Минск : Четыре четверти, 2019. – С. 63–78.</w:t>
      </w:r>
    </w:p>
    <w:p w:rsidR="00E1698D" w:rsidRPr="00E91E12" w:rsidRDefault="00E1698D" w:rsidP="00B563E7">
      <w:pPr>
        <w:pStyle w:val="22"/>
        <w:numPr>
          <w:ilvl w:val="0"/>
          <w:numId w:val="15"/>
        </w:numPr>
        <w:tabs>
          <w:tab w:val="left" w:pos="851"/>
        </w:tabs>
        <w:spacing w:after="0" w:line="240" w:lineRule="auto"/>
        <w:ind w:left="0" w:firstLine="851"/>
        <w:jc w:val="both"/>
        <w:rPr>
          <w:bCs/>
          <w:spacing w:val="-6"/>
          <w:sz w:val="28"/>
          <w:szCs w:val="28"/>
        </w:rPr>
      </w:pPr>
      <w:r w:rsidRPr="00E91E12">
        <w:rPr>
          <w:bCs/>
          <w:spacing w:val="-6"/>
          <w:sz w:val="28"/>
          <w:szCs w:val="28"/>
        </w:rPr>
        <w:t>Костян, И. А. Защита субъективных прав, свобод и законных интересов: трудоправовой аспект / И. А. Костян. – М.: Проспект, 2009. – 264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Курило, Л. В. Государственный надзор за соблюдением законодательства об охране труда как способ защиты трудовых прав работников / Л. В. Курило // Право в современном белорусском обществе : сб. науч. тр. : Вып. 16. – Минск : Колорград, 2021. – С. 570–578.</w:t>
      </w:r>
    </w:p>
    <w:p w:rsidR="00E1698D" w:rsidRPr="00AB470A" w:rsidRDefault="00E1698D" w:rsidP="00B563E7">
      <w:pPr>
        <w:pStyle w:val="22"/>
        <w:numPr>
          <w:ilvl w:val="0"/>
          <w:numId w:val="15"/>
        </w:numPr>
        <w:tabs>
          <w:tab w:val="left" w:pos="851"/>
        </w:tabs>
        <w:spacing w:after="0" w:line="240" w:lineRule="auto"/>
        <w:ind w:left="0" w:firstLine="851"/>
        <w:jc w:val="both"/>
        <w:rPr>
          <w:bCs/>
          <w:spacing w:val="-6"/>
          <w:sz w:val="28"/>
          <w:szCs w:val="28"/>
        </w:rPr>
      </w:pPr>
      <w:r w:rsidRPr="00AB470A">
        <w:rPr>
          <w:bCs/>
          <w:spacing w:val="-6"/>
          <w:sz w:val="28"/>
          <w:szCs w:val="28"/>
        </w:rPr>
        <w:t>Курило, Л. В. Ответственность за нарушение законодательства об охране труда как гарантия права работника на охрану труда / Л. В. Курило // Право в современном белорусском обществе : сб. науч. тр. / Нац. цент законодательства и правовых исслед. Респ. Беларусь; редкол. : Н. А. Карпович (гл. ред.) [и др.] – Минск: Колорград, 2020. – Вып. 15. – С. 547–552.</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Курылева, О. С. Вычеты из заработной платы: новации и проблемы применения Трудового кодекса Беларуси / О. С. Курылева // Трудовое и социальное право. – 2021. – № 3. – С. 42–47.</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Курылева, О. С. Конституционное право на труд: противоречия отраслевого регулирования / О. С. Курылева // Вестник Конституционного Суда. – 2006. – № 3. – С. 78–85.</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Курылева, О. С. Освобождение работника от уплаты судебных расходов по законодательству Республики Беларусь и Российской Федерации / О.С. Курылева // Трудовое и социальное право. – 2017. – №</w:t>
      </w:r>
      <w:r>
        <w:rPr>
          <w:bCs/>
          <w:sz w:val="28"/>
          <w:szCs w:val="28"/>
          <w:lang w:val="en-US"/>
        </w:rPr>
        <w:t> </w:t>
      </w:r>
      <w:r w:rsidRPr="004B394A">
        <w:rPr>
          <w:bCs/>
          <w:sz w:val="28"/>
          <w:szCs w:val="28"/>
        </w:rPr>
        <w:t>4. – С. 60–64.</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Курылева, О. С. Расторжение срочного трудового договора по требованию работника в связи с нарушением его трудовых прав / О. С. Курылева // Юрист. – 2008. – № 11. – С. 120–123; 2009. – № 1. – С. 90–93; № 2. – С. 79–83.</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Курылева, О. С. Сроки защиты индивидуальных трудовых прав в законодательстве государств – членов ЕАЭС / О. С. Курылева // Трудовое и социальное право. – 2016.– № 3 – С. 26–29.</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Курылева, О. С. Трудовой кодекс Республики Беларусь: концептуальные изменения / О. С. Курылева, Е. В. Мотина, Т. М. Петоченко // Трудовое и социальное право. – 2018. – № 2. – С. 17–24.</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 xml:space="preserve">Курылева, О. С. Судебная практика и совершенствование трудового законодательства / О. С. Курылева; науч. ред. В. И. Семенков. – Минск: Наука и техника, 1989. – 117 с. </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Лушников, А. М. Трудовые права в XXI веке: современное состояние и тенденции развития / А. М. Лушников, М. В. Лушникова. – М.: Проспект, 2015. – 272 с.</w:t>
      </w:r>
    </w:p>
    <w:p w:rsidR="00E1698D" w:rsidRPr="00AB470A" w:rsidRDefault="00E1698D" w:rsidP="00B563E7">
      <w:pPr>
        <w:pStyle w:val="22"/>
        <w:numPr>
          <w:ilvl w:val="0"/>
          <w:numId w:val="15"/>
        </w:numPr>
        <w:tabs>
          <w:tab w:val="left" w:pos="851"/>
        </w:tabs>
        <w:spacing w:after="0" w:line="240" w:lineRule="auto"/>
        <w:ind w:left="0" w:firstLine="851"/>
        <w:jc w:val="both"/>
        <w:rPr>
          <w:bCs/>
          <w:spacing w:val="-6"/>
          <w:sz w:val="28"/>
          <w:szCs w:val="28"/>
        </w:rPr>
      </w:pPr>
      <w:r w:rsidRPr="00AB470A">
        <w:rPr>
          <w:bCs/>
          <w:spacing w:val="-6"/>
          <w:sz w:val="28"/>
          <w:szCs w:val="28"/>
        </w:rPr>
        <w:t>Лушникова, М. В. Очерки теории трудового права / М. В. Лушникова, А. М. Лушников. – СПб.: Юрид. центр Пресс, 2006. – 938 с.</w:t>
      </w:r>
    </w:p>
    <w:p w:rsidR="00E1698D"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Лютов, Н. Л. Эффективность норм международного трудового права / Н. Л. Лютов. – М.: Проспект, 2014. – 328 с.</w:t>
      </w:r>
    </w:p>
    <w:p w:rsidR="00326951" w:rsidRPr="004B394A" w:rsidRDefault="00326951" w:rsidP="00B563E7">
      <w:pPr>
        <w:pStyle w:val="22"/>
        <w:numPr>
          <w:ilvl w:val="0"/>
          <w:numId w:val="15"/>
        </w:numPr>
        <w:tabs>
          <w:tab w:val="left" w:pos="851"/>
        </w:tabs>
        <w:spacing w:after="0" w:line="240" w:lineRule="auto"/>
        <w:ind w:left="0" w:firstLine="851"/>
        <w:jc w:val="both"/>
        <w:rPr>
          <w:bCs/>
          <w:sz w:val="28"/>
          <w:szCs w:val="28"/>
        </w:rPr>
      </w:pPr>
      <w:r w:rsidRPr="002041A7">
        <w:rPr>
          <w:bCs/>
          <w:sz w:val="28"/>
          <w:szCs w:val="28"/>
        </w:rPr>
        <w:t>Лютов, Н.</w:t>
      </w:r>
      <w:r>
        <w:rPr>
          <w:bCs/>
          <w:sz w:val="28"/>
          <w:szCs w:val="28"/>
        </w:rPr>
        <w:t> </w:t>
      </w:r>
      <w:r w:rsidRPr="002041A7">
        <w:rPr>
          <w:bCs/>
          <w:sz w:val="28"/>
          <w:szCs w:val="28"/>
        </w:rPr>
        <w:t>Л. Признаки трудового правоотношения: международные нормы и российская судебная практика / Н.</w:t>
      </w:r>
      <w:r>
        <w:rPr>
          <w:bCs/>
          <w:sz w:val="28"/>
          <w:szCs w:val="28"/>
        </w:rPr>
        <w:t> </w:t>
      </w:r>
      <w:r w:rsidRPr="002041A7">
        <w:rPr>
          <w:bCs/>
          <w:sz w:val="28"/>
          <w:szCs w:val="28"/>
        </w:rPr>
        <w:t>Л. Лютов // Трудовое право в России и за рубежом. – 2016. – № 4. – С. 7–11.</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bookmarkStart w:id="37" w:name="_Hlk95321407"/>
      <w:r w:rsidRPr="004B394A">
        <w:rPr>
          <w:bCs/>
          <w:sz w:val="28"/>
          <w:szCs w:val="28"/>
        </w:rPr>
        <w:t>Международное и зарубежное трудовое</w:t>
      </w:r>
      <w:r>
        <w:rPr>
          <w:bCs/>
          <w:sz w:val="28"/>
          <w:szCs w:val="28"/>
        </w:rPr>
        <w:t xml:space="preserve"> право : учебник для вузов / Е.</w:t>
      </w:r>
      <w:r>
        <w:rPr>
          <w:bCs/>
          <w:sz w:val="28"/>
          <w:szCs w:val="28"/>
          <w:lang w:val="en-US"/>
        </w:rPr>
        <w:t> </w:t>
      </w:r>
      <w:r>
        <w:rPr>
          <w:bCs/>
          <w:sz w:val="28"/>
          <w:szCs w:val="28"/>
        </w:rPr>
        <w:t>С.</w:t>
      </w:r>
      <w:r>
        <w:rPr>
          <w:bCs/>
          <w:sz w:val="28"/>
          <w:szCs w:val="28"/>
          <w:lang w:val="en-US"/>
        </w:rPr>
        <w:t> </w:t>
      </w:r>
      <w:r w:rsidRPr="004B394A">
        <w:rPr>
          <w:bCs/>
          <w:sz w:val="28"/>
          <w:szCs w:val="28"/>
        </w:rPr>
        <w:t>Батусова, А. Е. Базыкин, С. О. Казаков ; отв. ред. М. О. Буянова. – Москва : Изд-во Юрайт, 2022. – 172 с.</w:t>
      </w:r>
    </w:p>
    <w:bookmarkEnd w:id="37"/>
    <w:p w:rsidR="00E1698D" w:rsidRPr="0073442B" w:rsidRDefault="00E1698D" w:rsidP="00B563E7">
      <w:pPr>
        <w:pStyle w:val="22"/>
        <w:numPr>
          <w:ilvl w:val="0"/>
          <w:numId w:val="15"/>
        </w:numPr>
        <w:tabs>
          <w:tab w:val="left" w:pos="851"/>
        </w:tabs>
        <w:spacing w:after="0" w:line="240" w:lineRule="auto"/>
        <w:ind w:left="0" w:firstLine="851"/>
        <w:jc w:val="both"/>
        <w:rPr>
          <w:bCs/>
          <w:sz w:val="28"/>
          <w:szCs w:val="28"/>
        </w:rPr>
      </w:pPr>
      <w:r w:rsidRPr="0073442B">
        <w:rPr>
          <w:bCs/>
          <w:sz w:val="28"/>
          <w:szCs w:val="28"/>
        </w:rPr>
        <w:t>Мотина Е.</w:t>
      </w:r>
      <w:r>
        <w:rPr>
          <w:bCs/>
          <w:sz w:val="28"/>
          <w:szCs w:val="28"/>
        </w:rPr>
        <w:t xml:space="preserve"> </w:t>
      </w:r>
      <w:r w:rsidRPr="0073442B">
        <w:rPr>
          <w:bCs/>
          <w:sz w:val="28"/>
          <w:szCs w:val="28"/>
        </w:rPr>
        <w:t xml:space="preserve">В. Правоприменительная конкретизация уважительных причин пропуска срока обращения за разрешением трудовых споров </w:t>
      </w:r>
      <w:r w:rsidRPr="004B394A">
        <w:rPr>
          <w:bCs/>
          <w:sz w:val="28"/>
          <w:szCs w:val="28"/>
        </w:rPr>
        <w:t xml:space="preserve">/ Е. В. Мотина </w:t>
      </w:r>
      <w:r w:rsidRPr="0073442B">
        <w:rPr>
          <w:bCs/>
          <w:sz w:val="28"/>
          <w:szCs w:val="28"/>
        </w:rPr>
        <w:t>// Трудовое право и социальное право. – 2022. – № 3. – С. 31-35.</w:t>
      </w:r>
    </w:p>
    <w:p w:rsidR="00E1698D" w:rsidRPr="00A3220C" w:rsidRDefault="00E1698D" w:rsidP="00B563E7">
      <w:pPr>
        <w:pStyle w:val="22"/>
        <w:numPr>
          <w:ilvl w:val="0"/>
          <w:numId w:val="15"/>
        </w:numPr>
        <w:tabs>
          <w:tab w:val="left" w:pos="851"/>
        </w:tabs>
        <w:spacing w:after="0" w:line="240" w:lineRule="auto"/>
        <w:ind w:left="0" w:firstLine="851"/>
        <w:jc w:val="both"/>
        <w:rPr>
          <w:bCs/>
          <w:sz w:val="28"/>
          <w:szCs w:val="28"/>
        </w:rPr>
      </w:pPr>
      <w:r w:rsidRPr="00A3220C">
        <w:rPr>
          <w:bCs/>
          <w:sz w:val="28"/>
          <w:szCs w:val="28"/>
        </w:rPr>
        <w:t>Мотина Е.</w:t>
      </w:r>
      <w:r>
        <w:rPr>
          <w:bCs/>
          <w:sz w:val="28"/>
          <w:szCs w:val="28"/>
        </w:rPr>
        <w:t xml:space="preserve"> </w:t>
      </w:r>
      <w:r w:rsidRPr="00A3220C">
        <w:rPr>
          <w:bCs/>
          <w:sz w:val="28"/>
          <w:szCs w:val="28"/>
        </w:rPr>
        <w:t xml:space="preserve">В. Характеристика на работника в контексте достоинства человека </w:t>
      </w:r>
      <w:r w:rsidRPr="004B394A">
        <w:rPr>
          <w:bCs/>
          <w:sz w:val="28"/>
          <w:szCs w:val="28"/>
        </w:rPr>
        <w:t xml:space="preserve">/ Е. В. Мотина </w:t>
      </w:r>
      <w:r w:rsidRPr="00A3220C">
        <w:rPr>
          <w:bCs/>
          <w:sz w:val="28"/>
          <w:szCs w:val="28"/>
        </w:rPr>
        <w:t>// Трудовое право в России и за рубежом. – 2022. – № 2. – С. 25</w:t>
      </w:r>
      <w:r w:rsidR="00A65C2E">
        <w:rPr>
          <w:bCs/>
          <w:sz w:val="28"/>
          <w:szCs w:val="28"/>
        </w:rPr>
        <w:t>–</w:t>
      </w:r>
      <w:r w:rsidRPr="00A3220C">
        <w:rPr>
          <w:bCs/>
          <w:sz w:val="28"/>
          <w:szCs w:val="28"/>
        </w:rPr>
        <w:t>29.</w:t>
      </w:r>
    </w:p>
    <w:p w:rsidR="00E1698D" w:rsidRPr="00AB470A" w:rsidRDefault="00E1698D" w:rsidP="00B563E7">
      <w:pPr>
        <w:pStyle w:val="22"/>
        <w:numPr>
          <w:ilvl w:val="0"/>
          <w:numId w:val="15"/>
        </w:numPr>
        <w:tabs>
          <w:tab w:val="left" w:pos="851"/>
        </w:tabs>
        <w:spacing w:after="0" w:line="240" w:lineRule="auto"/>
        <w:ind w:left="0" w:firstLine="851"/>
        <w:jc w:val="both"/>
        <w:rPr>
          <w:bCs/>
          <w:spacing w:val="-6"/>
          <w:sz w:val="28"/>
          <w:szCs w:val="28"/>
          <w:lang w:val="en-US"/>
        </w:rPr>
      </w:pPr>
      <w:r w:rsidRPr="00AB470A">
        <w:rPr>
          <w:bCs/>
          <w:spacing w:val="-6"/>
          <w:sz w:val="28"/>
          <w:szCs w:val="28"/>
        </w:rPr>
        <w:t xml:space="preserve">Мотина Е. В. Элементы догмы права в сфере дисциплинарной ответственности работников: опыт Беларуси и России / Е. В. Мотина // Журнал российского права. </w:t>
      </w:r>
      <w:r w:rsidR="00BF054A" w:rsidRPr="00AB470A">
        <w:rPr>
          <w:bCs/>
          <w:spacing w:val="-6"/>
          <w:sz w:val="28"/>
          <w:szCs w:val="28"/>
        </w:rPr>
        <w:t xml:space="preserve">– </w:t>
      </w:r>
      <w:r w:rsidRPr="00AB470A">
        <w:rPr>
          <w:bCs/>
          <w:spacing w:val="-6"/>
          <w:sz w:val="28"/>
          <w:szCs w:val="28"/>
        </w:rPr>
        <w:t xml:space="preserve">2022. </w:t>
      </w:r>
      <w:r w:rsidR="00BF054A" w:rsidRPr="00AB470A">
        <w:rPr>
          <w:bCs/>
          <w:spacing w:val="-6"/>
          <w:sz w:val="28"/>
          <w:szCs w:val="28"/>
        </w:rPr>
        <w:t xml:space="preserve">– </w:t>
      </w:r>
      <w:r w:rsidRPr="00AB470A">
        <w:rPr>
          <w:bCs/>
          <w:spacing w:val="-6"/>
          <w:sz w:val="28"/>
          <w:szCs w:val="28"/>
        </w:rPr>
        <w:t>Т.</w:t>
      </w:r>
      <w:r w:rsidR="00BF054A" w:rsidRPr="00AB470A">
        <w:rPr>
          <w:bCs/>
          <w:spacing w:val="-6"/>
          <w:sz w:val="28"/>
          <w:szCs w:val="28"/>
        </w:rPr>
        <w:t xml:space="preserve"> </w:t>
      </w:r>
      <w:r w:rsidRPr="00AB470A">
        <w:rPr>
          <w:bCs/>
          <w:spacing w:val="-6"/>
          <w:sz w:val="28"/>
          <w:szCs w:val="28"/>
        </w:rPr>
        <w:t>26.</w:t>
      </w:r>
      <w:r w:rsidR="00BF054A" w:rsidRPr="00AB470A">
        <w:rPr>
          <w:bCs/>
          <w:spacing w:val="-6"/>
          <w:sz w:val="28"/>
          <w:szCs w:val="28"/>
        </w:rPr>
        <w:t xml:space="preserve"> – </w:t>
      </w:r>
      <w:r w:rsidRPr="00AB470A">
        <w:rPr>
          <w:bCs/>
          <w:spacing w:val="-6"/>
          <w:sz w:val="28"/>
          <w:szCs w:val="28"/>
        </w:rPr>
        <w:t>№ 12.</w:t>
      </w:r>
      <w:r w:rsidR="00BF054A" w:rsidRPr="00AB470A">
        <w:rPr>
          <w:bCs/>
          <w:spacing w:val="-6"/>
          <w:sz w:val="28"/>
          <w:szCs w:val="28"/>
        </w:rPr>
        <w:t xml:space="preserve"> – </w:t>
      </w:r>
      <w:r w:rsidRPr="00AB470A">
        <w:rPr>
          <w:bCs/>
          <w:spacing w:val="-6"/>
          <w:sz w:val="28"/>
          <w:szCs w:val="28"/>
        </w:rPr>
        <w:t xml:space="preserve">С. 85–97. </w:t>
      </w:r>
      <w:r w:rsidRPr="00AB470A">
        <w:rPr>
          <w:bCs/>
          <w:spacing w:val="-6"/>
          <w:sz w:val="28"/>
          <w:szCs w:val="28"/>
          <w:lang w:val="en-US"/>
        </w:rPr>
        <w:t xml:space="preserve">DOI: 10.12737/jrl.2022.130 (Russian Science Citation Index </w:t>
      </w:r>
      <w:r w:rsidRPr="00AB470A">
        <w:rPr>
          <w:bCs/>
          <w:spacing w:val="-6"/>
          <w:sz w:val="28"/>
          <w:szCs w:val="28"/>
        </w:rPr>
        <w:t>на</w:t>
      </w:r>
      <w:r w:rsidRPr="00AB470A">
        <w:rPr>
          <w:bCs/>
          <w:spacing w:val="-6"/>
          <w:sz w:val="28"/>
          <w:szCs w:val="28"/>
          <w:lang w:val="en-US"/>
        </w:rPr>
        <w:t xml:space="preserve"> </w:t>
      </w:r>
      <w:r w:rsidRPr="00AB470A">
        <w:rPr>
          <w:bCs/>
          <w:spacing w:val="-6"/>
          <w:sz w:val="28"/>
          <w:szCs w:val="28"/>
        </w:rPr>
        <w:t>платформе</w:t>
      </w:r>
      <w:r w:rsidRPr="00AB470A">
        <w:rPr>
          <w:bCs/>
          <w:spacing w:val="-6"/>
          <w:sz w:val="28"/>
          <w:szCs w:val="28"/>
          <w:lang w:val="en-US"/>
        </w:rPr>
        <w:t xml:space="preserve"> Web of Science).</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Мотина, Е. В. Компенсация морального вреда: трудоправовой аспект: науч.-практ. пособие / Е. В. Мотина // Библиотечка ж. «Юрист». – 2009. – № 10. – 68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Мотина, Е. В. Модель главы о дистанционной работе в Трудовом кодексе Республики Беларусь: содержание и структура / Е. В. Мотина // Трудовое и социальное право. – 2021. – № 4. – С. 24–29.</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 xml:space="preserve">Мотина, Е. В. Право на защиту от дискриминации: гендерный аспект / Е. В. Мотина // Юстиция Беларуси. – 2017 – № 2. – С. 32–38. </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Мотина, Е. В. Правовое регулирование профессиональной подготовки на производстве: постановка проблемы / Е. В. Мотина // Трудовое и социальное право. – 2019. – № 2. – С. 29–34.</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bookmarkStart w:id="38" w:name="_Hlk89246229"/>
      <w:r w:rsidRPr="004B394A">
        <w:rPr>
          <w:bCs/>
          <w:sz w:val="28"/>
          <w:szCs w:val="28"/>
        </w:rPr>
        <w:t>Мотина, Е. В. Препятствия реализации принципа запрета дискриминации в трудовых отношениях</w:t>
      </w:r>
      <w:bookmarkEnd w:id="38"/>
      <w:r w:rsidRPr="004B394A">
        <w:rPr>
          <w:bCs/>
          <w:sz w:val="28"/>
          <w:szCs w:val="28"/>
        </w:rPr>
        <w:t xml:space="preserve"> / Е. В. Мотина // Законность и правопорядок: научно-практ. журнал. – 2021. – № 3. – С. 37–42.</w:t>
      </w:r>
    </w:p>
    <w:p w:rsidR="00E1698D" w:rsidRPr="00AB470A" w:rsidRDefault="00E1698D" w:rsidP="00B563E7">
      <w:pPr>
        <w:pStyle w:val="22"/>
        <w:numPr>
          <w:ilvl w:val="0"/>
          <w:numId w:val="15"/>
        </w:numPr>
        <w:tabs>
          <w:tab w:val="left" w:pos="851"/>
        </w:tabs>
        <w:spacing w:after="0" w:line="240" w:lineRule="auto"/>
        <w:ind w:left="0" w:firstLine="851"/>
        <w:jc w:val="both"/>
        <w:rPr>
          <w:bCs/>
          <w:spacing w:val="-6"/>
          <w:sz w:val="28"/>
          <w:szCs w:val="28"/>
        </w:rPr>
      </w:pPr>
      <w:r w:rsidRPr="00AB470A">
        <w:rPr>
          <w:bCs/>
          <w:spacing w:val="-6"/>
          <w:sz w:val="28"/>
          <w:szCs w:val="28"/>
        </w:rPr>
        <w:t>Мотина, Е. В. Применение Конституции Республики Беларусь как акта прямого действия в трудовом праве / Е. В. Мотина // Право в современном белорусском обществе: сб. науч. трудов / ИГИП НАН Беларуси; редкол.: В.</w:t>
      </w:r>
      <w:r w:rsidR="00934C8D" w:rsidRPr="00AB470A">
        <w:rPr>
          <w:bCs/>
          <w:spacing w:val="-6"/>
          <w:sz w:val="28"/>
          <w:szCs w:val="28"/>
        </w:rPr>
        <w:t> </w:t>
      </w:r>
      <w:r w:rsidRPr="00AB470A">
        <w:rPr>
          <w:bCs/>
          <w:spacing w:val="-6"/>
          <w:sz w:val="28"/>
          <w:szCs w:val="28"/>
        </w:rPr>
        <w:t>И.</w:t>
      </w:r>
      <w:r w:rsidR="00934C8D" w:rsidRPr="00AB470A">
        <w:rPr>
          <w:bCs/>
          <w:spacing w:val="-6"/>
          <w:sz w:val="28"/>
          <w:szCs w:val="28"/>
        </w:rPr>
        <w:t> </w:t>
      </w:r>
      <w:r w:rsidRPr="00AB470A">
        <w:rPr>
          <w:bCs/>
          <w:spacing w:val="-6"/>
          <w:sz w:val="28"/>
          <w:szCs w:val="28"/>
        </w:rPr>
        <w:t>Семенков [и др.]. – Минск: Белорусская наука, 2008. – С. 147–161.</w:t>
      </w:r>
    </w:p>
    <w:p w:rsidR="00E1698D"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Мотина, Е. В. Личность работника и пределы хозяйской власти нанимателя: анализ отдельных тенденций / Е. В. Мотина // Право в современном белорусском обществе : сб. науч. тр., посвящ. доктору юрид. наук, профессору, засл. юристу Респ. Беларусь С. Г. Дробязко / Нац. цент законодательства и правовых исслед. Респ. Беларусь; редкол. : Н. А. Карпович (гл. ред.) [и др.] – Минск : Колорград, 2018. – Вып. 13. – С. 480–486.</w:t>
      </w:r>
    </w:p>
    <w:p w:rsidR="00E1698D" w:rsidRPr="00AB470A" w:rsidRDefault="00E1698D" w:rsidP="00B563E7">
      <w:pPr>
        <w:pStyle w:val="22"/>
        <w:numPr>
          <w:ilvl w:val="0"/>
          <w:numId w:val="15"/>
        </w:numPr>
        <w:tabs>
          <w:tab w:val="left" w:pos="851"/>
        </w:tabs>
        <w:spacing w:after="0" w:line="240" w:lineRule="auto"/>
        <w:ind w:left="0" w:firstLine="851"/>
        <w:jc w:val="both"/>
        <w:rPr>
          <w:bCs/>
          <w:spacing w:val="-6"/>
          <w:sz w:val="28"/>
          <w:szCs w:val="28"/>
        </w:rPr>
      </w:pPr>
      <w:r w:rsidRPr="00AB470A">
        <w:rPr>
          <w:bCs/>
          <w:spacing w:val="-6"/>
          <w:sz w:val="28"/>
          <w:szCs w:val="28"/>
        </w:rPr>
        <w:t>Нихайчик О. Л. Формы защиты трудовых прав и законных интересов граждан в Республике Беларусь / О. Л. Нихайчик // Право в современном белорусском обществе : сб. науч. тр., посвящ. доктору юрид. наук, профессору, засл. юристу Респ. Беларусь С. Г. Дробязко / Нац. цент законодательства и правовых исслед. Респ. Беларусь; редкол. : Н. А. Карпович (гл. ред.) [и др.] – Минск : Колорград, 2018. – Вып. 13. – С. 487–494.</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Нихайчик, О. Л. Актуальные проблемы применения медиации по индивидуальным трудовым спорам / О. Л. Нихайчик // Трудовое и социальное право. – 2019. – №2 (30). – С. 34–38.</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Нихайчик, О. Л. Самозащита работником своих трудовых прав в Республике Беларусь: от теории к практике / О. Л. Нихайчик // Юстиция Беларуси. – 2019. – № 12. – С. 54–57.</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Островский, Л. Я. Основное и дополнительное рабочее время / Л.</w:t>
      </w:r>
      <w:r w:rsidR="00934C8D">
        <w:rPr>
          <w:bCs/>
          <w:sz w:val="28"/>
          <w:szCs w:val="28"/>
        </w:rPr>
        <w:t> </w:t>
      </w:r>
      <w:r w:rsidRPr="004B394A">
        <w:rPr>
          <w:bCs/>
          <w:sz w:val="28"/>
          <w:szCs w:val="28"/>
        </w:rPr>
        <w:t>Я. Островский // Библиотечка журнала «Юрист». – 2007. – № 8. – 96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Островский, Л. Я. Трудовые и социальные отпуска / Л.</w:t>
      </w:r>
      <w:r w:rsidR="00934C8D">
        <w:rPr>
          <w:bCs/>
          <w:sz w:val="28"/>
          <w:szCs w:val="28"/>
        </w:rPr>
        <w:t> </w:t>
      </w:r>
      <w:r w:rsidRPr="004B394A">
        <w:rPr>
          <w:bCs/>
          <w:sz w:val="28"/>
          <w:szCs w:val="28"/>
        </w:rPr>
        <w:t>Я. Островский. – Минск, 2008. – 298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Пашков, А. С. Избранные труды по трудовому праву / А.</w:t>
      </w:r>
      <w:r w:rsidR="00934C8D">
        <w:rPr>
          <w:bCs/>
          <w:sz w:val="28"/>
          <w:szCs w:val="28"/>
        </w:rPr>
        <w:t> </w:t>
      </w:r>
      <w:r w:rsidRPr="004B394A">
        <w:rPr>
          <w:bCs/>
          <w:sz w:val="28"/>
          <w:szCs w:val="28"/>
        </w:rPr>
        <w:t>С.</w:t>
      </w:r>
      <w:r w:rsidR="00934C8D">
        <w:rPr>
          <w:bCs/>
          <w:sz w:val="28"/>
          <w:szCs w:val="28"/>
        </w:rPr>
        <w:t> </w:t>
      </w:r>
      <w:r w:rsidRPr="004B394A">
        <w:rPr>
          <w:bCs/>
          <w:sz w:val="28"/>
          <w:szCs w:val="28"/>
        </w:rPr>
        <w:t>Пашков. – СПб.: Издательский Дом С.- Петерб. гос. ун-та, Изд-во юрид. фак-та С.-Петерб. гос. ун-та, 2006. – 520 с.</w:t>
      </w:r>
    </w:p>
    <w:p w:rsidR="00E1698D" w:rsidRPr="00AB470A" w:rsidRDefault="00E1698D" w:rsidP="00B563E7">
      <w:pPr>
        <w:pStyle w:val="22"/>
        <w:numPr>
          <w:ilvl w:val="0"/>
          <w:numId w:val="15"/>
        </w:numPr>
        <w:tabs>
          <w:tab w:val="left" w:pos="851"/>
        </w:tabs>
        <w:spacing w:after="0" w:line="240" w:lineRule="auto"/>
        <w:ind w:left="0" w:firstLine="851"/>
        <w:jc w:val="both"/>
        <w:rPr>
          <w:bCs/>
          <w:spacing w:val="-6"/>
          <w:sz w:val="28"/>
          <w:szCs w:val="28"/>
        </w:rPr>
      </w:pPr>
      <w:r w:rsidRPr="00AB470A">
        <w:rPr>
          <w:bCs/>
          <w:spacing w:val="-6"/>
          <w:sz w:val="28"/>
          <w:szCs w:val="28"/>
        </w:rPr>
        <w:t>Петоченко, Т. М. Основные направления обеспечения гендерного равенства в трудовой сфере Республики Беларусь / Т. М. Петоченко // Право в современном белорусском обществе : сб. науч. тр. / Нац. Центр законодательства и правовых исслед. Респ. Беларусь ; ред. кол.: Н.</w:t>
      </w:r>
      <w:r w:rsidR="00934C8D" w:rsidRPr="00AB470A">
        <w:rPr>
          <w:bCs/>
          <w:spacing w:val="-6"/>
          <w:sz w:val="28"/>
          <w:szCs w:val="28"/>
        </w:rPr>
        <w:t> </w:t>
      </w:r>
      <w:r w:rsidRPr="00AB470A">
        <w:rPr>
          <w:bCs/>
          <w:spacing w:val="-6"/>
          <w:sz w:val="28"/>
          <w:szCs w:val="28"/>
        </w:rPr>
        <w:t>А.</w:t>
      </w:r>
      <w:r w:rsidR="00934C8D" w:rsidRPr="00AB470A">
        <w:rPr>
          <w:bCs/>
          <w:spacing w:val="-6"/>
          <w:sz w:val="28"/>
          <w:szCs w:val="28"/>
        </w:rPr>
        <w:t> </w:t>
      </w:r>
      <w:r w:rsidRPr="00AB470A">
        <w:rPr>
          <w:bCs/>
          <w:spacing w:val="-6"/>
          <w:sz w:val="28"/>
          <w:szCs w:val="28"/>
        </w:rPr>
        <w:t>Карпович (гл. ред.) [и др.]. – Минск : Колорград, 2022. – Вып. 17. – С.</w:t>
      </w:r>
      <w:r w:rsidR="00A65C2E" w:rsidRPr="00AB470A">
        <w:rPr>
          <w:bCs/>
          <w:spacing w:val="-6"/>
          <w:sz w:val="28"/>
          <w:szCs w:val="28"/>
        </w:rPr>
        <w:t> </w:t>
      </w:r>
      <w:r w:rsidRPr="00AB470A">
        <w:rPr>
          <w:bCs/>
          <w:spacing w:val="-6"/>
          <w:sz w:val="28"/>
          <w:szCs w:val="28"/>
        </w:rPr>
        <w:t>648–655.</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Петоченко, Т. М. Перспективы расширения применения примирительных процедур при разрешении трудовых споров в Республике Беларусь / Т. М. Петоченко // Право в современном белорусском обществе: сб. науч. тр. – Вып. 6. – Минск: Право и экономика, 2011. – C. 430–436.</w:t>
      </w:r>
    </w:p>
    <w:p w:rsidR="00E1698D" w:rsidRPr="00B21C25" w:rsidRDefault="00E1698D" w:rsidP="00B563E7">
      <w:pPr>
        <w:pStyle w:val="22"/>
        <w:numPr>
          <w:ilvl w:val="0"/>
          <w:numId w:val="15"/>
        </w:numPr>
        <w:tabs>
          <w:tab w:val="left" w:pos="851"/>
        </w:tabs>
        <w:spacing w:after="0" w:line="240" w:lineRule="auto"/>
        <w:ind w:left="0" w:firstLine="851"/>
        <w:jc w:val="both"/>
        <w:rPr>
          <w:bCs/>
          <w:sz w:val="28"/>
          <w:szCs w:val="28"/>
        </w:rPr>
      </w:pPr>
      <w:r w:rsidRPr="00B21C25">
        <w:rPr>
          <w:bCs/>
          <w:sz w:val="28"/>
          <w:szCs w:val="28"/>
        </w:rPr>
        <w:t>Петоченко, Т. М. Функции и принципы трудового права Республики Беларусь: общая характеристика и виды / Т. М. Петоченко // Современные проблемы правоведения: Сб. науч. тр. Вып. 1. – Минск: Интегралполиграф, 2011. – С. 186</w:t>
      </w:r>
      <w:r w:rsidRPr="00B21C25">
        <w:rPr>
          <w:bCs/>
          <w:sz w:val="28"/>
          <w:szCs w:val="28"/>
        </w:rPr>
        <w:noBreakHyphen/>
        <w:t>201.</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Петоченко, Т. М. Материальная ответственность нанимателя перед работником: систематизация правового регулирования / Т. М. Петоченко // Право в современном белорусском обществе : сб. науч. тр. : вып. 16. – Минск : Колорград, 2021. – С. 587–595.</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 xml:space="preserve">Петоченко, Т. М. Правовое стимулирование наемного труда: зарубежный опыт / Т. М. Петоченко // Теоретико-прикладные аспекты занятости и эффективной организации труда в современных условиях : сб. науч. ст. / под ред. И. А. Комоцкой, Т. М. Петоченко. – Минск : Четыре четверти, 2019. – </w:t>
      </w:r>
      <w:r>
        <w:rPr>
          <w:bCs/>
          <w:sz w:val="28"/>
          <w:szCs w:val="28"/>
        </w:rPr>
        <w:t>С. 110</w:t>
      </w:r>
      <w:r>
        <w:rPr>
          <w:bCs/>
          <w:sz w:val="28"/>
          <w:szCs w:val="28"/>
        </w:rPr>
        <w:noBreakHyphen/>
      </w:r>
      <w:r w:rsidRPr="004B394A">
        <w:rPr>
          <w:bCs/>
          <w:sz w:val="28"/>
          <w:szCs w:val="28"/>
        </w:rPr>
        <w:t>127.</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Петоченко, Т. М. Принцип сочетания государственного и договорного регулирования в системе отраслевых принципов трудового права / Т. М. Петоченко// Право в современном белорусском обществе сб. науч. тр. – Вып. 7. – Минск: Право и экономика, 2012. – C. 470–476.</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 xml:space="preserve">Петоченко, Т. М. </w:t>
      </w:r>
      <w:hyperlink r:id="rId10" w:history="1">
        <w:r w:rsidRPr="004B394A">
          <w:rPr>
            <w:bCs/>
            <w:sz w:val="28"/>
            <w:szCs w:val="28"/>
          </w:rPr>
          <w:t>Стимулирование труда как гарантия эффективного использования трудовых ресурсов</w:t>
        </w:r>
      </w:hyperlink>
      <w:r w:rsidRPr="004B394A">
        <w:rPr>
          <w:bCs/>
          <w:sz w:val="28"/>
          <w:szCs w:val="28"/>
        </w:rPr>
        <w:t xml:space="preserve"> / Т. М. Петоченко // Право в современном белорусском обществе. Юбил. сб. науч. тр., посв. 20-летию Нац. центра зак-ва и прав. исслед. Респ. Беларусь; редкол. : Н. А. Карпович (гл. ред.) [и др.] – Минск «Бизнесофсет», 2017. – Вып. 12. – С. 510–517.</w:t>
      </w:r>
    </w:p>
    <w:p w:rsidR="00E1698D" w:rsidRPr="00F64AEC" w:rsidRDefault="00E1698D" w:rsidP="00B563E7">
      <w:pPr>
        <w:pStyle w:val="22"/>
        <w:numPr>
          <w:ilvl w:val="0"/>
          <w:numId w:val="15"/>
        </w:numPr>
        <w:tabs>
          <w:tab w:val="left" w:pos="851"/>
        </w:tabs>
        <w:spacing w:after="0" w:line="240" w:lineRule="auto"/>
        <w:ind w:left="0" w:firstLine="851"/>
        <w:jc w:val="both"/>
        <w:rPr>
          <w:bCs/>
          <w:spacing w:val="-6"/>
          <w:sz w:val="28"/>
          <w:szCs w:val="28"/>
        </w:rPr>
      </w:pPr>
      <w:bookmarkStart w:id="39" w:name="_Hlk87742622"/>
      <w:r w:rsidRPr="00F64AEC">
        <w:rPr>
          <w:bCs/>
          <w:spacing w:val="-6"/>
          <w:sz w:val="28"/>
          <w:szCs w:val="28"/>
        </w:rPr>
        <w:t>Петоченко, Т. М. Тенденции развития правового регулирования материальной ответственности работника / Т. М. Петоченко // Право в современном белорусском обществе : сб. науч. тр. / Нац. цент законодательства и правовых исслед. Респ. Беларусь; редкол. : Н. А. Карпович (гл. ред.) [и др.] – Минск : Колорград, 2020. – Вып. 15. – С. 553–560.</w:t>
      </w:r>
    </w:p>
    <w:bookmarkEnd w:id="39"/>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Петоченко, Т. М. Формы закрепления и особенности реализации принципов трудового права в Республике Беларусь / Т. М. Петоченко // Реализация общепризнанных принципов и норм международного права в социально-трудовой сфере : сб. науч. ст. / под ред. И. А. Комоцкой, Т. М. Петоченко, – Минск: Колорград, 2019. – С. 119–143.</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Петоченко, Т. М. Общая характеристика принципов трудового права в контексте реализации общепризнанных принципов международного права в Республике Беларусь / Т. М. Петоченко // Право в современном белорусском обществе : сб. науч. тр. / Нац. цент законодательства и правовых исслед. Респ. Беларусь; редкол. : Н. А. Карпович (гл. ред.) [и др.] – Минск : Колорград, 2019. – Вып. 14. – С. 403</w:t>
      </w:r>
      <w:r w:rsidRPr="004B394A">
        <w:rPr>
          <w:bCs/>
          <w:sz w:val="28"/>
          <w:szCs w:val="28"/>
        </w:rPr>
        <w:noBreakHyphen/>
        <w:t>412.</w:t>
      </w:r>
    </w:p>
    <w:p w:rsidR="00E1698D" w:rsidRDefault="00E1698D" w:rsidP="00B563E7">
      <w:pPr>
        <w:pStyle w:val="22"/>
        <w:numPr>
          <w:ilvl w:val="0"/>
          <w:numId w:val="15"/>
        </w:numPr>
        <w:tabs>
          <w:tab w:val="left" w:pos="851"/>
        </w:tabs>
        <w:spacing w:after="0" w:line="240" w:lineRule="auto"/>
        <w:ind w:left="0" w:firstLine="851"/>
        <w:jc w:val="both"/>
        <w:rPr>
          <w:sz w:val="28"/>
          <w:szCs w:val="28"/>
        </w:rPr>
      </w:pPr>
      <w:r w:rsidRPr="004B394A">
        <w:rPr>
          <w:bCs/>
          <w:sz w:val="28"/>
          <w:szCs w:val="28"/>
        </w:rPr>
        <w:t xml:space="preserve">Петров, А. Я. </w:t>
      </w:r>
      <w:hyperlink r:id="rId11" w:history="1">
        <w:r w:rsidRPr="004B394A">
          <w:rPr>
            <w:sz w:val="28"/>
            <w:szCs w:val="28"/>
          </w:rPr>
          <w:t>Ответственность по трудовому праву России и некоторых зарубежных стран: учебное пособие / А. Я. Петров. – Москва : Проспект, 2021. – 415 с.</w:t>
        </w:r>
      </w:hyperlink>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Платформенная занятость: определение и регулирование / О.</w:t>
      </w:r>
      <w:r w:rsidR="00934C8D">
        <w:rPr>
          <w:bCs/>
          <w:sz w:val="28"/>
          <w:szCs w:val="28"/>
        </w:rPr>
        <w:t> </w:t>
      </w:r>
      <w:r w:rsidRPr="004B394A">
        <w:rPr>
          <w:bCs/>
          <w:sz w:val="28"/>
          <w:szCs w:val="28"/>
        </w:rPr>
        <w:t>В.</w:t>
      </w:r>
      <w:r w:rsidR="00934C8D">
        <w:rPr>
          <w:bCs/>
          <w:sz w:val="28"/>
          <w:szCs w:val="28"/>
        </w:rPr>
        <w:t> </w:t>
      </w:r>
      <w:r w:rsidRPr="004B394A">
        <w:rPr>
          <w:bCs/>
          <w:sz w:val="28"/>
          <w:szCs w:val="28"/>
        </w:rPr>
        <w:t>Синявская [и др.]; Нац. исслед. ун-т «Высшая школа экономики», Институт социальной политики. – М.: НИУ ВШЭ, 2021. – 77 с.</w:t>
      </w:r>
    </w:p>
    <w:p w:rsidR="00E1698D" w:rsidRPr="004B394A" w:rsidRDefault="00E1698D" w:rsidP="00B563E7">
      <w:pPr>
        <w:pStyle w:val="22"/>
        <w:numPr>
          <w:ilvl w:val="0"/>
          <w:numId w:val="15"/>
        </w:numPr>
        <w:tabs>
          <w:tab w:val="left" w:pos="851"/>
        </w:tabs>
        <w:spacing w:after="0" w:line="240" w:lineRule="auto"/>
        <w:ind w:left="0" w:firstLine="851"/>
        <w:jc w:val="both"/>
        <w:rPr>
          <w:sz w:val="28"/>
          <w:szCs w:val="28"/>
        </w:rPr>
      </w:pPr>
      <w:r w:rsidRPr="004600A2">
        <w:rPr>
          <w:sz w:val="28"/>
          <w:szCs w:val="28"/>
        </w:rPr>
        <w:t>Правовое обеспечение достойного труда в современных условиях развития Республики Беларусь: вопросы теории и практики: монография / А.</w:t>
      </w:r>
      <w:r w:rsidR="003B5947">
        <w:rPr>
          <w:sz w:val="28"/>
          <w:szCs w:val="28"/>
        </w:rPr>
        <w:t> </w:t>
      </w:r>
      <w:r w:rsidRPr="004600A2">
        <w:rPr>
          <w:sz w:val="28"/>
          <w:szCs w:val="28"/>
        </w:rPr>
        <w:t>Г. Апенок [и др.] ; под ред. И. А. Комоцкой, Т. М. Петоченко ; Нац. Центр законодательства и правовых исслед. Респ. Беларусь. – Минск : Колорград, 2022. – 401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Правовые гарантии и реализация принципов гендерного равенства : практ. пособие / Г. А. Василевич [и др.]; под ред. С. А. Балашенко, В. В. Саскевич. – Минск: Изд.центр БГУ, 2018. – 126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Постатейный комментарий к Трудовому кодексу Республики Беларусь / ред. совет Г. А. Василевич [и др.] – Минск: Регистр, 2020. – 1360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Правовая охрана труда: теория и практика / Е. И. Астапов, И. А. Комоцкая, В. И. Семенков; под. ред. Е. И. Астапова. – Минск : Бизнесофсет, 2016. – 266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Правовые гарантии эффективной занятости в Республике Беларусь: современное состояние и актуальные направления развития законодательства / Е. А. Астапов [и др.] ; под ред. И. А. Комоцкой, Т. М. Петоченко. – Минск : Колорград, 2020. – 500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Савкина, Ю. М. Эволюция правового регулирования формальной и оценочной составляющей понятия «прогул» и ответственности работников за прогул» / Ю. М. Савкина // Право.by. – 2017. – № 4. – С. 61–67.</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Семенков, В. И. Избранные труды / В. И. Семенков. – Минск: Редакция журнала «Промышленно-торговое право», 2013. – 535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Скобелкин, В. Н. Трудовые правоотношения. / В. Н. Скобелкин. – Омск, 1999. – 372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Таль, Л.С. Труд</w:t>
      </w:r>
      <w:r>
        <w:rPr>
          <w:bCs/>
          <w:sz w:val="28"/>
          <w:szCs w:val="28"/>
        </w:rPr>
        <w:t>овой договор: Цивилистическое ис</w:t>
      </w:r>
      <w:r w:rsidRPr="004B394A">
        <w:rPr>
          <w:bCs/>
          <w:sz w:val="28"/>
          <w:szCs w:val="28"/>
        </w:rPr>
        <w:t>следование / Л.С. Таль. – М.: Статут, 2006. – 539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Тарасевич, Н. И. Меры дисциплинарной ответственности работников: отдельные проблемные аспекты / Н. И. Тарасевич // Право в современном белорусском обществе : сб. науч. тр. : вып. 16. – Минск : Колорград, 2021. – С. 596–606.</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 xml:space="preserve">Теоретико-прикладные аспекты ответственности в трудовом праве и праве социального обеспечения в контексте реализации приоритетов социально-экономического развития Республики Беларусь / А. Г. Апенок [и др.]; под ред. И. А. Комоцкой, Т. М. Петоченко. – Минск : ИВЦ Минфина, 2021. – 344 с. </w:t>
      </w:r>
    </w:p>
    <w:p w:rsidR="00E1698D" w:rsidRPr="004D7876" w:rsidRDefault="00E1698D" w:rsidP="00B563E7">
      <w:pPr>
        <w:pStyle w:val="22"/>
        <w:numPr>
          <w:ilvl w:val="0"/>
          <w:numId w:val="15"/>
        </w:numPr>
        <w:tabs>
          <w:tab w:val="left" w:pos="851"/>
        </w:tabs>
        <w:spacing w:after="0" w:line="240" w:lineRule="auto"/>
        <w:ind w:left="0" w:firstLine="851"/>
        <w:jc w:val="both"/>
        <w:rPr>
          <w:bCs/>
          <w:sz w:val="28"/>
          <w:szCs w:val="28"/>
        </w:rPr>
      </w:pPr>
      <w:r w:rsidRPr="004D7876">
        <w:rPr>
          <w:bCs/>
          <w:sz w:val="28"/>
          <w:szCs w:val="28"/>
        </w:rPr>
        <w:t>Томашевский К. Л. Актуальные проблемы трудового права: учеб.-метод. комплекс; 2-е изд., испр. и доп. / К. Л. Томашевский – Минск: Амалфея, 2021. – 264 с.</w:t>
      </w:r>
    </w:p>
    <w:p w:rsidR="00E1698D" w:rsidRPr="004D7876" w:rsidRDefault="00E1698D" w:rsidP="00B563E7">
      <w:pPr>
        <w:pStyle w:val="22"/>
        <w:numPr>
          <w:ilvl w:val="0"/>
          <w:numId w:val="15"/>
        </w:numPr>
        <w:tabs>
          <w:tab w:val="left" w:pos="851"/>
        </w:tabs>
        <w:spacing w:after="0" w:line="240" w:lineRule="auto"/>
        <w:ind w:left="0" w:firstLine="851"/>
        <w:jc w:val="both"/>
        <w:rPr>
          <w:bCs/>
          <w:sz w:val="28"/>
          <w:szCs w:val="28"/>
        </w:rPr>
      </w:pPr>
      <w:r w:rsidRPr="004D7876">
        <w:rPr>
          <w:bCs/>
          <w:sz w:val="28"/>
          <w:szCs w:val="28"/>
        </w:rPr>
        <w:t>Томашевский, К. Л. Изменение трудового договора и условий труда (сравнительный анализ законодательства России, Беларуси, других стран СНГ и Западной Европы) / К. Л. Томашевский. – М.: Изд-во дел. и учеб. лит-ры, 2005. – 208 с.</w:t>
      </w:r>
    </w:p>
    <w:p w:rsidR="00E1698D" w:rsidRPr="004D7876" w:rsidRDefault="00E1698D" w:rsidP="00B563E7">
      <w:pPr>
        <w:pStyle w:val="22"/>
        <w:numPr>
          <w:ilvl w:val="0"/>
          <w:numId w:val="15"/>
        </w:numPr>
        <w:tabs>
          <w:tab w:val="left" w:pos="851"/>
        </w:tabs>
        <w:spacing w:after="0" w:line="240" w:lineRule="auto"/>
        <w:ind w:left="0" w:firstLine="851"/>
        <w:jc w:val="both"/>
        <w:rPr>
          <w:bCs/>
          <w:sz w:val="28"/>
          <w:szCs w:val="28"/>
        </w:rPr>
      </w:pPr>
      <w:r w:rsidRPr="004D7876">
        <w:rPr>
          <w:bCs/>
          <w:sz w:val="28"/>
          <w:szCs w:val="28"/>
        </w:rPr>
        <w:t>Томашевский, К. Л. Источники трудового права государств-членов Евразийского экономического союза (проблемы теории и практики) / К. Л. Томашевский. – Минск : Межд. ун-т «МИТСО», 2017. – 560 с.</w:t>
      </w:r>
    </w:p>
    <w:p w:rsidR="00E1698D" w:rsidRPr="004D7876" w:rsidRDefault="00E1698D" w:rsidP="00B563E7">
      <w:pPr>
        <w:pStyle w:val="22"/>
        <w:numPr>
          <w:ilvl w:val="0"/>
          <w:numId w:val="15"/>
        </w:numPr>
        <w:tabs>
          <w:tab w:val="left" w:pos="851"/>
        </w:tabs>
        <w:spacing w:after="0" w:line="240" w:lineRule="auto"/>
        <w:ind w:left="0" w:firstLine="851"/>
        <w:jc w:val="both"/>
        <w:rPr>
          <w:bCs/>
          <w:sz w:val="28"/>
          <w:szCs w:val="28"/>
        </w:rPr>
      </w:pPr>
      <w:r w:rsidRPr="004D7876">
        <w:rPr>
          <w:bCs/>
          <w:sz w:val="28"/>
          <w:szCs w:val="28"/>
        </w:rPr>
        <w:t>Томашевский, К. Л. Локальные акты и локальные нормативные правовые акты: их соотношение в теории и законодательстве государств – членов ЕАЭС / К. Л. Томашевский // Юстиция Беларуси. – 2019. – № 2. – С.</w:t>
      </w:r>
      <w:r w:rsidR="003B5947">
        <w:rPr>
          <w:bCs/>
          <w:sz w:val="28"/>
          <w:szCs w:val="28"/>
        </w:rPr>
        <w:t> </w:t>
      </w:r>
      <w:r w:rsidRPr="004D7876">
        <w:rPr>
          <w:bCs/>
          <w:sz w:val="28"/>
          <w:szCs w:val="28"/>
        </w:rPr>
        <w:t>28</w:t>
      </w:r>
      <w:r w:rsidR="00A65C2E">
        <w:rPr>
          <w:bCs/>
          <w:sz w:val="28"/>
          <w:szCs w:val="28"/>
        </w:rPr>
        <w:noBreakHyphen/>
      </w:r>
      <w:r w:rsidRPr="004D7876">
        <w:rPr>
          <w:bCs/>
          <w:sz w:val="28"/>
          <w:szCs w:val="28"/>
        </w:rPr>
        <w:t>32.</w:t>
      </w:r>
    </w:p>
    <w:p w:rsidR="00E1698D" w:rsidRPr="004D7876" w:rsidRDefault="00E1698D" w:rsidP="00B563E7">
      <w:pPr>
        <w:pStyle w:val="22"/>
        <w:numPr>
          <w:ilvl w:val="0"/>
          <w:numId w:val="15"/>
        </w:numPr>
        <w:tabs>
          <w:tab w:val="left" w:pos="851"/>
        </w:tabs>
        <w:spacing w:after="0" w:line="240" w:lineRule="auto"/>
        <w:ind w:left="0" w:firstLine="851"/>
        <w:jc w:val="both"/>
        <w:rPr>
          <w:bCs/>
          <w:sz w:val="28"/>
          <w:szCs w:val="28"/>
        </w:rPr>
      </w:pPr>
      <w:r w:rsidRPr="004D7876">
        <w:rPr>
          <w:bCs/>
          <w:sz w:val="28"/>
          <w:szCs w:val="28"/>
        </w:rPr>
        <w:t>Томашевский, К. Л. Определение трудового отношения: от доктринальных разработок к легальному закреплению в государствах-членах ЕАЭС / К. Л. Томашевский // Трудовое право в России и за рубежом. – 2018. – № 1. – С. 3</w:t>
      </w:r>
      <w:r w:rsidR="00E16E48">
        <w:rPr>
          <w:bCs/>
          <w:sz w:val="28"/>
          <w:szCs w:val="28"/>
        </w:rPr>
        <w:noBreakHyphen/>
      </w:r>
      <w:r w:rsidRPr="004D7876">
        <w:rPr>
          <w:bCs/>
          <w:sz w:val="28"/>
          <w:szCs w:val="28"/>
        </w:rPr>
        <w:t>6.</w:t>
      </w:r>
    </w:p>
    <w:p w:rsidR="00E1698D" w:rsidRPr="004D7876" w:rsidRDefault="00E1698D" w:rsidP="00B563E7">
      <w:pPr>
        <w:pStyle w:val="22"/>
        <w:numPr>
          <w:ilvl w:val="0"/>
          <w:numId w:val="15"/>
        </w:numPr>
        <w:tabs>
          <w:tab w:val="left" w:pos="851"/>
        </w:tabs>
        <w:spacing w:after="0" w:line="240" w:lineRule="auto"/>
        <w:ind w:left="0" w:firstLine="851"/>
        <w:jc w:val="both"/>
        <w:rPr>
          <w:bCs/>
          <w:sz w:val="28"/>
          <w:szCs w:val="28"/>
        </w:rPr>
      </w:pPr>
      <w:r w:rsidRPr="004D7876">
        <w:rPr>
          <w:bCs/>
          <w:sz w:val="28"/>
          <w:szCs w:val="28"/>
        </w:rPr>
        <w:t>Томашевский, К. Л. Очерки трудового права (история, философия, проблемы систем и источников) / К. Л. Томашевский. – Минск: «Изд. центр БГУ», 2009. – 335 с.</w:t>
      </w:r>
    </w:p>
    <w:p w:rsidR="00E1698D" w:rsidRPr="004D7876" w:rsidRDefault="00E1698D" w:rsidP="00B563E7">
      <w:pPr>
        <w:pStyle w:val="22"/>
        <w:numPr>
          <w:ilvl w:val="0"/>
          <w:numId w:val="15"/>
        </w:numPr>
        <w:tabs>
          <w:tab w:val="left" w:pos="851"/>
        </w:tabs>
        <w:spacing w:after="0" w:line="240" w:lineRule="auto"/>
        <w:ind w:left="0" w:firstLine="851"/>
        <w:jc w:val="both"/>
        <w:rPr>
          <w:bCs/>
          <w:sz w:val="28"/>
          <w:szCs w:val="28"/>
        </w:rPr>
      </w:pPr>
      <w:r w:rsidRPr="004D7876">
        <w:rPr>
          <w:bCs/>
          <w:sz w:val="28"/>
          <w:szCs w:val="28"/>
        </w:rPr>
        <w:t>Томашевский, К. Л. Платформенная занятость: между трудовым, гражданским и налоговым правом / К. Л. Томашевский // Юстыцыя Беларусі. – 2021. – № 9. – С. 10–15.</w:t>
      </w:r>
    </w:p>
    <w:p w:rsidR="00E1698D" w:rsidRPr="004D7876" w:rsidRDefault="00E1698D" w:rsidP="00B563E7">
      <w:pPr>
        <w:pStyle w:val="22"/>
        <w:numPr>
          <w:ilvl w:val="0"/>
          <w:numId w:val="15"/>
        </w:numPr>
        <w:tabs>
          <w:tab w:val="left" w:pos="851"/>
        </w:tabs>
        <w:spacing w:after="0" w:line="240" w:lineRule="auto"/>
        <w:ind w:left="0" w:firstLine="851"/>
        <w:jc w:val="both"/>
        <w:rPr>
          <w:bCs/>
          <w:sz w:val="28"/>
          <w:szCs w:val="28"/>
        </w:rPr>
      </w:pPr>
      <w:r w:rsidRPr="004D7876">
        <w:rPr>
          <w:bCs/>
          <w:sz w:val="28"/>
          <w:szCs w:val="28"/>
        </w:rPr>
        <w:t>Томашевский, К. Л. Цифровизация и ее влияние на рынок труда и трудовые отношения (теоретический и сравнительно-правовой аспекты)/ К. Л. Томашевский // Вестник Санкт-Петербургского университета. Право. – 2020. – Вып. 2. – С. 398–413.</w:t>
      </w:r>
    </w:p>
    <w:p w:rsidR="00E1698D" w:rsidRPr="004D7876" w:rsidRDefault="00E1698D" w:rsidP="00B563E7">
      <w:pPr>
        <w:pStyle w:val="22"/>
        <w:numPr>
          <w:ilvl w:val="0"/>
          <w:numId w:val="15"/>
        </w:numPr>
        <w:tabs>
          <w:tab w:val="left" w:pos="851"/>
        </w:tabs>
        <w:spacing w:after="0" w:line="240" w:lineRule="auto"/>
        <w:ind w:left="0" w:firstLine="851"/>
        <w:jc w:val="both"/>
        <w:rPr>
          <w:bCs/>
          <w:sz w:val="28"/>
          <w:szCs w:val="28"/>
        </w:rPr>
      </w:pPr>
      <w:r w:rsidRPr="004D7876">
        <w:rPr>
          <w:bCs/>
          <w:sz w:val="28"/>
          <w:szCs w:val="28"/>
        </w:rPr>
        <w:t>Томашевский, К. Л. Тенденции в развитии правового регулирования нетипичных форм занятости в Беларуси и России в сравнении с опытом Европейского Союза К. Л. Томашевский, Е. А. Волк // Закон (РФ). – 2022. – №</w:t>
      </w:r>
      <w:r w:rsidR="00E16E48">
        <w:rPr>
          <w:bCs/>
          <w:sz w:val="28"/>
          <w:szCs w:val="28"/>
        </w:rPr>
        <w:t> </w:t>
      </w:r>
      <w:r w:rsidRPr="004D7876">
        <w:rPr>
          <w:bCs/>
          <w:sz w:val="28"/>
          <w:szCs w:val="28"/>
        </w:rPr>
        <w:t>10. – С.</w:t>
      </w:r>
      <w:r w:rsidR="00E16E48">
        <w:rPr>
          <w:bCs/>
          <w:sz w:val="28"/>
          <w:szCs w:val="28"/>
        </w:rPr>
        <w:t xml:space="preserve"> </w:t>
      </w:r>
      <w:r w:rsidRPr="004D7876">
        <w:rPr>
          <w:bCs/>
          <w:sz w:val="28"/>
          <w:szCs w:val="28"/>
        </w:rPr>
        <w:t>38–50.</w:t>
      </w:r>
    </w:p>
    <w:p w:rsidR="00E1698D" w:rsidRPr="004D7876" w:rsidRDefault="00E1698D" w:rsidP="00B563E7">
      <w:pPr>
        <w:pStyle w:val="22"/>
        <w:numPr>
          <w:ilvl w:val="0"/>
          <w:numId w:val="15"/>
        </w:numPr>
        <w:tabs>
          <w:tab w:val="left" w:pos="851"/>
        </w:tabs>
        <w:spacing w:after="0" w:line="240" w:lineRule="auto"/>
        <w:ind w:left="0" w:firstLine="851"/>
        <w:jc w:val="both"/>
        <w:rPr>
          <w:bCs/>
          <w:sz w:val="28"/>
          <w:szCs w:val="28"/>
        </w:rPr>
      </w:pPr>
      <w:r w:rsidRPr="004D7876">
        <w:rPr>
          <w:bCs/>
          <w:sz w:val="28"/>
          <w:szCs w:val="28"/>
        </w:rPr>
        <w:t>Томашевский, К.Л. Платформизация отношений в сфере труда – новая  тенденция в развитии нетипичных форм занятости / К. Л. Томашевский // Юстыцыя Беларусі. – 2022. – №11. – С.</w:t>
      </w:r>
      <w:r w:rsidR="00E16E48">
        <w:rPr>
          <w:bCs/>
          <w:sz w:val="28"/>
          <w:szCs w:val="28"/>
        </w:rPr>
        <w:t xml:space="preserve"> </w:t>
      </w:r>
      <w:r w:rsidRPr="004D7876">
        <w:rPr>
          <w:bCs/>
          <w:sz w:val="28"/>
          <w:szCs w:val="28"/>
        </w:rPr>
        <w:t>47–51.</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Трудовые споры: практ. пособие / К. Л. Томашевский, О.</w:t>
      </w:r>
      <w:r w:rsidR="003B5947">
        <w:rPr>
          <w:bCs/>
          <w:sz w:val="28"/>
          <w:szCs w:val="28"/>
        </w:rPr>
        <w:t> </w:t>
      </w:r>
      <w:r w:rsidRPr="004B394A">
        <w:rPr>
          <w:bCs/>
          <w:sz w:val="28"/>
          <w:szCs w:val="28"/>
        </w:rPr>
        <w:t>Л.</w:t>
      </w:r>
      <w:r w:rsidR="003B5947">
        <w:rPr>
          <w:bCs/>
          <w:sz w:val="28"/>
          <w:szCs w:val="28"/>
        </w:rPr>
        <w:t> </w:t>
      </w:r>
      <w:r w:rsidRPr="004B394A">
        <w:rPr>
          <w:bCs/>
          <w:sz w:val="28"/>
          <w:szCs w:val="28"/>
        </w:rPr>
        <w:t>Молчан [и др.]. – Минск: Промкомплекс, 2011. – 108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 xml:space="preserve">Филипова, И. А. </w:t>
      </w:r>
      <w:r w:rsidRPr="004B394A">
        <w:rPr>
          <w:sz w:val="28"/>
          <w:szCs w:val="28"/>
          <w:lang w:bidi="en-US"/>
        </w:rPr>
        <w:t>Влияние цифровых технологий на труд: ориентиры для трудового права / И. А. Филипова. – Нижний Новгород: Нижегородский гос. ун-т им. Н. И. Лобачевского, 2021. – 106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Черняева, Д. В. Международные стандарты труда (международное публичное трудовое право): учеб. пособие / Д. В. Черняева. – М.: Кнорус, 2010. – 232 с.</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 xml:space="preserve">Чесалина, О. В. К вопросу о правовой природе права на отключение / О. В. Чесалина // Трудовое право в России и </w:t>
      </w:r>
      <w:r>
        <w:rPr>
          <w:bCs/>
          <w:sz w:val="28"/>
          <w:szCs w:val="28"/>
        </w:rPr>
        <w:t>за рубежом. – 2021. – № 2. – С.</w:t>
      </w:r>
      <w:r>
        <w:rPr>
          <w:bCs/>
          <w:sz w:val="28"/>
          <w:szCs w:val="28"/>
          <w:lang w:val="en-US"/>
        </w:rPr>
        <w:t> </w:t>
      </w:r>
      <w:r w:rsidRPr="004B394A">
        <w:rPr>
          <w:bCs/>
          <w:sz w:val="28"/>
          <w:szCs w:val="28"/>
        </w:rPr>
        <w:t>57</w:t>
      </w:r>
      <w:r>
        <w:rPr>
          <w:bCs/>
          <w:sz w:val="28"/>
          <w:szCs w:val="28"/>
        </w:rPr>
        <w:noBreakHyphen/>
      </w:r>
      <w:r w:rsidRPr="004B394A">
        <w:rPr>
          <w:bCs/>
          <w:sz w:val="28"/>
          <w:szCs w:val="28"/>
        </w:rPr>
        <w:t>60.</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Чесалина, О. В. Новеллы законодательства о дистанционной (удаленной) работе: сравнительно-правовой анализ / О. В. Чесалина // Актуальные проблемы российского права. – 2021. – Т. 16. – № 9 (130). – С.</w:t>
      </w:r>
      <w:r w:rsidR="00A65C2E">
        <w:rPr>
          <w:bCs/>
          <w:sz w:val="28"/>
          <w:szCs w:val="28"/>
        </w:rPr>
        <w:t> </w:t>
      </w:r>
      <w:r w:rsidRPr="004B394A">
        <w:rPr>
          <w:bCs/>
          <w:sz w:val="28"/>
          <w:szCs w:val="28"/>
        </w:rPr>
        <w:t>99</w:t>
      </w:r>
      <w:r w:rsidR="003B5947">
        <w:rPr>
          <w:bCs/>
          <w:sz w:val="28"/>
          <w:szCs w:val="28"/>
        </w:rPr>
        <w:noBreakHyphen/>
      </w:r>
      <w:r w:rsidRPr="004B394A">
        <w:rPr>
          <w:bCs/>
          <w:sz w:val="28"/>
          <w:szCs w:val="28"/>
        </w:rPr>
        <w:t>113.</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Чесалина, О. В. Платформенная занятость – как урегулировать в трудовом кодексе? / О. В. Чесалина // Трудовое право в России и за рубежом. – 2022. – № 1. – С. 57–60.</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Чесалина, О. В. Работа посредством интернет-платформ как вызов трудовому правоотношению / О. В. Чесалина // Трудовое право в России и за рубежом. – 2019. – № 1. – С. 12–15.</w:t>
      </w:r>
    </w:p>
    <w:p w:rsidR="00E1698D"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Чичина, Е. В. Дисциплинарная ответственность в системе права Республики Беларусь / Е. В. Чичина // Право в современном белорусском обществе : сб. науч. тр. : вып. 16. – Минск : Колорград, 2021. – С. 607–616.</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E8555C">
        <w:rPr>
          <w:bCs/>
          <w:sz w:val="28"/>
          <w:szCs w:val="28"/>
        </w:rPr>
        <w:t>Чичина, Е. В. О развитии понятийно-категориального аппарата законодательства Республики Беларусь в контексте совершенствования национальной системы квалификаций / Е. В. Чичина // Право в современном белорусском обществе : сб. науч. тр. / Нац. Центр законодательства и правовых исслед. Респ. Беларусь ; ред. кол.: Н. А. Карпович (гл. ред.) [и др.]. – Минск : Колорград, 2022. – Вып. 17. –С.</w:t>
      </w:r>
      <w:r w:rsidR="006C64E3">
        <w:rPr>
          <w:bCs/>
          <w:sz w:val="28"/>
          <w:szCs w:val="28"/>
        </w:rPr>
        <w:t> </w:t>
      </w:r>
      <w:r w:rsidRPr="00E8555C">
        <w:rPr>
          <w:bCs/>
          <w:sz w:val="28"/>
          <w:szCs w:val="28"/>
        </w:rPr>
        <w:t>666–676.</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Чичина, Е. В. Наниматель как субъект локального нормотворчества / Е. В. Чичина // Право в современном белорусском обществе. Юбил. сб. науч. тр., посв. 20-летию Нац. центра зак-ва и прав. исслед. Респ. Беларусь; редкол. : Н. А. Карпович (гл. ред.) [и др.] – Минск «Бизнесофсет», 2017. – Вып. 12. – С. 510–517.</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Чичина, Е. В. Организация нормирования труда работников на локальном уровне: трудоправовой аспект / Е. В. Чичина // Право в современном белорусском обществе : сб. науч. тр. / Нац. цент законодательства и правовых исслед. Респ. Беларусь; редкол. : Н. А. Карпович (гл. ред.) [и др.] – Минск : Колорград, 2020. – Вып. 15. – С. 578–586.</w:t>
      </w:r>
    </w:p>
    <w:p w:rsidR="00E1698D"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Чичина, Е. В. Юридическая сила локальных нормативных правовых актов по законодательству Республики Беларусь / Е. В. Чичина // Актуальные проблемы правового положения субъектов трудового права и права социального обеспечения (современное состояние и перспективы развития законодательства) : сб. науч. ст. ; под ред. И. А. Комоцкой., Т. М. Петоченко. – Минск : Четыре четверти, 2017. – С. 204–212.</w:t>
      </w:r>
    </w:p>
    <w:p w:rsidR="004406F3" w:rsidRPr="004B394A" w:rsidRDefault="004406F3" w:rsidP="00B563E7">
      <w:pPr>
        <w:pStyle w:val="22"/>
        <w:numPr>
          <w:ilvl w:val="0"/>
          <w:numId w:val="15"/>
        </w:numPr>
        <w:tabs>
          <w:tab w:val="left" w:pos="851"/>
        </w:tabs>
        <w:spacing w:after="0" w:line="240" w:lineRule="auto"/>
        <w:ind w:left="0" w:firstLine="851"/>
        <w:jc w:val="both"/>
        <w:rPr>
          <w:bCs/>
          <w:sz w:val="28"/>
          <w:szCs w:val="28"/>
        </w:rPr>
      </w:pPr>
      <w:r w:rsidRPr="002041A7">
        <w:rPr>
          <w:bCs/>
          <w:sz w:val="28"/>
          <w:szCs w:val="28"/>
        </w:rPr>
        <w:t xml:space="preserve">Шахов, В. Д. Соотношение понятий </w:t>
      </w:r>
      <w:r>
        <w:rPr>
          <w:bCs/>
          <w:sz w:val="28"/>
          <w:szCs w:val="28"/>
        </w:rPr>
        <w:t>«</w:t>
      </w:r>
      <w:r w:rsidRPr="002041A7">
        <w:rPr>
          <w:bCs/>
          <w:sz w:val="28"/>
          <w:szCs w:val="28"/>
        </w:rPr>
        <w:t>трудовой договор</w:t>
      </w:r>
      <w:r>
        <w:rPr>
          <w:bCs/>
          <w:sz w:val="28"/>
          <w:szCs w:val="28"/>
        </w:rPr>
        <w:t>»</w:t>
      </w:r>
      <w:r w:rsidRPr="002041A7">
        <w:rPr>
          <w:bCs/>
          <w:sz w:val="28"/>
          <w:szCs w:val="28"/>
        </w:rPr>
        <w:t xml:space="preserve"> и </w:t>
      </w:r>
      <w:r>
        <w:rPr>
          <w:bCs/>
          <w:sz w:val="28"/>
          <w:szCs w:val="28"/>
        </w:rPr>
        <w:t>«</w:t>
      </w:r>
      <w:r w:rsidRPr="002041A7">
        <w:rPr>
          <w:bCs/>
          <w:sz w:val="28"/>
          <w:szCs w:val="28"/>
        </w:rPr>
        <w:t>трудовое правоотношение</w:t>
      </w:r>
      <w:r>
        <w:rPr>
          <w:bCs/>
          <w:sz w:val="28"/>
          <w:szCs w:val="28"/>
        </w:rPr>
        <w:t>»</w:t>
      </w:r>
      <w:r w:rsidRPr="002041A7">
        <w:rPr>
          <w:bCs/>
          <w:sz w:val="28"/>
          <w:szCs w:val="28"/>
        </w:rPr>
        <w:t xml:space="preserve"> / В. Д. Шахов // Советское государство и право. – 1980. – № 6. – С. 133–136.</w:t>
      </w:r>
    </w:p>
    <w:p w:rsidR="00E1698D" w:rsidRPr="004B394A"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Шпилевская, Т. Э. Особенности трудовой правосубъектности профессорско-преподавательского состава / Т. Э. Шпилевская // Актуальные проблемы правового положения субъектов трудового права и права социального обеспечения (современное состояние и перспективы развития законодательства) : сб. науч. ст. ; под ред. И. А. Комоцкой., Т. М. Петоченко. – Минск : Четыре четверти, 2017. – С. 225–231.</w:t>
      </w:r>
    </w:p>
    <w:p w:rsidR="00E1698D" w:rsidRDefault="00E1698D" w:rsidP="00B563E7">
      <w:pPr>
        <w:pStyle w:val="22"/>
        <w:numPr>
          <w:ilvl w:val="0"/>
          <w:numId w:val="15"/>
        </w:numPr>
        <w:tabs>
          <w:tab w:val="left" w:pos="851"/>
        </w:tabs>
        <w:spacing w:after="0" w:line="240" w:lineRule="auto"/>
        <w:ind w:left="0" w:firstLine="851"/>
        <w:jc w:val="both"/>
        <w:rPr>
          <w:bCs/>
          <w:sz w:val="28"/>
          <w:szCs w:val="28"/>
        </w:rPr>
      </w:pPr>
      <w:r w:rsidRPr="004B394A">
        <w:rPr>
          <w:bCs/>
          <w:sz w:val="28"/>
          <w:szCs w:val="28"/>
        </w:rPr>
        <w:t>Шпилевская, Т.</w:t>
      </w:r>
      <w:r w:rsidR="003B5947">
        <w:rPr>
          <w:bCs/>
          <w:sz w:val="28"/>
          <w:szCs w:val="28"/>
        </w:rPr>
        <w:t> </w:t>
      </w:r>
      <w:r w:rsidRPr="004B394A">
        <w:rPr>
          <w:bCs/>
          <w:sz w:val="28"/>
          <w:szCs w:val="28"/>
        </w:rPr>
        <w:t>Э. Ответ рублем. Как применяются нормы о материальной ответственности работника за ущерб, причиненный нанимателю / Т. Э. Шпилевская // Налоги Бе</w:t>
      </w:r>
      <w:r w:rsidR="00683D6F">
        <w:rPr>
          <w:bCs/>
          <w:sz w:val="28"/>
          <w:szCs w:val="28"/>
        </w:rPr>
        <w:t>ларуси. – 2021. – № 46. – С. 77</w:t>
      </w:r>
      <w:r w:rsidR="00683D6F">
        <w:rPr>
          <w:bCs/>
          <w:sz w:val="28"/>
          <w:szCs w:val="28"/>
        </w:rPr>
        <w:noBreakHyphen/>
      </w:r>
      <w:r w:rsidRPr="004B394A">
        <w:rPr>
          <w:bCs/>
          <w:sz w:val="28"/>
          <w:szCs w:val="28"/>
        </w:rPr>
        <w:t>92.</w:t>
      </w:r>
    </w:p>
    <w:p w:rsidR="00E1698D" w:rsidRDefault="00E1698D" w:rsidP="00E1698D">
      <w:pPr>
        <w:rPr>
          <w:bCs/>
          <w:sz w:val="28"/>
          <w:szCs w:val="28"/>
        </w:rPr>
      </w:pPr>
      <w:r>
        <w:rPr>
          <w:bCs/>
          <w:sz w:val="28"/>
          <w:szCs w:val="28"/>
        </w:rPr>
        <w:br w:type="page"/>
      </w:r>
    </w:p>
    <w:p w:rsidR="00262F4C" w:rsidRPr="004B394A" w:rsidRDefault="00CE09AF" w:rsidP="008F33DF">
      <w:pPr>
        <w:pStyle w:val="20"/>
        <w:spacing w:after="0" w:line="240" w:lineRule="auto"/>
        <w:ind w:right="-233"/>
        <w:jc w:val="center"/>
        <w:rPr>
          <w:b/>
          <w:bCs/>
          <w:sz w:val="28"/>
          <w:szCs w:val="28"/>
        </w:rPr>
      </w:pPr>
      <w:r w:rsidRPr="004B394A">
        <w:rPr>
          <w:b/>
          <w:bCs/>
          <w:sz w:val="28"/>
          <w:szCs w:val="28"/>
        </w:rPr>
        <w:t>Методические рекомендации по организации и выполнению самостоятельной работы студентов</w:t>
      </w:r>
    </w:p>
    <w:p w:rsidR="00442046" w:rsidRPr="004B394A" w:rsidRDefault="00442046" w:rsidP="00683D6F">
      <w:pPr>
        <w:pStyle w:val="a3"/>
        <w:ind w:left="0" w:right="2" w:firstLine="851"/>
      </w:pPr>
      <w:r w:rsidRPr="004B394A">
        <w:t>Самостоятельная</w:t>
      </w:r>
      <w:r w:rsidRPr="004B394A">
        <w:rPr>
          <w:spacing w:val="1"/>
        </w:rPr>
        <w:t xml:space="preserve"> </w:t>
      </w:r>
      <w:r w:rsidRPr="004B394A">
        <w:t>работа</w:t>
      </w:r>
      <w:r w:rsidRPr="004B394A">
        <w:rPr>
          <w:spacing w:val="1"/>
        </w:rPr>
        <w:t xml:space="preserve"> </w:t>
      </w:r>
      <w:r w:rsidRPr="004B394A">
        <w:t>студентов</w:t>
      </w:r>
      <w:r w:rsidRPr="004B394A">
        <w:rPr>
          <w:spacing w:val="1"/>
        </w:rPr>
        <w:t xml:space="preserve"> </w:t>
      </w:r>
      <w:r w:rsidRPr="004B394A">
        <w:t>планируется</w:t>
      </w:r>
      <w:r w:rsidRPr="004B394A">
        <w:rPr>
          <w:spacing w:val="1"/>
        </w:rPr>
        <w:t xml:space="preserve"> </w:t>
      </w:r>
      <w:r w:rsidRPr="004B394A">
        <w:t>в</w:t>
      </w:r>
      <w:r w:rsidRPr="004B394A">
        <w:rPr>
          <w:spacing w:val="1"/>
        </w:rPr>
        <w:t xml:space="preserve"> </w:t>
      </w:r>
      <w:r w:rsidRPr="004B394A">
        <w:t>соответствии</w:t>
      </w:r>
      <w:r w:rsidRPr="004B394A">
        <w:rPr>
          <w:spacing w:val="1"/>
        </w:rPr>
        <w:t xml:space="preserve"> </w:t>
      </w:r>
      <w:r w:rsidRPr="004B394A">
        <w:t>с</w:t>
      </w:r>
      <w:r w:rsidRPr="004B394A">
        <w:rPr>
          <w:spacing w:val="1"/>
        </w:rPr>
        <w:t xml:space="preserve"> </w:t>
      </w:r>
      <w:r w:rsidRPr="004B394A">
        <w:t>Методическими</w:t>
      </w:r>
      <w:r w:rsidRPr="004B394A">
        <w:rPr>
          <w:spacing w:val="1"/>
        </w:rPr>
        <w:t xml:space="preserve"> </w:t>
      </w:r>
      <w:r w:rsidRPr="004B394A">
        <w:t>рекомендациями</w:t>
      </w:r>
      <w:r w:rsidRPr="004B394A">
        <w:rPr>
          <w:spacing w:val="1"/>
        </w:rPr>
        <w:t xml:space="preserve"> </w:t>
      </w:r>
      <w:r w:rsidRPr="004B394A">
        <w:t>по</w:t>
      </w:r>
      <w:r w:rsidRPr="004B394A">
        <w:rPr>
          <w:spacing w:val="1"/>
        </w:rPr>
        <w:t xml:space="preserve"> </w:t>
      </w:r>
      <w:r w:rsidRPr="004B394A">
        <w:t>организации</w:t>
      </w:r>
      <w:r w:rsidRPr="004B394A">
        <w:rPr>
          <w:spacing w:val="1"/>
        </w:rPr>
        <w:t xml:space="preserve"> </w:t>
      </w:r>
      <w:r w:rsidRPr="004B394A">
        <w:t>самостоятельной</w:t>
      </w:r>
      <w:r w:rsidRPr="004B394A">
        <w:rPr>
          <w:spacing w:val="1"/>
        </w:rPr>
        <w:t xml:space="preserve"> </w:t>
      </w:r>
      <w:r w:rsidRPr="004B394A">
        <w:t>работы</w:t>
      </w:r>
      <w:r w:rsidRPr="004B394A">
        <w:rPr>
          <w:spacing w:val="1"/>
        </w:rPr>
        <w:t xml:space="preserve"> </w:t>
      </w:r>
      <w:r w:rsidRPr="004B394A">
        <w:t>студентов (курсантов, слушателей), утвержденными Министром образования</w:t>
      </w:r>
      <w:r w:rsidRPr="004B394A">
        <w:rPr>
          <w:spacing w:val="1"/>
        </w:rPr>
        <w:t xml:space="preserve"> </w:t>
      </w:r>
      <w:r w:rsidRPr="004B394A">
        <w:t>Республики</w:t>
      </w:r>
      <w:r w:rsidRPr="004B394A">
        <w:rPr>
          <w:spacing w:val="-1"/>
        </w:rPr>
        <w:t xml:space="preserve"> </w:t>
      </w:r>
      <w:r w:rsidRPr="004B394A">
        <w:t>Беларусь</w:t>
      </w:r>
      <w:r w:rsidRPr="004B394A">
        <w:rPr>
          <w:spacing w:val="-2"/>
        </w:rPr>
        <w:t xml:space="preserve"> </w:t>
      </w:r>
      <w:r w:rsidRPr="004B394A">
        <w:t>18.11.2019.</w:t>
      </w:r>
    </w:p>
    <w:p w:rsidR="00442046" w:rsidRPr="004B394A" w:rsidRDefault="00442046" w:rsidP="00683D6F">
      <w:pPr>
        <w:pStyle w:val="a3"/>
        <w:ind w:left="0" w:right="2" w:firstLine="851"/>
      </w:pPr>
      <w:r w:rsidRPr="004B394A">
        <w:t>Кафедры, обеспечивающие преподавание учебной дисциплины «</w:t>
      </w:r>
      <w:r w:rsidR="0018504B" w:rsidRPr="004B394A">
        <w:t>Трудовое право</w:t>
      </w:r>
      <w:r w:rsidRPr="004B394A">
        <w:t>», должны разрабатывать и совершенствовать формы и содержание самостоятельной работы студентов с учетом профиля обучения и требований будущей профессиональной деятельности студентов.</w:t>
      </w:r>
    </w:p>
    <w:p w:rsidR="00442046" w:rsidRPr="004B394A" w:rsidRDefault="00442046" w:rsidP="00683D6F">
      <w:pPr>
        <w:pStyle w:val="a3"/>
        <w:ind w:left="0" w:right="2" w:firstLine="851"/>
      </w:pPr>
      <w:r w:rsidRPr="004B394A">
        <w:t>Содержание и формы самостоятельной работы студентов, разрабатываются (или выбираются и адаптируются) кафедрами учреждений высшего образования в соответствии с целями и задачами обязательного модуля, научно-методическими предпочтениями и профессиональным опытом преподавателя.</w:t>
      </w:r>
    </w:p>
    <w:p w:rsidR="00442046" w:rsidRPr="004B394A" w:rsidRDefault="00442046" w:rsidP="00683D6F">
      <w:pPr>
        <w:pStyle w:val="a3"/>
        <w:ind w:left="0" w:right="2" w:firstLine="851"/>
      </w:pPr>
      <w:r w:rsidRPr="004B394A">
        <w:t>Наиболее эффективными формами и методами организации самостоятельной работы студентов являются:</w:t>
      </w:r>
    </w:p>
    <w:p w:rsidR="00442046" w:rsidRPr="004B394A" w:rsidRDefault="00442046" w:rsidP="00683D6F">
      <w:pPr>
        <w:pStyle w:val="a3"/>
        <w:ind w:left="0" w:right="2" w:firstLine="851"/>
      </w:pPr>
      <w:r w:rsidRPr="004B394A">
        <w:t>для овладения знаниями: чтение текста (нормативных правовых актов, комментариев к ним, учебных изданий, дополнительной литературы); составление плана текста; графическое изображение структуры текста; конспектирование текста; выписки из текста; работа со словарями и справочниками; использование аудио- и видеозаписей, компьютерной техники, Интернета и др.;</w:t>
      </w:r>
    </w:p>
    <w:p w:rsidR="00442046" w:rsidRPr="004B394A" w:rsidRDefault="00442046" w:rsidP="00683D6F">
      <w:pPr>
        <w:pStyle w:val="a3"/>
        <w:ind w:left="0" w:right="2" w:firstLine="851"/>
      </w:pPr>
      <w:r w:rsidRPr="004B394A">
        <w:t>для закрепления и систематизации знаний: работа с конспектом лекции; работа с нормативным и учебным материалом (нормативными правовыми актами, комментариями к ним, учебными изданиями, дополнительной литературой и др.); аналитическая обработка текста (аннотирование, рецензирование, реферирование и др.); составление плана и тезисов ответа; составление таблиц для систематизации нормативного и учебного материала; ответы на контрольные вопросы; подготовка к выступлению на семинаре,</w:t>
      </w:r>
      <w:r w:rsidR="00323A1D" w:rsidRPr="004B394A">
        <w:t xml:space="preserve"> </w:t>
      </w:r>
      <w:r w:rsidRPr="004B394A">
        <w:t>конференции;</w:t>
      </w:r>
      <w:r w:rsidRPr="004B394A">
        <w:rPr>
          <w:spacing w:val="1"/>
        </w:rPr>
        <w:t xml:space="preserve"> </w:t>
      </w:r>
      <w:r w:rsidRPr="004B394A">
        <w:t>подготовка</w:t>
      </w:r>
      <w:r w:rsidRPr="004B394A">
        <w:rPr>
          <w:spacing w:val="1"/>
        </w:rPr>
        <w:t xml:space="preserve"> </w:t>
      </w:r>
      <w:r w:rsidRPr="004B394A">
        <w:t>рефератов,</w:t>
      </w:r>
      <w:r w:rsidRPr="004B394A">
        <w:rPr>
          <w:spacing w:val="1"/>
        </w:rPr>
        <w:t xml:space="preserve"> </w:t>
      </w:r>
      <w:r w:rsidRPr="004B394A">
        <w:t>докладов;</w:t>
      </w:r>
      <w:r w:rsidRPr="004B394A">
        <w:rPr>
          <w:spacing w:val="1"/>
        </w:rPr>
        <w:t xml:space="preserve"> </w:t>
      </w:r>
      <w:r w:rsidRPr="004B394A">
        <w:t>составление</w:t>
      </w:r>
      <w:r w:rsidRPr="004B394A">
        <w:rPr>
          <w:spacing w:val="1"/>
        </w:rPr>
        <w:t xml:space="preserve"> </w:t>
      </w:r>
      <w:r w:rsidRPr="004B394A">
        <w:t>библиографии,</w:t>
      </w:r>
      <w:r w:rsidRPr="004B394A">
        <w:rPr>
          <w:spacing w:val="1"/>
        </w:rPr>
        <w:t xml:space="preserve"> </w:t>
      </w:r>
      <w:r w:rsidRPr="004B394A">
        <w:t>тематических</w:t>
      </w:r>
      <w:r w:rsidRPr="004B394A">
        <w:rPr>
          <w:spacing w:val="-4"/>
        </w:rPr>
        <w:t xml:space="preserve"> </w:t>
      </w:r>
      <w:r w:rsidRPr="004B394A">
        <w:t>кроссвордов;</w:t>
      </w:r>
      <w:r w:rsidRPr="004B394A">
        <w:rPr>
          <w:spacing w:val="-1"/>
        </w:rPr>
        <w:t xml:space="preserve"> </w:t>
      </w:r>
      <w:r w:rsidRPr="004B394A">
        <w:t>выполнение</w:t>
      </w:r>
      <w:r w:rsidRPr="004B394A">
        <w:rPr>
          <w:spacing w:val="-2"/>
        </w:rPr>
        <w:t xml:space="preserve"> </w:t>
      </w:r>
      <w:r w:rsidRPr="004B394A">
        <w:t>тестовых заданий</w:t>
      </w:r>
      <w:r w:rsidRPr="004B394A">
        <w:rPr>
          <w:spacing w:val="-1"/>
        </w:rPr>
        <w:t xml:space="preserve"> </w:t>
      </w:r>
      <w:r w:rsidRPr="004B394A">
        <w:t>и</w:t>
      </w:r>
      <w:r w:rsidRPr="004B394A">
        <w:rPr>
          <w:spacing w:val="-2"/>
        </w:rPr>
        <w:t xml:space="preserve"> </w:t>
      </w:r>
      <w:r w:rsidRPr="004B394A">
        <w:t>др.; для приобретения умений: выполнение промежуточных тестов; решение</w:t>
      </w:r>
      <w:r w:rsidRPr="004B394A">
        <w:rPr>
          <w:spacing w:val="1"/>
        </w:rPr>
        <w:t xml:space="preserve"> </w:t>
      </w:r>
      <w:r w:rsidRPr="004B394A">
        <w:t>практических</w:t>
      </w:r>
      <w:r w:rsidRPr="004B394A">
        <w:rPr>
          <w:spacing w:val="1"/>
        </w:rPr>
        <w:t xml:space="preserve"> </w:t>
      </w:r>
      <w:r w:rsidRPr="004B394A">
        <w:t>казусов</w:t>
      </w:r>
      <w:r w:rsidRPr="004B394A">
        <w:rPr>
          <w:spacing w:val="1"/>
        </w:rPr>
        <w:t xml:space="preserve"> </w:t>
      </w:r>
      <w:r w:rsidRPr="004B394A">
        <w:t>(задач</w:t>
      </w:r>
      <w:r w:rsidRPr="004B394A">
        <w:rPr>
          <w:spacing w:val="1"/>
        </w:rPr>
        <w:t xml:space="preserve"> </w:t>
      </w:r>
      <w:r w:rsidRPr="004B394A">
        <w:t>или</w:t>
      </w:r>
      <w:r w:rsidRPr="004B394A">
        <w:rPr>
          <w:spacing w:val="1"/>
        </w:rPr>
        <w:t xml:space="preserve"> </w:t>
      </w:r>
      <w:r w:rsidRPr="004B394A">
        <w:t>ситуаций)</w:t>
      </w:r>
      <w:r w:rsidRPr="004B394A">
        <w:rPr>
          <w:spacing w:val="1"/>
        </w:rPr>
        <w:t xml:space="preserve"> </w:t>
      </w:r>
      <w:r w:rsidRPr="004B394A">
        <w:t>с</w:t>
      </w:r>
      <w:r w:rsidRPr="004B394A">
        <w:rPr>
          <w:spacing w:val="1"/>
        </w:rPr>
        <w:t xml:space="preserve"> </w:t>
      </w:r>
      <w:r w:rsidRPr="004B394A">
        <w:t>презентацией</w:t>
      </w:r>
      <w:r w:rsidRPr="004B394A">
        <w:rPr>
          <w:spacing w:val="1"/>
        </w:rPr>
        <w:t xml:space="preserve"> </w:t>
      </w:r>
      <w:r w:rsidRPr="004B394A">
        <w:t>результатов;</w:t>
      </w:r>
      <w:r w:rsidRPr="004B394A">
        <w:rPr>
          <w:spacing w:val="-67"/>
        </w:rPr>
        <w:t xml:space="preserve"> </w:t>
      </w:r>
      <w:r w:rsidRPr="004B394A">
        <w:t>выполнение</w:t>
      </w:r>
      <w:r w:rsidRPr="004B394A">
        <w:rPr>
          <w:spacing w:val="1"/>
        </w:rPr>
        <w:t xml:space="preserve"> </w:t>
      </w:r>
      <w:r w:rsidRPr="004B394A">
        <w:t>самостоятельно</w:t>
      </w:r>
      <w:r w:rsidRPr="004B394A">
        <w:rPr>
          <w:spacing w:val="1"/>
        </w:rPr>
        <w:t xml:space="preserve"> </w:t>
      </w:r>
      <w:r w:rsidRPr="004B394A">
        <w:t>разработанных</w:t>
      </w:r>
      <w:r w:rsidRPr="004B394A">
        <w:rPr>
          <w:spacing w:val="1"/>
        </w:rPr>
        <w:t xml:space="preserve"> </w:t>
      </w:r>
      <w:r w:rsidRPr="004B394A">
        <w:t>творческих</w:t>
      </w:r>
      <w:r w:rsidRPr="004B394A">
        <w:rPr>
          <w:spacing w:val="1"/>
        </w:rPr>
        <w:t xml:space="preserve"> </w:t>
      </w:r>
      <w:r w:rsidRPr="004B394A">
        <w:t>заданий,</w:t>
      </w:r>
      <w:r w:rsidRPr="004B394A">
        <w:rPr>
          <w:spacing w:val="1"/>
        </w:rPr>
        <w:t xml:space="preserve"> </w:t>
      </w:r>
      <w:r w:rsidRPr="004B394A">
        <w:t>проектов</w:t>
      </w:r>
      <w:r w:rsidRPr="004B394A">
        <w:rPr>
          <w:spacing w:val="1"/>
        </w:rPr>
        <w:t xml:space="preserve"> </w:t>
      </w:r>
      <w:r w:rsidRPr="004B394A">
        <w:t>(индивидуальных или коллективных); подготовка и участие в активных формах</w:t>
      </w:r>
      <w:r w:rsidRPr="004B394A">
        <w:rPr>
          <w:spacing w:val="-67"/>
        </w:rPr>
        <w:t xml:space="preserve"> </w:t>
      </w:r>
      <w:r w:rsidRPr="004B394A">
        <w:t>учебно-исследовательской</w:t>
      </w:r>
      <w:r w:rsidRPr="004B394A">
        <w:rPr>
          <w:spacing w:val="-4"/>
        </w:rPr>
        <w:t xml:space="preserve"> </w:t>
      </w:r>
      <w:r w:rsidRPr="004B394A">
        <w:t>деятельности и др.</w:t>
      </w:r>
    </w:p>
    <w:p w:rsidR="00442046" w:rsidRPr="004B394A" w:rsidRDefault="00442046" w:rsidP="00683D6F">
      <w:pPr>
        <w:pStyle w:val="a3"/>
        <w:ind w:left="0" w:right="2" w:firstLine="851"/>
      </w:pPr>
      <w:r w:rsidRPr="004B394A">
        <w:t>В</w:t>
      </w:r>
      <w:r w:rsidRPr="004B394A">
        <w:rPr>
          <w:spacing w:val="1"/>
        </w:rPr>
        <w:t xml:space="preserve"> </w:t>
      </w:r>
      <w:r w:rsidRPr="004B394A">
        <w:t>целях</w:t>
      </w:r>
      <w:r w:rsidRPr="004B394A">
        <w:rPr>
          <w:spacing w:val="1"/>
        </w:rPr>
        <w:t xml:space="preserve"> </w:t>
      </w:r>
      <w:r w:rsidRPr="004B394A">
        <w:t>стимулирования</w:t>
      </w:r>
      <w:r w:rsidRPr="004B394A">
        <w:rPr>
          <w:spacing w:val="1"/>
        </w:rPr>
        <w:t xml:space="preserve"> </w:t>
      </w:r>
      <w:r w:rsidRPr="004B394A">
        <w:t>учебно-исследовательской</w:t>
      </w:r>
      <w:r w:rsidRPr="004B394A">
        <w:rPr>
          <w:spacing w:val="1"/>
        </w:rPr>
        <w:t xml:space="preserve"> </w:t>
      </w:r>
      <w:r w:rsidRPr="004B394A">
        <w:t>активности</w:t>
      </w:r>
      <w:r w:rsidRPr="004B394A">
        <w:rPr>
          <w:spacing w:val="1"/>
        </w:rPr>
        <w:t xml:space="preserve"> </w:t>
      </w:r>
      <w:r w:rsidRPr="004B394A">
        <w:t>обучающихся рекомендуется использовать электронные учебно-методические</w:t>
      </w:r>
      <w:r w:rsidRPr="004B394A">
        <w:rPr>
          <w:spacing w:val="1"/>
        </w:rPr>
        <w:t xml:space="preserve"> </w:t>
      </w:r>
      <w:r w:rsidRPr="004B394A">
        <w:t>комплексы,</w:t>
      </w:r>
      <w:r w:rsidRPr="004B394A">
        <w:rPr>
          <w:spacing w:val="-2"/>
        </w:rPr>
        <w:t xml:space="preserve"> </w:t>
      </w:r>
      <w:r w:rsidRPr="004B394A">
        <w:t>компьютерные</w:t>
      </w:r>
      <w:r w:rsidRPr="004B394A">
        <w:rPr>
          <w:spacing w:val="-3"/>
        </w:rPr>
        <w:t xml:space="preserve"> </w:t>
      </w:r>
      <w:r w:rsidRPr="004B394A">
        <w:t>и мультимедийные средства.</w:t>
      </w:r>
    </w:p>
    <w:p w:rsidR="00683D6F" w:rsidRDefault="00683D6F" w:rsidP="00442046">
      <w:pPr>
        <w:pStyle w:val="2"/>
        <w:spacing w:line="240" w:lineRule="auto"/>
        <w:ind w:left="796" w:right="805"/>
        <w:jc w:val="center"/>
      </w:pPr>
    </w:p>
    <w:p w:rsidR="00442046" w:rsidRPr="004B394A" w:rsidRDefault="00442046" w:rsidP="00442046">
      <w:pPr>
        <w:pStyle w:val="2"/>
        <w:spacing w:line="240" w:lineRule="auto"/>
        <w:ind w:left="796" w:right="805"/>
        <w:jc w:val="center"/>
      </w:pPr>
      <w:r w:rsidRPr="004B394A">
        <w:t>Рекомендуемые</w:t>
      </w:r>
      <w:r w:rsidRPr="004B394A">
        <w:rPr>
          <w:spacing w:val="-5"/>
        </w:rPr>
        <w:t xml:space="preserve"> </w:t>
      </w:r>
      <w:r w:rsidRPr="004B394A">
        <w:t>методы</w:t>
      </w:r>
      <w:r w:rsidRPr="004B394A">
        <w:rPr>
          <w:spacing w:val="-4"/>
        </w:rPr>
        <w:t xml:space="preserve"> </w:t>
      </w:r>
      <w:r w:rsidRPr="004B394A">
        <w:t>(технологии)</w:t>
      </w:r>
      <w:r w:rsidRPr="004B394A">
        <w:rPr>
          <w:spacing w:val="-5"/>
        </w:rPr>
        <w:t xml:space="preserve"> </w:t>
      </w:r>
      <w:r w:rsidRPr="004B394A">
        <w:t>обучения</w:t>
      </w:r>
    </w:p>
    <w:p w:rsidR="00442046" w:rsidRPr="004B394A" w:rsidRDefault="00442046" w:rsidP="00442046">
      <w:pPr>
        <w:pStyle w:val="a3"/>
        <w:spacing w:before="9"/>
        <w:ind w:left="0" w:firstLine="0"/>
        <w:jc w:val="left"/>
        <w:rPr>
          <w:b/>
          <w:sz w:val="27"/>
        </w:rPr>
      </w:pPr>
    </w:p>
    <w:p w:rsidR="00442046" w:rsidRPr="004B394A" w:rsidRDefault="00442046" w:rsidP="00683D6F">
      <w:pPr>
        <w:pStyle w:val="a3"/>
        <w:ind w:left="0" w:right="2" w:firstLine="851"/>
      </w:pPr>
      <w:r w:rsidRPr="004B394A">
        <w:t>В</w:t>
      </w:r>
      <w:r w:rsidRPr="004B394A">
        <w:rPr>
          <w:spacing w:val="1"/>
        </w:rPr>
        <w:t xml:space="preserve"> </w:t>
      </w:r>
      <w:r w:rsidRPr="004B394A">
        <w:t>соответствии</w:t>
      </w:r>
      <w:r w:rsidRPr="004B394A">
        <w:rPr>
          <w:spacing w:val="1"/>
        </w:rPr>
        <w:t xml:space="preserve"> </w:t>
      </w:r>
      <w:r w:rsidRPr="004B394A">
        <w:t>с</w:t>
      </w:r>
      <w:r w:rsidRPr="004B394A">
        <w:rPr>
          <w:spacing w:val="1"/>
        </w:rPr>
        <w:t xml:space="preserve"> </w:t>
      </w:r>
      <w:r w:rsidRPr="004B394A">
        <w:t>целями</w:t>
      </w:r>
      <w:r w:rsidRPr="004B394A">
        <w:rPr>
          <w:spacing w:val="1"/>
        </w:rPr>
        <w:t xml:space="preserve"> </w:t>
      </w:r>
      <w:r w:rsidRPr="004B394A">
        <w:t>и</w:t>
      </w:r>
      <w:r w:rsidRPr="004B394A">
        <w:rPr>
          <w:spacing w:val="1"/>
        </w:rPr>
        <w:t xml:space="preserve"> </w:t>
      </w:r>
      <w:r w:rsidRPr="004B394A">
        <w:t>задачами</w:t>
      </w:r>
      <w:r w:rsidRPr="004B394A">
        <w:rPr>
          <w:spacing w:val="1"/>
        </w:rPr>
        <w:t xml:space="preserve"> </w:t>
      </w:r>
      <w:r w:rsidRPr="004B394A">
        <w:t>учебной</w:t>
      </w:r>
      <w:r w:rsidRPr="004B394A">
        <w:rPr>
          <w:spacing w:val="71"/>
        </w:rPr>
        <w:t xml:space="preserve"> </w:t>
      </w:r>
      <w:r w:rsidRPr="004B394A">
        <w:t>дисциплины</w:t>
      </w:r>
      <w:r w:rsidRPr="004B394A">
        <w:rPr>
          <w:spacing w:val="1"/>
        </w:rPr>
        <w:t xml:space="preserve"> </w:t>
      </w:r>
      <w:r w:rsidRPr="004B394A">
        <w:t>преподавателем</w:t>
      </w:r>
      <w:r w:rsidRPr="004B394A">
        <w:rPr>
          <w:spacing w:val="1"/>
        </w:rPr>
        <w:t xml:space="preserve"> </w:t>
      </w:r>
      <w:r w:rsidRPr="004B394A">
        <w:t>(кафедрой)</w:t>
      </w:r>
      <w:r w:rsidRPr="004B394A">
        <w:rPr>
          <w:spacing w:val="1"/>
        </w:rPr>
        <w:t xml:space="preserve"> </w:t>
      </w:r>
      <w:r w:rsidRPr="004B394A">
        <w:t>проектируются</w:t>
      </w:r>
      <w:r w:rsidRPr="004B394A">
        <w:rPr>
          <w:spacing w:val="1"/>
        </w:rPr>
        <w:t xml:space="preserve"> </w:t>
      </w:r>
      <w:r w:rsidRPr="004B394A">
        <w:t>и</w:t>
      </w:r>
      <w:r w:rsidRPr="004B394A">
        <w:rPr>
          <w:spacing w:val="1"/>
        </w:rPr>
        <w:t xml:space="preserve"> </w:t>
      </w:r>
      <w:r w:rsidRPr="004B394A">
        <w:t>реализуются</w:t>
      </w:r>
      <w:r w:rsidRPr="004B394A">
        <w:rPr>
          <w:spacing w:val="1"/>
        </w:rPr>
        <w:t xml:space="preserve"> </w:t>
      </w:r>
      <w:r w:rsidRPr="004B394A">
        <w:t>соответствующие</w:t>
      </w:r>
      <w:r w:rsidRPr="004B394A">
        <w:rPr>
          <w:spacing w:val="1"/>
        </w:rPr>
        <w:t xml:space="preserve"> </w:t>
      </w:r>
      <w:r w:rsidRPr="004B394A">
        <w:t>педагогические технологии. К числу наиболее перспективных и эффективных</w:t>
      </w:r>
      <w:r w:rsidRPr="004B394A">
        <w:rPr>
          <w:spacing w:val="1"/>
        </w:rPr>
        <w:t xml:space="preserve"> </w:t>
      </w:r>
      <w:r w:rsidRPr="004B394A">
        <w:t>стратегий</w:t>
      </w:r>
      <w:r w:rsidRPr="004B394A">
        <w:rPr>
          <w:spacing w:val="1"/>
        </w:rPr>
        <w:t xml:space="preserve"> </w:t>
      </w:r>
      <w:r w:rsidRPr="004B394A">
        <w:t>преподавания</w:t>
      </w:r>
      <w:r w:rsidRPr="004B394A">
        <w:rPr>
          <w:spacing w:val="1"/>
        </w:rPr>
        <w:t xml:space="preserve"> </w:t>
      </w:r>
      <w:r w:rsidRPr="004B394A">
        <w:t>и</w:t>
      </w:r>
      <w:r w:rsidRPr="004B394A">
        <w:rPr>
          <w:spacing w:val="1"/>
        </w:rPr>
        <w:t xml:space="preserve"> </w:t>
      </w:r>
      <w:r w:rsidRPr="004B394A">
        <w:t>обучения,</w:t>
      </w:r>
      <w:r w:rsidRPr="004B394A">
        <w:rPr>
          <w:spacing w:val="1"/>
        </w:rPr>
        <w:t xml:space="preserve"> </w:t>
      </w:r>
      <w:r w:rsidRPr="004B394A">
        <w:t>отвечающих</w:t>
      </w:r>
      <w:r w:rsidRPr="004B394A">
        <w:rPr>
          <w:spacing w:val="1"/>
        </w:rPr>
        <w:t xml:space="preserve"> </w:t>
      </w:r>
      <w:r w:rsidRPr="004B394A">
        <w:t>задачам</w:t>
      </w:r>
      <w:r w:rsidRPr="004B394A">
        <w:rPr>
          <w:spacing w:val="1"/>
        </w:rPr>
        <w:t xml:space="preserve"> </w:t>
      </w:r>
      <w:r w:rsidRPr="004B394A">
        <w:t>изучения</w:t>
      </w:r>
      <w:r w:rsidRPr="004B394A">
        <w:rPr>
          <w:spacing w:val="1"/>
        </w:rPr>
        <w:t xml:space="preserve"> </w:t>
      </w:r>
      <w:r w:rsidRPr="004B394A">
        <w:t>данной</w:t>
      </w:r>
      <w:r w:rsidRPr="004B394A">
        <w:rPr>
          <w:spacing w:val="1"/>
        </w:rPr>
        <w:t xml:space="preserve"> </w:t>
      </w:r>
      <w:r w:rsidRPr="004B394A">
        <w:t>учебной</w:t>
      </w:r>
      <w:r w:rsidRPr="004B394A">
        <w:rPr>
          <w:spacing w:val="1"/>
        </w:rPr>
        <w:t xml:space="preserve"> </w:t>
      </w:r>
      <w:r w:rsidRPr="004B394A">
        <w:t>дисциплины,</w:t>
      </w:r>
      <w:r w:rsidRPr="004B394A">
        <w:rPr>
          <w:spacing w:val="1"/>
        </w:rPr>
        <w:t xml:space="preserve"> </w:t>
      </w:r>
      <w:r w:rsidRPr="004B394A">
        <w:t>относятся</w:t>
      </w:r>
      <w:r w:rsidRPr="004B394A">
        <w:rPr>
          <w:spacing w:val="1"/>
        </w:rPr>
        <w:t xml:space="preserve"> </w:t>
      </w:r>
      <w:r w:rsidRPr="004B394A">
        <w:t>стратегии</w:t>
      </w:r>
      <w:r w:rsidRPr="004B394A">
        <w:rPr>
          <w:spacing w:val="1"/>
        </w:rPr>
        <w:t xml:space="preserve"> </w:t>
      </w:r>
      <w:r w:rsidRPr="004B394A">
        <w:t>активного</w:t>
      </w:r>
      <w:r w:rsidRPr="004B394A">
        <w:rPr>
          <w:spacing w:val="1"/>
        </w:rPr>
        <w:t xml:space="preserve"> </w:t>
      </w:r>
      <w:r w:rsidRPr="004B394A">
        <w:t>и</w:t>
      </w:r>
      <w:r w:rsidRPr="004B394A">
        <w:rPr>
          <w:spacing w:val="71"/>
        </w:rPr>
        <w:t xml:space="preserve"> </w:t>
      </w:r>
      <w:r w:rsidRPr="004B394A">
        <w:t>коллективного</w:t>
      </w:r>
      <w:r w:rsidRPr="004B394A">
        <w:rPr>
          <w:spacing w:val="1"/>
        </w:rPr>
        <w:t xml:space="preserve"> </w:t>
      </w:r>
      <w:r w:rsidRPr="004B394A">
        <w:t>обучения,</w:t>
      </w:r>
      <w:r w:rsidRPr="004B394A">
        <w:rPr>
          <w:spacing w:val="-2"/>
        </w:rPr>
        <w:t xml:space="preserve"> </w:t>
      </w:r>
      <w:r w:rsidRPr="004B394A">
        <w:t>которые</w:t>
      </w:r>
      <w:r w:rsidRPr="004B394A">
        <w:rPr>
          <w:spacing w:val="-4"/>
        </w:rPr>
        <w:t xml:space="preserve"> </w:t>
      </w:r>
      <w:r w:rsidRPr="004B394A">
        <w:t>определяются</w:t>
      </w:r>
      <w:r w:rsidRPr="004B394A">
        <w:rPr>
          <w:spacing w:val="-2"/>
        </w:rPr>
        <w:t xml:space="preserve"> </w:t>
      </w:r>
      <w:r w:rsidRPr="004B394A">
        <w:t>следующими методами</w:t>
      </w:r>
      <w:r w:rsidRPr="004B394A">
        <w:rPr>
          <w:spacing w:val="-2"/>
        </w:rPr>
        <w:t xml:space="preserve"> </w:t>
      </w:r>
      <w:r w:rsidRPr="004B394A">
        <w:t>и</w:t>
      </w:r>
      <w:r w:rsidRPr="004B394A">
        <w:rPr>
          <w:spacing w:val="-4"/>
        </w:rPr>
        <w:t xml:space="preserve"> </w:t>
      </w:r>
      <w:r w:rsidRPr="004B394A">
        <w:t>технологиями:</w:t>
      </w:r>
    </w:p>
    <w:p w:rsidR="00442046" w:rsidRPr="004B394A" w:rsidRDefault="00442046" w:rsidP="00683D6F">
      <w:pPr>
        <w:pStyle w:val="a4"/>
        <w:numPr>
          <w:ilvl w:val="0"/>
          <w:numId w:val="22"/>
        </w:numPr>
        <w:tabs>
          <w:tab w:val="left" w:pos="1580"/>
        </w:tabs>
        <w:spacing w:line="242" w:lineRule="auto"/>
        <w:ind w:left="0" w:right="2" w:firstLine="851"/>
        <w:rPr>
          <w:sz w:val="28"/>
        </w:rPr>
      </w:pPr>
      <w:r w:rsidRPr="004B394A">
        <w:rPr>
          <w:sz w:val="28"/>
        </w:rPr>
        <w:t>методы</w:t>
      </w:r>
      <w:r w:rsidRPr="004B394A">
        <w:rPr>
          <w:spacing w:val="1"/>
          <w:sz w:val="28"/>
        </w:rPr>
        <w:t xml:space="preserve"> </w:t>
      </w:r>
      <w:r w:rsidRPr="004B394A">
        <w:rPr>
          <w:sz w:val="28"/>
        </w:rPr>
        <w:t>проблемного</w:t>
      </w:r>
      <w:r w:rsidRPr="004B394A">
        <w:rPr>
          <w:spacing w:val="1"/>
          <w:sz w:val="28"/>
        </w:rPr>
        <w:t xml:space="preserve"> </w:t>
      </w:r>
      <w:r w:rsidRPr="004B394A">
        <w:rPr>
          <w:sz w:val="28"/>
        </w:rPr>
        <w:t>обучения</w:t>
      </w:r>
      <w:r w:rsidRPr="004B394A">
        <w:rPr>
          <w:spacing w:val="1"/>
          <w:sz w:val="28"/>
        </w:rPr>
        <w:t xml:space="preserve"> </w:t>
      </w:r>
      <w:r w:rsidRPr="004B394A">
        <w:rPr>
          <w:sz w:val="28"/>
        </w:rPr>
        <w:t>(проблемное</w:t>
      </w:r>
      <w:r w:rsidRPr="004B394A">
        <w:rPr>
          <w:spacing w:val="1"/>
          <w:sz w:val="28"/>
        </w:rPr>
        <w:t xml:space="preserve"> </w:t>
      </w:r>
      <w:r w:rsidRPr="004B394A">
        <w:rPr>
          <w:sz w:val="28"/>
        </w:rPr>
        <w:t>изложение,</w:t>
      </w:r>
      <w:r w:rsidRPr="004B394A">
        <w:rPr>
          <w:spacing w:val="1"/>
          <w:sz w:val="28"/>
        </w:rPr>
        <w:t xml:space="preserve"> </w:t>
      </w:r>
      <w:r w:rsidRPr="004B394A">
        <w:rPr>
          <w:sz w:val="28"/>
        </w:rPr>
        <w:t>частично-</w:t>
      </w:r>
      <w:r w:rsidRPr="004B394A">
        <w:rPr>
          <w:spacing w:val="1"/>
          <w:sz w:val="28"/>
        </w:rPr>
        <w:t xml:space="preserve"> </w:t>
      </w:r>
      <w:r w:rsidRPr="004B394A">
        <w:rPr>
          <w:sz w:val="28"/>
        </w:rPr>
        <w:t>поисковый</w:t>
      </w:r>
      <w:r w:rsidRPr="004B394A">
        <w:rPr>
          <w:spacing w:val="-1"/>
          <w:sz w:val="28"/>
        </w:rPr>
        <w:t xml:space="preserve"> </w:t>
      </w:r>
      <w:r w:rsidRPr="004B394A">
        <w:rPr>
          <w:sz w:val="28"/>
        </w:rPr>
        <w:t>(эвристическая</w:t>
      </w:r>
      <w:r w:rsidRPr="004B394A">
        <w:rPr>
          <w:spacing w:val="-1"/>
          <w:sz w:val="28"/>
        </w:rPr>
        <w:t xml:space="preserve"> </w:t>
      </w:r>
      <w:r w:rsidRPr="004B394A">
        <w:rPr>
          <w:sz w:val="28"/>
        </w:rPr>
        <w:t>беседа)</w:t>
      </w:r>
      <w:r w:rsidRPr="004B394A">
        <w:rPr>
          <w:spacing w:val="-1"/>
          <w:sz w:val="28"/>
        </w:rPr>
        <w:t xml:space="preserve"> </w:t>
      </w:r>
      <w:r w:rsidRPr="004B394A">
        <w:rPr>
          <w:sz w:val="28"/>
        </w:rPr>
        <w:t>и</w:t>
      </w:r>
      <w:r w:rsidRPr="004B394A">
        <w:rPr>
          <w:spacing w:val="-1"/>
          <w:sz w:val="28"/>
        </w:rPr>
        <w:t xml:space="preserve"> </w:t>
      </w:r>
      <w:r w:rsidRPr="004B394A">
        <w:rPr>
          <w:sz w:val="28"/>
        </w:rPr>
        <w:t>исследовательский</w:t>
      </w:r>
      <w:r w:rsidRPr="004B394A">
        <w:rPr>
          <w:spacing w:val="-1"/>
          <w:sz w:val="28"/>
        </w:rPr>
        <w:t xml:space="preserve"> </w:t>
      </w:r>
      <w:r w:rsidRPr="004B394A">
        <w:rPr>
          <w:sz w:val="28"/>
        </w:rPr>
        <w:t>методы);</w:t>
      </w:r>
    </w:p>
    <w:p w:rsidR="00442046" w:rsidRPr="004B394A" w:rsidRDefault="00442046" w:rsidP="00683D6F">
      <w:pPr>
        <w:pStyle w:val="a4"/>
        <w:numPr>
          <w:ilvl w:val="0"/>
          <w:numId w:val="22"/>
        </w:numPr>
        <w:tabs>
          <w:tab w:val="left" w:pos="1531"/>
        </w:tabs>
        <w:ind w:left="0" w:right="2" w:firstLine="851"/>
        <w:rPr>
          <w:sz w:val="28"/>
        </w:rPr>
      </w:pPr>
      <w:r w:rsidRPr="004B394A">
        <w:rPr>
          <w:sz w:val="28"/>
        </w:rPr>
        <w:t>личностно ориентированные (развивающие) технологии, основанные</w:t>
      </w:r>
      <w:r w:rsidRPr="004B394A">
        <w:rPr>
          <w:spacing w:val="1"/>
          <w:sz w:val="28"/>
        </w:rPr>
        <w:t xml:space="preserve"> </w:t>
      </w:r>
      <w:r w:rsidRPr="004B394A">
        <w:rPr>
          <w:sz w:val="28"/>
        </w:rPr>
        <w:t>на</w:t>
      </w:r>
      <w:r w:rsidRPr="004B394A">
        <w:rPr>
          <w:spacing w:val="1"/>
          <w:sz w:val="28"/>
        </w:rPr>
        <w:t xml:space="preserve"> </w:t>
      </w:r>
      <w:r w:rsidRPr="004B394A">
        <w:rPr>
          <w:sz w:val="28"/>
        </w:rPr>
        <w:t>активных</w:t>
      </w:r>
      <w:r w:rsidRPr="004B394A">
        <w:rPr>
          <w:spacing w:val="1"/>
          <w:sz w:val="28"/>
        </w:rPr>
        <w:t xml:space="preserve"> </w:t>
      </w:r>
      <w:r w:rsidRPr="004B394A">
        <w:rPr>
          <w:sz w:val="28"/>
        </w:rPr>
        <w:t>(рефлексивно-деятельностных)</w:t>
      </w:r>
      <w:r w:rsidRPr="004B394A">
        <w:rPr>
          <w:spacing w:val="1"/>
          <w:sz w:val="28"/>
        </w:rPr>
        <w:t xml:space="preserve"> </w:t>
      </w:r>
      <w:r w:rsidRPr="004B394A">
        <w:rPr>
          <w:sz w:val="28"/>
        </w:rPr>
        <w:t>формах</w:t>
      </w:r>
      <w:r w:rsidRPr="004B394A">
        <w:rPr>
          <w:spacing w:val="1"/>
          <w:sz w:val="28"/>
        </w:rPr>
        <w:t xml:space="preserve"> </w:t>
      </w:r>
      <w:r w:rsidRPr="004B394A">
        <w:rPr>
          <w:sz w:val="28"/>
        </w:rPr>
        <w:t>и</w:t>
      </w:r>
      <w:r w:rsidRPr="004B394A">
        <w:rPr>
          <w:spacing w:val="1"/>
          <w:sz w:val="28"/>
        </w:rPr>
        <w:t xml:space="preserve"> </w:t>
      </w:r>
      <w:r w:rsidRPr="004B394A">
        <w:rPr>
          <w:sz w:val="28"/>
        </w:rPr>
        <w:t>методах</w:t>
      </w:r>
      <w:r w:rsidRPr="004B394A">
        <w:rPr>
          <w:spacing w:val="1"/>
          <w:sz w:val="28"/>
        </w:rPr>
        <w:t xml:space="preserve"> </w:t>
      </w:r>
      <w:r w:rsidRPr="004B394A">
        <w:rPr>
          <w:sz w:val="28"/>
        </w:rPr>
        <w:t>обучения</w:t>
      </w:r>
      <w:r w:rsidRPr="004B394A">
        <w:rPr>
          <w:spacing w:val="1"/>
          <w:sz w:val="28"/>
        </w:rPr>
        <w:t xml:space="preserve"> </w:t>
      </w:r>
      <w:r w:rsidRPr="004B394A">
        <w:rPr>
          <w:sz w:val="28"/>
        </w:rPr>
        <w:t>(«мозговой штурм», деловые, ролевые и имитационные игры, дискуссия, пресс-</w:t>
      </w:r>
      <w:r w:rsidRPr="004B394A">
        <w:rPr>
          <w:spacing w:val="-67"/>
          <w:sz w:val="28"/>
        </w:rPr>
        <w:t xml:space="preserve"> </w:t>
      </w:r>
      <w:r w:rsidRPr="004B394A">
        <w:rPr>
          <w:sz w:val="28"/>
        </w:rPr>
        <w:t>конференция,</w:t>
      </w:r>
      <w:r w:rsidRPr="004B394A">
        <w:rPr>
          <w:spacing w:val="-2"/>
          <w:sz w:val="28"/>
        </w:rPr>
        <w:t xml:space="preserve"> </w:t>
      </w:r>
      <w:r w:rsidRPr="004B394A">
        <w:rPr>
          <w:sz w:val="28"/>
        </w:rPr>
        <w:t>учебные</w:t>
      </w:r>
      <w:r w:rsidRPr="004B394A">
        <w:rPr>
          <w:spacing w:val="-1"/>
          <w:sz w:val="28"/>
        </w:rPr>
        <w:t xml:space="preserve"> </w:t>
      </w:r>
      <w:r w:rsidRPr="004B394A">
        <w:rPr>
          <w:sz w:val="28"/>
        </w:rPr>
        <w:t>дебаты,</w:t>
      </w:r>
      <w:r w:rsidRPr="004B394A">
        <w:rPr>
          <w:spacing w:val="-2"/>
          <w:sz w:val="28"/>
        </w:rPr>
        <w:t xml:space="preserve"> </w:t>
      </w:r>
      <w:r w:rsidRPr="004B394A">
        <w:rPr>
          <w:sz w:val="28"/>
        </w:rPr>
        <w:t>круглый</w:t>
      </w:r>
      <w:r w:rsidRPr="004B394A">
        <w:rPr>
          <w:spacing w:val="-1"/>
          <w:sz w:val="28"/>
        </w:rPr>
        <w:t xml:space="preserve"> </w:t>
      </w:r>
      <w:r w:rsidRPr="004B394A">
        <w:rPr>
          <w:sz w:val="28"/>
        </w:rPr>
        <w:t>стол,</w:t>
      </w:r>
      <w:r w:rsidRPr="004B394A">
        <w:rPr>
          <w:spacing w:val="-2"/>
          <w:sz w:val="28"/>
        </w:rPr>
        <w:t xml:space="preserve"> </w:t>
      </w:r>
      <w:r w:rsidRPr="004B394A">
        <w:rPr>
          <w:sz w:val="28"/>
        </w:rPr>
        <w:t>кейс-технология,</w:t>
      </w:r>
      <w:r w:rsidRPr="004B394A">
        <w:rPr>
          <w:spacing w:val="-2"/>
          <w:sz w:val="28"/>
        </w:rPr>
        <w:t xml:space="preserve"> </w:t>
      </w:r>
      <w:r w:rsidRPr="004B394A">
        <w:rPr>
          <w:sz w:val="28"/>
        </w:rPr>
        <w:t>проект</w:t>
      </w:r>
      <w:r w:rsidRPr="004B394A">
        <w:rPr>
          <w:spacing w:val="-1"/>
          <w:sz w:val="28"/>
        </w:rPr>
        <w:t xml:space="preserve"> </w:t>
      </w:r>
      <w:r w:rsidRPr="004B394A">
        <w:rPr>
          <w:sz w:val="28"/>
        </w:rPr>
        <w:t>и</w:t>
      </w:r>
      <w:r w:rsidRPr="004B394A">
        <w:rPr>
          <w:spacing w:val="-4"/>
          <w:sz w:val="28"/>
        </w:rPr>
        <w:t xml:space="preserve"> </w:t>
      </w:r>
      <w:r w:rsidRPr="004B394A">
        <w:rPr>
          <w:sz w:val="28"/>
        </w:rPr>
        <w:t>др.);</w:t>
      </w:r>
    </w:p>
    <w:p w:rsidR="00442046" w:rsidRPr="000A4C0A" w:rsidRDefault="00442046" w:rsidP="00683D6F">
      <w:pPr>
        <w:pStyle w:val="a4"/>
        <w:numPr>
          <w:ilvl w:val="0"/>
          <w:numId w:val="22"/>
        </w:numPr>
        <w:tabs>
          <w:tab w:val="left" w:pos="1663"/>
        </w:tabs>
        <w:ind w:left="0" w:right="2" w:firstLine="851"/>
        <w:rPr>
          <w:spacing w:val="-6"/>
          <w:sz w:val="28"/>
        </w:rPr>
      </w:pPr>
      <w:r w:rsidRPr="000A4C0A">
        <w:rPr>
          <w:spacing w:val="-6"/>
          <w:sz w:val="28"/>
        </w:rPr>
        <w:t>информационно-коммуникационные технологии, обеспечивающие проблемно-исследовательский характер процесса обучения и активизацию самостоятельной работы студентов (структурированные электронные презентации для лекционных занятий, использование аудио-, видеоподдержки учебных занятий (анализ аудио-, видеоситуаций и др.), разработка и применение на основе компьютерных и мультимедийных средств казусов (практических задач) и творческих заданий, дополнение традиционных учебных занятий средствами взаимодействия на основе сетевых коммуникационных возможностей (интернет-форум, интернет-семинар и др.).</w:t>
      </w:r>
    </w:p>
    <w:p w:rsidR="00442046" w:rsidRPr="004B394A" w:rsidRDefault="00442046" w:rsidP="00683D6F">
      <w:pPr>
        <w:pStyle w:val="a3"/>
        <w:spacing w:before="9"/>
        <w:ind w:left="0" w:right="2" w:firstLine="0"/>
        <w:jc w:val="left"/>
        <w:rPr>
          <w:sz w:val="27"/>
        </w:rPr>
      </w:pPr>
    </w:p>
    <w:p w:rsidR="00442046" w:rsidRPr="004B394A" w:rsidRDefault="00442046" w:rsidP="00683D6F">
      <w:pPr>
        <w:pStyle w:val="2"/>
        <w:spacing w:before="1" w:line="240" w:lineRule="auto"/>
        <w:ind w:left="796" w:right="2"/>
        <w:jc w:val="center"/>
      </w:pPr>
      <w:r w:rsidRPr="004B394A">
        <w:t>Перечень</w:t>
      </w:r>
      <w:r w:rsidRPr="004B394A">
        <w:rPr>
          <w:spacing w:val="-4"/>
        </w:rPr>
        <w:t xml:space="preserve"> </w:t>
      </w:r>
      <w:r w:rsidRPr="004B394A">
        <w:t>рекомендуемых</w:t>
      </w:r>
      <w:r w:rsidRPr="004B394A">
        <w:rPr>
          <w:spacing w:val="-2"/>
        </w:rPr>
        <w:t xml:space="preserve"> </w:t>
      </w:r>
      <w:r w:rsidRPr="004B394A">
        <w:t>средств</w:t>
      </w:r>
      <w:r w:rsidRPr="004B394A">
        <w:rPr>
          <w:spacing w:val="-4"/>
        </w:rPr>
        <w:t xml:space="preserve"> </w:t>
      </w:r>
      <w:r w:rsidRPr="004B394A">
        <w:t>диагностики</w:t>
      </w:r>
      <w:r w:rsidRPr="004B394A">
        <w:rPr>
          <w:spacing w:val="-4"/>
        </w:rPr>
        <w:t xml:space="preserve"> </w:t>
      </w:r>
      <w:r w:rsidRPr="004B394A">
        <w:t>компетенций</w:t>
      </w:r>
      <w:r w:rsidRPr="004B394A">
        <w:rPr>
          <w:spacing w:val="-4"/>
        </w:rPr>
        <w:t xml:space="preserve"> </w:t>
      </w:r>
      <w:r w:rsidRPr="004B394A">
        <w:t>студента</w:t>
      </w:r>
    </w:p>
    <w:p w:rsidR="00442046" w:rsidRPr="004B394A" w:rsidRDefault="00442046" w:rsidP="00683D6F">
      <w:pPr>
        <w:pStyle w:val="a3"/>
        <w:spacing w:before="10"/>
        <w:ind w:left="0" w:right="2" w:firstLine="0"/>
        <w:jc w:val="left"/>
        <w:rPr>
          <w:b/>
          <w:sz w:val="27"/>
        </w:rPr>
      </w:pPr>
    </w:p>
    <w:p w:rsidR="00442046" w:rsidRPr="004B394A" w:rsidRDefault="00442046" w:rsidP="00683D6F">
      <w:pPr>
        <w:pStyle w:val="a4"/>
        <w:numPr>
          <w:ilvl w:val="0"/>
          <w:numId w:val="21"/>
        </w:numPr>
        <w:tabs>
          <w:tab w:val="left" w:pos="1448"/>
        </w:tabs>
        <w:spacing w:line="319" w:lineRule="exact"/>
        <w:ind w:right="2" w:hanging="282"/>
        <w:rPr>
          <w:b/>
          <w:sz w:val="28"/>
        </w:rPr>
      </w:pPr>
      <w:r w:rsidRPr="004B394A">
        <w:rPr>
          <w:b/>
          <w:sz w:val="28"/>
        </w:rPr>
        <w:t>Требования</w:t>
      </w:r>
      <w:r w:rsidRPr="004B394A">
        <w:rPr>
          <w:b/>
          <w:spacing w:val="-4"/>
          <w:sz w:val="28"/>
        </w:rPr>
        <w:t xml:space="preserve"> </w:t>
      </w:r>
      <w:r w:rsidRPr="004B394A">
        <w:rPr>
          <w:b/>
          <w:sz w:val="28"/>
        </w:rPr>
        <w:t>к</w:t>
      </w:r>
      <w:r w:rsidRPr="004B394A">
        <w:rPr>
          <w:b/>
          <w:spacing w:val="-3"/>
          <w:sz w:val="28"/>
        </w:rPr>
        <w:t xml:space="preserve"> </w:t>
      </w:r>
      <w:r w:rsidRPr="004B394A">
        <w:rPr>
          <w:b/>
          <w:sz w:val="28"/>
        </w:rPr>
        <w:t>осуществлению</w:t>
      </w:r>
      <w:r w:rsidRPr="004B394A">
        <w:rPr>
          <w:b/>
          <w:spacing w:val="-3"/>
          <w:sz w:val="28"/>
        </w:rPr>
        <w:t xml:space="preserve"> </w:t>
      </w:r>
      <w:r w:rsidRPr="004B394A">
        <w:rPr>
          <w:b/>
          <w:sz w:val="28"/>
        </w:rPr>
        <w:t>диагностики</w:t>
      </w:r>
    </w:p>
    <w:p w:rsidR="00442046" w:rsidRPr="004B394A" w:rsidRDefault="00442046" w:rsidP="00683D6F">
      <w:pPr>
        <w:pStyle w:val="a3"/>
        <w:tabs>
          <w:tab w:val="left" w:pos="2772"/>
          <w:tab w:val="left" w:pos="4578"/>
          <w:tab w:val="left" w:pos="7165"/>
          <w:tab w:val="left" w:pos="9042"/>
        </w:tabs>
        <w:spacing w:line="242" w:lineRule="auto"/>
        <w:ind w:left="0" w:right="2" w:firstLine="851"/>
        <w:jc w:val="left"/>
      </w:pPr>
      <w:r w:rsidRPr="004B394A">
        <w:t>Процедура</w:t>
      </w:r>
      <w:r w:rsidR="00A60F40" w:rsidRPr="004B394A">
        <w:t xml:space="preserve"> </w:t>
      </w:r>
      <w:r w:rsidRPr="004B394A">
        <w:t>диагностики</w:t>
      </w:r>
      <w:r w:rsidR="00A60F40" w:rsidRPr="004B394A">
        <w:t xml:space="preserve"> </w:t>
      </w:r>
      <w:r w:rsidRPr="004B394A">
        <w:t>сформированности</w:t>
      </w:r>
      <w:r w:rsidR="00A60F40" w:rsidRPr="004B394A">
        <w:t xml:space="preserve"> </w:t>
      </w:r>
      <w:r w:rsidRPr="004B394A">
        <w:t>компетенций</w:t>
      </w:r>
      <w:r w:rsidR="00A60F40" w:rsidRPr="004B394A">
        <w:t xml:space="preserve"> </w:t>
      </w:r>
      <w:r w:rsidRPr="004B394A">
        <w:rPr>
          <w:spacing w:val="-1"/>
        </w:rPr>
        <w:t>студента</w:t>
      </w:r>
      <w:r w:rsidRPr="004B394A">
        <w:rPr>
          <w:spacing w:val="-67"/>
        </w:rPr>
        <w:t xml:space="preserve"> </w:t>
      </w:r>
      <w:r w:rsidRPr="004B394A">
        <w:t>включает</w:t>
      </w:r>
      <w:r w:rsidRPr="004B394A">
        <w:rPr>
          <w:spacing w:val="-1"/>
        </w:rPr>
        <w:t xml:space="preserve"> </w:t>
      </w:r>
      <w:r w:rsidRPr="004B394A">
        <w:t>следующие этапы:</w:t>
      </w:r>
    </w:p>
    <w:p w:rsidR="00442046" w:rsidRPr="004B394A" w:rsidRDefault="00442046" w:rsidP="00683D6F">
      <w:pPr>
        <w:pStyle w:val="a4"/>
        <w:numPr>
          <w:ilvl w:val="0"/>
          <w:numId w:val="24"/>
        </w:numPr>
        <w:tabs>
          <w:tab w:val="left" w:pos="1366"/>
        </w:tabs>
        <w:spacing w:line="337" w:lineRule="exact"/>
        <w:ind w:left="0" w:right="2" w:firstLine="851"/>
        <w:rPr>
          <w:sz w:val="28"/>
        </w:rPr>
      </w:pPr>
      <w:r w:rsidRPr="004B394A">
        <w:rPr>
          <w:sz w:val="28"/>
        </w:rPr>
        <w:t>определение</w:t>
      </w:r>
      <w:r w:rsidRPr="004B394A">
        <w:rPr>
          <w:spacing w:val="-7"/>
          <w:sz w:val="28"/>
        </w:rPr>
        <w:t xml:space="preserve"> </w:t>
      </w:r>
      <w:r w:rsidRPr="004B394A">
        <w:rPr>
          <w:sz w:val="28"/>
        </w:rPr>
        <w:t>объекта</w:t>
      </w:r>
      <w:r w:rsidRPr="004B394A">
        <w:rPr>
          <w:spacing w:val="-3"/>
          <w:sz w:val="28"/>
        </w:rPr>
        <w:t xml:space="preserve"> </w:t>
      </w:r>
      <w:r w:rsidRPr="004B394A">
        <w:rPr>
          <w:sz w:val="28"/>
        </w:rPr>
        <w:t>диагностики;</w:t>
      </w:r>
    </w:p>
    <w:p w:rsidR="00442046" w:rsidRPr="004B394A" w:rsidRDefault="00442046" w:rsidP="00683D6F">
      <w:pPr>
        <w:pStyle w:val="a4"/>
        <w:numPr>
          <w:ilvl w:val="0"/>
          <w:numId w:val="24"/>
        </w:numPr>
        <w:tabs>
          <w:tab w:val="left" w:pos="1366"/>
        </w:tabs>
        <w:spacing w:line="337" w:lineRule="exact"/>
        <w:ind w:left="0" w:right="2" w:firstLine="851"/>
        <w:rPr>
          <w:sz w:val="28"/>
        </w:rPr>
      </w:pPr>
      <w:r w:rsidRPr="004B394A">
        <w:rPr>
          <w:sz w:val="28"/>
        </w:rPr>
        <w:t>выявление</w:t>
      </w:r>
      <w:r w:rsidR="00A60F40" w:rsidRPr="004B394A">
        <w:rPr>
          <w:sz w:val="28"/>
        </w:rPr>
        <w:t xml:space="preserve"> </w:t>
      </w:r>
      <w:r w:rsidRPr="004B394A">
        <w:rPr>
          <w:sz w:val="28"/>
        </w:rPr>
        <w:t>факта</w:t>
      </w:r>
      <w:r w:rsidR="00A60F40" w:rsidRPr="004B394A">
        <w:rPr>
          <w:sz w:val="28"/>
        </w:rPr>
        <w:t xml:space="preserve"> </w:t>
      </w:r>
      <w:r w:rsidRPr="004B394A">
        <w:rPr>
          <w:sz w:val="28"/>
        </w:rPr>
        <w:t>учебных</w:t>
      </w:r>
      <w:r w:rsidR="00A60F40" w:rsidRPr="004B394A">
        <w:rPr>
          <w:sz w:val="28"/>
        </w:rPr>
        <w:t xml:space="preserve"> </w:t>
      </w:r>
      <w:r w:rsidRPr="004B394A">
        <w:rPr>
          <w:sz w:val="28"/>
        </w:rPr>
        <w:t>достижений</w:t>
      </w:r>
      <w:r w:rsidR="00A60F40" w:rsidRPr="004B394A">
        <w:rPr>
          <w:sz w:val="28"/>
        </w:rPr>
        <w:t xml:space="preserve"> </w:t>
      </w:r>
      <w:r w:rsidRPr="004B394A">
        <w:rPr>
          <w:sz w:val="28"/>
        </w:rPr>
        <w:t>студента</w:t>
      </w:r>
      <w:r w:rsidR="00A60F40" w:rsidRPr="004B394A">
        <w:rPr>
          <w:sz w:val="28"/>
        </w:rPr>
        <w:t xml:space="preserve"> </w:t>
      </w:r>
      <w:r w:rsidRPr="004B394A">
        <w:rPr>
          <w:sz w:val="28"/>
        </w:rPr>
        <w:t>с</w:t>
      </w:r>
      <w:r w:rsidR="00A60F40" w:rsidRPr="004B394A">
        <w:rPr>
          <w:sz w:val="28"/>
        </w:rPr>
        <w:t xml:space="preserve"> </w:t>
      </w:r>
      <w:r w:rsidRPr="004B394A">
        <w:rPr>
          <w:sz w:val="28"/>
        </w:rPr>
        <w:t>помощью критериально</w:t>
      </w:r>
      <w:r w:rsidR="00A60F40" w:rsidRPr="004B394A">
        <w:rPr>
          <w:sz w:val="28"/>
        </w:rPr>
        <w:t xml:space="preserve"> </w:t>
      </w:r>
      <w:r w:rsidRPr="004B394A">
        <w:rPr>
          <w:sz w:val="28"/>
        </w:rPr>
        <w:t>ориентированных тестов и других средств диагностики;</w:t>
      </w:r>
    </w:p>
    <w:p w:rsidR="00442046" w:rsidRPr="004B394A" w:rsidRDefault="00442046" w:rsidP="00683D6F">
      <w:pPr>
        <w:pStyle w:val="a4"/>
        <w:numPr>
          <w:ilvl w:val="0"/>
          <w:numId w:val="24"/>
        </w:numPr>
        <w:tabs>
          <w:tab w:val="left" w:pos="1366"/>
        </w:tabs>
        <w:spacing w:line="337" w:lineRule="exact"/>
        <w:ind w:left="0" w:right="2" w:firstLine="851"/>
        <w:rPr>
          <w:sz w:val="28"/>
        </w:rPr>
      </w:pPr>
      <w:r w:rsidRPr="004B394A">
        <w:rPr>
          <w:sz w:val="28"/>
        </w:rPr>
        <w:t>измерение</w:t>
      </w:r>
      <w:r w:rsidR="00A60F40" w:rsidRPr="004B394A">
        <w:rPr>
          <w:sz w:val="28"/>
        </w:rPr>
        <w:t xml:space="preserve"> </w:t>
      </w:r>
      <w:r w:rsidRPr="004B394A">
        <w:rPr>
          <w:sz w:val="28"/>
        </w:rPr>
        <w:t>степени</w:t>
      </w:r>
      <w:r w:rsidR="00A60F40" w:rsidRPr="004B394A">
        <w:rPr>
          <w:sz w:val="28"/>
        </w:rPr>
        <w:t xml:space="preserve"> </w:t>
      </w:r>
      <w:r w:rsidRPr="004B394A">
        <w:rPr>
          <w:sz w:val="28"/>
        </w:rPr>
        <w:t>соответствия</w:t>
      </w:r>
      <w:r w:rsidR="00A60F40" w:rsidRPr="004B394A">
        <w:rPr>
          <w:sz w:val="28"/>
        </w:rPr>
        <w:t xml:space="preserve"> </w:t>
      </w:r>
      <w:r w:rsidRPr="004B394A">
        <w:rPr>
          <w:sz w:val="28"/>
        </w:rPr>
        <w:t>учебных</w:t>
      </w:r>
      <w:r w:rsidR="00A60F40" w:rsidRPr="004B394A">
        <w:rPr>
          <w:sz w:val="28"/>
        </w:rPr>
        <w:t xml:space="preserve"> </w:t>
      </w:r>
      <w:r w:rsidRPr="004B394A">
        <w:rPr>
          <w:sz w:val="28"/>
        </w:rPr>
        <w:t>достижений</w:t>
      </w:r>
      <w:r w:rsidR="00A60F40" w:rsidRPr="004B394A">
        <w:rPr>
          <w:sz w:val="28"/>
        </w:rPr>
        <w:t xml:space="preserve"> </w:t>
      </w:r>
      <w:r w:rsidRPr="004B394A">
        <w:rPr>
          <w:sz w:val="28"/>
        </w:rPr>
        <w:t>студента требованиям образовательного стандарта;</w:t>
      </w:r>
    </w:p>
    <w:p w:rsidR="00442046" w:rsidRPr="004B394A" w:rsidRDefault="00442046" w:rsidP="00683D6F">
      <w:pPr>
        <w:pStyle w:val="a4"/>
        <w:numPr>
          <w:ilvl w:val="0"/>
          <w:numId w:val="24"/>
        </w:numPr>
        <w:tabs>
          <w:tab w:val="left" w:pos="1366"/>
        </w:tabs>
        <w:spacing w:line="337" w:lineRule="exact"/>
        <w:ind w:left="0" w:right="2" w:firstLine="851"/>
        <w:rPr>
          <w:sz w:val="28"/>
        </w:rPr>
      </w:pPr>
      <w:r w:rsidRPr="004B394A">
        <w:rPr>
          <w:sz w:val="28"/>
        </w:rPr>
        <w:t>оценивание результатов соответствия учебных достижений студента требованиям образовательного стандарта.</w:t>
      </w:r>
    </w:p>
    <w:p w:rsidR="00442046" w:rsidRPr="004B394A" w:rsidRDefault="00442046" w:rsidP="00683D6F">
      <w:pPr>
        <w:pStyle w:val="2"/>
        <w:numPr>
          <w:ilvl w:val="0"/>
          <w:numId w:val="21"/>
        </w:numPr>
        <w:tabs>
          <w:tab w:val="left" w:pos="1448"/>
        </w:tabs>
        <w:spacing w:before="8"/>
        <w:ind w:left="0" w:right="2" w:firstLine="851"/>
      </w:pPr>
      <w:r w:rsidRPr="004B394A">
        <w:t>Диагностический</w:t>
      </w:r>
      <w:r w:rsidRPr="004B394A">
        <w:rPr>
          <w:spacing w:val="-6"/>
        </w:rPr>
        <w:t xml:space="preserve"> </w:t>
      </w:r>
      <w:r w:rsidRPr="004B394A">
        <w:t>инструментарий</w:t>
      </w:r>
    </w:p>
    <w:p w:rsidR="001837ED" w:rsidRDefault="00442046" w:rsidP="00683D6F">
      <w:pPr>
        <w:pStyle w:val="a3"/>
        <w:ind w:left="0" w:right="2" w:firstLine="851"/>
      </w:pPr>
      <w:r w:rsidRPr="004B394A">
        <w:t>Для</w:t>
      </w:r>
      <w:r w:rsidRPr="004B394A">
        <w:rPr>
          <w:spacing w:val="1"/>
        </w:rPr>
        <w:t xml:space="preserve"> </w:t>
      </w:r>
      <w:r w:rsidRPr="004B394A">
        <w:t>диагностики</w:t>
      </w:r>
      <w:r w:rsidRPr="004B394A">
        <w:rPr>
          <w:spacing w:val="1"/>
        </w:rPr>
        <w:t xml:space="preserve"> </w:t>
      </w:r>
      <w:r w:rsidRPr="004B394A">
        <w:t>сформированности</w:t>
      </w:r>
      <w:r w:rsidRPr="004B394A">
        <w:rPr>
          <w:spacing w:val="1"/>
        </w:rPr>
        <w:t xml:space="preserve"> </w:t>
      </w:r>
      <w:r w:rsidRPr="004B394A">
        <w:t>компетенций</w:t>
      </w:r>
      <w:r w:rsidRPr="004B394A">
        <w:rPr>
          <w:spacing w:val="1"/>
        </w:rPr>
        <w:t xml:space="preserve"> </w:t>
      </w:r>
      <w:r w:rsidRPr="004B394A">
        <w:t>студентов</w:t>
      </w:r>
      <w:r w:rsidRPr="004B394A">
        <w:rPr>
          <w:spacing w:val="1"/>
        </w:rPr>
        <w:t xml:space="preserve"> </w:t>
      </w:r>
      <w:r w:rsidRPr="004B394A">
        <w:t>используются</w:t>
      </w:r>
      <w:r w:rsidRPr="004B394A">
        <w:rPr>
          <w:spacing w:val="1"/>
        </w:rPr>
        <w:t xml:space="preserve"> </w:t>
      </w:r>
      <w:r w:rsidRPr="004B394A">
        <w:t>следующие</w:t>
      </w:r>
      <w:r w:rsidRPr="004B394A">
        <w:rPr>
          <w:spacing w:val="1"/>
        </w:rPr>
        <w:t xml:space="preserve"> </w:t>
      </w:r>
      <w:r w:rsidRPr="004B394A">
        <w:t>основные</w:t>
      </w:r>
      <w:r w:rsidRPr="004B394A">
        <w:rPr>
          <w:spacing w:val="1"/>
        </w:rPr>
        <w:t xml:space="preserve"> </w:t>
      </w:r>
      <w:r w:rsidRPr="004B394A">
        <w:t>формы</w:t>
      </w:r>
      <w:r w:rsidRPr="004B394A">
        <w:rPr>
          <w:spacing w:val="1"/>
        </w:rPr>
        <w:t xml:space="preserve"> </w:t>
      </w:r>
      <w:r w:rsidRPr="004B394A">
        <w:t>и</w:t>
      </w:r>
      <w:r w:rsidRPr="004B394A">
        <w:rPr>
          <w:spacing w:val="1"/>
        </w:rPr>
        <w:t xml:space="preserve"> </w:t>
      </w:r>
      <w:r w:rsidRPr="004B394A">
        <w:t>средства:</w:t>
      </w:r>
      <w:r w:rsidRPr="004B394A">
        <w:rPr>
          <w:spacing w:val="1"/>
        </w:rPr>
        <w:t xml:space="preserve"> </w:t>
      </w:r>
      <w:r w:rsidRPr="004B394A">
        <w:t>тесты,</w:t>
      </w:r>
      <w:r w:rsidRPr="004B394A">
        <w:rPr>
          <w:spacing w:val="1"/>
        </w:rPr>
        <w:t xml:space="preserve"> </w:t>
      </w:r>
      <w:r w:rsidRPr="004B394A">
        <w:t>контрольные</w:t>
      </w:r>
      <w:r w:rsidRPr="004B394A">
        <w:rPr>
          <w:spacing w:val="1"/>
        </w:rPr>
        <w:t xml:space="preserve"> </w:t>
      </w:r>
      <w:r w:rsidRPr="004B394A">
        <w:t>работы, рефераты, эссе, комплексные задания, зачеты, оценка на основе кейс-</w:t>
      </w:r>
      <w:r w:rsidRPr="004B394A">
        <w:rPr>
          <w:spacing w:val="1"/>
        </w:rPr>
        <w:t xml:space="preserve"> </w:t>
      </w:r>
      <w:r w:rsidRPr="004B394A">
        <w:t>метода, оценка на основе проектного метода, оценка по модульно-рейтинговой</w:t>
      </w:r>
      <w:r w:rsidRPr="004B394A">
        <w:rPr>
          <w:spacing w:val="1"/>
        </w:rPr>
        <w:t xml:space="preserve"> </w:t>
      </w:r>
      <w:r w:rsidRPr="004B394A">
        <w:t>системе, оценка на основе учебной игры, оценка на основе портфолио, отчеты</w:t>
      </w:r>
      <w:r w:rsidRPr="004B394A">
        <w:rPr>
          <w:spacing w:val="1"/>
        </w:rPr>
        <w:t xml:space="preserve"> </w:t>
      </w:r>
      <w:r w:rsidRPr="004B394A">
        <w:t>по</w:t>
      </w:r>
      <w:r w:rsidRPr="004B394A">
        <w:rPr>
          <w:spacing w:val="1"/>
        </w:rPr>
        <w:t xml:space="preserve"> </w:t>
      </w:r>
      <w:r w:rsidRPr="004B394A">
        <w:t>учебно-исследовательской</w:t>
      </w:r>
      <w:r w:rsidRPr="004B394A">
        <w:rPr>
          <w:spacing w:val="1"/>
        </w:rPr>
        <w:t xml:space="preserve"> </w:t>
      </w:r>
      <w:r w:rsidRPr="004B394A">
        <w:t>работе</w:t>
      </w:r>
      <w:r w:rsidRPr="004B394A">
        <w:rPr>
          <w:spacing w:val="1"/>
        </w:rPr>
        <w:t xml:space="preserve"> </w:t>
      </w:r>
      <w:r w:rsidRPr="004B394A">
        <w:t>студентов,</w:t>
      </w:r>
      <w:r w:rsidRPr="004B394A">
        <w:rPr>
          <w:spacing w:val="1"/>
        </w:rPr>
        <w:t xml:space="preserve"> </w:t>
      </w:r>
      <w:r w:rsidRPr="004B394A">
        <w:t>самооценка</w:t>
      </w:r>
      <w:r w:rsidRPr="004B394A">
        <w:rPr>
          <w:spacing w:val="1"/>
        </w:rPr>
        <w:t xml:space="preserve"> </w:t>
      </w:r>
      <w:r w:rsidRPr="004B394A">
        <w:t>компетенций</w:t>
      </w:r>
      <w:r w:rsidRPr="004B394A">
        <w:rPr>
          <w:spacing w:val="1"/>
        </w:rPr>
        <w:t xml:space="preserve"> </w:t>
      </w:r>
      <w:r w:rsidRPr="004B394A">
        <w:t>студентами</w:t>
      </w:r>
      <w:r w:rsidRPr="004B394A">
        <w:rPr>
          <w:spacing w:val="-1"/>
        </w:rPr>
        <w:t xml:space="preserve"> </w:t>
      </w:r>
      <w:r w:rsidRPr="004B394A">
        <w:t>(лист</w:t>
      </w:r>
      <w:r w:rsidRPr="004B394A">
        <w:rPr>
          <w:spacing w:val="-1"/>
        </w:rPr>
        <w:t xml:space="preserve"> </w:t>
      </w:r>
      <w:r w:rsidRPr="004B394A">
        <w:t>самооценки), курсовая работа,</w:t>
      </w:r>
      <w:r w:rsidRPr="004B394A">
        <w:rPr>
          <w:spacing w:val="-2"/>
        </w:rPr>
        <w:t xml:space="preserve"> </w:t>
      </w:r>
      <w:r w:rsidRPr="004B394A">
        <w:t>экзамен</w:t>
      </w:r>
      <w:r w:rsidRPr="004B394A">
        <w:rPr>
          <w:spacing w:val="-1"/>
        </w:rPr>
        <w:t xml:space="preserve"> </w:t>
      </w:r>
      <w:r w:rsidRPr="004B394A">
        <w:t>и</w:t>
      </w:r>
      <w:r w:rsidRPr="004B394A">
        <w:rPr>
          <w:spacing w:val="-3"/>
        </w:rPr>
        <w:t xml:space="preserve"> </w:t>
      </w:r>
      <w:r w:rsidRPr="004B394A">
        <w:t>другие.</w:t>
      </w:r>
    </w:p>
    <w:sectPr w:rsidR="001837ED" w:rsidSect="00B563E7">
      <w:pgSz w:w="11910" w:h="16840"/>
      <w:pgMar w:top="1134" w:right="851" w:bottom="1134" w:left="1701" w:header="284"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0BA" w:rsidRDefault="00F610BA">
      <w:r>
        <w:separator/>
      </w:r>
    </w:p>
  </w:endnote>
  <w:endnote w:type="continuationSeparator" w:id="0">
    <w:p w:rsidR="00F610BA" w:rsidRDefault="00F61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0BA" w:rsidRDefault="00F610BA">
      <w:r>
        <w:separator/>
      </w:r>
    </w:p>
  </w:footnote>
  <w:footnote w:type="continuationSeparator" w:id="0">
    <w:p w:rsidR="00F610BA" w:rsidRDefault="00F610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509B" w:rsidRDefault="00F610BA">
    <w:pPr>
      <w:pStyle w:val="a3"/>
      <w:spacing w:line="14" w:lineRule="auto"/>
      <w:ind w:left="0" w:firstLine="0"/>
      <w:jc w:val="left"/>
      <w:rPr>
        <w:sz w:val="20"/>
      </w:rPr>
    </w:pPr>
    <w:r>
      <w:rPr>
        <w:noProof/>
        <w:lang w:eastAsia="ru-RU"/>
      </w:rPr>
      <w:pict>
        <v:shapetype id="_x0000_t202" coordsize="21600,21600" o:spt="202" path="m,l,21600r21600,l21600,xe">
          <v:stroke joinstyle="miter"/>
          <v:path gradientshapeok="t" o:connecttype="rect"/>
        </v:shapetype>
        <v:shape id="docshape5" o:spid="_x0000_s2050" type="#_x0000_t202" style="position:absolute;margin-left:302.85pt;margin-top:13.25pt;width:19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" filled="f" stroked="f">
          <v:textbox inset="0,0,0,0">
            <w:txbxContent>
              <w:p w:rsidR="00BE509B" w:rsidRDefault="00BE509B">
                <w:pPr>
                  <w:spacing w:before="10"/>
                  <w:ind w:left="60"/>
                  <w:rPr>
                    <w:sz w:val="24"/>
                  </w:rPr>
                </w:pPr>
                <w:r>
                  <w:fldChar w:fldCharType="begin"/>
                </w:r>
                <w:r>
                  <w:rPr>
                    <w:sz w:val="24"/>
                  </w:rPr>
                  <w:instrText xml:space="preserve"> PAGE </w:instrText>
                </w:r>
                <w:r>
                  <w:fldChar w:fldCharType="separate"/>
                </w:r>
                <w:r w:rsidR="006F73D0">
                  <w:rPr>
                    <w:noProof/>
                    <w:sz w:val="24"/>
                  </w:rPr>
                  <w:t>2</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8530EF"/>
    <w:multiLevelType w:val="hybridMultilevel"/>
    <w:tmpl w:val="56C07828"/>
    <w:lvl w:ilvl="0" w:tplc="450AE89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14D6A33"/>
    <w:multiLevelType w:val="hybridMultilevel"/>
    <w:tmpl w:val="0A0E0F5A"/>
    <w:lvl w:ilvl="0" w:tplc="5FFA7AA8">
      <w:start w:val="1"/>
      <w:numFmt w:val="bullet"/>
      <w:lvlText w:val=""/>
      <w:lvlJc w:val="left"/>
      <w:pPr>
        <w:tabs>
          <w:tab w:val="num" w:pos="652"/>
        </w:tabs>
        <w:ind w:left="0" w:firstLine="397"/>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cs="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cs="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cs="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2">
    <w:nsid w:val="130F56AD"/>
    <w:multiLevelType w:val="hybridMultilevel"/>
    <w:tmpl w:val="C0529F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E203F7"/>
    <w:multiLevelType w:val="hybridMultilevel"/>
    <w:tmpl w:val="C8A2980C"/>
    <w:lvl w:ilvl="0" w:tplc="FF8E8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6131203"/>
    <w:multiLevelType w:val="hybridMultilevel"/>
    <w:tmpl w:val="6486DD9C"/>
    <w:lvl w:ilvl="0" w:tplc="3D46FD86">
      <w:numFmt w:val="bullet"/>
      <w:lvlText w:val="–"/>
      <w:lvlJc w:val="left"/>
      <w:pPr>
        <w:ind w:left="670" w:hanging="212"/>
      </w:pPr>
      <w:rPr>
        <w:rFonts w:ascii="Times New Roman" w:eastAsia="Times New Roman" w:hAnsi="Times New Roman" w:cs="Times New Roman" w:hint="default"/>
        <w:b w:val="0"/>
        <w:bCs w:val="0"/>
        <w:i w:val="0"/>
        <w:iCs w:val="0"/>
        <w:w w:val="100"/>
        <w:sz w:val="28"/>
        <w:szCs w:val="28"/>
        <w:lang w:val="ru-RU" w:eastAsia="en-US" w:bidi="ar-SA"/>
      </w:rPr>
    </w:lvl>
    <w:lvl w:ilvl="1" w:tplc="B30C4C54">
      <w:numFmt w:val="bullet"/>
      <w:lvlText w:val=""/>
      <w:lvlJc w:val="left"/>
      <w:pPr>
        <w:ind w:left="458" w:hanging="200"/>
      </w:pPr>
      <w:rPr>
        <w:rFonts w:ascii="Symbol" w:eastAsia="Symbol" w:hAnsi="Symbol" w:cs="Symbol" w:hint="default"/>
        <w:b w:val="0"/>
        <w:bCs w:val="0"/>
        <w:i w:val="0"/>
        <w:iCs w:val="0"/>
        <w:w w:val="100"/>
        <w:sz w:val="28"/>
        <w:szCs w:val="28"/>
        <w:lang w:val="ru-RU" w:eastAsia="en-US" w:bidi="ar-SA"/>
      </w:rPr>
    </w:lvl>
    <w:lvl w:ilvl="2" w:tplc="CA14EDC8">
      <w:numFmt w:val="bullet"/>
      <w:lvlText w:val="•"/>
      <w:lvlJc w:val="left"/>
      <w:pPr>
        <w:ind w:left="1778" w:hanging="200"/>
      </w:pPr>
      <w:rPr>
        <w:rFonts w:hint="default"/>
        <w:lang w:val="ru-RU" w:eastAsia="en-US" w:bidi="ar-SA"/>
      </w:rPr>
    </w:lvl>
    <w:lvl w:ilvl="3" w:tplc="94A61F5E">
      <w:numFmt w:val="bullet"/>
      <w:lvlText w:val="•"/>
      <w:lvlJc w:val="left"/>
      <w:pPr>
        <w:ind w:left="2876" w:hanging="200"/>
      </w:pPr>
      <w:rPr>
        <w:rFonts w:hint="default"/>
        <w:lang w:val="ru-RU" w:eastAsia="en-US" w:bidi="ar-SA"/>
      </w:rPr>
    </w:lvl>
    <w:lvl w:ilvl="4" w:tplc="C43A6C86">
      <w:numFmt w:val="bullet"/>
      <w:lvlText w:val="•"/>
      <w:lvlJc w:val="left"/>
      <w:pPr>
        <w:ind w:left="3975" w:hanging="200"/>
      </w:pPr>
      <w:rPr>
        <w:rFonts w:hint="default"/>
        <w:lang w:val="ru-RU" w:eastAsia="en-US" w:bidi="ar-SA"/>
      </w:rPr>
    </w:lvl>
    <w:lvl w:ilvl="5" w:tplc="A80AFD0E">
      <w:numFmt w:val="bullet"/>
      <w:lvlText w:val="•"/>
      <w:lvlJc w:val="left"/>
      <w:pPr>
        <w:ind w:left="5073" w:hanging="200"/>
      </w:pPr>
      <w:rPr>
        <w:rFonts w:hint="default"/>
        <w:lang w:val="ru-RU" w:eastAsia="en-US" w:bidi="ar-SA"/>
      </w:rPr>
    </w:lvl>
    <w:lvl w:ilvl="6" w:tplc="8500E29A">
      <w:numFmt w:val="bullet"/>
      <w:lvlText w:val="•"/>
      <w:lvlJc w:val="left"/>
      <w:pPr>
        <w:ind w:left="6172" w:hanging="200"/>
      </w:pPr>
      <w:rPr>
        <w:rFonts w:hint="default"/>
        <w:lang w:val="ru-RU" w:eastAsia="en-US" w:bidi="ar-SA"/>
      </w:rPr>
    </w:lvl>
    <w:lvl w:ilvl="7" w:tplc="E60050AA">
      <w:numFmt w:val="bullet"/>
      <w:lvlText w:val="•"/>
      <w:lvlJc w:val="left"/>
      <w:pPr>
        <w:ind w:left="7270" w:hanging="200"/>
      </w:pPr>
      <w:rPr>
        <w:rFonts w:hint="default"/>
        <w:lang w:val="ru-RU" w:eastAsia="en-US" w:bidi="ar-SA"/>
      </w:rPr>
    </w:lvl>
    <w:lvl w:ilvl="8" w:tplc="02A010DA">
      <w:numFmt w:val="bullet"/>
      <w:lvlText w:val="•"/>
      <w:lvlJc w:val="left"/>
      <w:pPr>
        <w:ind w:left="8369" w:hanging="200"/>
      </w:pPr>
      <w:rPr>
        <w:rFonts w:hint="default"/>
        <w:lang w:val="ru-RU" w:eastAsia="en-US" w:bidi="ar-SA"/>
      </w:rPr>
    </w:lvl>
  </w:abstractNum>
  <w:abstractNum w:abstractNumId="5">
    <w:nsid w:val="1942235C"/>
    <w:multiLevelType w:val="hybridMultilevel"/>
    <w:tmpl w:val="5E5674AA"/>
    <w:lvl w:ilvl="0" w:tplc="3BDE1808">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33C7C"/>
    <w:multiLevelType w:val="hybridMultilevel"/>
    <w:tmpl w:val="4B7658B2"/>
    <w:lvl w:ilvl="0" w:tplc="3BDE1808">
      <w:start w:val="1"/>
      <w:numFmt w:val="decimal"/>
      <w:lvlText w:val="%1."/>
      <w:lvlJc w:val="left"/>
      <w:pPr>
        <w:ind w:left="144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A84B27"/>
    <w:multiLevelType w:val="hybridMultilevel"/>
    <w:tmpl w:val="97D2DFE4"/>
    <w:lvl w:ilvl="0" w:tplc="B426BC24">
      <w:start w:val="1"/>
      <w:numFmt w:val="decimal"/>
      <w:lvlText w:val="%1."/>
      <w:lvlJc w:val="left"/>
      <w:pPr>
        <w:ind w:left="993" w:hanging="425"/>
      </w:pPr>
      <w:rPr>
        <w:rFonts w:hint="default"/>
        <w:spacing w:val="0"/>
        <w:w w:val="100"/>
        <w:lang w:val="ru-RU" w:eastAsia="en-US" w:bidi="ar-SA"/>
      </w:rPr>
    </w:lvl>
    <w:lvl w:ilvl="1" w:tplc="5F8021B6">
      <w:numFmt w:val="bullet"/>
      <w:lvlText w:val="•"/>
      <w:lvlJc w:val="left"/>
      <w:pPr>
        <w:ind w:left="2005" w:hanging="425"/>
      </w:pPr>
      <w:rPr>
        <w:rFonts w:hint="default"/>
        <w:lang w:val="ru-RU" w:eastAsia="en-US" w:bidi="ar-SA"/>
      </w:rPr>
    </w:lvl>
    <w:lvl w:ilvl="2" w:tplc="961E93A0">
      <w:numFmt w:val="bullet"/>
      <w:lvlText w:val="•"/>
      <w:lvlJc w:val="left"/>
      <w:pPr>
        <w:ind w:left="3016" w:hanging="425"/>
      </w:pPr>
      <w:rPr>
        <w:rFonts w:hint="default"/>
        <w:lang w:val="ru-RU" w:eastAsia="en-US" w:bidi="ar-SA"/>
      </w:rPr>
    </w:lvl>
    <w:lvl w:ilvl="3" w:tplc="D902A64C">
      <w:numFmt w:val="bullet"/>
      <w:lvlText w:val="•"/>
      <w:lvlJc w:val="left"/>
      <w:pPr>
        <w:ind w:left="4026" w:hanging="425"/>
      </w:pPr>
      <w:rPr>
        <w:rFonts w:hint="default"/>
        <w:lang w:val="ru-RU" w:eastAsia="en-US" w:bidi="ar-SA"/>
      </w:rPr>
    </w:lvl>
    <w:lvl w:ilvl="4" w:tplc="61D808B6">
      <w:numFmt w:val="bullet"/>
      <w:lvlText w:val="•"/>
      <w:lvlJc w:val="left"/>
      <w:pPr>
        <w:ind w:left="5037" w:hanging="425"/>
      </w:pPr>
      <w:rPr>
        <w:rFonts w:hint="default"/>
        <w:lang w:val="ru-RU" w:eastAsia="en-US" w:bidi="ar-SA"/>
      </w:rPr>
    </w:lvl>
    <w:lvl w:ilvl="5" w:tplc="6EC63234">
      <w:numFmt w:val="bullet"/>
      <w:lvlText w:val="•"/>
      <w:lvlJc w:val="left"/>
      <w:pPr>
        <w:ind w:left="6048" w:hanging="425"/>
      </w:pPr>
      <w:rPr>
        <w:rFonts w:hint="default"/>
        <w:lang w:val="ru-RU" w:eastAsia="en-US" w:bidi="ar-SA"/>
      </w:rPr>
    </w:lvl>
    <w:lvl w:ilvl="6" w:tplc="65A838F8">
      <w:numFmt w:val="bullet"/>
      <w:lvlText w:val="•"/>
      <w:lvlJc w:val="left"/>
      <w:pPr>
        <w:ind w:left="7058" w:hanging="425"/>
      </w:pPr>
      <w:rPr>
        <w:rFonts w:hint="default"/>
        <w:lang w:val="ru-RU" w:eastAsia="en-US" w:bidi="ar-SA"/>
      </w:rPr>
    </w:lvl>
    <w:lvl w:ilvl="7" w:tplc="07A0C56E">
      <w:numFmt w:val="bullet"/>
      <w:lvlText w:val="•"/>
      <w:lvlJc w:val="left"/>
      <w:pPr>
        <w:ind w:left="8069" w:hanging="425"/>
      </w:pPr>
      <w:rPr>
        <w:rFonts w:hint="default"/>
        <w:lang w:val="ru-RU" w:eastAsia="en-US" w:bidi="ar-SA"/>
      </w:rPr>
    </w:lvl>
    <w:lvl w:ilvl="8" w:tplc="C49E97E2">
      <w:numFmt w:val="bullet"/>
      <w:lvlText w:val="•"/>
      <w:lvlJc w:val="left"/>
      <w:pPr>
        <w:ind w:left="9080" w:hanging="425"/>
      </w:pPr>
      <w:rPr>
        <w:rFonts w:hint="default"/>
        <w:lang w:val="ru-RU" w:eastAsia="en-US" w:bidi="ar-SA"/>
      </w:rPr>
    </w:lvl>
  </w:abstractNum>
  <w:abstractNum w:abstractNumId="8">
    <w:nsid w:val="266530CC"/>
    <w:multiLevelType w:val="hybridMultilevel"/>
    <w:tmpl w:val="147C3D62"/>
    <w:lvl w:ilvl="0" w:tplc="4BEE795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6D2A02"/>
    <w:multiLevelType w:val="hybridMultilevel"/>
    <w:tmpl w:val="F2FC49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4B2A35"/>
    <w:multiLevelType w:val="hybridMultilevel"/>
    <w:tmpl w:val="CD222A02"/>
    <w:lvl w:ilvl="0" w:tplc="071AC860">
      <w:start w:val="1"/>
      <w:numFmt w:val="upperRoman"/>
      <w:lvlText w:val="%1."/>
      <w:lvlJc w:val="left"/>
      <w:pPr>
        <w:ind w:left="3337"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1" w:tplc="BC60209A">
      <w:numFmt w:val="bullet"/>
      <w:lvlText w:val="•"/>
      <w:lvlJc w:val="left"/>
      <w:pPr>
        <w:ind w:left="4062" w:hanging="250"/>
      </w:pPr>
      <w:rPr>
        <w:rFonts w:hint="default"/>
        <w:lang w:val="ru-RU" w:eastAsia="en-US" w:bidi="ar-SA"/>
      </w:rPr>
    </w:lvl>
    <w:lvl w:ilvl="2" w:tplc="011AA294">
      <w:numFmt w:val="bullet"/>
      <w:lvlText w:val="•"/>
      <w:lvlJc w:val="left"/>
      <w:pPr>
        <w:ind w:left="4785" w:hanging="250"/>
      </w:pPr>
      <w:rPr>
        <w:rFonts w:hint="default"/>
        <w:lang w:val="ru-RU" w:eastAsia="en-US" w:bidi="ar-SA"/>
      </w:rPr>
    </w:lvl>
    <w:lvl w:ilvl="3" w:tplc="9490CC60">
      <w:numFmt w:val="bullet"/>
      <w:lvlText w:val="•"/>
      <w:lvlJc w:val="left"/>
      <w:pPr>
        <w:ind w:left="5507" w:hanging="250"/>
      </w:pPr>
      <w:rPr>
        <w:rFonts w:hint="default"/>
        <w:lang w:val="ru-RU" w:eastAsia="en-US" w:bidi="ar-SA"/>
      </w:rPr>
    </w:lvl>
    <w:lvl w:ilvl="4" w:tplc="297CE988">
      <w:numFmt w:val="bullet"/>
      <w:lvlText w:val="•"/>
      <w:lvlJc w:val="left"/>
      <w:pPr>
        <w:ind w:left="6230" w:hanging="250"/>
      </w:pPr>
      <w:rPr>
        <w:rFonts w:hint="default"/>
        <w:lang w:val="ru-RU" w:eastAsia="en-US" w:bidi="ar-SA"/>
      </w:rPr>
    </w:lvl>
    <w:lvl w:ilvl="5" w:tplc="A086CEAE">
      <w:numFmt w:val="bullet"/>
      <w:lvlText w:val="•"/>
      <w:lvlJc w:val="left"/>
      <w:pPr>
        <w:ind w:left="6953" w:hanging="250"/>
      </w:pPr>
      <w:rPr>
        <w:rFonts w:hint="default"/>
        <w:lang w:val="ru-RU" w:eastAsia="en-US" w:bidi="ar-SA"/>
      </w:rPr>
    </w:lvl>
    <w:lvl w:ilvl="6" w:tplc="9FB6AC54">
      <w:numFmt w:val="bullet"/>
      <w:lvlText w:val="•"/>
      <w:lvlJc w:val="left"/>
      <w:pPr>
        <w:ind w:left="7675" w:hanging="250"/>
      </w:pPr>
      <w:rPr>
        <w:rFonts w:hint="default"/>
        <w:lang w:val="ru-RU" w:eastAsia="en-US" w:bidi="ar-SA"/>
      </w:rPr>
    </w:lvl>
    <w:lvl w:ilvl="7" w:tplc="99306040">
      <w:numFmt w:val="bullet"/>
      <w:lvlText w:val="•"/>
      <w:lvlJc w:val="left"/>
      <w:pPr>
        <w:ind w:left="8398" w:hanging="250"/>
      </w:pPr>
      <w:rPr>
        <w:rFonts w:hint="default"/>
        <w:lang w:val="ru-RU" w:eastAsia="en-US" w:bidi="ar-SA"/>
      </w:rPr>
    </w:lvl>
    <w:lvl w:ilvl="8" w:tplc="D7EE5D82">
      <w:numFmt w:val="bullet"/>
      <w:lvlText w:val="•"/>
      <w:lvlJc w:val="left"/>
      <w:pPr>
        <w:ind w:left="9121" w:hanging="250"/>
      </w:pPr>
      <w:rPr>
        <w:rFonts w:hint="default"/>
        <w:lang w:val="ru-RU" w:eastAsia="en-US" w:bidi="ar-SA"/>
      </w:rPr>
    </w:lvl>
  </w:abstractNum>
  <w:abstractNum w:abstractNumId="11">
    <w:nsid w:val="341D694A"/>
    <w:multiLevelType w:val="hybridMultilevel"/>
    <w:tmpl w:val="5E5674AA"/>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397A2E90"/>
    <w:multiLevelType w:val="singleLevel"/>
    <w:tmpl w:val="0419000F"/>
    <w:lvl w:ilvl="0">
      <w:start w:val="1"/>
      <w:numFmt w:val="decimal"/>
      <w:lvlText w:val="%1."/>
      <w:lvlJc w:val="left"/>
      <w:pPr>
        <w:ind w:left="360" w:hanging="360"/>
      </w:pPr>
      <w:rPr>
        <w:rFonts w:hint="default"/>
      </w:rPr>
    </w:lvl>
  </w:abstractNum>
  <w:abstractNum w:abstractNumId="13">
    <w:nsid w:val="406528CA"/>
    <w:multiLevelType w:val="hybridMultilevel"/>
    <w:tmpl w:val="0A5CE390"/>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nsid w:val="49E8092F"/>
    <w:multiLevelType w:val="hybridMultilevel"/>
    <w:tmpl w:val="149CFB00"/>
    <w:lvl w:ilvl="0" w:tplc="04190001">
      <w:start w:val="1"/>
      <w:numFmt w:val="bullet"/>
      <w:lvlText w:val=""/>
      <w:lvlJc w:val="left"/>
      <w:pPr>
        <w:ind w:left="1886" w:hanging="360"/>
      </w:pPr>
      <w:rPr>
        <w:rFonts w:ascii="Symbol" w:hAnsi="Symbol" w:hint="default"/>
      </w:rPr>
    </w:lvl>
    <w:lvl w:ilvl="1" w:tplc="04190003" w:tentative="1">
      <w:start w:val="1"/>
      <w:numFmt w:val="bullet"/>
      <w:lvlText w:val="o"/>
      <w:lvlJc w:val="left"/>
      <w:pPr>
        <w:ind w:left="2606" w:hanging="360"/>
      </w:pPr>
      <w:rPr>
        <w:rFonts w:ascii="Courier New" w:hAnsi="Courier New" w:cs="Courier New" w:hint="default"/>
      </w:rPr>
    </w:lvl>
    <w:lvl w:ilvl="2" w:tplc="04190005" w:tentative="1">
      <w:start w:val="1"/>
      <w:numFmt w:val="bullet"/>
      <w:lvlText w:val=""/>
      <w:lvlJc w:val="left"/>
      <w:pPr>
        <w:ind w:left="3326" w:hanging="360"/>
      </w:pPr>
      <w:rPr>
        <w:rFonts w:ascii="Wingdings" w:hAnsi="Wingdings" w:hint="default"/>
      </w:rPr>
    </w:lvl>
    <w:lvl w:ilvl="3" w:tplc="04190001" w:tentative="1">
      <w:start w:val="1"/>
      <w:numFmt w:val="bullet"/>
      <w:lvlText w:val=""/>
      <w:lvlJc w:val="left"/>
      <w:pPr>
        <w:ind w:left="4046" w:hanging="360"/>
      </w:pPr>
      <w:rPr>
        <w:rFonts w:ascii="Symbol" w:hAnsi="Symbol" w:hint="default"/>
      </w:rPr>
    </w:lvl>
    <w:lvl w:ilvl="4" w:tplc="04190003" w:tentative="1">
      <w:start w:val="1"/>
      <w:numFmt w:val="bullet"/>
      <w:lvlText w:val="o"/>
      <w:lvlJc w:val="left"/>
      <w:pPr>
        <w:ind w:left="4766" w:hanging="360"/>
      </w:pPr>
      <w:rPr>
        <w:rFonts w:ascii="Courier New" w:hAnsi="Courier New" w:cs="Courier New" w:hint="default"/>
      </w:rPr>
    </w:lvl>
    <w:lvl w:ilvl="5" w:tplc="04190005" w:tentative="1">
      <w:start w:val="1"/>
      <w:numFmt w:val="bullet"/>
      <w:lvlText w:val=""/>
      <w:lvlJc w:val="left"/>
      <w:pPr>
        <w:ind w:left="5486" w:hanging="360"/>
      </w:pPr>
      <w:rPr>
        <w:rFonts w:ascii="Wingdings" w:hAnsi="Wingdings" w:hint="default"/>
      </w:rPr>
    </w:lvl>
    <w:lvl w:ilvl="6" w:tplc="04190001" w:tentative="1">
      <w:start w:val="1"/>
      <w:numFmt w:val="bullet"/>
      <w:lvlText w:val=""/>
      <w:lvlJc w:val="left"/>
      <w:pPr>
        <w:ind w:left="6206" w:hanging="360"/>
      </w:pPr>
      <w:rPr>
        <w:rFonts w:ascii="Symbol" w:hAnsi="Symbol" w:hint="default"/>
      </w:rPr>
    </w:lvl>
    <w:lvl w:ilvl="7" w:tplc="04190003" w:tentative="1">
      <w:start w:val="1"/>
      <w:numFmt w:val="bullet"/>
      <w:lvlText w:val="o"/>
      <w:lvlJc w:val="left"/>
      <w:pPr>
        <w:ind w:left="6926" w:hanging="360"/>
      </w:pPr>
      <w:rPr>
        <w:rFonts w:ascii="Courier New" w:hAnsi="Courier New" w:cs="Courier New" w:hint="default"/>
      </w:rPr>
    </w:lvl>
    <w:lvl w:ilvl="8" w:tplc="04190005" w:tentative="1">
      <w:start w:val="1"/>
      <w:numFmt w:val="bullet"/>
      <w:lvlText w:val=""/>
      <w:lvlJc w:val="left"/>
      <w:pPr>
        <w:ind w:left="7646" w:hanging="360"/>
      </w:pPr>
      <w:rPr>
        <w:rFonts w:ascii="Wingdings" w:hAnsi="Wingdings" w:hint="default"/>
      </w:rPr>
    </w:lvl>
  </w:abstractNum>
  <w:abstractNum w:abstractNumId="15">
    <w:nsid w:val="4B110E52"/>
    <w:multiLevelType w:val="hybridMultilevel"/>
    <w:tmpl w:val="336C37BE"/>
    <w:lvl w:ilvl="0" w:tplc="ED48AC92">
      <w:start w:val="1"/>
      <w:numFmt w:val="decimal"/>
      <w:lvlText w:val="%1."/>
      <w:lvlJc w:val="left"/>
      <w:pPr>
        <w:ind w:left="1447" w:hanging="281"/>
      </w:pPr>
      <w:rPr>
        <w:rFonts w:ascii="Times New Roman" w:eastAsia="Times New Roman" w:hAnsi="Times New Roman" w:cs="Times New Roman" w:hint="default"/>
        <w:b/>
        <w:bCs/>
        <w:i w:val="0"/>
        <w:iCs w:val="0"/>
        <w:w w:val="100"/>
        <w:sz w:val="28"/>
        <w:szCs w:val="28"/>
        <w:lang w:val="ru-RU" w:eastAsia="en-US" w:bidi="ar-SA"/>
      </w:rPr>
    </w:lvl>
    <w:lvl w:ilvl="1" w:tplc="D7A8F73E">
      <w:numFmt w:val="bullet"/>
      <w:lvlText w:val="•"/>
      <w:lvlJc w:val="left"/>
      <w:pPr>
        <w:ind w:left="2352" w:hanging="281"/>
      </w:pPr>
      <w:rPr>
        <w:rFonts w:hint="default"/>
        <w:lang w:val="ru-RU" w:eastAsia="en-US" w:bidi="ar-SA"/>
      </w:rPr>
    </w:lvl>
    <w:lvl w:ilvl="2" w:tplc="CE1A6986">
      <w:numFmt w:val="bullet"/>
      <w:lvlText w:val="•"/>
      <w:lvlJc w:val="left"/>
      <w:pPr>
        <w:ind w:left="3265" w:hanging="281"/>
      </w:pPr>
      <w:rPr>
        <w:rFonts w:hint="default"/>
        <w:lang w:val="ru-RU" w:eastAsia="en-US" w:bidi="ar-SA"/>
      </w:rPr>
    </w:lvl>
    <w:lvl w:ilvl="3" w:tplc="A7A03ADA">
      <w:numFmt w:val="bullet"/>
      <w:lvlText w:val="•"/>
      <w:lvlJc w:val="left"/>
      <w:pPr>
        <w:ind w:left="4177" w:hanging="281"/>
      </w:pPr>
      <w:rPr>
        <w:rFonts w:hint="default"/>
        <w:lang w:val="ru-RU" w:eastAsia="en-US" w:bidi="ar-SA"/>
      </w:rPr>
    </w:lvl>
    <w:lvl w:ilvl="4" w:tplc="26DC4A4A">
      <w:numFmt w:val="bullet"/>
      <w:lvlText w:val="•"/>
      <w:lvlJc w:val="left"/>
      <w:pPr>
        <w:ind w:left="5090" w:hanging="281"/>
      </w:pPr>
      <w:rPr>
        <w:rFonts w:hint="default"/>
        <w:lang w:val="ru-RU" w:eastAsia="en-US" w:bidi="ar-SA"/>
      </w:rPr>
    </w:lvl>
    <w:lvl w:ilvl="5" w:tplc="6178B808">
      <w:numFmt w:val="bullet"/>
      <w:lvlText w:val="•"/>
      <w:lvlJc w:val="left"/>
      <w:pPr>
        <w:ind w:left="6003" w:hanging="281"/>
      </w:pPr>
      <w:rPr>
        <w:rFonts w:hint="default"/>
        <w:lang w:val="ru-RU" w:eastAsia="en-US" w:bidi="ar-SA"/>
      </w:rPr>
    </w:lvl>
    <w:lvl w:ilvl="6" w:tplc="C3E81E1C">
      <w:numFmt w:val="bullet"/>
      <w:lvlText w:val="•"/>
      <w:lvlJc w:val="left"/>
      <w:pPr>
        <w:ind w:left="6915" w:hanging="281"/>
      </w:pPr>
      <w:rPr>
        <w:rFonts w:hint="default"/>
        <w:lang w:val="ru-RU" w:eastAsia="en-US" w:bidi="ar-SA"/>
      </w:rPr>
    </w:lvl>
    <w:lvl w:ilvl="7" w:tplc="84C2A6FE">
      <w:numFmt w:val="bullet"/>
      <w:lvlText w:val="•"/>
      <w:lvlJc w:val="left"/>
      <w:pPr>
        <w:ind w:left="7828" w:hanging="281"/>
      </w:pPr>
      <w:rPr>
        <w:rFonts w:hint="default"/>
        <w:lang w:val="ru-RU" w:eastAsia="en-US" w:bidi="ar-SA"/>
      </w:rPr>
    </w:lvl>
    <w:lvl w:ilvl="8" w:tplc="CE1CA09C">
      <w:numFmt w:val="bullet"/>
      <w:lvlText w:val="•"/>
      <w:lvlJc w:val="left"/>
      <w:pPr>
        <w:ind w:left="8741" w:hanging="281"/>
      </w:pPr>
      <w:rPr>
        <w:rFonts w:hint="default"/>
        <w:lang w:val="ru-RU" w:eastAsia="en-US" w:bidi="ar-SA"/>
      </w:rPr>
    </w:lvl>
  </w:abstractNum>
  <w:abstractNum w:abstractNumId="16">
    <w:nsid w:val="4B5C57AB"/>
    <w:multiLevelType w:val="hybridMultilevel"/>
    <w:tmpl w:val="C0529F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4C3C57D6"/>
    <w:multiLevelType w:val="hybridMultilevel"/>
    <w:tmpl w:val="0A5CE390"/>
    <w:lvl w:ilvl="0" w:tplc="9C04AB90">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DE333C6"/>
    <w:multiLevelType w:val="hybridMultilevel"/>
    <w:tmpl w:val="BEEE264E"/>
    <w:lvl w:ilvl="0" w:tplc="C7860BBE">
      <w:numFmt w:val="bullet"/>
      <w:lvlText w:val="–"/>
      <w:lvlJc w:val="left"/>
      <w:pPr>
        <w:ind w:left="670" w:hanging="212"/>
      </w:pPr>
      <w:rPr>
        <w:rFonts w:ascii="Times New Roman" w:eastAsia="Times New Roman" w:hAnsi="Times New Roman" w:cs="Times New Roman" w:hint="default"/>
        <w:b w:val="0"/>
        <w:bCs w:val="0"/>
        <w:i w:val="0"/>
        <w:iCs w:val="0"/>
        <w:w w:val="100"/>
        <w:sz w:val="28"/>
        <w:szCs w:val="28"/>
        <w:lang w:val="ru-RU" w:eastAsia="en-US" w:bidi="ar-SA"/>
      </w:rPr>
    </w:lvl>
    <w:lvl w:ilvl="1" w:tplc="E5F2FBDA">
      <w:numFmt w:val="bullet"/>
      <w:lvlText w:val=""/>
      <w:lvlJc w:val="left"/>
      <w:pPr>
        <w:ind w:left="458" w:hanging="200"/>
      </w:pPr>
      <w:rPr>
        <w:rFonts w:ascii="Symbol" w:eastAsia="Symbol" w:hAnsi="Symbol" w:cs="Symbol" w:hint="default"/>
        <w:b w:val="0"/>
        <w:bCs w:val="0"/>
        <w:i w:val="0"/>
        <w:iCs w:val="0"/>
        <w:w w:val="100"/>
        <w:sz w:val="28"/>
        <w:szCs w:val="28"/>
        <w:lang w:val="ru-RU" w:eastAsia="en-US" w:bidi="ar-SA"/>
      </w:rPr>
    </w:lvl>
    <w:lvl w:ilvl="2" w:tplc="916432B4">
      <w:numFmt w:val="bullet"/>
      <w:lvlText w:val="•"/>
      <w:lvlJc w:val="left"/>
      <w:pPr>
        <w:ind w:left="1778" w:hanging="200"/>
      </w:pPr>
      <w:rPr>
        <w:rFonts w:hint="default"/>
        <w:lang w:val="ru-RU" w:eastAsia="en-US" w:bidi="ar-SA"/>
      </w:rPr>
    </w:lvl>
    <w:lvl w:ilvl="3" w:tplc="B1302812">
      <w:numFmt w:val="bullet"/>
      <w:lvlText w:val="•"/>
      <w:lvlJc w:val="left"/>
      <w:pPr>
        <w:ind w:left="2876" w:hanging="200"/>
      </w:pPr>
      <w:rPr>
        <w:rFonts w:hint="default"/>
        <w:lang w:val="ru-RU" w:eastAsia="en-US" w:bidi="ar-SA"/>
      </w:rPr>
    </w:lvl>
    <w:lvl w:ilvl="4" w:tplc="9E02618A">
      <w:numFmt w:val="bullet"/>
      <w:lvlText w:val="•"/>
      <w:lvlJc w:val="left"/>
      <w:pPr>
        <w:ind w:left="3975" w:hanging="200"/>
      </w:pPr>
      <w:rPr>
        <w:rFonts w:hint="default"/>
        <w:lang w:val="ru-RU" w:eastAsia="en-US" w:bidi="ar-SA"/>
      </w:rPr>
    </w:lvl>
    <w:lvl w:ilvl="5" w:tplc="54721146">
      <w:numFmt w:val="bullet"/>
      <w:lvlText w:val="•"/>
      <w:lvlJc w:val="left"/>
      <w:pPr>
        <w:ind w:left="5073" w:hanging="200"/>
      </w:pPr>
      <w:rPr>
        <w:rFonts w:hint="default"/>
        <w:lang w:val="ru-RU" w:eastAsia="en-US" w:bidi="ar-SA"/>
      </w:rPr>
    </w:lvl>
    <w:lvl w:ilvl="6" w:tplc="0F46420E">
      <w:numFmt w:val="bullet"/>
      <w:lvlText w:val="•"/>
      <w:lvlJc w:val="left"/>
      <w:pPr>
        <w:ind w:left="6172" w:hanging="200"/>
      </w:pPr>
      <w:rPr>
        <w:rFonts w:hint="default"/>
        <w:lang w:val="ru-RU" w:eastAsia="en-US" w:bidi="ar-SA"/>
      </w:rPr>
    </w:lvl>
    <w:lvl w:ilvl="7" w:tplc="6EAC593C">
      <w:numFmt w:val="bullet"/>
      <w:lvlText w:val="•"/>
      <w:lvlJc w:val="left"/>
      <w:pPr>
        <w:ind w:left="7270" w:hanging="200"/>
      </w:pPr>
      <w:rPr>
        <w:rFonts w:hint="default"/>
        <w:lang w:val="ru-RU" w:eastAsia="en-US" w:bidi="ar-SA"/>
      </w:rPr>
    </w:lvl>
    <w:lvl w:ilvl="8" w:tplc="CA582AE4">
      <w:numFmt w:val="bullet"/>
      <w:lvlText w:val="•"/>
      <w:lvlJc w:val="left"/>
      <w:pPr>
        <w:ind w:left="8369" w:hanging="200"/>
      </w:pPr>
      <w:rPr>
        <w:rFonts w:hint="default"/>
        <w:lang w:val="ru-RU" w:eastAsia="en-US" w:bidi="ar-SA"/>
      </w:rPr>
    </w:lvl>
  </w:abstractNum>
  <w:abstractNum w:abstractNumId="19">
    <w:nsid w:val="527E62EA"/>
    <w:multiLevelType w:val="hybridMultilevel"/>
    <w:tmpl w:val="C0529F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63835922"/>
    <w:multiLevelType w:val="hybridMultilevel"/>
    <w:tmpl w:val="84AAF2C0"/>
    <w:lvl w:ilvl="0" w:tplc="5EE02076">
      <w:start w:val="1"/>
      <w:numFmt w:val="decimal"/>
      <w:lvlText w:val="%1."/>
      <w:lvlJc w:val="left"/>
      <w:pPr>
        <w:ind w:left="1447" w:hanging="281"/>
      </w:pPr>
      <w:rPr>
        <w:rFonts w:ascii="Times New Roman" w:eastAsia="Times New Roman" w:hAnsi="Times New Roman" w:cs="Times New Roman" w:hint="default"/>
        <w:b/>
        <w:bCs/>
        <w:i w:val="0"/>
        <w:iCs w:val="0"/>
        <w:w w:val="100"/>
        <w:sz w:val="28"/>
        <w:szCs w:val="28"/>
        <w:lang w:val="ru-RU" w:eastAsia="en-US" w:bidi="ar-SA"/>
      </w:rPr>
    </w:lvl>
    <w:lvl w:ilvl="1" w:tplc="D742A1B8">
      <w:numFmt w:val="bullet"/>
      <w:lvlText w:val="•"/>
      <w:lvlJc w:val="left"/>
      <w:pPr>
        <w:ind w:left="2352" w:hanging="281"/>
      </w:pPr>
      <w:rPr>
        <w:rFonts w:hint="default"/>
        <w:lang w:val="ru-RU" w:eastAsia="en-US" w:bidi="ar-SA"/>
      </w:rPr>
    </w:lvl>
    <w:lvl w:ilvl="2" w:tplc="B03679B0">
      <w:numFmt w:val="bullet"/>
      <w:lvlText w:val="•"/>
      <w:lvlJc w:val="left"/>
      <w:pPr>
        <w:ind w:left="3265" w:hanging="281"/>
      </w:pPr>
      <w:rPr>
        <w:rFonts w:hint="default"/>
        <w:lang w:val="ru-RU" w:eastAsia="en-US" w:bidi="ar-SA"/>
      </w:rPr>
    </w:lvl>
    <w:lvl w:ilvl="3" w:tplc="D9B475E4">
      <w:numFmt w:val="bullet"/>
      <w:lvlText w:val="•"/>
      <w:lvlJc w:val="left"/>
      <w:pPr>
        <w:ind w:left="4177" w:hanging="281"/>
      </w:pPr>
      <w:rPr>
        <w:rFonts w:hint="default"/>
        <w:lang w:val="ru-RU" w:eastAsia="en-US" w:bidi="ar-SA"/>
      </w:rPr>
    </w:lvl>
    <w:lvl w:ilvl="4" w:tplc="0970929E">
      <w:numFmt w:val="bullet"/>
      <w:lvlText w:val="•"/>
      <w:lvlJc w:val="left"/>
      <w:pPr>
        <w:ind w:left="5090" w:hanging="281"/>
      </w:pPr>
      <w:rPr>
        <w:rFonts w:hint="default"/>
        <w:lang w:val="ru-RU" w:eastAsia="en-US" w:bidi="ar-SA"/>
      </w:rPr>
    </w:lvl>
    <w:lvl w:ilvl="5" w:tplc="5F22EF48">
      <w:numFmt w:val="bullet"/>
      <w:lvlText w:val="•"/>
      <w:lvlJc w:val="left"/>
      <w:pPr>
        <w:ind w:left="6003" w:hanging="281"/>
      </w:pPr>
      <w:rPr>
        <w:rFonts w:hint="default"/>
        <w:lang w:val="ru-RU" w:eastAsia="en-US" w:bidi="ar-SA"/>
      </w:rPr>
    </w:lvl>
    <w:lvl w:ilvl="6" w:tplc="26E0A92A">
      <w:numFmt w:val="bullet"/>
      <w:lvlText w:val="•"/>
      <w:lvlJc w:val="left"/>
      <w:pPr>
        <w:ind w:left="6915" w:hanging="281"/>
      </w:pPr>
      <w:rPr>
        <w:rFonts w:hint="default"/>
        <w:lang w:val="ru-RU" w:eastAsia="en-US" w:bidi="ar-SA"/>
      </w:rPr>
    </w:lvl>
    <w:lvl w:ilvl="7" w:tplc="4D564ECE">
      <w:numFmt w:val="bullet"/>
      <w:lvlText w:val="•"/>
      <w:lvlJc w:val="left"/>
      <w:pPr>
        <w:ind w:left="7828" w:hanging="281"/>
      </w:pPr>
      <w:rPr>
        <w:rFonts w:hint="default"/>
        <w:lang w:val="ru-RU" w:eastAsia="en-US" w:bidi="ar-SA"/>
      </w:rPr>
    </w:lvl>
    <w:lvl w:ilvl="8" w:tplc="93DCDF02">
      <w:numFmt w:val="bullet"/>
      <w:lvlText w:val="•"/>
      <w:lvlJc w:val="left"/>
      <w:pPr>
        <w:ind w:left="8741" w:hanging="281"/>
      </w:pPr>
      <w:rPr>
        <w:rFonts w:hint="default"/>
        <w:lang w:val="ru-RU" w:eastAsia="en-US" w:bidi="ar-SA"/>
      </w:rPr>
    </w:lvl>
  </w:abstractNum>
  <w:abstractNum w:abstractNumId="21">
    <w:nsid w:val="650945B2"/>
    <w:multiLevelType w:val="hybridMultilevel"/>
    <w:tmpl w:val="118A4CD0"/>
    <w:lvl w:ilvl="0" w:tplc="41BC25F0">
      <w:start w:val="1"/>
      <w:numFmt w:val="decimal"/>
      <w:lvlText w:val="%1"/>
      <w:lvlJc w:val="left"/>
      <w:pPr>
        <w:ind w:left="644"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6592955"/>
    <w:multiLevelType w:val="hybridMultilevel"/>
    <w:tmpl w:val="2F846A32"/>
    <w:lvl w:ilvl="0" w:tplc="CA8CD3B4">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5A3240"/>
    <w:multiLevelType w:val="hybridMultilevel"/>
    <w:tmpl w:val="1D0825EC"/>
    <w:lvl w:ilvl="0" w:tplc="4134CC8A">
      <w:start w:val="1"/>
      <w:numFmt w:val="decimal"/>
      <w:lvlText w:val="%1."/>
      <w:lvlJc w:val="left"/>
      <w:pPr>
        <w:ind w:left="1070" w:hanging="360"/>
      </w:pPr>
      <w:rPr>
        <w:rFonts w:hint="default"/>
      </w:rPr>
    </w:lvl>
    <w:lvl w:ilvl="1" w:tplc="FFFFFFFF" w:tentative="1">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4">
    <w:nsid w:val="678770F2"/>
    <w:multiLevelType w:val="hybridMultilevel"/>
    <w:tmpl w:val="65F03D3C"/>
    <w:lvl w:ilvl="0" w:tplc="B19098D8">
      <w:start w:val="1"/>
      <w:numFmt w:val="decimal"/>
      <w:lvlText w:val="%1."/>
      <w:lvlJc w:val="left"/>
      <w:pPr>
        <w:ind w:left="458" w:hanging="425"/>
      </w:pPr>
      <w:rPr>
        <w:rFonts w:ascii="Times New Roman" w:eastAsia="Times New Roman" w:hAnsi="Times New Roman" w:cs="Times New Roman" w:hint="default"/>
        <w:b w:val="0"/>
        <w:bCs w:val="0"/>
        <w:i w:val="0"/>
        <w:iCs w:val="0"/>
        <w:spacing w:val="0"/>
        <w:w w:val="100"/>
        <w:sz w:val="28"/>
        <w:szCs w:val="28"/>
        <w:lang w:val="ru-RU" w:eastAsia="en-US" w:bidi="ar-SA"/>
      </w:rPr>
    </w:lvl>
    <w:lvl w:ilvl="1" w:tplc="036CA7A4">
      <w:numFmt w:val="bullet"/>
      <w:lvlText w:val="•"/>
      <w:lvlJc w:val="left"/>
      <w:pPr>
        <w:ind w:left="1470" w:hanging="425"/>
      </w:pPr>
      <w:rPr>
        <w:rFonts w:hint="default"/>
        <w:lang w:val="ru-RU" w:eastAsia="en-US" w:bidi="ar-SA"/>
      </w:rPr>
    </w:lvl>
    <w:lvl w:ilvl="2" w:tplc="B216A230">
      <w:numFmt w:val="bullet"/>
      <w:lvlText w:val="•"/>
      <w:lvlJc w:val="left"/>
      <w:pPr>
        <w:ind w:left="2481" w:hanging="425"/>
      </w:pPr>
      <w:rPr>
        <w:rFonts w:hint="default"/>
        <w:lang w:val="ru-RU" w:eastAsia="en-US" w:bidi="ar-SA"/>
      </w:rPr>
    </w:lvl>
    <w:lvl w:ilvl="3" w:tplc="82962E0E">
      <w:numFmt w:val="bullet"/>
      <w:lvlText w:val="•"/>
      <w:lvlJc w:val="left"/>
      <w:pPr>
        <w:ind w:left="3491" w:hanging="425"/>
      </w:pPr>
      <w:rPr>
        <w:rFonts w:hint="default"/>
        <w:lang w:val="ru-RU" w:eastAsia="en-US" w:bidi="ar-SA"/>
      </w:rPr>
    </w:lvl>
    <w:lvl w:ilvl="4" w:tplc="285812B2">
      <w:numFmt w:val="bullet"/>
      <w:lvlText w:val="•"/>
      <w:lvlJc w:val="left"/>
      <w:pPr>
        <w:ind w:left="4502" w:hanging="425"/>
      </w:pPr>
      <w:rPr>
        <w:rFonts w:hint="default"/>
        <w:lang w:val="ru-RU" w:eastAsia="en-US" w:bidi="ar-SA"/>
      </w:rPr>
    </w:lvl>
    <w:lvl w:ilvl="5" w:tplc="97B81B46">
      <w:numFmt w:val="bullet"/>
      <w:lvlText w:val="•"/>
      <w:lvlJc w:val="left"/>
      <w:pPr>
        <w:ind w:left="5513" w:hanging="425"/>
      </w:pPr>
      <w:rPr>
        <w:rFonts w:hint="default"/>
        <w:lang w:val="ru-RU" w:eastAsia="en-US" w:bidi="ar-SA"/>
      </w:rPr>
    </w:lvl>
    <w:lvl w:ilvl="6" w:tplc="C80C0FD8">
      <w:numFmt w:val="bullet"/>
      <w:lvlText w:val="•"/>
      <w:lvlJc w:val="left"/>
      <w:pPr>
        <w:ind w:left="6523" w:hanging="425"/>
      </w:pPr>
      <w:rPr>
        <w:rFonts w:hint="default"/>
        <w:lang w:val="ru-RU" w:eastAsia="en-US" w:bidi="ar-SA"/>
      </w:rPr>
    </w:lvl>
    <w:lvl w:ilvl="7" w:tplc="3B6ADA7C">
      <w:numFmt w:val="bullet"/>
      <w:lvlText w:val="•"/>
      <w:lvlJc w:val="left"/>
      <w:pPr>
        <w:ind w:left="7534" w:hanging="425"/>
      </w:pPr>
      <w:rPr>
        <w:rFonts w:hint="default"/>
        <w:lang w:val="ru-RU" w:eastAsia="en-US" w:bidi="ar-SA"/>
      </w:rPr>
    </w:lvl>
    <w:lvl w:ilvl="8" w:tplc="4D344CBC">
      <w:numFmt w:val="bullet"/>
      <w:lvlText w:val="•"/>
      <w:lvlJc w:val="left"/>
      <w:pPr>
        <w:ind w:left="8545" w:hanging="425"/>
      </w:pPr>
      <w:rPr>
        <w:rFonts w:hint="default"/>
        <w:lang w:val="ru-RU" w:eastAsia="en-US" w:bidi="ar-SA"/>
      </w:rPr>
    </w:lvl>
  </w:abstractNum>
  <w:abstractNum w:abstractNumId="25">
    <w:nsid w:val="685D7889"/>
    <w:multiLevelType w:val="singleLevel"/>
    <w:tmpl w:val="0419000F"/>
    <w:lvl w:ilvl="0">
      <w:start w:val="1"/>
      <w:numFmt w:val="decimal"/>
      <w:lvlText w:val="%1."/>
      <w:lvlJc w:val="left"/>
      <w:pPr>
        <w:ind w:left="785" w:hanging="360"/>
      </w:pPr>
      <w:rPr>
        <w:rFonts w:hint="default"/>
      </w:rPr>
    </w:lvl>
  </w:abstractNum>
  <w:abstractNum w:abstractNumId="26">
    <w:nsid w:val="75187BD9"/>
    <w:multiLevelType w:val="hybridMultilevel"/>
    <w:tmpl w:val="25268776"/>
    <w:lvl w:ilvl="0" w:tplc="19A07C6E">
      <w:start w:val="1"/>
      <w:numFmt w:val="decimal"/>
      <w:lvlText w:val="%1)"/>
      <w:lvlJc w:val="left"/>
      <w:pPr>
        <w:ind w:left="458" w:hanging="413"/>
      </w:pPr>
      <w:rPr>
        <w:rFonts w:ascii="Times New Roman" w:eastAsia="Times New Roman" w:hAnsi="Times New Roman" w:cs="Times New Roman" w:hint="default"/>
        <w:b w:val="0"/>
        <w:bCs w:val="0"/>
        <w:i w:val="0"/>
        <w:iCs w:val="0"/>
        <w:w w:val="100"/>
        <w:sz w:val="28"/>
        <w:szCs w:val="28"/>
        <w:lang w:val="ru-RU" w:eastAsia="en-US" w:bidi="ar-SA"/>
      </w:rPr>
    </w:lvl>
    <w:lvl w:ilvl="1" w:tplc="1D1C1EAC">
      <w:numFmt w:val="bullet"/>
      <w:lvlText w:val="•"/>
      <w:lvlJc w:val="left"/>
      <w:pPr>
        <w:ind w:left="1470" w:hanging="413"/>
      </w:pPr>
      <w:rPr>
        <w:rFonts w:hint="default"/>
        <w:lang w:val="ru-RU" w:eastAsia="en-US" w:bidi="ar-SA"/>
      </w:rPr>
    </w:lvl>
    <w:lvl w:ilvl="2" w:tplc="1CB47240">
      <w:numFmt w:val="bullet"/>
      <w:lvlText w:val="•"/>
      <w:lvlJc w:val="left"/>
      <w:pPr>
        <w:ind w:left="2481" w:hanging="413"/>
      </w:pPr>
      <w:rPr>
        <w:rFonts w:hint="default"/>
        <w:lang w:val="ru-RU" w:eastAsia="en-US" w:bidi="ar-SA"/>
      </w:rPr>
    </w:lvl>
    <w:lvl w:ilvl="3" w:tplc="74789BC8">
      <w:numFmt w:val="bullet"/>
      <w:lvlText w:val="•"/>
      <w:lvlJc w:val="left"/>
      <w:pPr>
        <w:ind w:left="3491" w:hanging="413"/>
      </w:pPr>
      <w:rPr>
        <w:rFonts w:hint="default"/>
        <w:lang w:val="ru-RU" w:eastAsia="en-US" w:bidi="ar-SA"/>
      </w:rPr>
    </w:lvl>
    <w:lvl w:ilvl="4" w:tplc="B3728C22">
      <w:numFmt w:val="bullet"/>
      <w:lvlText w:val="•"/>
      <w:lvlJc w:val="left"/>
      <w:pPr>
        <w:ind w:left="4502" w:hanging="413"/>
      </w:pPr>
      <w:rPr>
        <w:rFonts w:hint="default"/>
        <w:lang w:val="ru-RU" w:eastAsia="en-US" w:bidi="ar-SA"/>
      </w:rPr>
    </w:lvl>
    <w:lvl w:ilvl="5" w:tplc="82D007CE">
      <w:numFmt w:val="bullet"/>
      <w:lvlText w:val="•"/>
      <w:lvlJc w:val="left"/>
      <w:pPr>
        <w:ind w:left="5513" w:hanging="413"/>
      </w:pPr>
      <w:rPr>
        <w:rFonts w:hint="default"/>
        <w:lang w:val="ru-RU" w:eastAsia="en-US" w:bidi="ar-SA"/>
      </w:rPr>
    </w:lvl>
    <w:lvl w:ilvl="6" w:tplc="DD28048A">
      <w:numFmt w:val="bullet"/>
      <w:lvlText w:val="•"/>
      <w:lvlJc w:val="left"/>
      <w:pPr>
        <w:ind w:left="6523" w:hanging="413"/>
      </w:pPr>
      <w:rPr>
        <w:rFonts w:hint="default"/>
        <w:lang w:val="ru-RU" w:eastAsia="en-US" w:bidi="ar-SA"/>
      </w:rPr>
    </w:lvl>
    <w:lvl w:ilvl="7" w:tplc="5C5C946C">
      <w:numFmt w:val="bullet"/>
      <w:lvlText w:val="•"/>
      <w:lvlJc w:val="left"/>
      <w:pPr>
        <w:ind w:left="7534" w:hanging="413"/>
      </w:pPr>
      <w:rPr>
        <w:rFonts w:hint="default"/>
        <w:lang w:val="ru-RU" w:eastAsia="en-US" w:bidi="ar-SA"/>
      </w:rPr>
    </w:lvl>
    <w:lvl w:ilvl="8" w:tplc="92380E88">
      <w:numFmt w:val="bullet"/>
      <w:lvlText w:val="•"/>
      <w:lvlJc w:val="left"/>
      <w:pPr>
        <w:ind w:left="8545" w:hanging="413"/>
      </w:pPr>
      <w:rPr>
        <w:rFonts w:hint="default"/>
        <w:lang w:val="ru-RU" w:eastAsia="en-US" w:bidi="ar-SA"/>
      </w:rPr>
    </w:lvl>
  </w:abstractNum>
  <w:abstractNum w:abstractNumId="27">
    <w:nsid w:val="75BE4134"/>
    <w:multiLevelType w:val="hybridMultilevel"/>
    <w:tmpl w:val="A01A7E96"/>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5F51A77"/>
    <w:multiLevelType w:val="hybridMultilevel"/>
    <w:tmpl w:val="0A5CE390"/>
    <w:lvl w:ilvl="0" w:tplc="FFFFFFFF">
      <w:start w:val="1"/>
      <w:numFmt w:val="decimal"/>
      <w:lvlText w:val="%1."/>
      <w:lvlJc w:val="left"/>
      <w:pPr>
        <w:ind w:left="64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B5C53C5"/>
    <w:multiLevelType w:val="hybridMultilevel"/>
    <w:tmpl w:val="7E38D038"/>
    <w:lvl w:ilvl="0" w:tplc="D4EA9E0A">
      <w:start w:val="1"/>
      <w:numFmt w:val="decimal"/>
      <w:lvlText w:val="%1."/>
      <w:lvlJc w:val="left"/>
      <w:pPr>
        <w:ind w:left="820" w:hanging="4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EC0568F"/>
    <w:multiLevelType w:val="hybridMultilevel"/>
    <w:tmpl w:val="CADE3ABC"/>
    <w:lvl w:ilvl="0" w:tplc="AF6646DA">
      <w:start w:val="1"/>
      <w:numFmt w:val="decimal"/>
      <w:lvlText w:val="%1)"/>
      <w:lvlJc w:val="left"/>
      <w:pPr>
        <w:ind w:left="458" w:hanging="413"/>
      </w:pPr>
      <w:rPr>
        <w:rFonts w:ascii="Times New Roman" w:eastAsia="Times New Roman" w:hAnsi="Times New Roman" w:cs="Times New Roman" w:hint="default"/>
        <w:b w:val="0"/>
        <w:bCs w:val="0"/>
        <w:i w:val="0"/>
        <w:iCs w:val="0"/>
        <w:w w:val="100"/>
        <w:sz w:val="28"/>
        <w:szCs w:val="28"/>
        <w:lang w:val="ru-RU" w:eastAsia="en-US" w:bidi="ar-SA"/>
      </w:rPr>
    </w:lvl>
    <w:lvl w:ilvl="1" w:tplc="99001728">
      <w:numFmt w:val="bullet"/>
      <w:lvlText w:val="•"/>
      <w:lvlJc w:val="left"/>
      <w:pPr>
        <w:ind w:left="1470" w:hanging="413"/>
      </w:pPr>
      <w:rPr>
        <w:rFonts w:hint="default"/>
        <w:lang w:val="ru-RU" w:eastAsia="en-US" w:bidi="ar-SA"/>
      </w:rPr>
    </w:lvl>
    <w:lvl w:ilvl="2" w:tplc="D1C4DD42">
      <w:numFmt w:val="bullet"/>
      <w:lvlText w:val="•"/>
      <w:lvlJc w:val="left"/>
      <w:pPr>
        <w:ind w:left="2481" w:hanging="413"/>
      </w:pPr>
      <w:rPr>
        <w:rFonts w:hint="default"/>
        <w:lang w:val="ru-RU" w:eastAsia="en-US" w:bidi="ar-SA"/>
      </w:rPr>
    </w:lvl>
    <w:lvl w:ilvl="3" w:tplc="EA94F7CA">
      <w:numFmt w:val="bullet"/>
      <w:lvlText w:val="•"/>
      <w:lvlJc w:val="left"/>
      <w:pPr>
        <w:ind w:left="3491" w:hanging="413"/>
      </w:pPr>
      <w:rPr>
        <w:rFonts w:hint="default"/>
        <w:lang w:val="ru-RU" w:eastAsia="en-US" w:bidi="ar-SA"/>
      </w:rPr>
    </w:lvl>
    <w:lvl w:ilvl="4" w:tplc="90105BB8">
      <w:numFmt w:val="bullet"/>
      <w:lvlText w:val="•"/>
      <w:lvlJc w:val="left"/>
      <w:pPr>
        <w:ind w:left="4502" w:hanging="413"/>
      </w:pPr>
      <w:rPr>
        <w:rFonts w:hint="default"/>
        <w:lang w:val="ru-RU" w:eastAsia="en-US" w:bidi="ar-SA"/>
      </w:rPr>
    </w:lvl>
    <w:lvl w:ilvl="5" w:tplc="3E6ACBC6">
      <w:numFmt w:val="bullet"/>
      <w:lvlText w:val="•"/>
      <w:lvlJc w:val="left"/>
      <w:pPr>
        <w:ind w:left="5513" w:hanging="413"/>
      </w:pPr>
      <w:rPr>
        <w:rFonts w:hint="default"/>
        <w:lang w:val="ru-RU" w:eastAsia="en-US" w:bidi="ar-SA"/>
      </w:rPr>
    </w:lvl>
    <w:lvl w:ilvl="6" w:tplc="F2E60DF8">
      <w:numFmt w:val="bullet"/>
      <w:lvlText w:val="•"/>
      <w:lvlJc w:val="left"/>
      <w:pPr>
        <w:ind w:left="6523" w:hanging="413"/>
      </w:pPr>
      <w:rPr>
        <w:rFonts w:hint="default"/>
        <w:lang w:val="ru-RU" w:eastAsia="en-US" w:bidi="ar-SA"/>
      </w:rPr>
    </w:lvl>
    <w:lvl w:ilvl="7" w:tplc="48DECE4A">
      <w:numFmt w:val="bullet"/>
      <w:lvlText w:val="•"/>
      <w:lvlJc w:val="left"/>
      <w:pPr>
        <w:ind w:left="7534" w:hanging="413"/>
      </w:pPr>
      <w:rPr>
        <w:rFonts w:hint="default"/>
        <w:lang w:val="ru-RU" w:eastAsia="en-US" w:bidi="ar-SA"/>
      </w:rPr>
    </w:lvl>
    <w:lvl w:ilvl="8" w:tplc="9E7CA346">
      <w:numFmt w:val="bullet"/>
      <w:lvlText w:val="•"/>
      <w:lvlJc w:val="left"/>
      <w:pPr>
        <w:ind w:left="8545" w:hanging="413"/>
      </w:pPr>
      <w:rPr>
        <w:rFonts w:hint="default"/>
        <w:lang w:val="ru-RU" w:eastAsia="en-US" w:bidi="ar-SA"/>
      </w:rPr>
    </w:lvl>
  </w:abstractNum>
  <w:num w:numId="1">
    <w:abstractNumId w:val="20"/>
  </w:num>
  <w:num w:numId="2">
    <w:abstractNumId w:val="30"/>
  </w:num>
  <w:num w:numId="3">
    <w:abstractNumId w:val="7"/>
  </w:num>
  <w:num w:numId="4">
    <w:abstractNumId w:val="4"/>
  </w:num>
  <w:num w:numId="5">
    <w:abstractNumId w:val="24"/>
  </w:num>
  <w:num w:numId="6">
    <w:abstractNumId w:val="10"/>
  </w:num>
  <w:num w:numId="7">
    <w:abstractNumId w:val="1"/>
  </w:num>
  <w:num w:numId="8">
    <w:abstractNumId w:val="12"/>
  </w:num>
  <w:num w:numId="9">
    <w:abstractNumId w:val="2"/>
  </w:num>
  <w:num w:numId="10">
    <w:abstractNumId w:val="29"/>
  </w:num>
  <w:num w:numId="11">
    <w:abstractNumId w:val="17"/>
  </w:num>
  <w:num w:numId="12">
    <w:abstractNumId w:val="5"/>
  </w:num>
  <w:num w:numId="13">
    <w:abstractNumId w:val="6"/>
  </w:num>
  <w:num w:numId="14">
    <w:abstractNumId w:val="9"/>
  </w:num>
  <w:num w:numId="15">
    <w:abstractNumId w:val="27"/>
  </w:num>
  <w:num w:numId="16">
    <w:abstractNumId w:val="25"/>
  </w:num>
  <w:num w:numId="17">
    <w:abstractNumId w:val="8"/>
  </w:num>
  <w:num w:numId="18">
    <w:abstractNumId w:val="3"/>
  </w:num>
  <w:num w:numId="19">
    <w:abstractNumId w:val="21"/>
  </w:num>
  <w:num w:numId="20">
    <w:abstractNumId w:val="11"/>
  </w:num>
  <w:num w:numId="21">
    <w:abstractNumId w:val="15"/>
  </w:num>
  <w:num w:numId="22">
    <w:abstractNumId w:val="26"/>
  </w:num>
  <w:num w:numId="23">
    <w:abstractNumId w:val="18"/>
  </w:num>
  <w:num w:numId="24">
    <w:abstractNumId w:val="14"/>
  </w:num>
  <w:num w:numId="25">
    <w:abstractNumId w:val="22"/>
  </w:num>
  <w:num w:numId="26">
    <w:abstractNumId w:val="23"/>
  </w:num>
  <w:num w:numId="27">
    <w:abstractNumId w:val="16"/>
  </w:num>
  <w:num w:numId="28">
    <w:abstractNumId w:val="19"/>
  </w:num>
  <w:num w:numId="29">
    <w:abstractNumId w:val="0"/>
  </w:num>
  <w:num w:numId="30">
    <w:abstractNumId w:val="28"/>
  </w:num>
  <w:num w:numId="31">
    <w:abstractNumId w:val="13"/>
  </w:num>
  <w:num w:numId="32">
    <w:abstractNumId w:val="11"/>
    <w:lvlOverride w:ilvl="0">
      <w:lvl w:ilvl="0" w:tplc="FFFFFFFF">
        <w:start w:val="1"/>
        <w:numFmt w:val="decimal"/>
        <w:lvlText w:val="%1."/>
        <w:lvlJc w:val="left"/>
        <w:pPr>
          <w:ind w:left="1070" w:hanging="360"/>
        </w:pPr>
        <w:rPr>
          <w:rFonts w:hint="default"/>
        </w:rPr>
      </w:lvl>
    </w:lvlOverride>
    <w:lvlOverride w:ilvl="1">
      <w:lvl w:ilvl="1" w:tplc="FFFFFFFF" w:tentative="1">
        <w:start w:val="1"/>
        <w:numFmt w:val="lowerLetter"/>
        <w:lvlText w:val="%2."/>
        <w:lvlJc w:val="left"/>
        <w:pPr>
          <w:ind w:left="1440" w:hanging="360"/>
        </w:pPr>
      </w:lvl>
    </w:lvlOverride>
    <w:lvlOverride w:ilvl="2">
      <w:lvl w:ilvl="2" w:tplc="FFFFFFFF" w:tentative="1">
        <w:start w:val="1"/>
        <w:numFmt w:val="lowerRoman"/>
        <w:lvlText w:val="%3."/>
        <w:lvlJc w:val="right"/>
        <w:pPr>
          <w:ind w:left="2160" w:hanging="180"/>
        </w:pPr>
      </w:lvl>
    </w:lvlOverride>
    <w:lvlOverride w:ilvl="3">
      <w:lvl w:ilvl="3" w:tplc="FFFFFFFF" w:tentative="1">
        <w:start w:val="1"/>
        <w:numFmt w:val="decimal"/>
        <w:lvlText w:val="%4."/>
        <w:lvlJc w:val="left"/>
        <w:pPr>
          <w:ind w:left="2880" w:hanging="360"/>
        </w:pPr>
      </w:lvl>
    </w:lvlOverride>
    <w:lvlOverride w:ilvl="4">
      <w:lvl w:ilvl="4" w:tplc="FFFFFFFF" w:tentative="1">
        <w:start w:val="1"/>
        <w:numFmt w:val="lowerLetter"/>
        <w:lvlText w:val="%5."/>
        <w:lvlJc w:val="left"/>
        <w:pPr>
          <w:ind w:left="3600" w:hanging="360"/>
        </w:pPr>
      </w:lvl>
    </w:lvlOverride>
    <w:lvlOverride w:ilvl="5">
      <w:lvl w:ilvl="5" w:tplc="FFFFFFFF" w:tentative="1">
        <w:start w:val="1"/>
        <w:numFmt w:val="lowerRoman"/>
        <w:lvlText w:val="%6."/>
        <w:lvlJc w:val="right"/>
        <w:pPr>
          <w:ind w:left="4320" w:hanging="180"/>
        </w:pPr>
      </w:lvl>
    </w:lvlOverride>
    <w:lvlOverride w:ilvl="6">
      <w:lvl w:ilvl="6" w:tplc="FFFFFFFF" w:tentative="1">
        <w:start w:val="1"/>
        <w:numFmt w:val="decimal"/>
        <w:lvlText w:val="%7."/>
        <w:lvlJc w:val="left"/>
        <w:pPr>
          <w:ind w:left="5040" w:hanging="360"/>
        </w:pPr>
      </w:lvl>
    </w:lvlOverride>
    <w:lvlOverride w:ilvl="7">
      <w:lvl w:ilvl="7" w:tplc="FFFFFFFF" w:tentative="1">
        <w:start w:val="1"/>
        <w:numFmt w:val="lowerLetter"/>
        <w:lvlText w:val="%8."/>
        <w:lvlJc w:val="left"/>
        <w:pPr>
          <w:ind w:left="5760" w:hanging="360"/>
        </w:pPr>
      </w:lvl>
    </w:lvlOverride>
    <w:lvlOverride w:ilvl="8">
      <w:lvl w:ilvl="8" w:tplc="FFFFFFFF"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savePreviewPicture/>
  <w:hdrShapeDefaults>
    <o:shapedefaults v:ext="edit" spidmax="205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262F4C"/>
    <w:rsid w:val="00000F56"/>
    <w:rsid w:val="00003129"/>
    <w:rsid w:val="00010771"/>
    <w:rsid w:val="00011202"/>
    <w:rsid w:val="00021206"/>
    <w:rsid w:val="0003336A"/>
    <w:rsid w:val="000334D5"/>
    <w:rsid w:val="00035C02"/>
    <w:rsid w:val="0004193A"/>
    <w:rsid w:val="00051025"/>
    <w:rsid w:val="0005216D"/>
    <w:rsid w:val="00065289"/>
    <w:rsid w:val="000747D8"/>
    <w:rsid w:val="00075804"/>
    <w:rsid w:val="00082374"/>
    <w:rsid w:val="00094ABA"/>
    <w:rsid w:val="00096364"/>
    <w:rsid w:val="000A4C0A"/>
    <w:rsid w:val="000A7F16"/>
    <w:rsid w:val="000B5DAD"/>
    <w:rsid w:val="000D22C4"/>
    <w:rsid w:val="000D77E9"/>
    <w:rsid w:val="000E4F72"/>
    <w:rsid w:val="000E5E46"/>
    <w:rsid w:val="000E6850"/>
    <w:rsid w:val="000E7CAF"/>
    <w:rsid w:val="000F36BF"/>
    <w:rsid w:val="001003AF"/>
    <w:rsid w:val="00111E4E"/>
    <w:rsid w:val="00112C3D"/>
    <w:rsid w:val="00115ED6"/>
    <w:rsid w:val="00116165"/>
    <w:rsid w:val="00116CF4"/>
    <w:rsid w:val="001175AC"/>
    <w:rsid w:val="001250AF"/>
    <w:rsid w:val="001265F7"/>
    <w:rsid w:val="001300F1"/>
    <w:rsid w:val="0013018C"/>
    <w:rsid w:val="00137B58"/>
    <w:rsid w:val="001409FF"/>
    <w:rsid w:val="00140A66"/>
    <w:rsid w:val="00143E4E"/>
    <w:rsid w:val="001478E8"/>
    <w:rsid w:val="00156F94"/>
    <w:rsid w:val="00163110"/>
    <w:rsid w:val="00173ED9"/>
    <w:rsid w:val="0017594E"/>
    <w:rsid w:val="00177586"/>
    <w:rsid w:val="00177BED"/>
    <w:rsid w:val="0018284F"/>
    <w:rsid w:val="001837ED"/>
    <w:rsid w:val="00183C0D"/>
    <w:rsid w:val="001843D5"/>
    <w:rsid w:val="0018504B"/>
    <w:rsid w:val="00186663"/>
    <w:rsid w:val="00187996"/>
    <w:rsid w:val="001A0ED9"/>
    <w:rsid w:val="001A71A2"/>
    <w:rsid w:val="001B0E88"/>
    <w:rsid w:val="001B3F83"/>
    <w:rsid w:val="001B42F8"/>
    <w:rsid w:val="001B57AE"/>
    <w:rsid w:val="001B5E9A"/>
    <w:rsid w:val="001C3652"/>
    <w:rsid w:val="001C3C9D"/>
    <w:rsid w:val="001D1DC7"/>
    <w:rsid w:val="001D3115"/>
    <w:rsid w:val="001D359D"/>
    <w:rsid w:val="001E0AAC"/>
    <w:rsid w:val="001E42ED"/>
    <w:rsid w:val="001E6C7F"/>
    <w:rsid w:val="001F1B34"/>
    <w:rsid w:val="002041A7"/>
    <w:rsid w:val="002044D9"/>
    <w:rsid w:val="00204AB8"/>
    <w:rsid w:val="002122F4"/>
    <w:rsid w:val="00222826"/>
    <w:rsid w:val="00224357"/>
    <w:rsid w:val="002306CA"/>
    <w:rsid w:val="002307FF"/>
    <w:rsid w:val="00233129"/>
    <w:rsid w:val="0024326A"/>
    <w:rsid w:val="00244C13"/>
    <w:rsid w:val="00250A4E"/>
    <w:rsid w:val="00260B95"/>
    <w:rsid w:val="00262F4C"/>
    <w:rsid w:val="00264920"/>
    <w:rsid w:val="00266A82"/>
    <w:rsid w:val="00274241"/>
    <w:rsid w:val="00281F20"/>
    <w:rsid w:val="00283854"/>
    <w:rsid w:val="00291C72"/>
    <w:rsid w:val="002A614E"/>
    <w:rsid w:val="002A6DF8"/>
    <w:rsid w:val="002B2FE8"/>
    <w:rsid w:val="002B5B11"/>
    <w:rsid w:val="002B6B0E"/>
    <w:rsid w:val="002B76AD"/>
    <w:rsid w:val="002C1EE5"/>
    <w:rsid w:val="002C381F"/>
    <w:rsid w:val="002D415F"/>
    <w:rsid w:val="002E29A6"/>
    <w:rsid w:val="002E6121"/>
    <w:rsid w:val="002F053E"/>
    <w:rsid w:val="002F41AA"/>
    <w:rsid w:val="00304458"/>
    <w:rsid w:val="0030491A"/>
    <w:rsid w:val="003127C5"/>
    <w:rsid w:val="00316387"/>
    <w:rsid w:val="003219E2"/>
    <w:rsid w:val="00323A1D"/>
    <w:rsid w:val="003264B3"/>
    <w:rsid w:val="00326951"/>
    <w:rsid w:val="00327A7D"/>
    <w:rsid w:val="00341B32"/>
    <w:rsid w:val="0034237E"/>
    <w:rsid w:val="00342A27"/>
    <w:rsid w:val="00350688"/>
    <w:rsid w:val="00351E84"/>
    <w:rsid w:val="00353F71"/>
    <w:rsid w:val="0035477B"/>
    <w:rsid w:val="00356B8B"/>
    <w:rsid w:val="00362407"/>
    <w:rsid w:val="00365010"/>
    <w:rsid w:val="003663C4"/>
    <w:rsid w:val="00366FFB"/>
    <w:rsid w:val="00370456"/>
    <w:rsid w:val="0037160E"/>
    <w:rsid w:val="00374259"/>
    <w:rsid w:val="00376C1E"/>
    <w:rsid w:val="00387255"/>
    <w:rsid w:val="00391535"/>
    <w:rsid w:val="00391827"/>
    <w:rsid w:val="00391EC5"/>
    <w:rsid w:val="00392882"/>
    <w:rsid w:val="00394800"/>
    <w:rsid w:val="003959C5"/>
    <w:rsid w:val="00395A25"/>
    <w:rsid w:val="00397A15"/>
    <w:rsid w:val="003A11A6"/>
    <w:rsid w:val="003A12F2"/>
    <w:rsid w:val="003A179E"/>
    <w:rsid w:val="003A325D"/>
    <w:rsid w:val="003B4343"/>
    <w:rsid w:val="003B5947"/>
    <w:rsid w:val="003B794E"/>
    <w:rsid w:val="003C15B7"/>
    <w:rsid w:val="003C3AB1"/>
    <w:rsid w:val="003D259D"/>
    <w:rsid w:val="003D60BB"/>
    <w:rsid w:val="003E038D"/>
    <w:rsid w:val="003E0617"/>
    <w:rsid w:val="003E0A3B"/>
    <w:rsid w:val="003E0F23"/>
    <w:rsid w:val="003E2E43"/>
    <w:rsid w:val="004026DD"/>
    <w:rsid w:val="0041043C"/>
    <w:rsid w:val="004123FE"/>
    <w:rsid w:val="00421569"/>
    <w:rsid w:val="0042260A"/>
    <w:rsid w:val="00424360"/>
    <w:rsid w:val="004406F3"/>
    <w:rsid w:val="00442046"/>
    <w:rsid w:val="00443B44"/>
    <w:rsid w:val="00445C98"/>
    <w:rsid w:val="004504B6"/>
    <w:rsid w:val="00460FFF"/>
    <w:rsid w:val="00464661"/>
    <w:rsid w:val="00464B02"/>
    <w:rsid w:val="004800BB"/>
    <w:rsid w:val="00482119"/>
    <w:rsid w:val="00482FC7"/>
    <w:rsid w:val="00483C46"/>
    <w:rsid w:val="00484052"/>
    <w:rsid w:val="0049197E"/>
    <w:rsid w:val="00494B05"/>
    <w:rsid w:val="004A14EE"/>
    <w:rsid w:val="004A2054"/>
    <w:rsid w:val="004A3D5B"/>
    <w:rsid w:val="004B394A"/>
    <w:rsid w:val="004B7215"/>
    <w:rsid w:val="004C1011"/>
    <w:rsid w:val="004C68EC"/>
    <w:rsid w:val="004C6D4F"/>
    <w:rsid w:val="004D3D64"/>
    <w:rsid w:val="004E0777"/>
    <w:rsid w:val="004E0B08"/>
    <w:rsid w:val="00514C32"/>
    <w:rsid w:val="005161AB"/>
    <w:rsid w:val="005173BD"/>
    <w:rsid w:val="00520977"/>
    <w:rsid w:val="005259DE"/>
    <w:rsid w:val="00530FBB"/>
    <w:rsid w:val="00532773"/>
    <w:rsid w:val="0053664D"/>
    <w:rsid w:val="00540E64"/>
    <w:rsid w:val="0054240A"/>
    <w:rsid w:val="0055024A"/>
    <w:rsid w:val="00551FDA"/>
    <w:rsid w:val="0057297F"/>
    <w:rsid w:val="00573E36"/>
    <w:rsid w:val="0057637B"/>
    <w:rsid w:val="00580C37"/>
    <w:rsid w:val="00581388"/>
    <w:rsid w:val="00594F32"/>
    <w:rsid w:val="005A0EA1"/>
    <w:rsid w:val="005A0F8F"/>
    <w:rsid w:val="005A31C6"/>
    <w:rsid w:val="005B4F85"/>
    <w:rsid w:val="005C222A"/>
    <w:rsid w:val="005D44EE"/>
    <w:rsid w:val="005D5B58"/>
    <w:rsid w:val="005D6F33"/>
    <w:rsid w:val="005E578C"/>
    <w:rsid w:val="005F065F"/>
    <w:rsid w:val="005F1BC2"/>
    <w:rsid w:val="00600F4B"/>
    <w:rsid w:val="00603D75"/>
    <w:rsid w:val="0060448C"/>
    <w:rsid w:val="00606306"/>
    <w:rsid w:val="006177EA"/>
    <w:rsid w:val="00624565"/>
    <w:rsid w:val="006307D8"/>
    <w:rsid w:val="00635596"/>
    <w:rsid w:val="00642128"/>
    <w:rsid w:val="00642748"/>
    <w:rsid w:val="00654533"/>
    <w:rsid w:val="00657ACB"/>
    <w:rsid w:val="006650DF"/>
    <w:rsid w:val="00675999"/>
    <w:rsid w:val="0067695F"/>
    <w:rsid w:val="006813A6"/>
    <w:rsid w:val="00683D6F"/>
    <w:rsid w:val="00697B71"/>
    <w:rsid w:val="006A6DDF"/>
    <w:rsid w:val="006A7F97"/>
    <w:rsid w:val="006B23E9"/>
    <w:rsid w:val="006B287E"/>
    <w:rsid w:val="006B423C"/>
    <w:rsid w:val="006B7BB4"/>
    <w:rsid w:val="006C045A"/>
    <w:rsid w:val="006C3A55"/>
    <w:rsid w:val="006C64E3"/>
    <w:rsid w:val="006C768C"/>
    <w:rsid w:val="006C7C6C"/>
    <w:rsid w:val="006D2722"/>
    <w:rsid w:val="006D599B"/>
    <w:rsid w:val="006D5BE7"/>
    <w:rsid w:val="006E0424"/>
    <w:rsid w:val="006E5805"/>
    <w:rsid w:val="006E7B7A"/>
    <w:rsid w:val="006F097D"/>
    <w:rsid w:val="006F2B6B"/>
    <w:rsid w:val="006F3283"/>
    <w:rsid w:val="006F47B3"/>
    <w:rsid w:val="006F73D0"/>
    <w:rsid w:val="00702CF4"/>
    <w:rsid w:val="00711C77"/>
    <w:rsid w:val="0071449B"/>
    <w:rsid w:val="00717200"/>
    <w:rsid w:val="00723A22"/>
    <w:rsid w:val="0072552F"/>
    <w:rsid w:val="00732765"/>
    <w:rsid w:val="00743E69"/>
    <w:rsid w:val="00746980"/>
    <w:rsid w:val="00747D66"/>
    <w:rsid w:val="0075765A"/>
    <w:rsid w:val="0076535C"/>
    <w:rsid w:val="0077422D"/>
    <w:rsid w:val="0077769F"/>
    <w:rsid w:val="007803D1"/>
    <w:rsid w:val="007805E2"/>
    <w:rsid w:val="00782E70"/>
    <w:rsid w:val="00784A7F"/>
    <w:rsid w:val="007959D4"/>
    <w:rsid w:val="007A0232"/>
    <w:rsid w:val="007A2D94"/>
    <w:rsid w:val="007A37EF"/>
    <w:rsid w:val="007B07F1"/>
    <w:rsid w:val="007B6818"/>
    <w:rsid w:val="007C7F89"/>
    <w:rsid w:val="007D12EC"/>
    <w:rsid w:val="007D30F5"/>
    <w:rsid w:val="007D42EB"/>
    <w:rsid w:val="007D4F22"/>
    <w:rsid w:val="007E03E3"/>
    <w:rsid w:val="007E4DB0"/>
    <w:rsid w:val="007E58E2"/>
    <w:rsid w:val="007E590C"/>
    <w:rsid w:val="007E6626"/>
    <w:rsid w:val="007F3D82"/>
    <w:rsid w:val="008118AF"/>
    <w:rsid w:val="008138A3"/>
    <w:rsid w:val="00814457"/>
    <w:rsid w:val="00814BC7"/>
    <w:rsid w:val="00817BEB"/>
    <w:rsid w:val="008234ED"/>
    <w:rsid w:val="00826A17"/>
    <w:rsid w:val="0083062B"/>
    <w:rsid w:val="00834196"/>
    <w:rsid w:val="00835357"/>
    <w:rsid w:val="0084007D"/>
    <w:rsid w:val="008427C9"/>
    <w:rsid w:val="008459B2"/>
    <w:rsid w:val="00851258"/>
    <w:rsid w:val="00861441"/>
    <w:rsid w:val="00872BB9"/>
    <w:rsid w:val="00875DDA"/>
    <w:rsid w:val="00877E88"/>
    <w:rsid w:val="0088487B"/>
    <w:rsid w:val="0088681D"/>
    <w:rsid w:val="00892A06"/>
    <w:rsid w:val="00897151"/>
    <w:rsid w:val="008A3F8C"/>
    <w:rsid w:val="008A4C84"/>
    <w:rsid w:val="008B424F"/>
    <w:rsid w:val="008B6336"/>
    <w:rsid w:val="008C0E2E"/>
    <w:rsid w:val="008C5F95"/>
    <w:rsid w:val="008D0C13"/>
    <w:rsid w:val="008D44AE"/>
    <w:rsid w:val="008D5B38"/>
    <w:rsid w:val="008E12FB"/>
    <w:rsid w:val="008E1D6D"/>
    <w:rsid w:val="008F33DF"/>
    <w:rsid w:val="008F6AFE"/>
    <w:rsid w:val="00925973"/>
    <w:rsid w:val="00931F2F"/>
    <w:rsid w:val="00934C8D"/>
    <w:rsid w:val="009367B9"/>
    <w:rsid w:val="00940AC1"/>
    <w:rsid w:val="00950A18"/>
    <w:rsid w:val="00951DDD"/>
    <w:rsid w:val="00951EE6"/>
    <w:rsid w:val="009657A2"/>
    <w:rsid w:val="00965CA8"/>
    <w:rsid w:val="00966BA1"/>
    <w:rsid w:val="00971A35"/>
    <w:rsid w:val="00975C6C"/>
    <w:rsid w:val="00977C5E"/>
    <w:rsid w:val="00981BF8"/>
    <w:rsid w:val="009823DD"/>
    <w:rsid w:val="00982F76"/>
    <w:rsid w:val="009835FF"/>
    <w:rsid w:val="00983F23"/>
    <w:rsid w:val="0098648D"/>
    <w:rsid w:val="00990E2B"/>
    <w:rsid w:val="00993E0C"/>
    <w:rsid w:val="009A4592"/>
    <w:rsid w:val="009B1099"/>
    <w:rsid w:val="009B71BF"/>
    <w:rsid w:val="009C21C5"/>
    <w:rsid w:val="009C6923"/>
    <w:rsid w:val="009C6BB8"/>
    <w:rsid w:val="009D36D4"/>
    <w:rsid w:val="009D4428"/>
    <w:rsid w:val="009D63DD"/>
    <w:rsid w:val="009D7A11"/>
    <w:rsid w:val="009E7976"/>
    <w:rsid w:val="009F19A3"/>
    <w:rsid w:val="009F19A6"/>
    <w:rsid w:val="00A02638"/>
    <w:rsid w:val="00A027DD"/>
    <w:rsid w:val="00A0771F"/>
    <w:rsid w:val="00A128BF"/>
    <w:rsid w:val="00A12983"/>
    <w:rsid w:val="00A13A50"/>
    <w:rsid w:val="00A17C0C"/>
    <w:rsid w:val="00A22BB6"/>
    <w:rsid w:val="00A33CD1"/>
    <w:rsid w:val="00A36DB4"/>
    <w:rsid w:val="00A448B9"/>
    <w:rsid w:val="00A526C7"/>
    <w:rsid w:val="00A56776"/>
    <w:rsid w:val="00A607B9"/>
    <w:rsid w:val="00A60F40"/>
    <w:rsid w:val="00A65C2E"/>
    <w:rsid w:val="00A6686C"/>
    <w:rsid w:val="00A67778"/>
    <w:rsid w:val="00A70872"/>
    <w:rsid w:val="00A72492"/>
    <w:rsid w:val="00A74E57"/>
    <w:rsid w:val="00A8419F"/>
    <w:rsid w:val="00A8436C"/>
    <w:rsid w:val="00A8638F"/>
    <w:rsid w:val="00A90053"/>
    <w:rsid w:val="00A920A8"/>
    <w:rsid w:val="00A93381"/>
    <w:rsid w:val="00A97F9C"/>
    <w:rsid w:val="00AA0354"/>
    <w:rsid w:val="00AA7AED"/>
    <w:rsid w:val="00AB470A"/>
    <w:rsid w:val="00AC5226"/>
    <w:rsid w:val="00AC7DD1"/>
    <w:rsid w:val="00AD23CB"/>
    <w:rsid w:val="00AD2BB1"/>
    <w:rsid w:val="00AE6554"/>
    <w:rsid w:val="00AE7B7F"/>
    <w:rsid w:val="00AF3577"/>
    <w:rsid w:val="00AF3F2E"/>
    <w:rsid w:val="00B006A8"/>
    <w:rsid w:val="00B02CCE"/>
    <w:rsid w:val="00B07B17"/>
    <w:rsid w:val="00B21C25"/>
    <w:rsid w:val="00B2480A"/>
    <w:rsid w:val="00B24FA7"/>
    <w:rsid w:val="00B30A52"/>
    <w:rsid w:val="00B31235"/>
    <w:rsid w:val="00B37E84"/>
    <w:rsid w:val="00B45683"/>
    <w:rsid w:val="00B5251F"/>
    <w:rsid w:val="00B52AC6"/>
    <w:rsid w:val="00B54683"/>
    <w:rsid w:val="00B54B85"/>
    <w:rsid w:val="00B563E7"/>
    <w:rsid w:val="00B715DA"/>
    <w:rsid w:val="00B809BE"/>
    <w:rsid w:val="00B8155B"/>
    <w:rsid w:val="00B83338"/>
    <w:rsid w:val="00B87F9C"/>
    <w:rsid w:val="00B90904"/>
    <w:rsid w:val="00B96115"/>
    <w:rsid w:val="00B966D6"/>
    <w:rsid w:val="00B968B2"/>
    <w:rsid w:val="00BB398F"/>
    <w:rsid w:val="00BC2F10"/>
    <w:rsid w:val="00BC6AB2"/>
    <w:rsid w:val="00BE4FFE"/>
    <w:rsid w:val="00BE509B"/>
    <w:rsid w:val="00BE55B2"/>
    <w:rsid w:val="00BE58B7"/>
    <w:rsid w:val="00BF054A"/>
    <w:rsid w:val="00BF40CB"/>
    <w:rsid w:val="00C016D2"/>
    <w:rsid w:val="00C063A4"/>
    <w:rsid w:val="00C145C4"/>
    <w:rsid w:val="00C15E6D"/>
    <w:rsid w:val="00C22521"/>
    <w:rsid w:val="00C25879"/>
    <w:rsid w:val="00C326C9"/>
    <w:rsid w:val="00C342D5"/>
    <w:rsid w:val="00C354E4"/>
    <w:rsid w:val="00C359EE"/>
    <w:rsid w:val="00C41089"/>
    <w:rsid w:val="00C45091"/>
    <w:rsid w:val="00C45849"/>
    <w:rsid w:val="00C60377"/>
    <w:rsid w:val="00C6391B"/>
    <w:rsid w:val="00C66089"/>
    <w:rsid w:val="00C713CA"/>
    <w:rsid w:val="00C7379E"/>
    <w:rsid w:val="00C73E82"/>
    <w:rsid w:val="00C778A6"/>
    <w:rsid w:val="00C80368"/>
    <w:rsid w:val="00C820EF"/>
    <w:rsid w:val="00C8379C"/>
    <w:rsid w:val="00C95278"/>
    <w:rsid w:val="00C97483"/>
    <w:rsid w:val="00CA1070"/>
    <w:rsid w:val="00CA1FA4"/>
    <w:rsid w:val="00CA5414"/>
    <w:rsid w:val="00CA5976"/>
    <w:rsid w:val="00CA65B9"/>
    <w:rsid w:val="00CC24B0"/>
    <w:rsid w:val="00CC63B3"/>
    <w:rsid w:val="00CC73A2"/>
    <w:rsid w:val="00CD7589"/>
    <w:rsid w:val="00CE09AF"/>
    <w:rsid w:val="00CE2AF5"/>
    <w:rsid w:val="00CE4365"/>
    <w:rsid w:val="00CE5743"/>
    <w:rsid w:val="00CE6FA6"/>
    <w:rsid w:val="00D012A2"/>
    <w:rsid w:val="00D03524"/>
    <w:rsid w:val="00D047CA"/>
    <w:rsid w:val="00D06972"/>
    <w:rsid w:val="00D10D29"/>
    <w:rsid w:val="00D1796A"/>
    <w:rsid w:val="00D216F0"/>
    <w:rsid w:val="00D21B49"/>
    <w:rsid w:val="00D30465"/>
    <w:rsid w:val="00D35757"/>
    <w:rsid w:val="00D374C0"/>
    <w:rsid w:val="00D37DFB"/>
    <w:rsid w:val="00D40908"/>
    <w:rsid w:val="00D40D7C"/>
    <w:rsid w:val="00D4152C"/>
    <w:rsid w:val="00D43181"/>
    <w:rsid w:val="00D43206"/>
    <w:rsid w:val="00D4412A"/>
    <w:rsid w:val="00D553CF"/>
    <w:rsid w:val="00D63B28"/>
    <w:rsid w:val="00D64F70"/>
    <w:rsid w:val="00D66813"/>
    <w:rsid w:val="00D66ECB"/>
    <w:rsid w:val="00D706AC"/>
    <w:rsid w:val="00D70B52"/>
    <w:rsid w:val="00D75F65"/>
    <w:rsid w:val="00D7633E"/>
    <w:rsid w:val="00D82CBB"/>
    <w:rsid w:val="00D83C9B"/>
    <w:rsid w:val="00D86C8C"/>
    <w:rsid w:val="00D912DA"/>
    <w:rsid w:val="00D95677"/>
    <w:rsid w:val="00D95D5B"/>
    <w:rsid w:val="00DA12B0"/>
    <w:rsid w:val="00DA17F4"/>
    <w:rsid w:val="00DA78B4"/>
    <w:rsid w:val="00DC2560"/>
    <w:rsid w:val="00DD2565"/>
    <w:rsid w:val="00DE0B26"/>
    <w:rsid w:val="00DE2B70"/>
    <w:rsid w:val="00DE3609"/>
    <w:rsid w:val="00DE67FD"/>
    <w:rsid w:val="00E07442"/>
    <w:rsid w:val="00E110AF"/>
    <w:rsid w:val="00E12936"/>
    <w:rsid w:val="00E1698D"/>
    <w:rsid w:val="00E16E48"/>
    <w:rsid w:val="00E210E2"/>
    <w:rsid w:val="00E226F7"/>
    <w:rsid w:val="00E243CE"/>
    <w:rsid w:val="00E24808"/>
    <w:rsid w:val="00E2579B"/>
    <w:rsid w:val="00E34776"/>
    <w:rsid w:val="00E44658"/>
    <w:rsid w:val="00E51F07"/>
    <w:rsid w:val="00E546E3"/>
    <w:rsid w:val="00E64E88"/>
    <w:rsid w:val="00E70379"/>
    <w:rsid w:val="00E71472"/>
    <w:rsid w:val="00E753CF"/>
    <w:rsid w:val="00E757D9"/>
    <w:rsid w:val="00E83B39"/>
    <w:rsid w:val="00E86D33"/>
    <w:rsid w:val="00E91E12"/>
    <w:rsid w:val="00E93275"/>
    <w:rsid w:val="00E96235"/>
    <w:rsid w:val="00E969CB"/>
    <w:rsid w:val="00EA412A"/>
    <w:rsid w:val="00EB3284"/>
    <w:rsid w:val="00EB6F45"/>
    <w:rsid w:val="00EB7D4D"/>
    <w:rsid w:val="00EC1723"/>
    <w:rsid w:val="00EC5407"/>
    <w:rsid w:val="00EC642A"/>
    <w:rsid w:val="00ED0DBD"/>
    <w:rsid w:val="00EF0348"/>
    <w:rsid w:val="00F03BA4"/>
    <w:rsid w:val="00F124CF"/>
    <w:rsid w:val="00F1295B"/>
    <w:rsid w:val="00F20D12"/>
    <w:rsid w:val="00F21D9D"/>
    <w:rsid w:val="00F2293E"/>
    <w:rsid w:val="00F34417"/>
    <w:rsid w:val="00F3645D"/>
    <w:rsid w:val="00F40CAA"/>
    <w:rsid w:val="00F4511C"/>
    <w:rsid w:val="00F475AF"/>
    <w:rsid w:val="00F55986"/>
    <w:rsid w:val="00F56267"/>
    <w:rsid w:val="00F610BA"/>
    <w:rsid w:val="00F621A2"/>
    <w:rsid w:val="00F633D4"/>
    <w:rsid w:val="00F63422"/>
    <w:rsid w:val="00F64AEC"/>
    <w:rsid w:val="00F656BB"/>
    <w:rsid w:val="00F72123"/>
    <w:rsid w:val="00F72A3E"/>
    <w:rsid w:val="00F758F0"/>
    <w:rsid w:val="00F7619A"/>
    <w:rsid w:val="00F762CB"/>
    <w:rsid w:val="00F773E2"/>
    <w:rsid w:val="00F80EF9"/>
    <w:rsid w:val="00F973AE"/>
    <w:rsid w:val="00FA697E"/>
    <w:rsid w:val="00FB4E9C"/>
    <w:rsid w:val="00FC0F9B"/>
    <w:rsid w:val="00FC2D73"/>
    <w:rsid w:val="00FD1436"/>
    <w:rsid w:val="00FD4470"/>
    <w:rsid w:val="00FD4544"/>
    <w:rsid w:val="00FD77B2"/>
    <w:rsid w:val="00FE13E3"/>
    <w:rsid w:val="00FE1555"/>
    <w:rsid w:val="00FE1BA6"/>
    <w:rsid w:val="00FF66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C32E248-DA80-455C-A3DE-02F97FA6A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DB4"/>
    <w:rPr>
      <w:rFonts w:ascii="Times New Roman" w:eastAsia="Times New Roman" w:hAnsi="Times New Roman" w:cs="Times New Roman"/>
      <w:lang w:val="ru-RU"/>
    </w:rPr>
  </w:style>
  <w:style w:type="paragraph" w:styleId="1">
    <w:name w:val="heading 1"/>
    <w:basedOn w:val="a"/>
    <w:uiPriority w:val="9"/>
    <w:qFormat/>
    <w:rsid w:val="00A36DB4"/>
    <w:pPr>
      <w:spacing w:before="96"/>
      <w:ind w:left="458"/>
      <w:outlineLvl w:val="0"/>
    </w:pPr>
    <w:rPr>
      <w:b/>
      <w:bCs/>
      <w:sz w:val="28"/>
      <w:szCs w:val="28"/>
    </w:rPr>
  </w:style>
  <w:style w:type="paragraph" w:styleId="2">
    <w:name w:val="heading 2"/>
    <w:basedOn w:val="a"/>
    <w:uiPriority w:val="9"/>
    <w:unhideWhenUsed/>
    <w:qFormat/>
    <w:rsid w:val="00A36DB4"/>
    <w:pPr>
      <w:spacing w:line="319" w:lineRule="exact"/>
      <w:ind w:left="1166"/>
      <w:jc w:val="both"/>
      <w:outlineLvl w:val="1"/>
    </w:pPr>
    <w:rPr>
      <w:b/>
      <w:bCs/>
      <w:sz w:val="28"/>
      <w:szCs w:val="28"/>
    </w:rPr>
  </w:style>
  <w:style w:type="paragraph" w:styleId="3">
    <w:name w:val="heading 3"/>
    <w:basedOn w:val="a"/>
    <w:uiPriority w:val="9"/>
    <w:unhideWhenUsed/>
    <w:qFormat/>
    <w:rsid w:val="00A36DB4"/>
    <w:pPr>
      <w:spacing w:line="318" w:lineRule="exact"/>
      <w:ind w:left="998"/>
      <w:outlineLvl w:val="2"/>
    </w:pPr>
    <w:rPr>
      <w:b/>
      <w:bCs/>
      <w:i/>
      <w:iCs/>
      <w:sz w:val="28"/>
      <w:szCs w:val="28"/>
    </w:rPr>
  </w:style>
  <w:style w:type="paragraph" w:styleId="4">
    <w:name w:val="heading 4"/>
    <w:basedOn w:val="a"/>
    <w:next w:val="a"/>
    <w:link w:val="40"/>
    <w:uiPriority w:val="9"/>
    <w:semiHidden/>
    <w:unhideWhenUsed/>
    <w:qFormat/>
    <w:rsid w:val="008118A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A36DB4"/>
    <w:tblPr>
      <w:tblInd w:w="0" w:type="dxa"/>
      <w:tblCellMar>
        <w:top w:w="0" w:type="dxa"/>
        <w:left w:w="0" w:type="dxa"/>
        <w:bottom w:w="0" w:type="dxa"/>
        <w:right w:w="0" w:type="dxa"/>
      </w:tblCellMar>
    </w:tblPr>
  </w:style>
  <w:style w:type="paragraph" w:styleId="a3">
    <w:name w:val="Body Text"/>
    <w:basedOn w:val="a"/>
    <w:uiPriority w:val="1"/>
    <w:qFormat/>
    <w:rsid w:val="00A36DB4"/>
    <w:pPr>
      <w:ind w:left="458" w:firstLine="707"/>
      <w:jc w:val="both"/>
    </w:pPr>
    <w:rPr>
      <w:sz w:val="28"/>
      <w:szCs w:val="28"/>
    </w:rPr>
  </w:style>
  <w:style w:type="paragraph" w:styleId="a4">
    <w:name w:val="List Paragraph"/>
    <w:basedOn w:val="a"/>
    <w:uiPriority w:val="99"/>
    <w:qFormat/>
    <w:rsid w:val="00A36DB4"/>
    <w:pPr>
      <w:ind w:left="458" w:right="466" w:firstLine="707"/>
      <w:jc w:val="both"/>
    </w:pPr>
  </w:style>
  <w:style w:type="paragraph" w:customStyle="1" w:styleId="TableParagraph">
    <w:name w:val="Table Paragraph"/>
    <w:basedOn w:val="a"/>
    <w:uiPriority w:val="1"/>
    <w:qFormat/>
    <w:rsid w:val="00A36DB4"/>
    <w:pPr>
      <w:spacing w:line="301" w:lineRule="exact"/>
      <w:ind w:left="107"/>
      <w:jc w:val="center"/>
    </w:pPr>
  </w:style>
  <w:style w:type="paragraph" w:styleId="a5">
    <w:name w:val="Body Text Indent"/>
    <w:basedOn w:val="a"/>
    <w:link w:val="a6"/>
    <w:uiPriority w:val="99"/>
    <w:semiHidden/>
    <w:unhideWhenUsed/>
    <w:rsid w:val="0084007D"/>
    <w:pPr>
      <w:spacing w:after="120"/>
      <w:ind w:left="283"/>
    </w:pPr>
  </w:style>
  <w:style w:type="character" w:customStyle="1" w:styleId="a6">
    <w:name w:val="Основной текст с отступом Знак"/>
    <w:basedOn w:val="a0"/>
    <w:link w:val="a5"/>
    <w:uiPriority w:val="99"/>
    <w:semiHidden/>
    <w:rsid w:val="0084007D"/>
    <w:rPr>
      <w:rFonts w:ascii="Times New Roman" w:eastAsia="Times New Roman" w:hAnsi="Times New Roman" w:cs="Times New Roman"/>
      <w:lang w:val="ru-RU"/>
    </w:rPr>
  </w:style>
  <w:style w:type="paragraph" w:styleId="20">
    <w:name w:val="Body Text 2"/>
    <w:basedOn w:val="a"/>
    <w:link w:val="21"/>
    <w:uiPriority w:val="99"/>
    <w:semiHidden/>
    <w:unhideWhenUsed/>
    <w:rsid w:val="00C820EF"/>
    <w:pPr>
      <w:spacing w:after="120" w:line="480" w:lineRule="auto"/>
    </w:pPr>
  </w:style>
  <w:style w:type="character" w:customStyle="1" w:styleId="21">
    <w:name w:val="Основной текст 2 Знак"/>
    <w:basedOn w:val="a0"/>
    <w:link w:val="20"/>
    <w:uiPriority w:val="99"/>
    <w:semiHidden/>
    <w:rsid w:val="00C820EF"/>
    <w:rPr>
      <w:rFonts w:ascii="Times New Roman" w:eastAsia="Times New Roman" w:hAnsi="Times New Roman" w:cs="Times New Roman"/>
      <w:lang w:val="ru-RU"/>
    </w:rPr>
  </w:style>
  <w:style w:type="paragraph" w:styleId="22">
    <w:name w:val="Body Text Indent 2"/>
    <w:basedOn w:val="a"/>
    <w:link w:val="23"/>
    <w:uiPriority w:val="99"/>
    <w:unhideWhenUsed/>
    <w:rsid w:val="00B31235"/>
    <w:pPr>
      <w:spacing w:after="120" w:line="480" w:lineRule="auto"/>
      <w:ind w:left="283"/>
    </w:pPr>
  </w:style>
  <w:style w:type="character" w:customStyle="1" w:styleId="23">
    <w:name w:val="Основной текст с отступом 2 Знак"/>
    <w:basedOn w:val="a0"/>
    <w:link w:val="22"/>
    <w:uiPriority w:val="99"/>
    <w:rsid w:val="00B31235"/>
    <w:rPr>
      <w:rFonts w:ascii="Times New Roman" w:eastAsia="Times New Roman" w:hAnsi="Times New Roman" w:cs="Times New Roman"/>
      <w:lang w:val="ru-RU"/>
    </w:rPr>
  </w:style>
  <w:style w:type="character" w:styleId="a7">
    <w:name w:val="Hyperlink"/>
    <w:uiPriority w:val="99"/>
    <w:unhideWhenUsed/>
    <w:rsid w:val="001250AF"/>
    <w:rPr>
      <w:color w:val="0563C1"/>
      <w:u w:val="single"/>
    </w:rPr>
  </w:style>
  <w:style w:type="paragraph" w:customStyle="1" w:styleId="a8">
    <w:basedOn w:val="a"/>
    <w:next w:val="a9"/>
    <w:uiPriority w:val="99"/>
    <w:unhideWhenUsed/>
    <w:rsid w:val="001250AF"/>
    <w:pPr>
      <w:widowControl/>
      <w:autoSpaceDE/>
      <w:autoSpaceDN/>
      <w:spacing w:before="100" w:beforeAutospacing="1" w:after="96"/>
    </w:pPr>
    <w:rPr>
      <w:sz w:val="24"/>
      <w:szCs w:val="24"/>
      <w:lang w:eastAsia="ru-RU"/>
    </w:rPr>
  </w:style>
  <w:style w:type="paragraph" w:styleId="a9">
    <w:name w:val="Normal (Web)"/>
    <w:basedOn w:val="a"/>
    <w:uiPriority w:val="99"/>
    <w:semiHidden/>
    <w:unhideWhenUsed/>
    <w:rsid w:val="001250AF"/>
    <w:rPr>
      <w:sz w:val="24"/>
      <w:szCs w:val="24"/>
    </w:rPr>
  </w:style>
  <w:style w:type="character" w:customStyle="1" w:styleId="40">
    <w:name w:val="Заголовок 4 Знак"/>
    <w:basedOn w:val="a0"/>
    <w:link w:val="4"/>
    <w:uiPriority w:val="9"/>
    <w:semiHidden/>
    <w:rsid w:val="008118AF"/>
    <w:rPr>
      <w:rFonts w:asciiTheme="majorHAnsi" w:eastAsiaTheme="majorEastAsia" w:hAnsiTheme="majorHAnsi" w:cstheme="majorBidi"/>
      <w:i/>
      <w:iCs/>
      <w:color w:val="365F91" w:themeColor="accent1" w:themeShade="BF"/>
      <w:lang w:val="ru-RU"/>
    </w:rPr>
  </w:style>
  <w:style w:type="paragraph" w:customStyle="1" w:styleId="ConsPlusTitle">
    <w:name w:val="ConsPlusTitle"/>
    <w:rsid w:val="00342A27"/>
    <w:rPr>
      <w:rFonts w:ascii="Calibri" w:eastAsia="Times New Roman" w:hAnsi="Calibri" w:cs="Calibri"/>
      <w:b/>
      <w:szCs w:val="20"/>
      <w:lang w:val="ru-RU" w:eastAsia="ru-RU"/>
    </w:rPr>
  </w:style>
  <w:style w:type="paragraph" w:styleId="30">
    <w:name w:val="Body Text Indent 3"/>
    <w:basedOn w:val="a"/>
    <w:link w:val="31"/>
    <w:uiPriority w:val="99"/>
    <w:semiHidden/>
    <w:unhideWhenUsed/>
    <w:rsid w:val="00C6391B"/>
    <w:pPr>
      <w:spacing w:after="120"/>
      <w:ind w:left="283"/>
    </w:pPr>
    <w:rPr>
      <w:sz w:val="16"/>
      <w:szCs w:val="16"/>
    </w:rPr>
  </w:style>
  <w:style w:type="character" w:customStyle="1" w:styleId="31">
    <w:name w:val="Основной текст с отступом 3 Знак"/>
    <w:basedOn w:val="a0"/>
    <w:link w:val="30"/>
    <w:uiPriority w:val="99"/>
    <w:semiHidden/>
    <w:rsid w:val="00C6391B"/>
    <w:rPr>
      <w:rFonts w:ascii="Times New Roman" w:eastAsia="Times New Roman" w:hAnsi="Times New Roman" w:cs="Times New Roman"/>
      <w:sz w:val="16"/>
      <w:szCs w:val="16"/>
      <w:lang w:val="ru-RU"/>
    </w:rPr>
  </w:style>
  <w:style w:type="table" w:customStyle="1" w:styleId="TableNormal1">
    <w:name w:val="Table Normal1"/>
    <w:uiPriority w:val="2"/>
    <w:semiHidden/>
    <w:unhideWhenUsed/>
    <w:qFormat/>
    <w:rsid w:val="00A8419F"/>
    <w:rPr>
      <w:rFonts w:ascii="Calibri" w:hAnsi="Calibri"/>
    </w:rPr>
    <w:tblPr>
      <w:tblInd w:w="0" w:type="dxa"/>
      <w:tblCellMar>
        <w:top w:w="0" w:type="dxa"/>
        <w:left w:w="0" w:type="dxa"/>
        <w:bottom w:w="0" w:type="dxa"/>
        <w:right w:w="0" w:type="dxa"/>
      </w:tblCellMar>
    </w:tblPr>
  </w:style>
  <w:style w:type="character" w:styleId="aa">
    <w:name w:val="annotation reference"/>
    <w:basedOn w:val="a0"/>
    <w:uiPriority w:val="99"/>
    <w:semiHidden/>
    <w:unhideWhenUsed/>
    <w:rsid w:val="00594F32"/>
    <w:rPr>
      <w:sz w:val="16"/>
      <w:szCs w:val="16"/>
    </w:rPr>
  </w:style>
  <w:style w:type="paragraph" w:styleId="ab">
    <w:name w:val="annotation text"/>
    <w:basedOn w:val="a"/>
    <w:link w:val="ac"/>
    <w:uiPriority w:val="99"/>
    <w:semiHidden/>
    <w:unhideWhenUsed/>
    <w:rsid w:val="00594F32"/>
    <w:rPr>
      <w:sz w:val="20"/>
      <w:szCs w:val="20"/>
    </w:rPr>
  </w:style>
  <w:style w:type="character" w:customStyle="1" w:styleId="ac">
    <w:name w:val="Текст примечания Знак"/>
    <w:basedOn w:val="a0"/>
    <w:link w:val="ab"/>
    <w:uiPriority w:val="99"/>
    <w:semiHidden/>
    <w:rsid w:val="00594F32"/>
    <w:rPr>
      <w:rFonts w:ascii="Times New Roman" w:eastAsia="Times New Roman" w:hAnsi="Times New Roman" w:cs="Times New Roman"/>
      <w:sz w:val="20"/>
      <w:szCs w:val="20"/>
      <w:lang w:val="ru-RU"/>
    </w:rPr>
  </w:style>
  <w:style w:type="paragraph" w:styleId="ad">
    <w:name w:val="annotation subject"/>
    <w:basedOn w:val="ab"/>
    <w:next w:val="ab"/>
    <w:link w:val="ae"/>
    <w:uiPriority w:val="99"/>
    <w:semiHidden/>
    <w:unhideWhenUsed/>
    <w:rsid w:val="00594F32"/>
    <w:rPr>
      <w:b/>
      <w:bCs/>
    </w:rPr>
  </w:style>
  <w:style w:type="character" w:customStyle="1" w:styleId="ae">
    <w:name w:val="Тема примечания Знак"/>
    <w:basedOn w:val="ac"/>
    <w:link w:val="ad"/>
    <w:uiPriority w:val="99"/>
    <w:semiHidden/>
    <w:rsid w:val="00594F32"/>
    <w:rPr>
      <w:rFonts w:ascii="Times New Roman" w:eastAsia="Times New Roman" w:hAnsi="Times New Roman" w:cs="Times New Roman"/>
      <w:b/>
      <w:bCs/>
      <w:sz w:val="20"/>
      <w:szCs w:val="20"/>
      <w:lang w:val="ru-RU"/>
    </w:rPr>
  </w:style>
  <w:style w:type="character" w:customStyle="1" w:styleId="10">
    <w:name w:val="Неразрешенное упоминание1"/>
    <w:basedOn w:val="a0"/>
    <w:uiPriority w:val="99"/>
    <w:semiHidden/>
    <w:unhideWhenUsed/>
    <w:rsid w:val="0018284F"/>
    <w:rPr>
      <w:color w:val="605E5C"/>
      <w:shd w:val="clear" w:color="auto" w:fill="E1DFDD"/>
    </w:rPr>
  </w:style>
  <w:style w:type="paragraph" w:styleId="af">
    <w:name w:val="Balloon Text"/>
    <w:basedOn w:val="a"/>
    <w:link w:val="af0"/>
    <w:uiPriority w:val="99"/>
    <w:semiHidden/>
    <w:unhideWhenUsed/>
    <w:rsid w:val="00A6686C"/>
    <w:rPr>
      <w:rFonts w:ascii="Segoe UI" w:hAnsi="Segoe UI" w:cs="Segoe UI"/>
      <w:sz w:val="18"/>
      <w:szCs w:val="18"/>
    </w:rPr>
  </w:style>
  <w:style w:type="character" w:customStyle="1" w:styleId="af0">
    <w:name w:val="Текст выноски Знак"/>
    <w:basedOn w:val="a0"/>
    <w:link w:val="af"/>
    <w:uiPriority w:val="99"/>
    <w:semiHidden/>
    <w:rsid w:val="00A6686C"/>
    <w:rPr>
      <w:rFonts w:ascii="Segoe UI" w:eastAsia="Times New Roman" w:hAnsi="Segoe UI" w:cs="Segoe UI"/>
      <w:sz w:val="18"/>
      <w:szCs w:val="18"/>
      <w:lang w:val="ru-RU"/>
    </w:rPr>
  </w:style>
  <w:style w:type="table" w:styleId="af1">
    <w:name w:val="Table Grid"/>
    <w:basedOn w:val="a1"/>
    <w:uiPriority w:val="39"/>
    <w:rsid w:val="00C063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5803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atalog.nlb.by/Record/BY-NLB-br0001522216" TargetMode="External"/><Relationship Id="rId5" Type="http://schemas.openxmlformats.org/officeDocument/2006/relationships/webSettings" Target="webSettings.xml"/><Relationship Id="rId10" Type="http://schemas.openxmlformats.org/officeDocument/2006/relationships/hyperlink" Target="http://elib.bsu.by/handle/123456789/189890" TargetMode="External"/><Relationship Id="rId4" Type="http://schemas.openxmlformats.org/officeDocument/2006/relationships/settings" Target="settings.xml"/><Relationship Id="rId9" Type="http://schemas.openxmlformats.org/officeDocument/2006/relationships/hyperlink" Target="https://www.ilo.org/dyn/normlex/en/f?p=1000:11110:0::NO:11110:P11110_COUNTRY_ID:1031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C2FB5-3180-4B76-BFC0-006EA5F29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31</Pages>
  <Words>10285</Words>
  <Characters>58627</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АКАДЕМИЯ УПРАВЛЕНИЯ ПРИ ПРЕЗИДЕНТЕ РЕСПУБЛИКИ БЕЛАРУСЬ</vt:lpstr>
    </vt:vector>
  </TitlesOfParts>
  <Company/>
  <LinksUpToDate>false</LinksUpToDate>
  <CharactersWithSpaces>68775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АКАДЕМИЯ УПРАВЛЕНИЯ ПРИ ПРЕЗИДЕНТЕ РЕСПУБЛИКИ БЕЛАРУСЬ</dc:title>
  <dc:creator>Буся</dc:creator>
  <cp:lastModifiedBy>Михайлова Инна Николаевна</cp:lastModifiedBy>
  <cp:revision>49</cp:revision>
  <cp:lastPrinted>2023-05-22T12:58:00Z</cp:lastPrinted>
  <dcterms:created xsi:type="dcterms:W3CDTF">2023-03-08T15:21:00Z</dcterms:created>
  <dcterms:modified xsi:type="dcterms:W3CDTF">2023-05-23T14:10:00Z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2021-12-24T00:00:00Z</vt:filetime>
  </property>
  <property fmtid="{D5CDD505-2E9C-101B-9397-08002B2CF9AE}" pid="3" name="Creator">
    <vt:lpwstr>Microsoft® Word 2013</vt:lpwstr>
  </property>
  <property fmtid="{D5CDD505-2E9C-101B-9397-08002B2CF9AE}" pid="4" name="LastSaved">
    <vt:filetime>2022-03-02T00:00:00Z</vt:filetime>
  </property>
</Properties>
</file>