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A64AC" w14:textId="7BBDDBA5" w:rsidR="001A0E4F" w:rsidRDefault="001A0E4F" w:rsidP="001A0E4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bookmarkStart w:id="0" w:name="_Hlk158128127"/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МИНИСТ</w:t>
      </w:r>
      <w:r w:rsidR="00A551DB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Е</w:t>
      </w: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РСТВО ОБРАЗОВАНИЯ РЕСПУБЛИКИ БЕЛАРУСЬ</w:t>
      </w:r>
    </w:p>
    <w:p w14:paraId="10563AA9" w14:textId="77777777" w:rsidR="00034EF7" w:rsidRPr="00A551DB" w:rsidRDefault="00034EF7" w:rsidP="001A0E4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8"/>
          <w:szCs w:val="8"/>
          <w:lang w:val="ru-RU"/>
          <w14:ligatures w14:val="none"/>
        </w:rPr>
      </w:pPr>
    </w:p>
    <w:p w14:paraId="77D4D9F2" w14:textId="0078104D" w:rsidR="001A0E4F" w:rsidRPr="001A0E4F" w:rsidRDefault="00034EF7" w:rsidP="001A0E4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02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>Учебно-методическо</w:t>
      </w:r>
      <w:r w:rsidR="00847A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302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 xml:space="preserve"> объединени</w:t>
      </w:r>
      <w:r w:rsidR="00847A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302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 xml:space="preserve"> по естественнонаучному образованию</w:t>
      </w:r>
      <w:r w:rsidRPr="001A0E4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</w:p>
    <w:p w14:paraId="6C850FAD" w14:textId="77777777" w:rsidR="001A0E4F" w:rsidRPr="001A0E4F" w:rsidRDefault="001A0E4F" w:rsidP="001A0E4F">
      <w:pPr>
        <w:spacing w:after="0" w:line="288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:lang w:val="ru-RU"/>
          <w14:ligatures w14:val="none"/>
        </w:rPr>
      </w:pPr>
    </w:p>
    <w:p w14:paraId="52A73FD3" w14:textId="77777777" w:rsidR="00A551DB" w:rsidRDefault="00A551DB" w:rsidP="001A0E4F">
      <w:pPr>
        <w:spacing w:after="0" w:line="240" w:lineRule="auto"/>
        <w:ind w:left="4253"/>
        <w:rPr>
          <w:rFonts w:ascii="Times New Roman" w:eastAsia="Calibri" w:hAnsi="Times New Roman" w:cs="Times New Roman"/>
          <w:b/>
          <w:kern w:val="0"/>
          <w:sz w:val="26"/>
          <w:szCs w:val="26"/>
          <w:lang w:val="ru-RU"/>
          <w14:ligatures w14:val="none"/>
        </w:rPr>
      </w:pPr>
    </w:p>
    <w:p w14:paraId="47B75197" w14:textId="7D4AD5D1" w:rsidR="001A0E4F" w:rsidRPr="001A0E4F" w:rsidRDefault="00335524" w:rsidP="001A0E4F">
      <w:pPr>
        <w:spacing w:after="0" w:line="240" w:lineRule="auto"/>
        <w:ind w:left="4253"/>
        <w:rPr>
          <w:rFonts w:ascii="Times New Roman" w:eastAsia="Calibri" w:hAnsi="Times New Roman" w:cs="Times New Roman"/>
          <w:b/>
          <w:kern w:val="0"/>
          <w:sz w:val="26"/>
          <w:szCs w:val="26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ru-RU"/>
          <w14:ligatures w14:val="none"/>
        </w:rPr>
        <w:t>УТВЕРЖДЕНО</w:t>
      </w:r>
    </w:p>
    <w:p w14:paraId="5EC1DD81" w14:textId="41EE9A11" w:rsidR="001A0E4F" w:rsidRPr="001A0E4F" w:rsidRDefault="00335524" w:rsidP="001A0E4F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  <w:t>Первы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ru-RU" w:eastAsia="x-none"/>
          <w14:ligatures w14:val="none"/>
        </w:rPr>
        <w:t>м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 заместителем</w:t>
      </w:r>
      <w:r w:rsidR="001A0E4F" w:rsidRPr="001A0E4F"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 Министра образования</w:t>
      </w:r>
    </w:p>
    <w:p w14:paraId="4E5B7AEC" w14:textId="77777777" w:rsidR="001A0E4F" w:rsidRPr="001A0E4F" w:rsidRDefault="001A0E4F" w:rsidP="001A0E4F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Республики Беларусь </w:t>
      </w:r>
    </w:p>
    <w:p w14:paraId="2687A081" w14:textId="383F75A9" w:rsidR="001A0E4F" w:rsidRPr="001A0E4F" w:rsidRDefault="00A551DB" w:rsidP="001A0E4F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ru-RU"/>
          <w14:ligatures w14:val="none"/>
        </w:rPr>
        <w:t>А.Г. Баханович</w:t>
      </w:r>
      <w:r w:rsidR="00335524">
        <w:rPr>
          <w:rFonts w:ascii="Times New Roman" w:eastAsia="Calibri" w:hAnsi="Times New Roman" w:cs="Times New Roman"/>
          <w:kern w:val="0"/>
          <w:sz w:val="26"/>
          <w:szCs w:val="26"/>
          <w:lang w:val="ru-RU"/>
          <w14:ligatures w14:val="none"/>
        </w:rPr>
        <w:t>ем</w:t>
      </w:r>
    </w:p>
    <w:p w14:paraId="33AEA185" w14:textId="22DA5493" w:rsidR="001A0E4F" w:rsidRPr="00335524" w:rsidRDefault="00335524" w:rsidP="001A0E4F">
      <w:pPr>
        <w:spacing w:after="0" w:line="240" w:lineRule="auto"/>
        <w:ind w:left="4253"/>
        <w:rPr>
          <w:rFonts w:ascii="Times New Roman" w:eastAsia="Calibri" w:hAnsi="Times New Roman" w:cs="Times New Roman"/>
          <w:b/>
          <w:kern w:val="0"/>
          <w:sz w:val="18"/>
          <w:szCs w:val="18"/>
          <w:lang w:val="ru-RU"/>
          <w14:ligatures w14:val="none"/>
        </w:rPr>
      </w:pPr>
      <w:r w:rsidRPr="00335524">
        <w:rPr>
          <w:rFonts w:ascii="Times New Roman" w:eastAsia="Calibri" w:hAnsi="Times New Roman" w:cs="Times New Roman"/>
          <w:b/>
          <w:kern w:val="0"/>
          <w:sz w:val="26"/>
          <w:szCs w:val="26"/>
          <w:lang w:val="ru-RU"/>
          <w14:ligatures w14:val="none"/>
        </w:rPr>
        <w:t>20.08.2024</w:t>
      </w:r>
    </w:p>
    <w:p w14:paraId="4D7733C6" w14:textId="214E820D" w:rsidR="001A0E4F" w:rsidRPr="00335524" w:rsidRDefault="001A0E4F" w:rsidP="001A0E4F">
      <w:pPr>
        <w:spacing w:after="0" w:line="240" w:lineRule="auto"/>
        <w:ind w:left="4253"/>
        <w:rPr>
          <w:rFonts w:ascii="Times New Roman" w:eastAsia="Calibri" w:hAnsi="Times New Roman" w:cs="Times New Roman"/>
          <w:b/>
          <w:kern w:val="0"/>
          <w:sz w:val="26"/>
          <w:szCs w:val="26"/>
          <w:lang w:val="ru-RU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6"/>
          <w:szCs w:val="26"/>
          <w:lang w:val="ru-RU"/>
          <w14:ligatures w14:val="none"/>
        </w:rPr>
        <w:t xml:space="preserve">Регистрационный </w:t>
      </w:r>
      <w:r w:rsidRPr="00335524">
        <w:rPr>
          <w:rFonts w:ascii="Times New Roman" w:eastAsia="Calibri" w:hAnsi="Times New Roman" w:cs="Times New Roman"/>
          <w:b/>
          <w:kern w:val="0"/>
          <w:sz w:val="26"/>
          <w:szCs w:val="26"/>
          <w:lang w:val="ru-RU"/>
          <w14:ligatures w14:val="none"/>
        </w:rPr>
        <w:t xml:space="preserve">№ </w:t>
      </w:r>
      <w:r w:rsidR="00335524" w:rsidRPr="00335524">
        <w:rPr>
          <w:rFonts w:ascii="Times New Roman" w:eastAsia="Calibri" w:hAnsi="Times New Roman" w:cs="Times New Roman"/>
          <w:b/>
          <w:kern w:val="0"/>
          <w:sz w:val="26"/>
          <w:szCs w:val="26"/>
          <w:lang w:val="ru-RU"/>
          <w14:ligatures w14:val="none"/>
        </w:rPr>
        <w:t>6-05-05-009/пр.</w:t>
      </w:r>
    </w:p>
    <w:p w14:paraId="2ED4F961" w14:textId="77777777" w:rsidR="001A0E4F" w:rsidRPr="001A0E4F" w:rsidRDefault="001A0E4F" w:rsidP="001A0E4F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  <w:lang w:val="ru-RU"/>
          <w14:ligatures w14:val="none"/>
        </w:rPr>
      </w:pPr>
    </w:p>
    <w:p w14:paraId="7109FF34" w14:textId="7C55A308" w:rsidR="001A0E4F" w:rsidRPr="001A0E4F" w:rsidRDefault="001A0E4F" w:rsidP="001A0E4F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Аналитическая  геометрия</w:t>
      </w:r>
    </w:p>
    <w:p w14:paraId="6A58266A" w14:textId="77777777" w:rsidR="001A0E4F" w:rsidRPr="001A0E4F" w:rsidRDefault="001A0E4F" w:rsidP="001A0E4F">
      <w:pPr>
        <w:spacing w:before="8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Примерная учебная программа по учебной дисциплине</w:t>
      </w:r>
    </w:p>
    <w:p w14:paraId="52C68E9E" w14:textId="2B8C425B" w:rsidR="001A0E4F" w:rsidRDefault="001A0E4F" w:rsidP="001A0E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для специальност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и</w:t>
      </w: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</w:t>
      </w:r>
    </w:p>
    <w:p w14:paraId="265A22A2" w14:textId="3B3DA16F" w:rsidR="001A0E4F" w:rsidRDefault="00335524" w:rsidP="001A0E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6-05-0533-06 </w:t>
      </w:r>
      <w:bookmarkStart w:id="1" w:name="_GoBack"/>
      <w:bookmarkEnd w:id="1"/>
      <w:r w:rsidR="001A0E4F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Математика</w:t>
      </w:r>
    </w:p>
    <w:p w14:paraId="5A41B311" w14:textId="77777777" w:rsidR="00A551DB" w:rsidRDefault="00A551DB" w:rsidP="001A0E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26D9095B" w14:textId="77777777" w:rsidR="00A551DB" w:rsidRPr="001A0E4F" w:rsidRDefault="00A551DB" w:rsidP="001A0E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tbl>
      <w:tblPr>
        <w:tblW w:w="9927" w:type="dxa"/>
        <w:tblInd w:w="-180" w:type="dxa"/>
        <w:tblLook w:val="01E0" w:firstRow="1" w:lastRow="1" w:firstColumn="1" w:lastColumn="1" w:noHBand="0" w:noVBand="0"/>
      </w:tblPr>
      <w:tblGrid>
        <w:gridCol w:w="4966"/>
        <w:gridCol w:w="4961"/>
      </w:tblGrid>
      <w:tr w:rsidR="001A0E4F" w:rsidRPr="001A0E4F" w14:paraId="14145CE0" w14:textId="77777777" w:rsidTr="00A551DB">
        <w:trPr>
          <w:trHeight w:val="5101"/>
        </w:trPr>
        <w:tc>
          <w:tcPr>
            <w:tcW w:w="4966" w:type="dxa"/>
          </w:tcPr>
          <w:p w14:paraId="43C91E2E" w14:textId="77777777" w:rsidR="001A0E4F" w:rsidRPr="001A0E4F" w:rsidRDefault="001A0E4F" w:rsidP="001A0E4F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ru-RU"/>
                <w14:ligatures w14:val="none"/>
              </w:rPr>
              <w:t>СОГЛАСОВАНО</w:t>
            </w:r>
          </w:p>
          <w:p w14:paraId="41835F5A" w14:textId="0F462A0B" w:rsidR="001A0E4F" w:rsidRPr="001A0E4F" w:rsidRDefault="001A0E4F" w:rsidP="00A551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 xml:space="preserve">Председатель Учебно-методического объединения  </w:t>
            </w:r>
            <w:r w:rsidR="00A551D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по естественнонаучному образованию</w:t>
            </w: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                                </w:t>
            </w:r>
          </w:p>
          <w:p w14:paraId="67EDDB41" w14:textId="189D525C" w:rsidR="001A0E4F" w:rsidRPr="001A0E4F" w:rsidRDefault="001A0E4F" w:rsidP="001A0E4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 xml:space="preserve">________________  </w:t>
            </w:r>
            <w:r w:rsidR="00A551D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Д.М. Курлович</w:t>
            </w:r>
          </w:p>
          <w:p w14:paraId="2B014B78" w14:textId="666D550F" w:rsidR="001A0E4F" w:rsidRPr="001A0E4F" w:rsidRDefault="001A0E4F" w:rsidP="001A0E4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           (подпись)</w:t>
            </w: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ab/>
              <w:t xml:space="preserve">                     </w:t>
            </w:r>
          </w:p>
          <w:p w14:paraId="6BB901EC" w14:textId="77777777" w:rsidR="001A0E4F" w:rsidRPr="001A0E4F" w:rsidRDefault="001A0E4F" w:rsidP="001A0E4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_________________</w:t>
            </w:r>
          </w:p>
          <w:p w14:paraId="338BB7F1" w14:textId="77777777" w:rsidR="001A0E4F" w:rsidRPr="001A0E4F" w:rsidRDefault="001A0E4F" w:rsidP="001A0E4F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                (дата)</w:t>
            </w:r>
          </w:p>
        </w:tc>
        <w:tc>
          <w:tcPr>
            <w:tcW w:w="4961" w:type="dxa"/>
          </w:tcPr>
          <w:p w14:paraId="121C601C" w14:textId="77777777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ru-RU"/>
                <w14:ligatures w14:val="none"/>
              </w:rPr>
              <w:t>СОГЛАСОВАНО</w:t>
            </w:r>
          </w:p>
          <w:p w14:paraId="1561635C" w14:textId="77777777" w:rsidR="00A551DB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 xml:space="preserve">Начальник Главного управления профессионального образования Министерства образования Республики </w:t>
            </w:r>
          </w:p>
          <w:p w14:paraId="659FD78E" w14:textId="3929D872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 xml:space="preserve">Беларусь </w:t>
            </w:r>
          </w:p>
          <w:p w14:paraId="401D4411" w14:textId="66F437D9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 xml:space="preserve">________________  </w:t>
            </w:r>
            <w:r w:rsidR="00A551D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С.Н. Пищов</w:t>
            </w:r>
          </w:p>
          <w:p w14:paraId="70BB1998" w14:textId="6125DED0" w:rsidR="00A551DB" w:rsidRDefault="00A551DB" w:rsidP="001A0E4F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           (подпись)</w:t>
            </w:r>
          </w:p>
          <w:p w14:paraId="339436A2" w14:textId="77777777" w:rsidR="00A551DB" w:rsidRPr="001A0E4F" w:rsidRDefault="00A551DB" w:rsidP="00A551D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_________________</w:t>
            </w:r>
          </w:p>
          <w:p w14:paraId="65C6230C" w14:textId="5800A836" w:rsidR="00A551DB" w:rsidRDefault="00A551DB" w:rsidP="00A551DB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                (дата)</w:t>
            </w:r>
          </w:p>
          <w:p w14:paraId="0D590294" w14:textId="77777777" w:rsidR="00A551DB" w:rsidRDefault="00A551DB" w:rsidP="001A0E4F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ru-RU"/>
                <w14:ligatures w14:val="none"/>
              </w:rPr>
            </w:pPr>
          </w:p>
          <w:p w14:paraId="2084F750" w14:textId="77777777" w:rsidR="00A551DB" w:rsidRDefault="00A551DB" w:rsidP="001A0E4F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ru-RU"/>
                <w14:ligatures w14:val="none"/>
              </w:rPr>
            </w:pPr>
          </w:p>
          <w:p w14:paraId="5BB84E53" w14:textId="3B7F5FA4" w:rsidR="001A0E4F" w:rsidRPr="001A0E4F" w:rsidRDefault="001A0E4F" w:rsidP="001A0E4F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ru-RU"/>
                <w14:ligatures w14:val="none"/>
              </w:rPr>
              <w:t>СОГЛАСОВАНО</w:t>
            </w:r>
          </w:p>
          <w:p w14:paraId="48A19A5F" w14:textId="77777777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 xml:space="preserve">Проректор по научно-методической работе Государственного учреждения образования </w:t>
            </w:r>
            <w:r w:rsidRPr="001A0E4F">
              <w:rPr>
                <w:rFonts w:ascii="Times New Roman" w:eastAsia="Calibri" w:hAnsi="Times New Roman" w:cs="Times New Roman"/>
                <w:spacing w:val="-4"/>
                <w:kern w:val="0"/>
                <w:sz w:val="26"/>
                <w:szCs w:val="26"/>
                <w:lang w:val="ru-RU"/>
                <w14:ligatures w14:val="none"/>
              </w:rPr>
              <w:t>”</w:t>
            </w: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Республиканский институт высшей школы“</w:t>
            </w:r>
          </w:p>
          <w:p w14:paraId="7AAC0EA4" w14:textId="3F74CC77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 xml:space="preserve">________________  </w:t>
            </w:r>
            <w:r w:rsidR="00A551D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И.В. Титович</w:t>
            </w:r>
          </w:p>
          <w:p w14:paraId="35BAAB81" w14:textId="7ED4C632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           (подпись)</w:t>
            </w: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ab/>
              <w:t xml:space="preserve">           </w:t>
            </w:r>
          </w:p>
          <w:p w14:paraId="55524C81" w14:textId="77777777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___________________</w:t>
            </w:r>
          </w:p>
          <w:p w14:paraId="514DC622" w14:textId="77777777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                     (дата)</w:t>
            </w:r>
          </w:p>
          <w:p w14:paraId="2FB6D4F4" w14:textId="77777777" w:rsidR="001A0E4F" w:rsidRPr="001A0E4F" w:rsidRDefault="001A0E4F" w:rsidP="001A0E4F">
            <w:pPr>
              <w:spacing w:before="60" w:after="0" w:line="240" w:lineRule="auto"/>
              <w:ind w:left="249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Эксперт-нормоконтролер</w:t>
            </w:r>
          </w:p>
        </w:tc>
      </w:tr>
      <w:tr w:rsidR="001A0E4F" w:rsidRPr="00335524" w14:paraId="300EBE1C" w14:textId="77777777" w:rsidTr="00A551DB">
        <w:tc>
          <w:tcPr>
            <w:tcW w:w="4966" w:type="dxa"/>
          </w:tcPr>
          <w:p w14:paraId="6C3BB4BF" w14:textId="77777777" w:rsidR="001A0E4F" w:rsidRPr="001A0E4F" w:rsidRDefault="001A0E4F" w:rsidP="001A0E4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  <w:tc>
          <w:tcPr>
            <w:tcW w:w="4961" w:type="dxa"/>
          </w:tcPr>
          <w:p w14:paraId="4991E624" w14:textId="77777777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________________  ______________</w:t>
            </w:r>
          </w:p>
          <w:p w14:paraId="7D36DC80" w14:textId="77777777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           (подпись)</w:t>
            </w: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ab/>
              <w:t xml:space="preserve">              (И.О.Фамилия)     </w:t>
            </w:r>
          </w:p>
          <w:p w14:paraId="3CB60A25" w14:textId="77777777" w:rsidR="001A0E4F" w:rsidRP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-RU"/>
                <w14:ligatures w14:val="none"/>
              </w:rPr>
              <w:t>___________________</w:t>
            </w:r>
          </w:p>
          <w:p w14:paraId="61616530" w14:textId="77777777" w:rsidR="001A0E4F" w:rsidRDefault="001A0E4F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t xml:space="preserve">                      (дата)</w:t>
            </w:r>
          </w:p>
          <w:p w14:paraId="2EAFF9CB" w14:textId="77777777" w:rsidR="00A551DB" w:rsidRPr="001A0E4F" w:rsidRDefault="00A551DB" w:rsidP="001A0E4F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409FF816" w14:textId="77777777" w:rsidR="001A0E4F" w:rsidRPr="001A0E4F" w:rsidRDefault="001A0E4F" w:rsidP="001A0E4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3FD3B82" w14:textId="365FE7DE" w:rsidR="001A0E4F" w:rsidRDefault="001A0E4F" w:rsidP="001A0E4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Минск 202</w:t>
      </w:r>
      <w:r w:rsidR="00A551D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</w:p>
    <w:bookmarkEnd w:id="0"/>
    <w:p w14:paraId="119EFC28" w14:textId="77777777" w:rsidR="00676AC2" w:rsidRDefault="00676AC2" w:rsidP="001A0E4F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sectPr w:rsidR="00676AC2" w:rsidSect="003905B7">
          <w:foot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14:paraId="2EB48781" w14:textId="33E1C697" w:rsidR="001A0E4F" w:rsidRPr="001A0E4F" w:rsidRDefault="001A0E4F" w:rsidP="001A0E4F">
      <w:pP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ru-RU"/>
          <w14:ligatures w14:val="none"/>
        </w:rPr>
      </w:pP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ru-RU"/>
          <w14:ligatures w14:val="none"/>
        </w:rPr>
        <w:lastRenderedPageBreak/>
        <w:t>Составител</w:t>
      </w:r>
      <w:r w:rsidR="00BD7AF5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ru-RU"/>
          <w14:ligatures w14:val="none"/>
        </w:rPr>
        <w:t>ь</w:t>
      </w: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ru-RU"/>
          <w14:ligatures w14:val="none"/>
        </w:rPr>
        <w:t>:</w:t>
      </w:r>
    </w:p>
    <w:p w14:paraId="681E1167" w14:textId="7C2F0D6B" w:rsidR="00BD7AF5" w:rsidRPr="00302C6A" w:rsidRDefault="00BD7AF5" w:rsidP="00BD7AF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Сергей Гаврилович Кононов </w:t>
      </w:r>
      <w:r w:rsidRPr="00302C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– </w:t>
      </w:r>
      <w:r w:rsidRPr="00302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доцент кафедры геометрии, топологии и методики преподавания математики Белорусского государственного университета, кандидат физико-математических </w:t>
      </w:r>
      <w:bookmarkStart w:id="2" w:name="_Hlk158129206"/>
      <w:r w:rsidRPr="00302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</w:t>
      </w:r>
      <w:bookmarkEnd w:id="2"/>
      <w:r w:rsidRPr="00302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ук, доцент</w:t>
      </w:r>
    </w:p>
    <w:p w14:paraId="434D4B64" w14:textId="78E21654" w:rsidR="001A0E4F" w:rsidRPr="001A0E4F" w:rsidRDefault="001A0E4F" w:rsidP="001A0E4F">
      <w:pPr>
        <w:spacing w:after="0" w:line="240" w:lineRule="auto"/>
        <w:ind w:left="2124" w:firstLine="3"/>
        <w:rPr>
          <w:rFonts w:ascii="Times New Roman" w:eastAsia="Calibri" w:hAnsi="Times New Roman" w:cs="Times New Roman"/>
          <w:caps/>
          <w:kern w:val="0"/>
          <w:sz w:val="18"/>
          <w:szCs w:val="18"/>
          <w:lang w:val="ru-RU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18"/>
          <w:szCs w:val="18"/>
          <w:lang w:val="ru-RU"/>
          <w14:ligatures w14:val="none"/>
        </w:rPr>
        <w:t xml:space="preserve">     </w:t>
      </w:r>
    </w:p>
    <w:p w14:paraId="07520EBA" w14:textId="77777777" w:rsidR="001A0E4F" w:rsidRPr="001A0E4F" w:rsidRDefault="001A0E4F" w:rsidP="001A0E4F">
      <w:pPr>
        <w:spacing w:after="0" w:line="240" w:lineRule="auto"/>
        <w:rPr>
          <w:rFonts w:ascii="Times New Roman" w:eastAsia="Calibri" w:hAnsi="Times New Roman" w:cs="Times New Roman"/>
          <w:caps/>
          <w:kern w:val="0"/>
          <w:sz w:val="28"/>
          <w:szCs w:val="28"/>
          <w:lang w:val="ru-RU"/>
          <w14:ligatures w14:val="none"/>
        </w:rPr>
      </w:pPr>
    </w:p>
    <w:p w14:paraId="720BAF6A" w14:textId="77777777" w:rsidR="001A0E4F" w:rsidRPr="001A0E4F" w:rsidRDefault="001A0E4F" w:rsidP="001A0E4F">
      <w:pPr>
        <w:spacing w:after="0" w:line="240" w:lineRule="auto"/>
        <w:rPr>
          <w:rFonts w:ascii="Times New Roman" w:eastAsia="Calibri" w:hAnsi="Times New Roman" w:cs="Times New Roman"/>
          <w:caps/>
          <w:kern w:val="0"/>
          <w:sz w:val="28"/>
          <w:szCs w:val="28"/>
          <w:lang w:val="ru-RU"/>
          <w14:ligatures w14:val="none"/>
        </w:rPr>
      </w:pPr>
    </w:p>
    <w:p w14:paraId="4555580A" w14:textId="77777777" w:rsidR="001A0E4F" w:rsidRPr="001A0E4F" w:rsidRDefault="001A0E4F" w:rsidP="001A0E4F">
      <w:pPr>
        <w:keepNext/>
        <w:keepLines/>
        <w:spacing w:after="0" w:line="240" w:lineRule="auto"/>
        <w:outlineLvl w:val="7"/>
        <w:rPr>
          <w:rFonts w:ascii="Cambria" w:eastAsia="Times New Roman" w:hAnsi="Cambria" w:cs="Times New Roman"/>
          <w:kern w:val="0"/>
          <w:sz w:val="28"/>
          <w:szCs w:val="28"/>
          <w:lang w:val="x-none" w:eastAsia="x-none"/>
          <w14:ligatures w14:val="none"/>
        </w:rPr>
      </w:pP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  <w:t>Рецензенты:</w:t>
      </w:r>
    </w:p>
    <w:p w14:paraId="40C785C8" w14:textId="7A847144" w:rsidR="00BD7AF5" w:rsidRPr="00302C6A" w:rsidRDefault="00BD7AF5" w:rsidP="00BD7AF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302C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Кафедра математики и методики преподавания математики учреждения образования «Белорусский государственный педагогический университет им. М. Танка»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302C6A">
        <w:rPr>
          <w:lang w:val="ru-RU"/>
        </w:rPr>
        <w:t>(</w:t>
      </w:r>
      <w:r w:rsidRPr="00302C6A">
        <w:rPr>
          <w:rFonts w:ascii="Times New Roman" w:hAnsi="Times New Roman" w:cs="Times New Roman"/>
          <w:sz w:val="28"/>
          <w:szCs w:val="28"/>
          <w:lang w:val="ru-RU"/>
        </w:rPr>
        <w:t xml:space="preserve">протокол № </w:t>
      </w:r>
      <w:r w:rsidR="00257451" w:rsidRPr="007552CB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302C6A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7451" w:rsidRPr="007552CB">
        <w:rPr>
          <w:rFonts w:ascii="Times New Roman" w:hAnsi="Times New Roman" w:cs="Times New Roman"/>
          <w:sz w:val="28"/>
          <w:szCs w:val="28"/>
          <w:lang w:val="ru-RU"/>
        </w:rPr>
        <w:t>31.05</w:t>
      </w:r>
      <w:r w:rsidRPr="00302C6A">
        <w:rPr>
          <w:rFonts w:ascii="Times New Roman" w:hAnsi="Times New Roman" w:cs="Times New Roman"/>
          <w:sz w:val="28"/>
          <w:szCs w:val="28"/>
          <w:lang w:val="ru-RU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302C6A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Pr="00302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9B669F1" w14:textId="0CFF063D" w:rsidR="001A0E4F" w:rsidRPr="001A0E4F" w:rsidRDefault="001A0E4F" w:rsidP="001A0E4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</w:pP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</w:p>
    <w:p w14:paraId="37DA3F5E" w14:textId="77777777" w:rsidR="00BD7AF5" w:rsidRPr="00302C6A" w:rsidRDefault="00BD7AF5" w:rsidP="00BD7AF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Иван Васильевич Белько</w:t>
      </w:r>
      <w:r w:rsidRPr="00302C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– </w:t>
      </w:r>
      <w:r w:rsidRPr="00302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профессор кафедры высшей математики учреждения образования «Белорусский государственный аграрный технический университет», доктор физико-математических наук, профессор</w:t>
      </w:r>
    </w:p>
    <w:p w14:paraId="560B11E6" w14:textId="147F7A1F" w:rsidR="001A0E4F" w:rsidRPr="001A0E4F" w:rsidRDefault="001A0E4F" w:rsidP="001A0E4F">
      <w:pPr>
        <w:spacing w:after="0" w:line="240" w:lineRule="auto"/>
        <w:rPr>
          <w:rFonts w:ascii="Times New Roman" w:eastAsia="Calibri" w:hAnsi="Times New Roman" w:cs="Times New Roman"/>
          <w:caps/>
          <w:kern w:val="0"/>
          <w:sz w:val="28"/>
          <w:szCs w:val="28"/>
          <w:lang w:val="ru-RU"/>
          <w14:ligatures w14:val="none"/>
        </w:rPr>
      </w:pPr>
    </w:p>
    <w:p w14:paraId="01BA8C1C" w14:textId="406F5228" w:rsidR="001A0E4F" w:rsidRPr="001A0E4F" w:rsidRDefault="001A0E4F" w:rsidP="001A0E4F">
      <w:pPr>
        <w:spacing w:after="0" w:line="240" w:lineRule="auto"/>
        <w:ind w:left="2124" w:hanging="281"/>
        <w:rPr>
          <w:rFonts w:ascii="Times New Roman" w:eastAsia="Calibri" w:hAnsi="Times New Roman" w:cs="Times New Roman"/>
          <w:caps/>
          <w:kern w:val="0"/>
          <w:sz w:val="18"/>
          <w:szCs w:val="18"/>
          <w:lang w:val="ru-RU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18"/>
          <w:szCs w:val="18"/>
          <w:lang w:val="ru-RU"/>
          <w14:ligatures w14:val="none"/>
        </w:rPr>
        <w:t xml:space="preserve">     </w:t>
      </w:r>
    </w:p>
    <w:p w14:paraId="6C9DC2B2" w14:textId="77777777" w:rsidR="001A0E4F" w:rsidRPr="001A0E4F" w:rsidRDefault="001A0E4F" w:rsidP="001A0E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x-none" w:eastAsia="ru-RU"/>
          <w14:ligatures w14:val="none"/>
        </w:rPr>
      </w:pPr>
    </w:p>
    <w:p w14:paraId="7B430D2A" w14:textId="77777777" w:rsidR="001A0E4F" w:rsidRPr="001A0E4F" w:rsidRDefault="001A0E4F" w:rsidP="001A0E4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565D07C2" w14:textId="77777777" w:rsidR="001A0E4F" w:rsidRDefault="001A0E4F" w:rsidP="001A0E4F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</w:pP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  <w:t xml:space="preserve">РЕКОМЕНДОВАНА К УТВЕРЖДЕНИЮ В КАЧЕСТВЕ </w:t>
      </w: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ru-RU" w:eastAsia="x-none"/>
          <w14:ligatures w14:val="none"/>
        </w:rPr>
        <w:t>ПРИМЕРН</w:t>
      </w: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  <w:t>ОЙ:</w:t>
      </w:r>
    </w:p>
    <w:p w14:paraId="2DB902B4" w14:textId="77777777" w:rsidR="00BD7AF5" w:rsidRPr="001A0E4F" w:rsidRDefault="00BD7AF5" w:rsidP="001A0E4F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</w:pPr>
    </w:p>
    <w:p w14:paraId="12FC2610" w14:textId="5A728E5C" w:rsidR="00BD7AF5" w:rsidRPr="00302C6A" w:rsidRDefault="001A0E4F" w:rsidP="00BD7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BD7AF5" w:rsidRPr="00302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Кафедрой геометрии, топологии и методики преподавания математики</w:t>
      </w:r>
      <w:r w:rsidR="00BD7AF5" w:rsidRPr="00302C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механико-математического факультета </w:t>
      </w:r>
      <w:r w:rsidR="00BD7AF5" w:rsidRPr="00302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Белорусского государственного университета</w:t>
      </w:r>
      <w:r w:rsidR="00BD7A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6620B4B7" w14:textId="72350FDF" w:rsidR="001A0E4F" w:rsidRDefault="001A0E4F" w:rsidP="001A0E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(</w:t>
      </w:r>
      <w:r w:rsidR="00C76278" w:rsidRPr="002574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 </w:t>
      </w:r>
      <w:r w:rsidR="00C76278" w:rsidRPr="002574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8E5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C76278" w:rsidRPr="002574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2</w:t>
      </w:r>
      <w:r w:rsidR="008E5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C76278" w:rsidRPr="002574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8E5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C76278" w:rsidRPr="002574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46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76278" w:rsidRPr="002574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2023</w:t>
      </w:r>
      <w:r w:rsidRPr="001A0E4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)</w:t>
      </w:r>
    </w:p>
    <w:p w14:paraId="20A98A15" w14:textId="2322FACF" w:rsidR="00A075D1" w:rsidRDefault="00A075D1" w:rsidP="001A0E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66B9FC82" w14:textId="77777777" w:rsidR="00A075D1" w:rsidRPr="00302C6A" w:rsidRDefault="00A075D1" w:rsidP="00A075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</w:pPr>
      <w:r w:rsidRPr="00302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>Научно-методическим советом по математике и механике Учебно-методического объединения по естественнонаучному образованию</w:t>
      </w:r>
    </w:p>
    <w:p w14:paraId="0818FA52" w14:textId="09A50584" w:rsidR="00A075D1" w:rsidRPr="00302C6A" w:rsidRDefault="00A075D1" w:rsidP="00A075D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(</w:t>
      </w:r>
      <w:r w:rsidRPr="00302C6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протокол №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7</w:t>
      </w:r>
      <w:r w:rsidRPr="00302C6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от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19.05</w:t>
      </w:r>
      <w:r w:rsidR="00A4609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r w:rsidRPr="00302C6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2023 г.)</w:t>
      </w:r>
    </w:p>
    <w:p w14:paraId="5D873787" w14:textId="77777777" w:rsidR="00BD7AF5" w:rsidRPr="001A0E4F" w:rsidRDefault="00BD7AF5" w:rsidP="001A0E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65A6B34F" w14:textId="035FD7B8" w:rsidR="00BD7AF5" w:rsidRPr="00302C6A" w:rsidRDefault="00BD7AF5" w:rsidP="00BD7AF5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02C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Научно-методическим советом Белорусского государственного университета </w:t>
      </w:r>
    </w:p>
    <w:p w14:paraId="77CDA178" w14:textId="35A15775" w:rsidR="001A0E4F" w:rsidRDefault="001A0E4F" w:rsidP="001A0E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(</w:t>
      </w:r>
      <w:bookmarkStart w:id="3" w:name="_Hlk157167230"/>
      <w:r w:rsidR="00614056" w:rsidRPr="00302C6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протокол № </w:t>
      </w:r>
      <w:r w:rsidR="00A075D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9</w:t>
      </w:r>
      <w:r w:rsidR="00614056" w:rsidRPr="00302C6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от </w:t>
      </w:r>
      <w:r w:rsidR="00EC1A96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29.06.</w:t>
      </w:r>
      <w:r w:rsidR="00614056" w:rsidRPr="00302C6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2023 г.</w:t>
      </w:r>
      <w:bookmarkEnd w:id="3"/>
      <w:r w:rsidR="00614056" w:rsidRPr="00302C6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)</w:t>
      </w:r>
    </w:p>
    <w:p w14:paraId="23B89283" w14:textId="77777777" w:rsidR="00034EF7" w:rsidRPr="001A0E4F" w:rsidRDefault="00034EF7" w:rsidP="001A0E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51D048E4" w14:textId="77777777" w:rsidR="001A0E4F" w:rsidRPr="001A0E4F" w:rsidRDefault="001A0E4F" w:rsidP="001A0E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E894086" w14:textId="77777777" w:rsidR="001A0E4F" w:rsidRPr="001A0E4F" w:rsidRDefault="001A0E4F" w:rsidP="001A0E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27D2B86" w14:textId="77777777" w:rsidR="001A0E4F" w:rsidRPr="001A0E4F" w:rsidRDefault="001A0E4F" w:rsidP="001A0E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x-none" w:eastAsia="ru-RU"/>
          <w14:ligatures w14:val="none"/>
        </w:rPr>
      </w:pPr>
    </w:p>
    <w:p w14:paraId="06FB7B2A" w14:textId="77777777" w:rsidR="001A0E4F" w:rsidRPr="001A0E4F" w:rsidRDefault="001A0E4F" w:rsidP="001A0E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x-none" w:eastAsia="ru-RU"/>
          <w14:ligatures w14:val="none"/>
        </w:rPr>
      </w:pPr>
    </w:p>
    <w:p w14:paraId="78B0B8AC" w14:textId="5BEF249E" w:rsidR="001A0E4F" w:rsidRPr="001A0E4F" w:rsidRDefault="001A0E4F" w:rsidP="001A0E4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1A0E4F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Ответственный за редакцию: </w:t>
      </w:r>
      <w:r w:rsidR="00034EF7" w:rsidRPr="0030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</w:t>
      </w:r>
      <w:r w:rsidR="00034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  <w:r w:rsidR="00034EF7" w:rsidRPr="0030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</w:t>
      </w:r>
      <w:r w:rsidR="00034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  <w:r w:rsidR="00034EF7" w:rsidRPr="0030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Кононов </w:t>
      </w:r>
    </w:p>
    <w:p w14:paraId="2EA98417" w14:textId="2A349805" w:rsidR="001A0E4F" w:rsidRPr="001A0E4F" w:rsidRDefault="001A0E4F" w:rsidP="001A0E4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</w:pP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</w:p>
    <w:p w14:paraId="383D2585" w14:textId="005CA9C7" w:rsidR="001A0E4F" w:rsidRPr="001A0E4F" w:rsidRDefault="001A0E4F" w:rsidP="001A0E4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1A0E4F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Ответственный за выпуск: </w:t>
      </w:r>
      <w:r w:rsidR="00034EF7" w:rsidRPr="0030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</w:t>
      </w:r>
      <w:r w:rsidR="00034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  <w:r w:rsidR="00034EF7" w:rsidRPr="0030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</w:t>
      </w:r>
      <w:r w:rsidR="00034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  <w:r w:rsidR="00034EF7" w:rsidRPr="00302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Кононов </w:t>
      </w:r>
    </w:p>
    <w:p w14:paraId="1CD53DE1" w14:textId="22B80E9E" w:rsidR="001A0E4F" w:rsidRPr="001A0E4F" w:rsidRDefault="001A0E4F" w:rsidP="001A0E4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</w:pP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  <w:r w:rsidRPr="001A0E4F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ru-RU"/>
          <w14:ligatures w14:val="none"/>
        </w:rPr>
        <w:tab/>
      </w:r>
    </w:p>
    <w:p w14:paraId="34DA4254" w14:textId="32307CA2" w:rsidR="00034EF7" w:rsidRPr="00302C6A" w:rsidRDefault="001A0E4F" w:rsidP="00034E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0E4F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val="ru-RU"/>
          <w14:ligatures w14:val="none"/>
        </w:rPr>
        <w:br w:type="page"/>
      </w:r>
      <w:r w:rsidR="00034EF7" w:rsidRPr="00302C6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ПОЯСНИТЕЛЬНАЯ ЗАПИСКА</w:t>
      </w:r>
    </w:p>
    <w:p w14:paraId="47520637" w14:textId="7394300E" w:rsidR="00034EF7" w:rsidRDefault="00034EF7" w:rsidP="00F13C3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Примерная</w:t>
      </w:r>
      <w:r w:rsidRPr="00302C6A">
        <w:rPr>
          <w:rFonts w:ascii="Times New Roman" w:hAnsi="Times New Roman" w:cs="Times New Roman"/>
          <w:sz w:val="28"/>
          <w:szCs w:val="28"/>
          <w:lang w:val="ru-RU"/>
        </w:rPr>
        <w:t xml:space="preserve"> учебная программа по учебной дисциплине «</w:t>
      </w:r>
      <w:r w:rsidRPr="00614056">
        <w:rPr>
          <w:rFonts w:ascii="Times New Roman" w:hAnsi="Times New Roman" w:cs="Times New Roman"/>
          <w:i/>
          <w:iCs/>
          <w:sz w:val="28"/>
          <w:szCs w:val="28"/>
          <w:lang w:val="ru-RU"/>
        </w:rPr>
        <w:t>Аналитическая геометрия</w:t>
      </w:r>
      <w:r w:rsidRPr="00302C6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 </w:t>
      </w:r>
      <w:r w:rsidRPr="00302C6A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разработана в соответствии с требованиями образовательного стандарта </w:t>
      </w:r>
      <w:r w:rsidR="003857EC">
        <w:rPr>
          <w:rFonts w:ascii="Times New Roman" w:hAnsi="Times New Roman" w:cs="Times New Roman"/>
          <w:sz w:val="28"/>
          <w:szCs w:val="28"/>
          <w:lang w:val="ru-RU"/>
        </w:rPr>
        <w:t xml:space="preserve">общего </w:t>
      </w:r>
      <w:r w:rsidRPr="00302C6A">
        <w:rPr>
          <w:rFonts w:ascii="Times New Roman" w:hAnsi="Times New Roman" w:cs="Times New Roman"/>
          <w:sz w:val="28"/>
          <w:szCs w:val="28"/>
          <w:lang w:val="ru-RU"/>
        </w:rPr>
        <w:t xml:space="preserve">высшего образования </w:t>
      </w:r>
      <w:r w:rsidR="003857EC">
        <w:rPr>
          <w:rFonts w:ascii="Times New Roman" w:hAnsi="Times New Roman" w:cs="Times New Roman"/>
          <w:sz w:val="28"/>
          <w:szCs w:val="28"/>
          <w:lang w:val="ru-RU"/>
        </w:rPr>
        <w:t xml:space="preserve">и примерного учебного плана </w:t>
      </w:r>
      <w:r w:rsidRPr="00302C6A">
        <w:rPr>
          <w:rFonts w:ascii="Times New Roman" w:hAnsi="Times New Roman" w:cs="Times New Roman"/>
          <w:sz w:val="28"/>
          <w:szCs w:val="28"/>
          <w:lang w:val="ru-RU"/>
        </w:rPr>
        <w:t xml:space="preserve">и предназначена для обучающихся по специальности </w:t>
      </w:r>
      <w:r w:rsidRPr="00034EF7">
        <w:rPr>
          <w:rFonts w:ascii="Times New Roman" w:hAnsi="Times New Roman" w:cs="Times New Roman"/>
          <w:bCs/>
          <w:sz w:val="28"/>
          <w:szCs w:val="28"/>
          <w:lang w:val="ru-RU"/>
        </w:rPr>
        <w:t>6-05-0533-06  Математика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FD6F029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«</w:t>
      </w:r>
      <w:bookmarkStart w:id="4" w:name="_Hlk150760182"/>
      <w:r w:rsidRPr="006140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>Аналитическая геометрия</w:t>
      </w:r>
      <w:bookmarkEnd w:id="4"/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»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является одной из основных дисциплин, которые </w:t>
      </w:r>
      <w:r w:rsidRPr="0061405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ru-RU"/>
          <w14:ligatures w14:val="none"/>
        </w:rPr>
        <w:t>изучаются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 xml:space="preserve"> студентами-математиками в начале обучения в университете. Понятия и основные факты дисциплины 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«</w:t>
      </w:r>
      <w:r w:rsidRPr="006140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>Аналитическая геометрия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»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используются при изучении многих математических дисциплин, в первую очередь таких, как «</w:t>
      </w:r>
      <w:r w:rsidRPr="00614056">
        <w:rPr>
          <w:rFonts w:ascii="Times New Roman" w:eastAsia="Times New Roman" w:hAnsi="Times New Roman" w:cs="Times New Roman"/>
          <w:i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Дифференциальная геометрия и топология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», «</w:t>
      </w:r>
      <w:r w:rsidRPr="00614056">
        <w:rPr>
          <w:rFonts w:ascii="Times New Roman" w:eastAsia="Times New Roman" w:hAnsi="Times New Roman" w:cs="Times New Roman"/>
          <w:i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Дифференциальные уравнения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»,</w:t>
      </w:r>
      <w:r w:rsidRPr="0061405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«</w:t>
      </w:r>
      <w:r w:rsidRPr="0061405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  <w14:ligatures w14:val="none"/>
        </w:rPr>
        <w:t>Алгебра и теория чисел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», «</w:t>
      </w:r>
      <w:r w:rsidRPr="0061405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  <w14:ligatures w14:val="none"/>
        </w:rPr>
        <w:t>Математический анализ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».</w:t>
      </w:r>
    </w:p>
    <w:p w14:paraId="53C83E9E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val="ru-RU" w:eastAsia="ru-RU"/>
          <w14:ligatures w14:val="none"/>
        </w:rPr>
        <w:t>Цели и задачи учебной дисциплины</w:t>
      </w:r>
    </w:p>
    <w:p w14:paraId="4417188D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Главными </w:t>
      </w:r>
      <w:r w:rsidRPr="00614056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>целями</w:t>
      </w: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 учебной дисциплины</w:t>
      </w:r>
      <w:r w:rsidRPr="00614056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«</w:t>
      </w:r>
      <w:r w:rsidRPr="006140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>Аналитическая геометрия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»</w:t>
      </w:r>
    </w:p>
    <w:p w14:paraId="4515BB4E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 являются:</w:t>
      </w:r>
    </w:p>
    <w:p w14:paraId="6DBF7042" w14:textId="77777777" w:rsidR="00614056" w:rsidRPr="00614056" w:rsidRDefault="00614056" w:rsidP="00614056">
      <w:pPr>
        <w:widowControl w:val="0"/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</w:pPr>
      <w:r w:rsidRPr="006140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углубленное изучение фигур первого и второго порядков в трехмерном евклидовом пространстве и на евклидовой плоскости;</w:t>
      </w:r>
    </w:p>
    <w:p w14:paraId="64427468" w14:textId="77777777" w:rsidR="00614056" w:rsidRPr="00614056" w:rsidRDefault="00614056" w:rsidP="00614056">
      <w:pPr>
        <w:widowControl w:val="0"/>
        <w:numPr>
          <w:ilvl w:val="0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>освоение новых по сравнению с элементарной геометрией пространств:</w:t>
      </w: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br/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многомерных евклидовых и аффинных и изучение фигур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первого и второго порядков в этих пространствах;</w:t>
      </w:r>
    </w:p>
    <w:p w14:paraId="6478B14A" w14:textId="77777777" w:rsidR="00614056" w:rsidRPr="00614056" w:rsidRDefault="00614056" w:rsidP="00614056">
      <w:pPr>
        <w:widowControl w:val="0"/>
        <w:numPr>
          <w:ilvl w:val="0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изучение аффинных преобразований и движений в аффинных и евклидовых пространствах;</w:t>
      </w:r>
    </w:p>
    <w:p w14:paraId="05365939" w14:textId="71010302" w:rsidR="00614056" w:rsidRPr="00614056" w:rsidRDefault="00614056" w:rsidP="00614056">
      <w:pPr>
        <w:widowControl w:val="0"/>
        <w:numPr>
          <w:ilvl w:val="0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>овладение основным методом исследова</w:t>
      </w:r>
      <w:r w:rsidR="003857EC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>ния в аналитической геометрии</w:t>
      </w:r>
      <w:r w:rsidR="0076753B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 xml:space="preserve">  </w:t>
      </w:r>
      <w:r w:rsidR="003857EC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 xml:space="preserve">-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методом координат;</w:t>
      </w:r>
    </w:p>
    <w:p w14:paraId="1109A46B" w14:textId="77777777" w:rsidR="00614056" w:rsidRPr="00614056" w:rsidRDefault="00614056" w:rsidP="00614056">
      <w:pPr>
        <w:widowControl w:val="0"/>
        <w:numPr>
          <w:ilvl w:val="2"/>
          <w:numId w:val="1"/>
        </w:numPr>
        <w:shd w:val="clear" w:color="auto" w:fill="FFFFFF"/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приобретение студентами достаточного объема знаний, навыков и умений в области аналитической геометрии для их использования при изучении других математических дисциплин.</w:t>
      </w:r>
    </w:p>
    <w:p w14:paraId="39F56600" w14:textId="77777777" w:rsidR="00614056" w:rsidRPr="00614056" w:rsidRDefault="00614056" w:rsidP="00614056">
      <w:pPr>
        <w:widowControl w:val="0"/>
        <w:shd w:val="clear" w:color="auto" w:fill="FFFFFF"/>
        <w:tabs>
          <w:tab w:val="left" w:pos="915"/>
        </w:tabs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Для достижения этих целей решаются следующие 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>задачи:</w:t>
      </w:r>
    </w:p>
    <w:p w14:paraId="1656F2A2" w14:textId="1F8992FF" w:rsidR="00614056" w:rsidRPr="00614056" w:rsidRDefault="00DB11CA" w:rsidP="00614056">
      <w:pPr>
        <w:widowControl w:val="0"/>
        <w:numPr>
          <w:ilvl w:val="0"/>
          <w:numId w:val="2"/>
        </w:numPr>
        <w:shd w:val="clear" w:color="auto" w:fill="FFFFFF"/>
        <w:tabs>
          <w:tab w:val="left" w:pos="915"/>
        </w:tabs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предел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ение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поняти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я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геометрического вектора как класса эквивалентных направленных отрезков. Из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ложение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векторн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ой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алгебр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ы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, используем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ой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в дальнейшем как основной инструмент построения аналитической геометрии;</w:t>
      </w:r>
    </w:p>
    <w:p w14:paraId="20A6E228" w14:textId="22F9AC0A" w:rsidR="00614056" w:rsidRPr="00614056" w:rsidRDefault="009D5B77" w:rsidP="00614056">
      <w:pPr>
        <w:widowControl w:val="0"/>
        <w:numPr>
          <w:ilvl w:val="0"/>
          <w:numId w:val="2"/>
        </w:numPr>
        <w:shd w:val="clear" w:color="auto" w:fill="FFFFFF"/>
        <w:tabs>
          <w:tab w:val="left" w:pos="915"/>
        </w:tabs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в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сесторонн</w:t>
      </w:r>
      <w:r w:rsidR="00DB1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е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е изуч</w:t>
      </w:r>
      <w:r w:rsidR="00DB11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ение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фигур первого и второго порядков, являющи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х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ся основными объектами исследования в аналитической геометрии;</w:t>
      </w:r>
    </w:p>
    <w:p w14:paraId="3D3EDFF0" w14:textId="35A17F68" w:rsidR="00614056" w:rsidRPr="00614056" w:rsidRDefault="009D5B77" w:rsidP="00614056">
      <w:pPr>
        <w:widowControl w:val="0"/>
        <w:numPr>
          <w:ilvl w:val="0"/>
          <w:numId w:val="2"/>
        </w:numPr>
        <w:shd w:val="clear" w:color="auto" w:fill="FFFFFF"/>
        <w:tabs>
          <w:tab w:val="left" w:pos="915"/>
        </w:tabs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в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е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ение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основны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х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ов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геометрических преобразований и пров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е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ение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иде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и </w:t>
      </w:r>
      <w:r w:rsidR="00614056"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рассмотрения различных геометрий как совокупности инвариантов той или иной группы преобразований. </w:t>
      </w:r>
    </w:p>
    <w:p w14:paraId="3021D800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В начале изучения дисциплины с целью сохранения преемственности со школьной геометрией рассмотрение ограничивается трехмерным евклидовым пространством 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object w:dxaOrig="330" w:dyaOrig="300" w14:anchorId="453EE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" o:ole="">
            <v:imagedata r:id="rId9" o:title=""/>
          </v:shape>
          <o:OLEObject Type="Embed" ProgID="Equation.DSMT4" ShapeID="_x0000_i1025" DrawAspect="Content" ObjectID="_1787041200" r:id="rId10"/>
        </w:objec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. При этом векторы в трехмерном евклидовом пространстве 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object w:dxaOrig="330" w:dyaOrig="300" w14:anchorId="19EC805E">
          <v:shape id="_x0000_i1026" type="#_x0000_t75" style="width:14.4pt;height:14.4pt" o:ole="">
            <v:imagedata r:id="rId9" o:title=""/>
          </v:shape>
          <o:OLEObject Type="Embed" ProgID="Equation.DSMT4" ShapeID="_x0000_i1026" DrawAspect="Content" ObjectID="_1787041201" r:id="rId11"/>
        </w:objec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>,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прямые на евклидовой плоскости 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object w:dxaOrig="330" w:dyaOrig="300" w14:anchorId="21055743">
          <v:shape id="_x0000_i1027" type="#_x0000_t75" style="width:14.4pt;height:14.4pt" o:ole="">
            <v:imagedata r:id="rId12" o:title=""/>
          </v:shape>
          <o:OLEObject Type="Embed" ProgID="Equation.DSMT4" ShapeID="_x0000_i1027" DrawAspect="Content" ObjectID="_1787041202" r:id="rId13"/>
        </w:objec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, плоскости и прямые в пространстве 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object w:dxaOrig="330" w:dyaOrig="300" w14:anchorId="64F17942">
          <v:shape id="_x0000_i1028" type="#_x0000_t75" style="width:14.4pt;height:14.4pt" o:ole="">
            <v:imagedata r:id="rId9" o:title=""/>
          </v:shape>
          <o:OLEObject Type="Embed" ProgID="Equation.DSMT4" ShapeID="_x0000_i1028" DrawAspect="Content" ObjectID="_1787041203" r:id="rId14"/>
        </w:objec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изучаются всесторонне с точки зрения высшей математики. Затем рассматриваются фигуры второго порядка на плоскости 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object w:dxaOrig="330" w:dyaOrig="300" w14:anchorId="1EC5C39A">
          <v:shape id="_x0000_i1029" type="#_x0000_t75" style="width:14.4pt;height:14.4pt" o:ole="">
            <v:imagedata r:id="rId12" o:title=""/>
          </v:shape>
          <o:OLEObject Type="Embed" ProgID="Equation.DSMT4" ShapeID="_x0000_i1029" DrawAspect="Content" ObjectID="_1787041204" r:id="rId15"/>
        </w:objec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и в пространстве 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object w:dxaOrig="330" w:dyaOrig="300" w14:anchorId="23EDB0A1">
          <v:shape id="_x0000_i1030" type="#_x0000_t75" style="width:14.4pt;height:14.4pt" o:ole="">
            <v:imagedata r:id="rId9" o:title=""/>
          </v:shape>
          <o:OLEObject Type="Embed" ProgID="Equation.DSMT4" ShapeID="_x0000_i1030" DrawAspect="Content" ObjectID="_1787041205" r:id="rId16"/>
        </w:objec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 xml:space="preserve">. </w:t>
      </w:r>
    </w:p>
    <w:p w14:paraId="1D683B5D" w14:textId="77777777" w:rsidR="00614056" w:rsidRPr="00614056" w:rsidRDefault="00614056" w:rsidP="00614056">
      <w:pPr>
        <w:widowControl w:val="0"/>
        <w:shd w:val="clear" w:color="auto" w:fill="FFFFFF"/>
        <w:tabs>
          <w:tab w:val="left" w:pos="915"/>
        </w:tabs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Далее рассматриваются аффинные преобразования и движения плоскости 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object w:dxaOrig="330" w:dyaOrig="300" w14:anchorId="709DE77A">
          <v:shape id="_x0000_i1031" type="#_x0000_t75" style="width:14.4pt;height:14.4pt" o:ole="">
            <v:imagedata r:id="rId12" o:title=""/>
          </v:shape>
          <o:OLEObject Type="Embed" ProgID="Equation.DSMT4" ShapeID="_x0000_i1031" DrawAspect="Content" ObjectID="_1787041206" r:id="rId17"/>
        </w:objec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и пространства 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object w:dxaOrig="330" w:dyaOrig="300" w14:anchorId="74C62F19">
          <v:shape id="_x0000_i1032" type="#_x0000_t75" style="width:14.4pt;height:14.4pt" o:ole="">
            <v:imagedata r:id="rId9" o:title=""/>
          </v:shape>
          <o:OLEObject Type="Embed" ProgID="Equation.DSMT4" ShapeID="_x0000_i1032" DrawAspect="Content" ObjectID="_1787041207" r:id="rId18"/>
        </w:objec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t xml:space="preserve">,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широко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используемые в настоящее время в различных графических программах компьютерной геометрии. </w:t>
      </w:r>
    </w:p>
    <w:p w14:paraId="42BA1D93" w14:textId="77777777" w:rsidR="00614056" w:rsidRPr="00614056" w:rsidRDefault="00614056" w:rsidP="00614056">
      <w:pPr>
        <w:widowControl w:val="0"/>
        <w:shd w:val="clear" w:color="auto" w:fill="FFFFFF"/>
        <w:tabs>
          <w:tab w:val="left" w:pos="915"/>
        </w:tabs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Заключительная часть дисциплины 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«</w:t>
      </w:r>
      <w:r w:rsidRPr="006140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>Аналитическая геометрия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»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посвящена многомерным аффинным и евклидовым пространствам. Определяются и изучаются фигуры первого и второго порядков в вещественных аффинных и евклидовых пространствах; аффинные преобразования и движения; аффинная и евклидова геометрия.</w:t>
      </w:r>
    </w:p>
    <w:p w14:paraId="790D727B" w14:textId="77777777" w:rsidR="00614056" w:rsidRPr="00614056" w:rsidRDefault="00614056" w:rsidP="00614056">
      <w:pPr>
        <w:widowControl w:val="0"/>
        <w:shd w:val="clear" w:color="auto" w:fill="FFFFFF"/>
        <w:tabs>
          <w:tab w:val="left" w:pos="915"/>
        </w:tabs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 xml:space="preserve">В течение всего процесса обучения происходит систематическое изучение геометрических преобразований, проведение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теоретико-группового взгляда на геометрию.</w:t>
      </w:r>
    </w:p>
    <w:p w14:paraId="13EDCFF9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>Место учебной дисциплины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в системе подготовки специалиста с высшим образованием. </w:t>
      </w:r>
    </w:p>
    <w:p w14:paraId="25503D87" w14:textId="1D170AA7" w:rsidR="00614056" w:rsidRPr="00614056" w:rsidRDefault="00614056" w:rsidP="00614056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Учебная дисциплина «</w:t>
      </w:r>
      <w:r w:rsidRPr="006140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>Аналитическая геометрия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» относится 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 xml:space="preserve">к модулю «Алгебра и геометрия» </w:t>
      </w:r>
      <w:r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государственного компонента.</w:t>
      </w:r>
    </w:p>
    <w:p w14:paraId="1255351E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Изучение дисциплины 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«</w:t>
      </w:r>
      <w:r w:rsidRPr="006140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>Аналитическая геометрия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»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в течение всего срока обучения проходит во 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 xml:space="preserve">взаимосвязи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с </w:t>
      </w:r>
      <w:r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изучаемыми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параллельно дисциплинами: «</w:t>
      </w:r>
      <w:r w:rsidRPr="0061405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  <w14:ligatures w14:val="none"/>
        </w:rPr>
        <w:t>Введение в специальность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»,</w:t>
      </w:r>
      <w:r w:rsidRPr="0061405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«</w:t>
      </w:r>
      <w:r w:rsidRPr="0061405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  <w14:ligatures w14:val="none"/>
        </w:rPr>
        <w:t>Алгебра и теория чисел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»,</w:t>
      </w:r>
      <w:r w:rsidRPr="0061405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«</w:t>
      </w:r>
      <w:r w:rsidRPr="0061405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  <w14:ligatures w14:val="none"/>
        </w:rPr>
        <w:t>Математический анализ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». </w:t>
      </w:r>
    </w:p>
    <w:p w14:paraId="58E1981C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Требования к компетенциям</w:t>
      </w:r>
    </w:p>
    <w:p w14:paraId="6195594A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Освоение учебной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дисциплины 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«</w:t>
      </w:r>
      <w:r w:rsidRPr="006140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>Аналитическая геометрия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»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должно обеспечить формирование следующей </w:t>
      </w:r>
      <w:r w:rsidRPr="006140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базовой профессиональной компетенции</w:t>
      </w:r>
      <w:r w:rsidRPr="00614056">
        <w:rPr>
          <w:rFonts w:ascii="Times New Roman" w:eastAsia="Times New Roman" w:hAnsi="Times New Roman" w:cs="Times New Roman"/>
          <w:b/>
          <w:bCs/>
          <w:i/>
          <w:vanish/>
          <w:kern w:val="0"/>
          <w:sz w:val="20"/>
          <w:szCs w:val="20"/>
          <w:lang w:val="ru-RU" w:eastAsia="ru-RU"/>
          <w14:ligatures w14:val="none"/>
        </w:rPr>
        <w:t>вставить из учебного плана специальности (направления), указанного на с. 2</w:t>
      </w:r>
      <w:r w:rsidRPr="006140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: </w:t>
      </w:r>
    </w:p>
    <w:p w14:paraId="398F5409" w14:textId="77777777" w:rsidR="00614056" w:rsidRPr="00614056" w:rsidRDefault="00614056" w:rsidP="00614056">
      <w:pPr>
        <w:widowControl w:val="0"/>
        <w:autoSpaceDN w:val="0"/>
        <w:spacing w:after="0" w:line="240" w:lineRule="auto"/>
        <w:ind w:left="66" w:firstLine="41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БПК-5. Применять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  <w:t>основные алгебраические и геометрические понятия, конструкции и методы при решении теоретических и прикладных математических задач.</w:t>
      </w:r>
    </w:p>
    <w:p w14:paraId="4A97A32D" w14:textId="77777777" w:rsidR="00614056" w:rsidRPr="00614056" w:rsidRDefault="00614056" w:rsidP="00614056">
      <w:pPr>
        <w:widowControl w:val="0"/>
        <w:tabs>
          <w:tab w:val="left" w:pos="720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 соответствии с образовательным стандартом в результате изучения дисциплины обучающийся должен:</w:t>
      </w:r>
    </w:p>
    <w:p w14:paraId="365BE13F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val="ru-RU" w:eastAsia="ru-RU"/>
          <w14:ligatures w14:val="none"/>
        </w:rPr>
        <w:t>знать:</w:t>
      </w:r>
    </w:p>
    <w:p w14:paraId="7DDCF6F0" w14:textId="77777777" w:rsidR="00614056" w:rsidRPr="00614056" w:rsidRDefault="00614056" w:rsidP="00614056">
      <w:pPr>
        <w:widowControl w:val="0"/>
        <w:numPr>
          <w:ilvl w:val="0"/>
          <w:numId w:val="3"/>
        </w:numPr>
        <w:tabs>
          <w:tab w:val="num" w:pos="180"/>
        </w:tabs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векторы в</w:t>
      </w: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Calibri" w:eastAsia="Calibri" w:hAnsi="Calibri" w:cs="Times New Roman"/>
          <w:color w:val="000000"/>
          <w:kern w:val="0"/>
          <w:position w:val="-4"/>
          <w:sz w:val="28"/>
          <w:szCs w:val="28"/>
          <w:lang w:val="ru-RU"/>
          <w14:ligatures w14:val="none"/>
        </w:rPr>
        <w:object w:dxaOrig="330" w:dyaOrig="330" w14:anchorId="7209D4FB">
          <v:shape id="_x0000_i1033" type="#_x0000_t75" style="width:14.4pt;height:14.4pt" o:ole="">
            <v:imagedata r:id="rId19" o:title=""/>
          </v:shape>
          <o:OLEObject Type="Embed" ProgID="Equation.DSMT4" ShapeID="_x0000_i1033" DrawAspect="Content" ObjectID="_1787041208" r:id="rId20"/>
        </w:objec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, операции над векторами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;</w:t>
      </w:r>
    </w:p>
    <w:p w14:paraId="20FA5937" w14:textId="77777777" w:rsidR="00614056" w:rsidRPr="00614056" w:rsidRDefault="00614056" w:rsidP="00614056">
      <w:pPr>
        <w:widowControl w:val="0"/>
        <w:numPr>
          <w:ilvl w:val="0"/>
          <w:numId w:val="3"/>
        </w:numPr>
        <w:tabs>
          <w:tab w:val="num" w:pos="180"/>
        </w:tabs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эллипсы, гиперболы, параболы, эллипсоиды, гиперболоиды, параболоиды, их канонические уравнения и свойства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;</w:t>
      </w:r>
    </w:p>
    <w:p w14:paraId="3F3D488E" w14:textId="77777777" w:rsidR="00614056" w:rsidRPr="00614056" w:rsidRDefault="00614056" w:rsidP="00614056">
      <w:pPr>
        <w:widowControl w:val="0"/>
        <w:numPr>
          <w:ilvl w:val="0"/>
          <w:numId w:val="3"/>
        </w:numPr>
        <w:tabs>
          <w:tab w:val="num" w:pos="180"/>
        </w:tabs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понятия </w:t>
      </w:r>
      <w:r w:rsidRPr="0061405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>n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-мерного аффинного и евклидова пространств; аффинные реперы и координаты точек; </w:t>
      </w:r>
      <w:r w:rsidRPr="0061405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be-BY" w:eastAsia="ru-RU"/>
          <w14:ligatures w14:val="none"/>
        </w:rPr>
        <w:t>к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be-BY" w:eastAsia="ru-RU"/>
          <w14:ligatures w14:val="none"/>
        </w:rPr>
        <w:t>-мерные плоскости и фигуры второго порядка, группы геометрических преобразований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;</w:t>
      </w:r>
    </w:p>
    <w:p w14:paraId="2D15448E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val="ru-RU" w:eastAsia="ru-RU"/>
          <w14:ligatures w14:val="none"/>
        </w:rPr>
        <w:t>уметь:</w:t>
      </w:r>
    </w:p>
    <w:p w14:paraId="23F3D4AD" w14:textId="77777777" w:rsidR="00614056" w:rsidRPr="00614056" w:rsidRDefault="00614056" w:rsidP="00614056">
      <w:pPr>
        <w:widowControl w:val="0"/>
        <w:numPr>
          <w:ilvl w:val="0"/>
          <w:numId w:val="3"/>
        </w:numPr>
        <w:tabs>
          <w:tab w:val="num" w:pos="180"/>
        </w:tabs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be-BY" w:eastAsia="ru-RU"/>
          <w14:ligatures w14:val="none"/>
        </w:rPr>
        <w:t>выполнять операции над векторами; записывать общие и параметрические уравнения плоскостей в различных пространствах, определять их взаимное расположение; находить расстояния между плоскостями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;</w:t>
      </w:r>
    </w:p>
    <w:p w14:paraId="5C32C990" w14:textId="77777777" w:rsidR="00614056" w:rsidRPr="00614056" w:rsidRDefault="00614056" w:rsidP="00614056">
      <w:pPr>
        <w:widowControl w:val="0"/>
        <w:numPr>
          <w:ilvl w:val="0"/>
          <w:numId w:val="3"/>
        </w:numPr>
        <w:tabs>
          <w:tab w:val="num" w:pos="180"/>
        </w:tabs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по общему уравнению фигуры второго порядка в </w:t>
      </w:r>
      <w:r w:rsidRPr="00614056">
        <w:rPr>
          <w:rFonts w:ascii="Calibri" w:eastAsia="Calibri" w:hAnsi="Calibri" w:cs="Times New Roman"/>
          <w:color w:val="000000"/>
          <w:kern w:val="0"/>
          <w:position w:val="-4"/>
          <w:sz w:val="28"/>
          <w:szCs w:val="28"/>
          <w:lang w:val="ru-RU"/>
          <w14:ligatures w14:val="none"/>
        </w:rPr>
        <w:object w:dxaOrig="375" w:dyaOrig="330" w14:anchorId="7E3C879B">
          <v:shape id="_x0000_i1034" type="#_x0000_t75" style="width:21pt;height:14.4pt" o:ole="">
            <v:imagedata r:id="rId21" o:title=""/>
          </v:shape>
          <o:OLEObject Type="Embed" ProgID="Equation.DSMT4" ShapeID="_x0000_i1034" DrawAspect="Content" ObjectID="_1787041209" r:id="rId22"/>
        </w:objec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и </w:t>
      </w:r>
      <w:r w:rsidRPr="00614056">
        <w:rPr>
          <w:rFonts w:ascii="Calibri" w:eastAsia="Calibri" w:hAnsi="Calibri" w:cs="Times New Roman"/>
          <w:color w:val="000000"/>
          <w:kern w:val="0"/>
          <w:position w:val="-4"/>
          <w:sz w:val="28"/>
          <w:szCs w:val="28"/>
          <w:lang w:val="ru-RU"/>
          <w14:ligatures w14:val="none"/>
        </w:rPr>
        <w:object w:dxaOrig="330" w:dyaOrig="330" w14:anchorId="732B5132">
          <v:shape id="_x0000_i1035" type="#_x0000_t75" style="width:14.4pt;height:14.4pt" o:ole="">
            <v:imagedata r:id="rId23" o:title=""/>
          </v:shape>
          <o:OLEObject Type="Embed" ProgID="Equation.DSMT4" ShapeID="_x0000_i1035" DrawAspect="Content" ObjectID="_1787041210" r:id="rId24"/>
        </w:object>
      </w:r>
      <w:r w:rsidRPr="00614056">
        <w:rPr>
          <w:rFonts w:ascii="Calibri" w:eastAsia="Calibri" w:hAnsi="Calibri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определять ее тип, размеры, расположение относительно системы координат; приводить общее уравнение фигуры второго порядка в аффинном пространстве к нормальному виду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;</w:t>
      </w:r>
    </w:p>
    <w:p w14:paraId="236B758D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val="ru-RU" w:eastAsia="ru-RU"/>
          <w14:ligatures w14:val="none"/>
        </w:rPr>
        <w:t>владеть:</w:t>
      </w:r>
    </w:p>
    <w:p w14:paraId="6C896CB3" w14:textId="77777777" w:rsidR="00614056" w:rsidRPr="00614056" w:rsidRDefault="00614056" w:rsidP="00614056">
      <w:pPr>
        <w:widowControl w:val="0"/>
        <w:numPr>
          <w:ilvl w:val="0"/>
          <w:numId w:val="3"/>
        </w:numPr>
        <w:tabs>
          <w:tab w:val="num" w:pos="180"/>
        </w:tabs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методом координат при решении основных задач аналитической геометрии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.</w:t>
      </w:r>
    </w:p>
    <w:p w14:paraId="6F1BFDFE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Структура учебной дисциплины</w:t>
      </w:r>
    </w:p>
    <w:p w14:paraId="1FEBF9ED" w14:textId="77BDC912" w:rsidR="00614056" w:rsidRPr="00614056" w:rsidRDefault="00614056" w:rsidP="00614056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</w:r>
      <w:r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Всего на изучение учебной дисциплины 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«</w:t>
      </w:r>
      <w:r w:rsidRPr="006140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>Аналитическая геометрия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»</w:t>
      </w:r>
      <w:r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отведено 240</w:t>
      </w:r>
      <w:r w:rsidRPr="0061405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часов, в том числе 140 аудиторных часов, из них: лекции </w:t>
      </w:r>
      <w:r w:rsidRPr="0061405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ru-RU"/>
          <w14:ligatures w14:val="none"/>
        </w:rPr>
        <w:t>–</w:t>
      </w:r>
      <w:r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70 часов, лабораторные занятия – </w:t>
      </w:r>
      <w:r w:rsidR="0083080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70 часов.</w:t>
      </w:r>
    </w:p>
    <w:p w14:paraId="42C8F489" w14:textId="2864EB09" w:rsidR="00614056" w:rsidRDefault="00BA4F31" w:rsidP="00BA4F31">
      <w:pPr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Рекомендуемые ф</w:t>
      </w:r>
      <w:r w:rsidR="00614056"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ы</w:t>
      </w:r>
      <w:r w:rsidR="00614056"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промежуточной аттестации – зачет и </w:t>
      </w:r>
      <w:bookmarkStart w:id="5" w:name="_Hlk86995333"/>
      <w:r w:rsidR="00614056"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экзамен – 1 семестр, экзамен – 2 семестр</w:t>
      </w:r>
      <w:bookmarkEnd w:id="5"/>
      <w:r w:rsidR="00614056" w:rsidRPr="0061405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098A6EA0" w14:textId="77777777" w:rsidR="00614056" w:rsidRDefault="00614056" w:rsidP="00614056">
      <w:pP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ectPr w:rsidR="00614056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7324814B" w14:textId="77777777" w:rsidR="00BA4F31" w:rsidRPr="00583949" w:rsidRDefault="00BA4F31" w:rsidP="00BA4F3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583949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ПРИМЕРНЫЙ ТЕМАТИЧЕСКИЙ ПЛАН</w:t>
      </w:r>
    </w:p>
    <w:p w14:paraId="5A8103AB" w14:textId="77777777" w:rsidR="00BA4F31" w:rsidRPr="00583949" w:rsidRDefault="00BA4F31" w:rsidP="00BA4F3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564"/>
        <w:gridCol w:w="1287"/>
        <w:gridCol w:w="1265"/>
        <w:gridCol w:w="1936"/>
      </w:tblGrid>
      <w:tr w:rsidR="00BA4F31" w:rsidRPr="00583949" w14:paraId="30A94948" w14:textId="77777777" w:rsidTr="00166C50">
        <w:trPr>
          <w:cantSplit/>
          <w:trHeight w:val="906"/>
          <w:tblHeader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A6D7" w14:textId="77777777" w:rsidR="00BA4F31" w:rsidRPr="00583949" w:rsidRDefault="00BA4F31" w:rsidP="00166C50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ru-RU"/>
                <w14:ligatures w14:val="none"/>
              </w:rPr>
              <w:t>№ п/п</w:t>
            </w: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5947" w14:textId="77777777" w:rsidR="00BA4F31" w:rsidRPr="00583949" w:rsidRDefault="00BA4F31" w:rsidP="00166C50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ru-RU"/>
                <w14:ligatures w14:val="none"/>
              </w:rPr>
              <w:t>Наименование раздела, темы</w:t>
            </w: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C419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ru-RU"/>
                <w14:ligatures w14:val="none"/>
              </w:rPr>
              <w:t>Количество</w:t>
            </w:r>
          </w:p>
          <w:p w14:paraId="698BBB9C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Courier New" w:eastAsia="Calibri" w:hAnsi="Courier New" w:cs="Courier New"/>
                <w:b/>
                <w:bCs/>
                <w:kern w:val="0"/>
                <w:sz w:val="26"/>
                <w:szCs w:val="26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ru-RU"/>
                <w14:ligatures w14:val="none"/>
              </w:rPr>
              <w:t>аудиторных часов</w:t>
            </w:r>
          </w:p>
        </w:tc>
      </w:tr>
      <w:tr w:rsidR="00BA4F31" w:rsidRPr="00583949" w14:paraId="2D7FC788" w14:textId="77777777" w:rsidTr="00166C50">
        <w:trPr>
          <w:cantSplit/>
          <w:trHeight w:val="988"/>
          <w:tblHeader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216D" w14:textId="77777777" w:rsidR="00BA4F31" w:rsidRPr="00583949" w:rsidRDefault="00BA4F31" w:rsidP="00166C50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3D60" w14:textId="77777777" w:rsidR="00BA4F31" w:rsidRPr="00583949" w:rsidRDefault="00BA4F31" w:rsidP="00166C50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3922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Всего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9C1B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Лекции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679E" w14:textId="77777777" w:rsidR="00BA4F31" w:rsidRPr="00583949" w:rsidRDefault="00BA4F31" w:rsidP="00166C50">
            <w:pPr>
              <w:spacing w:after="0" w:line="256" w:lineRule="auto"/>
              <w:ind w:left="-144" w:right="-144"/>
              <w:jc w:val="center"/>
              <w:rPr>
                <w:rFonts w:ascii="Times New Roman" w:eastAsia="Calibri" w:hAnsi="Times New Roman" w:cs="Times New Roman"/>
                <w:kern w:val="0"/>
                <w:sz w:val="2"/>
                <w:szCs w:val="2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Лабора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торные</w:t>
            </w:r>
            <w:r w:rsidRPr="005839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br/>
            </w:r>
          </w:p>
        </w:tc>
      </w:tr>
      <w:tr w:rsidR="00BA4F31" w:rsidRPr="00583949" w14:paraId="7BA06829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698D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0217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0"/>
                <w:sz w:val="28"/>
                <w:szCs w:val="28"/>
                <w:lang w:val="ru-RU" w:eastAsia="ru-RU"/>
                <w14:ligatures w14:val="none"/>
              </w:rPr>
              <w:t>Векторы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0B37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152C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0ACE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14</w:t>
            </w:r>
          </w:p>
        </w:tc>
      </w:tr>
      <w:tr w:rsidR="00BA4F31" w:rsidRPr="00583949" w14:paraId="17E23DAF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D93D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EC2C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Введение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4D38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3322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9EBC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BA4F31" w:rsidRPr="00583949" w14:paraId="7FB176D7" w14:textId="77777777" w:rsidTr="00166C50">
        <w:trPr>
          <w:trHeight w:val="4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1C91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D726" w14:textId="77777777" w:rsidR="00BA4F31" w:rsidRPr="00583949" w:rsidRDefault="00BA4F31" w:rsidP="00166C50">
            <w:pPr>
              <w:widowControl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pacing w:val="-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Понятие вектора</w:t>
            </w:r>
            <w:r w:rsidRPr="00583949">
              <w:rPr>
                <w:rFonts w:ascii="Times New Roman" w:eastAsia="Times New Roman" w:hAnsi="Times New Roman" w:cs="Times New Roman"/>
                <w:vanish/>
                <w:color w:val="000000"/>
                <w:spacing w:val="-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Название темы</w:t>
            </w:r>
          </w:p>
          <w:p w14:paraId="7A1B7291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vanish/>
                <w:color w:val="000000"/>
                <w:spacing w:val="-2"/>
                <w:kern w:val="0"/>
                <w:sz w:val="28"/>
                <w:szCs w:val="28"/>
                <w:lang w:val="ru-RU" w:eastAsia="ru-RU"/>
                <w14:ligatures w14:val="none"/>
              </w:rPr>
              <w:t>Перечень тем, вопросов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1380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BB7D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87C5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  <w14:ligatures w14:val="none"/>
              </w:rPr>
            </w:pPr>
          </w:p>
        </w:tc>
      </w:tr>
      <w:tr w:rsidR="00BA4F31" w:rsidRPr="00583949" w14:paraId="12D7DC6E" w14:textId="77777777" w:rsidTr="00166C50">
        <w:trPr>
          <w:trHeight w:val="4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140F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6A54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Линейные операции над векторами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DB0E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66F4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CD5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trike/>
                <w:kern w:val="0"/>
                <w:sz w:val="28"/>
                <w:szCs w:val="28"/>
                <w:highlight w:val="yellow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trike/>
                <w:kern w:val="0"/>
                <w:sz w:val="28"/>
                <w:szCs w:val="28"/>
                <w:lang w:val="ru-RU"/>
                <w14:ligatures w14:val="none"/>
              </w:rPr>
              <w:t>4</w:t>
            </w:r>
            <w:r w:rsidRPr="00583949">
              <w:rPr>
                <w:rFonts w:ascii="Times New Roman" w:eastAsia="Calibri" w:hAnsi="Times New Roman" w:cs="Times New Roman"/>
                <w:strike/>
                <w:kern w:val="0"/>
                <w:sz w:val="28"/>
                <w:szCs w:val="28"/>
                <w:lang w:val="be-BY"/>
                <w14:ligatures w14:val="none"/>
              </w:rPr>
              <w:t xml:space="preserve"> </w:t>
            </w:r>
          </w:p>
        </w:tc>
      </w:tr>
      <w:tr w:rsidR="00BA4F31" w:rsidRPr="00583949" w14:paraId="3BCCBB48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3283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C188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Проекции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2E49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82FB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B690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BA4F31" w:rsidRPr="00583949" w14:paraId="02EB8936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947F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8FBA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Базисы и координаты векторов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7FE7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96A3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BD42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</w:tr>
      <w:tr w:rsidR="00BA4F31" w:rsidRPr="00583949" w14:paraId="62741DC3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9664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1.6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2F87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Полилинейные операции над векторами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3D8A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9565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41B8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</w:tr>
      <w:tr w:rsidR="00BA4F31" w:rsidRPr="00583949" w14:paraId="2F1096A3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ADAA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14D8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Прямые и плоскости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843F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66AA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5251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</w:t>
            </w:r>
            <w:r w:rsidRPr="0058394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be-BY"/>
                <w14:ligatures w14:val="none"/>
              </w:rPr>
              <w:t>2</w:t>
            </w:r>
          </w:p>
        </w:tc>
      </w:tr>
      <w:tr w:rsidR="00BA4F31" w:rsidRPr="00583949" w14:paraId="151C5963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C14F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2.1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C23A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Системы координат. Фигуры и уравнения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EC55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5ABC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C0D3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</w:tr>
      <w:tr w:rsidR="00BA4F31" w:rsidRPr="00583949" w14:paraId="01320078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2D1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2.2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438B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Прямые на плоскости 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position w:val="-4"/>
                <w:sz w:val="28"/>
                <w:szCs w:val="20"/>
                <w:lang w:val="ru-RU" w:eastAsia="ru-RU"/>
                <w14:ligatures w14:val="none"/>
              </w:rPr>
              <w:object w:dxaOrig="330" w:dyaOrig="330" w14:anchorId="3662D20D">
                <v:shape id="_x0000_i1036" type="#_x0000_t75" style="width:14.4pt;height:14.4pt" o:ole="">
                  <v:imagedata r:id="rId25" o:title=""/>
                </v:shape>
                <o:OLEObject Type="Embed" ProgID="Equation.DSMT4" ShapeID="_x0000_i1036" DrawAspect="Content" ObjectID="_1787041211" r:id="rId26"/>
              </w:objec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2302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D2C7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7F9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</w:tr>
      <w:tr w:rsidR="00BA4F31" w:rsidRPr="00583949" w14:paraId="722CC13B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BA3B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2.3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63F1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Плоскости и прямые в пространстве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position w:val="-4"/>
                <w:sz w:val="28"/>
                <w:szCs w:val="20"/>
                <w:lang w:val="ru-RU" w:eastAsia="ru-RU"/>
                <w14:ligatures w14:val="none"/>
              </w:rPr>
              <w:object w:dxaOrig="330" w:dyaOrig="330" w14:anchorId="08211212">
                <v:shape id="_x0000_i1037" type="#_x0000_t75" style="width:14.4pt;height:14.4pt" o:ole="">
                  <v:imagedata r:id="rId27" o:title=""/>
                </v:shape>
                <o:OLEObject Type="Embed" ProgID="Equation.DSMT4" ShapeID="_x0000_i1037" DrawAspect="Content" ObjectID="_1787041212" r:id="rId28"/>
              </w:objec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F955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F11D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F16E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be-BY"/>
                <w14:ligatures w14:val="none"/>
              </w:rPr>
              <w:t>4</w:t>
            </w:r>
          </w:p>
        </w:tc>
      </w:tr>
      <w:tr w:rsidR="00BA4F31" w:rsidRPr="00583949" w14:paraId="23EE27CF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DE15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A9F6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Фигуры второго порядка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3681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</w:t>
            </w:r>
            <w:r w:rsidRPr="003F212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E189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031D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10</w:t>
            </w:r>
          </w:p>
        </w:tc>
      </w:tr>
      <w:tr w:rsidR="00BA4F31" w:rsidRPr="00583949" w14:paraId="42B6E9DC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F37D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3.1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BA3C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spacing w:val="6"/>
                <w:kern w:val="0"/>
                <w:sz w:val="28"/>
                <w:szCs w:val="28"/>
                <w:lang w:val="ru-RU" w:eastAsia="ru-RU"/>
                <w14:ligatures w14:val="none"/>
              </w:rPr>
              <w:t>Эллипс, гипербола, парабола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4FA3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07C5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518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</w:tr>
      <w:tr w:rsidR="00BA4F31" w:rsidRPr="00583949" w14:paraId="4DACBCB6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62FA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3.2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0AA8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Фигуры второго порядка на плоскости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position w:val="-4"/>
                <w:sz w:val="28"/>
                <w:szCs w:val="20"/>
                <w:lang w:val="ru-RU" w:eastAsia="ru-RU"/>
                <w14:ligatures w14:val="none"/>
              </w:rPr>
              <w:object w:dxaOrig="330" w:dyaOrig="330" w14:anchorId="77BEEBBE">
                <v:shape id="_x0000_i1038" type="#_x0000_t75" style="width:14.4pt;height:14.4pt" o:ole="">
                  <v:imagedata r:id="rId29" o:title=""/>
                </v:shape>
                <o:OLEObject Type="Embed" ProgID="Equation.DSMT4" ShapeID="_x0000_i1038" DrawAspect="Content" ObjectID="_1787041213" r:id="rId30"/>
              </w:objec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8FFE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EF9E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7344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</w:tr>
      <w:tr w:rsidR="00BA4F31" w:rsidRPr="00583949" w14:paraId="27EF2B17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771E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3.3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B468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Calibri" w:hAnsi="Times New Roman" w:cs="Times New Roman"/>
                <w:color w:val="4472C4"/>
                <w:kern w:val="0"/>
                <w:sz w:val="28"/>
                <w:szCs w:val="28"/>
                <w:lang w:val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Фигуры вращения. Цилиндрические и конические фигуры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D306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4D77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C897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</w:tr>
      <w:tr w:rsidR="00BA4F31" w:rsidRPr="00583949" w14:paraId="15EC1CEE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C9DB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3.4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862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Фигуры второго порядка в пространстве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position w:val="-4"/>
                <w:sz w:val="28"/>
                <w:szCs w:val="20"/>
                <w:lang w:val="ru-RU" w:eastAsia="ru-RU"/>
                <w14:ligatures w14:val="none"/>
              </w:rPr>
              <w:object w:dxaOrig="330" w:dyaOrig="330" w14:anchorId="7266C27E">
                <v:shape id="_x0000_i1039" type="#_x0000_t75" style="width:14.4pt;height:14.4pt" o:ole="">
                  <v:imagedata r:id="rId27" o:title=""/>
                </v:shape>
                <o:OLEObject Type="Embed" ProgID="Equation.DSMT4" ShapeID="_x0000_i1039" DrawAspect="Content" ObjectID="_1787041214" r:id="rId31"/>
              </w:objec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FC9" w14:textId="77777777" w:rsidR="00BA4F31" w:rsidRPr="00583949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959" w14:textId="77777777" w:rsidR="00BA4F31" w:rsidRPr="003F212F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1150" w14:textId="77777777" w:rsidR="00BA4F31" w:rsidRPr="003F212F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</w:tr>
      <w:tr w:rsidR="00BA4F31" w:rsidRPr="00583949" w14:paraId="4323AD43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9B66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4FBB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0"/>
                <w:sz w:val="28"/>
                <w:szCs w:val="28"/>
                <w:lang w:val="ru-RU" w:eastAsia="ru-RU"/>
                <w14:ligatures w14:val="none"/>
              </w:rPr>
              <w:t>Аффинные преобразования и движения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6AD5" w14:textId="77777777" w:rsidR="00BA4F31" w:rsidRPr="003F212F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C88" w14:textId="77777777" w:rsidR="00BA4F31" w:rsidRPr="003F212F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0B0" w14:textId="77777777" w:rsidR="00BA4F31" w:rsidRPr="003F212F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F212F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</w:tr>
      <w:tr w:rsidR="00BA4F31" w:rsidRPr="00583949" w14:paraId="7D61ECC6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CE90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4.1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160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 xml:space="preserve">Аффинные преобразования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плоскости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position w:val="-4"/>
                <w:sz w:val="28"/>
                <w:szCs w:val="20"/>
                <w:lang w:val="ru-RU" w:eastAsia="ru-RU"/>
                <w14:ligatures w14:val="none"/>
              </w:rPr>
              <w:object w:dxaOrig="330" w:dyaOrig="330" w14:anchorId="6B406052">
                <v:shape id="_x0000_i1040" type="#_x0000_t75" style="width:14.4pt;height:14.4pt" o:ole="">
                  <v:imagedata r:id="rId29" o:title=""/>
                </v:shape>
                <o:OLEObject Type="Embed" ProgID="Equation.DSMT4" ShapeID="_x0000_i1040" DrawAspect="Content" ObjectID="_1787041215" r:id="rId32"/>
              </w:object>
            </w: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 xml:space="preserve">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и пространства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position w:val="-4"/>
                <w:sz w:val="28"/>
                <w:szCs w:val="20"/>
                <w:lang w:val="ru-RU" w:eastAsia="ru-RU"/>
                <w14:ligatures w14:val="none"/>
              </w:rPr>
              <w:object w:dxaOrig="330" w:dyaOrig="330" w14:anchorId="1FBC1012">
                <v:shape id="_x0000_i1041" type="#_x0000_t75" style="width:14.4pt;height:14.4pt" o:ole="">
                  <v:imagedata r:id="rId27" o:title=""/>
                </v:shape>
                <o:OLEObject Type="Embed" ProgID="Equation.DSMT4" ShapeID="_x0000_i1041" DrawAspect="Content" ObjectID="_1787041216" r:id="rId33"/>
              </w:objec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02A0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C9E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50BB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</w:tr>
      <w:tr w:rsidR="00BA4F31" w:rsidRPr="00583949" w14:paraId="2915FB25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55C7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4.2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1DC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 xml:space="preserve">Движения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плоскости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position w:val="-4"/>
                <w:sz w:val="28"/>
                <w:szCs w:val="20"/>
                <w:lang w:val="ru-RU" w:eastAsia="ru-RU"/>
                <w14:ligatures w14:val="none"/>
              </w:rPr>
              <w:object w:dxaOrig="330" w:dyaOrig="330" w14:anchorId="0CC133C5">
                <v:shape id="_x0000_i1042" type="#_x0000_t75" style="width:14.4pt;height:14.4pt" o:ole="">
                  <v:imagedata r:id="rId29" o:title=""/>
                </v:shape>
                <o:OLEObject Type="Embed" ProgID="Equation.DSMT4" ShapeID="_x0000_i1042" DrawAspect="Content" ObjectID="_1787041217" r:id="rId34"/>
              </w:object>
            </w: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 xml:space="preserve">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и пространства </w:t>
            </w: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position w:val="-4"/>
                <w:sz w:val="28"/>
                <w:szCs w:val="20"/>
                <w:lang w:val="ru-RU" w:eastAsia="ru-RU"/>
                <w14:ligatures w14:val="none"/>
              </w:rPr>
              <w:object w:dxaOrig="330" w:dyaOrig="330" w14:anchorId="6AEBCD01">
                <v:shape id="_x0000_i1043" type="#_x0000_t75" style="width:14.4pt;height:14.4pt" o:ole="">
                  <v:imagedata r:id="rId27" o:title=""/>
                </v:shape>
                <o:OLEObject Type="Embed" ProgID="Equation.DSMT4" ShapeID="_x0000_i1043" DrawAspect="Content" ObjectID="_1787041218" r:id="rId35"/>
              </w:objec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D219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E65F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8375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</w:tr>
      <w:tr w:rsidR="00BA4F31" w:rsidRPr="00583949" w14:paraId="3E39E58C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7389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857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8"/>
                <w:szCs w:val="28"/>
                <w:lang w:val="ru-RU" w:eastAsia="ru-RU"/>
                <w14:ligatures w14:val="none"/>
              </w:rPr>
              <w:t>Аффинные пространства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5F2F" w14:textId="77777777" w:rsidR="00BA4F31" w:rsidRPr="004C468C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4C468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866" w14:textId="77777777" w:rsidR="00BA4F31" w:rsidRPr="004C468C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4C468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B13B" w14:textId="77777777" w:rsidR="00BA4F31" w:rsidRPr="004C468C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4C468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16</w:t>
            </w:r>
          </w:p>
        </w:tc>
      </w:tr>
      <w:tr w:rsidR="00BA4F31" w:rsidRPr="00583949" w14:paraId="7443BDC3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FFC7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5.1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FEA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Определение, примеры и простейшие свойства аффинного пространства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800D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03B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480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BA4F31" w:rsidRPr="00583949" w14:paraId="65D5370B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4D1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5.2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42F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Плоскости в аффинном пространстве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507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8A1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7CF9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</w:tr>
      <w:tr w:rsidR="00BA4F31" w:rsidRPr="00583949" w14:paraId="6FC6636C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1FD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5.3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6D75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>Системы координат в аффинном пространстве. Уравнения плоскостей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CD1C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06F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1E5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</w:tr>
      <w:tr w:rsidR="00BA4F31" w:rsidRPr="00583949" w14:paraId="6339ADEB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025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5.4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34C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>Аффинные отображения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8BDE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4A5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6557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BA4F31" w:rsidRPr="00583949" w14:paraId="5C3E9ECD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FF31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5.5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714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>Барицентрические линейные комбинации точек и барицентрические координаты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20A8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B76F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CE1B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BA4F31" w:rsidRPr="00583949" w14:paraId="3FB9A9E2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F2C4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5.6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04D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Параллелепипеды и симплексы в вещественных аффинных пространствах. Выпуклые фигуры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F7C8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63C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694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</w:tr>
      <w:tr w:rsidR="00BA4F31" w:rsidRPr="00583949" w14:paraId="1F0E8B3C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CD5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5.7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1708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Фигуры второго порядка в вещественных аффинных пространствах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49B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B8B6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061E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BA4F31" w:rsidRPr="00583949" w14:paraId="7A384244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A93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B1B6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583949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8"/>
                <w:szCs w:val="28"/>
                <w:lang w:val="ru-RU" w:eastAsia="ru-RU"/>
                <w14:ligatures w14:val="none"/>
              </w:rPr>
              <w:t>вклидовы пространства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5174" w14:textId="77777777" w:rsidR="00BA4F31" w:rsidRPr="004C468C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4C468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424" w14:textId="77777777" w:rsidR="00BA4F31" w:rsidRPr="004C468C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4C468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435E" w14:textId="77777777" w:rsidR="00BA4F31" w:rsidRPr="004C468C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4C468C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10</w:t>
            </w:r>
          </w:p>
        </w:tc>
      </w:tr>
      <w:tr w:rsidR="00BA4F31" w:rsidRPr="00583949" w14:paraId="0EF61498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11BA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6.1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37C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28"/>
                <w:szCs w:val="28"/>
                <w:lang w:val="ru-RU" w:eastAsia="ru-RU"/>
                <w14:ligatures w14:val="none"/>
              </w:rPr>
              <w:t>Евклидовы векторные пространства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9A3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7E4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5254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</w:tr>
      <w:tr w:rsidR="00BA4F31" w:rsidRPr="00583949" w14:paraId="35B55D49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7EA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6.2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46F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28"/>
                <w:szCs w:val="28"/>
                <w:lang w:val="ru-RU" w:eastAsia="ru-RU"/>
                <w14:ligatures w14:val="none"/>
              </w:rPr>
              <w:t>Евклидовы точечные пространства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912F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8E04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1668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</w:tr>
      <w:tr w:rsidR="00BA4F31" w:rsidRPr="00583949" w14:paraId="08181EE3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AA1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6.3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58C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spacing w:val="1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Движения </w:t>
            </w:r>
            <w:r w:rsidRPr="00583949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и евклидова геометрия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B81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037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FB58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BA4F31" w:rsidRPr="00583949" w14:paraId="1E67C2BF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B9F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6.4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C3B" w14:textId="77777777" w:rsidR="00BA4F31" w:rsidRPr="00583949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spacing w:val="1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83949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  <w:t>Фигуры второго порядка в евклидовых пространствах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A97C" w14:textId="77777777" w:rsidR="00BA4F31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E32B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E2D3" w14:textId="77777777" w:rsidR="00BA4F31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</w:tr>
      <w:tr w:rsidR="00BA4F31" w:rsidRPr="00583949" w14:paraId="37065CEE" w14:textId="77777777" w:rsidTr="00166C5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A3D" w14:textId="77777777" w:rsidR="00BA4F31" w:rsidRPr="00583949" w:rsidRDefault="00BA4F31" w:rsidP="00166C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943" w14:textId="77777777" w:rsidR="00BA4F31" w:rsidRPr="00173CB4" w:rsidRDefault="00BA4F31" w:rsidP="00166C5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73CB4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B489" w14:textId="77777777" w:rsidR="00BA4F31" w:rsidRPr="00173CB4" w:rsidRDefault="00BA4F31" w:rsidP="00166C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173CB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B367" w14:textId="77777777" w:rsidR="00BA4F31" w:rsidRPr="00173CB4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173CB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42C5" w14:textId="77777777" w:rsidR="00BA4F31" w:rsidRPr="00173CB4" w:rsidRDefault="00BA4F31" w:rsidP="00166C5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173CB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70</w:t>
            </w:r>
          </w:p>
        </w:tc>
      </w:tr>
    </w:tbl>
    <w:p w14:paraId="0A27D661" w14:textId="77777777" w:rsidR="00BA4F31" w:rsidRDefault="00BA4F31" w:rsidP="00BA4F31">
      <w:pP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sectPr w:rsidR="00BA4F31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30DAC646" w14:textId="77777777" w:rsidR="00BA4F31" w:rsidRDefault="00BA4F31" w:rsidP="00614056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44123B19" w14:textId="686975D8" w:rsidR="00614056" w:rsidRPr="00614056" w:rsidRDefault="00614056" w:rsidP="00614056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>СОДЕРЖАНИЕ УЧЕБНОГО МАТЕРИАЛА</w:t>
      </w:r>
    </w:p>
    <w:p w14:paraId="0A720D2B" w14:textId="77777777" w:rsidR="00614056" w:rsidRPr="00614056" w:rsidRDefault="00614056" w:rsidP="0061405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46FF15A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val="ru-RU" w:eastAsia="ru-RU"/>
          <w14:ligatures w14:val="none"/>
        </w:rPr>
        <w:t>Раздел 1. Векторы</w:t>
      </w:r>
    </w:p>
    <w:p w14:paraId="658AF584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816"/>
        <w:jc w:val="center"/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16"/>
          <w:szCs w:val="16"/>
          <w:lang w:val="ru-RU" w:eastAsia="ru-RU"/>
          <w14:ligatures w14:val="none"/>
        </w:rPr>
      </w:pPr>
    </w:p>
    <w:p w14:paraId="1EF9B168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bookmarkStart w:id="6" w:name="_Hlk86391262"/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Тема 1.1.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Введение.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</w:p>
    <w:bookmarkEnd w:id="6"/>
    <w:p w14:paraId="6C179E32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Роль геометрии в математике и ее приложениях. Предмет и методы аналитической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геометрии.</w:t>
      </w:r>
    </w:p>
    <w:p w14:paraId="611CE5F0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Тема 1.2.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Понятие вектора.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2CAE191B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 xml:space="preserve"> Направленные отрезки. Векторы как классы эквивалентных направленных </w:t>
      </w:r>
      <w:r w:rsidRPr="0061405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>отрезков.</w:t>
      </w:r>
      <w:r w:rsidRPr="0061405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 xml:space="preserve"> Длина вектора. Откладывание вектора от точки. Величина угла между векторами. Коллинеарные и компланарные системы векторов. </w:t>
      </w:r>
    </w:p>
    <w:p w14:paraId="2E05F062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1.3.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Линейные операции над векторами.</w:t>
      </w:r>
    </w:p>
    <w:p w14:paraId="34E3B5B2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>Сложение векторов, свойства операции сложения. Умножение векторов на числа, свойства этой операции. Линейные комбинации векторов.</w:t>
      </w:r>
    </w:p>
    <w:p w14:paraId="1EBE3C31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</w:pPr>
      <w:bookmarkStart w:id="7" w:name="_Hlk86995474"/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1.4.</w:t>
      </w:r>
      <w:r w:rsidRPr="0061405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>Проекции.</w:t>
      </w: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 </w:t>
      </w:r>
    </w:p>
    <w:bookmarkEnd w:id="7"/>
    <w:p w14:paraId="0317E511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>Определения и основные свойства параллельного проектирования на плоскости и в пространстве.</w:t>
      </w:r>
    </w:p>
    <w:p w14:paraId="46BB78AB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1.5.</w:t>
      </w:r>
      <w:r w:rsidRPr="0061405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>Базисы и координаты векторов.</w:t>
      </w: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21111A82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     Линейно зависимые и линейно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независимые системы векторов. Базисы и координаты векторов. Ориентация прямой, плоскости и пространства.</w:t>
      </w:r>
    </w:p>
    <w:p w14:paraId="2832A44D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1.6.</w:t>
      </w:r>
      <w:r w:rsidRPr="0061405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>Полилинейные операции над векторами.</w:t>
      </w: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39D5E4DB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ru-RU" w:eastAsia="ru-RU"/>
          <w14:ligatures w14:val="none"/>
        </w:rPr>
        <w:t xml:space="preserve">Скалярное </w:t>
      </w:r>
      <w:r w:rsidRPr="0061405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>произведение векторов.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 xml:space="preserve">Векторное произведение векторов.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Смешанное произведение векторов.</w:t>
      </w:r>
      <w:r w:rsidRPr="00614056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ru-RU" w:eastAsia="ru-RU"/>
          <w14:ligatures w14:val="none"/>
        </w:rPr>
        <w:t xml:space="preserve"> Формулы преобразования координат векторов. </w:t>
      </w:r>
    </w:p>
    <w:p w14:paraId="5DB978F4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right="11" w:firstLine="363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-RU" w:eastAsia="ru-RU"/>
          <w14:ligatures w14:val="none"/>
        </w:rPr>
      </w:pPr>
    </w:p>
    <w:p w14:paraId="2F6208DA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val="ru-RU" w:eastAsia="ru-RU"/>
          <w14:ligatures w14:val="none"/>
        </w:rPr>
        <w:t xml:space="preserve">Раздел 2. </w:t>
      </w:r>
      <w:r w:rsidRPr="00614056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8"/>
          <w:szCs w:val="28"/>
          <w:lang w:val="ru-RU" w:eastAsia="ru-RU"/>
          <w14:ligatures w14:val="none"/>
        </w:rPr>
        <w:t xml:space="preserve">Прямые и плоскости </w:t>
      </w:r>
    </w:p>
    <w:p w14:paraId="5EFA4F5C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val="ru-RU" w:eastAsia="ru-RU"/>
          <w14:ligatures w14:val="none"/>
        </w:rPr>
      </w:pPr>
    </w:p>
    <w:p w14:paraId="43C37728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2.1.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Системы координат. Фигуры и уравнения</w:t>
      </w:r>
    </w:p>
    <w:p w14:paraId="3CBF013D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Аффинные реперы (декартовы системы координат) на прямой, на плоскости и в пространстве. Координаты точки в данном репере. Ортонормированные реперы (прямоугольные декартовы системы координат). </w:t>
      </w:r>
      <w:r w:rsidRPr="00614056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ru-RU" w:eastAsia="ru-RU"/>
          <w14:ligatures w14:val="none"/>
        </w:rPr>
        <w:t>Полярные, сферические и цилиндрические системы координат</w:t>
      </w:r>
      <w:r w:rsidRPr="00614056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ru-RU" w:eastAsia="ru-RU"/>
          <w14:ligatures w14:val="none"/>
        </w:rPr>
        <w:t xml:space="preserve">. Формулы преобразования аффинных координат точек. Два основных способа задания фигуры: параметризация фигуры и задание фигуры с помощью уравнения. </w:t>
      </w:r>
    </w:p>
    <w:p w14:paraId="069F547C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2.2.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Прямые на плоскости </w:t>
      </w:r>
      <w:bookmarkStart w:id="8" w:name="_Hlk87523620"/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0"/>
          <w:lang w:val="ru-RU" w:eastAsia="ru-RU"/>
          <w14:ligatures w14:val="none"/>
        </w:rPr>
        <w:object w:dxaOrig="330" w:dyaOrig="330" w14:anchorId="22ADAFC7">
          <v:shape id="_x0000_i1044" type="#_x0000_t75" style="width:14.4pt;height:14.4pt" o:ole="">
            <v:imagedata r:id="rId29" o:title=""/>
          </v:shape>
          <o:OLEObject Type="Embed" ProgID="Equation.DSMT4" ShapeID="_x0000_i1044" DrawAspect="Content" ObjectID="_1787041219" r:id="rId36"/>
        </w:object>
      </w:r>
      <w:bookmarkEnd w:id="8"/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.</w:t>
      </w:r>
    </w:p>
    <w:p w14:paraId="2978CBED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Различные виды уравнений прямой на плоскости. Определение взаимного расположение двух </w:t>
      </w:r>
      <w:r w:rsidRPr="0061405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 xml:space="preserve">прямых на плоскости по их уравнениям. Пучок прямых. Формулы для вычисления расстояния от точки до прямой и величины угла между прямыми. Геометрический смысл линейного неравенства с двумя неизвестными. </w:t>
      </w:r>
    </w:p>
    <w:p w14:paraId="1A340364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 xml:space="preserve">Тема 2.3. Плоскости и прямые в пространстве 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0"/>
          <w:lang w:val="ru-RU" w:eastAsia="ru-RU"/>
          <w14:ligatures w14:val="none"/>
        </w:rPr>
        <w:object w:dxaOrig="330" w:dyaOrig="330" w14:anchorId="7C3D3AEF">
          <v:shape id="_x0000_i1045" type="#_x0000_t75" style="width:14.4pt;height:14.4pt" o:ole="">
            <v:imagedata r:id="rId27" o:title=""/>
          </v:shape>
          <o:OLEObject Type="Embed" ProgID="Equation.DSMT4" ShapeID="_x0000_i1045" DrawAspect="Content" ObjectID="_1787041220" r:id="rId37"/>
        </w:object>
      </w:r>
      <w:r w:rsidRPr="00614056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>.</w:t>
      </w:r>
    </w:p>
    <w:p w14:paraId="5872C0F5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 xml:space="preserve">Различные виды уравнений плоскости в </w:t>
      </w: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пространстве.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Определение взаимного расположение двух </w:t>
      </w: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плоскостей по их уравнениям. Различные виды уравнений </w:t>
      </w:r>
      <w:r w:rsidRPr="0061405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 xml:space="preserve">прямой в пространстве. Определение взаимного расположение прямых и плоскостей в пространстве по их уравнениям.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Формулы для вычисления расстояний от точки до прямой и от точки до плоскости в пространстве.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Геометрический смысл линейного неравенства с 3 неизвестными.</w:t>
      </w:r>
    </w:p>
    <w:p w14:paraId="45616898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6" w:right="11" w:firstLine="36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</w:pPr>
    </w:p>
    <w:p w14:paraId="44F67725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val="ru-RU" w:eastAsia="ru-RU"/>
          <w14:ligatures w14:val="none"/>
        </w:rPr>
        <w:t xml:space="preserve">Раздел 3. </w:t>
      </w:r>
      <w:r w:rsidRPr="00614056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8"/>
          <w:szCs w:val="28"/>
          <w:lang w:val="ru-RU" w:eastAsia="ru-RU"/>
          <w14:ligatures w14:val="none"/>
        </w:rPr>
        <w:t xml:space="preserve">Фигуры второго порядка </w:t>
      </w:r>
    </w:p>
    <w:p w14:paraId="3E459DCF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16"/>
          <w:szCs w:val="16"/>
          <w:lang w:val="ru-RU" w:eastAsia="ru-RU"/>
          <w14:ligatures w14:val="none"/>
        </w:rPr>
      </w:pPr>
    </w:p>
    <w:p w14:paraId="0FC3E019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:lang w:val="ru-RU" w:eastAsia="ru-RU"/>
          <w14:ligatures w14:val="none"/>
        </w:rPr>
        <w:t>Тема 3.1. Эллипс, гипербола, парабола.</w:t>
      </w:r>
    </w:p>
    <w:p w14:paraId="6878E703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ru-RU" w:eastAsia="ru-RU"/>
          <w14:ligatures w14:val="none"/>
        </w:rPr>
        <w:t xml:space="preserve">Эллипс – различные определения, каноническое уравнение, фокусы, </w:t>
      </w:r>
      <w:r w:rsidRPr="0061405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 xml:space="preserve">эксцентриситет. Гипербола </w:t>
      </w:r>
      <w:r w:rsidRPr="00614056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ru-RU" w:eastAsia="ru-RU"/>
          <w14:ligatures w14:val="none"/>
        </w:rPr>
        <w:t>–</w:t>
      </w:r>
      <w:r w:rsidRPr="00614056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ru-RU" w:eastAsia="ru-RU"/>
          <w14:ligatures w14:val="none"/>
        </w:rPr>
        <w:t xml:space="preserve"> определение, каноническое уравнение, фокусы,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эксцентриситет, асимптоты. Директрисы эллипса и гиперболы. Парабола </w:t>
      </w:r>
      <w:r w:rsidRPr="00614056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ru-RU" w:eastAsia="ru-RU"/>
          <w14:ligatures w14:val="none"/>
        </w:rPr>
        <w:t>–</w:t>
      </w:r>
      <w:r w:rsidRPr="0061405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 xml:space="preserve">каноническое уравнение, фокус и директриса. </w:t>
      </w:r>
      <w:r w:rsidRPr="00614056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ru-RU" w:eastAsia="ru-RU"/>
          <w14:ligatures w14:val="none"/>
        </w:rPr>
        <w:t xml:space="preserve">Параметрические задания эллипса и гиперболы. Уравнения эллипса, </w:t>
      </w:r>
      <w:r w:rsidRPr="0061405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 xml:space="preserve">гиперболы и параболы в полярных координатах. Касательные к эллипсу, гиперболе, параболе. Оптические свойства эллипса, гиперболы, параболы. </w:t>
      </w:r>
    </w:p>
    <w:p w14:paraId="01434652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 xml:space="preserve">Тема 3.2. Фигуры второго порядка на плоскости 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0"/>
          <w:lang w:val="ru-RU" w:eastAsia="ru-RU"/>
          <w14:ligatures w14:val="none"/>
        </w:rPr>
        <w:object w:dxaOrig="330" w:dyaOrig="330" w14:anchorId="540AD444">
          <v:shape id="_x0000_i1046" type="#_x0000_t75" style="width:14.4pt;height:14.4pt" o:ole="">
            <v:imagedata r:id="rId29" o:title=""/>
          </v:shape>
          <o:OLEObject Type="Embed" ProgID="Equation.DSMT4" ShapeID="_x0000_i1046" DrawAspect="Content" ObjectID="_1787041221" r:id="rId38"/>
        </w:object>
      </w:r>
      <w:r w:rsidRPr="0061405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>.</w:t>
      </w:r>
    </w:p>
    <w:p w14:paraId="0CED5E4E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RU" w:eastAsia="ru-RU"/>
          <w14:ligatures w14:val="none"/>
        </w:rPr>
        <w:t>Общее уравнение фигуры второго порядка на плоскости, приведение его к каноническому виду. Девять типов фигур второго порядка на плоскости.</w:t>
      </w:r>
    </w:p>
    <w:p w14:paraId="094797C1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14" w:right="5" w:firstLine="55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3.3. Фигуры вращения. Цилиндрические и конические фигуры.</w:t>
      </w:r>
    </w:p>
    <w:p w14:paraId="1A9575AF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14" w:right="5" w:firstLine="55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Фигуры вращения, цилиндрические и конические фигуры в пространстве. Преобразование сжатия пространства и переход от фигур вращения второго порядка к фигурам общего вида.  Эллипсоиды вращения, трехосные эллипсоиды. Эллиптические параболоиды. Однополостные и двуполостные гиперболоиды. Цилиндры второго порядка – эллиптический, параболический, гиперболический. Конусы второго порядка. </w:t>
      </w:r>
    </w:p>
    <w:p w14:paraId="72D07CFF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14" w:right="5" w:firstLine="55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Тема 3.4. Фигуры второго порядка в пространстве 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0"/>
          <w:lang w:val="ru-RU" w:eastAsia="ru-RU"/>
          <w14:ligatures w14:val="none"/>
        </w:rPr>
        <w:object w:dxaOrig="330" w:dyaOrig="330" w14:anchorId="3E7E0ED8">
          <v:shape id="_x0000_i1047" type="#_x0000_t75" style="width:14.4pt;height:14.4pt" o:ole="">
            <v:imagedata r:id="rId27" o:title=""/>
          </v:shape>
          <o:OLEObject Type="Embed" ProgID="Equation.DSMT4" ShapeID="_x0000_i1047" DrawAspect="Content" ObjectID="_1787041222" r:id="rId39"/>
        </w:object>
      </w: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.</w:t>
      </w:r>
    </w:p>
    <w:p w14:paraId="43583098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11" w:right="6" w:firstLine="55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>Понятие фигуры второго порядка в пространстве. Метод сечений исследования формы пространственной фигуры на примере гиперболического параболоида.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Описание фигур второго порядка в пространстве, их канонические уравнения. Прямолинейные образующие однополостного гиперболоида и гиперболического параболоида. Плоские сечения пространственных фигур второго порядка.</w:t>
      </w:r>
    </w:p>
    <w:p w14:paraId="294D134F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10"/>
          <w:kern w:val="0"/>
          <w:sz w:val="16"/>
          <w:szCs w:val="16"/>
          <w:lang w:val="ru-RU" w:eastAsia="ru-RU"/>
          <w14:ligatures w14:val="none"/>
        </w:rPr>
      </w:pPr>
    </w:p>
    <w:p w14:paraId="0CEA7A3F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72" w:lineRule="exact"/>
        <w:jc w:val="center"/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val="ru-RU" w:eastAsia="ru-RU"/>
          <w14:ligatures w14:val="none"/>
        </w:rPr>
        <w:t xml:space="preserve">Раздел 4. Аффинные преобразования и движения </w:t>
      </w:r>
    </w:p>
    <w:p w14:paraId="1A606D60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72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-RU" w:eastAsia="ru-RU"/>
          <w14:ligatures w14:val="none"/>
        </w:rPr>
      </w:pPr>
    </w:p>
    <w:p w14:paraId="0050AEFB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val="ru-RU" w:eastAsia="ru-RU"/>
          <w14:ligatures w14:val="none"/>
        </w:rPr>
        <w:t xml:space="preserve">Тема 4.1. Аффинные преобразования </w:t>
      </w:r>
      <w:bookmarkStart w:id="9" w:name="_Hlk87523911"/>
      <w:r w:rsidRPr="00614056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8"/>
          <w:szCs w:val="28"/>
          <w:lang w:val="ru-RU" w:eastAsia="ru-RU"/>
          <w14:ligatures w14:val="none"/>
        </w:rPr>
        <w:t xml:space="preserve">плоскости 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0"/>
          <w:lang w:val="ru-RU" w:eastAsia="ru-RU"/>
          <w14:ligatures w14:val="none"/>
        </w:rPr>
        <w:object w:dxaOrig="330" w:dyaOrig="330" w14:anchorId="050C3BA8">
          <v:shape id="_x0000_i1048" type="#_x0000_t75" style="width:14.4pt;height:14.4pt" o:ole="">
            <v:imagedata r:id="rId29" o:title=""/>
          </v:shape>
          <o:OLEObject Type="Embed" ProgID="Equation.DSMT4" ShapeID="_x0000_i1048" DrawAspect="Content" ObjectID="_1787041223" r:id="rId40"/>
        </w:objec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8"/>
          <w:szCs w:val="28"/>
          <w:lang w:val="ru-RU" w:eastAsia="ru-RU"/>
          <w14:ligatures w14:val="none"/>
        </w:rPr>
        <w:t xml:space="preserve">и пространства 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0"/>
          <w:lang w:val="ru-RU" w:eastAsia="ru-RU"/>
          <w14:ligatures w14:val="none"/>
        </w:rPr>
        <w:object w:dxaOrig="330" w:dyaOrig="330" w14:anchorId="41593E93">
          <v:shape id="_x0000_i1049" type="#_x0000_t75" style="width:14.4pt;height:14.4pt" o:ole="">
            <v:imagedata r:id="rId27" o:title=""/>
          </v:shape>
          <o:OLEObject Type="Embed" ProgID="Equation.DSMT4" ShapeID="_x0000_i1049" DrawAspect="Content" ObjectID="_1787041224" r:id="rId41"/>
        </w:object>
      </w:r>
      <w:bookmarkEnd w:id="9"/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  <w:t>Определение, примеры и основные свойства аффинных преобразований плоскости и пространства. Линейный оператор, индуцированный аффинным преобразованием. Координатное выражение аффинного преобразования. Геометрический смысл определителя матрицы аффинного преобразования.</w:t>
      </w:r>
    </w:p>
    <w:p w14:paraId="32558204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val="ru-RU" w:eastAsia="ru-RU"/>
          <w14:ligatures w14:val="none"/>
        </w:rPr>
        <w:t xml:space="preserve">Тема 4.2. Движения </w:t>
      </w:r>
      <w:r w:rsidRPr="00614056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8"/>
          <w:szCs w:val="28"/>
          <w:lang w:val="ru-RU" w:eastAsia="ru-RU"/>
          <w14:ligatures w14:val="none"/>
        </w:rPr>
        <w:t xml:space="preserve">плоскости 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0"/>
          <w:lang w:val="ru-RU" w:eastAsia="ru-RU"/>
          <w14:ligatures w14:val="none"/>
        </w:rPr>
        <w:object w:dxaOrig="330" w:dyaOrig="330" w14:anchorId="17C25D21">
          <v:shape id="_x0000_i1050" type="#_x0000_t75" style="width:14.4pt;height:14.4pt" o:ole="">
            <v:imagedata r:id="rId29" o:title=""/>
          </v:shape>
          <o:OLEObject Type="Embed" ProgID="Equation.DSMT4" ShapeID="_x0000_i1050" DrawAspect="Content" ObjectID="_1787041225" r:id="rId42"/>
        </w:objec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8"/>
          <w:szCs w:val="28"/>
          <w:lang w:val="ru-RU" w:eastAsia="ru-RU"/>
          <w14:ligatures w14:val="none"/>
        </w:rPr>
        <w:t xml:space="preserve">и пространства 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0"/>
          <w:lang w:val="ru-RU" w:eastAsia="ru-RU"/>
          <w14:ligatures w14:val="none"/>
        </w:rPr>
        <w:object w:dxaOrig="330" w:dyaOrig="330" w14:anchorId="167B78A8">
          <v:shape id="_x0000_i1051" type="#_x0000_t75" style="width:14.4pt;height:14.4pt" o:ole="">
            <v:imagedata r:id="rId27" o:title=""/>
          </v:shape>
          <o:OLEObject Type="Embed" ProgID="Equation.DSMT4" ShapeID="_x0000_i1051" DrawAspect="Content" ObjectID="_1787041226" r:id="rId43"/>
        </w:object>
      </w: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val="ru-RU" w:eastAsia="ru-RU"/>
          <w14:ligatures w14:val="none"/>
        </w:rPr>
        <w:t>.</w:t>
      </w:r>
    </w:p>
    <w:p w14:paraId="15699B17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  <w:t xml:space="preserve">Определение, примеры и основные свойства движений плоскости и пространства. Координатная запись движения. Описание движений плоскости 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position w:val="-4"/>
          <w:sz w:val="28"/>
          <w:szCs w:val="20"/>
          <w:lang w:val="ru-RU" w:eastAsia="ru-RU"/>
          <w14:ligatures w14:val="none"/>
        </w:rPr>
        <w:object w:dxaOrig="360" w:dyaOrig="360" w14:anchorId="19D08B51">
          <v:shape id="_x0000_i1052" type="#_x0000_t75" style="width:21pt;height:21pt" o:ole="">
            <v:imagedata r:id="rId44" o:title=""/>
          </v:shape>
          <o:OLEObject Type="Embed" ProgID="Equation.DSMT4" ShapeID="_x0000_i1052" DrawAspect="Content" ObjectID="_1787041227" r:id="rId45"/>
        </w:objec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8"/>
          <w:szCs w:val="20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  <w:t xml:space="preserve">и пространства 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position w:val="-4"/>
          <w:sz w:val="28"/>
          <w:szCs w:val="20"/>
          <w:lang w:val="ru-RU" w:eastAsia="ru-RU"/>
          <w14:ligatures w14:val="none"/>
        </w:rPr>
        <w:object w:dxaOrig="360" w:dyaOrig="360" w14:anchorId="707D646F">
          <v:shape id="_x0000_i1053" type="#_x0000_t75" style="width:21pt;height:21pt" o:ole="">
            <v:imagedata r:id="rId46" o:title=""/>
          </v:shape>
          <o:OLEObject Type="Embed" ProgID="Equation.DSMT4" ShapeID="_x0000_i1053" DrawAspect="Content" ObjectID="_1787041228" r:id="rId47"/>
        </w:objec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  <w:t>.</w:t>
      </w:r>
    </w:p>
    <w:p w14:paraId="0F6F75BC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val="ru-RU" w:eastAsia="ru-RU"/>
          <w14:ligatures w14:val="none"/>
        </w:rPr>
        <w:t xml:space="preserve">Раздел 5. </w:t>
      </w:r>
      <w:r w:rsidRPr="00614056">
        <w:rPr>
          <w:rFonts w:ascii="Times New Roman" w:eastAsia="Times New Roman" w:hAnsi="Times New Roman" w:cs="Times New Roman"/>
          <w:b/>
          <w:color w:val="000000"/>
          <w:spacing w:val="-7"/>
          <w:kern w:val="0"/>
          <w:sz w:val="28"/>
          <w:szCs w:val="28"/>
          <w:lang w:val="ru-RU" w:eastAsia="ru-RU"/>
          <w14:ligatures w14:val="none"/>
        </w:rPr>
        <w:t xml:space="preserve">Аффинные пространства </w:t>
      </w:r>
    </w:p>
    <w:p w14:paraId="42045F80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</w:p>
    <w:p w14:paraId="3CD07FCD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ru-RU" w:eastAsia="ru-RU"/>
          <w14:ligatures w14:val="none"/>
        </w:rPr>
        <w:t>Тема 5.1. Определение, примеры и простейшие свойства аффинного пространства.</w:t>
      </w:r>
    </w:p>
    <w:p w14:paraId="25C3AE32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Понятие аффинного пространства и его простейшие свойства, вытекающие из аксиом. Примеры. Арифметическое аффинное пространство.</w:t>
      </w:r>
    </w:p>
    <w:p w14:paraId="5EFE7C05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ru-RU" w:eastAsia="ru-RU"/>
          <w14:ligatures w14:val="none"/>
        </w:rPr>
        <w:t>Тема 5.2. Плоскости в аффинном пространстве.</w:t>
      </w:r>
      <w:r w:rsidRPr="0061405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0"/>
          <w:lang w:val="ru-RU" w:eastAsia="ru-RU"/>
          <w14:ligatures w14:val="none"/>
        </w:rPr>
        <w:t xml:space="preserve"> </w:t>
      </w:r>
    </w:p>
    <w:p w14:paraId="63E8AD12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Понятие </w:t>
      </w:r>
      <w:r w:rsidRPr="00614056">
        <w:rPr>
          <w:rFonts w:ascii="Times New Roman" w:eastAsia="Times New Roman" w:hAnsi="Times New Roman" w:cs="Times New Roman"/>
          <w:kern w:val="0"/>
          <w:position w:val="-6"/>
          <w:sz w:val="28"/>
          <w:szCs w:val="20"/>
          <w:lang w:val="ru-RU" w:eastAsia="ru-RU"/>
          <w14:ligatures w14:val="none"/>
        </w:rPr>
        <w:object w:dxaOrig="225" w:dyaOrig="300" w14:anchorId="1582F781">
          <v:shape id="_x0000_i1054" type="#_x0000_t75" style="width:14.4pt;height:14.4pt" o:ole="">
            <v:imagedata r:id="rId48" o:title=""/>
          </v:shape>
          <o:OLEObject Type="Embed" ProgID="Equation.DSMT4" ShapeID="_x0000_i1054" DrawAspect="Content" ObjectID="_1787041229" r:id="rId49"/>
        </w:object>
      </w:r>
      <w:r w:rsidRPr="0061405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-мерной плоскости в аффинном пространстве </w:t>
      </w:r>
      <w:r w:rsidRPr="00614056">
        <w:rPr>
          <w:rFonts w:ascii="Times New Roman" w:eastAsia="Times New Roman" w:hAnsi="Times New Roman" w:cs="Times New Roman"/>
          <w:i/>
          <w:spacing w:val="-7"/>
          <w:kern w:val="0"/>
          <w:position w:val="-4"/>
          <w:sz w:val="28"/>
          <w:szCs w:val="20"/>
          <w:lang w:val="ru-RU" w:eastAsia="ru-RU"/>
          <w14:ligatures w14:val="none"/>
        </w:rPr>
        <w:object w:dxaOrig="375" w:dyaOrig="360" w14:anchorId="5C5DC908">
          <v:shape id="_x0000_i1055" type="#_x0000_t75" style="width:21pt;height:21pt" o:ole="">
            <v:imagedata r:id="rId50" o:title=""/>
          </v:shape>
          <o:OLEObject Type="Embed" ProgID="Equation.DSMT4" ShapeID="_x0000_i1055" DrawAspect="Content" ObjectID="_1787041230" r:id="rId51"/>
        </w:object>
      </w:r>
      <w:r w:rsidRPr="0061405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. Начальная точка и направляющее пространство плоскости. Аффинные прямые и гиперплоскости. Пересечение плоскостей, аффинная оболочка множества точек. Аффинно независимые системы точек. Типы взаимного расположения двух плоскостей в аффинном пространстве. Характеристика пары плоскостей.</w:t>
      </w:r>
    </w:p>
    <w:p w14:paraId="704482E6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ru-RU" w:eastAsia="ru-RU"/>
          <w14:ligatures w14:val="none"/>
        </w:rPr>
        <w:t>Тема 5.3.</w:t>
      </w:r>
      <w:r w:rsidRPr="0061405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ru-RU" w:eastAsia="ru-RU"/>
          <w14:ligatures w14:val="none"/>
        </w:rPr>
        <w:t>Системы координат в аффинном пространстве. Уравнения плоскостей.</w:t>
      </w:r>
    </w:p>
    <w:p w14:paraId="0F5E98F6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Аффинные реперы и координаты точек в аффинном пространстве. Формулы преобразования координат. Общие и параметрические уравнения плоскости в аффинном 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пространстве </w:t>
      </w:r>
      <w:r w:rsidRPr="00614056">
        <w:rPr>
          <w:rFonts w:ascii="Times New Roman" w:eastAsia="Times New Roman" w:hAnsi="Times New Roman" w:cs="Times New Roman"/>
          <w:i/>
          <w:spacing w:val="-7"/>
          <w:kern w:val="0"/>
          <w:position w:val="-4"/>
          <w:sz w:val="28"/>
          <w:szCs w:val="20"/>
          <w:lang w:val="ru-RU" w:eastAsia="ru-RU"/>
          <w14:ligatures w14:val="none"/>
        </w:rPr>
        <w:object w:dxaOrig="375" w:dyaOrig="360" w14:anchorId="14F62874">
          <v:shape id="_x0000_i1056" type="#_x0000_t75" style="width:21pt;height:21pt" o:ole="">
            <v:imagedata r:id="rId50" o:title=""/>
          </v:shape>
          <o:OLEObject Type="Embed" ProgID="Equation.DSMT4" ShapeID="_x0000_i1056" DrawAspect="Content" ObjectID="_1787041231" r:id="rId52"/>
        </w:object>
      </w:r>
      <w:r w:rsidRPr="00614056">
        <w:rPr>
          <w:rFonts w:ascii="Times New Roman" w:eastAsia="Times New Roman" w:hAnsi="Times New Roman" w:cs="Times New Roman"/>
          <w:i/>
          <w:spacing w:val="4"/>
          <w:kern w:val="0"/>
          <w:sz w:val="28"/>
          <w:szCs w:val="20"/>
          <w:lang w:val="ru-RU" w:eastAsia="ru-RU"/>
          <w14:ligatures w14:val="none"/>
        </w:rPr>
        <w:t xml:space="preserve">. 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Определение взаимного расположение двух плоскостей. </w:t>
      </w:r>
    </w:p>
    <w:p w14:paraId="3B1EBBF5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0"/>
          <w:lang w:val="ru-RU" w:eastAsia="ru-RU"/>
          <w14:ligatures w14:val="none"/>
        </w:rPr>
        <w:t xml:space="preserve">Тема 5.4. Аффинные отображения. </w:t>
      </w:r>
    </w:p>
    <w:p w14:paraId="251D6E63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Понятие аффинного отображения аффинных пространств. Однородная часть аффинного отображения. Образ плоскости при аффинном отображении.  Координатная запись аффинного отображения. Изоморфизм </w:t>
      </w:r>
      <w:r w:rsidRPr="0061405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аффинных пространств. Автоморфизмы (аффинные преобразования) аффинного пространства. Аффинно эквивалентные фигуры. Геометрия аффинной группы.</w:t>
      </w:r>
    </w:p>
    <w:p w14:paraId="75209145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ru-RU" w:eastAsia="ru-RU"/>
          <w14:ligatures w14:val="none"/>
        </w:rPr>
        <w:t>Тема 5.5.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 </w:t>
      </w:r>
      <w:bookmarkStart w:id="10" w:name="_Hlk86999795"/>
      <w:r w:rsidRPr="0061405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0"/>
          <w:lang w:val="ru-RU" w:eastAsia="ru-RU"/>
          <w14:ligatures w14:val="none"/>
        </w:rPr>
        <w:t>Барицентрические линейные комбинации точек и барицентрические координаты</w:t>
      </w:r>
      <w:bookmarkEnd w:id="10"/>
      <w:r w:rsidRPr="0061405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0"/>
          <w:lang w:val="ru-RU" w:eastAsia="ru-RU"/>
          <w14:ligatures w14:val="none"/>
        </w:rPr>
        <w:t>.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 </w:t>
      </w:r>
    </w:p>
    <w:p w14:paraId="7D7204F1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>Барицентрические линейные комбинации точек аффинного пространства. Центр тяжести системы материальных точек. Барицентрические координаты точек относительно аффинно независимой системы точек.</w:t>
      </w:r>
    </w:p>
    <w:p w14:paraId="1A347B94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</w:pPr>
      <w:bookmarkStart w:id="11" w:name="_Hlk87522375"/>
      <w:r w:rsidRPr="00614056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ru-RU" w:eastAsia="ru-RU"/>
          <w14:ligatures w14:val="none"/>
        </w:rPr>
        <w:t>Тема 5.6.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 </w:t>
      </w:r>
      <w:bookmarkEnd w:id="11"/>
      <w:r w:rsidRPr="0061405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0"/>
          <w:lang w:val="ru-RU" w:eastAsia="ru-RU"/>
          <w14:ligatures w14:val="none"/>
        </w:rPr>
        <w:t>Параллелепипеды и симплексы в вещественных аффинных пространствах. Выпуклые фигуры.</w:t>
      </w:r>
    </w:p>
    <w:p w14:paraId="6A759123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</w:pPr>
      <w:bookmarkStart w:id="12" w:name="_Hlk87522283"/>
      <w:r w:rsidRPr="00614056">
        <w:rPr>
          <w:rFonts w:ascii="Times New Roman" w:eastAsia="Times New Roman" w:hAnsi="Times New Roman" w:cs="Times New Roman"/>
          <w:i/>
          <w:iCs/>
          <w:spacing w:val="4"/>
          <w:kern w:val="0"/>
          <w:sz w:val="28"/>
          <w:szCs w:val="20"/>
          <w:lang w:eastAsia="ru-RU"/>
          <w14:ligatures w14:val="none"/>
        </w:rPr>
        <w:t>n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 -мерный параллелепипед в вещественном аффинном пространстве и его элементы.  </w:t>
      </w:r>
      <w:bookmarkEnd w:id="12"/>
      <w:r w:rsidRPr="00614056">
        <w:rPr>
          <w:rFonts w:ascii="Times New Roman" w:eastAsia="Times New Roman" w:hAnsi="Times New Roman" w:cs="Times New Roman"/>
          <w:i/>
          <w:iCs/>
          <w:spacing w:val="4"/>
          <w:kern w:val="0"/>
          <w:sz w:val="28"/>
          <w:szCs w:val="20"/>
          <w:lang w:eastAsia="ru-RU"/>
          <w14:ligatures w14:val="none"/>
        </w:rPr>
        <w:t>n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 -мерный симплекс в вещественном аффинном пространстве и его элементы. Понятие выпуклой фигуры, примеры. Выпуклая оболочка множества точек.</w:t>
      </w:r>
    </w:p>
    <w:p w14:paraId="3B4DEAA5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ru-RU" w:eastAsia="ru-RU"/>
          <w14:ligatures w14:val="none"/>
        </w:rPr>
        <w:t>Тема 5.7.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0"/>
          <w:lang w:val="ru-RU" w:eastAsia="ru-RU"/>
          <w14:ligatures w14:val="none"/>
        </w:rPr>
        <w:t>Фигуры второго порядка в вещественных аффинных пространствах.</w:t>
      </w:r>
    </w:p>
    <w:p w14:paraId="372F8A3E" w14:textId="77777777" w:rsidR="00614056" w:rsidRPr="00614056" w:rsidRDefault="00614056" w:rsidP="00614056">
      <w:pPr>
        <w:widowControl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Фигуры второго порядка (квадрики) в вещественном аффинном пространстве </w:t>
      </w:r>
      <w:r w:rsidRPr="00614056">
        <w:rPr>
          <w:rFonts w:ascii="Times New Roman" w:eastAsia="Times New Roman" w:hAnsi="Times New Roman" w:cs="Times New Roman"/>
          <w:i/>
          <w:spacing w:val="-7"/>
          <w:kern w:val="0"/>
          <w:position w:val="-4"/>
          <w:sz w:val="28"/>
          <w:szCs w:val="20"/>
          <w:lang w:val="ru-RU" w:eastAsia="ru-RU"/>
          <w14:ligatures w14:val="none"/>
        </w:rPr>
        <w:object w:dxaOrig="375" w:dyaOrig="360" w14:anchorId="427A96DF">
          <v:shape id="_x0000_i1057" type="#_x0000_t75" style="width:21pt;height:21pt" o:ole="">
            <v:imagedata r:id="rId50" o:title=""/>
          </v:shape>
          <o:OLEObject Type="Embed" ProgID="Equation.DSMT4" ShapeID="_x0000_i1057" DrawAspect="Content" ObjectID="_1787041232" r:id="rId53"/>
        </w:object>
      </w:r>
      <w:r w:rsidRPr="00614056">
        <w:rPr>
          <w:rFonts w:ascii="Times New Roman" w:eastAsia="Times New Roman" w:hAnsi="Times New Roman" w:cs="Times New Roman"/>
          <w:spacing w:val="-7"/>
          <w:kern w:val="0"/>
          <w:sz w:val="28"/>
          <w:szCs w:val="20"/>
          <w:lang w:val="ru-RU" w:eastAsia="ru-RU"/>
          <w14:ligatures w14:val="none"/>
        </w:rPr>
        <w:t>.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Пересечение квадрики с прямой. Асимптотические направления. Линии эллиптического, </w:t>
      </w:r>
      <w:r w:rsidRPr="00614056">
        <w:rPr>
          <w:rFonts w:ascii="Times New Roman" w:eastAsia="Times New Roman" w:hAnsi="Times New Roman" w:cs="Times New Roman"/>
          <w:spacing w:val="1"/>
          <w:kern w:val="0"/>
          <w:sz w:val="28"/>
          <w:szCs w:val="20"/>
          <w:lang w:val="ru-RU" w:eastAsia="ru-RU"/>
          <w14:ligatures w14:val="none"/>
        </w:rPr>
        <w:t xml:space="preserve">гиперболического, параболического типов на плоскости </w:t>
      </w:r>
      <w:r w:rsidRPr="00614056">
        <w:rPr>
          <w:rFonts w:ascii="Times New Roman" w:eastAsia="Times New Roman" w:hAnsi="Times New Roman" w:cs="Times New Roman"/>
          <w:spacing w:val="-6"/>
          <w:kern w:val="0"/>
          <w:position w:val="-4"/>
          <w:sz w:val="28"/>
          <w:szCs w:val="20"/>
          <w:lang w:val="ru-RU" w:eastAsia="ru-RU"/>
          <w14:ligatures w14:val="none"/>
        </w:rPr>
        <w:object w:dxaOrig="360" w:dyaOrig="360" w14:anchorId="73FAD3B5">
          <v:shape id="_x0000_i1058" type="#_x0000_t75" style="width:21pt;height:21pt" o:ole="">
            <v:imagedata r:id="rId54" o:title=""/>
          </v:shape>
          <o:OLEObject Type="Embed" ProgID="Equation.DSMT4" ShapeID="_x0000_i1058" DrawAspect="Content" ObjectID="_1787041233" r:id="rId55"/>
        </w:object>
      </w:r>
      <w:r w:rsidRPr="00614056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0"/>
          <w:lang w:val="ru-RU" w:eastAsia="ru-RU"/>
          <w14:ligatures w14:val="none"/>
        </w:rPr>
        <w:t xml:space="preserve">. </w:t>
      </w:r>
      <w:r w:rsidRPr="00614056">
        <w:rPr>
          <w:rFonts w:ascii="Times New Roman" w:eastAsia="Times New Roman" w:hAnsi="Times New Roman" w:cs="Times New Roman"/>
          <w:spacing w:val="1"/>
          <w:kern w:val="0"/>
          <w:sz w:val="28"/>
          <w:szCs w:val="20"/>
          <w:lang w:val="ru-RU" w:eastAsia="ru-RU"/>
          <w14:ligatures w14:val="none"/>
        </w:rPr>
        <w:t xml:space="preserve">Центры квадрик. Диаметральные плоскости квадрики. Диаметры линий второго порядка. Приведение </w:t>
      </w:r>
      <w:r w:rsidRPr="00614056">
        <w:rPr>
          <w:rFonts w:ascii="Times New Roman" w:eastAsia="Times New Roman" w:hAnsi="Times New Roman" w:cs="Times New Roman"/>
          <w:spacing w:val="3"/>
          <w:kern w:val="0"/>
          <w:sz w:val="28"/>
          <w:szCs w:val="20"/>
          <w:lang w:val="ru-RU" w:eastAsia="ru-RU"/>
          <w14:ligatures w14:val="none"/>
        </w:rPr>
        <w:t xml:space="preserve">уравнений квадрики к нормальному виду с помощью преобразования координат. </w:t>
      </w:r>
      <w:r w:rsidRPr="00614056">
        <w:rPr>
          <w:rFonts w:ascii="Times New Roman" w:eastAsia="Times New Roman" w:hAnsi="Times New Roman" w:cs="Times New Roman"/>
          <w:spacing w:val="-1"/>
          <w:kern w:val="0"/>
          <w:sz w:val="28"/>
          <w:szCs w:val="20"/>
          <w:lang w:val="ru-RU" w:eastAsia="ru-RU"/>
          <w14:ligatures w14:val="none"/>
        </w:rPr>
        <w:t xml:space="preserve">Аффинная классификация квадрик в 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вещественном аффинном пространстве </w:t>
      </w:r>
      <w:r w:rsidRPr="00614056">
        <w:rPr>
          <w:rFonts w:ascii="Times New Roman" w:eastAsia="Times New Roman" w:hAnsi="Times New Roman" w:cs="Times New Roman"/>
          <w:i/>
          <w:spacing w:val="-7"/>
          <w:kern w:val="0"/>
          <w:position w:val="-4"/>
          <w:sz w:val="28"/>
          <w:szCs w:val="20"/>
          <w:lang w:val="ru-RU" w:eastAsia="ru-RU"/>
          <w14:ligatures w14:val="none"/>
        </w:rPr>
        <w:object w:dxaOrig="375" w:dyaOrig="360" w14:anchorId="7898B9C4">
          <v:shape id="_x0000_i1059" type="#_x0000_t75" style="width:21pt;height:21pt" o:ole="">
            <v:imagedata r:id="rId50" o:title=""/>
          </v:shape>
          <o:OLEObject Type="Embed" ProgID="Equation.DSMT4" ShapeID="_x0000_i1059" DrawAspect="Content" ObjectID="_1787041234" r:id="rId56"/>
        </w:object>
      </w:r>
      <w:r w:rsidRPr="00614056">
        <w:rPr>
          <w:rFonts w:ascii="Times New Roman" w:eastAsia="Times New Roman" w:hAnsi="Times New Roman" w:cs="Times New Roman"/>
          <w:spacing w:val="-7"/>
          <w:kern w:val="0"/>
          <w:sz w:val="28"/>
          <w:szCs w:val="20"/>
          <w:lang w:val="ru-RU" w:eastAsia="ru-RU"/>
          <w14:ligatures w14:val="none"/>
        </w:rPr>
        <w:t>.</w:t>
      </w:r>
      <w:r w:rsidRPr="00614056">
        <w:rPr>
          <w:rFonts w:ascii="Times New Roman" w:eastAsia="Times New Roman" w:hAnsi="Times New Roman" w:cs="Times New Roman"/>
          <w:spacing w:val="4"/>
          <w:kern w:val="0"/>
          <w:sz w:val="28"/>
          <w:szCs w:val="20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spacing w:val="-1"/>
          <w:kern w:val="0"/>
          <w:sz w:val="28"/>
          <w:szCs w:val="20"/>
          <w:lang w:val="ru-RU" w:eastAsia="ru-RU"/>
          <w14:ligatures w14:val="none"/>
        </w:rPr>
        <w:t xml:space="preserve">Аффинная классификация линий </w:t>
      </w:r>
      <w:r w:rsidRPr="0061405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второго порядка. Аффинная классификация поверхностей второго порядка.</w:t>
      </w:r>
    </w:p>
    <w:p w14:paraId="1DA21BBF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72" w:lineRule="exact"/>
        <w:ind w:left="859"/>
        <w:jc w:val="center"/>
        <w:rPr>
          <w:rFonts w:ascii="Times New Roman" w:eastAsia="Times New Roman" w:hAnsi="Times New Roman" w:cs="Times New Roman"/>
          <w:b/>
          <w:spacing w:val="10"/>
          <w:kern w:val="0"/>
          <w:sz w:val="16"/>
          <w:szCs w:val="16"/>
          <w:lang w:val="ru-RU" w:eastAsia="ru-RU"/>
          <w14:ligatures w14:val="none"/>
        </w:rPr>
      </w:pPr>
    </w:p>
    <w:p w14:paraId="6F0F2947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72" w:lineRule="exact"/>
        <w:ind w:left="859"/>
        <w:jc w:val="center"/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8"/>
          <w:szCs w:val="28"/>
          <w:lang w:val="ru-RU" w:eastAsia="ru-RU"/>
          <w14:ligatures w14:val="none"/>
        </w:rPr>
        <w:t>Раздел 6. Е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>вклидовы пространства</w:t>
      </w:r>
    </w:p>
    <w:p w14:paraId="33AF8028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72" w:lineRule="exact"/>
        <w:ind w:left="859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val="ru-RU" w:eastAsia="ru-RU"/>
          <w14:ligatures w14:val="none"/>
        </w:rPr>
      </w:pPr>
    </w:p>
    <w:p w14:paraId="6ED43FA4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jc w:val="both"/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Тема 6.1. Евклидовы векторные пространства.</w:t>
      </w:r>
    </w:p>
    <w:p w14:paraId="5F9A70DC" w14:textId="7D96377D" w:rsid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 xml:space="preserve">Понятие евклидова векторного пространства, примеры. Ортонормированные базисы и ортогональные матрицы. Ортогональное дополнение подпространства. Матрица Грама системы векторов. </w:t>
      </w:r>
    </w:p>
    <w:p w14:paraId="06DBB232" w14:textId="77777777" w:rsidR="00A56AB5" w:rsidRPr="00A56AB5" w:rsidRDefault="00A56AB5" w:rsidP="00614056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jc w:val="both"/>
        <w:rPr>
          <w:rFonts w:ascii="Times New Roman" w:eastAsia="Times New Roman" w:hAnsi="Times New Roman" w:cs="Times New Roman"/>
          <w:spacing w:val="-1"/>
          <w:kern w:val="0"/>
          <w:sz w:val="8"/>
          <w:szCs w:val="8"/>
          <w:lang w:val="ru-RU" w:eastAsia="ru-RU"/>
          <w14:ligatures w14:val="none"/>
        </w:rPr>
      </w:pPr>
    </w:p>
    <w:p w14:paraId="42E8928C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jc w:val="both"/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Тема 6.2. Евклидовы точечные пространства.</w:t>
      </w:r>
    </w:p>
    <w:p w14:paraId="6F4ACA8A" w14:textId="14632F94" w:rsid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 xml:space="preserve">Понятие 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6"/>
          <w:sz w:val="28"/>
          <w:szCs w:val="20"/>
          <w:lang w:val="ru-RU" w:eastAsia="ru-RU"/>
          <w14:ligatures w14:val="none"/>
        </w:rPr>
        <w:object w:dxaOrig="240" w:dyaOrig="255" w14:anchorId="161B8D84">
          <v:shape id="_x0000_i1060" type="#_x0000_t75" style="width:14.4pt;height:14.4pt" o:ole="">
            <v:imagedata r:id="rId57" o:title=""/>
          </v:shape>
          <o:OLEObject Type="Embed" ProgID="Equation.DSMT4" ShapeID="_x0000_i1060" DrawAspect="Content" ObjectID="_1787041235" r:id="rId58"/>
        </w:objec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>-</w:t>
      </w:r>
      <w:r w:rsidRPr="00614056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>мерного евклидова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>точечного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 xml:space="preserve">пространства 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position w:val="-4"/>
          <w:sz w:val="28"/>
          <w:szCs w:val="28"/>
          <w:lang w:val="ru-RU" w:eastAsia="ru-RU"/>
          <w14:ligatures w14:val="none"/>
        </w:rPr>
        <w:object w:dxaOrig="375" w:dyaOrig="360" w14:anchorId="3A10B76D">
          <v:shape id="_x0000_i1061" type="#_x0000_t75" style="width:21pt;height:21pt" o:ole="">
            <v:imagedata r:id="rId59" o:title=""/>
          </v:shape>
          <o:OLEObject Type="Embed" ProgID="Equation.DSMT4" ShapeID="_x0000_i1061" DrawAspect="Content" ObjectID="_1787041236" r:id="rId60"/>
        </w:object>
      </w:r>
      <w:r w:rsidRPr="00614056">
        <w:rPr>
          <w:rFonts w:ascii="Times New Roman" w:eastAsia="Times New Roman" w:hAnsi="Times New Roman" w:cs="Times New Roman"/>
          <w:i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 xml:space="preserve">.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Ортонормированные реперы.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Плоскости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в пространстве 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position w:val="-4"/>
          <w:sz w:val="28"/>
          <w:szCs w:val="28"/>
          <w:lang w:val="ru-RU" w:eastAsia="ru-RU"/>
          <w14:ligatures w14:val="none"/>
        </w:rPr>
        <w:object w:dxaOrig="375" w:dyaOrig="360" w14:anchorId="2E59AC76">
          <v:shape id="_x0000_i1062" type="#_x0000_t75" style="width:21pt;height:21pt" o:ole="">
            <v:imagedata r:id="rId59" o:title=""/>
          </v:shape>
          <o:OLEObject Type="Embed" ProgID="Equation.DSMT4" ShapeID="_x0000_i1062" DrawAspect="Content" ObjectID="_1787041237" r:id="rId61"/>
        </w:objec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 xml:space="preserve">, ортогональность плоскостей. Шары, сферы, симплексы, параллелепипеды в евклидовых 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пространствах.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 xml:space="preserve"> Вычисление р</w:t>
      </w:r>
      <w:r w:rsidRPr="006140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асстояний и величин углов между двумя плоскостями. Объемы параллелепипедов и симплексов.</w:t>
      </w:r>
    </w:p>
    <w:p w14:paraId="3C24EE9F" w14:textId="77777777" w:rsidR="00A56AB5" w:rsidRPr="00A56AB5" w:rsidRDefault="00A56AB5" w:rsidP="00614056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jc w:val="both"/>
        <w:rPr>
          <w:rFonts w:ascii="Times New Roman" w:eastAsia="Times New Roman" w:hAnsi="Times New Roman" w:cs="Times New Roman"/>
          <w:spacing w:val="-1"/>
          <w:kern w:val="0"/>
          <w:sz w:val="8"/>
          <w:szCs w:val="8"/>
          <w:lang w:val="ru-RU" w:eastAsia="ru-RU"/>
          <w14:ligatures w14:val="none"/>
        </w:rPr>
      </w:pPr>
    </w:p>
    <w:p w14:paraId="23490D7D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jc w:val="both"/>
        <w:rPr>
          <w:rFonts w:ascii="Times New Roman" w:eastAsia="Times New Roman" w:hAnsi="Times New Roman" w:cs="Times New Roman"/>
          <w:b/>
          <w:bCs/>
          <w:i/>
          <w:spacing w:val="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>Тема 6.3 Движения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 xml:space="preserve"> и евклидова геометрия</w:t>
      </w:r>
      <w:r w:rsidRPr="00614056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. </w:t>
      </w:r>
    </w:p>
    <w:p w14:paraId="449749E7" w14:textId="77777777" w:rsidR="00614056" w:rsidRPr="00614056" w:rsidRDefault="00614056" w:rsidP="00614056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jc w:val="both"/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Группа движений пространства 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position w:val="-4"/>
          <w:sz w:val="28"/>
          <w:szCs w:val="28"/>
          <w:lang w:val="ru-RU" w:eastAsia="ru-RU"/>
          <w14:ligatures w14:val="none"/>
        </w:rPr>
        <w:object w:dxaOrig="375" w:dyaOrig="360" w14:anchorId="4139F8DE">
          <v:shape id="_x0000_i1063" type="#_x0000_t75" style="width:21pt;height:21pt" o:ole="">
            <v:imagedata r:id="rId59" o:title=""/>
          </v:shape>
          <o:OLEObject Type="Embed" ProgID="Equation.DSMT4" ShapeID="_x0000_i1063" DrawAspect="Content" ObjectID="_1787041238" r:id="rId62"/>
        </w:object>
      </w:r>
      <w:r w:rsidRPr="00614056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>.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 xml:space="preserve">Евклидово эквивалентные фигуры </w:t>
      </w:r>
      <w:r w:rsidRPr="00614056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>и евклидова геометрия</w:t>
      </w:r>
      <w:r w:rsidRPr="00614056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28"/>
          <w:szCs w:val="28"/>
          <w:lang w:val="ru-RU" w:eastAsia="ru-RU"/>
          <w14:ligatures w14:val="none"/>
        </w:rPr>
        <w:t xml:space="preserve">. </w:t>
      </w:r>
    </w:p>
    <w:p w14:paraId="03539BAF" w14:textId="77777777" w:rsidR="00676AC2" w:rsidRDefault="00614056" w:rsidP="00676AC2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Тема 6.4. Фигуры второго порядка в евклидовых пространствах.</w:t>
      </w:r>
    </w:p>
    <w:p w14:paraId="1FBBEC31" w14:textId="7643D01F" w:rsidR="00614056" w:rsidRDefault="00614056" w:rsidP="001D6C64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ru-RU" w:eastAsia="ru-RU"/>
          <w14:ligatures w14:val="none"/>
        </w:rPr>
        <w:t xml:space="preserve">Каноническое уравнение квадрики в пространстве </w:t>
      </w:r>
      <w:r w:rsidRPr="00614056">
        <w:rPr>
          <w:rFonts w:ascii="Times New Roman" w:eastAsia="Times New Roman" w:hAnsi="Times New Roman" w:cs="Times New Roman"/>
          <w:b/>
          <w:color w:val="000000"/>
          <w:spacing w:val="-6"/>
          <w:kern w:val="0"/>
          <w:position w:val="-4"/>
          <w:sz w:val="28"/>
          <w:szCs w:val="28"/>
          <w:lang w:val="ru-RU" w:eastAsia="ru-RU"/>
          <w14:ligatures w14:val="none"/>
        </w:rPr>
        <w:object w:dxaOrig="375" w:dyaOrig="360" w14:anchorId="680D39DB">
          <v:shape id="_x0000_i1064" type="#_x0000_t75" style="width:21pt;height:21pt" o:ole="">
            <v:imagedata r:id="rId59" o:title=""/>
          </v:shape>
          <o:OLEObject Type="Embed" ProgID="Equation.DSMT4" ShapeID="_x0000_i1064" DrawAspect="Content" ObjectID="_1787041239" r:id="rId63"/>
        </w:object>
      </w:r>
      <w:r w:rsidRPr="00614056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lang w:val="ru-RU" w:eastAsia="ru-RU"/>
          <w14:ligatures w14:val="none"/>
        </w:rPr>
        <w:t>.</w:t>
      </w:r>
      <w:r w:rsidRPr="00614056">
        <w:rPr>
          <w:rFonts w:ascii="Times New Roman" w:eastAsia="Times New Roman" w:hAnsi="Times New Roman" w:cs="Times New Roman"/>
          <w:i/>
          <w:color w:val="000000"/>
          <w:spacing w:val="5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 xml:space="preserve">Приведение общего уравнения поверхности второго порядка в пространстве </w:t>
      </w:r>
      <w:r w:rsidRPr="00614056">
        <w:rPr>
          <w:rFonts w:ascii="Times New Roman" w:eastAsia="Times New Roman" w:hAnsi="Times New Roman" w:cs="Times New Roman"/>
          <w:color w:val="000000"/>
          <w:kern w:val="0"/>
          <w:position w:val="-4"/>
          <w:sz w:val="28"/>
          <w:szCs w:val="28"/>
          <w:lang w:val="ru-RU" w:eastAsia="ru-RU"/>
          <w14:ligatures w14:val="none"/>
        </w:rPr>
        <w:object w:dxaOrig="360" w:dyaOrig="360" w14:anchorId="5E718543">
          <v:shape id="_x0000_i1065" type="#_x0000_t75" style="width:21pt;height:21pt" o:ole="">
            <v:imagedata r:id="rId64" o:title=""/>
          </v:shape>
          <o:OLEObject Type="Embed" ProgID="Equation.DSMT4" ShapeID="_x0000_i1065" DrawAspect="Content" ObjectID="_1787041240" r:id="rId65"/>
        </w:object>
      </w:r>
      <w:r w:rsidRPr="00614056">
        <w:rPr>
          <w:rFonts w:ascii="Times New Roman" w:eastAsia="Times New Roman" w:hAnsi="Times New Roman" w:cs="Times New Roman"/>
          <w:i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1405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к каноническому</w:t>
      </w:r>
      <w:r w:rsidR="001D6C6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676AC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виду</w:t>
      </w:r>
      <w:r w:rsidR="001D6C6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t>.</w:t>
      </w:r>
    </w:p>
    <w:p w14:paraId="26FFBF8B" w14:textId="77777777" w:rsidR="001D6C64" w:rsidRDefault="001D6C64" w:rsidP="001D6C64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</w:pPr>
    </w:p>
    <w:p w14:paraId="45B28A2D" w14:textId="77777777" w:rsidR="001D6C64" w:rsidRDefault="001D6C64" w:rsidP="001D6C64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</w:pPr>
    </w:p>
    <w:p w14:paraId="58B2F688" w14:textId="77777777" w:rsidR="001D6C64" w:rsidRDefault="001D6C64" w:rsidP="001D6C64">
      <w:pPr>
        <w:widowControl w:val="0"/>
        <w:shd w:val="clear" w:color="auto" w:fill="FFFFFF"/>
        <w:autoSpaceDN w:val="0"/>
        <w:spacing w:after="0" w:line="240" w:lineRule="auto"/>
        <w:ind w:left="11" w:right="11" w:firstLine="35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6C9A0C" w14:textId="77777777" w:rsidR="00A944E6" w:rsidRDefault="00A944E6" w:rsidP="00614056">
      <w:pP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ru-RU" w:eastAsia="ru-RU"/>
          <w14:ligatures w14:val="none"/>
        </w:rPr>
        <w:sectPr w:rsidR="00A944E6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4BAED68F" w14:textId="35DD86D6" w:rsidR="00614056" w:rsidRPr="00614056" w:rsidRDefault="00614056" w:rsidP="0061405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>ИНФОРМАЦИОННО-МЕТОДИЧЕСКАЯ ЧАСТЬ</w:t>
      </w:r>
    </w:p>
    <w:tbl>
      <w:tblPr>
        <w:tblW w:w="9804" w:type="dxa"/>
        <w:jc w:val="center"/>
        <w:tblLook w:val="04A0" w:firstRow="1" w:lastRow="0" w:firstColumn="1" w:lastColumn="0" w:noHBand="0" w:noVBand="1"/>
      </w:tblPr>
      <w:tblGrid>
        <w:gridCol w:w="227"/>
        <w:gridCol w:w="9577"/>
      </w:tblGrid>
      <w:tr w:rsidR="00614056" w:rsidRPr="00614056" w14:paraId="67195D85" w14:textId="77777777" w:rsidTr="002777CF">
        <w:trPr>
          <w:jc w:val="center"/>
        </w:trPr>
        <w:tc>
          <w:tcPr>
            <w:tcW w:w="227" w:type="dxa"/>
          </w:tcPr>
          <w:p w14:paraId="0D6A1022" w14:textId="3045A161" w:rsidR="00614056" w:rsidRPr="00614056" w:rsidRDefault="00614056" w:rsidP="00614056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kern w:val="0"/>
                <w:lang w:val="ru-RU"/>
                <w14:ligatures w14:val="none"/>
              </w:rPr>
              <w:br w:type="page"/>
            </w:r>
            <w:r w:rsidRPr="00614056">
              <w:rPr>
                <w:kern w:val="0"/>
                <w:lang w:val="ru-RU"/>
                <w14:ligatures w14:val="none"/>
              </w:rPr>
              <w:br w:type="page"/>
            </w:r>
          </w:p>
        </w:tc>
        <w:tc>
          <w:tcPr>
            <w:tcW w:w="9577" w:type="dxa"/>
          </w:tcPr>
          <w:p w14:paraId="38F99635" w14:textId="77777777" w:rsidR="00614056" w:rsidRPr="00614056" w:rsidRDefault="00614056" w:rsidP="00614056">
            <w:pPr>
              <w:autoSpaceDN w:val="0"/>
              <w:spacing w:after="0" w:line="256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5A044F63" w14:textId="77777777" w:rsidR="00614056" w:rsidRPr="00614056" w:rsidRDefault="00614056" w:rsidP="00614056">
            <w:pPr>
              <w:widowControl w:val="0"/>
              <w:shd w:val="clear" w:color="auto" w:fill="FFFFFF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  <w:t>Перечень основной литературы</w:t>
            </w:r>
          </w:p>
          <w:p w14:paraId="72666486" w14:textId="77777777" w:rsidR="00614056" w:rsidRPr="00614056" w:rsidRDefault="00614056" w:rsidP="00614056">
            <w:pPr>
              <w:shd w:val="clear" w:color="auto" w:fill="FFFFFF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5D2B6788" w14:textId="77777777" w:rsidR="00614056" w:rsidRPr="00614056" w:rsidRDefault="00614056" w:rsidP="00614056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B0F0"/>
                <w:spacing w:val="2"/>
                <w:sz w:val="28"/>
                <w:szCs w:val="28"/>
                <w:lang w:val="be-BY" w:eastAsia="ru-RU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val="ru-RU" w:eastAsia="ru-RU"/>
              </w:rPr>
              <w:t>Александров, П. С.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 xml:space="preserve"> Курс аналитической геометрии и линейной алгебры : учебник для вузов / П. С. Александров. - 4-е изд., стер. - Санкт-Петербург : Лань, 2022. - 512 с. - URL:  </w:t>
            </w:r>
            <w:hyperlink r:id="rId66" w:history="1">
              <w:r w:rsidRPr="00614056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val="ru-RU" w:eastAsia="ru-RU"/>
                </w:rPr>
                <w:t>https://e.lanbook.com/book/242861</w:t>
              </w:r>
            </w:hyperlink>
            <w:r w:rsidRPr="0061405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 w:eastAsia="ru-RU"/>
              </w:rPr>
              <w:t>.</w:t>
            </w:r>
            <w:r w:rsidRPr="00614056">
              <w:rPr>
                <w:rFonts w:ascii="Times New Roman" w:eastAsia="Times New Roman" w:hAnsi="Times New Roman" w:cs="Times New Roman"/>
                <w:color w:val="00B0F0"/>
                <w:spacing w:val="2"/>
                <w:sz w:val="28"/>
                <w:szCs w:val="28"/>
                <w:lang w:val="be-BY" w:eastAsia="ru-RU"/>
              </w:rPr>
              <w:t xml:space="preserve"> </w:t>
            </w:r>
          </w:p>
          <w:p w14:paraId="652FBA2D" w14:textId="77777777" w:rsidR="00614056" w:rsidRPr="00614056" w:rsidRDefault="00614056" w:rsidP="00614056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 w:eastAsia="ru-RU"/>
              </w:rPr>
              <w:t>Березкина Л.Л.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 xml:space="preserve">Аналитическая геометрия и линейная алгебра: учебник. – Минск, РИВШ, 2022. – 412 с. </w:t>
            </w:r>
          </w:p>
          <w:p w14:paraId="73062E28" w14:textId="77777777" w:rsidR="00614056" w:rsidRPr="00614056" w:rsidRDefault="00614056" w:rsidP="00614056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6140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2"/>
                <w:sz w:val="28"/>
                <w:szCs w:val="28"/>
                <w:lang w:val="ru-RU" w:eastAsia="ru-RU"/>
              </w:rPr>
              <w:t>Кононов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val="ru-RU" w:eastAsia="ru-RU"/>
              </w:rPr>
              <w:t>, С. Г.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Аналитическая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 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геометрия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 : учеб. пособие для студ. учреждений высш. образования по математическим спец. / С. Г. 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Кононов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 xml:space="preserve"> ; БГУ. - Минск : БГУ, 2014. - 238 с. - </w:t>
            </w:r>
            <w:hyperlink r:id="rId67" w:history="1">
              <w:r w:rsidRPr="00614056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val="ru-RU" w:eastAsia="ru-RU"/>
                </w:rPr>
                <w:t>http://elib.bsu.by/handle/123456789/113440</w:t>
              </w:r>
            </w:hyperlink>
            <w:r w:rsidRPr="0061405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 w:eastAsia="ru-RU"/>
              </w:rPr>
              <w:t>.</w:t>
            </w:r>
          </w:p>
          <w:p w14:paraId="4F259E41" w14:textId="77777777" w:rsidR="00614056" w:rsidRPr="00614056" w:rsidRDefault="00614056" w:rsidP="00614056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6140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2"/>
                <w:sz w:val="28"/>
                <w:szCs w:val="28"/>
                <w:lang w:val="ru-RU" w:eastAsia="ru-RU"/>
              </w:rPr>
              <w:t>Клетеник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val="ru-RU" w:eastAsia="ru-RU"/>
              </w:rPr>
              <w:t>, Д. В.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Сборник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 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задач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 по 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аналитической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 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геометрии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 : учебное пособие / Д. В. 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Клетеник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  <w:t> ; под ред. Н. В. Ефимова. - Изд. 17-е, стер. - Санкт-Петербург ; Москва ; Краснодар : Лань, 2022. - 223 с.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ru-RU" w:eastAsia="ru-RU"/>
              </w:rPr>
              <w:t xml:space="preserve"> -</w:t>
            </w:r>
            <w:r w:rsidRPr="00614056">
              <w:rPr>
                <w:spacing w:val="2"/>
                <w:szCs w:val="28"/>
                <w:lang w:val="ru-RU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ru-RU" w:eastAsia="ru-RU"/>
              </w:rPr>
              <w:t xml:space="preserve">URL:  </w:t>
            </w:r>
            <w:hyperlink r:id="rId68" w:history="1">
              <w:r w:rsidRPr="00614056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  <w:lang w:val="ru-RU" w:eastAsia="ru-RU"/>
                </w:rPr>
                <w:t>https://e.lanbook.com/book/187823</w:t>
              </w:r>
            </w:hyperlink>
            <w:r w:rsidRPr="0061405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 w:eastAsia="ru-RU"/>
              </w:rPr>
              <w:t xml:space="preserve">. </w:t>
            </w:r>
          </w:p>
          <w:p w14:paraId="713508D7" w14:textId="77777777" w:rsidR="00614056" w:rsidRPr="00614056" w:rsidRDefault="00614056" w:rsidP="00614056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  <w:t>Постников М. М.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Аналитическая геометрия / Постников М. М. - 3-е изд.,испр. - Санкт-Петербург : Лань, 2022. - 416 с. -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0"/>
                <w:sz w:val="28"/>
                <w:szCs w:val="28"/>
                <w:lang w:eastAsia="ru-RU"/>
                <w14:ligatures w14:val="none"/>
              </w:rPr>
              <w:t>URL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: </w:t>
            </w:r>
            <w:hyperlink r:id="rId69" w:history="1">
              <w:r w:rsidRPr="00614056">
                <w:rPr>
                  <w:rFonts w:ascii="Times New Roman" w:eastAsia="Times New Roman" w:hAnsi="Times New Roman" w:cs="Times New Roman"/>
                  <w:bCs/>
                  <w:spacing w:val="-1"/>
                  <w:kern w:val="0"/>
                  <w:sz w:val="28"/>
                  <w:szCs w:val="28"/>
                  <w:u w:val="single"/>
                  <w:lang w:val="ru-RU" w:eastAsia="ru-RU"/>
                  <w14:ligatures w14:val="none"/>
                </w:rPr>
                <w:t>https://e.lanbook.com/book/210347</w:t>
              </w:r>
            </w:hyperlink>
          </w:p>
          <w:p w14:paraId="1AA10928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</w:p>
          <w:p w14:paraId="2EE9107C" w14:textId="77777777" w:rsidR="00614056" w:rsidRPr="00614056" w:rsidRDefault="00614056" w:rsidP="00614056">
            <w:pPr>
              <w:widowControl w:val="0"/>
              <w:shd w:val="clear" w:color="auto" w:fill="FFFFFF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30"/>
                <w:szCs w:val="20"/>
                <w:lang w:val="ru-RU" w:eastAsia="ru-RU"/>
                <w14:ligatures w14:val="none"/>
              </w:rPr>
            </w:pPr>
          </w:p>
          <w:p w14:paraId="3E2A2D6E" w14:textId="77777777" w:rsidR="00614056" w:rsidRPr="00614056" w:rsidRDefault="00614056" w:rsidP="00614056">
            <w:pPr>
              <w:widowControl w:val="0"/>
              <w:shd w:val="clear" w:color="auto" w:fill="FFFFFF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30"/>
                <w:szCs w:val="20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30"/>
                <w:szCs w:val="20"/>
                <w:lang w:val="ru-RU" w:eastAsia="ru-RU"/>
                <w14:ligatures w14:val="none"/>
              </w:rPr>
              <w:t>Перечень дополнительной литературы</w:t>
            </w:r>
          </w:p>
          <w:p w14:paraId="731D9A44" w14:textId="77777777" w:rsidR="00614056" w:rsidRPr="00614056" w:rsidRDefault="00614056" w:rsidP="00614056">
            <w:pPr>
              <w:widowControl w:val="0"/>
              <w:shd w:val="clear" w:color="auto" w:fill="FFFFFF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kern w:val="0"/>
                <w:sz w:val="30"/>
                <w:szCs w:val="20"/>
                <w:lang w:val="ru-RU" w:eastAsia="ru-RU"/>
                <w14:ligatures w14:val="none"/>
              </w:rPr>
            </w:pPr>
          </w:p>
          <w:p w14:paraId="51B42394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6. 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  <w:t>Бурдун А.А., Мурашко Е.А., Толкачев М.М., Феденко А.С.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Сборник задач по алгебре и аналитической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геометрии: учебное пособие. –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val="ru-RU" w:eastAsia="ru-RU"/>
                <w14:ligatures w14:val="none"/>
              </w:rPr>
              <w:t>Минск: Университетское, 1999. – 302 с.</w:t>
            </w:r>
          </w:p>
          <w:p w14:paraId="06C5CECB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7. 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Моденов П.С., Пархоменко А.С.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Сборник задач по аналитической геометрии: учебное пособие. –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val="ru-RU" w:eastAsia="ru-RU"/>
                <w14:ligatures w14:val="none"/>
              </w:rPr>
              <w:t>М., Наука, 1976.– 384 с.</w:t>
            </w:r>
          </w:p>
          <w:p w14:paraId="6D9AF60B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8. 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kern w:val="0"/>
                <w:sz w:val="28"/>
                <w:szCs w:val="28"/>
                <w:lang w:val="ru-RU" w:eastAsia="ru-RU"/>
                <w14:ligatures w14:val="none"/>
              </w:rPr>
              <w:t>Кострикин А.И., Манин Ю.И.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Линейная алгебра и геометрия: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учебное пособие. – М., Наука, 1986. – 303 с.</w:t>
            </w:r>
          </w:p>
          <w:p w14:paraId="6CDDFBF4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8"/>
                <w:szCs w:val="28"/>
                <w:lang w:val="ru-RU" w:eastAsia="ru-RU"/>
                <w14:ligatures w14:val="none"/>
              </w:rPr>
              <w:t>9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-9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. 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Постников М.М.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Лекции по геометрии. Семестр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. Аналитическая геометрия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8"/>
                <w:szCs w:val="28"/>
                <w:lang w:val="ru-RU" w:eastAsia="ru-RU"/>
                <w14:ligatures w14:val="none"/>
              </w:rPr>
              <w:t>: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учебное пособие. – М., Наука, 1979. – 336 с.</w:t>
            </w:r>
          </w:p>
          <w:p w14:paraId="1B17B881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10. 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Милованов М.В., Тышкевич Р.И., Феденко А.С.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Алгебра и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val="ru-RU" w:eastAsia="ru-RU"/>
                <w14:ligatures w14:val="none"/>
              </w:rPr>
              <w:t>аналитическая геометрия: в 2 ч.: учебное пособие. – Минск: Вышэйшая школа, 1984. – Ч. 1. – 302 с.</w:t>
            </w:r>
          </w:p>
          <w:p w14:paraId="780DDFE3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11. 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Милованов  М.В., Толкачев М.М., Тышкевич  Р.И.,  Феденко А.С.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Алгебра и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val="ru-RU" w:eastAsia="ru-RU"/>
                <w14:ligatures w14:val="none"/>
              </w:rPr>
              <w:t>аналитическая геометрия: в 2 ч.: учебное пособие. – Минск: Вышэйшая школа, 1987. – Ч. 2. – 269 с.</w:t>
            </w:r>
          </w:p>
          <w:p w14:paraId="4752FC0E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559C70D6" w14:textId="77777777" w:rsid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455671C0" w14:textId="77777777" w:rsidR="00A944E6" w:rsidRPr="00614056" w:rsidRDefault="00A944E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6DA1B415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6F866A82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Перечень рекомендуемых средств диагностики и методика </w:t>
            </w:r>
          </w:p>
          <w:p w14:paraId="12B0F830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формирования итоговой</w:t>
            </w:r>
            <w:r w:rsidRPr="0061405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отметки</w:t>
            </w:r>
          </w:p>
          <w:p w14:paraId="2A2DFFC3" w14:textId="77777777" w:rsidR="00614056" w:rsidRPr="00A56AB5" w:rsidRDefault="00614056" w:rsidP="00614056">
            <w:pPr>
              <w:widowControl w:val="0"/>
              <w:autoSpaceDN w:val="0"/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41B9A9C4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Для оценки соответствия достижений и уровня знаний студентов требованиям программы используется следующий диагностический инструментарий: </w:t>
            </w:r>
          </w:p>
          <w:p w14:paraId="0AB29A73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- контрольн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ая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работа;</w:t>
            </w:r>
          </w:p>
          <w:p w14:paraId="00DBE3E1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- устный опрос; </w:t>
            </w:r>
          </w:p>
          <w:p w14:paraId="0EC1E7C3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- отчет по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индивидуальн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ому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заданию;</w:t>
            </w:r>
          </w:p>
          <w:p w14:paraId="3FE4E015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- тест.</w:t>
            </w:r>
          </w:p>
          <w:p w14:paraId="4A756C78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val="ru-RU" w:eastAsia="ru-RU"/>
                <w14:ligatures w14:val="none"/>
              </w:rPr>
              <w:t>При оценивании устных ответов учитываются полнота, глубина, обоснованность и точность изложения материала, степень осознанности изученного материала, подтверждение теоретических фактов примерами, грамотность речи.</w:t>
            </w:r>
          </w:p>
          <w:p w14:paraId="15CF09DE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shd w:val="clear" w:color="auto" w:fill="FFFFFF"/>
                <w:lang w:val="ru-RU" w:eastAsia="ru-RU"/>
                <w14:ligatures w14:val="none"/>
              </w:rPr>
              <w:t>Оценка за выполнение индивидуальных заданий отражает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степень самостоятельности выполнения задания, соответствие теоретическим положениям, творческий подход.</w:t>
            </w:r>
          </w:p>
          <w:p w14:paraId="42BA4E0F" w14:textId="157E69C4" w:rsidR="00614056" w:rsidRPr="00614056" w:rsidRDefault="00166C50" w:rsidP="00614056">
            <w:pPr>
              <w:autoSpaceDE w:val="0"/>
              <w:autoSpaceDN w:val="0"/>
              <w:adjustRightIn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Рекомендуемой ф</w:t>
            </w:r>
            <w:r w:rsidR="00614056"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ормой промежуточной аттестации по дисциплине </w:t>
            </w:r>
            <w:r w:rsidR="00614056"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«</w:t>
            </w:r>
            <w:r w:rsidR="00614056" w:rsidRPr="006140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Аналитическая геометрия</w:t>
            </w:r>
            <w:r w:rsidR="00614056"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»</w:t>
            </w:r>
            <w:r w:rsidR="00614056"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примерным </w:t>
            </w:r>
            <w:r w:rsidR="00614056"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учебным планом предусмотрен </w:t>
            </w:r>
            <w:r w:rsidR="00614056" w:rsidRPr="0061405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зачет </w:t>
            </w:r>
            <w:r w:rsidR="00614056"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и </w:t>
            </w:r>
            <w:r w:rsidR="00614056" w:rsidRPr="0061405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экзамен</w:t>
            </w:r>
            <w:r w:rsidR="00614056"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00516913" w14:textId="77777777" w:rsidR="00614056" w:rsidRPr="00614056" w:rsidRDefault="00614056" w:rsidP="00614056">
            <w:pPr>
              <w:autoSpaceDE w:val="0"/>
              <w:autoSpaceDN w:val="0"/>
              <w:adjustRightInd w:val="0"/>
              <w:spacing w:after="0" w:line="36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vanish/>
                <w:color w:val="000000" w:themeColor="text1"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footnoteReference w:id="1"/>
            </w:r>
            <w:r w:rsidRPr="006140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/>
                <w14:ligatures w14:val="none"/>
              </w:rPr>
              <w:t>При формировании итоговой отметки используется рейтинговая система оценки знаний студента, дающая возможность проследить и оценить динамику процесса достижения целей обучения. Рейтинговая система предусматривает использование весовых коэффициентов в ходе проведения контрольных мероприятий текущей аттестации.</w:t>
            </w:r>
          </w:p>
          <w:p w14:paraId="4E38A64A" w14:textId="77777777" w:rsidR="00614056" w:rsidRPr="00614056" w:rsidRDefault="00614056" w:rsidP="00614056">
            <w:pPr>
              <w:tabs>
                <w:tab w:val="left" w:pos="9781"/>
              </w:tabs>
              <w:spacing w:after="0" w:line="360" w:lineRule="exact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lang w:val="ru-RU"/>
                <w14:ligatures w14:val="none"/>
              </w:rPr>
              <w:t>Примерные весовые коэффициенты, определяющие вклад текущей аттестации в отметку при прохождении промежуточной аттестации:</w:t>
            </w:r>
          </w:p>
          <w:p w14:paraId="6E503B0D" w14:textId="77777777" w:rsidR="00614056" w:rsidRPr="00614056" w:rsidRDefault="00614056" w:rsidP="00614056">
            <w:pPr>
              <w:autoSpaceDE w:val="0"/>
              <w:autoSpaceDN w:val="0"/>
              <w:adjustRightIn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lang w:val="ru-RU"/>
                <w14:ligatures w14:val="none"/>
              </w:rPr>
              <w:t>Формирование отметки за текущую аттестацию:</w:t>
            </w:r>
          </w:p>
          <w:p w14:paraId="16F6459B" w14:textId="77777777" w:rsidR="00614056" w:rsidRPr="00614056" w:rsidRDefault="00614056" w:rsidP="0061405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- контрольные работы – 40 %;</w:t>
            </w:r>
          </w:p>
          <w:p w14:paraId="00D903BC" w14:textId="77777777" w:rsidR="00614056" w:rsidRPr="00614056" w:rsidRDefault="00614056" w:rsidP="0061405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- отчет по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индивидуальным заданиям – 20 %;</w:t>
            </w:r>
          </w:p>
          <w:p w14:paraId="2070EE28" w14:textId="77777777" w:rsidR="00614056" w:rsidRPr="00614056" w:rsidRDefault="00614056" w:rsidP="0061405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- устные опросы – 20%;</w:t>
            </w:r>
          </w:p>
          <w:p w14:paraId="276D4A7A" w14:textId="77777777" w:rsidR="00614056" w:rsidRPr="00614056" w:rsidRDefault="00614056" w:rsidP="0061405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- тесты – 20%.</w:t>
            </w:r>
          </w:p>
          <w:p w14:paraId="26CEF669" w14:textId="77777777" w:rsidR="00614056" w:rsidRPr="00614056" w:rsidRDefault="00614056" w:rsidP="00614056">
            <w:pPr>
              <w:spacing w:after="0" w:line="360" w:lineRule="exact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Итоговая отметка по дисциплине рассчитывается на основе </w:t>
            </w:r>
            <w:r w:rsidRPr="00614056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ru-RU"/>
                <w14:ligatures w14:val="none"/>
              </w:rPr>
              <w:t>отметки текущей аттестации (рейтинговой системы оценки знаний) – 40 % и экзаменационной отметки – 60 %.</w:t>
            </w:r>
          </w:p>
          <w:p w14:paraId="6CCFF24C" w14:textId="77777777" w:rsidR="00614056" w:rsidRPr="00A56AB5" w:rsidRDefault="00614056" w:rsidP="00614056">
            <w:pPr>
              <w:widowControl w:val="0"/>
              <w:autoSpaceDN w:val="0"/>
              <w:spacing w:after="0" w:line="256" w:lineRule="auto"/>
              <w:ind w:right="-112"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trike/>
                <w:color w:val="000000"/>
                <w:kern w:val="0"/>
                <w:sz w:val="16"/>
                <w:szCs w:val="16"/>
                <w:lang w:val="ru-RU" w:eastAsia="ru-RU"/>
                <w14:ligatures w14:val="none"/>
              </w:rPr>
            </w:pPr>
          </w:p>
          <w:p w14:paraId="5C683D0C" w14:textId="77777777" w:rsidR="00A56AB5" w:rsidRDefault="00A56AB5" w:rsidP="00614056">
            <w:pPr>
              <w:widowControl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1504F22A" w14:textId="77777777" w:rsidR="00A56AB5" w:rsidRDefault="00A56AB5" w:rsidP="00614056">
            <w:pPr>
              <w:widowControl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1624ACC7" w14:textId="77777777" w:rsidR="000667A2" w:rsidRDefault="000667A2" w:rsidP="00166C50">
            <w:pPr>
              <w:widowControl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1D8D0548" w14:textId="2675F42A" w:rsidR="00614056" w:rsidRDefault="00614056" w:rsidP="00614056">
            <w:pPr>
              <w:widowControl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Примерная тематика лабораторных занятий</w:t>
            </w:r>
          </w:p>
          <w:p w14:paraId="45C21EF3" w14:textId="77777777" w:rsidR="007552CB" w:rsidRPr="007552CB" w:rsidRDefault="007552CB" w:rsidP="00614056">
            <w:pPr>
              <w:widowControl w:val="0"/>
              <w:autoSpaceDN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8"/>
                <w:szCs w:val="8"/>
                <w:lang w:val="ru-RU" w:eastAsia="ru-RU"/>
                <w14:ligatures w14:val="none"/>
              </w:rPr>
            </w:pPr>
          </w:p>
          <w:p w14:paraId="7EF25CFD" w14:textId="77777777" w:rsidR="00614056" w:rsidRPr="007037AB" w:rsidRDefault="00614056" w:rsidP="00614056">
            <w:pPr>
              <w:keepNext/>
              <w:widowControl w:val="0"/>
              <w:autoSpaceDN w:val="0"/>
              <w:spacing w:after="0" w:line="25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1D6C64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 семестр</w:t>
            </w:r>
            <w:r w:rsidRPr="00614056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7037AB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(номера [6] и [7] соответствуют источникам в перечне литературы)</w:t>
            </w:r>
            <w:r w:rsidRPr="007037AB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. </w:t>
            </w:r>
          </w:p>
          <w:p w14:paraId="32E65032" w14:textId="77777777" w:rsidR="00614056" w:rsidRPr="007552CB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8"/>
                <w:szCs w:val="8"/>
                <w:lang w:val="ru-RU"/>
                <w14:ligatures w14:val="none"/>
              </w:rPr>
            </w:pPr>
            <w:bookmarkStart w:id="13" w:name="_Hlk31821053"/>
          </w:p>
          <w:p w14:paraId="489F526C" w14:textId="77777777" w:rsidR="00614056" w:rsidRPr="00614056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Фигуры и уравнения</w:t>
            </w:r>
          </w:p>
          <w:p w14:paraId="2329E548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bookmarkStart w:id="14" w:name="_Hlk13115651"/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Занятие 1.</w:t>
            </w:r>
          </w:p>
          <w:bookmarkEnd w:id="13"/>
          <w:bookmarkEnd w:id="14"/>
          <w:p w14:paraId="194DD227" w14:textId="77777777" w:rsidR="00614056" w:rsidRPr="00614056" w:rsidRDefault="00614056" w:rsidP="0061405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Фигура – 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любое множество точек </w:t>
            </w:r>
            <w:r w:rsidRPr="00614056">
              <w:rPr>
                <w:rFonts w:ascii="Times New Roman" w:eastAsia="Times New Roman" w:hAnsi="Times New Roman" w:cs="Times New Roman"/>
                <w:kern w:val="0"/>
                <w:position w:val="-4"/>
                <w:sz w:val="28"/>
                <w:szCs w:val="20"/>
                <w:lang w:val="ru-RU" w:eastAsia="zh-CN"/>
                <w14:ligatures w14:val="none"/>
              </w:rPr>
              <w:object w:dxaOrig="300" w:dyaOrig="279" w14:anchorId="44800718">
                <v:shape id="_x0000_i1066" type="#_x0000_t75" style="width:14.4pt;height:14.4pt" o:ole="">
                  <v:imagedata r:id="rId70" o:title=""/>
                </v:shape>
                <o:OLEObject Type="Embed" ProgID="Equation.DSMT4" ShapeID="_x0000_i1066" DrawAspect="Content" ObjectID="_1787041241" r:id="rId71"/>
              </w:objec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пространства </w:t>
            </w:r>
            <w:r w:rsidRPr="0061405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val="ru-RU" w:eastAsia="zh-CN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vertAlign w:val="superscript"/>
                <w:lang w:val="ru-RU" w:eastAsia="zh-CN"/>
                <w14:ligatures w14:val="none"/>
              </w:rPr>
              <w:t>3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,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в том числе и пустое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.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Аналитическая геометрия изучает фигуры с помощью алгебры, используя </w:t>
            </w:r>
            <w:r w:rsidRPr="0061405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>метод координат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.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Фигура называется </w:t>
            </w:r>
            <w:r w:rsidRPr="0061405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>плоской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, если существует плоскость, в которой лежат все точки фигуры. </w:t>
            </w:r>
          </w:p>
          <w:p w14:paraId="5983D139" w14:textId="77777777" w:rsidR="00614056" w:rsidRPr="00614056" w:rsidRDefault="00614056" w:rsidP="0061405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Вначале будем рассматривать плоские фигуры, лежащие в плоскости </w:t>
            </w:r>
            <w:r w:rsidRPr="0061405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lang w:val="ru-RU" w:eastAsia="zh-CN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0"/>
                <w:vertAlign w:val="superscript"/>
                <w:lang w:val="ru-RU" w:eastAsia="zh-CN"/>
                <w14:ligatures w14:val="none"/>
              </w:rPr>
              <w:t>2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.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Если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position w:val="-12"/>
                <w:sz w:val="28"/>
                <w:szCs w:val="20"/>
                <w:lang w:val="ru-RU" w:eastAsia="zh-CN"/>
                <w14:ligatures w14:val="none"/>
              </w:rPr>
              <w:object w:dxaOrig="520" w:dyaOrig="360" w14:anchorId="7E9CED85">
                <v:shape id="_x0000_i1067" type="#_x0000_t75" style="width:29.4pt;height:21pt" o:ole="">
                  <v:imagedata r:id="rId72" o:title=""/>
                </v:shape>
                <o:OLEObject Type="Embed" ProgID="Equation.DSMT4" ShapeID="_x0000_i1067" DrawAspect="Content" ObjectID="_1787041242" r:id="rId73"/>
              </w:objec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– система координат на плоскости, то любая фигура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position w:val="-4"/>
                <w:sz w:val="28"/>
                <w:szCs w:val="20"/>
                <w:lang w:val="ru-RU" w:eastAsia="zh-CN"/>
                <w14:ligatures w14:val="none"/>
              </w:rPr>
              <w:object w:dxaOrig="880" w:dyaOrig="340" w14:anchorId="6551044B">
                <v:shape id="_x0000_i1068" type="#_x0000_t75" style="width:42.6pt;height:14.4pt" o:ole="">
                  <v:imagedata r:id="rId74" o:title=""/>
                </v:shape>
                <o:OLEObject Type="Embed" ProgID="Equation.DSMT4" ShapeID="_x0000_i1068" DrawAspect="Content" ObjectID="_1787041243" r:id="rId75"/>
              </w:objec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может быть задана уравнением с двумя неизвестными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:</w:t>
            </w:r>
          </w:p>
          <w:p w14:paraId="30FE543F" w14:textId="77777777" w:rsidR="00614056" w:rsidRPr="00614056" w:rsidRDefault="00614056" w:rsidP="0061405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val="ru-RU" w:eastAsia="zh-CN"/>
                <w14:ligatures w14:val="none"/>
              </w:rPr>
            </w:pPr>
          </w:p>
          <w:p w14:paraId="27F2B4E1" w14:textId="77777777" w:rsidR="00614056" w:rsidRPr="00614056" w:rsidRDefault="00614056" w:rsidP="00614056">
            <w:pPr>
              <w:spacing w:after="0" w:line="240" w:lineRule="auto"/>
              <w:ind w:firstLine="454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position w:val="-12"/>
                <w:sz w:val="28"/>
                <w:szCs w:val="20"/>
                <w:lang w:val="ru-RU" w:eastAsia="zh-CN"/>
                <w14:ligatures w14:val="none"/>
              </w:rPr>
              <w:object w:dxaOrig="1340" w:dyaOrig="360" w14:anchorId="701EB08C">
                <v:shape id="_x0000_i1069" type="#_x0000_t75" style="width:66pt;height:21pt" o:ole="">
                  <v:imagedata r:id="rId76" o:title=""/>
                </v:shape>
                <o:OLEObject Type="Embed" ProgID="Equation.DSMT4" ShapeID="_x0000_i1069" DrawAspect="Content" ObjectID="_1787041244" r:id="rId77"/>
              </w:objec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                                                   (1)</w:t>
            </w:r>
          </w:p>
          <w:p w14:paraId="2511D3DD" w14:textId="77777777" w:rsidR="00614056" w:rsidRPr="00614056" w:rsidRDefault="00614056" w:rsidP="0061405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kern w:val="0"/>
                <w:sz w:val="28"/>
                <w:lang w:val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Здесь </w:t>
            </w:r>
            <w:r w:rsidRPr="00614056">
              <w:rPr>
                <w:kern w:val="0"/>
                <w:position w:val="-4"/>
                <w:lang w:val="ru-RU"/>
                <w14:ligatures w14:val="none"/>
              </w:rPr>
              <w:object w:dxaOrig="279" w:dyaOrig="279" w14:anchorId="6467DC00">
                <v:shape id="_x0000_i1070" type="#_x0000_t75" style="width:14.4pt;height:14.4pt" o:ole="">
                  <v:imagedata r:id="rId78" o:title=""/>
                </v:shape>
                <o:OLEObject Type="Embed" ProgID="Equation.DSMT4" ShapeID="_x0000_i1070" DrawAspect="Content" ObjectID="_1787041245" r:id="rId79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–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функция двух вещественных</w: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переменных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940" w:dyaOrig="360" w14:anchorId="7F6FD0A0">
                <v:shape id="_x0000_i1071" type="#_x0000_t75" style="width:51pt;height:21pt" o:ole="">
                  <v:imagedata r:id="rId80" o:title=""/>
                </v:shape>
                <o:OLEObject Type="Embed" ProgID="Equation.DSMT4" ShapeID="_x0000_i1071" DrawAspect="Content" ObjectID="_1787041246" r:id="rId81"/>
              </w:objec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, т.е. некоторое правило, по которому упорядоченной паре вещественных чисел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660" w:dyaOrig="360" w14:anchorId="7FA38827">
                <v:shape id="_x0000_i1072" type="#_x0000_t75" style="width:29.4pt;height:21pt" o:ole="">
                  <v:imagedata r:id="rId82" o:title=""/>
                </v:shape>
                <o:OLEObject Type="Embed" ProgID="Equation.DSMT4" ShapeID="_x0000_i1072" DrawAspect="Content" ObjectID="_1787041247" r:id="rId83"/>
              </w:objec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из области</w:t>
            </w:r>
            <w:r w:rsidRPr="00614056">
              <w:rPr>
                <w:kern w:val="0"/>
                <w:lang w:val="ru-RU"/>
                <w14:ligatures w14:val="none"/>
              </w:rPr>
              <w:t xml:space="preserve"> 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определения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680" w:dyaOrig="360" w14:anchorId="3FAB2E17">
                <v:shape id="_x0000_i1073" type="#_x0000_t75" style="width:36pt;height:21pt" o:ole="">
                  <v:imagedata r:id="rId84" o:title=""/>
                </v:shape>
                <o:OLEObject Type="Embed" ProgID="Equation.DSMT4" ShapeID="_x0000_i1073" DrawAspect="Content" ObjectID="_1787041248" r:id="rId85"/>
              </w:objec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функции </w:t>
            </w:r>
            <w:r w:rsidRPr="00614056">
              <w:rPr>
                <w:kern w:val="0"/>
                <w:position w:val="-4"/>
                <w:lang w:val="ru-RU"/>
                <w14:ligatures w14:val="none"/>
              </w:rPr>
              <w:object w:dxaOrig="279" w:dyaOrig="279" w14:anchorId="2513EDD1">
                <v:shape id="_x0000_i1074" type="#_x0000_t75" style="width:14.4pt;height:14.4pt" o:ole="">
                  <v:imagedata r:id="rId78" o:title=""/>
                </v:shape>
                <o:OLEObject Type="Embed" ProgID="Equation.DSMT4" ShapeID="_x0000_i1074" DrawAspect="Content" ObjectID="_1787041249" r:id="rId86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ставиться в соответствие число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400" w:dyaOrig="360" w14:anchorId="08972D04">
                <v:shape id="_x0000_i1075" type="#_x0000_t75" style="width:64.2pt;height:21pt" o:ole="">
                  <v:imagedata r:id="rId87" o:title=""/>
                </v:shape>
                <o:OLEObject Type="Embed" ProgID="Equation.DSMT4" ShapeID="_x0000_i1075" DrawAspect="Content" ObjectID="_1787041250" r:id="rId88"/>
              </w:object>
            </w:r>
            <w:r w:rsidRPr="00614056">
              <w:rPr>
                <w:rFonts w:ascii="Times New Roman" w:hAnsi="Times New Roman"/>
                <w:kern w:val="0"/>
                <w:sz w:val="28"/>
                <w:lang w:val="ru-RU"/>
                <w14:ligatures w14:val="none"/>
              </w:rPr>
              <w:t xml:space="preserve">Тот факт, что (1) – уравнение фигуры </w:t>
            </w:r>
            <w:r w:rsidRPr="00614056">
              <w:rPr>
                <w:rFonts w:ascii="Times New Roman" w:eastAsia="Times New Roman" w:hAnsi="Times New Roman" w:cs="Times New Roman"/>
                <w:kern w:val="0"/>
                <w:position w:val="-4"/>
                <w:sz w:val="28"/>
                <w:szCs w:val="20"/>
                <w:lang w:val="ru-RU" w:eastAsia="zh-CN"/>
                <w14:ligatures w14:val="none"/>
              </w:rPr>
              <w:object w:dxaOrig="300" w:dyaOrig="279" w14:anchorId="2AA6ADDF">
                <v:shape id="_x0000_i1076" type="#_x0000_t75" style="width:14.4pt;height:14.4pt" o:ole="">
                  <v:imagedata r:id="rId70" o:title=""/>
                </v:shape>
                <o:OLEObject Type="Embed" ProgID="Equation.DSMT4" ShapeID="_x0000_i1076" DrawAspect="Content" ObjectID="_1787041251" r:id="rId89"/>
              </w:object>
            </w:r>
            <w:r w:rsidRPr="00614056">
              <w:rPr>
                <w:rFonts w:ascii="Times New Roman" w:hAnsi="Times New Roman"/>
                <w:kern w:val="0"/>
                <w:sz w:val="28"/>
                <w:lang w:val="ru-RU"/>
                <w14:ligatures w14:val="none"/>
              </w:rPr>
              <w:t xml:space="preserve"> означает, по определению, что </w:t>
            </w:r>
            <w:r w:rsidRPr="00614056">
              <w:rPr>
                <w:rFonts w:ascii="Times New Roman" w:eastAsia="Times New Roman" w:hAnsi="Times New Roman" w:cs="Times New Roman"/>
                <w:kern w:val="0"/>
                <w:position w:val="-4"/>
                <w:sz w:val="28"/>
                <w:szCs w:val="20"/>
                <w:lang w:val="ru-RU" w:eastAsia="zh-CN"/>
                <w14:ligatures w14:val="none"/>
              </w:rPr>
              <w:object w:dxaOrig="300" w:dyaOrig="279" w14:anchorId="57691F6C">
                <v:shape id="_x0000_i1077" type="#_x0000_t75" style="width:14.4pt;height:14.4pt" o:ole="">
                  <v:imagedata r:id="rId70" o:title=""/>
                </v:shape>
                <o:OLEObject Type="Embed" ProgID="Equation.DSMT4" ShapeID="_x0000_i1077" DrawAspect="Content" ObjectID="_1787041252" r:id="rId90"/>
              </w:objec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/>
                <w:kern w:val="0"/>
                <w:sz w:val="28"/>
                <w:lang w:val="ru-RU"/>
                <w14:ligatures w14:val="none"/>
              </w:rPr>
              <w:t xml:space="preserve">состоит из всех точек плоскости, координаты которых являются решениями уравнения (1), т.е. </w:t>
            </w:r>
          </w:p>
          <w:p w14:paraId="37F97AA3" w14:textId="77777777" w:rsidR="00614056" w:rsidRPr="00614056" w:rsidRDefault="00614056" w:rsidP="0061405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position w:val="-12"/>
                <w:sz w:val="28"/>
                <w:szCs w:val="20"/>
                <w:lang w:val="ru-RU" w:eastAsia="zh-CN"/>
                <w14:ligatures w14:val="none"/>
              </w:rPr>
              <w:object w:dxaOrig="4920" w:dyaOrig="420" w14:anchorId="76E76326">
                <v:shape id="_x0000_i1078" type="#_x0000_t75" style="width:245.4pt;height:21pt" o:ole="">
                  <v:imagedata r:id="rId91" o:title=""/>
                </v:shape>
                <o:OLEObject Type="Embed" ProgID="Equation.DSMT4" ShapeID="_x0000_i1078" DrawAspect="Content" ObjectID="_1787041253" r:id="rId92"/>
              </w:object>
            </w:r>
          </w:p>
          <w:p w14:paraId="78E27F46" w14:textId="77777777" w:rsidR="00614056" w:rsidRPr="00614056" w:rsidRDefault="00614056" w:rsidP="0061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Любое уравнение 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(1)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задает на плоскости вполне определенную фигуру, однако одна и та же фигура может быть задана различными уравнениями. </w:t>
            </w:r>
          </w:p>
          <w:p w14:paraId="2439AC3F" w14:textId="77777777" w:rsidR="00614056" w:rsidRPr="00614056" w:rsidRDefault="00614056" w:rsidP="0061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Далее будем решать задачи двух типов: имея уравнение (1), определять (рисовать) соответствующую фигуру и наоборот для данной фигуры составлять уравнение (1), которое ее задает.</w:t>
            </w:r>
          </w:p>
          <w:p w14:paraId="5391C4A0" w14:textId="77777777" w:rsidR="00614056" w:rsidRPr="00614056" w:rsidRDefault="00614056" w:rsidP="0061405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>Нарисуйте фигуры, которые задаются уравнениями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:</w:t>
            </w:r>
          </w:p>
          <w:p w14:paraId="1A3122DE" w14:textId="77777777" w:rsidR="00614056" w:rsidRPr="00614056" w:rsidRDefault="00614056" w:rsidP="00614056">
            <w:pPr>
              <w:widowControl w:val="0"/>
              <w:numPr>
                <w:ilvl w:val="0"/>
                <w:numId w:val="8"/>
              </w:numPr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530" w:dyaOrig="375" w14:anchorId="25D39EBE">
                <v:shape id="_x0000_i1079" type="#_x0000_t75" style="width:77.4pt;height:21pt" o:ole="">
                  <v:imagedata r:id="rId93" o:title=""/>
                </v:shape>
                <o:OLEObject Type="Embed" ProgID="Equation.DSMT4" ShapeID="_x0000_i1079" DrawAspect="Content" ObjectID="_1787041254" r:id="rId94"/>
              </w:object>
            </w:r>
          </w:p>
          <w:p w14:paraId="6A1351F9" w14:textId="77777777" w:rsidR="00614056" w:rsidRPr="00614056" w:rsidRDefault="00614056" w:rsidP="00614056">
            <w:pPr>
              <w:widowControl w:val="0"/>
              <w:numPr>
                <w:ilvl w:val="0"/>
                <w:numId w:val="8"/>
              </w:numPr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340" w:dyaOrig="420" w14:anchorId="427DB544">
                <v:shape id="_x0000_i1080" type="#_x0000_t75" style="width:115.2pt;height:21pt" o:ole="">
                  <v:imagedata r:id="rId95" o:title=""/>
                </v:shape>
                <o:OLEObject Type="Embed" ProgID="Equation.DSMT4" ShapeID="_x0000_i1080" DrawAspect="Content" ObjectID="_1787041255" r:id="rId96"/>
              </w:object>
            </w:r>
          </w:p>
          <w:p w14:paraId="023CA78F" w14:textId="77777777" w:rsidR="00614056" w:rsidRPr="00614056" w:rsidRDefault="00614056" w:rsidP="00614056">
            <w:pPr>
              <w:widowControl w:val="0"/>
              <w:numPr>
                <w:ilvl w:val="0"/>
                <w:numId w:val="8"/>
              </w:numPr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190" w:dyaOrig="420" w14:anchorId="6B9FCE2A">
                <v:shape id="_x0000_i1081" type="#_x0000_t75" style="width:108pt;height:21pt" o:ole="">
                  <v:imagedata r:id="rId97" o:title=""/>
                </v:shape>
                <o:OLEObject Type="Embed" ProgID="Equation.DSMT4" ShapeID="_x0000_i1081" DrawAspect="Content" ObjectID="_1787041256" r:id="rId98"/>
              </w:object>
            </w:r>
          </w:p>
          <w:p w14:paraId="6BF4D437" w14:textId="77777777" w:rsidR="00614056" w:rsidRPr="00614056" w:rsidRDefault="00614056" w:rsidP="00614056">
            <w:pPr>
              <w:widowControl w:val="0"/>
              <w:numPr>
                <w:ilvl w:val="0"/>
                <w:numId w:val="8"/>
              </w:numPr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m:oMath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0"/>
                  <w:lang w:val="ru-RU" w:eastAsia="zh-CN"/>
                  <w14:ligatures w14:val="none"/>
                </w:rPr>
                <m:t>xy+2=0.</m:t>
              </m:r>
            </m:oMath>
          </w:p>
          <w:p w14:paraId="2A7E35D3" w14:textId="77777777" w:rsidR="00614056" w:rsidRPr="00614056" w:rsidRDefault="00614056" w:rsidP="00614056">
            <w:pPr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>Составьте уравнения следующих фигур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: </w:t>
            </w:r>
          </w:p>
          <w:p w14:paraId="46E3A32A" w14:textId="77777777" w:rsidR="00614056" w:rsidRPr="00614056" w:rsidRDefault="00614056" w:rsidP="00614056">
            <w:pPr>
              <w:widowControl w:val="0"/>
              <w:numPr>
                <w:ilvl w:val="0"/>
                <w:numId w:val="10"/>
              </w:numPr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вертикальной (горизонтальной) прямой, проходящей через точку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140" w:dyaOrig="390" w14:anchorId="6CB500A4">
                <v:shape id="_x0000_i1082" type="#_x0000_t75" style="width:57.6pt;height:21pt" o:ole="">
                  <v:imagedata r:id="rId99" o:title=""/>
                </v:shape>
                <o:OLEObject Type="Embed" ProgID="Equation.DSMT4" ShapeID="_x0000_i1082" DrawAspect="Content" ObjectID="_1787041257" r:id="rId100"/>
              </w:objec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;</w:t>
            </w:r>
          </w:p>
          <w:p w14:paraId="25F74EFC" w14:textId="77777777" w:rsidR="00614056" w:rsidRPr="00614056" w:rsidRDefault="00614056" w:rsidP="00614056">
            <w:pPr>
              <w:widowControl w:val="0"/>
              <w:numPr>
                <w:ilvl w:val="0"/>
                <w:numId w:val="10"/>
              </w:numPr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hAnsi="Times New Roman"/>
                <w:kern w:val="0"/>
                <w:sz w:val="28"/>
                <w:lang w:val="ru-RU"/>
                <w14:ligatures w14:val="none"/>
              </w:rPr>
              <w:t xml:space="preserve">произвольной окружности с центром в точке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245" w:dyaOrig="390" w14:anchorId="76E67641">
                <v:shape id="_x0000_i1083" type="#_x0000_t75" style="width:64.2pt;height:21pt" o:ole="">
                  <v:imagedata r:id="rId101" o:title=""/>
                </v:shape>
                <o:OLEObject Type="Embed" ProgID="Equation.DSMT4" ShapeID="_x0000_i1083" DrawAspect="Content" ObjectID="_1787041258" r:id="rId102"/>
              </w:object>
            </w:r>
            <w:r w:rsidRPr="00614056">
              <w:rPr>
                <w:rFonts w:ascii="Times New Roman" w:hAnsi="Times New Roman"/>
                <w:kern w:val="0"/>
                <w:sz w:val="28"/>
                <w:lang w:val="ru-RU"/>
                <w14:ligatures w14:val="none"/>
              </w:rPr>
              <w:t xml:space="preserve">и радиусом </w:t>
            </w:r>
            <w:r w:rsidRPr="00614056">
              <w:rPr>
                <w:kern w:val="0"/>
                <w:position w:val="-6"/>
                <w:lang w:val="ru-RU"/>
                <w14:ligatures w14:val="none"/>
              </w:rPr>
              <w:object w:dxaOrig="630" w:dyaOrig="300" w14:anchorId="0253A45D">
                <v:shape id="_x0000_i1084" type="#_x0000_t75" style="width:29.4pt;height:14.4pt" o:ole="">
                  <v:imagedata r:id="rId103" o:title=""/>
                </v:shape>
                <o:OLEObject Type="Embed" ProgID="Equation.DSMT4" ShapeID="_x0000_i1084" DrawAspect="Content" ObjectID="_1787041259" r:id="rId104"/>
              </w:object>
            </w:r>
          </w:p>
          <w:p w14:paraId="1B9DF363" w14:textId="77777777" w:rsidR="00614056" w:rsidRPr="00614056" w:rsidRDefault="00614056" w:rsidP="00614056">
            <w:pPr>
              <w:widowControl w:val="0"/>
              <w:numPr>
                <w:ilvl w:val="0"/>
                <w:numId w:val="10"/>
              </w:numPr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hAnsi="Times New Roman"/>
                <w:kern w:val="0"/>
                <w:sz w:val="28"/>
                <w:lang w:val="ru-RU"/>
                <w14:ligatures w14:val="none"/>
              </w:rPr>
              <w:t xml:space="preserve">точки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140" w:dyaOrig="390" w14:anchorId="5DD523EE">
                <v:shape id="_x0000_i1085" type="#_x0000_t75" style="width:57.6pt;height:21pt" o:ole="">
                  <v:imagedata r:id="rId99" o:title=""/>
                </v:shape>
                <o:OLEObject Type="Embed" ProgID="Equation.DSMT4" ShapeID="_x0000_i1085" DrawAspect="Content" ObjectID="_1787041260" r:id="rId105"/>
              </w:objec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158EEEA4" w14:textId="77777777" w:rsidR="00614056" w:rsidRPr="00614056" w:rsidRDefault="00614056" w:rsidP="00614056">
            <w:pPr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>Задание на дом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.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/>
                <w14:ligatures w14:val="none"/>
              </w:rPr>
              <w:t xml:space="preserve"> </w:t>
            </w:r>
          </w:p>
          <w:p w14:paraId="2765BC9B" w14:textId="77777777" w:rsidR="00614056" w:rsidRPr="00614056" w:rsidRDefault="00614056" w:rsidP="0061405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1.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Нарисуйте фигуры, которые задаются условиями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:</w:t>
            </w:r>
          </w:p>
          <w:p w14:paraId="0501548A" w14:textId="77777777" w:rsidR="00614056" w:rsidRPr="00614056" w:rsidRDefault="00614056" w:rsidP="00614056">
            <w:pPr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0"/>
                    <w:lang w:val="ru-RU" w:eastAsia="zh-CN"/>
                    <w14:ligatures w14:val="none"/>
                  </w:rPr>
                  <m:t xml:space="preserve">1)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lang w:val="ru-RU" w:eastAsia="zh-CN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8"/>
                            <w:lang w:val="ru-RU" w:eastAsia="zh-CN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8"/>
                            <w:szCs w:val="20"/>
                            <w:lang w:val="ru-RU" w:eastAsia="zh-CN"/>
                            <w14:ligatures w14:val="none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0"/>
                        <w:lang w:val="ru-RU" w:eastAsia="zh-CN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0"/>
                    <w:lang w:val="ru-RU" w:eastAsia="zh-CN"/>
                    <w14:ligatures w14:val="none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lang w:val="ru-RU" w:eastAsia="zh-CN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8"/>
                            <w:lang w:val="ru-RU" w:eastAsia="zh-CN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8"/>
                            <w:szCs w:val="20"/>
                            <w:lang w:val="ru-RU" w:eastAsia="zh-CN"/>
                            <w14:ligatures w14:val="none"/>
                          </w:rPr>
                          <m:t>y+2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0"/>
                        <w:lang w:val="ru-RU" w:eastAsia="zh-CN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0"/>
                    <w:lang w:val="ru-RU" w:eastAsia="zh-CN"/>
                    <w14:ligatures w14:val="none"/>
                  </w:rPr>
                  <m:t>=4;</m:t>
                </m:r>
              </m:oMath>
            </m:oMathPara>
          </w:p>
          <w:p w14:paraId="1F14D786" w14:textId="77777777" w:rsidR="00614056" w:rsidRPr="00614056" w:rsidRDefault="00614056" w:rsidP="00614056">
            <w:pPr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0"/>
                    <w:lang w:eastAsia="zh-CN"/>
                    <w14:ligatures w14:val="none"/>
                  </w:rPr>
                  <m:t>2) |x-2|</m:t>
                </m:r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0"/>
                    <w:lang w:val="ru-RU" w:eastAsia="zh-CN"/>
                    <w14:ligatures w14:val="none"/>
                  </w:rPr>
                  <m:t>+|y+2|=2;</m:t>
                </m:r>
              </m:oMath>
            </m:oMathPara>
          </w:p>
          <w:p w14:paraId="7D9CFBA7" w14:textId="77777777" w:rsidR="00614056" w:rsidRPr="00614056" w:rsidRDefault="00614056" w:rsidP="00614056">
            <w:pPr>
              <w:widowControl w:val="0"/>
              <w:numPr>
                <w:ilvl w:val="0"/>
                <w:numId w:val="12"/>
              </w:numPr>
              <w:autoSpaceDN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zh-CN"/>
                <w14:ligatures w14:val="none"/>
              </w:rPr>
              <w:t>max{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8"/>
                      <w:lang w:eastAsia="zh-CN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0"/>
                      <w:lang w:eastAsia="zh-CN"/>
                      <w14:ligatures w14:val="none"/>
                    </w:rPr>
                    <m:t>x-2</m:t>
                  </m:r>
                </m:e>
              </m:d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0"/>
                  <w:lang w:eastAsia="zh-CN"/>
                  <w14:ligatures w14:val="none"/>
                </w:rPr>
                <m:t>,</m:t>
              </m:r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0"/>
                  <w:lang w:val="ru-RU" w:eastAsia="zh-CN"/>
                  <w14:ligatures w14:val="none"/>
                </w:rPr>
                <m:t>|y+2|}=2.</m:t>
              </m:r>
            </m:oMath>
          </w:p>
          <w:p w14:paraId="0A6F3CEB" w14:textId="77777777" w:rsidR="00614056" w:rsidRPr="00614056" w:rsidRDefault="00614056" w:rsidP="0061405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2.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Составьте уравнение двоеточия.</w:t>
            </w:r>
          </w:p>
          <w:p w14:paraId="6880B19A" w14:textId="77777777" w:rsidR="00614056" w:rsidRPr="00614056" w:rsidRDefault="00614056" w:rsidP="0061405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3.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Пусть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85" w:dyaOrig="390" w14:anchorId="54D03861">
                <v:shape id="_x0000_i1086" type="#_x0000_t75" style="width:14.4pt;height:21pt" o:ole="">
                  <v:imagedata r:id="rId106" o:title=""/>
                </v:shape>
                <o:OLEObject Type="Embed" ProgID="Equation.DSMT4" ShapeID="_x0000_i1086" DrawAspect="Content" ObjectID="_1787041261" r:id="rId107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85" w:dyaOrig="390" w14:anchorId="530FC6B1">
                <v:shape id="_x0000_i1087" type="#_x0000_t75" style="width:14.4pt;height:21pt" o:ole="">
                  <v:imagedata r:id="rId106" o:title=""/>
                </v:shape>
                <o:OLEObject Type="Embed" ProgID="Equation.DSMT4" ShapeID="_x0000_i1087" DrawAspect="Content" ObjectID="_1787041262" r:id="rId108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– точки плоскости, расстояние между которыми равно </w:t>
            </w:r>
            <w:r w:rsidRPr="00614056">
              <w:rPr>
                <w:kern w:val="0"/>
                <w:position w:val="-6"/>
                <w:lang w:val="ru-RU"/>
                <w14:ligatures w14:val="none"/>
              </w:rPr>
              <w:object w:dxaOrig="765" w:dyaOrig="300" w14:anchorId="1F464BE5">
                <v:shape id="_x0000_i1088" type="#_x0000_t75" style="width:36pt;height:14.4pt" o:ole="">
                  <v:imagedata r:id="rId109" o:title=""/>
                </v:shape>
                <o:OLEObject Type="Embed" ProgID="Equation.DSMT4" ShapeID="_x0000_i1088" DrawAspect="Content" ObjectID="_1787041263" r:id="rId110"/>
              </w:objec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. Составьте уравнение фигуры, состоящей из всех точек плоскости, для которых разность расстояний до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85" w:dyaOrig="390" w14:anchorId="66DA50A1">
                <v:shape id="_x0000_i1089" type="#_x0000_t75" style="width:14.4pt;height:21pt" o:ole="">
                  <v:imagedata r:id="rId106" o:title=""/>
                </v:shape>
                <o:OLEObject Type="Embed" ProgID="Equation.DSMT4" ShapeID="_x0000_i1089" DrawAspect="Content" ObjectID="_1787041264" r:id="rId111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85" w:dyaOrig="390" w14:anchorId="6054126B">
                <v:shape id="_x0000_i1090" type="#_x0000_t75" style="width:14.4pt;height:21pt" o:ole="">
                  <v:imagedata r:id="rId106" o:title=""/>
                </v:shape>
                <o:OLEObject Type="Embed" ProgID="Equation.DSMT4" ShapeID="_x0000_i1090" DrawAspect="Content" ObjectID="_1787041265" r:id="rId112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равна</w:t>
            </w:r>
            <w:r w:rsidRPr="00614056">
              <w:rPr>
                <w:i/>
                <w:iCs/>
                <w:kern w:val="0"/>
                <w:lang w:val="ru-RU"/>
                <w14:ligatures w14:val="none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kern w:val="0"/>
                  <w:sz w:val="28"/>
                  <w:szCs w:val="28"/>
                  <w:lang w:val="ru-RU"/>
                  <w14:ligatures w14:val="none"/>
                </w:rPr>
                <m:t>2a,</m:t>
              </m:r>
              <m:r>
                <m:rPr>
                  <m:nor/>
                </m:rPr>
                <w:rPr>
                  <w:rFonts w:ascii="Times New Roman" w:hAnsi="Times New Roman" w:cs="Times New Roman"/>
                  <w:iCs/>
                  <w:kern w:val="0"/>
                  <w:sz w:val="28"/>
                  <w:szCs w:val="28"/>
                  <w:lang w:val="ru-RU"/>
                  <w14:ligatures w14:val="none"/>
                </w:rPr>
                <m:t>  </m:t>
              </m:r>
              <m:r>
                <w:rPr>
                  <w:rFonts w:ascii="Cambria Math" w:hAnsi="Cambria Math" w:cs="Times New Roman"/>
                  <w:kern w:val="0"/>
                  <w:sz w:val="28"/>
                  <w:szCs w:val="28"/>
                  <w:lang w:val="ru-RU"/>
                  <w14:ligatures w14:val="none"/>
                </w:rPr>
                <m:t>a&lt;c.</m:t>
              </m:r>
            </m:oMath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Нарисуйте данную фигуру.</w:t>
            </w:r>
          </w:p>
          <w:p w14:paraId="2C2A3D8F" w14:textId="77777777" w:rsidR="00614056" w:rsidRPr="00614056" w:rsidRDefault="00614056" w:rsidP="006140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>Основная задача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. Пусть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14537C39">
                <v:shape id="_x0000_i1091" type="#_x0000_t75" style="width:14.4pt;height:21pt" o:ole="">
                  <v:imagedata r:id="rId106" o:title=""/>
                </v:shape>
                <o:OLEObject Type="Embed" ProgID="Equation.DSMT4" ShapeID="_x0000_i1091" DrawAspect="Content" ObjectID="_1787041266" r:id="rId113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61D15904">
                <v:shape id="_x0000_i1092" type="#_x0000_t75" style="width:14.4pt;height:21pt" o:ole="">
                  <v:imagedata r:id="rId106" o:title=""/>
                </v:shape>
                <o:OLEObject Type="Embed" ProgID="Equation.DSMT4" ShapeID="_x0000_i1092" DrawAspect="Content" ObjectID="_1787041267" r:id="rId114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– точки плоскости, расстояние между которыми равно </w:t>
            </w:r>
            <w:r w:rsidRPr="00614056">
              <w:rPr>
                <w:kern w:val="0"/>
                <w:position w:val="-6"/>
                <w:lang w:val="ru-RU"/>
                <w14:ligatures w14:val="none"/>
              </w:rPr>
              <w:object w:dxaOrig="760" w:dyaOrig="300" w14:anchorId="3750E524">
                <v:shape id="_x0000_i1093" type="#_x0000_t75" style="width:36pt;height:14.4pt" o:ole="">
                  <v:imagedata r:id="rId109" o:title=""/>
                </v:shape>
                <o:OLEObject Type="Embed" ProgID="Equation.DSMT4" ShapeID="_x0000_i1093" DrawAspect="Content" ObjectID="_1787041268" r:id="rId115"/>
              </w:objec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. Составьте уравнение фигуры, состоящей из всех точек плоскости, для которых сумма расстояний до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35736521">
                <v:shape id="_x0000_i1094" type="#_x0000_t75" style="width:14.4pt;height:21pt" o:ole="">
                  <v:imagedata r:id="rId106" o:title=""/>
                </v:shape>
                <o:OLEObject Type="Embed" ProgID="Equation.DSMT4" ShapeID="_x0000_i1094" DrawAspect="Content" ObjectID="_1787041269" r:id="rId116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26FB6EAB">
                <v:shape id="_x0000_i1095" type="#_x0000_t75" style="width:14.4pt;height:21pt" o:ole="">
                  <v:imagedata r:id="rId106" o:title=""/>
                </v:shape>
                <o:OLEObject Type="Embed" ProgID="Equation.DSMT4" ShapeID="_x0000_i1095" DrawAspect="Content" ObjectID="_1787041270" r:id="rId117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равна</w:t>
            </w:r>
            <w:r w:rsidRPr="00614056">
              <w:rPr>
                <w:i/>
                <w:iCs/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160" w:dyaOrig="360" w14:anchorId="16D15B22">
                <v:shape id="_x0000_i1096" type="#_x0000_t75" style="width:57.6pt;height:21pt" o:ole="">
                  <v:imagedata r:id="rId118" o:title=""/>
                </v:shape>
                <o:OLEObject Type="Embed" ProgID="Equation.DSMT4" ShapeID="_x0000_i1096" DrawAspect="Content" ObjectID="_1787041271" r:id="rId119"/>
              </w:objec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Нарисуйте данную фигуру.</w:t>
            </w:r>
          </w:p>
          <w:p w14:paraId="6B885DE7" w14:textId="77777777" w:rsidR="00614056" w:rsidRPr="00614056" w:rsidRDefault="00614056" w:rsidP="006140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/>
                <w14:ligatures w14:val="none"/>
              </w:rPr>
            </w:pPr>
            <w:bookmarkStart w:id="15" w:name="_Hlk13117160"/>
            <w:r w:rsidRPr="0061405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>Задание на дом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.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/>
                <w14:ligatures w14:val="none"/>
              </w:rPr>
              <w:t xml:space="preserve"> </w:t>
            </w:r>
          </w:p>
          <w:p w14:paraId="698767A4" w14:textId="77777777" w:rsidR="00614056" w:rsidRPr="00614056" w:rsidRDefault="00614056" w:rsidP="0061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bookmarkStart w:id="16" w:name="_Hlk13117198"/>
            <w:bookmarkEnd w:id="15"/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1.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Нарисуйте фигуры, которые задаются условиями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:</w:t>
            </w:r>
          </w:p>
          <w:p w14:paraId="0AA0012F" w14:textId="77777777" w:rsidR="00614056" w:rsidRPr="00614056" w:rsidRDefault="00614056" w:rsidP="0061405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bookmarkStart w:id="17" w:name="_Hlk13114698"/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0"/>
                    <w:lang w:val="ru-RU" w:eastAsia="zh-CN"/>
                    <w14:ligatures w14:val="none"/>
                  </w:rPr>
                  <m:t xml:space="preserve">1)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0"/>
                        <w:lang w:val="ru-RU" w:eastAsia="zh-CN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8"/>
                            <w:szCs w:val="20"/>
                            <w:lang w:val="ru-RU" w:eastAsia="zh-CN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8"/>
                            <w:szCs w:val="20"/>
                            <w:lang w:val="ru-RU" w:eastAsia="zh-CN"/>
                            <w14:ligatures w14:val="none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0"/>
                        <w:lang w:val="ru-RU" w:eastAsia="zh-CN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0"/>
                    <w:lang w:val="ru-RU" w:eastAsia="zh-CN"/>
                    <w14:ligatures w14:val="none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0"/>
                        <w:lang w:val="ru-RU" w:eastAsia="zh-CN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8"/>
                            <w:szCs w:val="20"/>
                            <w:lang w:val="ru-RU" w:eastAsia="zh-CN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8"/>
                            <w:szCs w:val="20"/>
                            <w:lang w:val="ru-RU" w:eastAsia="zh-CN"/>
                            <w14:ligatures w14:val="none"/>
                          </w:rPr>
                          <m:t>y+2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0"/>
                        <w:lang w:val="ru-RU" w:eastAsia="zh-CN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0"/>
                    <w:lang w:val="ru-RU" w:eastAsia="zh-CN"/>
                    <w14:ligatures w14:val="none"/>
                  </w:rPr>
                  <m:t>=4;</m:t>
                </m:r>
              </m:oMath>
            </m:oMathPara>
            <w:bookmarkEnd w:id="17"/>
          </w:p>
          <w:p w14:paraId="375A0C31" w14:textId="77777777" w:rsidR="00614056" w:rsidRPr="00614056" w:rsidRDefault="00614056" w:rsidP="0061405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bookmarkStart w:id="18" w:name="_Hlk13114935"/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0"/>
                    <w:lang w:eastAsia="zh-CN"/>
                    <w14:ligatures w14:val="none"/>
                  </w:rPr>
                  <m:t>2) |x-2|</m:t>
                </m:r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0"/>
                    <w:lang w:val="ru-RU" w:eastAsia="zh-CN"/>
                    <w14:ligatures w14:val="none"/>
                  </w:rPr>
                  <m:t>+|y+2|=2;</m:t>
                </m:r>
              </m:oMath>
            </m:oMathPara>
          </w:p>
          <w:bookmarkEnd w:id="18"/>
          <w:p w14:paraId="14927C69" w14:textId="77777777" w:rsidR="00614056" w:rsidRPr="00614056" w:rsidRDefault="00614056" w:rsidP="00614056">
            <w:pPr>
              <w:widowControl w:val="0"/>
              <w:numPr>
                <w:ilvl w:val="0"/>
                <w:numId w:val="18"/>
              </w:num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ru-RU" w:eastAsia="zh-CN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ru-RU" w:eastAsia="zh-CN"/>
              </w:rPr>
              <w:t>max{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0"/>
                      <w:lang w:val="ru-RU" w:eastAsia="zh-CN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0"/>
                      <w:lang w:val="ru-RU" w:eastAsia="zh-CN"/>
                    </w:rPr>
                    <m:t>x-2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0"/>
                  <w:lang w:val="ru-RU" w:eastAsia="zh-CN"/>
                </w:rPr>
                <m:t>,|y+2|}=2.</m:t>
              </m:r>
            </m:oMath>
          </w:p>
          <w:p w14:paraId="52BB7BFE" w14:textId="77777777" w:rsidR="00614056" w:rsidRPr="00614056" w:rsidRDefault="00614056" w:rsidP="0061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2.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Составьте уравнение двоеточия.</w:t>
            </w:r>
          </w:p>
          <w:p w14:paraId="7D90B3C9" w14:textId="77777777" w:rsidR="00614056" w:rsidRPr="00614056" w:rsidRDefault="00614056" w:rsidP="0061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3.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Пусть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78A1E5FD">
                <v:shape id="_x0000_i1097" type="#_x0000_t75" style="width:14.4pt;height:21pt" o:ole="">
                  <v:imagedata r:id="rId106" o:title=""/>
                </v:shape>
                <o:OLEObject Type="Embed" ProgID="Equation.DSMT4" ShapeID="_x0000_i1097" DrawAspect="Content" ObjectID="_1787041272" r:id="rId120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7601156A">
                <v:shape id="_x0000_i1098" type="#_x0000_t75" style="width:14.4pt;height:21pt" o:ole="">
                  <v:imagedata r:id="rId106" o:title=""/>
                </v:shape>
                <o:OLEObject Type="Embed" ProgID="Equation.DSMT4" ShapeID="_x0000_i1098" DrawAspect="Content" ObjectID="_1787041273" r:id="rId121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– точки плоскости, расстояние между которыми равно </w:t>
            </w:r>
            <w:r w:rsidRPr="00614056">
              <w:rPr>
                <w:kern w:val="0"/>
                <w:position w:val="-6"/>
                <w:lang w:val="ru-RU"/>
                <w14:ligatures w14:val="none"/>
              </w:rPr>
              <w:object w:dxaOrig="760" w:dyaOrig="300" w14:anchorId="229F831D">
                <v:shape id="_x0000_i1099" type="#_x0000_t75" style="width:36pt;height:14.4pt" o:ole="">
                  <v:imagedata r:id="rId109" o:title=""/>
                </v:shape>
                <o:OLEObject Type="Embed" ProgID="Equation.DSMT4" ShapeID="_x0000_i1099" DrawAspect="Content" ObjectID="_1787041274" r:id="rId122"/>
              </w:objec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. Составьте уравнение фигуры, состоящей из всех точек плоскости, для которых разность расстояний до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5C75AFE6">
                <v:shape id="_x0000_i1100" type="#_x0000_t75" style="width:14.4pt;height:21pt" o:ole="">
                  <v:imagedata r:id="rId106" o:title=""/>
                </v:shape>
                <o:OLEObject Type="Embed" ProgID="Equation.DSMT4" ShapeID="_x0000_i1100" DrawAspect="Content" ObjectID="_1787041275" r:id="rId123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29E9E585">
                <v:shape id="_x0000_i1101" type="#_x0000_t75" style="width:14.4pt;height:21pt" o:ole="">
                  <v:imagedata r:id="rId106" o:title=""/>
                </v:shape>
                <o:OLEObject Type="Embed" ProgID="Equation.DSMT4" ShapeID="_x0000_i1101" DrawAspect="Content" ObjectID="_1787041276" r:id="rId124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равна</w:t>
            </w:r>
            <w:r w:rsidRPr="00614056">
              <w:rPr>
                <w:i/>
                <w:iCs/>
                <w:kern w:val="0"/>
                <w:lang w:val="ru-RU"/>
                <w14:ligatures w14:val="none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kern w:val="0"/>
                  <w:sz w:val="28"/>
                  <w:szCs w:val="28"/>
                  <w:lang w:val="ru-RU"/>
                  <w14:ligatures w14:val="none"/>
                </w:rPr>
                <m:t>2a,</m:t>
              </m:r>
              <m:r>
                <m:rPr>
                  <m:nor/>
                </m:rPr>
                <w:rPr>
                  <w:rFonts w:ascii="Times New Roman" w:hAnsi="Times New Roman" w:cs="Times New Roman"/>
                  <w:iCs/>
                  <w:kern w:val="0"/>
                  <w:sz w:val="28"/>
                  <w:szCs w:val="28"/>
                  <w:lang w:val="ru-RU"/>
                  <w14:ligatures w14:val="none"/>
                </w:rPr>
                <m:t>  </m:t>
              </m:r>
              <m:r>
                <w:rPr>
                  <w:rFonts w:ascii="Cambria Math" w:hAnsi="Cambria Math" w:cs="Times New Roman"/>
                  <w:kern w:val="0"/>
                  <w:sz w:val="28"/>
                  <w:szCs w:val="28"/>
                  <w:lang w:val="ru-RU"/>
                  <w14:ligatures w14:val="none"/>
                </w:rPr>
                <m:t>a&lt;c.</m:t>
              </m:r>
            </m:oMath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Нарисуйте данную фигуру.</w:t>
            </w:r>
          </w:p>
          <w:p w14:paraId="334E112B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bookmarkStart w:id="19" w:name="_Hlk13118248"/>
            <w:bookmarkEnd w:id="16"/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Занятие 2.</w:t>
            </w:r>
          </w:p>
          <w:bookmarkEnd w:id="19"/>
          <w:p w14:paraId="54F56EDE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1.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Проверка домашнего задания.</w:t>
            </w:r>
          </w:p>
          <w:p w14:paraId="66AB2917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2.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bookmarkStart w:id="20" w:name="_Hlk13117136"/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Определить полярную систему координат. Записать связь между полярными и декартовыми координатами.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(см. § 6.1 П.С. Моденов, А.С. Пархоменко).</w:t>
            </w:r>
          </w:p>
          <w:bookmarkEnd w:id="20"/>
          <w:p w14:paraId="4F544D84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3.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Задачи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702EABF3" w14:textId="77777777" w:rsidR="00614056" w:rsidRPr="00614056" w:rsidRDefault="00614056" w:rsidP="0061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1) Напишите в полярной системе координат уравнения а) окружности с центром в начале координат; б) 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вертикальной (горизонтальной) прямой, проходящей через точку </w:t>
            </w:r>
            <w:bookmarkStart w:id="21" w:name="_Hlk31875502"/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160" w:dyaOrig="380" w14:anchorId="0D16E66D">
                <v:shape id="_x0000_i1102" type="#_x0000_t75" style="width:57.6pt;height:21pt" o:ole="">
                  <v:imagedata r:id="rId99" o:title=""/>
                </v:shape>
                <o:OLEObject Type="Embed" ProgID="Equation.DSMT4" ShapeID="_x0000_i1102" DrawAspect="Content" ObjectID="_1787041277" r:id="rId125"/>
              </w:object>
            </w:r>
            <w:bookmarkEnd w:id="21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;</w:t>
            </w:r>
          </w:p>
          <w:p w14:paraId="498771CD" w14:textId="77777777" w:rsidR="00614056" w:rsidRPr="00614056" w:rsidRDefault="00614056" w:rsidP="0061405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2) Нарисуйте фигуры, заданные уравнениями в полярной системе координат: а) </w:t>
            </w:r>
            <w:bookmarkStart w:id="22" w:name="_Hlk13116237"/>
            <m:oMath>
              <m:r>
                <w:rPr>
                  <w:rFonts w:ascii="Cambria Math" w:hAnsi="Cambria Math" w:cs="Times New Roman"/>
                  <w:kern w:val="0"/>
                  <w:sz w:val="28"/>
                  <w:szCs w:val="28"/>
                  <w:lang w:val="ru-RU"/>
                  <w14:ligatures w14:val="none"/>
                </w:rPr>
                <m:t>r=φ;</m:t>
              </m:r>
              <w:bookmarkEnd w:id="22"/>
              <m:r>
                <w:rPr>
                  <w:rFonts w:ascii="Cambria Math" w:hAnsi="Cambria Math" w:cs="Times New Roman"/>
                  <w:kern w:val="0"/>
                  <w:sz w:val="28"/>
                  <w:szCs w:val="28"/>
                  <w:lang w:val="ru-RU"/>
                  <w14:ligatures w14:val="none"/>
                </w:rPr>
                <m:t xml:space="preserve">  </m:t>
              </m:r>
            </m:oMath>
            <w:r w:rsidRPr="0061405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kern w:val="0"/>
                  <w:sz w:val="28"/>
                  <w:szCs w:val="28"/>
                  <w:lang w:val="ru-RU"/>
                  <w14:ligatures w14:val="none"/>
                </w:rPr>
                <m:t>r=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kern w:val="0"/>
                      <w:sz w:val="28"/>
                      <w:szCs w:val="28"/>
                      <w:lang w:val="ru-RU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kern w:val="0"/>
                      <w:sz w:val="28"/>
                      <w:szCs w:val="28"/>
                      <w:lang w:val="ru-RU"/>
                      <w14:ligatures w14:val="none"/>
                    </w:rPr>
                    <m:t>n</m:t>
                  </m:r>
                </m:e>
              </m:func>
              <m:r>
                <w:rPr>
                  <w:rFonts w:ascii="Cambria Math" w:hAnsi="Cambria Math" w:cs="Times New Roman"/>
                  <w:kern w:val="0"/>
                  <w:sz w:val="28"/>
                  <w:szCs w:val="28"/>
                  <w:lang w:val="ru-RU"/>
                  <w14:ligatures w14:val="none"/>
                </w:rPr>
                <m:t>φ;  n=1,2,3,4.</m:t>
              </m:r>
            </m:oMath>
          </w:p>
          <w:p w14:paraId="6C25AE4C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4.</w:t>
            </w:r>
            <w:r w:rsidRPr="0061405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Определить системы координат в пространстве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: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декартову прямоугольную, сферическую и цилиндрическую. Записать связь между сферическими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цилиндрическим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и)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 и декартовыми координатами.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(см. § 6.2 [7]).</w:t>
            </w:r>
          </w:p>
          <w:p w14:paraId="7C9C77DE" w14:textId="77777777" w:rsidR="00614056" w:rsidRPr="00614056" w:rsidRDefault="00614056" w:rsidP="006140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>Задание на дом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.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/>
                <w14:ligatures w14:val="none"/>
              </w:rPr>
              <w:t xml:space="preserve"> </w:t>
            </w:r>
          </w:p>
          <w:p w14:paraId="19AF6CF9" w14:textId="77777777" w:rsidR="00614056" w:rsidRPr="00614056" w:rsidRDefault="00614056" w:rsidP="0061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1.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Нарисуйте фигуру, которая задается в полярной системе координат уравнением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0"/>
                  <w:lang w:val="ru-RU" w:eastAsia="zh-CN"/>
                  <w14:ligatures w14:val="none"/>
                </w:rPr>
                <m:t>r=2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  <m:t>1-</m:t>
                  </m:r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kern w:val="0"/>
                          <w:sz w:val="28"/>
                          <w:szCs w:val="20"/>
                          <w:lang w:val="ru-RU" w:eastAsia="zh-CN"/>
                          <w14:ligatures w14:val="none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0"/>
                          <w:lang w:val="ru-RU" w:eastAsia="zh-CN"/>
                          <w14:ligatures w14:val="none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8"/>
                          <w:szCs w:val="20"/>
                          <w:lang w:val="ru-RU" w:eastAsia="zh-CN"/>
                          <w14:ligatures w14:val="none"/>
                        </w:rPr>
                        <m:t>φ</m:t>
                      </m:r>
                    </m:e>
                  </m:func>
                </m:e>
              </m:d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0"/>
                  <w:lang w:val="ru-RU" w:eastAsia="zh-CN"/>
                  <w14:ligatures w14:val="none"/>
                </w:rPr>
                <m:t xml:space="preserve">. </m:t>
              </m:r>
            </m:oMath>
          </w:p>
          <w:p w14:paraId="79F44087" w14:textId="77777777" w:rsidR="00614056" w:rsidRPr="00614056" w:rsidRDefault="00614056" w:rsidP="00614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>2.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Пусть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4292A589">
                <v:shape id="_x0000_i1103" type="#_x0000_t75" style="width:14.4pt;height:21pt" o:ole="">
                  <v:imagedata r:id="rId106" o:title=""/>
                </v:shape>
                <o:OLEObject Type="Embed" ProgID="Equation.DSMT4" ShapeID="_x0000_i1103" DrawAspect="Content" ObjectID="_1787041278" r:id="rId126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0EE54C9E">
                <v:shape id="_x0000_i1104" type="#_x0000_t75" style="width:14.4pt;height:21pt" o:ole="">
                  <v:imagedata r:id="rId106" o:title=""/>
                </v:shape>
                <o:OLEObject Type="Embed" ProgID="Equation.DSMT4" ShapeID="_x0000_i1104" DrawAspect="Content" ObjectID="_1787041279" r:id="rId127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– точки плоскости. Составьте уравнение фигуры, состоящей из всех точек плоскости, для которых отношение расстояний до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0DB906B1">
                <v:shape id="_x0000_i1105" type="#_x0000_t75" style="width:14.4pt;height:21pt" o:ole="">
                  <v:imagedata r:id="rId106" o:title=""/>
                </v:shape>
                <o:OLEObject Type="Embed" ProgID="Equation.DSMT4" ShapeID="_x0000_i1105" DrawAspect="Content" ObjectID="_1787041280" r:id="rId128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</w: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79" w:dyaOrig="380" w14:anchorId="0E427E1C">
                <v:shape id="_x0000_i1106" type="#_x0000_t75" style="width:14.4pt;height:21pt" o:ole="">
                  <v:imagedata r:id="rId106" o:title=""/>
                </v:shape>
                <o:OLEObject Type="Embed" ProgID="Equation.DSMT4" ShapeID="_x0000_i1106" DrawAspect="Content" ObjectID="_1787041281" r:id="rId129"/>
              </w:object>
            </w:r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равно</w:t>
            </w:r>
            <w:r w:rsidRPr="00614056">
              <w:rPr>
                <w:i/>
                <w:iCs/>
                <w:kern w:val="0"/>
                <w:lang w:val="ru-RU"/>
                <w14:ligatures w14:val="none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0"/>
                  <w:lang w:val="ru-RU" w:eastAsia="zh-CN"/>
                  <w14:ligatures w14:val="none"/>
                </w:rPr>
                <m:t>k&gt; 0.</m:t>
              </m:r>
            </m:oMath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 Нарисуйте данную фигуру.</w:t>
            </w:r>
          </w:p>
          <w:p w14:paraId="2A5C8477" w14:textId="77777777" w:rsidR="00614056" w:rsidRPr="00614056" w:rsidRDefault="00614056" w:rsidP="006140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3.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 xml:space="preserve">Какая фигура в пространстве в декартовой прямоугольной системе координат задается уравнением </w:t>
            </w:r>
            <w:bookmarkStart w:id="23" w:name="_Hlk13117957"/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  <m:t>2</m:t>
                  </m:r>
                </m:sup>
              </m:sSup>
            </m:oMath>
            <w:bookmarkEnd w:id="23"/>
            <w:r w:rsidRPr="0061405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ru-RU" w:eastAsia="zh-CN"/>
                <w14:ligatures w14:val="none"/>
              </w:rPr>
              <w:t>+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0"/>
                  <w:lang w:val="ru-RU" w:eastAsia="zh-CN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  <m:t>z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0"/>
                      <w:lang w:val="ru-RU" w:eastAsia="zh-CN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0"/>
                  <w:lang w:val="ru-RU" w:eastAsia="zh-CN"/>
                  <w14:ligatures w14:val="none"/>
                </w:rPr>
                <m:t xml:space="preserve"> ?</m:t>
              </m:r>
            </m:oMath>
          </w:p>
          <w:p w14:paraId="3A5281CD" w14:textId="77777777" w:rsidR="00614056" w:rsidRPr="00A56AB5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8"/>
                <w:szCs w:val="8"/>
                <w:lang w:val="ru-RU"/>
                <w14:ligatures w14:val="none"/>
              </w:rPr>
            </w:pPr>
          </w:p>
          <w:p w14:paraId="0A4A74A3" w14:textId="77777777" w:rsidR="00614056" w:rsidRPr="00614056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Векторы</w:t>
            </w:r>
          </w:p>
          <w:p w14:paraId="6569388D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Занятие 3.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 аудитории: [7], № 1; 4; 11; 19; 14… На дом: [7], № 8; 22; 15; …</w:t>
            </w:r>
          </w:p>
          <w:p w14:paraId="10AB60ED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Занятие 4.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В аудитории: [7], № 23; 25; 28; 32; 43… На дом: [7], № 26; 42; 29 </w:t>
            </w:r>
          </w:p>
          <w:p w14:paraId="19B22690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bookmarkStart w:id="24" w:name="_Hlk13122970"/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Занятие 5.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скалярное произведение векторов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). </w:t>
            </w:r>
            <w:bookmarkEnd w:id="24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[6], № 419; 420; 424; 445; М.П.: 144(!); 148… На дом: [6], № 423; 428; 446; М.П.: 145; 149…</w:t>
            </w:r>
          </w:p>
          <w:p w14:paraId="627E1A35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Занятия 6 и 7.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векторное и смешанное произведения векторов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). </w:t>
            </w:r>
            <w:bookmarkStart w:id="25" w:name="_Hlk13124782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 аудитории: [6], № 461; 465; 468; 470; 489; 490; М.П.: 175; 196; 209… На дом: [6], № 467; 472; 474; 491; 501; [7], № 177; 197; 208…</w:t>
            </w:r>
          </w:p>
          <w:bookmarkEnd w:id="25"/>
          <w:p w14:paraId="1AC0506D" w14:textId="77777777" w:rsidR="00614056" w:rsidRPr="00614056" w:rsidRDefault="00614056" w:rsidP="0061405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Занятие 8.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– контрольная работа по векторам.</w:t>
            </w:r>
          </w:p>
          <w:p w14:paraId="5EDA3206" w14:textId="77777777" w:rsidR="00614056" w:rsidRPr="00A56AB5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8"/>
                <w:szCs w:val="8"/>
                <w:lang w:val="ru-RU"/>
                <w14:ligatures w14:val="none"/>
              </w:rPr>
            </w:pPr>
          </w:p>
          <w:p w14:paraId="73BDF481" w14:textId="77777777" w:rsidR="00614056" w:rsidRPr="00614056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Прямые и плоскости</w:t>
            </w:r>
          </w:p>
          <w:p w14:paraId="595A0162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Занятия 9 – 11.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прямая на плоскости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). </w:t>
            </w:r>
            <w:bookmarkStart w:id="26" w:name="_Hlk13124800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 аудитории: [7], № 363; 367; 383; 391; 405; 416; 423; 431; 433; 446; 450; 465; 473… На дом: [7], № 364; 368; 387; 406; 418; 424; 434; 451;457; 460; …</w:t>
            </w:r>
          </w:p>
          <w:bookmarkEnd w:id="26"/>
          <w:p w14:paraId="6CF3E4A4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Занятия 12 – 14.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</w:t>
            </w: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плоскость и прямая в пространстве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). В аудитории: [7], № 491; 492; 500; 504; 530; 534; 539; 567; 580; 578; 606; 585; … На дом: [7], № 514; 512; 520; 532; 537; 569; 582; 583; 604;621; …</w:t>
            </w:r>
          </w:p>
          <w:p w14:paraId="639751D3" w14:textId="10627F90" w:rsidR="00614056" w:rsidRDefault="00614056" w:rsidP="0061405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Занятие 15.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– контрольная работа по прямым и плоскостям.</w:t>
            </w:r>
          </w:p>
          <w:p w14:paraId="2DC46F96" w14:textId="77777777" w:rsidR="00A56AB5" w:rsidRPr="00A56AB5" w:rsidRDefault="00A56AB5" w:rsidP="0061405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8"/>
                <w:szCs w:val="8"/>
                <w:lang w:val="ru-RU"/>
                <w14:ligatures w14:val="none"/>
              </w:rPr>
            </w:pPr>
          </w:p>
          <w:p w14:paraId="3F2AFB5F" w14:textId="77777777" w:rsidR="00614056" w:rsidRPr="00614056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Фигуры 2 порядка на плоскости</w:t>
            </w:r>
          </w:p>
          <w:p w14:paraId="6EFA3EAE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Занятия 16 – 17.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В аудитории: [7], № 759; 760; 769; </w:t>
            </w:r>
            <w:bookmarkStart w:id="27" w:name="_Hlk13125321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805 (1, 6, 8, 10); 807</w:t>
            </w:r>
            <w:bookmarkEnd w:id="27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(1,.14). На дом: [7], № 761; 762; 733; 805 (3, 7, 11); 807 и др. (каждому студенту индивидуальное задание).</w:t>
            </w:r>
          </w:p>
          <w:p w14:paraId="11438AE1" w14:textId="77777777" w:rsidR="00614056" w:rsidRPr="007552CB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8"/>
                <w:lang w:val="ru-RU"/>
                <w14:ligatures w14:val="none"/>
              </w:rPr>
            </w:pPr>
          </w:p>
          <w:p w14:paraId="6733A257" w14:textId="77777777" w:rsidR="00614056" w:rsidRPr="00614056" w:rsidRDefault="00614056" w:rsidP="00614056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1D6C64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2 семестр</w:t>
            </w:r>
            <w:r w:rsidRPr="00614056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(все номера в заданиях соответствуют источнику [7] в перечне основной литературы)</w:t>
            </w:r>
            <w:r w:rsidRPr="00614056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. </w:t>
            </w:r>
          </w:p>
          <w:p w14:paraId="42E7E42F" w14:textId="77777777" w:rsidR="00614056" w:rsidRPr="00614056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8"/>
                <w:szCs w:val="8"/>
                <w:lang w:val="ru-RU"/>
                <w14:ligatures w14:val="none"/>
              </w:rPr>
            </w:pPr>
          </w:p>
          <w:p w14:paraId="5529AD39" w14:textId="77777777" w:rsidR="00614056" w:rsidRPr="00614056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bookmarkStart w:id="28" w:name="_Hlk31875162"/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Фигуры второго порядка в пространстве</w:t>
            </w:r>
          </w:p>
          <w:p w14:paraId="3AE74EDB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В аудитории: </w:t>
            </w:r>
            <w:bookmarkStart w:id="29" w:name="_Hlk31873759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№ 945, 946, 976, 981, 985, 987, 997, 1001, 1102.</w:t>
            </w:r>
          </w:p>
          <w:bookmarkEnd w:id="29"/>
          <w:p w14:paraId="56C8F7A8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 дом: № 950, 947, 975, 979, 986, 988, 998, 1009, 1071, 1149.</w:t>
            </w:r>
          </w:p>
          <w:p w14:paraId="76D1C889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8"/>
                <w:lang w:val="ru-RU"/>
                <w14:ligatures w14:val="none"/>
              </w:rPr>
            </w:pPr>
          </w:p>
          <w:bookmarkEnd w:id="28"/>
          <w:p w14:paraId="69072E2C" w14:textId="77777777" w:rsidR="00614056" w:rsidRPr="00614056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Аффинные преобразования и движения</w:t>
            </w:r>
          </w:p>
          <w:p w14:paraId="5383384F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bookmarkStart w:id="30" w:name="_Hlk31878707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В аудитории: № 1159, 1153, 1163, 1166, 1175, 1187, 1229, 1234, 1102.</w:t>
            </w:r>
          </w:p>
          <w:p w14:paraId="6C13FEDF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 дом: № 1158, 1154, 1171, 1167, 1177, 1188, 1232, 1237.</w:t>
            </w:r>
          </w:p>
          <w:p w14:paraId="5625987D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8"/>
                <w:lang w:val="ru-RU"/>
                <w14:ligatures w14:val="none"/>
              </w:rPr>
            </w:pPr>
          </w:p>
          <w:bookmarkEnd w:id="30"/>
          <w:p w14:paraId="7B57C767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Занятие 9. Контрольная работа.</w:t>
            </w:r>
          </w:p>
          <w:p w14:paraId="7189AC02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8"/>
                <w:szCs w:val="8"/>
                <w:lang w:val="ru-RU"/>
                <w14:ligatures w14:val="none"/>
              </w:rPr>
            </w:pPr>
          </w:p>
          <w:p w14:paraId="4998B0A7" w14:textId="77777777" w:rsidR="00614056" w:rsidRPr="00614056" w:rsidRDefault="00614056" w:rsidP="006140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Плоскости в аффинных и евклидовых пространствах</w:t>
            </w:r>
          </w:p>
          <w:p w14:paraId="01BDCE1D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  Работаем в аффинном (евклидовом векторном, евклидовом точечном) пространстве строк </w:t>
            </w: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R</w:t>
            </w: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14:ligatures w14:val="none"/>
              </w:rPr>
              <w:t>n</w:t>
            </w: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vertAlign w:val="superscript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(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n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= 4,5,…)</w:t>
            </w:r>
          </w:p>
          <w:p w14:paraId="6998E109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bookmarkStart w:id="31" w:name="_Hlk31876770"/>
            <w:bookmarkStart w:id="32" w:name="_Hlk31876027"/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1.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Выясните, лежат ли точки </w:t>
            </w:r>
            <w:bookmarkStart w:id="33" w:name="_Hlk31876160"/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780" w:dyaOrig="360" w14:anchorId="27ECA86D">
                <v:shape id="_x0000_i1107" type="#_x0000_t75" style="width:42.6pt;height:21pt" o:ole="">
                  <v:imagedata r:id="rId130" o:title=""/>
                </v:shape>
                <o:OLEObject Type="Embed" ProgID="Equation.DSMT4" ShapeID="_x0000_i1107" DrawAspect="Content" ObjectID="_1787041282" r:id="rId131"/>
              </w:object>
            </w:r>
            <w:bookmarkEnd w:id="33"/>
            <w:r w:rsidRPr="00614056">
              <w:rPr>
                <w:kern w:val="0"/>
                <w:lang w:val="ru-RU"/>
                <w14:ligatures w14:val="none"/>
              </w:rPr>
              <w:t xml:space="preserve">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 одной прямой.</w:t>
            </w:r>
          </w:p>
          <w:p w14:paraId="28FE0072" w14:textId="77777777" w:rsidR="00614056" w:rsidRPr="00614056" w:rsidRDefault="00614056" w:rsidP="00614056">
            <w:pPr>
              <w:spacing w:after="0" w:line="240" w:lineRule="auto"/>
              <w:rPr>
                <w:kern w:val="0"/>
                <w:lang w:val="ru-RU"/>
                <w14:ligatures w14:val="none"/>
              </w:rPr>
            </w:pPr>
            <w:bookmarkStart w:id="34" w:name="_Hlk31875877"/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  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1)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5280" w:dyaOrig="360" w14:anchorId="3D06368A">
                <v:shape id="_x0000_i1108" type="#_x0000_t75" style="width:258.6pt;height:21pt" o:ole="">
                  <v:imagedata r:id="rId132" o:title=""/>
                </v:shape>
                <o:OLEObject Type="Embed" ProgID="Equation.DSMT4" ShapeID="_x0000_i1108" DrawAspect="Content" ObjectID="_1787041283" r:id="rId133"/>
              </w:object>
            </w:r>
          </w:p>
          <w:bookmarkEnd w:id="31"/>
          <w:bookmarkEnd w:id="34"/>
          <w:p w14:paraId="3363EEA8" w14:textId="77777777" w:rsidR="00614056" w:rsidRPr="00614056" w:rsidRDefault="00614056" w:rsidP="00614056">
            <w:pPr>
              <w:spacing w:after="0" w:line="240" w:lineRule="auto"/>
              <w:rPr>
                <w:kern w:val="0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   2)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5160" w:dyaOrig="360" w14:anchorId="326716EA">
                <v:shape id="_x0000_i1109" type="#_x0000_t75" style="width:252pt;height:21pt" o:ole="">
                  <v:imagedata r:id="rId134" o:title=""/>
                </v:shape>
                <o:OLEObject Type="Embed" ProgID="Equation.DSMT4" ShapeID="_x0000_i1109" DrawAspect="Content" ObjectID="_1787041284" r:id="rId135"/>
              </w:object>
            </w:r>
          </w:p>
          <w:bookmarkEnd w:id="32"/>
          <w:p w14:paraId="1BC76352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2.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Найдите размерность плоскости </w:t>
            </w:r>
            <w:bookmarkStart w:id="35" w:name="_Hlk31876846"/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260" w:dyaOrig="380" w14:anchorId="37E6CD20">
                <v:shape id="_x0000_i1110" type="#_x0000_t75" style="width:108pt;height:21pt" o:ole="">
                  <v:imagedata r:id="rId136" o:title=""/>
                </v:shape>
                <o:OLEObject Type="Embed" ProgID="Equation.DSMT4" ShapeID="_x0000_i1110" DrawAspect="Content" ObjectID="_1787041285" r:id="rId137"/>
              </w:object>
            </w:r>
            <w:bookmarkEnd w:id="35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, являющейся аффинной оболочкой точек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620" w:dyaOrig="380" w14:anchorId="2C580E5B">
                <v:shape id="_x0000_i1111" type="#_x0000_t75" style="width:80.4pt;height:14.4pt" o:ole="">
                  <v:imagedata r:id="rId138" o:title=""/>
                </v:shape>
                <o:OLEObject Type="Embed" ProgID="Equation.DSMT4" ShapeID="_x0000_i1111" DrawAspect="Content" ObjectID="_1787041286" r:id="rId139"/>
              </w:objec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  <w:p w14:paraId="4B3A14C9" w14:textId="4539A014" w:rsidR="00614056" w:rsidRPr="00614056" w:rsidRDefault="00614056" w:rsidP="00614056">
            <w:pPr>
              <w:spacing w:after="0" w:line="240" w:lineRule="auto"/>
              <w:rPr>
                <w:kern w:val="0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 xml:space="preserve">    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7900" w:dyaOrig="380" w14:anchorId="492B88B5">
                <v:shape id="_x0000_i1112" type="#_x0000_t75" style="width:390pt;height:21pt" o:ole="">
                  <v:imagedata r:id="rId140" o:title=""/>
                </v:shape>
                <o:OLEObject Type="Embed" ProgID="Equation.DSMT4" ShapeID="_x0000_i1112" DrawAspect="Content" ObjectID="_1787041287" r:id="rId141"/>
              </w:object>
            </w:r>
          </w:p>
          <w:p w14:paraId="35C70ED0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3.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Выясните взаимное расположение плоскостей </w:t>
            </w:r>
            <w:bookmarkStart w:id="36" w:name="_Hlk31876896"/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939" w:dyaOrig="380" w14:anchorId="76B07054">
                <v:shape id="_x0000_i1113" type="#_x0000_t75" style="width:93pt;height:21pt" o:ole="">
                  <v:imagedata r:id="rId142" o:title=""/>
                </v:shape>
                <o:OLEObject Type="Embed" ProgID="Equation.DSMT4" ShapeID="_x0000_i1113" DrawAspect="Content" ObjectID="_1787041288" r:id="rId143"/>
              </w:object>
            </w:r>
            <w:bookmarkEnd w:id="36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и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220" w:dyaOrig="380" w14:anchorId="69D22E84">
                <v:shape id="_x0000_i1114" type="#_x0000_t75" style="width:108pt;height:21pt" o:ole="">
                  <v:imagedata r:id="rId144" o:title=""/>
                </v:shape>
                <o:OLEObject Type="Embed" ProgID="Equation.DSMT4" ShapeID="_x0000_i1114" DrawAspect="Content" ObjectID="_1787041289" r:id="rId145"/>
              </w:objec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</w:p>
          <w:p w14:paraId="309018EE" w14:textId="77777777" w:rsidR="00614056" w:rsidRPr="00614056" w:rsidRDefault="00614056" w:rsidP="00614056">
            <w:pPr>
              <w:spacing w:after="0" w:line="240" w:lineRule="auto"/>
              <w:rPr>
                <w:kern w:val="0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  </w:t>
            </w:r>
            <w:r w:rsidRPr="00614056">
              <w:rPr>
                <w:kern w:val="0"/>
                <w:position w:val="-32"/>
                <w:lang w:val="ru-RU"/>
                <w14:ligatures w14:val="none"/>
              </w:rPr>
              <w:object w:dxaOrig="5200" w:dyaOrig="780" w14:anchorId="3F4F5C4A">
                <v:shape id="_x0000_i1115" type="#_x0000_t75" style="width:259.2pt;height:42.6pt" o:ole="">
                  <v:imagedata r:id="rId146" o:title=""/>
                </v:shape>
                <o:OLEObject Type="Embed" ProgID="Equation.DSMT4" ShapeID="_x0000_i1115" DrawAspect="Content" ObjectID="_1787041290" r:id="rId147"/>
              </w:object>
            </w:r>
          </w:p>
          <w:p w14:paraId="2319345C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bookmarkStart w:id="37" w:name="_Hlk31878513"/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Ответ: частично параллельны.</w:t>
            </w:r>
          </w:p>
          <w:bookmarkEnd w:id="37"/>
          <w:p w14:paraId="18FA755B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ru-RU"/>
                <w14:ligatures w14:val="none"/>
              </w:rPr>
              <w:t>4.</w: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Выясните взаимное расположение плоскостей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220" w:dyaOrig="420" w14:anchorId="629450A8">
                <v:shape id="_x0000_i1116" type="#_x0000_t75" style="width:108pt;height:21pt" o:ole="">
                  <v:imagedata r:id="rId148" o:title=""/>
                </v:shape>
                <o:OLEObject Type="Embed" ProgID="Equation.DSMT4" ShapeID="_x0000_i1116" DrawAspect="Content" ObjectID="_1787041291" r:id="rId149"/>
              </w:objec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и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2240" w:dyaOrig="440" w14:anchorId="6EE72BB3">
                <v:shape id="_x0000_i1117" type="#_x0000_t75" style="width:115.2pt;height:21pt" o:ole="">
                  <v:imagedata r:id="rId150" o:title=""/>
                </v:shape>
                <o:OLEObject Type="Embed" ProgID="Equation.DSMT4" ShapeID="_x0000_i1117" DrawAspect="Content" ObjectID="_1787041292" r:id="rId151"/>
              </w:objec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</w:p>
          <w:p w14:paraId="5B74E5EB" w14:textId="77777777" w:rsidR="00614056" w:rsidRPr="00614056" w:rsidRDefault="00614056" w:rsidP="00614056">
            <w:pPr>
              <w:spacing w:after="0" w:line="240" w:lineRule="auto"/>
              <w:rPr>
                <w:kern w:val="0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  </w:t>
            </w:r>
            <w:r w:rsidRPr="00614056">
              <w:rPr>
                <w:kern w:val="0"/>
                <w:position w:val="-36"/>
                <w:lang w:val="ru-RU"/>
                <w14:ligatures w14:val="none"/>
              </w:rPr>
              <w:object w:dxaOrig="6080" w:dyaOrig="859" w14:anchorId="358456BB">
                <v:shape id="_x0000_i1118" type="#_x0000_t75" style="width:303pt;height:42.6pt" o:ole="">
                  <v:imagedata r:id="rId152" o:title=""/>
                </v:shape>
                <o:OLEObject Type="Embed" ProgID="Equation.DSMT4" ShapeID="_x0000_i1118" DrawAspect="Content" ObjectID="_1787041293" r:id="rId153"/>
              </w:object>
            </w:r>
          </w:p>
          <w:p w14:paraId="2EA55B9D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 xml:space="preserve">Ответ: пересекаются в точке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820" w:dyaOrig="380" w14:anchorId="31002292">
                <v:shape id="_x0000_i1119" type="#_x0000_t75" style="width:87.6pt;height:14.4pt" o:ole="">
                  <v:imagedata r:id="rId154" o:title=""/>
                </v:shape>
                <o:OLEObject Type="Embed" ProgID="Equation.DSMT4" ShapeID="_x0000_i1119" DrawAspect="Content" ObjectID="_1787041294" r:id="rId155"/>
              </w:object>
            </w:r>
            <w:r w:rsidRPr="00614056">
              <w:rPr>
                <w:kern w:val="0"/>
                <w:lang w:val="ru-RU"/>
                <w14:ligatures w14:val="none"/>
              </w:rPr>
              <w:t>.</w:t>
            </w:r>
          </w:p>
          <w:p w14:paraId="18B85773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В аудитории: </w:t>
            </w:r>
            <w:bookmarkStart w:id="38" w:name="_Hlk31879888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№ 1612, 1614</w:t>
            </w:r>
            <w:bookmarkEnd w:id="38"/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, 1616, 1166, 1630, 1633 первый вектор </w:t>
            </w:r>
            <w:r w:rsidRPr="00614056">
              <w:rPr>
                <w:kern w:val="0"/>
                <w:position w:val="-12"/>
                <w:lang w:val="ru-RU"/>
                <w14:ligatures w14:val="none"/>
              </w:rPr>
              <w:object w:dxaOrig="1180" w:dyaOrig="360" w14:anchorId="6D3AFE52">
                <v:shape id="_x0000_i1120" type="#_x0000_t75" style="width:57.6pt;height:21pt" o:ole="">
                  <v:imagedata r:id="rId156" o:title=""/>
                </v:shape>
                <o:OLEObject Type="Embed" ProgID="Equation.DSMT4" ShapeID="_x0000_i1120" DrawAspect="Content" ObjectID="_1787041295" r:id="rId157"/>
              </w:object>
            </w: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, 1640, 1644, 1657, 1662, 1666.</w:t>
            </w:r>
          </w:p>
          <w:p w14:paraId="72FFA034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На дом: № 1621, 1613, 1615, 1617, 1641, 1646, 1658, 1659, 1673.</w:t>
            </w:r>
          </w:p>
          <w:p w14:paraId="53B1EB64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8"/>
                <w:szCs w:val="8"/>
                <w:lang w:val="ru-RU"/>
                <w14:ligatures w14:val="none"/>
              </w:rPr>
            </w:pPr>
          </w:p>
          <w:p w14:paraId="6BA048F2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8"/>
                <w:szCs w:val="8"/>
                <w:lang w:val="ru-RU"/>
                <w14:ligatures w14:val="none"/>
              </w:rPr>
            </w:pPr>
          </w:p>
          <w:p w14:paraId="7F1B6226" w14:textId="77777777" w:rsidR="00614056" w:rsidRPr="00614056" w:rsidRDefault="00614056" w:rsidP="0061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zh-CN"/>
                <w14:ligatures w14:val="none"/>
              </w:rPr>
            </w:pPr>
            <w:r w:rsidRPr="0061405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  <w14:ligatures w14:val="none"/>
              </w:rPr>
              <w:t>Квадрики в аффинных и евклидовых пространствах</w:t>
            </w:r>
          </w:p>
          <w:p w14:paraId="58913DEB" w14:textId="77777777" w:rsidR="00614056" w:rsidRPr="00614056" w:rsidRDefault="00614056" w:rsidP="0061405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614056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№ 1052, 1046.</w:t>
            </w:r>
          </w:p>
          <w:p w14:paraId="570152C9" w14:textId="77777777" w:rsidR="00614056" w:rsidRPr="007552CB" w:rsidRDefault="00614056" w:rsidP="00614056">
            <w:pPr>
              <w:keepNext/>
              <w:widowControl w:val="0"/>
              <w:autoSpaceDN w:val="0"/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8"/>
                <w:szCs w:val="8"/>
                <w:lang w:val="ru-RU" w:eastAsia="ru-RU"/>
                <w14:ligatures w14:val="none"/>
              </w:rPr>
            </w:pPr>
          </w:p>
          <w:p w14:paraId="68D1D0DE" w14:textId="77777777" w:rsidR="00614056" w:rsidRPr="00614056" w:rsidRDefault="00614056" w:rsidP="00614056">
            <w:pPr>
              <w:keepNext/>
              <w:widowControl w:val="0"/>
              <w:autoSpaceDN w:val="0"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Описание инновационных подходов и методов к преподаванию </w:t>
            </w:r>
          </w:p>
          <w:p w14:paraId="5446CB69" w14:textId="77777777" w:rsidR="00614056" w:rsidRPr="00614056" w:rsidRDefault="00614056" w:rsidP="00614056">
            <w:pPr>
              <w:keepNext/>
              <w:widowControl w:val="0"/>
              <w:autoSpaceDN w:val="0"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учебной дисциплины  </w:t>
            </w:r>
          </w:p>
          <w:p w14:paraId="3AF6512A" w14:textId="77777777" w:rsidR="00614056" w:rsidRPr="007552CB" w:rsidRDefault="00614056" w:rsidP="00614056">
            <w:pPr>
              <w:keepNext/>
              <w:widowControl w:val="0"/>
              <w:autoSpaceDN w:val="0"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8"/>
                <w:szCs w:val="8"/>
                <w:lang w:val="ru-RU" w:eastAsia="ru-RU"/>
                <w14:ligatures w14:val="none"/>
              </w:rPr>
            </w:pPr>
          </w:p>
          <w:p w14:paraId="16947FD1" w14:textId="77777777" w:rsidR="00614056" w:rsidRPr="00614056" w:rsidRDefault="00614056" w:rsidP="00614056">
            <w:pPr>
              <w:keepNext/>
              <w:widowControl w:val="0"/>
              <w:autoSpaceDN w:val="0"/>
              <w:spacing w:after="0" w:line="256" w:lineRule="auto"/>
              <w:ind w:left="-46" w:firstLine="425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При организации образовательного процесса используются следующие </w:t>
            </w: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подходы и методы:</w:t>
            </w:r>
          </w:p>
          <w:p w14:paraId="59F83A4F" w14:textId="77777777" w:rsidR="00614056" w:rsidRPr="00614056" w:rsidRDefault="00614056" w:rsidP="00614056">
            <w:pPr>
              <w:keepNext/>
              <w:widowControl w:val="0"/>
              <w:autoSpaceDN w:val="0"/>
              <w:spacing w:after="0" w:line="256" w:lineRule="auto"/>
              <w:ind w:firstLine="36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- эвристический,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ориентированный на</w:t>
            </w: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: -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осуществление студентами личностно-значимых открытий в процессе подготовки к практическим занятиям по методике преподавания математики;</w:t>
            </w:r>
            <w:r w:rsidRPr="00614056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-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демонстрацию многообразия решений математических задач, методов, форм, средств и приемов организации учебной деятельности школьников;</w:t>
            </w:r>
            <w:r w:rsidRPr="00614056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-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творческую самореализацию студентов в процессе создания планов-конспектов уроков и их видеофрагментов;</w:t>
            </w:r>
            <w:r w:rsidRPr="00614056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-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индивидуализацию обучения через возможность самостоятельно ставить цели, осуществлять рефлексию собственной образовательной деятельности;</w:t>
            </w:r>
          </w:p>
          <w:p w14:paraId="22E1CA2F" w14:textId="77777777" w:rsidR="00614056" w:rsidRPr="00614056" w:rsidRDefault="00614056" w:rsidP="00614056">
            <w:pPr>
              <w:keepNext/>
              <w:widowControl w:val="0"/>
              <w:autoSpaceDN w:val="0"/>
              <w:spacing w:after="0" w:line="256" w:lineRule="auto"/>
              <w:ind w:firstLine="36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- практико-ориентированный,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предполагающий: - освоение содержание образования через решения практических задач;</w:t>
            </w: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- приобретение навыков эффективного выполнения разных видов профессиональной деятельности;</w:t>
            </w: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- использование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 xml:space="preserve"> процедур, способов оценивания, фиксирующих сформированность профессиональных компетенций;</w:t>
            </w:r>
          </w:p>
          <w:p w14:paraId="4B162C9D" w14:textId="77777777" w:rsidR="00614056" w:rsidRPr="00614056" w:rsidRDefault="00614056" w:rsidP="00614056">
            <w:pPr>
              <w:keepNext/>
              <w:widowControl w:val="0"/>
              <w:autoSpaceDN w:val="0"/>
              <w:spacing w:after="0" w:line="256" w:lineRule="auto"/>
              <w:ind w:firstLine="36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 xml:space="preserve">- метод группового обучения,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>который представляет собой</w:t>
            </w:r>
            <w:r w:rsidRPr="00614056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0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форму организации учебно-познавательной деятельности студентов, предполагающую функционирование разных типов малых групп, работающих как над общими, так и специфическими учебными заданиями; </w:t>
            </w:r>
          </w:p>
          <w:p w14:paraId="2CBA5E13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04B7CCFB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Методические рекомендации по организации самостоятельной</w:t>
            </w:r>
          </w:p>
          <w:p w14:paraId="1A3F7701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работы студентов</w:t>
            </w:r>
          </w:p>
          <w:p w14:paraId="0FC50F39" w14:textId="77777777" w:rsidR="00614056" w:rsidRPr="00614056" w:rsidRDefault="00614056" w:rsidP="00614056">
            <w:pPr>
              <w:widowControl w:val="0"/>
              <w:shd w:val="clear" w:color="auto" w:fill="FFFFFF"/>
              <w:tabs>
                <w:tab w:val="left" w:pos="206"/>
              </w:tabs>
              <w:autoSpaceDN w:val="0"/>
              <w:spacing w:after="0"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15E5B77B" w14:textId="14007D1B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right="-142" w:firstLine="37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В процессе 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самостоятельной работы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по дисциплине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«</w:t>
            </w:r>
            <w:r w:rsidRPr="006140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Аналитическая геометрия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»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студент должен выполнять следующие </w:t>
            </w:r>
            <w:r w:rsidRPr="0061405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виды внеаудиторной деятельности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: </w:t>
            </w:r>
          </w:p>
          <w:p w14:paraId="28BC9EE2" w14:textId="77777777" w:rsidR="00614056" w:rsidRPr="00614056" w:rsidRDefault="00614056" w:rsidP="0061405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- изучение и конспектирование материала, вынесенного на лекциях и лабораторных занятиях на самостоятельное изучение по источникам основной и дополнительной литературы;</w:t>
            </w:r>
          </w:p>
          <w:p w14:paraId="67281C97" w14:textId="77777777" w:rsidR="00614056" w:rsidRPr="00614056" w:rsidRDefault="00614056" w:rsidP="0061405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- подготовка к различным формам промежуточной аттестации (лабораторной и контрольной работе, зачету, экзамену);</w:t>
            </w:r>
          </w:p>
          <w:p w14:paraId="08DDBA8E" w14:textId="77777777" w:rsidR="00614056" w:rsidRPr="00614056" w:rsidRDefault="00614056" w:rsidP="0061405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- поиск и изучение понятий и фактов из параллельно читаемых курсов «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Введение в специальность»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,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«Алгебра и теория чисел»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,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«Математический анализ»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,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необходимых для усвоения дисциплины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«</w:t>
            </w:r>
            <w:r w:rsidRPr="006140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Аналитическая геометрия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»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;</w:t>
            </w:r>
          </w:p>
          <w:p w14:paraId="3D4A8A11" w14:textId="77777777" w:rsidR="00614056" w:rsidRPr="00614056" w:rsidRDefault="00614056" w:rsidP="0061405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- выполнение домашних заданий; самостоятельное выполнение заданий для лабораторных работ; </w:t>
            </w:r>
          </w:p>
          <w:p w14:paraId="6F9F75A8" w14:textId="77777777" w:rsidR="00614056" w:rsidRPr="00614056" w:rsidRDefault="00614056" w:rsidP="0061405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-подбор необходимой литературы, поиск необходимой информации в сети Интернет.</w:t>
            </w:r>
          </w:p>
          <w:p w14:paraId="537192CF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right="-142"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val="ru-RU" w:eastAsia="ru-RU"/>
                <w14:ligatures w14:val="none"/>
              </w:rPr>
            </w:pPr>
          </w:p>
          <w:p w14:paraId="4719F4E0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right="-142" w:firstLine="70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Критерием оценки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результатов внеаудиторной самостоятельной работы обучающихся по дисциплине 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«</w:t>
            </w:r>
            <w:r w:rsidRPr="006140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Аналитическая геометрия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»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, является уровень усвоения учебного материала, который проверяется и оценивается при выполнении контрольных и лабораторных работ, индивидуальных заданий и при сдаче зачетов и экзаменов.</w:t>
            </w:r>
          </w:p>
          <w:p w14:paraId="49D421DF" w14:textId="77777777" w:rsidR="00614056" w:rsidRPr="00614056" w:rsidRDefault="00614056" w:rsidP="00614056">
            <w:pPr>
              <w:autoSpaceDE w:val="0"/>
              <w:autoSpaceDN w:val="0"/>
              <w:adjustRightInd w:val="0"/>
              <w:spacing w:after="0" w:line="256" w:lineRule="auto"/>
              <w:ind w:right="-142"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организационным формам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проведения УСР по дисциплине </w:t>
            </w: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br/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«</w:t>
            </w:r>
            <w:r w:rsidRPr="006140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Аналитическая геометрия</w:t>
            </w:r>
            <w:r w:rsidRPr="006140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»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относится аудиторная деятельность на лабораторных занятиях. </w:t>
            </w:r>
            <w:r w:rsidRPr="0061405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Видами отчетности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УСР являются: контрольные работы и отчеты по индивидуальным заданиям.</w:t>
            </w:r>
          </w:p>
          <w:p w14:paraId="6A244273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right="-142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Контроль УСР по дисциплине «</w:t>
            </w:r>
            <w:r w:rsidRPr="0061405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Аналитическая геометрия</w:t>
            </w:r>
            <w:r w:rsidRPr="00614056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»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проводится преподавателем, как правило, во время аудиторных занятий и осуществляется в виде: </w:t>
            </w:r>
          </w:p>
          <w:p w14:paraId="0C1618D6" w14:textId="77777777" w:rsidR="00614056" w:rsidRPr="00614056" w:rsidRDefault="00614056" w:rsidP="00614056">
            <w:pPr>
              <w:widowControl w:val="0"/>
              <w:tabs>
                <w:tab w:val="left" w:pos="9355"/>
              </w:tabs>
              <w:autoSpaceDN w:val="0"/>
              <w:spacing w:after="0" w:line="256" w:lineRule="auto"/>
              <w:ind w:right="-142"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– экспресс-опроса на аудиторных занятиях; </w:t>
            </w:r>
          </w:p>
          <w:p w14:paraId="46C3822A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ind w:right="-142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– контрольной работы; </w:t>
            </w:r>
          </w:p>
          <w:p w14:paraId="5565567B" w14:textId="4A273533" w:rsidR="00614056" w:rsidRDefault="00614056" w:rsidP="00614056">
            <w:pPr>
              <w:widowControl w:val="0"/>
              <w:autoSpaceDN w:val="0"/>
              <w:spacing w:after="0" w:line="256" w:lineRule="auto"/>
              <w:ind w:right="-142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Учет результатов контроля текущей</w:t>
            </w: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аттестации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студентов ведется преподавателем. Полученные студентом количественные результаты УСР учитываются как составная часть итоговой отметки по дисциплине в рамках рейтинговой системы.</w:t>
            </w:r>
          </w:p>
          <w:p w14:paraId="5D30AF68" w14:textId="0A7014DE" w:rsidR="00A56AB5" w:rsidRDefault="00A56AB5" w:rsidP="00614056">
            <w:pPr>
              <w:widowControl w:val="0"/>
              <w:autoSpaceDN w:val="0"/>
              <w:spacing w:after="0" w:line="256" w:lineRule="auto"/>
              <w:ind w:right="-142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08DD4053" w14:textId="10C0059E" w:rsidR="00A56AB5" w:rsidRDefault="00A56AB5" w:rsidP="00614056">
            <w:pPr>
              <w:widowControl w:val="0"/>
              <w:autoSpaceDN w:val="0"/>
              <w:spacing w:after="0" w:line="256" w:lineRule="auto"/>
              <w:ind w:right="-142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31A42F54" w14:textId="77777777" w:rsidR="00A56AB5" w:rsidRPr="00614056" w:rsidRDefault="00A56AB5" w:rsidP="00614056">
            <w:pPr>
              <w:widowControl w:val="0"/>
              <w:autoSpaceDN w:val="0"/>
              <w:spacing w:after="0" w:line="256" w:lineRule="auto"/>
              <w:ind w:right="-142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45C697C5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Примерный перечень вопросов к экзамену </w:t>
            </w:r>
          </w:p>
          <w:p w14:paraId="6EB941AC" w14:textId="77777777" w:rsidR="00614056" w:rsidRPr="00614056" w:rsidRDefault="00614056" w:rsidP="00614056">
            <w:pPr>
              <w:tabs>
                <w:tab w:val="left" w:pos="2244"/>
              </w:tabs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(1 семестр)</w:t>
            </w:r>
          </w:p>
          <w:p w14:paraId="69A84FFF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1. Эквивалентные направленные отрезки.</w:t>
            </w:r>
          </w:p>
          <w:p w14:paraId="7911E32B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2. Понятие вектора. Коллинеарные и компланарные векторы.</w:t>
            </w:r>
          </w:p>
          <w:p w14:paraId="3E44DA4A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3. Операция сложения векторов и ее свойства. </w:t>
            </w:r>
          </w:p>
          <w:p w14:paraId="7277117C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4. Операция умножения векторов на числа и ее свойства.</w:t>
            </w:r>
          </w:p>
          <w:p w14:paraId="5CE6C29F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5. Линейно зависимые и линейно независимые системы векторов.</w:t>
            </w:r>
          </w:p>
          <w:p w14:paraId="1BC54247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6. Геометрические критерии линейной зависимости.</w:t>
            </w:r>
          </w:p>
          <w:p w14:paraId="798C6293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7. Алгебраические критерии линейной зависимости.</w:t>
            </w:r>
          </w:p>
          <w:p w14:paraId="19AE97DE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8. Проекции и их свойства.</w:t>
            </w:r>
          </w:p>
          <w:p w14:paraId="5A04D9DE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9. Базисы. Координаты вектора в данном базисе. </w:t>
            </w:r>
          </w:p>
          <w:p w14:paraId="0726F8A9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10. Формулы преобразования координат векторов при переходе от одного базиса к другому. </w:t>
            </w:r>
          </w:p>
          <w:p w14:paraId="7D1E2B28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11. Скалярное произведение векторов и его свойства. </w:t>
            </w:r>
          </w:p>
          <w:p w14:paraId="096A8D7A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12. Векторное произведение векторов и его свойства. </w:t>
            </w:r>
          </w:p>
          <w:p w14:paraId="57C2432E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13. Смешанное произведение векторов и его свойства.</w:t>
            </w:r>
          </w:p>
          <w:p w14:paraId="52982EF3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14. Критерии компланарности трех векторов.</w:t>
            </w:r>
          </w:p>
          <w:p w14:paraId="334E080E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15. Аффинные реперы. Координаты точки в данном репере. Формулы преобразования координат точек при переходе от одного репера к другому.</w:t>
            </w:r>
          </w:p>
          <w:p w14:paraId="5397CA84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16. Формулы преобразования координат точек на плоскости при переходе от одной прямоугольной системы координат к другой. </w:t>
            </w:r>
          </w:p>
          <w:p w14:paraId="01410419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17. Различные виды уравнений прямой на плоскости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Е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2</w:t>
            </w: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3646D3E7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18. Определение взаимного расположения двух прямых на плоскости по их уравнениям.</w:t>
            </w:r>
          </w:p>
          <w:p w14:paraId="563C0DD3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19. Величина угла между двумя прямыми. Расстояние от точки до прямой.</w:t>
            </w:r>
          </w:p>
          <w:p w14:paraId="58EB32D7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20. Геометрический смысл линейного неравенства с двумя переменными.</w:t>
            </w:r>
          </w:p>
          <w:p w14:paraId="520A3E1E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21. Плоскость в пространстве 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3</w:t>
            </w: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. Различные виды уравнений плоскости.</w:t>
            </w:r>
          </w:p>
          <w:p w14:paraId="6DFDE0D5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22. Определение взаимного расположения двух плоскостей по их уравнениям.</w:t>
            </w:r>
          </w:p>
          <w:p w14:paraId="3FA746B6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23. Прямая в пространстве 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3</w:t>
            </w: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. Различные виды уравнений прямой в 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3</w:t>
            </w: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0F508D5C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24. Определение взаимного расположения прямых и плоскостей в пространстве 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3</w:t>
            </w: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204BC2B6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25. Расстояние от точки до плоскости и расстояние от точки до прямой в пространстве 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3</w:t>
            </w: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1579941D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26. Эллипс.</w:t>
            </w:r>
          </w:p>
          <w:p w14:paraId="7433E7C3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27. Гипербола.</w:t>
            </w:r>
          </w:p>
          <w:p w14:paraId="064F0BC5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28. Парабола.</w:t>
            </w:r>
          </w:p>
          <w:p w14:paraId="218335A6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29. Фигуры второго порядка на плоскости 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2</w:t>
            </w: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41ADD3CE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30. Единое определение эллипса, гиперболы и параболы с помощью фокуса и директрисы.</w:t>
            </w:r>
          </w:p>
          <w:p w14:paraId="44A37002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31. Касательные к эллипсу, гиперболе, параболе.</w:t>
            </w:r>
          </w:p>
          <w:p w14:paraId="4D0CE553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32. Оптические свойства эллипса, гиперболы и параболы.</w:t>
            </w:r>
          </w:p>
          <w:p w14:paraId="02C690E0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33. Фигуры вращения в пространстве </w:t>
            </w:r>
            <w:r w:rsidRPr="00614056">
              <w:rPr>
                <w:rFonts w:ascii="Times New Roman" w:eastAsia="Times New Roman" w:hAnsi="Times New Roman" w:cs="Arial"/>
                <w:kern w:val="0"/>
                <w:position w:val="-6"/>
                <w:sz w:val="28"/>
                <w:szCs w:val="28"/>
                <w:lang w:val="ru-RU" w:eastAsia="ru-RU"/>
                <w14:ligatures w14:val="none"/>
              </w:rPr>
              <w:object w:dxaOrig="420" w:dyaOrig="360" w14:anchorId="0B3B9457">
                <v:shape id="_x0000_i1121" type="#_x0000_t75" style="width:21pt;height:21pt" o:ole="">
                  <v:imagedata r:id="rId158" o:title=""/>
                </v:shape>
                <o:OLEObject Type="Embed" ProgID="Equation.DSMT4" ShapeID="_x0000_i1121" DrawAspect="Content" ObjectID="_1787041296" r:id="rId159"/>
              </w:object>
            </w:r>
          </w:p>
          <w:p w14:paraId="16B08E2F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34. Цилиндрические и конические фигуры в пространстве </w:t>
            </w:r>
            <w:r w:rsidRPr="00614056">
              <w:rPr>
                <w:rFonts w:ascii="Times New Roman" w:eastAsia="Times New Roman" w:hAnsi="Times New Roman" w:cs="Arial"/>
                <w:kern w:val="0"/>
                <w:position w:val="-6"/>
                <w:sz w:val="28"/>
                <w:szCs w:val="28"/>
                <w:lang w:val="ru-RU" w:eastAsia="ru-RU"/>
                <w14:ligatures w14:val="none"/>
              </w:rPr>
              <w:object w:dxaOrig="420" w:dyaOrig="360" w14:anchorId="07B68D86">
                <v:shape id="_x0000_i1122" type="#_x0000_t75" style="width:21pt;height:21pt" o:ole="">
                  <v:imagedata r:id="rId158" o:title=""/>
                </v:shape>
                <o:OLEObject Type="Embed" ProgID="Equation.DSMT4" ShapeID="_x0000_i1122" DrawAspect="Content" ObjectID="_1787041297" r:id="rId160"/>
              </w:object>
            </w:r>
          </w:p>
          <w:p w14:paraId="0E4B6C62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35. Эллипсоиды.</w:t>
            </w:r>
          </w:p>
          <w:p w14:paraId="7E89A4C5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36. Гиперболоиды.</w:t>
            </w:r>
          </w:p>
          <w:p w14:paraId="01830A1D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37. Эллиптические параболоиды. </w:t>
            </w:r>
          </w:p>
          <w:p w14:paraId="1B27A76B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38. Гиперболические параболоиды.</w:t>
            </w:r>
          </w:p>
          <w:p w14:paraId="5B4E8624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39. Фигуры второго порядка в пространстве </w:t>
            </w:r>
            <w:r w:rsidRPr="00614056">
              <w:rPr>
                <w:rFonts w:ascii="Times New Roman" w:eastAsia="Times New Roman" w:hAnsi="Times New Roman" w:cs="Arial"/>
                <w:kern w:val="0"/>
                <w:position w:val="-6"/>
                <w:sz w:val="28"/>
                <w:szCs w:val="28"/>
                <w:lang w:val="ru-RU" w:eastAsia="ru-RU"/>
                <w14:ligatures w14:val="none"/>
              </w:rPr>
              <w:object w:dxaOrig="420" w:dyaOrig="360" w14:anchorId="015FFED6">
                <v:shape id="_x0000_i1123" type="#_x0000_t75" style="width:21pt;height:21pt" o:ole="">
                  <v:imagedata r:id="rId158" o:title=""/>
                </v:shape>
                <o:OLEObject Type="Embed" ProgID="Equation.DSMT4" ShapeID="_x0000_i1123" DrawAspect="Content" ObjectID="_1787041298" r:id="rId161"/>
              </w:object>
            </w:r>
          </w:p>
          <w:p w14:paraId="6E7D095A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40. Плоские сечения пространственных фигур второго порядка.</w:t>
            </w:r>
          </w:p>
          <w:p w14:paraId="4DDCA400" w14:textId="77777777" w:rsidR="00614056" w:rsidRP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41. Прямолинейные образующие однополостного гиперболоида и </w:t>
            </w:r>
          </w:p>
          <w:p w14:paraId="248C79D4" w14:textId="7923F689" w:rsidR="00614056" w:rsidRDefault="00614056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гиперболического параболоида.</w:t>
            </w:r>
          </w:p>
          <w:p w14:paraId="73B5EA04" w14:textId="77777777" w:rsidR="00A56AB5" w:rsidRPr="00614056" w:rsidRDefault="00A56AB5" w:rsidP="00614056">
            <w:pPr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4799B430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Примерный перечень вопросов к экзамену </w:t>
            </w:r>
          </w:p>
          <w:p w14:paraId="6EA2793D" w14:textId="77777777" w:rsidR="00614056" w:rsidRPr="00614056" w:rsidRDefault="00614056" w:rsidP="00614056">
            <w:pPr>
              <w:tabs>
                <w:tab w:val="left" w:pos="2244"/>
              </w:tabs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(2 семестр)</w:t>
            </w:r>
          </w:p>
          <w:p w14:paraId="6A121743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1. Понятие аффинного преобразования плоскости 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2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и пространства 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3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. Примеры.</w:t>
            </w:r>
          </w:p>
          <w:p w14:paraId="53135A27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2. Отображение, обратное для аффинного преобразования. Группы аффинных преобразований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position w:val="-12"/>
                <w:sz w:val="28"/>
                <w:szCs w:val="28"/>
                <w:lang w:val="ru-RU" w:eastAsia="ru-RU"/>
                <w14:ligatures w14:val="none"/>
              </w:rPr>
              <w:object w:dxaOrig="975" w:dyaOrig="420" w14:anchorId="5AC01136">
                <v:shape id="_x0000_i1124" type="#_x0000_t75" style="width:51pt;height:21pt" o:ole="">
                  <v:imagedata r:id="rId162" o:title=""/>
                </v:shape>
                <o:OLEObject Type="Embed" ProgID="Equation.DSMT4" ShapeID="_x0000_i1124" DrawAspect="Content" ObjectID="_1787041299" r:id="rId163"/>
              </w:objec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и </w: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position w:val="-12"/>
                <w:sz w:val="28"/>
                <w:szCs w:val="28"/>
                <w:lang w:val="ru-RU" w:eastAsia="ru-RU"/>
                <w14:ligatures w14:val="none"/>
              </w:rPr>
              <w:object w:dxaOrig="975" w:dyaOrig="420" w14:anchorId="15612AAC">
                <v:shape id="_x0000_i1125" type="#_x0000_t75" style="width:51pt;height:21pt" o:ole="">
                  <v:imagedata r:id="rId164" o:title=""/>
                </v:shape>
                <o:OLEObject Type="Embed" ProgID="Equation.DSMT4" ShapeID="_x0000_i1125" DrawAspect="Content" ObjectID="_1787041300" r:id="rId165"/>
              </w:object>
            </w: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28766AD4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3. Образы прямой и плоскости при аффинном преобразовании.</w:t>
            </w:r>
          </w:p>
          <w:p w14:paraId="61ED06A1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4. Линейный оператор, индуцированный аффинным преобразованием. </w:t>
            </w:r>
          </w:p>
          <w:p w14:paraId="5D24307E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5. Простое отношение точек, сохранение простого отношения точек при аффинном преобразовании.</w:t>
            </w:r>
          </w:p>
          <w:p w14:paraId="50654217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6. Координатная запись аффинного преобразования. </w:t>
            </w:r>
          </w:p>
          <w:p w14:paraId="57A550E8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7. Геометрический смысл определителя матрицы аффинного преобразования.</w:t>
            </w:r>
          </w:p>
          <w:p w14:paraId="7C1DCB57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8. Инвариантные точки и инвариантные прямые аффинного преобразования плоскости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2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. </w:t>
            </w:r>
          </w:p>
          <w:p w14:paraId="1E0EBA80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9. Движения плоскости 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2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и пространства 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3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. Примеры. </w:t>
            </w:r>
          </w:p>
          <w:p w14:paraId="36157793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10. Координатная запись движений. Классификация движений плоскости 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2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и пространства 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3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70990948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11. Понятие аффинного пространства. Примеры. </w:t>
            </w:r>
          </w:p>
          <w:p w14:paraId="3A0608EA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12. Радиус-вектор точек аффинного пространства, биекция аффинного пространства и связанного с ним векторного пространства при фиксировании точки.</w:t>
            </w:r>
          </w:p>
          <w:p w14:paraId="1490D94B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13. Аффинные реперы и координаты в аффинном пространстве. Формулы преобразования координат.</w:t>
            </w:r>
          </w:p>
          <w:p w14:paraId="13ECD563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14. Понятие плоскости в аффинном пространстве. Начальная точка и направляющее пространство плоскости. </w:t>
            </w:r>
          </w:p>
          <w:p w14:paraId="7FC2E0D9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15. Пересечение плоскостей в аффинном пространстве. Аффинная оболочка множества точек. </w:t>
            </w:r>
          </w:p>
          <w:p w14:paraId="7238D346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16. Сумма плоскостей в аффинном пространстве. </w:t>
            </w:r>
          </w:p>
          <w:p w14:paraId="090E1ABF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17. Аффинно независимые точки в аффинном пространстве. </w:t>
            </w:r>
          </w:p>
          <w:p w14:paraId="7D24BDAA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18. Взаимное расположение двух плоскостей в аффинном пространстве. Характеристика пары  плоскостей.</w:t>
            </w:r>
          </w:p>
          <w:p w14:paraId="058D3060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19. Параметрические и общие уравнения плоскостей в аффинном пространстве. </w:t>
            </w:r>
          </w:p>
          <w:p w14:paraId="1485920B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20. Определение взаимного расположения двух плоскостей по их уравнениям.</w:t>
            </w:r>
          </w:p>
          <w:p w14:paraId="63406831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21. Барицентрические линейные комбинации точек и барицентрические  координаты в аффинном пространстве.</w:t>
            </w:r>
          </w:p>
          <w:p w14:paraId="38EA027B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22. Выпуклые фигуры в вещественном аффинном пространстве.</w:t>
            </w:r>
          </w:p>
          <w:p w14:paraId="046E0AFE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23. Выпуклая оболочка множества точек в вещественном аффинном пространстве.</w:t>
            </w:r>
          </w:p>
          <w:p w14:paraId="0CA871BE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24. </w:t>
            </w:r>
            <w:r w:rsidRPr="00614056">
              <w:rPr>
                <w:rFonts w:ascii="Times New Roman" w:eastAsia="Times New Roman" w:hAnsi="Times New Roman" w:cs="Arial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n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-мерный параллелепипед в вещественном аффинном и евклидовом пространствах.</w:t>
            </w:r>
          </w:p>
          <w:p w14:paraId="352033BB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25. </w:t>
            </w:r>
            <w:r w:rsidRPr="00614056">
              <w:rPr>
                <w:rFonts w:ascii="Times New Roman" w:eastAsia="Times New Roman" w:hAnsi="Times New Roman" w:cs="Arial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n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-мерный симплекс в вещественном аффинном и евклидовом пространствах. </w:t>
            </w:r>
          </w:p>
          <w:p w14:paraId="2F6D5F22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26. Скалярное произведение в вещественном векторном пространстве и его свойства. Примеры.</w:t>
            </w:r>
          </w:p>
          <w:p w14:paraId="11E758CC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27. Евклидово векторное пространство, ортогональность векторов и подпространств, величина угла между векторами, ортогональное дополнение подпространства, ортонормированные базисы. </w:t>
            </w:r>
          </w:p>
          <w:p w14:paraId="73463B7C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28. Понятие евклидова точечного пространства 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n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ортогональность плоскостей в 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n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.</w:t>
            </w:r>
          </w:p>
          <w:p w14:paraId="6864F8C8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29. Расстояние между фигурами в 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n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, вычисление расстояния между плоскостями.</w:t>
            </w:r>
          </w:p>
          <w:p w14:paraId="04A910DD" w14:textId="77777777" w:rsidR="00614056" w:rsidRP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30. Некоторые фигуры в 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</w:t>
            </w:r>
            <w:r w:rsidRPr="00614056">
              <w:rPr>
                <w:rFonts w:ascii="Times New Roman" w:eastAsia="Times New Roman" w:hAnsi="Times New Roman" w:cs="Arial"/>
                <w:b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n</w:t>
            </w: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: сферы, шары, параллелепипеды, симплексы. Объем параллелепипеда и симплекса. </w:t>
            </w:r>
          </w:p>
          <w:p w14:paraId="3BF7C0E1" w14:textId="31B3A070" w:rsid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31. Фигуры второго порядка (квадрики) в вещественных аффинных пространствах. Нормальные и канонические уравнения квадрик. </w:t>
            </w:r>
          </w:p>
          <w:p w14:paraId="21CE1878" w14:textId="77777777" w:rsidR="00614056" w:rsidRDefault="00614056" w:rsidP="00614056">
            <w:pPr>
              <w:widowControl w:val="0"/>
              <w:tabs>
                <w:tab w:val="left" w:pos="374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46D3FB65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4D6031C0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7E616757" w14:textId="77777777" w:rsidR="00614056" w:rsidRPr="00614056" w:rsidRDefault="00614056" w:rsidP="00614056">
            <w:pPr>
              <w:widowControl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27B1B27E" w14:textId="38CB77B6" w:rsidR="00614056" w:rsidRPr="00614056" w:rsidRDefault="00614056" w:rsidP="00614056">
            <w:pPr>
              <w:widowControl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140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br w:type="page"/>
            </w:r>
          </w:p>
        </w:tc>
      </w:tr>
    </w:tbl>
    <w:p w14:paraId="525F06D4" w14:textId="77777777" w:rsidR="00614056" w:rsidRPr="001A0E4F" w:rsidRDefault="00614056" w:rsidP="0061405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614056" w:rsidRPr="001A0E4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48A7D" w14:textId="77777777" w:rsidR="006C4D3E" w:rsidRDefault="006C4D3E" w:rsidP="001A0E4F">
      <w:pPr>
        <w:spacing w:after="0" w:line="240" w:lineRule="auto"/>
      </w:pPr>
      <w:r>
        <w:separator/>
      </w:r>
    </w:p>
  </w:endnote>
  <w:endnote w:type="continuationSeparator" w:id="0">
    <w:p w14:paraId="11AECA0F" w14:textId="77777777" w:rsidR="006C4D3E" w:rsidRDefault="006C4D3E" w:rsidP="001A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8967224"/>
      <w:docPartObj>
        <w:docPartGallery w:val="Page Numbers (Bottom of Page)"/>
        <w:docPartUnique/>
      </w:docPartObj>
    </w:sdtPr>
    <w:sdtEndPr/>
    <w:sdtContent>
      <w:p w14:paraId="1A654805" w14:textId="04BD55C8" w:rsidR="00166C50" w:rsidRDefault="00166C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24">
          <w:rPr>
            <w:noProof/>
          </w:rPr>
          <w:t>2</w:t>
        </w:r>
        <w:r>
          <w:fldChar w:fldCharType="end"/>
        </w:r>
      </w:p>
    </w:sdtContent>
  </w:sdt>
  <w:p w14:paraId="2DC0FE72" w14:textId="77777777" w:rsidR="00166C50" w:rsidRDefault="00166C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5A38" w14:textId="77777777" w:rsidR="006C4D3E" w:rsidRDefault="006C4D3E" w:rsidP="001A0E4F">
      <w:pPr>
        <w:spacing w:after="0" w:line="240" w:lineRule="auto"/>
      </w:pPr>
      <w:r>
        <w:separator/>
      </w:r>
    </w:p>
  </w:footnote>
  <w:footnote w:type="continuationSeparator" w:id="0">
    <w:p w14:paraId="62CAC62A" w14:textId="77777777" w:rsidR="006C4D3E" w:rsidRDefault="006C4D3E" w:rsidP="001A0E4F">
      <w:pPr>
        <w:spacing w:after="0" w:line="240" w:lineRule="auto"/>
      </w:pPr>
      <w:r>
        <w:continuationSeparator/>
      </w:r>
    </w:p>
  </w:footnote>
  <w:footnote w:id="1">
    <w:p w14:paraId="694409C4" w14:textId="77777777" w:rsidR="00166C50" w:rsidRPr="006A1D5E" w:rsidRDefault="00166C50" w:rsidP="00614056">
      <w:pPr>
        <w:pStyle w:val="a4"/>
        <w:jc w:val="both"/>
        <w:rPr>
          <w:vanish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6515"/>
    <w:multiLevelType w:val="hybridMultilevel"/>
    <w:tmpl w:val="88A811B4"/>
    <w:lvl w:ilvl="0" w:tplc="AE28A304">
      <w:start w:val="1"/>
      <w:numFmt w:val="decimal"/>
      <w:lvlText w:val="%1."/>
      <w:lvlJc w:val="left"/>
      <w:pPr>
        <w:ind w:left="360" w:hanging="360"/>
      </w:pPr>
      <w:rPr>
        <w:rFonts w:ascii="Cambria Math" w:eastAsia="Times New Roman" w:hAnsi="Cambria Math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0764CE"/>
    <w:multiLevelType w:val="hybridMultilevel"/>
    <w:tmpl w:val="FEC2E0B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1CFE7CBD"/>
    <w:multiLevelType w:val="hybridMultilevel"/>
    <w:tmpl w:val="5C14D52C"/>
    <w:lvl w:ilvl="0" w:tplc="7F72B36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E20111"/>
    <w:multiLevelType w:val="hybridMultilevel"/>
    <w:tmpl w:val="115EAE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2C2C4FFB"/>
    <w:multiLevelType w:val="hybridMultilevel"/>
    <w:tmpl w:val="8A021A30"/>
    <w:lvl w:ilvl="0" w:tplc="7902AB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D74592"/>
    <w:multiLevelType w:val="hybridMultilevel"/>
    <w:tmpl w:val="7ECCE26C"/>
    <w:lvl w:ilvl="0" w:tplc="0CDE0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545EF38E">
      <w:start w:val="5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25444F5"/>
    <w:multiLevelType w:val="hybridMultilevel"/>
    <w:tmpl w:val="3DDEEE80"/>
    <w:lvl w:ilvl="0" w:tplc="8C807BF8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0C5ED3"/>
    <w:multiLevelType w:val="hybridMultilevel"/>
    <w:tmpl w:val="3C46A45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0F393F"/>
    <w:multiLevelType w:val="hybridMultilevel"/>
    <w:tmpl w:val="C44E9E28"/>
    <w:lvl w:ilvl="0" w:tplc="7F72B36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F101F2"/>
    <w:multiLevelType w:val="hybridMultilevel"/>
    <w:tmpl w:val="EB9AF654"/>
    <w:lvl w:ilvl="0" w:tplc="C97C3AB4">
      <w:start w:val="1"/>
      <w:numFmt w:val="decimal"/>
      <w:lvlText w:val="%1."/>
      <w:lvlJc w:val="left"/>
      <w:pPr>
        <w:ind w:left="785" w:hanging="360"/>
      </w:pPr>
      <w:rPr>
        <w:i w:val="0"/>
        <w:iCs/>
      </w:rPr>
    </w:lvl>
    <w:lvl w:ilvl="1" w:tplc="20000019">
      <w:start w:val="1"/>
      <w:numFmt w:val="lowerLetter"/>
      <w:lvlText w:val="%2."/>
      <w:lvlJc w:val="left"/>
      <w:pPr>
        <w:ind w:left="1505" w:hanging="360"/>
      </w:pPr>
    </w:lvl>
    <w:lvl w:ilvl="2" w:tplc="2000001B">
      <w:start w:val="1"/>
      <w:numFmt w:val="lowerRoman"/>
      <w:lvlText w:val="%3."/>
      <w:lvlJc w:val="right"/>
      <w:pPr>
        <w:ind w:left="2225" w:hanging="180"/>
      </w:pPr>
    </w:lvl>
    <w:lvl w:ilvl="3" w:tplc="2000000F">
      <w:start w:val="1"/>
      <w:numFmt w:val="decimal"/>
      <w:lvlText w:val="%4."/>
      <w:lvlJc w:val="left"/>
      <w:pPr>
        <w:ind w:left="2945" w:hanging="360"/>
      </w:pPr>
    </w:lvl>
    <w:lvl w:ilvl="4" w:tplc="20000019">
      <w:start w:val="1"/>
      <w:numFmt w:val="lowerLetter"/>
      <w:lvlText w:val="%5."/>
      <w:lvlJc w:val="left"/>
      <w:pPr>
        <w:ind w:left="3665" w:hanging="360"/>
      </w:pPr>
    </w:lvl>
    <w:lvl w:ilvl="5" w:tplc="2000001B">
      <w:start w:val="1"/>
      <w:numFmt w:val="lowerRoman"/>
      <w:lvlText w:val="%6."/>
      <w:lvlJc w:val="right"/>
      <w:pPr>
        <w:ind w:left="4385" w:hanging="180"/>
      </w:pPr>
    </w:lvl>
    <w:lvl w:ilvl="6" w:tplc="2000000F">
      <w:start w:val="1"/>
      <w:numFmt w:val="decimal"/>
      <w:lvlText w:val="%7."/>
      <w:lvlJc w:val="left"/>
      <w:pPr>
        <w:ind w:left="5105" w:hanging="360"/>
      </w:pPr>
    </w:lvl>
    <w:lvl w:ilvl="7" w:tplc="20000019">
      <w:start w:val="1"/>
      <w:numFmt w:val="lowerLetter"/>
      <w:lvlText w:val="%8."/>
      <w:lvlJc w:val="left"/>
      <w:pPr>
        <w:ind w:left="5825" w:hanging="360"/>
      </w:pPr>
    </w:lvl>
    <w:lvl w:ilvl="8" w:tplc="2000001B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1E13479"/>
    <w:multiLevelType w:val="hybridMultilevel"/>
    <w:tmpl w:val="9DB47D94"/>
    <w:lvl w:ilvl="0" w:tplc="6BC61832">
      <w:start w:val="3"/>
      <w:numFmt w:val="decimal"/>
      <w:lvlText w:val="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EE5762"/>
    <w:multiLevelType w:val="hybridMultilevel"/>
    <w:tmpl w:val="4A283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ED3C11"/>
    <w:multiLevelType w:val="hybridMultilevel"/>
    <w:tmpl w:val="EA962F1A"/>
    <w:lvl w:ilvl="0" w:tplc="414A3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D1713"/>
    <w:multiLevelType w:val="hybridMultilevel"/>
    <w:tmpl w:val="7660A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2C0AF9"/>
    <w:multiLevelType w:val="hybridMultilevel"/>
    <w:tmpl w:val="1C38DF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32256"/>
    <w:multiLevelType w:val="hybridMultilevel"/>
    <w:tmpl w:val="6486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3"/>
  </w:num>
  <w:num w:numId="16">
    <w:abstractNumId w:val="6"/>
  </w:num>
  <w:num w:numId="17">
    <w:abstractNumId w:val="0"/>
  </w:num>
  <w:num w:numId="18">
    <w:abstractNumId w:val="7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4F"/>
    <w:rsid w:val="00034EF7"/>
    <w:rsid w:val="000667A2"/>
    <w:rsid w:val="00166C50"/>
    <w:rsid w:val="001A0E4F"/>
    <w:rsid w:val="001D6C64"/>
    <w:rsid w:val="00257451"/>
    <w:rsid w:val="002777CF"/>
    <w:rsid w:val="002F06BF"/>
    <w:rsid w:val="00302C6A"/>
    <w:rsid w:val="00335524"/>
    <w:rsid w:val="003857EC"/>
    <w:rsid w:val="003905B7"/>
    <w:rsid w:val="00427059"/>
    <w:rsid w:val="00614056"/>
    <w:rsid w:val="00676AC2"/>
    <w:rsid w:val="006B460C"/>
    <w:rsid w:val="006C4D3E"/>
    <w:rsid w:val="007037AB"/>
    <w:rsid w:val="007552CB"/>
    <w:rsid w:val="0076753B"/>
    <w:rsid w:val="00830807"/>
    <w:rsid w:val="00836795"/>
    <w:rsid w:val="00847AF8"/>
    <w:rsid w:val="00890442"/>
    <w:rsid w:val="008E593D"/>
    <w:rsid w:val="009C2B1B"/>
    <w:rsid w:val="009D5B77"/>
    <w:rsid w:val="00A075D1"/>
    <w:rsid w:val="00A46097"/>
    <w:rsid w:val="00A551DB"/>
    <w:rsid w:val="00A56AB5"/>
    <w:rsid w:val="00A944E6"/>
    <w:rsid w:val="00BA4F31"/>
    <w:rsid w:val="00BD7AF5"/>
    <w:rsid w:val="00C10BD3"/>
    <w:rsid w:val="00C76278"/>
    <w:rsid w:val="00DB11CA"/>
    <w:rsid w:val="00DB3F74"/>
    <w:rsid w:val="00EC1A96"/>
    <w:rsid w:val="00F13C3E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CF1F"/>
  <w15:docId w15:val="{6E6AD8BB-7F10-4184-A24F-106B7CA1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F7"/>
  </w:style>
  <w:style w:type="paragraph" w:styleId="1">
    <w:name w:val="heading 1"/>
    <w:basedOn w:val="a"/>
    <w:next w:val="a"/>
    <w:link w:val="10"/>
    <w:qFormat/>
    <w:rsid w:val="00614056"/>
    <w:pPr>
      <w:keepNext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8"/>
      <w:szCs w:val="24"/>
      <w:lang w:val="ru-RU"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614056"/>
    <w:pPr>
      <w:keepNext/>
      <w:widowControl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kern w:val="0"/>
      <w:sz w:val="28"/>
      <w:szCs w:val="24"/>
      <w:lang w:val="ru-RU" w:eastAsia="ru-RU"/>
      <w14:ligatures w14:val="none"/>
    </w:rPr>
  </w:style>
  <w:style w:type="paragraph" w:styleId="4">
    <w:name w:val="heading 4"/>
    <w:basedOn w:val="a"/>
    <w:next w:val="a"/>
    <w:link w:val="40"/>
    <w:semiHidden/>
    <w:unhideWhenUsed/>
    <w:qFormat/>
    <w:rsid w:val="00614056"/>
    <w:pPr>
      <w:keepNext/>
      <w:widowControl w:val="0"/>
      <w:autoSpaceDN w:val="0"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color w:val="000000"/>
      <w:kern w:val="0"/>
      <w:sz w:val="28"/>
      <w:szCs w:val="28"/>
      <w:lang w:val="ru-RU"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614056"/>
    <w:pPr>
      <w:keepNext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val="ru-RU" w:eastAsia="ru-RU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056"/>
    <w:pPr>
      <w:keepNext/>
      <w:keepLines/>
      <w:widowControl w:val="0"/>
      <w:autoSpaceDN w:val="0"/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1A0E4F"/>
    <w:rPr>
      <w:vertAlign w:val="superscript"/>
    </w:rPr>
  </w:style>
  <w:style w:type="paragraph" w:styleId="a4">
    <w:name w:val="footnote text"/>
    <w:basedOn w:val="a"/>
    <w:link w:val="a5"/>
    <w:uiPriority w:val="99"/>
    <w:rsid w:val="001A0E4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5">
    <w:name w:val="Текст сноски Знак"/>
    <w:basedOn w:val="a0"/>
    <w:link w:val="a4"/>
    <w:uiPriority w:val="99"/>
    <w:rsid w:val="001A0E4F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0">
    <w:name w:val="Заголовок 1 Знак"/>
    <w:basedOn w:val="a0"/>
    <w:link w:val="1"/>
    <w:rsid w:val="00614056"/>
    <w:rPr>
      <w:rFonts w:ascii="Times New Roman" w:eastAsia="Times New Roman" w:hAnsi="Times New Roman" w:cs="Times New Roman"/>
      <w:color w:val="000000"/>
      <w:kern w:val="0"/>
      <w:sz w:val="28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614056"/>
    <w:rPr>
      <w:rFonts w:ascii="Times New Roman" w:eastAsia="Times New Roman" w:hAnsi="Times New Roman" w:cs="Times New Roman"/>
      <w:b/>
      <w:color w:val="000000"/>
      <w:kern w:val="0"/>
      <w:sz w:val="28"/>
      <w:szCs w:val="24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614056"/>
    <w:rPr>
      <w:rFonts w:ascii="Times New Roman" w:eastAsia="Times New Roman" w:hAnsi="Times New Roman" w:cs="Times New Roman"/>
      <w:b/>
      <w:color w:val="000000"/>
      <w:kern w:val="0"/>
      <w:sz w:val="28"/>
      <w:szCs w:val="28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614056"/>
    <w:rPr>
      <w:rFonts w:ascii="Times New Roman" w:eastAsia="Times New Roman" w:hAnsi="Times New Roman" w:cs="Times New Roman"/>
      <w:b/>
      <w:color w:val="000000"/>
      <w:kern w:val="0"/>
      <w:sz w:val="28"/>
      <w:szCs w:val="20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1405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ru-RU"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614056"/>
  </w:style>
  <w:style w:type="numbering" w:customStyle="1" w:styleId="110">
    <w:name w:val="Нет списка11"/>
    <w:next w:val="a2"/>
    <w:uiPriority w:val="99"/>
    <w:semiHidden/>
    <w:unhideWhenUsed/>
    <w:rsid w:val="00614056"/>
  </w:style>
  <w:style w:type="paragraph" w:customStyle="1" w:styleId="msonormal0">
    <w:name w:val="msonormal"/>
    <w:basedOn w:val="a"/>
    <w:uiPriority w:val="99"/>
    <w:rsid w:val="0061405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semiHidden/>
    <w:unhideWhenUsed/>
    <w:rsid w:val="0061405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6140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8">
    <w:name w:val="Верхний колонтитул Знак"/>
    <w:basedOn w:val="a0"/>
    <w:link w:val="a7"/>
    <w:uiPriority w:val="99"/>
    <w:rsid w:val="00614056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614056"/>
    <w:pPr>
      <w:widowControl w:val="0"/>
      <w:tabs>
        <w:tab w:val="center" w:pos="4677"/>
        <w:tab w:val="right" w:pos="9355"/>
      </w:tabs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val="ru-RU" w:eastAsia="ru-RU"/>
      <w14:ligatures w14:val="none"/>
    </w:rPr>
  </w:style>
  <w:style w:type="character" w:customStyle="1" w:styleId="aa">
    <w:name w:val="Нижний колонтитул Знак"/>
    <w:basedOn w:val="a0"/>
    <w:link w:val="a9"/>
    <w:uiPriority w:val="99"/>
    <w:rsid w:val="00614056"/>
    <w:rPr>
      <w:rFonts w:ascii="Times New Roman" w:eastAsia="Times New Roman" w:hAnsi="Times New Roman" w:cs="Times New Roman"/>
      <w:color w:val="000000"/>
      <w:kern w:val="0"/>
      <w:sz w:val="28"/>
      <w:szCs w:val="20"/>
      <w:lang w:val="ru-RU" w:eastAsia="ru-RU"/>
      <w14:ligatures w14:val="none"/>
    </w:rPr>
  </w:style>
  <w:style w:type="paragraph" w:styleId="ab">
    <w:name w:val="Title"/>
    <w:basedOn w:val="a"/>
    <w:link w:val="ac"/>
    <w:uiPriority w:val="99"/>
    <w:qFormat/>
    <w:rsid w:val="00614056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8"/>
      <w:szCs w:val="24"/>
      <w:lang w:val="ru-RU" w:eastAsia="ru-RU"/>
      <w14:ligatures w14:val="none"/>
    </w:rPr>
  </w:style>
  <w:style w:type="character" w:customStyle="1" w:styleId="ac">
    <w:name w:val="Название Знак"/>
    <w:basedOn w:val="a0"/>
    <w:link w:val="ab"/>
    <w:uiPriority w:val="99"/>
    <w:rsid w:val="00614056"/>
    <w:rPr>
      <w:rFonts w:ascii="Times New Roman" w:eastAsia="Times New Roman" w:hAnsi="Times New Roman" w:cs="Times New Roman"/>
      <w:b/>
      <w:color w:val="000000"/>
      <w:kern w:val="0"/>
      <w:sz w:val="28"/>
      <w:szCs w:val="24"/>
      <w:lang w:val="ru-RU" w:eastAsia="ru-RU"/>
      <w14:ligatures w14:val="none"/>
    </w:rPr>
  </w:style>
  <w:style w:type="paragraph" w:styleId="ad">
    <w:name w:val="Body Text"/>
    <w:basedOn w:val="a"/>
    <w:link w:val="ae"/>
    <w:uiPriority w:val="99"/>
    <w:semiHidden/>
    <w:unhideWhenUsed/>
    <w:rsid w:val="00614056"/>
    <w:pPr>
      <w:autoSpaceDN w:val="0"/>
      <w:spacing w:after="0" w:line="240" w:lineRule="auto"/>
      <w:jc w:val="both"/>
    </w:pPr>
    <w:rPr>
      <w:rFonts w:ascii="Arial" w:eastAsia="Times New Roman" w:hAnsi="Arial" w:cs="Arial"/>
      <w:color w:val="000000"/>
      <w:kern w:val="0"/>
      <w:sz w:val="28"/>
      <w:szCs w:val="20"/>
      <w:lang w:val="ru-RU" w:eastAsia="ru-RU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614056"/>
    <w:rPr>
      <w:rFonts w:ascii="Arial" w:eastAsia="Times New Roman" w:hAnsi="Arial" w:cs="Arial"/>
      <w:color w:val="000000"/>
      <w:kern w:val="0"/>
      <w:sz w:val="28"/>
      <w:szCs w:val="20"/>
      <w:lang w:val="ru-RU" w:eastAsia="ru-RU"/>
      <w14:ligatures w14:val="none"/>
    </w:rPr>
  </w:style>
  <w:style w:type="paragraph" w:styleId="af">
    <w:name w:val="Body Text Indent"/>
    <w:basedOn w:val="a"/>
    <w:link w:val="af0"/>
    <w:uiPriority w:val="99"/>
    <w:semiHidden/>
    <w:unhideWhenUsed/>
    <w:rsid w:val="00614056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val="ru-RU" w:eastAsia="ru-RU"/>
      <w14:ligatures w14:val="none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14056"/>
    <w:rPr>
      <w:rFonts w:ascii="Times New Roman" w:eastAsia="Times New Roman" w:hAnsi="Times New Roman" w:cs="Times New Roman"/>
      <w:color w:val="000000"/>
      <w:kern w:val="0"/>
      <w:sz w:val="28"/>
      <w:szCs w:val="20"/>
      <w:lang w:val="ru-RU" w:eastAsia="ru-RU"/>
      <w14:ligatures w14:val="none"/>
    </w:rPr>
  </w:style>
  <w:style w:type="paragraph" w:styleId="3">
    <w:name w:val="Body Text 3"/>
    <w:basedOn w:val="a"/>
    <w:link w:val="30"/>
    <w:uiPriority w:val="99"/>
    <w:semiHidden/>
    <w:unhideWhenUsed/>
    <w:rsid w:val="00614056"/>
    <w:pPr>
      <w:widowControl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16"/>
      <w:szCs w:val="16"/>
      <w:lang w:val="ru-RU" w:eastAsia="ru-RU"/>
      <w14:ligatures w14:val="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4056"/>
    <w:rPr>
      <w:rFonts w:ascii="Times New Roman" w:eastAsia="Times New Roman" w:hAnsi="Times New Roman" w:cs="Times New Roman"/>
      <w:color w:val="000000"/>
      <w:kern w:val="0"/>
      <w:sz w:val="16"/>
      <w:szCs w:val="16"/>
      <w:lang w:val="ru-RU" w:eastAsia="ru-RU"/>
      <w14:ligatures w14:val="none"/>
    </w:rPr>
  </w:style>
  <w:style w:type="paragraph" w:styleId="21">
    <w:name w:val="Body Text Indent 2"/>
    <w:basedOn w:val="a"/>
    <w:link w:val="22"/>
    <w:uiPriority w:val="99"/>
    <w:semiHidden/>
    <w:unhideWhenUsed/>
    <w:rsid w:val="00614056"/>
    <w:pPr>
      <w:autoSpaceDN w:val="0"/>
      <w:spacing w:after="0" w:line="288" w:lineRule="auto"/>
      <w:ind w:left="4111"/>
    </w:pPr>
    <w:rPr>
      <w:rFonts w:ascii="Arial" w:eastAsia="Times New Roman" w:hAnsi="Arial" w:cs="Arial"/>
      <w:color w:val="000000"/>
      <w:kern w:val="0"/>
      <w:sz w:val="28"/>
      <w:szCs w:val="20"/>
      <w:lang w:val="ru-RU" w:eastAsia="ru-RU"/>
      <w14:ligatures w14:val="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14056"/>
    <w:rPr>
      <w:rFonts w:ascii="Arial" w:eastAsia="Times New Roman" w:hAnsi="Arial" w:cs="Arial"/>
      <w:color w:val="000000"/>
      <w:kern w:val="0"/>
      <w:sz w:val="28"/>
      <w:szCs w:val="20"/>
      <w:lang w:val="ru-RU" w:eastAsia="ru-RU"/>
      <w14:ligatures w14:val="none"/>
    </w:rPr>
  </w:style>
  <w:style w:type="paragraph" w:styleId="af1">
    <w:name w:val="Plain Text"/>
    <w:basedOn w:val="a"/>
    <w:link w:val="af2"/>
    <w:uiPriority w:val="99"/>
    <w:semiHidden/>
    <w:unhideWhenUsed/>
    <w:rsid w:val="00614056"/>
    <w:pPr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ru-RU"/>
      <w14:ligatures w14:val="none"/>
    </w:rPr>
  </w:style>
  <w:style w:type="character" w:customStyle="1" w:styleId="af2">
    <w:name w:val="Текст Знак"/>
    <w:basedOn w:val="a0"/>
    <w:link w:val="af1"/>
    <w:uiPriority w:val="99"/>
    <w:semiHidden/>
    <w:rsid w:val="00614056"/>
    <w:rPr>
      <w:rFonts w:ascii="Courier New" w:eastAsia="Times New Roman" w:hAnsi="Courier New" w:cs="Times New Roman"/>
      <w:kern w:val="0"/>
      <w:sz w:val="20"/>
      <w:szCs w:val="20"/>
      <w:lang w:val="ru-RU"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614056"/>
    <w:pPr>
      <w:widowControl w:val="0"/>
      <w:autoSpaceDN w:val="0"/>
      <w:spacing w:after="0" w:line="240" w:lineRule="auto"/>
      <w:jc w:val="both"/>
    </w:pPr>
    <w:rPr>
      <w:rFonts w:ascii="Tahoma" w:eastAsia="Times New Roman" w:hAnsi="Tahoma" w:cs="Tahoma"/>
      <w:color w:val="000000"/>
      <w:kern w:val="0"/>
      <w:sz w:val="16"/>
      <w:szCs w:val="16"/>
      <w:lang w:val="ru-RU" w:eastAsia="ru-RU"/>
      <w14:ligatures w14:val="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4056"/>
    <w:rPr>
      <w:rFonts w:ascii="Tahoma" w:eastAsia="Times New Roman" w:hAnsi="Tahoma" w:cs="Tahoma"/>
      <w:color w:val="000000"/>
      <w:kern w:val="0"/>
      <w:sz w:val="16"/>
      <w:szCs w:val="16"/>
      <w:lang w:val="ru-RU" w:eastAsia="ru-RU"/>
      <w14:ligatures w14:val="none"/>
    </w:rPr>
  </w:style>
  <w:style w:type="character" w:customStyle="1" w:styleId="af5">
    <w:name w:val="Абзац списка Знак"/>
    <w:link w:val="af6"/>
    <w:uiPriority w:val="34"/>
    <w:locked/>
    <w:rsid w:val="0061405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6">
    <w:name w:val="List Paragraph"/>
    <w:basedOn w:val="a"/>
    <w:link w:val="af5"/>
    <w:uiPriority w:val="34"/>
    <w:qFormat/>
    <w:rsid w:val="00614056"/>
    <w:pPr>
      <w:widowControl w:val="0"/>
      <w:autoSpaceDN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7">
    <w:name w:val="Стиль"/>
    <w:uiPriority w:val="99"/>
    <w:rsid w:val="00614056"/>
    <w:pPr>
      <w:widowControl w:val="0"/>
      <w:autoSpaceDN w:val="0"/>
      <w:spacing w:after="0" w:line="240" w:lineRule="auto"/>
    </w:pPr>
    <w:rPr>
      <w:rFonts w:ascii="Futuris" w:eastAsia="Times New Roman" w:hAnsi="Futuris" w:cs="Futuris"/>
      <w:color w:val="000000"/>
      <w:kern w:val="0"/>
      <w:szCs w:val="20"/>
      <w:lang w:val="ru-RU" w:eastAsia="ru-RU"/>
      <w14:ligatures w14:val="none"/>
    </w:rPr>
  </w:style>
  <w:style w:type="paragraph" w:customStyle="1" w:styleId="12">
    <w:name w:val="Верхний колонтитул1"/>
    <w:basedOn w:val="af7"/>
    <w:uiPriority w:val="99"/>
    <w:rsid w:val="00614056"/>
    <w:pPr>
      <w:widowControl/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af7"/>
    <w:uiPriority w:val="99"/>
    <w:rsid w:val="00614056"/>
    <w:pPr>
      <w:widowControl/>
      <w:tabs>
        <w:tab w:val="center" w:pos="4153"/>
        <w:tab w:val="right" w:pos="8306"/>
      </w:tabs>
    </w:pPr>
  </w:style>
  <w:style w:type="paragraph" w:customStyle="1" w:styleId="BodyTextIndent2">
    <w:name w:val="Body Text Indent 2*"/>
    <w:basedOn w:val="af7"/>
    <w:uiPriority w:val="99"/>
    <w:rsid w:val="00614056"/>
    <w:pPr>
      <w:widowControl/>
      <w:ind w:firstLine="720"/>
    </w:pPr>
    <w:rPr>
      <w:rFonts w:ascii="Arial" w:hAnsi="Arial" w:cs="Arial"/>
      <w:sz w:val="26"/>
    </w:rPr>
  </w:style>
  <w:style w:type="paragraph" w:customStyle="1" w:styleId="14">
    <w:name w:val="Обычный1"/>
    <w:uiPriority w:val="99"/>
    <w:rsid w:val="00614056"/>
    <w:pPr>
      <w:widowControl w:val="0"/>
      <w:autoSpaceDN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Default">
    <w:name w:val="Default"/>
    <w:uiPriority w:val="99"/>
    <w:rsid w:val="006140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6140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customStyle="1" w:styleId="23">
    <w:name w:val="Стиль2"/>
    <w:basedOn w:val="a0"/>
    <w:uiPriority w:val="1"/>
    <w:rsid w:val="00614056"/>
  </w:style>
  <w:style w:type="table" w:customStyle="1" w:styleId="TableNormal">
    <w:name w:val="Table Normal"/>
    <w:uiPriority w:val="2"/>
    <w:semiHidden/>
    <w:qFormat/>
    <w:rsid w:val="00614056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614056"/>
    <w:rPr>
      <w:b/>
      <w:bCs/>
    </w:rPr>
  </w:style>
  <w:style w:type="character" w:styleId="af9">
    <w:name w:val="Hyperlink"/>
    <w:basedOn w:val="a0"/>
    <w:uiPriority w:val="99"/>
    <w:unhideWhenUsed/>
    <w:rsid w:val="00614056"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6140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1.bin"/><Relationship Id="rId21" Type="http://schemas.openxmlformats.org/officeDocument/2006/relationships/image" Target="media/image4.wmf"/><Relationship Id="rId42" Type="http://schemas.openxmlformats.org/officeDocument/2006/relationships/oleObject" Target="embeddings/oleObject26.bin"/><Relationship Id="rId63" Type="http://schemas.openxmlformats.org/officeDocument/2006/relationships/oleObject" Target="embeddings/oleObject40.bin"/><Relationship Id="rId84" Type="http://schemas.openxmlformats.org/officeDocument/2006/relationships/image" Target="media/image24.wmf"/><Relationship Id="rId138" Type="http://schemas.openxmlformats.org/officeDocument/2006/relationships/image" Target="media/image40.wmf"/><Relationship Id="rId159" Type="http://schemas.openxmlformats.org/officeDocument/2006/relationships/oleObject" Target="embeddings/oleObject97.bin"/><Relationship Id="rId107" Type="http://schemas.openxmlformats.org/officeDocument/2006/relationships/oleObject" Target="embeddings/oleObject62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6.bin"/><Relationship Id="rId53" Type="http://schemas.openxmlformats.org/officeDocument/2006/relationships/oleObject" Target="embeddings/oleObject33.bin"/><Relationship Id="rId74" Type="http://schemas.openxmlformats.org/officeDocument/2006/relationships/image" Target="media/image19.wmf"/><Relationship Id="rId128" Type="http://schemas.openxmlformats.org/officeDocument/2006/relationships/oleObject" Target="embeddings/oleObject81.bin"/><Relationship Id="rId149" Type="http://schemas.openxmlformats.org/officeDocument/2006/relationships/oleObject" Target="embeddings/oleObject92.bin"/><Relationship Id="rId5" Type="http://schemas.openxmlformats.org/officeDocument/2006/relationships/webSettings" Target="webSettings.xml"/><Relationship Id="rId95" Type="http://schemas.openxmlformats.org/officeDocument/2006/relationships/image" Target="media/image28.wmf"/><Relationship Id="rId160" Type="http://schemas.openxmlformats.org/officeDocument/2006/relationships/oleObject" Target="embeddings/oleObject98.bin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7.bin"/><Relationship Id="rId64" Type="http://schemas.openxmlformats.org/officeDocument/2006/relationships/image" Target="media/image16.wmf"/><Relationship Id="rId118" Type="http://schemas.openxmlformats.org/officeDocument/2006/relationships/image" Target="media/image35.wmf"/><Relationship Id="rId139" Type="http://schemas.openxmlformats.org/officeDocument/2006/relationships/oleObject" Target="embeddings/oleObject87.bin"/><Relationship Id="rId85" Type="http://schemas.openxmlformats.org/officeDocument/2006/relationships/oleObject" Target="embeddings/oleObject49.bin"/><Relationship Id="rId150" Type="http://schemas.openxmlformats.org/officeDocument/2006/relationships/image" Target="media/image46.wmf"/><Relationship Id="rId12" Type="http://schemas.openxmlformats.org/officeDocument/2006/relationships/image" Target="media/image2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59" Type="http://schemas.openxmlformats.org/officeDocument/2006/relationships/image" Target="media/image15.wmf"/><Relationship Id="rId103" Type="http://schemas.openxmlformats.org/officeDocument/2006/relationships/image" Target="media/image32.wmf"/><Relationship Id="rId108" Type="http://schemas.openxmlformats.org/officeDocument/2006/relationships/oleObject" Target="embeddings/oleObject63.bin"/><Relationship Id="rId124" Type="http://schemas.openxmlformats.org/officeDocument/2006/relationships/oleObject" Target="embeddings/oleObject77.bin"/><Relationship Id="rId129" Type="http://schemas.openxmlformats.org/officeDocument/2006/relationships/oleObject" Target="embeddings/oleObject82.bin"/><Relationship Id="rId54" Type="http://schemas.openxmlformats.org/officeDocument/2006/relationships/image" Target="media/image13.wmf"/><Relationship Id="rId70" Type="http://schemas.openxmlformats.org/officeDocument/2006/relationships/image" Target="media/image17.wmf"/><Relationship Id="rId75" Type="http://schemas.openxmlformats.org/officeDocument/2006/relationships/oleObject" Target="embeddings/oleObject44.bin"/><Relationship Id="rId91" Type="http://schemas.openxmlformats.org/officeDocument/2006/relationships/image" Target="media/image26.wmf"/><Relationship Id="rId96" Type="http://schemas.openxmlformats.org/officeDocument/2006/relationships/oleObject" Target="embeddings/oleObject56.bin"/><Relationship Id="rId140" Type="http://schemas.openxmlformats.org/officeDocument/2006/relationships/image" Target="media/image41.wmf"/><Relationship Id="rId145" Type="http://schemas.openxmlformats.org/officeDocument/2006/relationships/oleObject" Target="embeddings/oleObject90.bin"/><Relationship Id="rId161" Type="http://schemas.openxmlformats.org/officeDocument/2006/relationships/oleObject" Target="embeddings/oleObject99.bin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5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30.bin"/><Relationship Id="rId114" Type="http://schemas.openxmlformats.org/officeDocument/2006/relationships/oleObject" Target="embeddings/oleObject68.bin"/><Relationship Id="rId119" Type="http://schemas.openxmlformats.org/officeDocument/2006/relationships/oleObject" Target="embeddings/oleObject72.bin"/><Relationship Id="rId44" Type="http://schemas.openxmlformats.org/officeDocument/2006/relationships/image" Target="media/image9.wmf"/><Relationship Id="rId60" Type="http://schemas.openxmlformats.org/officeDocument/2006/relationships/oleObject" Target="embeddings/oleObject37.bin"/><Relationship Id="rId65" Type="http://schemas.openxmlformats.org/officeDocument/2006/relationships/oleObject" Target="embeddings/oleObject41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0.bin"/><Relationship Id="rId130" Type="http://schemas.openxmlformats.org/officeDocument/2006/relationships/image" Target="media/image36.wmf"/><Relationship Id="rId135" Type="http://schemas.openxmlformats.org/officeDocument/2006/relationships/oleObject" Target="embeddings/oleObject85.bin"/><Relationship Id="rId151" Type="http://schemas.openxmlformats.org/officeDocument/2006/relationships/oleObject" Target="embeddings/oleObject93.bin"/><Relationship Id="rId156" Type="http://schemas.openxmlformats.org/officeDocument/2006/relationships/image" Target="media/image49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3.bin"/><Relationship Id="rId109" Type="http://schemas.openxmlformats.org/officeDocument/2006/relationships/image" Target="media/image34.wmf"/><Relationship Id="rId34" Type="http://schemas.openxmlformats.org/officeDocument/2006/relationships/oleObject" Target="embeddings/oleObject18.bin"/><Relationship Id="rId50" Type="http://schemas.openxmlformats.org/officeDocument/2006/relationships/image" Target="media/image12.wmf"/><Relationship Id="rId55" Type="http://schemas.openxmlformats.org/officeDocument/2006/relationships/oleObject" Target="embeddings/oleObject34.bin"/><Relationship Id="rId76" Type="http://schemas.openxmlformats.org/officeDocument/2006/relationships/image" Target="media/image20.wmf"/><Relationship Id="rId97" Type="http://schemas.openxmlformats.org/officeDocument/2006/relationships/image" Target="media/image29.wmf"/><Relationship Id="rId104" Type="http://schemas.openxmlformats.org/officeDocument/2006/relationships/oleObject" Target="embeddings/oleObject60.bin"/><Relationship Id="rId120" Type="http://schemas.openxmlformats.org/officeDocument/2006/relationships/oleObject" Target="embeddings/oleObject73.bin"/><Relationship Id="rId125" Type="http://schemas.openxmlformats.org/officeDocument/2006/relationships/oleObject" Target="embeddings/oleObject78.bin"/><Relationship Id="rId141" Type="http://schemas.openxmlformats.org/officeDocument/2006/relationships/oleObject" Target="embeddings/oleObject88.bin"/><Relationship Id="rId146" Type="http://schemas.openxmlformats.org/officeDocument/2006/relationships/image" Target="media/image44.wmf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4.bin"/><Relationship Id="rId162" Type="http://schemas.openxmlformats.org/officeDocument/2006/relationships/image" Target="media/image51.wmf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8.bin"/><Relationship Id="rId66" Type="http://schemas.openxmlformats.org/officeDocument/2006/relationships/hyperlink" Target="https://e.lanbook.com/book/242861" TargetMode="External"/><Relationship Id="rId87" Type="http://schemas.openxmlformats.org/officeDocument/2006/relationships/image" Target="media/image25.wmf"/><Relationship Id="rId110" Type="http://schemas.openxmlformats.org/officeDocument/2006/relationships/oleObject" Target="embeddings/oleObject64.bin"/><Relationship Id="rId115" Type="http://schemas.openxmlformats.org/officeDocument/2006/relationships/oleObject" Target="embeddings/oleObject69.bin"/><Relationship Id="rId131" Type="http://schemas.openxmlformats.org/officeDocument/2006/relationships/oleObject" Target="embeddings/oleObject83.bin"/><Relationship Id="rId136" Type="http://schemas.openxmlformats.org/officeDocument/2006/relationships/image" Target="media/image39.wmf"/><Relationship Id="rId157" Type="http://schemas.openxmlformats.org/officeDocument/2006/relationships/oleObject" Target="embeddings/oleObject96.bin"/><Relationship Id="rId61" Type="http://schemas.openxmlformats.org/officeDocument/2006/relationships/oleObject" Target="embeddings/oleObject38.bin"/><Relationship Id="rId82" Type="http://schemas.openxmlformats.org/officeDocument/2006/relationships/image" Target="media/image23.wmf"/><Relationship Id="rId152" Type="http://schemas.openxmlformats.org/officeDocument/2006/relationships/image" Target="media/image47.wmf"/><Relationship Id="rId19" Type="http://schemas.openxmlformats.org/officeDocument/2006/relationships/image" Target="media/image3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56" Type="http://schemas.openxmlformats.org/officeDocument/2006/relationships/oleObject" Target="embeddings/oleObject35.bin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58.bin"/><Relationship Id="rId105" Type="http://schemas.openxmlformats.org/officeDocument/2006/relationships/oleObject" Target="embeddings/oleObject61.bin"/><Relationship Id="rId126" Type="http://schemas.openxmlformats.org/officeDocument/2006/relationships/oleObject" Target="embeddings/oleObject79.bin"/><Relationship Id="rId147" Type="http://schemas.openxmlformats.org/officeDocument/2006/relationships/oleObject" Target="embeddings/oleObject91.bin"/><Relationship Id="rId8" Type="http://schemas.openxmlformats.org/officeDocument/2006/relationships/footer" Target="footer1.xml"/><Relationship Id="rId51" Type="http://schemas.openxmlformats.org/officeDocument/2006/relationships/oleObject" Target="embeddings/oleObject31.bin"/><Relationship Id="rId72" Type="http://schemas.openxmlformats.org/officeDocument/2006/relationships/image" Target="media/image18.wmf"/><Relationship Id="rId93" Type="http://schemas.openxmlformats.org/officeDocument/2006/relationships/image" Target="media/image27.wmf"/><Relationship Id="rId98" Type="http://schemas.openxmlformats.org/officeDocument/2006/relationships/oleObject" Target="embeddings/oleObject57.bin"/><Relationship Id="rId121" Type="http://schemas.openxmlformats.org/officeDocument/2006/relationships/oleObject" Target="embeddings/oleObject74.bin"/><Relationship Id="rId142" Type="http://schemas.openxmlformats.org/officeDocument/2006/relationships/image" Target="media/image42.wmf"/><Relationship Id="rId163" Type="http://schemas.openxmlformats.org/officeDocument/2006/relationships/oleObject" Target="embeddings/oleObject100.bin"/><Relationship Id="rId3" Type="http://schemas.openxmlformats.org/officeDocument/2006/relationships/styles" Target="styles.xml"/><Relationship Id="rId25" Type="http://schemas.openxmlformats.org/officeDocument/2006/relationships/image" Target="media/image6.wmf"/><Relationship Id="rId46" Type="http://schemas.openxmlformats.org/officeDocument/2006/relationships/image" Target="media/image10.wmf"/><Relationship Id="rId67" Type="http://schemas.openxmlformats.org/officeDocument/2006/relationships/hyperlink" Target="http://elib.bsu.by/handle/123456789/113440" TargetMode="External"/><Relationship Id="rId116" Type="http://schemas.openxmlformats.org/officeDocument/2006/relationships/oleObject" Target="embeddings/oleObject70.bin"/><Relationship Id="rId137" Type="http://schemas.openxmlformats.org/officeDocument/2006/relationships/oleObject" Target="embeddings/oleObject86.bin"/><Relationship Id="rId158" Type="http://schemas.openxmlformats.org/officeDocument/2006/relationships/image" Target="media/image50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5.bin"/><Relationship Id="rId62" Type="http://schemas.openxmlformats.org/officeDocument/2006/relationships/oleObject" Target="embeddings/oleObject39.bin"/><Relationship Id="rId83" Type="http://schemas.openxmlformats.org/officeDocument/2006/relationships/oleObject" Target="embeddings/oleObject48.bin"/><Relationship Id="rId88" Type="http://schemas.openxmlformats.org/officeDocument/2006/relationships/oleObject" Target="embeddings/oleObject51.bin"/><Relationship Id="rId111" Type="http://schemas.openxmlformats.org/officeDocument/2006/relationships/oleObject" Target="embeddings/oleObject65.bin"/><Relationship Id="rId132" Type="http://schemas.openxmlformats.org/officeDocument/2006/relationships/image" Target="media/image37.wmf"/><Relationship Id="rId153" Type="http://schemas.openxmlformats.org/officeDocument/2006/relationships/oleObject" Target="embeddings/oleObject94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20.bin"/><Relationship Id="rId57" Type="http://schemas.openxmlformats.org/officeDocument/2006/relationships/image" Target="media/image14.wmf"/><Relationship Id="rId106" Type="http://schemas.openxmlformats.org/officeDocument/2006/relationships/image" Target="media/image33.wmf"/><Relationship Id="rId127" Type="http://schemas.openxmlformats.org/officeDocument/2006/relationships/oleObject" Target="embeddings/oleObject80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32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1.wmf"/><Relationship Id="rId94" Type="http://schemas.openxmlformats.org/officeDocument/2006/relationships/oleObject" Target="embeddings/oleObject55.bin"/><Relationship Id="rId99" Type="http://schemas.openxmlformats.org/officeDocument/2006/relationships/image" Target="media/image30.wmf"/><Relationship Id="rId101" Type="http://schemas.openxmlformats.org/officeDocument/2006/relationships/image" Target="media/image31.wmf"/><Relationship Id="rId122" Type="http://schemas.openxmlformats.org/officeDocument/2006/relationships/oleObject" Target="embeddings/oleObject75.bin"/><Relationship Id="rId143" Type="http://schemas.openxmlformats.org/officeDocument/2006/relationships/oleObject" Target="embeddings/oleObject89.bin"/><Relationship Id="rId148" Type="http://schemas.openxmlformats.org/officeDocument/2006/relationships/image" Target="media/image45.wmf"/><Relationship Id="rId164" Type="http://schemas.openxmlformats.org/officeDocument/2006/relationships/image" Target="media/image5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26" Type="http://schemas.openxmlformats.org/officeDocument/2006/relationships/oleObject" Target="embeddings/oleObject12.bin"/><Relationship Id="rId47" Type="http://schemas.openxmlformats.org/officeDocument/2006/relationships/oleObject" Target="embeddings/oleObject29.bin"/><Relationship Id="rId68" Type="http://schemas.openxmlformats.org/officeDocument/2006/relationships/hyperlink" Target="https://e.lanbook.com/book/187823" TargetMode="External"/><Relationship Id="rId89" Type="http://schemas.openxmlformats.org/officeDocument/2006/relationships/oleObject" Target="embeddings/oleObject52.bin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84.bin"/><Relationship Id="rId154" Type="http://schemas.openxmlformats.org/officeDocument/2006/relationships/image" Target="media/image48.wmf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21.bin"/><Relationship Id="rId58" Type="http://schemas.openxmlformats.org/officeDocument/2006/relationships/oleObject" Target="embeddings/oleObject36.bin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6.bin"/><Relationship Id="rId144" Type="http://schemas.openxmlformats.org/officeDocument/2006/relationships/image" Target="media/image43.wmf"/><Relationship Id="rId90" Type="http://schemas.openxmlformats.org/officeDocument/2006/relationships/oleObject" Target="embeddings/oleObject53.bin"/><Relationship Id="rId165" Type="http://schemas.openxmlformats.org/officeDocument/2006/relationships/oleObject" Target="embeddings/oleObject101.bin"/><Relationship Id="rId27" Type="http://schemas.openxmlformats.org/officeDocument/2006/relationships/image" Target="media/image7.wmf"/><Relationship Id="rId48" Type="http://schemas.openxmlformats.org/officeDocument/2006/relationships/image" Target="media/image11.wmf"/><Relationship Id="rId69" Type="http://schemas.openxmlformats.org/officeDocument/2006/relationships/hyperlink" Target="https://e.lanbook.com/book/210347" TargetMode="External"/><Relationship Id="rId113" Type="http://schemas.openxmlformats.org/officeDocument/2006/relationships/oleObject" Target="embeddings/oleObject67.bin"/><Relationship Id="rId134" Type="http://schemas.openxmlformats.org/officeDocument/2006/relationships/image" Target="media/image38.wmf"/><Relationship Id="rId80" Type="http://schemas.openxmlformats.org/officeDocument/2006/relationships/image" Target="media/image22.wmf"/><Relationship Id="rId155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037B-B0C6-432A-B1C2-30E805DC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21</Pages>
  <Words>5584</Words>
  <Characters>31833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Кононов</dc:creator>
  <cp:keywords/>
  <dc:description/>
  <cp:lastModifiedBy>Михайлова Инна Николаевна</cp:lastModifiedBy>
  <cp:revision>20</cp:revision>
  <cp:lastPrinted>2024-06-10T07:16:00Z</cp:lastPrinted>
  <dcterms:created xsi:type="dcterms:W3CDTF">2024-01-25T07:38:00Z</dcterms:created>
  <dcterms:modified xsi:type="dcterms:W3CDTF">2024-09-05T08:30:00Z</dcterms:modified>
</cp:coreProperties>
</file>