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086E3" w14:textId="77777777" w:rsidR="005A591E" w:rsidRPr="005A591E" w:rsidRDefault="005A591E" w:rsidP="005A591E">
      <w:pPr>
        <w:pStyle w:val="ab"/>
        <w:spacing w:after="0"/>
        <w:jc w:val="center"/>
        <w:rPr>
          <w:b/>
          <w:szCs w:val="28"/>
        </w:rPr>
      </w:pPr>
      <w:r w:rsidRPr="005A591E">
        <w:rPr>
          <w:b/>
          <w:szCs w:val="28"/>
        </w:rPr>
        <w:t>МИНИСТЕРСТВО ОБРАЗОВАНИЯ РЕСПУБЛИКИ БЕЛАРУСЬ</w:t>
      </w:r>
    </w:p>
    <w:p w14:paraId="65339466" w14:textId="77777777" w:rsidR="005A591E" w:rsidRPr="005A591E" w:rsidRDefault="005A591E" w:rsidP="005A591E">
      <w:pPr>
        <w:pStyle w:val="ab"/>
        <w:spacing w:after="0"/>
        <w:jc w:val="center"/>
        <w:rPr>
          <w:szCs w:val="28"/>
        </w:rPr>
      </w:pPr>
      <w:r w:rsidRPr="005A591E">
        <w:rPr>
          <w:szCs w:val="28"/>
        </w:rPr>
        <w:t xml:space="preserve">Учебно-методическое объединение по образованию </w:t>
      </w:r>
    </w:p>
    <w:p w14:paraId="06D0E70C" w14:textId="77777777" w:rsidR="005A591E" w:rsidRPr="005A591E" w:rsidRDefault="005A591E" w:rsidP="005A591E">
      <w:pPr>
        <w:pStyle w:val="ab"/>
        <w:spacing w:after="0"/>
        <w:jc w:val="center"/>
        <w:rPr>
          <w:szCs w:val="28"/>
        </w:rPr>
      </w:pPr>
      <w:r w:rsidRPr="005A591E">
        <w:rPr>
          <w:szCs w:val="28"/>
        </w:rPr>
        <w:t>в области культуры и искусств</w:t>
      </w:r>
    </w:p>
    <w:p w14:paraId="173C709B" w14:textId="77777777" w:rsidR="005A591E" w:rsidRPr="005A591E" w:rsidRDefault="005A591E" w:rsidP="005A591E">
      <w:pPr>
        <w:pStyle w:val="ab"/>
        <w:spacing w:after="0"/>
        <w:jc w:val="center"/>
        <w:rPr>
          <w:szCs w:val="28"/>
        </w:rPr>
      </w:pPr>
    </w:p>
    <w:p w14:paraId="04B8BB76" w14:textId="77777777" w:rsidR="005A591E" w:rsidRPr="005A591E" w:rsidRDefault="005A591E" w:rsidP="005A591E">
      <w:pPr>
        <w:pStyle w:val="ab"/>
        <w:spacing w:after="0"/>
        <w:jc w:val="center"/>
        <w:rPr>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5A591E" w:rsidRPr="005A591E" w14:paraId="0CDC0FC7" w14:textId="77777777" w:rsidTr="00A309B2">
        <w:tc>
          <w:tcPr>
            <w:tcW w:w="3936" w:type="dxa"/>
          </w:tcPr>
          <w:p w14:paraId="3DFC467B" w14:textId="77777777" w:rsidR="005A591E" w:rsidRPr="005A591E" w:rsidRDefault="005A591E" w:rsidP="005A591E">
            <w:pPr>
              <w:pStyle w:val="ab"/>
              <w:spacing w:after="0"/>
              <w:rPr>
                <w:szCs w:val="28"/>
              </w:rPr>
            </w:pPr>
          </w:p>
        </w:tc>
        <w:tc>
          <w:tcPr>
            <w:tcW w:w="5635" w:type="dxa"/>
          </w:tcPr>
          <w:p w14:paraId="1228A165" w14:textId="351D8EA2" w:rsidR="005A591E" w:rsidRPr="005A591E" w:rsidRDefault="004C54EE" w:rsidP="005A591E">
            <w:pPr>
              <w:pStyle w:val="ab"/>
              <w:spacing w:after="0"/>
              <w:rPr>
                <w:b/>
                <w:szCs w:val="28"/>
              </w:rPr>
            </w:pPr>
            <w:r>
              <w:rPr>
                <w:b/>
                <w:szCs w:val="28"/>
              </w:rPr>
              <w:t>УТВЕРЖДЕНО</w:t>
            </w:r>
          </w:p>
          <w:p w14:paraId="78F624EA" w14:textId="55A6D7E0" w:rsidR="005A591E" w:rsidRPr="005A591E" w:rsidRDefault="005A591E" w:rsidP="005A591E">
            <w:pPr>
              <w:pStyle w:val="ab"/>
              <w:spacing w:after="0"/>
              <w:rPr>
                <w:szCs w:val="28"/>
              </w:rPr>
            </w:pPr>
            <w:r w:rsidRPr="005A591E">
              <w:rPr>
                <w:szCs w:val="28"/>
              </w:rPr>
              <w:t>Первы</w:t>
            </w:r>
            <w:r w:rsidR="004C54EE">
              <w:rPr>
                <w:szCs w:val="28"/>
              </w:rPr>
              <w:t>м заместителем</w:t>
            </w:r>
            <w:r w:rsidRPr="005A591E">
              <w:rPr>
                <w:szCs w:val="28"/>
              </w:rPr>
              <w:t xml:space="preserve"> Министра образования</w:t>
            </w:r>
            <w:r w:rsidR="004C54EE">
              <w:rPr>
                <w:szCs w:val="28"/>
              </w:rPr>
              <w:t xml:space="preserve"> </w:t>
            </w:r>
            <w:r w:rsidRPr="005A591E">
              <w:rPr>
                <w:szCs w:val="28"/>
              </w:rPr>
              <w:t>Республики Беларусь</w:t>
            </w:r>
          </w:p>
          <w:p w14:paraId="15F3230A" w14:textId="16C482D4" w:rsidR="005A591E" w:rsidRPr="005A591E" w:rsidRDefault="004C54EE" w:rsidP="005A591E">
            <w:pPr>
              <w:pStyle w:val="ab"/>
              <w:spacing w:after="0"/>
              <w:rPr>
                <w:szCs w:val="28"/>
              </w:rPr>
            </w:pPr>
            <w:r>
              <w:rPr>
                <w:szCs w:val="28"/>
              </w:rPr>
              <w:t>А.Г.</w:t>
            </w:r>
            <w:r w:rsidR="00CB335A">
              <w:rPr>
                <w:szCs w:val="28"/>
              </w:rPr>
              <w:t xml:space="preserve"> </w:t>
            </w:r>
            <w:bookmarkStart w:id="0" w:name="_GoBack"/>
            <w:bookmarkEnd w:id="0"/>
            <w:r w:rsidR="005A591E" w:rsidRPr="005A591E">
              <w:rPr>
                <w:szCs w:val="28"/>
              </w:rPr>
              <w:t>Баханович</w:t>
            </w:r>
            <w:r>
              <w:rPr>
                <w:szCs w:val="28"/>
              </w:rPr>
              <w:t>ем</w:t>
            </w:r>
          </w:p>
          <w:p w14:paraId="2B93FE0B" w14:textId="48ADDE4D" w:rsidR="005A591E" w:rsidRPr="004C54EE" w:rsidRDefault="004C54EE" w:rsidP="005A591E">
            <w:pPr>
              <w:pStyle w:val="ab"/>
              <w:spacing w:after="0"/>
              <w:rPr>
                <w:b/>
                <w:szCs w:val="28"/>
              </w:rPr>
            </w:pPr>
            <w:r w:rsidRPr="004C54EE">
              <w:rPr>
                <w:b/>
                <w:szCs w:val="28"/>
              </w:rPr>
              <w:t>08.01.2025</w:t>
            </w:r>
          </w:p>
          <w:p w14:paraId="6785A371" w14:textId="25CDBFF9" w:rsidR="005A591E" w:rsidRPr="005A591E" w:rsidRDefault="005A591E" w:rsidP="005A591E">
            <w:pPr>
              <w:pStyle w:val="ab"/>
              <w:spacing w:after="0"/>
              <w:rPr>
                <w:szCs w:val="28"/>
              </w:rPr>
            </w:pPr>
            <w:r w:rsidRPr="005A591E">
              <w:rPr>
                <w:szCs w:val="28"/>
              </w:rPr>
              <w:t xml:space="preserve">Регистрационный </w:t>
            </w:r>
            <w:r w:rsidRPr="004C54EE">
              <w:rPr>
                <w:b/>
                <w:szCs w:val="28"/>
              </w:rPr>
              <w:t>№</w:t>
            </w:r>
            <w:r w:rsidR="004C54EE" w:rsidRPr="004C54EE">
              <w:rPr>
                <w:b/>
                <w:szCs w:val="28"/>
              </w:rPr>
              <w:t xml:space="preserve"> 6-05-02-020/пр.</w:t>
            </w:r>
          </w:p>
        </w:tc>
      </w:tr>
    </w:tbl>
    <w:p w14:paraId="5EB71906" w14:textId="77777777" w:rsidR="001F1C82" w:rsidRPr="005A591E" w:rsidRDefault="001F1C82" w:rsidP="005A591E">
      <w:pPr>
        <w:widowControl w:val="0"/>
        <w:jc w:val="center"/>
        <w:rPr>
          <w:rFonts w:eastAsia="Courier New"/>
          <w:b/>
          <w:color w:val="000000"/>
          <w:szCs w:val="28"/>
          <w:lang w:eastAsia="ru-RU"/>
        </w:rPr>
      </w:pPr>
    </w:p>
    <w:p w14:paraId="73CD3D52" w14:textId="77777777" w:rsidR="00A76BD4" w:rsidRPr="005A591E" w:rsidRDefault="00A76BD4" w:rsidP="005A591E">
      <w:pPr>
        <w:widowControl w:val="0"/>
        <w:jc w:val="center"/>
        <w:rPr>
          <w:rFonts w:eastAsia="Courier New"/>
          <w:b/>
          <w:color w:val="000000"/>
          <w:szCs w:val="28"/>
          <w:lang w:eastAsia="ru-RU"/>
        </w:rPr>
      </w:pPr>
    </w:p>
    <w:p w14:paraId="3147EAC0" w14:textId="6BFFAF6A" w:rsidR="001F1C82" w:rsidRPr="005A591E" w:rsidRDefault="001F1C82" w:rsidP="005A591E">
      <w:pPr>
        <w:jc w:val="center"/>
        <w:rPr>
          <w:rFonts w:eastAsia="Times New Roman"/>
          <w:b/>
          <w:color w:val="000000"/>
          <w:szCs w:val="28"/>
          <w:lang w:eastAsia="ru-RU"/>
        </w:rPr>
      </w:pPr>
      <w:r w:rsidRPr="005A591E">
        <w:rPr>
          <w:rFonts w:eastAsia="Times New Roman"/>
          <w:b/>
          <w:color w:val="000000"/>
          <w:szCs w:val="28"/>
          <w:lang w:eastAsia="ru-RU"/>
        </w:rPr>
        <w:t>ВИРТУАЛЬНЫЕ МУЗЫКАЛЬНЫЕ ИНСТРУМЕНТЫ</w:t>
      </w:r>
    </w:p>
    <w:p w14:paraId="7BC75EB8" w14:textId="77777777" w:rsidR="005A591E" w:rsidRDefault="001F1C82" w:rsidP="005A591E">
      <w:pPr>
        <w:widowControl w:val="0"/>
        <w:jc w:val="center"/>
        <w:rPr>
          <w:rFonts w:eastAsia="Courier New"/>
          <w:b/>
          <w:color w:val="000000"/>
          <w:szCs w:val="28"/>
          <w:lang w:eastAsia="ru-RU"/>
        </w:rPr>
      </w:pPr>
      <w:r w:rsidRPr="005A591E">
        <w:rPr>
          <w:rFonts w:eastAsia="Courier New"/>
          <w:b/>
          <w:color w:val="000000"/>
          <w:szCs w:val="28"/>
          <w:lang w:eastAsia="ru-RU"/>
        </w:rPr>
        <w:t>Примерная учебная программа по учебной дисциплине</w:t>
      </w:r>
    </w:p>
    <w:p w14:paraId="42B9AA90" w14:textId="2A89AD82" w:rsidR="005A591E" w:rsidRDefault="001F1C82" w:rsidP="005A591E">
      <w:pPr>
        <w:widowControl w:val="0"/>
        <w:jc w:val="center"/>
        <w:rPr>
          <w:rFonts w:eastAsia="Courier New"/>
          <w:b/>
          <w:color w:val="000000"/>
          <w:szCs w:val="28"/>
          <w:lang w:eastAsia="ru-RU"/>
        </w:rPr>
      </w:pPr>
      <w:r w:rsidRPr="005A591E">
        <w:rPr>
          <w:rFonts w:eastAsia="Courier New"/>
          <w:b/>
          <w:color w:val="000000"/>
          <w:szCs w:val="28"/>
          <w:lang w:eastAsia="ru-RU"/>
        </w:rPr>
        <w:t>для специальности</w:t>
      </w:r>
      <w:bookmarkStart w:id="1" w:name="_Hlk151889101"/>
    </w:p>
    <w:p w14:paraId="02FE7319" w14:textId="67D139E4" w:rsidR="001F1C82" w:rsidRPr="005A591E" w:rsidRDefault="001F1C82" w:rsidP="005A591E">
      <w:pPr>
        <w:widowControl w:val="0"/>
        <w:jc w:val="center"/>
        <w:rPr>
          <w:szCs w:val="28"/>
        </w:rPr>
      </w:pPr>
      <w:r w:rsidRPr="005A591E">
        <w:rPr>
          <w:b/>
          <w:color w:val="000000"/>
          <w:szCs w:val="28"/>
          <w:shd w:val="clear" w:color="auto" w:fill="FFFFFF"/>
        </w:rPr>
        <w:t>6-05-0215-10 Компьютерная музыка</w:t>
      </w:r>
    </w:p>
    <w:bookmarkEnd w:id="1"/>
    <w:p w14:paraId="600233CA" w14:textId="77777777" w:rsidR="001F1C82" w:rsidRPr="005A591E" w:rsidRDefault="001F1C82" w:rsidP="005A591E">
      <w:pPr>
        <w:widowControl w:val="0"/>
        <w:rPr>
          <w:rFonts w:eastAsia="Courier New"/>
          <w:i/>
          <w:color w:val="000000"/>
          <w:szCs w:val="28"/>
          <w:lang w:eastAsia="ru-RU"/>
        </w:rPr>
      </w:pPr>
    </w:p>
    <w:p w14:paraId="3E389FC1" w14:textId="77777777" w:rsidR="00A76BD4" w:rsidRPr="005A591E" w:rsidRDefault="00A76BD4" w:rsidP="005A591E">
      <w:pPr>
        <w:widowControl w:val="0"/>
        <w:rPr>
          <w:rFonts w:eastAsia="Courier New"/>
          <w:i/>
          <w:color w:val="000000"/>
          <w:szCs w:val="28"/>
          <w:lang w:eastAsia="ru-RU"/>
        </w:rPr>
      </w:pPr>
    </w:p>
    <w:tbl>
      <w:tblPr>
        <w:tblW w:w="9838" w:type="dxa"/>
        <w:tblLook w:val="04A0" w:firstRow="1" w:lastRow="0" w:firstColumn="1" w:lastColumn="0" w:noHBand="0" w:noVBand="1"/>
      </w:tblPr>
      <w:tblGrid>
        <w:gridCol w:w="5070"/>
        <w:gridCol w:w="4768"/>
      </w:tblGrid>
      <w:tr w:rsidR="001F1C82" w:rsidRPr="005A591E" w14:paraId="254411F4" w14:textId="77777777" w:rsidTr="001F1C82">
        <w:trPr>
          <w:trHeight w:val="329"/>
        </w:trPr>
        <w:tc>
          <w:tcPr>
            <w:tcW w:w="5070" w:type="dxa"/>
            <w:hideMark/>
          </w:tcPr>
          <w:p w14:paraId="4F89B881" w14:textId="77777777" w:rsidR="001F1C82" w:rsidRPr="005A591E" w:rsidRDefault="001F1C82" w:rsidP="005A591E">
            <w:pPr>
              <w:widowControl w:val="0"/>
              <w:rPr>
                <w:rFonts w:eastAsia="Courier New"/>
                <w:b/>
                <w:color w:val="000000"/>
                <w:szCs w:val="28"/>
                <w:lang w:eastAsia="ru-RU"/>
              </w:rPr>
            </w:pPr>
            <w:r w:rsidRPr="005A591E">
              <w:rPr>
                <w:rFonts w:eastAsia="Courier New"/>
                <w:b/>
                <w:color w:val="000000"/>
                <w:szCs w:val="28"/>
                <w:lang w:eastAsia="ru-RU"/>
              </w:rPr>
              <w:t>СОГЛАСОВАНО</w:t>
            </w:r>
          </w:p>
        </w:tc>
        <w:tc>
          <w:tcPr>
            <w:tcW w:w="4768" w:type="dxa"/>
            <w:hideMark/>
          </w:tcPr>
          <w:p w14:paraId="71780AD2" w14:textId="77777777" w:rsidR="001F1C82" w:rsidRPr="005A591E" w:rsidRDefault="001F1C82" w:rsidP="005A591E">
            <w:pPr>
              <w:widowControl w:val="0"/>
              <w:rPr>
                <w:rFonts w:eastAsia="Courier New"/>
                <w:b/>
                <w:color w:val="000000"/>
                <w:szCs w:val="28"/>
                <w:lang w:eastAsia="ru-RU"/>
              </w:rPr>
            </w:pPr>
            <w:r w:rsidRPr="005A591E">
              <w:rPr>
                <w:rFonts w:eastAsia="Courier New"/>
                <w:b/>
                <w:color w:val="000000"/>
                <w:szCs w:val="28"/>
                <w:lang w:eastAsia="ru-RU"/>
              </w:rPr>
              <w:t>СОГЛАСОВАНО</w:t>
            </w:r>
          </w:p>
        </w:tc>
      </w:tr>
      <w:tr w:rsidR="001F1C82" w:rsidRPr="005A591E" w14:paraId="37E7F99C" w14:textId="77777777" w:rsidTr="001F1C82">
        <w:trPr>
          <w:trHeight w:val="337"/>
        </w:trPr>
        <w:tc>
          <w:tcPr>
            <w:tcW w:w="5070" w:type="dxa"/>
            <w:hideMark/>
          </w:tcPr>
          <w:p w14:paraId="367BBB3F" w14:textId="77777777" w:rsidR="000766E5"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 xml:space="preserve">Начальник отдела учреждений </w:t>
            </w:r>
          </w:p>
          <w:p w14:paraId="3F717444" w14:textId="43CB3F32"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образования Министерства культуры Республики Беларусь</w:t>
            </w:r>
          </w:p>
        </w:tc>
        <w:tc>
          <w:tcPr>
            <w:tcW w:w="4768" w:type="dxa"/>
            <w:hideMark/>
          </w:tcPr>
          <w:p w14:paraId="7E861823"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Начальник Главного управления</w:t>
            </w:r>
          </w:p>
          <w:p w14:paraId="7958E2D5"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профессионального образования</w:t>
            </w:r>
          </w:p>
          <w:p w14:paraId="620309C7"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Министерства образования</w:t>
            </w:r>
          </w:p>
          <w:p w14:paraId="299AEFA3"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Республики Беларусь</w:t>
            </w:r>
          </w:p>
        </w:tc>
      </w:tr>
      <w:tr w:rsidR="001F1C82" w:rsidRPr="005A591E" w14:paraId="4F870613" w14:textId="77777777" w:rsidTr="001F1C82">
        <w:trPr>
          <w:trHeight w:val="329"/>
        </w:trPr>
        <w:tc>
          <w:tcPr>
            <w:tcW w:w="5070" w:type="dxa"/>
            <w:hideMark/>
          </w:tcPr>
          <w:p w14:paraId="595FB4C1" w14:textId="27A8D8E7" w:rsidR="001F1C82" w:rsidRPr="005A591E" w:rsidRDefault="001F1C82" w:rsidP="005A591E">
            <w:pPr>
              <w:widowControl w:val="0"/>
              <w:tabs>
                <w:tab w:val="left" w:pos="2617"/>
              </w:tabs>
              <w:rPr>
                <w:rFonts w:eastAsia="Courier New"/>
                <w:color w:val="000000"/>
                <w:szCs w:val="28"/>
                <w:lang w:eastAsia="ru-RU"/>
              </w:rPr>
            </w:pPr>
            <w:r w:rsidRPr="005A591E">
              <w:rPr>
                <w:rFonts w:eastAsia="Courier New"/>
                <w:color w:val="000000"/>
                <w:szCs w:val="28"/>
                <w:lang w:eastAsia="ru-RU"/>
              </w:rPr>
              <w:t>___________________М.</w:t>
            </w:r>
            <w:r w:rsidR="00FE78C8" w:rsidRPr="005A591E">
              <w:rPr>
                <w:rFonts w:eastAsia="Courier New"/>
                <w:color w:val="000000"/>
                <w:szCs w:val="28"/>
                <w:lang w:eastAsia="ru-RU"/>
              </w:rPr>
              <w:t> </w:t>
            </w:r>
            <w:r w:rsidRPr="005A591E">
              <w:rPr>
                <w:rFonts w:eastAsia="Courier New"/>
                <w:color w:val="000000"/>
                <w:szCs w:val="28"/>
                <w:lang w:eastAsia="ru-RU"/>
              </w:rPr>
              <w:t>Б.</w:t>
            </w:r>
            <w:r w:rsidR="00FE78C8" w:rsidRPr="005A591E">
              <w:rPr>
                <w:rFonts w:eastAsia="Courier New"/>
                <w:color w:val="000000"/>
                <w:szCs w:val="28"/>
                <w:lang w:eastAsia="ru-RU"/>
              </w:rPr>
              <w:t> </w:t>
            </w:r>
            <w:r w:rsidRPr="005A591E">
              <w:rPr>
                <w:rFonts w:eastAsia="Courier New"/>
                <w:color w:val="000000"/>
                <w:szCs w:val="28"/>
                <w:lang w:eastAsia="ru-RU"/>
              </w:rPr>
              <w:t>Юркевич</w:t>
            </w:r>
          </w:p>
        </w:tc>
        <w:tc>
          <w:tcPr>
            <w:tcW w:w="4768" w:type="dxa"/>
            <w:hideMark/>
          </w:tcPr>
          <w:p w14:paraId="47A63D35" w14:textId="7627E4AB"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_________________ С.</w:t>
            </w:r>
            <w:r w:rsidR="00FE78C8" w:rsidRPr="005A591E">
              <w:rPr>
                <w:rFonts w:eastAsia="Courier New"/>
                <w:color w:val="000000"/>
                <w:szCs w:val="28"/>
                <w:lang w:eastAsia="ru-RU"/>
              </w:rPr>
              <w:t> </w:t>
            </w:r>
            <w:r w:rsidRPr="005A591E">
              <w:rPr>
                <w:rFonts w:eastAsia="Courier New"/>
                <w:color w:val="000000"/>
                <w:szCs w:val="28"/>
                <w:lang w:eastAsia="ru-RU"/>
              </w:rPr>
              <w:t>Н.</w:t>
            </w:r>
            <w:r w:rsidR="00FE78C8" w:rsidRPr="005A591E">
              <w:rPr>
                <w:rFonts w:eastAsia="Courier New"/>
                <w:color w:val="000000"/>
                <w:szCs w:val="28"/>
                <w:lang w:eastAsia="ru-RU"/>
              </w:rPr>
              <w:t> </w:t>
            </w:r>
            <w:r w:rsidRPr="005A591E">
              <w:rPr>
                <w:rFonts w:eastAsia="Courier New"/>
                <w:color w:val="000000"/>
                <w:szCs w:val="28"/>
                <w:lang w:eastAsia="ru-RU"/>
              </w:rPr>
              <w:t>Пищов</w:t>
            </w:r>
          </w:p>
        </w:tc>
      </w:tr>
      <w:tr w:rsidR="001F1C82" w:rsidRPr="005A591E" w14:paraId="39D5F0BC" w14:textId="77777777" w:rsidTr="001F1C82">
        <w:trPr>
          <w:trHeight w:val="329"/>
        </w:trPr>
        <w:tc>
          <w:tcPr>
            <w:tcW w:w="5070" w:type="dxa"/>
            <w:hideMark/>
          </w:tcPr>
          <w:p w14:paraId="0A00EF5B" w14:textId="022A763F"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«__»_______________ 202</w:t>
            </w:r>
            <w:r w:rsidR="00A76BD4" w:rsidRPr="005A591E">
              <w:rPr>
                <w:rFonts w:eastAsia="Courier New"/>
                <w:color w:val="000000"/>
                <w:szCs w:val="28"/>
                <w:lang w:eastAsia="ru-RU"/>
              </w:rPr>
              <w:t>4</w:t>
            </w:r>
            <w:r w:rsidRPr="005A591E">
              <w:rPr>
                <w:rFonts w:eastAsia="Courier New"/>
                <w:color w:val="000000"/>
                <w:szCs w:val="28"/>
                <w:lang w:eastAsia="ru-RU"/>
              </w:rPr>
              <w:t> г.</w:t>
            </w:r>
          </w:p>
        </w:tc>
        <w:tc>
          <w:tcPr>
            <w:tcW w:w="4768" w:type="dxa"/>
            <w:hideMark/>
          </w:tcPr>
          <w:p w14:paraId="60EB317A" w14:textId="60448C27" w:rsidR="001F1C82" w:rsidRPr="005A591E" w:rsidRDefault="001F1C82" w:rsidP="005A591E">
            <w:pPr>
              <w:widowControl w:val="0"/>
              <w:rPr>
                <w:rFonts w:eastAsia="Courier New"/>
                <w:color w:val="000000"/>
                <w:szCs w:val="28"/>
                <w:highlight w:val="yellow"/>
                <w:lang w:eastAsia="ru-RU"/>
              </w:rPr>
            </w:pPr>
            <w:r w:rsidRPr="005A591E">
              <w:rPr>
                <w:rFonts w:eastAsia="Courier New"/>
                <w:color w:val="000000"/>
                <w:szCs w:val="28"/>
                <w:lang w:eastAsia="ru-RU"/>
              </w:rPr>
              <w:t>«__»_____________ 202</w:t>
            </w:r>
            <w:r w:rsidR="00A76BD4" w:rsidRPr="005A591E">
              <w:rPr>
                <w:rFonts w:eastAsia="Courier New"/>
                <w:color w:val="000000"/>
                <w:szCs w:val="28"/>
                <w:lang w:eastAsia="ru-RU"/>
              </w:rPr>
              <w:t>4</w:t>
            </w:r>
            <w:r w:rsidRPr="005A591E">
              <w:rPr>
                <w:rFonts w:eastAsia="Courier New"/>
                <w:color w:val="000000"/>
                <w:szCs w:val="28"/>
                <w:lang w:eastAsia="ru-RU"/>
              </w:rPr>
              <w:t xml:space="preserve"> г.</w:t>
            </w:r>
          </w:p>
        </w:tc>
      </w:tr>
      <w:tr w:rsidR="001F1C82" w:rsidRPr="005A591E" w14:paraId="6A4083A8" w14:textId="77777777" w:rsidTr="001F1C82">
        <w:trPr>
          <w:trHeight w:val="337"/>
        </w:trPr>
        <w:tc>
          <w:tcPr>
            <w:tcW w:w="5070" w:type="dxa"/>
          </w:tcPr>
          <w:p w14:paraId="5F8126D9" w14:textId="77777777" w:rsidR="001F1C82" w:rsidRPr="005A591E" w:rsidRDefault="001F1C82" w:rsidP="005A591E">
            <w:pPr>
              <w:widowControl w:val="0"/>
              <w:tabs>
                <w:tab w:val="left" w:pos="2617"/>
              </w:tabs>
              <w:rPr>
                <w:rFonts w:eastAsia="Courier New"/>
                <w:color w:val="000000"/>
                <w:szCs w:val="28"/>
                <w:highlight w:val="yellow"/>
                <w:lang w:eastAsia="ru-RU"/>
              </w:rPr>
            </w:pPr>
          </w:p>
        </w:tc>
        <w:tc>
          <w:tcPr>
            <w:tcW w:w="4768" w:type="dxa"/>
          </w:tcPr>
          <w:p w14:paraId="78BC48C4" w14:textId="77777777" w:rsidR="001F1C82" w:rsidRPr="005A591E" w:rsidRDefault="001F1C82" w:rsidP="005A591E">
            <w:pPr>
              <w:widowControl w:val="0"/>
              <w:rPr>
                <w:rFonts w:eastAsia="Courier New"/>
                <w:color w:val="000000"/>
                <w:szCs w:val="28"/>
                <w:highlight w:val="yellow"/>
                <w:lang w:eastAsia="ru-RU"/>
              </w:rPr>
            </w:pPr>
          </w:p>
        </w:tc>
      </w:tr>
      <w:tr w:rsidR="001F1C82" w:rsidRPr="005A591E" w14:paraId="174FE063" w14:textId="77777777" w:rsidTr="001F1C82">
        <w:trPr>
          <w:trHeight w:val="329"/>
        </w:trPr>
        <w:tc>
          <w:tcPr>
            <w:tcW w:w="5070" w:type="dxa"/>
          </w:tcPr>
          <w:p w14:paraId="4807B8FF" w14:textId="77777777" w:rsidR="001F1C82" w:rsidRPr="005A591E" w:rsidRDefault="001F1C82" w:rsidP="005A591E">
            <w:pPr>
              <w:widowControl w:val="0"/>
              <w:rPr>
                <w:rFonts w:eastAsia="Courier New"/>
                <w:color w:val="000000"/>
                <w:szCs w:val="28"/>
                <w:highlight w:val="yellow"/>
                <w:lang w:eastAsia="ru-RU"/>
              </w:rPr>
            </w:pPr>
          </w:p>
        </w:tc>
        <w:tc>
          <w:tcPr>
            <w:tcW w:w="4768" w:type="dxa"/>
          </w:tcPr>
          <w:p w14:paraId="6B50D6DE" w14:textId="77777777" w:rsidR="001F1C82" w:rsidRPr="005A591E" w:rsidRDefault="001F1C82" w:rsidP="005A591E">
            <w:pPr>
              <w:widowControl w:val="0"/>
              <w:rPr>
                <w:rFonts w:eastAsia="Courier New"/>
                <w:color w:val="000000"/>
                <w:szCs w:val="28"/>
                <w:highlight w:val="yellow"/>
                <w:lang w:eastAsia="ru-RU"/>
              </w:rPr>
            </w:pPr>
          </w:p>
        </w:tc>
      </w:tr>
      <w:tr w:rsidR="001F1C82" w:rsidRPr="005A591E" w14:paraId="5FCBE6A0" w14:textId="77777777" w:rsidTr="001F1C82">
        <w:trPr>
          <w:trHeight w:val="329"/>
        </w:trPr>
        <w:tc>
          <w:tcPr>
            <w:tcW w:w="5070" w:type="dxa"/>
            <w:hideMark/>
          </w:tcPr>
          <w:p w14:paraId="6E5FF26E"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Председатель учебно-методического</w:t>
            </w:r>
          </w:p>
        </w:tc>
        <w:tc>
          <w:tcPr>
            <w:tcW w:w="4768" w:type="dxa"/>
            <w:hideMark/>
          </w:tcPr>
          <w:p w14:paraId="71E45633"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Проректор по научно-методической</w:t>
            </w:r>
          </w:p>
        </w:tc>
      </w:tr>
      <w:tr w:rsidR="001F1C82" w:rsidRPr="005A591E" w14:paraId="3C3275B0" w14:textId="77777777" w:rsidTr="001F1C82">
        <w:trPr>
          <w:trHeight w:val="329"/>
        </w:trPr>
        <w:tc>
          <w:tcPr>
            <w:tcW w:w="5070" w:type="dxa"/>
            <w:hideMark/>
          </w:tcPr>
          <w:p w14:paraId="2C5B6AF5"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объединения по образованию в области</w:t>
            </w:r>
          </w:p>
        </w:tc>
        <w:tc>
          <w:tcPr>
            <w:tcW w:w="4768" w:type="dxa"/>
            <w:hideMark/>
          </w:tcPr>
          <w:p w14:paraId="4A2302E2" w14:textId="019918F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 xml:space="preserve">работе </w:t>
            </w:r>
            <w:r w:rsidR="00FE78C8" w:rsidRPr="005A591E">
              <w:rPr>
                <w:rFonts w:eastAsia="Courier New"/>
                <w:color w:val="000000"/>
                <w:szCs w:val="28"/>
                <w:lang w:eastAsia="ru-RU"/>
              </w:rPr>
              <w:t>г</w:t>
            </w:r>
            <w:r w:rsidRPr="005A591E">
              <w:rPr>
                <w:rFonts w:eastAsia="Courier New"/>
                <w:color w:val="000000"/>
                <w:szCs w:val="28"/>
                <w:lang w:eastAsia="ru-RU"/>
              </w:rPr>
              <w:t>осударственного учреждения</w:t>
            </w:r>
          </w:p>
        </w:tc>
      </w:tr>
      <w:tr w:rsidR="001F1C82" w:rsidRPr="005A591E" w14:paraId="46B86785" w14:textId="77777777" w:rsidTr="001F1C82">
        <w:trPr>
          <w:trHeight w:val="329"/>
        </w:trPr>
        <w:tc>
          <w:tcPr>
            <w:tcW w:w="5070" w:type="dxa"/>
            <w:hideMark/>
          </w:tcPr>
          <w:p w14:paraId="76D9B5C1"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культуры и искусств</w:t>
            </w:r>
          </w:p>
        </w:tc>
        <w:tc>
          <w:tcPr>
            <w:tcW w:w="4768" w:type="dxa"/>
            <w:hideMark/>
          </w:tcPr>
          <w:p w14:paraId="0194F08C" w14:textId="77777777" w:rsidR="000766E5"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 xml:space="preserve">образования «Республиканский </w:t>
            </w:r>
          </w:p>
          <w:p w14:paraId="191E9EA2" w14:textId="49DCCB9A"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институт высшей школы»</w:t>
            </w:r>
          </w:p>
        </w:tc>
      </w:tr>
      <w:tr w:rsidR="001F1C82" w:rsidRPr="005A591E" w14:paraId="54E2D0B5" w14:textId="77777777" w:rsidTr="001F1C82">
        <w:trPr>
          <w:trHeight w:val="329"/>
        </w:trPr>
        <w:tc>
          <w:tcPr>
            <w:tcW w:w="5070" w:type="dxa"/>
            <w:hideMark/>
          </w:tcPr>
          <w:p w14:paraId="2B683BC6" w14:textId="07623318"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___________________ Н.</w:t>
            </w:r>
            <w:r w:rsidR="00FE78C8" w:rsidRPr="005A591E">
              <w:rPr>
                <w:rFonts w:eastAsia="Courier New"/>
                <w:color w:val="000000"/>
                <w:szCs w:val="28"/>
                <w:lang w:eastAsia="ru-RU"/>
              </w:rPr>
              <w:t> </w:t>
            </w:r>
            <w:r w:rsidRPr="005A591E">
              <w:rPr>
                <w:rFonts w:eastAsia="Courier New"/>
                <w:color w:val="000000"/>
                <w:szCs w:val="28"/>
                <w:lang w:eastAsia="ru-RU"/>
              </w:rPr>
              <w:t>В.</w:t>
            </w:r>
            <w:r w:rsidR="00FE78C8" w:rsidRPr="005A591E">
              <w:rPr>
                <w:rFonts w:eastAsia="Courier New"/>
                <w:color w:val="000000"/>
                <w:szCs w:val="28"/>
                <w:lang w:eastAsia="ru-RU"/>
              </w:rPr>
              <w:t> </w:t>
            </w:r>
            <w:r w:rsidRPr="005A591E">
              <w:rPr>
                <w:rFonts w:eastAsia="Courier New"/>
                <w:color w:val="000000"/>
                <w:szCs w:val="28"/>
                <w:lang w:eastAsia="ru-RU"/>
              </w:rPr>
              <w:t>Карчевская</w:t>
            </w:r>
          </w:p>
        </w:tc>
        <w:tc>
          <w:tcPr>
            <w:tcW w:w="4768" w:type="dxa"/>
            <w:hideMark/>
          </w:tcPr>
          <w:p w14:paraId="58C9E854" w14:textId="34C6AE4D" w:rsidR="001F1C82" w:rsidRPr="005A591E" w:rsidRDefault="001F1C82" w:rsidP="005A591E">
            <w:pPr>
              <w:widowControl w:val="0"/>
              <w:tabs>
                <w:tab w:val="left" w:pos="2301"/>
              </w:tabs>
              <w:rPr>
                <w:rFonts w:eastAsia="Courier New"/>
                <w:color w:val="000000"/>
                <w:szCs w:val="28"/>
                <w:lang w:eastAsia="ru-RU"/>
              </w:rPr>
            </w:pPr>
            <w:r w:rsidRPr="005A591E">
              <w:rPr>
                <w:rFonts w:eastAsia="Courier New"/>
                <w:color w:val="000000"/>
                <w:szCs w:val="28"/>
                <w:lang w:eastAsia="ru-RU"/>
              </w:rPr>
              <w:t>_________________ И.</w:t>
            </w:r>
            <w:r w:rsidR="00FE78C8" w:rsidRPr="005A591E">
              <w:rPr>
                <w:rFonts w:eastAsia="Courier New"/>
                <w:color w:val="000000"/>
                <w:szCs w:val="28"/>
                <w:lang w:eastAsia="ru-RU"/>
              </w:rPr>
              <w:t> </w:t>
            </w:r>
            <w:r w:rsidRPr="005A591E">
              <w:rPr>
                <w:rFonts w:eastAsia="Courier New"/>
                <w:color w:val="000000"/>
                <w:szCs w:val="28"/>
                <w:lang w:eastAsia="ru-RU"/>
              </w:rPr>
              <w:t>В.</w:t>
            </w:r>
            <w:r w:rsidR="00FE78C8" w:rsidRPr="005A591E">
              <w:rPr>
                <w:rFonts w:eastAsia="Courier New"/>
                <w:color w:val="000000"/>
                <w:szCs w:val="28"/>
                <w:lang w:eastAsia="ru-RU"/>
              </w:rPr>
              <w:t> </w:t>
            </w:r>
            <w:r w:rsidRPr="005A591E">
              <w:rPr>
                <w:rFonts w:eastAsia="Courier New"/>
                <w:color w:val="000000"/>
                <w:szCs w:val="28"/>
                <w:lang w:eastAsia="ru-RU"/>
              </w:rPr>
              <w:t>Титович</w:t>
            </w:r>
          </w:p>
        </w:tc>
      </w:tr>
      <w:tr w:rsidR="001F1C82" w:rsidRPr="005A591E" w14:paraId="0584BF48" w14:textId="77777777" w:rsidTr="001F1C82">
        <w:trPr>
          <w:trHeight w:val="329"/>
        </w:trPr>
        <w:tc>
          <w:tcPr>
            <w:tcW w:w="5070" w:type="dxa"/>
            <w:hideMark/>
          </w:tcPr>
          <w:p w14:paraId="1C6D82B4" w14:textId="514EA2D5"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«__»_______________ 202</w:t>
            </w:r>
            <w:r w:rsidR="00A76BD4" w:rsidRPr="005A591E">
              <w:rPr>
                <w:rFonts w:eastAsia="Courier New"/>
                <w:color w:val="000000"/>
                <w:szCs w:val="28"/>
                <w:lang w:eastAsia="ru-RU"/>
              </w:rPr>
              <w:t>4</w:t>
            </w:r>
            <w:r w:rsidRPr="005A591E">
              <w:rPr>
                <w:rFonts w:eastAsia="Courier New"/>
                <w:color w:val="000000"/>
                <w:szCs w:val="28"/>
                <w:lang w:eastAsia="ru-RU"/>
              </w:rPr>
              <w:t> г.</w:t>
            </w:r>
          </w:p>
        </w:tc>
        <w:tc>
          <w:tcPr>
            <w:tcW w:w="4768" w:type="dxa"/>
            <w:hideMark/>
          </w:tcPr>
          <w:p w14:paraId="303BE9CA" w14:textId="618AB9AF" w:rsidR="001F1C82" w:rsidRPr="005A591E" w:rsidRDefault="001F1C82" w:rsidP="005A591E">
            <w:pPr>
              <w:widowControl w:val="0"/>
              <w:rPr>
                <w:rFonts w:eastAsia="Courier New"/>
                <w:color w:val="000000"/>
                <w:szCs w:val="28"/>
                <w:highlight w:val="yellow"/>
                <w:lang w:eastAsia="ru-RU"/>
              </w:rPr>
            </w:pPr>
            <w:r w:rsidRPr="005A591E">
              <w:rPr>
                <w:rFonts w:eastAsia="Courier New"/>
                <w:color w:val="000000"/>
                <w:szCs w:val="28"/>
                <w:lang w:eastAsia="ru-RU"/>
              </w:rPr>
              <w:t>«__»_____________ 202</w:t>
            </w:r>
            <w:r w:rsidR="00A76BD4" w:rsidRPr="005A591E">
              <w:rPr>
                <w:rFonts w:eastAsia="Courier New"/>
                <w:color w:val="000000"/>
                <w:szCs w:val="28"/>
                <w:lang w:eastAsia="ru-RU"/>
              </w:rPr>
              <w:t>4</w:t>
            </w:r>
            <w:r w:rsidRPr="005A591E">
              <w:rPr>
                <w:rFonts w:eastAsia="Courier New"/>
                <w:color w:val="000000"/>
                <w:szCs w:val="28"/>
                <w:lang w:eastAsia="ru-RU"/>
              </w:rPr>
              <w:t xml:space="preserve"> г.</w:t>
            </w:r>
          </w:p>
        </w:tc>
      </w:tr>
      <w:tr w:rsidR="001F1C82" w:rsidRPr="005A591E" w14:paraId="385FEB55" w14:textId="77777777" w:rsidTr="001F1C82">
        <w:trPr>
          <w:trHeight w:val="329"/>
        </w:trPr>
        <w:tc>
          <w:tcPr>
            <w:tcW w:w="5070" w:type="dxa"/>
          </w:tcPr>
          <w:p w14:paraId="50AAD8EA" w14:textId="77777777" w:rsidR="001F1C82" w:rsidRPr="005A591E" w:rsidRDefault="001F1C82" w:rsidP="005A591E">
            <w:pPr>
              <w:widowControl w:val="0"/>
              <w:rPr>
                <w:rFonts w:eastAsia="Courier New"/>
                <w:color w:val="000000"/>
                <w:szCs w:val="28"/>
                <w:highlight w:val="yellow"/>
                <w:lang w:eastAsia="ru-RU"/>
              </w:rPr>
            </w:pPr>
          </w:p>
        </w:tc>
        <w:tc>
          <w:tcPr>
            <w:tcW w:w="4768" w:type="dxa"/>
          </w:tcPr>
          <w:p w14:paraId="455065D8" w14:textId="77777777" w:rsidR="001F1C82" w:rsidRPr="005A591E" w:rsidRDefault="001F1C82" w:rsidP="005A591E">
            <w:pPr>
              <w:widowControl w:val="0"/>
              <w:rPr>
                <w:rFonts w:eastAsia="Courier New"/>
                <w:color w:val="000000"/>
                <w:szCs w:val="28"/>
                <w:highlight w:val="yellow"/>
                <w:lang w:eastAsia="ru-RU"/>
              </w:rPr>
            </w:pPr>
          </w:p>
        </w:tc>
      </w:tr>
      <w:tr w:rsidR="001F1C82" w:rsidRPr="005A591E" w14:paraId="377BF79E" w14:textId="77777777" w:rsidTr="001F1C82">
        <w:trPr>
          <w:trHeight w:val="329"/>
        </w:trPr>
        <w:tc>
          <w:tcPr>
            <w:tcW w:w="5070" w:type="dxa"/>
          </w:tcPr>
          <w:p w14:paraId="52D3E9E1" w14:textId="77777777" w:rsidR="001F1C82" w:rsidRPr="005A591E" w:rsidRDefault="001F1C82" w:rsidP="005A591E">
            <w:pPr>
              <w:widowControl w:val="0"/>
              <w:rPr>
                <w:rFonts w:eastAsia="Courier New"/>
                <w:color w:val="000000"/>
                <w:szCs w:val="28"/>
                <w:highlight w:val="yellow"/>
                <w:lang w:eastAsia="ru-RU"/>
              </w:rPr>
            </w:pPr>
          </w:p>
        </w:tc>
        <w:tc>
          <w:tcPr>
            <w:tcW w:w="4768" w:type="dxa"/>
            <w:hideMark/>
          </w:tcPr>
          <w:p w14:paraId="26C039F3" w14:textId="77777777"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Эксперт-нормоконтролер</w:t>
            </w:r>
          </w:p>
        </w:tc>
      </w:tr>
      <w:tr w:rsidR="001F1C82" w:rsidRPr="005A591E" w14:paraId="3FFC4522" w14:textId="77777777" w:rsidTr="001F1C82">
        <w:trPr>
          <w:trHeight w:val="329"/>
        </w:trPr>
        <w:tc>
          <w:tcPr>
            <w:tcW w:w="5070" w:type="dxa"/>
          </w:tcPr>
          <w:p w14:paraId="29D74829" w14:textId="77777777" w:rsidR="001F1C82" w:rsidRPr="005A591E" w:rsidRDefault="001F1C82" w:rsidP="005A591E">
            <w:pPr>
              <w:widowControl w:val="0"/>
              <w:rPr>
                <w:rFonts w:eastAsia="Courier New"/>
                <w:color w:val="000000"/>
                <w:szCs w:val="28"/>
                <w:highlight w:val="yellow"/>
                <w:lang w:eastAsia="ru-RU"/>
              </w:rPr>
            </w:pPr>
          </w:p>
        </w:tc>
        <w:tc>
          <w:tcPr>
            <w:tcW w:w="4768" w:type="dxa"/>
            <w:hideMark/>
          </w:tcPr>
          <w:p w14:paraId="42F8059E" w14:textId="77777777" w:rsidR="001F1C82" w:rsidRPr="005A591E" w:rsidRDefault="001F1C82" w:rsidP="005A591E">
            <w:pPr>
              <w:widowControl w:val="0"/>
              <w:tabs>
                <w:tab w:val="left" w:pos="2355"/>
              </w:tabs>
              <w:rPr>
                <w:rFonts w:eastAsia="Courier New"/>
                <w:color w:val="000000"/>
                <w:szCs w:val="28"/>
                <w:lang w:eastAsia="ru-RU"/>
              </w:rPr>
            </w:pPr>
            <w:r w:rsidRPr="005A591E">
              <w:rPr>
                <w:rFonts w:eastAsia="Courier New"/>
                <w:color w:val="000000"/>
                <w:szCs w:val="28"/>
                <w:lang w:eastAsia="ru-RU"/>
              </w:rPr>
              <w:t>_________________</w:t>
            </w:r>
          </w:p>
        </w:tc>
      </w:tr>
      <w:tr w:rsidR="001F1C82" w:rsidRPr="005A591E" w14:paraId="084DB917" w14:textId="77777777" w:rsidTr="001F1C82">
        <w:trPr>
          <w:trHeight w:val="329"/>
        </w:trPr>
        <w:tc>
          <w:tcPr>
            <w:tcW w:w="5070" w:type="dxa"/>
          </w:tcPr>
          <w:p w14:paraId="4BF4EECF" w14:textId="77777777" w:rsidR="001F1C82" w:rsidRPr="005A591E" w:rsidRDefault="001F1C82" w:rsidP="005A591E">
            <w:pPr>
              <w:widowControl w:val="0"/>
              <w:rPr>
                <w:rFonts w:eastAsia="Courier New"/>
                <w:color w:val="000000"/>
                <w:szCs w:val="28"/>
                <w:highlight w:val="yellow"/>
                <w:lang w:eastAsia="ru-RU"/>
              </w:rPr>
            </w:pPr>
          </w:p>
        </w:tc>
        <w:tc>
          <w:tcPr>
            <w:tcW w:w="4768" w:type="dxa"/>
            <w:hideMark/>
          </w:tcPr>
          <w:p w14:paraId="0E7A63A7" w14:textId="4DE2CDB2" w:rsidR="001F1C82" w:rsidRPr="005A591E" w:rsidRDefault="001F1C82" w:rsidP="005A591E">
            <w:pPr>
              <w:widowControl w:val="0"/>
              <w:rPr>
                <w:rFonts w:eastAsia="Courier New"/>
                <w:color w:val="000000"/>
                <w:szCs w:val="28"/>
                <w:lang w:eastAsia="ru-RU"/>
              </w:rPr>
            </w:pPr>
            <w:r w:rsidRPr="005A591E">
              <w:rPr>
                <w:rFonts w:eastAsia="Courier New"/>
                <w:color w:val="000000"/>
                <w:szCs w:val="28"/>
                <w:lang w:eastAsia="ru-RU"/>
              </w:rPr>
              <w:t>«__»_____________ 202</w:t>
            </w:r>
            <w:r w:rsidR="00A76BD4" w:rsidRPr="005A591E">
              <w:rPr>
                <w:rFonts w:eastAsia="Courier New"/>
                <w:color w:val="000000"/>
                <w:szCs w:val="28"/>
                <w:lang w:eastAsia="ru-RU"/>
              </w:rPr>
              <w:t>4</w:t>
            </w:r>
            <w:r w:rsidRPr="005A591E">
              <w:rPr>
                <w:rFonts w:eastAsia="Courier New"/>
                <w:color w:val="000000"/>
                <w:szCs w:val="28"/>
                <w:lang w:eastAsia="ru-RU"/>
              </w:rPr>
              <w:t xml:space="preserve"> г.</w:t>
            </w:r>
          </w:p>
        </w:tc>
      </w:tr>
    </w:tbl>
    <w:p w14:paraId="28C25C68" w14:textId="77777777" w:rsidR="001F1C82" w:rsidRPr="005A591E" w:rsidRDefault="001F1C82" w:rsidP="005A591E">
      <w:pPr>
        <w:widowControl w:val="0"/>
        <w:jc w:val="center"/>
        <w:rPr>
          <w:rFonts w:eastAsia="Courier New"/>
          <w:color w:val="000000"/>
          <w:szCs w:val="28"/>
          <w:lang w:eastAsia="ru-RU"/>
        </w:rPr>
      </w:pPr>
    </w:p>
    <w:p w14:paraId="28217A90" w14:textId="77777777" w:rsidR="00A76BD4" w:rsidRPr="005A591E" w:rsidRDefault="00A76BD4" w:rsidP="005A591E">
      <w:pPr>
        <w:widowControl w:val="0"/>
        <w:jc w:val="center"/>
        <w:rPr>
          <w:rFonts w:eastAsia="Courier New"/>
          <w:color w:val="000000"/>
          <w:szCs w:val="28"/>
          <w:lang w:eastAsia="ru-RU"/>
        </w:rPr>
      </w:pPr>
    </w:p>
    <w:p w14:paraId="7ED22705" w14:textId="77777777" w:rsidR="005A591E" w:rsidRDefault="005A591E" w:rsidP="005A591E">
      <w:pPr>
        <w:widowControl w:val="0"/>
        <w:jc w:val="center"/>
        <w:rPr>
          <w:rFonts w:eastAsia="Courier New"/>
          <w:color w:val="000000"/>
          <w:szCs w:val="28"/>
          <w:lang w:eastAsia="ru-RU"/>
        </w:rPr>
      </w:pPr>
    </w:p>
    <w:p w14:paraId="5F2FE001" w14:textId="77777777" w:rsidR="005A591E" w:rsidRDefault="005A591E" w:rsidP="005A591E">
      <w:pPr>
        <w:widowControl w:val="0"/>
        <w:jc w:val="center"/>
        <w:rPr>
          <w:rFonts w:eastAsia="Courier New"/>
          <w:color w:val="000000"/>
          <w:szCs w:val="28"/>
          <w:lang w:eastAsia="ru-RU"/>
        </w:rPr>
      </w:pPr>
    </w:p>
    <w:p w14:paraId="1242F6E0" w14:textId="77777777" w:rsidR="005A591E" w:rsidRDefault="005A591E" w:rsidP="005A591E">
      <w:pPr>
        <w:widowControl w:val="0"/>
        <w:jc w:val="center"/>
        <w:rPr>
          <w:rFonts w:eastAsia="Courier New"/>
          <w:color w:val="000000"/>
          <w:szCs w:val="28"/>
          <w:lang w:eastAsia="ru-RU"/>
        </w:rPr>
      </w:pPr>
    </w:p>
    <w:p w14:paraId="435FCC56" w14:textId="7F0268FE" w:rsidR="001F1C82" w:rsidRPr="005A591E" w:rsidRDefault="001F1C82" w:rsidP="005A591E">
      <w:pPr>
        <w:widowControl w:val="0"/>
        <w:jc w:val="center"/>
        <w:rPr>
          <w:rFonts w:eastAsia="Courier New"/>
          <w:b/>
          <w:color w:val="000000"/>
          <w:szCs w:val="28"/>
          <w:lang w:eastAsia="ru-RU"/>
        </w:rPr>
      </w:pPr>
      <w:r w:rsidRPr="005A591E">
        <w:rPr>
          <w:rFonts w:eastAsia="Courier New"/>
          <w:color w:val="000000"/>
          <w:szCs w:val="28"/>
          <w:lang w:eastAsia="ru-RU"/>
        </w:rPr>
        <w:t>Минск 202</w:t>
      </w:r>
      <w:r w:rsidR="004C54EE">
        <w:rPr>
          <w:rFonts w:eastAsia="Courier New"/>
          <w:color w:val="000000"/>
          <w:szCs w:val="28"/>
          <w:lang w:eastAsia="ru-RU"/>
        </w:rPr>
        <w:t>5</w:t>
      </w:r>
    </w:p>
    <w:p w14:paraId="4D2ECED1" w14:textId="1EB490B0" w:rsidR="001F1C82" w:rsidRPr="00583AB5" w:rsidRDefault="001F1C82" w:rsidP="001642BE">
      <w:pPr>
        <w:spacing w:line="360" w:lineRule="exact"/>
        <w:contextualSpacing/>
        <w:rPr>
          <w:rFonts w:eastAsia="Times New Roman"/>
          <w:b/>
          <w:iCs/>
          <w:szCs w:val="28"/>
          <w:lang w:eastAsia="ru-RU"/>
        </w:rPr>
      </w:pPr>
      <w:r w:rsidRPr="00583AB5">
        <w:rPr>
          <w:rFonts w:ascii="inherit" w:eastAsia="Times New Roman" w:hAnsi="inherit" w:cs="Courier New"/>
          <w:b/>
          <w:sz w:val="20"/>
          <w:szCs w:val="20"/>
          <w:lang w:eastAsia="ru-RU"/>
        </w:rPr>
        <w:br w:type="page"/>
      </w:r>
      <w:r w:rsidR="00FE78C8" w:rsidRPr="00583AB5">
        <w:rPr>
          <w:rFonts w:eastAsia="Times New Roman"/>
          <w:b/>
          <w:iCs/>
          <w:szCs w:val="28"/>
          <w:lang w:eastAsia="ru-RU"/>
        </w:rPr>
        <w:lastRenderedPageBreak/>
        <w:t>СОСТАВИТЕЛЬ</w:t>
      </w:r>
      <w:r w:rsidR="00A633AB">
        <w:rPr>
          <w:rFonts w:eastAsia="Times New Roman"/>
          <w:b/>
          <w:iCs/>
          <w:szCs w:val="28"/>
          <w:lang w:eastAsia="ru-RU"/>
        </w:rPr>
        <w:t>:</w:t>
      </w:r>
    </w:p>
    <w:p w14:paraId="17C0FE05" w14:textId="55F503E4" w:rsidR="001F1C82" w:rsidRPr="00583AB5" w:rsidRDefault="003A6E30" w:rsidP="001642BE">
      <w:pPr>
        <w:autoSpaceDE w:val="0"/>
        <w:autoSpaceDN w:val="0"/>
        <w:adjustRightInd w:val="0"/>
        <w:spacing w:line="360" w:lineRule="exact"/>
        <w:jc w:val="both"/>
        <w:rPr>
          <w:rFonts w:eastAsia="Times New Roman"/>
          <w:szCs w:val="28"/>
          <w:lang w:eastAsia="ru-RU"/>
        </w:rPr>
      </w:pPr>
      <w:r w:rsidRPr="00583AB5">
        <w:rPr>
          <w:noProof/>
          <w:szCs w:val="28"/>
          <w:lang w:eastAsia="ru-RU"/>
        </w:rPr>
        <mc:AlternateContent>
          <mc:Choice Requires="wps">
            <w:drawing>
              <wp:anchor distT="0" distB="0" distL="114300" distR="114300" simplePos="0" relativeHeight="251666432" behindDoc="0" locked="0" layoutInCell="1" allowOverlap="1" wp14:anchorId="619A2E9D" wp14:editId="27BB0813">
                <wp:simplePos x="0" y="0"/>
                <wp:positionH relativeFrom="column">
                  <wp:posOffset>2782570</wp:posOffset>
                </wp:positionH>
                <wp:positionV relativeFrom="paragraph">
                  <wp:posOffset>-788670</wp:posOffset>
                </wp:positionV>
                <wp:extent cx="510540" cy="450850"/>
                <wp:effectExtent l="0" t="0" r="22860" b="254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508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5AAE1" id="Прямоугольник 3" o:spid="_x0000_s1026" style="position:absolute;margin-left:219.1pt;margin-top:-62.1pt;width:40.2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" strokecolor="white"/>
            </w:pict>
          </mc:Fallback>
        </mc:AlternateContent>
      </w:r>
      <w:r w:rsidR="00735F36" w:rsidRPr="00583AB5">
        <w:rPr>
          <w:rFonts w:eastAsia="Times New Roman"/>
          <w:i/>
          <w:szCs w:val="28"/>
          <w:lang w:eastAsia="ru-RU"/>
        </w:rPr>
        <w:t>Г.</w:t>
      </w:r>
      <w:r w:rsidR="00FE78C8" w:rsidRPr="00583AB5">
        <w:rPr>
          <w:rFonts w:eastAsia="Times New Roman"/>
          <w:i/>
          <w:szCs w:val="28"/>
          <w:lang w:eastAsia="ru-RU"/>
        </w:rPr>
        <w:t> </w:t>
      </w:r>
      <w:r w:rsidR="00735F36" w:rsidRPr="00583AB5">
        <w:rPr>
          <w:rFonts w:eastAsia="Times New Roman"/>
          <w:i/>
          <w:szCs w:val="28"/>
          <w:lang w:eastAsia="ru-RU"/>
        </w:rPr>
        <w:t>Г.</w:t>
      </w:r>
      <w:r w:rsidR="00FE78C8" w:rsidRPr="00583AB5">
        <w:rPr>
          <w:rFonts w:eastAsia="Times New Roman"/>
          <w:i/>
          <w:szCs w:val="28"/>
          <w:lang w:eastAsia="ru-RU"/>
        </w:rPr>
        <w:t> </w:t>
      </w:r>
      <w:r w:rsidR="00735F36" w:rsidRPr="00583AB5">
        <w:rPr>
          <w:rFonts w:eastAsia="Times New Roman"/>
          <w:i/>
          <w:szCs w:val="28"/>
          <w:lang w:eastAsia="ru-RU"/>
        </w:rPr>
        <w:t>Поляков,</w:t>
      </w:r>
      <w:r w:rsidR="00735F36" w:rsidRPr="00583AB5">
        <w:rPr>
          <w:rFonts w:eastAsia="Times New Roman"/>
          <w:szCs w:val="28"/>
          <w:lang w:eastAsia="ru-RU"/>
        </w:rPr>
        <w:t xml:space="preserve"> старший преподаватель кафедры эстрадной музыки учреждения образования «Белорусский государ</w:t>
      </w:r>
      <w:r w:rsidR="001642BE">
        <w:rPr>
          <w:rFonts w:eastAsia="Times New Roman"/>
          <w:szCs w:val="28"/>
          <w:lang w:eastAsia="ru-RU"/>
        </w:rPr>
        <w:t>ственный университет культуры и </w:t>
      </w:r>
      <w:r w:rsidR="00735F36" w:rsidRPr="00583AB5">
        <w:rPr>
          <w:rFonts w:eastAsia="Times New Roman"/>
          <w:szCs w:val="28"/>
          <w:lang w:eastAsia="ru-RU"/>
        </w:rPr>
        <w:t>искусств»</w:t>
      </w:r>
    </w:p>
    <w:p w14:paraId="15F7BA4B" w14:textId="77777777" w:rsidR="001F1C82" w:rsidRPr="00583AB5" w:rsidRDefault="001F1C82" w:rsidP="001642BE">
      <w:pPr>
        <w:spacing w:line="360" w:lineRule="exact"/>
        <w:contextualSpacing/>
        <w:jc w:val="both"/>
        <w:rPr>
          <w:rFonts w:eastAsia="Times New Roman"/>
          <w:b/>
          <w:bCs/>
          <w:szCs w:val="28"/>
          <w:lang w:eastAsia="ru-RU"/>
        </w:rPr>
      </w:pPr>
    </w:p>
    <w:p w14:paraId="140C04D8" w14:textId="77777777" w:rsidR="000766E5" w:rsidRPr="00583AB5" w:rsidRDefault="000766E5" w:rsidP="001642BE">
      <w:pPr>
        <w:spacing w:line="360" w:lineRule="exact"/>
        <w:contextualSpacing/>
        <w:jc w:val="both"/>
        <w:rPr>
          <w:rFonts w:eastAsia="Times New Roman"/>
          <w:b/>
          <w:bCs/>
          <w:szCs w:val="28"/>
          <w:lang w:eastAsia="ru-RU"/>
        </w:rPr>
      </w:pPr>
    </w:p>
    <w:p w14:paraId="5BB28B43" w14:textId="77777777" w:rsidR="001F1C82" w:rsidRPr="00583AB5" w:rsidRDefault="001F1C82" w:rsidP="001642BE">
      <w:pPr>
        <w:spacing w:line="360" w:lineRule="exact"/>
        <w:contextualSpacing/>
        <w:jc w:val="both"/>
        <w:rPr>
          <w:rFonts w:eastAsia="Times New Roman"/>
          <w:b/>
          <w:bCs/>
          <w:szCs w:val="28"/>
          <w:lang w:eastAsia="ru-RU"/>
        </w:rPr>
      </w:pPr>
      <w:r w:rsidRPr="00583AB5">
        <w:rPr>
          <w:rFonts w:eastAsia="Times New Roman"/>
          <w:b/>
          <w:bCs/>
          <w:szCs w:val="28"/>
          <w:lang w:eastAsia="ru-RU"/>
        </w:rPr>
        <w:t>РЕЦЕНЗЕНТЫ:</w:t>
      </w:r>
    </w:p>
    <w:p w14:paraId="6B957622" w14:textId="3E63238E" w:rsidR="001F1C82" w:rsidRPr="00583AB5" w:rsidRDefault="00FE78C8" w:rsidP="001642BE">
      <w:pPr>
        <w:widowControl w:val="0"/>
        <w:spacing w:line="360" w:lineRule="exact"/>
        <w:jc w:val="both"/>
        <w:rPr>
          <w:rFonts w:eastAsia="Courier New" w:cs="Courier New"/>
          <w:color w:val="000000"/>
          <w:szCs w:val="28"/>
          <w:lang w:eastAsia="ru-RU"/>
        </w:rPr>
      </w:pPr>
      <w:r w:rsidRPr="00583AB5">
        <w:rPr>
          <w:rFonts w:eastAsia="Courier New" w:cs="Courier New"/>
          <w:i/>
          <w:iCs/>
          <w:color w:val="000000"/>
          <w:szCs w:val="28"/>
          <w:lang w:eastAsia="ru-RU"/>
        </w:rPr>
        <w:t>к</w:t>
      </w:r>
      <w:r w:rsidR="00CD23FB" w:rsidRPr="00583AB5">
        <w:rPr>
          <w:rFonts w:eastAsia="Courier New" w:cs="Courier New"/>
          <w:i/>
          <w:iCs/>
          <w:color w:val="000000"/>
          <w:szCs w:val="28"/>
          <w:lang w:eastAsia="ru-RU"/>
        </w:rPr>
        <w:t>афедра</w:t>
      </w:r>
      <w:r w:rsidR="00CD23FB" w:rsidRPr="00583AB5">
        <w:rPr>
          <w:rFonts w:eastAsia="Courier New" w:cs="Courier New"/>
          <w:iCs/>
          <w:color w:val="000000"/>
          <w:szCs w:val="28"/>
          <w:lang w:eastAsia="ru-RU"/>
        </w:rPr>
        <w:t xml:space="preserve"> художественного творчества и продюсерства </w:t>
      </w:r>
      <w:r w:rsidR="008323A9" w:rsidRPr="00583AB5">
        <w:rPr>
          <w:rFonts w:eastAsia="Courier New" w:cs="Courier New"/>
          <w:iCs/>
          <w:color w:val="000000"/>
          <w:szCs w:val="28"/>
          <w:lang w:eastAsia="ru-RU"/>
        </w:rPr>
        <w:t>ч</w:t>
      </w:r>
      <w:r w:rsidR="00CD23FB" w:rsidRPr="00583AB5">
        <w:rPr>
          <w:rFonts w:eastAsia="Courier New" w:cs="Courier New"/>
          <w:iCs/>
          <w:color w:val="000000"/>
          <w:szCs w:val="28"/>
          <w:lang w:eastAsia="ru-RU"/>
        </w:rPr>
        <w:t>астного учреждения образования «Институт современных знаний имени А.</w:t>
      </w:r>
      <w:r w:rsidRPr="00583AB5">
        <w:rPr>
          <w:rFonts w:eastAsia="Courier New" w:cs="Courier New"/>
          <w:iCs/>
          <w:color w:val="000000"/>
          <w:szCs w:val="28"/>
          <w:lang w:eastAsia="ru-RU"/>
        </w:rPr>
        <w:t> </w:t>
      </w:r>
      <w:r w:rsidR="00CD23FB" w:rsidRPr="00583AB5">
        <w:rPr>
          <w:rFonts w:eastAsia="Courier New" w:cs="Courier New"/>
          <w:iCs/>
          <w:color w:val="000000"/>
          <w:szCs w:val="28"/>
          <w:lang w:eastAsia="ru-RU"/>
        </w:rPr>
        <w:t>М.</w:t>
      </w:r>
      <w:r w:rsidRPr="00583AB5">
        <w:rPr>
          <w:rFonts w:eastAsia="Courier New" w:cs="Courier New"/>
          <w:iCs/>
          <w:color w:val="000000"/>
          <w:szCs w:val="28"/>
          <w:lang w:eastAsia="ru-RU"/>
        </w:rPr>
        <w:t> </w:t>
      </w:r>
      <w:r w:rsidR="00CD23FB" w:rsidRPr="00583AB5">
        <w:rPr>
          <w:rFonts w:eastAsia="Courier New" w:cs="Courier New"/>
          <w:iCs/>
          <w:color w:val="000000"/>
          <w:szCs w:val="28"/>
          <w:lang w:eastAsia="ru-RU"/>
        </w:rPr>
        <w:t>Широкова» (протокол № 3 от 27.10.2023)</w:t>
      </w:r>
      <w:r w:rsidR="001F1C82" w:rsidRPr="00583AB5">
        <w:rPr>
          <w:rFonts w:eastAsia="Courier New" w:cs="Courier New"/>
          <w:color w:val="000000"/>
          <w:szCs w:val="28"/>
          <w:lang w:eastAsia="ru-RU"/>
        </w:rPr>
        <w:t>;</w:t>
      </w:r>
    </w:p>
    <w:p w14:paraId="37740456" w14:textId="2CC2B60D" w:rsidR="00CD23FB" w:rsidRPr="00583AB5" w:rsidRDefault="00D471A2" w:rsidP="001642BE">
      <w:pPr>
        <w:widowControl w:val="0"/>
        <w:spacing w:line="360" w:lineRule="exact"/>
        <w:jc w:val="both"/>
        <w:rPr>
          <w:rFonts w:eastAsia="Times New Roman"/>
          <w:iCs/>
          <w:szCs w:val="28"/>
          <w:lang w:eastAsia="ru-RU"/>
        </w:rPr>
      </w:pPr>
      <w:r w:rsidRPr="00583AB5">
        <w:rPr>
          <w:rFonts w:eastAsia="Times New Roman"/>
          <w:i/>
          <w:iCs/>
          <w:szCs w:val="28"/>
          <w:lang w:eastAsia="ru-RU"/>
        </w:rPr>
        <w:t>Д.</w:t>
      </w:r>
      <w:r w:rsidR="00FE78C8" w:rsidRPr="00583AB5">
        <w:rPr>
          <w:rFonts w:eastAsia="Times New Roman"/>
          <w:i/>
          <w:iCs/>
          <w:szCs w:val="28"/>
          <w:lang w:eastAsia="ru-RU"/>
        </w:rPr>
        <w:t> </w:t>
      </w:r>
      <w:r w:rsidRPr="00583AB5">
        <w:rPr>
          <w:rFonts w:eastAsia="Times New Roman"/>
          <w:i/>
          <w:iCs/>
          <w:szCs w:val="28"/>
          <w:lang w:eastAsia="ru-RU"/>
        </w:rPr>
        <w:t>В.</w:t>
      </w:r>
      <w:r w:rsidR="00FE78C8" w:rsidRPr="00583AB5">
        <w:rPr>
          <w:rFonts w:eastAsia="Times New Roman"/>
          <w:i/>
          <w:iCs/>
          <w:szCs w:val="28"/>
          <w:lang w:eastAsia="ru-RU"/>
        </w:rPr>
        <w:t> </w:t>
      </w:r>
      <w:r w:rsidRPr="00583AB5">
        <w:rPr>
          <w:rFonts w:eastAsia="Times New Roman"/>
          <w:i/>
          <w:iCs/>
          <w:szCs w:val="28"/>
          <w:lang w:eastAsia="ru-RU"/>
        </w:rPr>
        <w:t>Бударин</w:t>
      </w:r>
      <w:r w:rsidR="00CD23FB" w:rsidRPr="00583AB5">
        <w:rPr>
          <w:rFonts w:eastAsia="Times New Roman"/>
          <w:i/>
          <w:iCs/>
          <w:szCs w:val="28"/>
          <w:lang w:eastAsia="ru-RU"/>
        </w:rPr>
        <w:t>,</w:t>
      </w:r>
      <w:r w:rsidR="00CD23FB" w:rsidRPr="00583AB5">
        <w:rPr>
          <w:rFonts w:eastAsia="Times New Roman"/>
          <w:iCs/>
          <w:szCs w:val="28"/>
          <w:lang w:eastAsia="ru-RU"/>
        </w:rPr>
        <w:t xml:space="preserve"> артист оркестра, ведущий мастер сцены государственного учреждения «Заслуженный коллектив Республики Беларусь </w:t>
      </w:r>
      <w:r w:rsidR="00FE78C8" w:rsidRPr="00583AB5">
        <w:rPr>
          <w:rFonts w:eastAsia="Times New Roman"/>
          <w:iCs/>
          <w:szCs w:val="28"/>
          <w:lang w:eastAsia="ru-RU"/>
        </w:rPr>
        <w:t>“</w:t>
      </w:r>
      <w:r w:rsidR="00CD23FB" w:rsidRPr="00583AB5">
        <w:rPr>
          <w:rFonts w:eastAsia="Times New Roman"/>
          <w:iCs/>
          <w:szCs w:val="28"/>
          <w:lang w:eastAsia="ru-RU"/>
        </w:rPr>
        <w:t xml:space="preserve">Национальный академический оркестр симфонической и эстрадной музыки </w:t>
      </w:r>
      <w:r w:rsidR="00FE78C8" w:rsidRPr="00583AB5">
        <w:rPr>
          <w:rFonts w:eastAsia="Times New Roman"/>
          <w:iCs/>
          <w:szCs w:val="28"/>
          <w:lang w:eastAsia="ru-RU"/>
        </w:rPr>
        <w:t>Р</w:t>
      </w:r>
      <w:r w:rsidR="00C026D5" w:rsidRPr="00583AB5">
        <w:rPr>
          <w:rFonts w:eastAsia="Times New Roman"/>
          <w:iCs/>
          <w:szCs w:val="28"/>
          <w:lang w:eastAsia="ru-RU"/>
        </w:rPr>
        <w:t xml:space="preserve">еспублики Беларусь </w:t>
      </w:r>
      <w:r w:rsidR="00CD23FB" w:rsidRPr="00583AB5">
        <w:rPr>
          <w:rFonts w:eastAsia="Times New Roman"/>
          <w:iCs/>
          <w:szCs w:val="28"/>
          <w:lang w:eastAsia="ru-RU"/>
        </w:rPr>
        <w:t>имени М.</w:t>
      </w:r>
      <w:r w:rsidR="00FE78C8" w:rsidRPr="00583AB5">
        <w:rPr>
          <w:rFonts w:eastAsia="Times New Roman"/>
          <w:iCs/>
          <w:szCs w:val="28"/>
          <w:lang w:eastAsia="ru-RU"/>
        </w:rPr>
        <w:t> </w:t>
      </w:r>
      <w:r w:rsidR="00CD23FB" w:rsidRPr="00583AB5">
        <w:rPr>
          <w:rFonts w:eastAsia="Times New Roman"/>
          <w:iCs/>
          <w:szCs w:val="28"/>
          <w:lang w:eastAsia="ru-RU"/>
        </w:rPr>
        <w:t>Я.</w:t>
      </w:r>
      <w:r w:rsidR="00FE78C8" w:rsidRPr="00583AB5">
        <w:rPr>
          <w:rFonts w:eastAsia="Times New Roman"/>
          <w:iCs/>
          <w:szCs w:val="28"/>
          <w:lang w:eastAsia="ru-RU"/>
        </w:rPr>
        <w:t> </w:t>
      </w:r>
      <w:r w:rsidR="00CD23FB" w:rsidRPr="00583AB5">
        <w:rPr>
          <w:rFonts w:eastAsia="Times New Roman"/>
          <w:iCs/>
          <w:szCs w:val="28"/>
          <w:lang w:eastAsia="ru-RU"/>
        </w:rPr>
        <w:t>Финберга</w:t>
      </w:r>
      <w:r w:rsidR="00FE78C8" w:rsidRPr="00583AB5">
        <w:rPr>
          <w:rFonts w:eastAsia="Times New Roman"/>
          <w:iCs/>
          <w:szCs w:val="28"/>
          <w:lang w:eastAsia="ru-RU"/>
        </w:rPr>
        <w:t>”</w:t>
      </w:r>
      <w:r w:rsidR="00CD23FB" w:rsidRPr="00583AB5">
        <w:rPr>
          <w:rFonts w:eastAsia="Times New Roman"/>
          <w:iCs/>
          <w:szCs w:val="28"/>
          <w:lang w:eastAsia="ru-RU"/>
        </w:rPr>
        <w:t xml:space="preserve">», заслуженный артист </w:t>
      </w:r>
      <w:r w:rsidR="00FE78C8" w:rsidRPr="00583AB5">
        <w:rPr>
          <w:rFonts w:eastAsia="Times New Roman"/>
          <w:iCs/>
          <w:szCs w:val="28"/>
          <w:lang w:eastAsia="ru-RU"/>
        </w:rPr>
        <w:t>Республики Беларусь</w:t>
      </w:r>
    </w:p>
    <w:p w14:paraId="79410867" w14:textId="77777777" w:rsidR="001F1C82" w:rsidRPr="00583AB5" w:rsidRDefault="001F1C82" w:rsidP="001642BE">
      <w:pPr>
        <w:widowControl w:val="0"/>
        <w:spacing w:line="360" w:lineRule="exact"/>
        <w:jc w:val="both"/>
        <w:rPr>
          <w:rFonts w:eastAsia="Courier New" w:cs="Courier New"/>
          <w:b/>
          <w:color w:val="000000"/>
          <w:szCs w:val="28"/>
          <w:lang w:eastAsia="ru-RU"/>
        </w:rPr>
      </w:pPr>
      <w:r w:rsidRPr="00583AB5">
        <w:rPr>
          <w:rFonts w:eastAsia="Courier New" w:cs="Courier New"/>
          <w:color w:val="000000"/>
          <w:szCs w:val="28"/>
          <w:lang w:eastAsia="ru-RU"/>
        </w:rPr>
        <w:tab/>
      </w:r>
      <w:r w:rsidRPr="00583AB5">
        <w:rPr>
          <w:rFonts w:eastAsia="Courier New" w:cs="Courier New"/>
          <w:color w:val="000000"/>
          <w:szCs w:val="28"/>
          <w:lang w:eastAsia="ru-RU"/>
        </w:rPr>
        <w:tab/>
      </w:r>
      <w:r w:rsidRPr="00583AB5">
        <w:rPr>
          <w:rFonts w:eastAsia="Courier New" w:cs="Courier New"/>
          <w:color w:val="000000"/>
          <w:szCs w:val="28"/>
          <w:lang w:eastAsia="ru-RU"/>
        </w:rPr>
        <w:tab/>
      </w:r>
      <w:r w:rsidRPr="00583AB5">
        <w:rPr>
          <w:rFonts w:eastAsia="Courier New" w:cs="Courier New"/>
          <w:color w:val="000000"/>
          <w:szCs w:val="28"/>
          <w:lang w:eastAsia="ru-RU"/>
        </w:rPr>
        <w:tab/>
      </w:r>
      <w:r w:rsidRPr="00583AB5">
        <w:rPr>
          <w:rFonts w:eastAsia="Courier New" w:cs="Courier New"/>
          <w:color w:val="000000"/>
          <w:szCs w:val="28"/>
          <w:lang w:eastAsia="ru-RU"/>
        </w:rPr>
        <w:tab/>
      </w:r>
      <w:r w:rsidRPr="00583AB5">
        <w:rPr>
          <w:rFonts w:eastAsia="Courier New" w:cs="Courier New"/>
          <w:color w:val="000000"/>
          <w:szCs w:val="28"/>
          <w:lang w:eastAsia="ru-RU"/>
        </w:rPr>
        <w:tab/>
      </w:r>
    </w:p>
    <w:p w14:paraId="4EEC3EAB" w14:textId="77777777" w:rsidR="001F1C82" w:rsidRPr="00583AB5" w:rsidRDefault="001F1C82" w:rsidP="001642BE">
      <w:pPr>
        <w:widowControl w:val="0"/>
        <w:spacing w:line="360" w:lineRule="exact"/>
        <w:jc w:val="both"/>
        <w:rPr>
          <w:rFonts w:eastAsia="Courier New" w:cs="Courier New"/>
          <w:b/>
          <w:color w:val="000000"/>
          <w:szCs w:val="28"/>
          <w:lang w:eastAsia="ru-RU"/>
        </w:rPr>
      </w:pPr>
    </w:p>
    <w:p w14:paraId="2C228F2A" w14:textId="77777777" w:rsidR="000766E5" w:rsidRPr="00583AB5" w:rsidRDefault="000766E5" w:rsidP="001642BE">
      <w:pPr>
        <w:widowControl w:val="0"/>
        <w:spacing w:line="360" w:lineRule="exact"/>
        <w:jc w:val="both"/>
        <w:rPr>
          <w:rFonts w:eastAsia="Courier New" w:cs="Courier New"/>
          <w:b/>
          <w:color w:val="000000"/>
          <w:szCs w:val="28"/>
          <w:lang w:eastAsia="ru-RU"/>
        </w:rPr>
      </w:pPr>
    </w:p>
    <w:p w14:paraId="44DAF6AE" w14:textId="77777777" w:rsidR="000766E5" w:rsidRPr="00583AB5" w:rsidRDefault="000766E5" w:rsidP="001642BE">
      <w:pPr>
        <w:widowControl w:val="0"/>
        <w:spacing w:line="360" w:lineRule="exact"/>
        <w:jc w:val="both"/>
        <w:rPr>
          <w:rFonts w:eastAsia="Courier New" w:cs="Courier New"/>
          <w:b/>
          <w:color w:val="000000"/>
          <w:szCs w:val="28"/>
          <w:lang w:eastAsia="ru-RU"/>
        </w:rPr>
      </w:pPr>
    </w:p>
    <w:p w14:paraId="582D0BA6" w14:textId="77777777" w:rsidR="001F1C82" w:rsidRPr="00583AB5" w:rsidRDefault="001F1C82" w:rsidP="001642BE">
      <w:pPr>
        <w:widowControl w:val="0"/>
        <w:spacing w:line="360" w:lineRule="exact"/>
        <w:jc w:val="both"/>
        <w:rPr>
          <w:rFonts w:eastAsia="Courier New" w:cs="Courier New"/>
          <w:b/>
          <w:color w:val="000000"/>
          <w:szCs w:val="28"/>
          <w:lang w:eastAsia="ru-RU"/>
        </w:rPr>
      </w:pPr>
      <w:r w:rsidRPr="00583AB5">
        <w:rPr>
          <w:rFonts w:eastAsia="Courier New" w:cs="Courier New"/>
          <w:b/>
          <w:color w:val="000000"/>
          <w:szCs w:val="28"/>
          <w:lang w:eastAsia="ru-RU"/>
        </w:rPr>
        <w:t>РЕКОМЕНДОВАНА К УТВЕРЖДЕНИЮ В КАЧЕСТВЕ ПРИМЕРНОЙ:</w:t>
      </w:r>
    </w:p>
    <w:p w14:paraId="5324BDDD" w14:textId="665AF79E" w:rsidR="001F1C82" w:rsidRPr="00583AB5" w:rsidRDefault="00FE78C8" w:rsidP="001642BE">
      <w:pPr>
        <w:widowControl w:val="0"/>
        <w:spacing w:line="360" w:lineRule="exact"/>
        <w:jc w:val="both"/>
        <w:rPr>
          <w:rFonts w:eastAsia="Courier New" w:cs="Courier New"/>
          <w:color w:val="000000"/>
          <w:szCs w:val="28"/>
          <w:lang w:eastAsia="ru-RU"/>
        </w:rPr>
      </w:pPr>
      <w:r w:rsidRPr="00583AB5">
        <w:rPr>
          <w:rFonts w:eastAsia="Courier New" w:cs="Courier New"/>
          <w:i/>
          <w:color w:val="000000"/>
          <w:szCs w:val="28"/>
          <w:lang w:eastAsia="ru-RU"/>
        </w:rPr>
        <w:t>к</w:t>
      </w:r>
      <w:r w:rsidR="001F1C82" w:rsidRPr="00583AB5">
        <w:rPr>
          <w:rFonts w:eastAsia="Courier New" w:cs="Courier New"/>
          <w:i/>
          <w:color w:val="000000"/>
          <w:szCs w:val="28"/>
          <w:lang w:eastAsia="ru-RU"/>
        </w:rPr>
        <w:t>афедрой</w:t>
      </w:r>
      <w:r w:rsidR="001F1C82" w:rsidRPr="00583AB5">
        <w:rPr>
          <w:rFonts w:eastAsia="Courier New" w:cs="Courier New"/>
          <w:color w:val="000000"/>
          <w:szCs w:val="28"/>
          <w:lang w:eastAsia="ru-RU"/>
        </w:rPr>
        <w:t xml:space="preserve"> </w:t>
      </w:r>
      <w:r w:rsidR="00D21C04" w:rsidRPr="00583AB5">
        <w:rPr>
          <w:rFonts w:eastAsia="Courier New" w:cs="Courier New"/>
          <w:color w:val="000000"/>
          <w:szCs w:val="28"/>
          <w:lang w:eastAsia="ru-RU"/>
        </w:rPr>
        <w:t>эстрадной</w:t>
      </w:r>
      <w:r w:rsidR="001F1C82" w:rsidRPr="00583AB5">
        <w:rPr>
          <w:rFonts w:eastAsia="Courier New" w:cs="Courier New"/>
          <w:color w:val="000000"/>
          <w:szCs w:val="28"/>
          <w:lang w:eastAsia="ru-RU"/>
        </w:rPr>
        <w:t xml:space="preserve"> музыки учреждения образования «Белорусский государственный университет культуры и искусств» (протокол </w:t>
      </w:r>
      <w:bookmarkStart w:id="2" w:name="_Hlk151897998"/>
      <w:r w:rsidR="001642BE">
        <w:rPr>
          <w:rFonts w:eastAsia="Courier New" w:cs="Courier New"/>
          <w:color w:val="000000"/>
          <w:szCs w:val="28"/>
          <w:lang w:eastAsia="ru-RU"/>
        </w:rPr>
        <w:t>№ 4 от </w:t>
      </w:r>
      <w:r w:rsidR="00B33744" w:rsidRPr="00583AB5">
        <w:rPr>
          <w:rFonts w:eastAsia="Courier New" w:cs="Courier New"/>
          <w:color w:val="000000"/>
          <w:szCs w:val="28"/>
          <w:lang w:eastAsia="ru-RU"/>
        </w:rPr>
        <w:t>23.11</w:t>
      </w:r>
      <w:r w:rsidR="001F1C82" w:rsidRPr="00583AB5">
        <w:rPr>
          <w:rFonts w:eastAsia="Courier New" w:cs="Courier New"/>
          <w:color w:val="000000"/>
          <w:szCs w:val="28"/>
          <w:lang w:eastAsia="ru-RU"/>
        </w:rPr>
        <w:t>.2023</w:t>
      </w:r>
      <w:bookmarkEnd w:id="2"/>
      <w:r w:rsidR="001F1C82" w:rsidRPr="00583AB5">
        <w:rPr>
          <w:rFonts w:eastAsia="Courier New" w:cs="Courier New"/>
          <w:color w:val="000000"/>
          <w:szCs w:val="28"/>
          <w:lang w:eastAsia="ru-RU"/>
        </w:rPr>
        <w:t>);</w:t>
      </w:r>
    </w:p>
    <w:p w14:paraId="4394A9F7" w14:textId="2F2A0C08" w:rsidR="001F1C82" w:rsidRPr="00583AB5" w:rsidRDefault="00FE78C8" w:rsidP="001642BE">
      <w:pPr>
        <w:widowControl w:val="0"/>
        <w:spacing w:line="360" w:lineRule="exact"/>
        <w:jc w:val="both"/>
        <w:rPr>
          <w:rFonts w:eastAsia="Courier New" w:cs="Courier New"/>
          <w:color w:val="000000"/>
          <w:szCs w:val="28"/>
          <w:lang w:eastAsia="ru-RU"/>
        </w:rPr>
      </w:pPr>
      <w:r w:rsidRPr="00583AB5">
        <w:rPr>
          <w:rFonts w:eastAsia="Courier New" w:cs="Courier New"/>
          <w:i/>
          <w:color w:val="000000"/>
          <w:szCs w:val="28"/>
          <w:lang w:eastAsia="ru-RU"/>
        </w:rPr>
        <w:t>п</w:t>
      </w:r>
      <w:r w:rsidR="001F1C82" w:rsidRPr="00583AB5">
        <w:rPr>
          <w:rFonts w:eastAsia="Courier New" w:cs="Courier New"/>
          <w:i/>
          <w:color w:val="000000"/>
          <w:szCs w:val="28"/>
          <w:lang w:eastAsia="ru-RU"/>
        </w:rPr>
        <w:t>резидиумом</w:t>
      </w:r>
      <w:r w:rsidR="001F1C82" w:rsidRPr="00583AB5">
        <w:rPr>
          <w:rFonts w:eastAsia="Courier New" w:cs="Courier New"/>
          <w:color w:val="000000"/>
          <w:szCs w:val="28"/>
          <w:lang w:eastAsia="ru-RU"/>
        </w:rPr>
        <w:t xml:space="preserve"> </w:t>
      </w:r>
      <w:r w:rsidRPr="00583AB5">
        <w:rPr>
          <w:rFonts w:eastAsia="Courier New" w:cs="Courier New"/>
          <w:color w:val="000000"/>
          <w:szCs w:val="28"/>
          <w:lang w:eastAsia="ru-RU"/>
        </w:rPr>
        <w:t>н</w:t>
      </w:r>
      <w:r w:rsidR="001F1C82" w:rsidRPr="00583AB5">
        <w:rPr>
          <w:rFonts w:eastAsia="Courier New" w:cs="Courier New"/>
          <w:color w:val="000000"/>
          <w:szCs w:val="28"/>
          <w:lang w:eastAsia="ru-RU"/>
        </w:rPr>
        <w:t xml:space="preserve">аучно-методического совета учреждения образования «Белорусский государственный университет культуры и искусств» </w:t>
      </w:r>
      <w:r w:rsidR="001F1C82" w:rsidRPr="00583AB5">
        <w:rPr>
          <w:rFonts w:eastAsia="Courier New" w:cs="Courier New"/>
          <w:color w:val="000000"/>
          <w:szCs w:val="28"/>
          <w:lang w:eastAsia="ru-RU"/>
        </w:rPr>
        <w:br/>
        <w:t xml:space="preserve">(протокол № </w:t>
      </w:r>
      <w:r w:rsidR="008323A9" w:rsidRPr="00583AB5">
        <w:rPr>
          <w:rFonts w:eastAsia="Courier New" w:cs="Courier New"/>
          <w:color w:val="000000"/>
          <w:szCs w:val="28"/>
          <w:lang w:eastAsia="ru-RU"/>
        </w:rPr>
        <w:t>2</w:t>
      </w:r>
      <w:r w:rsidR="001F1C82" w:rsidRPr="00583AB5">
        <w:rPr>
          <w:rFonts w:eastAsia="Courier New" w:cs="Courier New"/>
          <w:color w:val="000000"/>
          <w:szCs w:val="28"/>
          <w:lang w:eastAsia="ru-RU"/>
        </w:rPr>
        <w:t xml:space="preserve"> от </w:t>
      </w:r>
      <w:r w:rsidR="008323A9" w:rsidRPr="00583AB5">
        <w:rPr>
          <w:rFonts w:eastAsia="Courier New" w:cs="Courier New"/>
          <w:color w:val="000000"/>
          <w:szCs w:val="28"/>
          <w:lang w:eastAsia="ru-RU"/>
        </w:rPr>
        <w:t>20.12.2023</w:t>
      </w:r>
      <w:r w:rsidR="001F1C82" w:rsidRPr="00583AB5">
        <w:rPr>
          <w:rFonts w:eastAsia="Courier New" w:cs="Courier New"/>
          <w:color w:val="000000"/>
          <w:szCs w:val="28"/>
          <w:lang w:eastAsia="ru-RU"/>
        </w:rPr>
        <w:t>);</w:t>
      </w:r>
    </w:p>
    <w:p w14:paraId="73A1773D" w14:textId="0BBD3B22" w:rsidR="00F2124A" w:rsidRPr="00583AB5" w:rsidRDefault="00FE78C8" w:rsidP="001642BE">
      <w:pPr>
        <w:widowControl w:val="0"/>
        <w:spacing w:line="360" w:lineRule="exact"/>
        <w:jc w:val="both"/>
        <w:rPr>
          <w:rFonts w:eastAsia="Courier New"/>
          <w:color w:val="000000"/>
          <w:szCs w:val="28"/>
          <w:lang w:eastAsia="ru-RU"/>
        </w:rPr>
      </w:pPr>
      <w:r w:rsidRPr="00583AB5">
        <w:rPr>
          <w:rFonts w:eastAsia="Courier New"/>
          <w:i/>
          <w:color w:val="000000"/>
          <w:szCs w:val="28"/>
          <w:lang w:eastAsia="ru-RU"/>
        </w:rPr>
        <w:t>н</w:t>
      </w:r>
      <w:r w:rsidR="00F2124A" w:rsidRPr="00583AB5">
        <w:rPr>
          <w:rFonts w:eastAsia="Courier New"/>
          <w:i/>
          <w:color w:val="000000"/>
          <w:szCs w:val="28"/>
          <w:lang w:eastAsia="ru-RU"/>
        </w:rPr>
        <w:t>аучно-методическим</w:t>
      </w:r>
      <w:r w:rsidR="00F2124A" w:rsidRPr="00583AB5">
        <w:rPr>
          <w:rFonts w:eastAsia="Courier New"/>
          <w:color w:val="000000"/>
          <w:szCs w:val="28"/>
          <w:lang w:eastAsia="ru-RU"/>
        </w:rPr>
        <w:t xml:space="preserve"> советом по хореографии и искусству эстрады учебно-методического объединения по образованию в сфере культуры и искусс</w:t>
      </w:r>
      <w:r w:rsidRPr="00583AB5">
        <w:rPr>
          <w:rFonts w:eastAsia="Courier New"/>
          <w:color w:val="000000"/>
          <w:szCs w:val="28"/>
          <w:lang w:eastAsia="ru-RU"/>
        </w:rPr>
        <w:t>тв (протокол № 2 от 28.12.2023)</w:t>
      </w:r>
    </w:p>
    <w:p w14:paraId="5BA2FF5D" w14:textId="77777777" w:rsidR="001F1C82" w:rsidRPr="00583AB5" w:rsidRDefault="001F1C82" w:rsidP="001642BE">
      <w:pPr>
        <w:widowControl w:val="0"/>
        <w:spacing w:line="360" w:lineRule="exact"/>
        <w:jc w:val="both"/>
        <w:rPr>
          <w:rFonts w:eastAsia="Courier New" w:cs="Courier New"/>
          <w:color w:val="000000"/>
          <w:szCs w:val="28"/>
          <w:lang w:eastAsia="ru-RU"/>
        </w:rPr>
      </w:pPr>
    </w:p>
    <w:p w14:paraId="172B7698" w14:textId="77777777" w:rsidR="001F1C82" w:rsidRPr="00583AB5" w:rsidRDefault="001F1C82" w:rsidP="001642BE">
      <w:pPr>
        <w:widowControl w:val="0"/>
        <w:spacing w:line="360" w:lineRule="exact"/>
        <w:jc w:val="both"/>
        <w:rPr>
          <w:rFonts w:eastAsia="Courier New" w:cs="Courier New"/>
          <w:color w:val="000000"/>
          <w:szCs w:val="28"/>
          <w:lang w:eastAsia="ru-RU"/>
        </w:rPr>
      </w:pPr>
    </w:p>
    <w:p w14:paraId="79715698" w14:textId="77777777" w:rsidR="001F1C82" w:rsidRPr="00583AB5" w:rsidRDefault="001F1C82" w:rsidP="001642BE">
      <w:pPr>
        <w:widowControl w:val="0"/>
        <w:spacing w:line="360" w:lineRule="exact"/>
        <w:jc w:val="both"/>
        <w:rPr>
          <w:rFonts w:eastAsia="Courier New" w:cs="Courier New"/>
          <w:color w:val="000000"/>
          <w:szCs w:val="28"/>
          <w:lang w:eastAsia="ru-RU"/>
        </w:rPr>
      </w:pPr>
    </w:p>
    <w:p w14:paraId="1F36426F" w14:textId="77777777" w:rsidR="000766E5" w:rsidRPr="00583AB5" w:rsidRDefault="000766E5" w:rsidP="001642BE">
      <w:pPr>
        <w:widowControl w:val="0"/>
        <w:spacing w:line="360" w:lineRule="exact"/>
        <w:jc w:val="both"/>
        <w:rPr>
          <w:rFonts w:eastAsia="Courier New" w:cs="Courier New"/>
          <w:color w:val="000000"/>
          <w:szCs w:val="28"/>
          <w:lang w:eastAsia="ru-RU"/>
        </w:rPr>
      </w:pPr>
    </w:p>
    <w:p w14:paraId="7F9F7243" w14:textId="77777777" w:rsidR="000766E5" w:rsidRPr="00583AB5" w:rsidRDefault="000766E5" w:rsidP="001642BE">
      <w:pPr>
        <w:widowControl w:val="0"/>
        <w:spacing w:line="360" w:lineRule="exact"/>
        <w:jc w:val="both"/>
        <w:rPr>
          <w:rFonts w:eastAsia="Courier New" w:cs="Courier New"/>
          <w:color w:val="000000"/>
          <w:szCs w:val="28"/>
          <w:lang w:eastAsia="ru-RU"/>
        </w:rPr>
      </w:pPr>
    </w:p>
    <w:p w14:paraId="22EF81A8" w14:textId="77777777" w:rsidR="000766E5" w:rsidRPr="00583AB5" w:rsidRDefault="000766E5" w:rsidP="001642BE">
      <w:pPr>
        <w:widowControl w:val="0"/>
        <w:spacing w:line="360" w:lineRule="exact"/>
        <w:jc w:val="both"/>
        <w:rPr>
          <w:rFonts w:eastAsia="Courier New" w:cs="Courier New"/>
          <w:color w:val="000000"/>
          <w:szCs w:val="28"/>
          <w:lang w:eastAsia="ru-RU"/>
        </w:rPr>
      </w:pPr>
    </w:p>
    <w:p w14:paraId="482FC195" w14:textId="77777777" w:rsidR="000766E5" w:rsidRPr="00583AB5" w:rsidRDefault="000766E5" w:rsidP="001642BE">
      <w:pPr>
        <w:widowControl w:val="0"/>
        <w:spacing w:line="360" w:lineRule="exact"/>
        <w:jc w:val="both"/>
        <w:rPr>
          <w:rFonts w:eastAsia="Courier New" w:cs="Courier New"/>
          <w:color w:val="000000"/>
          <w:szCs w:val="28"/>
          <w:lang w:eastAsia="ru-RU"/>
        </w:rPr>
      </w:pPr>
    </w:p>
    <w:p w14:paraId="22C29B9F" w14:textId="5C4D9ED3" w:rsidR="001F1C82" w:rsidRPr="00583AB5" w:rsidRDefault="001F1C82" w:rsidP="001642BE">
      <w:pPr>
        <w:widowControl w:val="0"/>
        <w:spacing w:line="360" w:lineRule="exact"/>
        <w:jc w:val="both"/>
        <w:rPr>
          <w:rFonts w:eastAsia="Courier New" w:cs="Courier New"/>
          <w:color w:val="000000"/>
          <w:szCs w:val="28"/>
          <w:lang w:eastAsia="ru-RU"/>
        </w:rPr>
      </w:pPr>
      <w:r w:rsidRPr="00583AB5">
        <w:rPr>
          <w:rFonts w:eastAsia="Courier New" w:cs="Courier New"/>
          <w:color w:val="000000"/>
          <w:szCs w:val="28"/>
          <w:lang w:eastAsia="ru-RU"/>
        </w:rPr>
        <w:t>Ответственный за редакцию:</w:t>
      </w:r>
      <w:r w:rsidR="00FE78C8" w:rsidRPr="00583AB5">
        <w:rPr>
          <w:rFonts w:eastAsia="Courier New" w:cs="Courier New"/>
          <w:color w:val="000000"/>
          <w:szCs w:val="28"/>
          <w:lang w:eastAsia="ru-RU"/>
        </w:rPr>
        <w:t xml:space="preserve"> В. Б. Кудласевич</w:t>
      </w:r>
    </w:p>
    <w:p w14:paraId="1ED8D890" w14:textId="40CD49FC" w:rsidR="001F1C82" w:rsidRPr="00583AB5" w:rsidRDefault="00516CFD" w:rsidP="001642BE">
      <w:pPr>
        <w:spacing w:line="360" w:lineRule="exact"/>
        <w:jc w:val="both"/>
        <w:rPr>
          <w:rFonts w:eastAsia="Times New Roman"/>
          <w:szCs w:val="28"/>
          <w:lang w:eastAsia="ru-RU"/>
        </w:rPr>
      </w:pPr>
      <w:r w:rsidRPr="00583AB5">
        <w:rPr>
          <w:szCs w:val="28"/>
        </w:rPr>
        <w:t xml:space="preserve">Ответственный за выпуск: </w:t>
      </w:r>
      <w:r w:rsidR="00D21C04" w:rsidRPr="00583AB5">
        <w:rPr>
          <w:iCs/>
          <w:szCs w:val="28"/>
        </w:rPr>
        <w:t>Г.</w:t>
      </w:r>
      <w:r w:rsidR="00FE78C8" w:rsidRPr="00583AB5">
        <w:rPr>
          <w:iCs/>
          <w:szCs w:val="28"/>
        </w:rPr>
        <w:t xml:space="preserve"> </w:t>
      </w:r>
      <w:r w:rsidR="00D21C04" w:rsidRPr="00583AB5">
        <w:rPr>
          <w:iCs/>
          <w:szCs w:val="28"/>
        </w:rPr>
        <w:t>Г.</w:t>
      </w:r>
      <w:r w:rsidR="00FE78C8" w:rsidRPr="00583AB5">
        <w:rPr>
          <w:iCs/>
          <w:szCs w:val="28"/>
        </w:rPr>
        <w:t xml:space="preserve"> </w:t>
      </w:r>
      <w:r w:rsidR="00D21C04" w:rsidRPr="00583AB5">
        <w:rPr>
          <w:iCs/>
          <w:szCs w:val="28"/>
        </w:rPr>
        <w:t>Поляков</w:t>
      </w:r>
    </w:p>
    <w:p w14:paraId="3D557F93" w14:textId="77777777" w:rsidR="000766E5" w:rsidRPr="00583AB5" w:rsidRDefault="000766E5" w:rsidP="001642BE">
      <w:pPr>
        <w:spacing w:line="360" w:lineRule="exact"/>
        <w:jc w:val="center"/>
        <w:rPr>
          <w:b/>
          <w:szCs w:val="28"/>
        </w:rPr>
      </w:pPr>
      <w:r w:rsidRPr="00583AB5">
        <w:rPr>
          <w:b/>
          <w:szCs w:val="28"/>
        </w:rPr>
        <w:br w:type="page"/>
      </w:r>
    </w:p>
    <w:p w14:paraId="7401474F" w14:textId="37010625" w:rsidR="00BC70F1" w:rsidRPr="00583AB5" w:rsidRDefault="00BC70F1" w:rsidP="001642BE">
      <w:pPr>
        <w:spacing w:line="360" w:lineRule="exact"/>
        <w:jc w:val="center"/>
        <w:rPr>
          <w:b/>
          <w:szCs w:val="28"/>
        </w:rPr>
      </w:pPr>
      <w:r w:rsidRPr="00583AB5">
        <w:rPr>
          <w:b/>
          <w:szCs w:val="28"/>
        </w:rPr>
        <w:t>ПОЯСНИТЕЛЬНАЯ ЗАПИСКА</w:t>
      </w:r>
    </w:p>
    <w:p w14:paraId="754B7821" w14:textId="77777777" w:rsidR="000766E5" w:rsidRPr="00583AB5" w:rsidRDefault="000766E5" w:rsidP="001642BE">
      <w:pPr>
        <w:spacing w:line="360" w:lineRule="exact"/>
        <w:jc w:val="center"/>
        <w:rPr>
          <w:b/>
          <w:szCs w:val="28"/>
        </w:rPr>
      </w:pPr>
    </w:p>
    <w:p w14:paraId="07019A75" w14:textId="22FB6B5A" w:rsidR="00892649" w:rsidRPr="00583AB5" w:rsidRDefault="00892649" w:rsidP="001642BE">
      <w:pPr>
        <w:spacing w:line="360" w:lineRule="exact"/>
        <w:ind w:firstLine="340"/>
        <w:jc w:val="both"/>
        <w:rPr>
          <w:szCs w:val="28"/>
        </w:rPr>
      </w:pPr>
      <w:r w:rsidRPr="00583AB5">
        <w:rPr>
          <w:szCs w:val="28"/>
        </w:rPr>
        <w:t>Примерная учебная программа по учебной дисциплине «Современные компьютерные технологии»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6-05-0215-10 Компьютерная музыка.</w:t>
      </w:r>
    </w:p>
    <w:p w14:paraId="7019A485" w14:textId="45842CA5" w:rsidR="00221F5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Учебная дисциплина «Виртуальные музыкальные инструменты» является важн</w:t>
      </w:r>
      <w:r w:rsidR="00892649" w:rsidRPr="00583AB5">
        <w:rPr>
          <w:rFonts w:ascii="Times New Roman" w:hAnsi="Times New Roman" w:cs="Times New Roman"/>
          <w:sz w:val="28"/>
          <w:szCs w:val="28"/>
        </w:rPr>
        <w:t>ым</w:t>
      </w:r>
      <w:r w:rsidRPr="00583AB5">
        <w:rPr>
          <w:rFonts w:ascii="Times New Roman" w:hAnsi="Times New Roman" w:cs="Times New Roman"/>
          <w:sz w:val="28"/>
          <w:szCs w:val="28"/>
        </w:rPr>
        <w:t xml:space="preserve"> </w:t>
      </w:r>
      <w:r w:rsidR="00892649" w:rsidRPr="00583AB5">
        <w:rPr>
          <w:rFonts w:ascii="Times New Roman" w:hAnsi="Times New Roman" w:cs="Times New Roman"/>
          <w:sz w:val="28"/>
          <w:szCs w:val="28"/>
        </w:rPr>
        <w:t>компонентом</w:t>
      </w:r>
      <w:r w:rsidRPr="00583AB5">
        <w:rPr>
          <w:rFonts w:ascii="Times New Roman" w:hAnsi="Times New Roman" w:cs="Times New Roman"/>
          <w:sz w:val="28"/>
          <w:szCs w:val="28"/>
        </w:rPr>
        <w:t xml:space="preserve"> подготовки по специальности 6-</w:t>
      </w:r>
      <w:r w:rsidR="008323A9" w:rsidRPr="00583AB5">
        <w:rPr>
          <w:rFonts w:ascii="Times New Roman" w:hAnsi="Times New Roman" w:cs="Times New Roman"/>
          <w:sz w:val="28"/>
          <w:szCs w:val="28"/>
        </w:rPr>
        <w:t>05-0215-10 Компьютерная музыка</w:t>
      </w:r>
      <w:r w:rsidRPr="00583AB5">
        <w:rPr>
          <w:rFonts w:ascii="Times New Roman" w:hAnsi="Times New Roman" w:cs="Times New Roman"/>
          <w:sz w:val="28"/>
          <w:szCs w:val="28"/>
        </w:rPr>
        <w:t>. Она тесно связана с такими учебными дисциплинами, как «Аранжировка и переложение музыкальных произведений», «Композиция», «Компьютерная аранжиров</w:t>
      </w:r>
      <w:r w:rsidR="001642BE">
        <w:rPr>
          <w:rFonts w:ascii="Times New Roman" w:hAnsi="Times New Roman" w:cs="Times New Roman"/>
          <w:sz w:val="28"/>
          <w:szCs w:val="28"/>
        </w:rPr>
        <w:t>ка», «Компьютерные технологии в </w:t>
      </w:r>
      <w:r w:rsidRPr="00583AB5">
        <w:rPr>
          <w:rFonts w:ascii="Times New Roman" w:hAnsi="Times New Roman" w:cs="Times New Roman"/>
          <w:sz w:val="28"/>
          <w:szCs w:val="28"/>
        </w:rPr>
        <w:t xml:space="preserve">сфере искусства эстрады», «Основы алгоритмической музыки», </w:t>
      </w:r>
      <w:r w:rsidRPr="00583AB5">
        <w:rPr>
          <w:rFonts w:ascii="Times New Roman" w:eastAsia="Calibri" w:hAnsi="Times New Roman" w:cs="Times New Roman"/>
          <w:sz w:val="28"/>
          <w:szCs w:val="28"/>
        </w:rPr>
        <w:t>«Специализированное компьютерное обеспечение».</w:t>
      </w:r>
    </w:p>
    <w:p w14:paraId="22C98837" w14:textId="4058F019" w:rsidR="00221F5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Цель</w:t>
      </w:r>
      <w:r w:rsidRPr="00583AB5">
        <w:rPr>
          <w:rFonts w:ascii="Times New Roman" w:hAnsi="Times New Roman" w:cs="Times New Roman"/>
          <w:sz w:val="28"/>
          <w:szCs w:val="28"/>
        </w:rPr>
        <w:t xml:space="preserve"> учебной дисциплины – освоение студентами современных виртуальных музыкальных инструментов, а также выработка практических навыков их использования.</w:t>
      </w:r>
    </w:p>
    <w:p w14:paraId="287B703C" w14:textId="2EFFD5E3" w:rsidR="00221F5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Задачи</w:t>
      </w:r>
      <w:r w:rsidRPr="00583AB5">
        <w:rPr>
          <w:rFonts w:ascii="Times New Roman" w:hAnsi="Times New Roman" w:cs="Times New Roman"/>
          <w:sz w:val="28"/>
          <w:szCs w:val="28"/>
        </w:rPr>
        <w:t xml:space="preserve"> учебной дисциплины:</w:t>
      </w:r>
    </w:p>
    <w:p w14:paraId="228D87DD" w14:textId="0F4CF074"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изучение студентами истории развития виртуальных музыкальных инструментов;</w:t>
      </w:r>
    </w:p>
    <w:p w14:paraId="2AA1E980" w14:textId="444BB692"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изучение студентами классификации виртуальных музыкальных инструментов;</w:t>
      </w:r>
    </w:p>
    <w:p w14:paraId="2087A087" w14:textId="16CD61BC"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выработка у студентов навыков установки и настройки виртуальных музыкальных инструментов;</w:t>
      </w:r>
    </w:p>
    <w:p w14:paraId="0E262A65" w14:textId="5683908C"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выработка у студентов технических навыков работы с виртуальными музыкальными инструментами в процессе решения творческих задач.</w:t>
      </w:r>
    </w:p>
    <w:p w14:paraId="120529AA" w14:textId="27BD2109" w:rsidR="00FE78C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В результате освоения учебной дисциплины «Виртуальные музыкальные инструменты» студенты должны</w:t>
      </w:r>
    </w:p>
    <w:p w14:paraId="36FB03A1" w14:textId="6B1C1933" w:rsidR="00221F5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знать</w:t>
      </w:r>
      <w:r w:rsidRPr="00583AB5">
        <w:rPr>
          <w:rFonts w:ascii="Times New Roman" w:hAnsi="Times New Roman" w:cs="Times New Roman"/>
          <w:sz w:val="28"/>
          <w:szCs w:val="28"/>
        </w:rPr>
        <w:t>:</w:t>
      </w:r>
    </w:p>
    <w:p w14:paraId="56C6F7A0" w14:textId="1DA91942"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классификацию современных виртуальных музыкальных инструментов;</w:t>
      </w:r>
    </w:p>
    <w:p w14:paraId="2A16A18C" w14:textId="16C19914" w:rsidR="00221F58" w:rsidRPr="00583AB5" w:rsidRDefault="001642BE" w:rsidP="001642BE">
      <w:pPr>
        <w:pStyle w:val="a3"/>
        <w:spacing w:line="360" w:lineRule="exact"/>
        <w:ind w:firstLine="340"/>
        <w:jc w:val="both"/>
        <w:rPr>
          <w:rFonts w:ascii="Times New Roman" w:hAnsi="Times New Roman" w:cs="Times New Roman"/>
          <w:sz w:val="28"/>
          <w:szCs w:val="28"/>
        </w:rPr>
      </w:pPr>
      <w:r>
        <w:rPr>
          <w:rFonts w:ascii="Times New Roman" w:hAnsi="Times New Roman" w:cs="Times New Roman"/>
          <w:sz w:val="28"/>
          <w:szCs w:val="28"/>
        </w:rPr>
        <w:t>– </w:t>
      </w:r>
      <w:r w:rsidR="00221F58" w:rsidRPr="00583AB5">
        <w:rPr>
          <w:rFonts w:ascii="Times New Roman" w:hAnsi="Times New Roman" w:cs="Times New Roman"/>
          <w:sz w:val="28"/>
          <w:szCs w:val="28"/>
        </w:rPr>
        <w:t>специфику работы с виртуальными музыкальными инструментами каждого из типов;</w:t>
      </w:r>
    </w:p>
    <w:p w14:paraId="41404B54" w14:textId="392A9F95"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w:t>
      </w:r>
      <w:r w:rsidR="001642BE">
        <w:rPr>
          <w:rFonts w:ascii="Times New Roman" w:hAnsi="Times New Roman" w:cs="Times New Roman"/>
          <w:sz w:val="28"/>
          <w:szCs w:val="28"/>
        </w:rPr>
        <w:t> </w:t>
      </w:r>
      <w:r w:rsidR="00221F58" w:rsidRPr="00583AB5">
        <w:rPr>
          <w:rFonts w:ascii="Times New Roman" w:hAnsi="Times New Roman" w:cs="Times New Roman"/>
          <w:sz w:val="28"/>
          <w:szCs w:val="28"/>
        </w:rPr>
        <w:t>наименования виртуальных музыкальных инструментов, ставших наиболее популярными в практике современного эстрадного музыкального творчества;</w:t>
      </w:r>
    </w:p>
    <w:p w14:paraId="5A96BCB1" w14:textId="2940C437"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основные подходы к написанию и о</w:t>
      </w:r>
      <w:r w:rsidR="001642BE">
        <w:rPr>
          <w:rFonts w:ascii="Times New Roman" w:hAnsi="Times New Roman" w:cs="Times New Roman"/>
          <w:sz w:val="28"/>
          <w:szCs w:val="28"/>
        </w:rPr>
        <w:t>звучиванию музыкальных партий с </w:t>
      </w:r>
      <w:r w:rsidR="00221F58" w:rsidRPr="00583AB5">
        <w:rPr>
          <w:rFonts w:ascii="Times New Roman" w:hAnsi="Times New Roman" w:cs="Times New Roman"/>
          <w:sz w:val="28"/>
          <w:szCs w:val="28"/>
        </w:rPr>
        <w:t>помощью вирту</w:t>
      </w:r>
      <w:r w:rsidR="00FE78C8" w:rsidRPr="00583AB5">
        <w:rPr>
          <w:rFonts w:ascii="Times New Roman" w:hAnsi="Times New Roman" w:cs="Times New Roman"/>
          <w:sz w:val="28"/>
          <w:szCs w:val="28"/>
        </w:rPr>
        <w:t>альных музыкальных инструментов;</w:t>
      </w:r>
    </w:p>
    <w:p w14:paraId="3338E25C" w14:textId="77777777" w:rsidR="001642BE" w:rsidRDefault="001642BE" w:rsidP="001642BE">
      <w:pPr>
        <w:pStyle w:val="a3"/>
        <w:spacing w:line="360" w:lineRule="exact"/>
        <w:ind w:firstLine="340"/>
        <w:jc w:val="both"/>
        <w:rPr>
          <w:rFonts w:ascii="Times New Roman" w:hAnsi="Times New Roman" w:cs="Times New Roman"/>
          <w:i/>
          <w:sz w:val="28"/>
          <w:szCs w:val="28"/>
        </w:rPr>
      </w:pPr>
    </w:p>
    <w:p w14:paraId="2850A4FC" w14:textId="77777777" w:rsidR="001642BE" w:rsidRDefault="001642BE" w:rsidP="001642BE">
      <w:pPr>
        <w:pStyle w:val="a3"/>
        <w:spacing w:line="360" w:lineRule="exact"/>
        <w:ind w:firstLine="340"/>
        <w:jc w:val="both"/>
        <w:rPr>
          <w:rFonts w:ascii="Times New Roman" w:hAnsi="Times New Roman" w:cs="Times New Roman"/>
          <w:i/>
          <w:sz w:val="28"/>
          <w:szCs w:val="28"/>
        </w:rPr>
      </w:pPr>
    </w:p>
    <w:p w14:paraId="63D1B0B5" w14:textId="21397E4E" w:rsidR="00221F5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уметь</w:t>
      </w:r>
      <w:r w:rsidRPr="00583AB5">
        <w:rPr>
          <w:rFonts w:ascii="Times New Roman" w:hAnsi="Times New Roman" w:cs="Times New Roman"/>
          <w:sz w:val="28"/>
          <w:szCs w:val="28"/>
        </w:rPr>
        <w:t>:</w:t>
      </w:r>
    </w:p>
    <w:p w14:paraId="7E750ADC" w14:textId="7C3A8B73"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w:t>
      </w:r>
      <w:r w:rsidR="001642BE">
        <w:rPr>
          <w:rFonts w:ascii="Times New Roman" w:hAnsi="Times New Roman" w:cs="Times New Roman"/>
          <w:sz w:val="28"/>
          <w:szCs w:val="28"/>
        </w:rPr>
        <w:t> </w:t>
      </w:r>
      <w:r w:rsidR="00221F58" w:rsidRPr="00583AB5">
        <w:rPr>
          <w:rFonts w:ascii="Times New Roman" w:hAnsi="Times New Roman" w:cs="Times New Roman"/>
          <w:sz w:val="28"/>
          <w:szCs w:val="28"/>
        </w:rPr>
        <w:t>осуществлять установку и настройку виртуальных музыкальных инструментов;</w:t>
      </w:r>
    </w:p>
    <w:p w14:paraId="6B2E8478" w14:textId="1F845877"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выбирать наиболее подходящие виртуальные музыкальные инструменты для решения конкретной творческой задачи;</w:t>
      </w:r>
    </w:p>
    <w:p w14:paraId="729CD4D2" w14:textId="6F0D7D01" w:rsidR="00221F58" w:rsidRPr="00583AB5" w:rsidRDefault="001642BE" w:rsidP="001642BE">
      <w:pPr>
        <w:pStyle w:val="a3"/>
        <w:spacing w:line="360" w:lineRule="exact"/>
        <w:ind w:firstLine="340"/>
        <w:jc w:val="both"/>
        <w:rPr>
          <w:rFonts w:ascii="Times New Roman" w:hAnsi="Times New Roman" w:cs="Times New Roman"/>
          <w:sz w:val="28"/>
          <w:szCs w:val="28"/>
        </w:rPr>
      </w:pPr>
      <w:r>
        <w:rPr>
          <w:rFonts w:ascii="Times New Roman" w:hAnsi="Times New Roman" w:cs="Times New Roman"/>
          <w:sz w:val="28"/>
          <w:szCs w:val="28"/>
        </w:rPr>
        <w:t>– </w:t>
      </w:r>
      <w:r w:rsidR="00221F58" w:rsidRPr="00583AB5">
        <w:rPr>
          <w:rFonts w:ascii="Times New Roman" w:hAnsi="Times New Roman" w:cs="Times New Roman"/>
          <w:sz w:val="28"/>
          <w:szCs w:val="28"/>
        </w:rPr>
        <w:t>эффективно использовать виртуа</w:t>
      </w:r>
      <w:r>
        <w:rPr>
          <w:rFonts w:ascii="Times New Roman" w:hAnsi="Times New Roman" w:cs="Times New Roman"/>
          <w:sz w:val="28"/>
          <w:szCs w:val="28"/>
        </w:rPr>
        <w:t>льные музыкальные инструменты в </w:t>
      </w:r>
      <w:r w:rsidR="00221F58" w:rsidRPr="00583AB5">
        <w:rPr>
          <w:rFonts w:ascii="Times New Roman" w:hAnsi="Times New Roman" w:cs="Times New Roman"/>
          <w:sz w:val="28"/>
          <w:szCs w:val="28"/>
        </w:rPr>
        <w:t>целях воссоздания звучания акустической музыки</w:t>
      </w:r>
      <w:r w:rsidR="00FE78C8" w:rsidRPr="00583AB5">
        <w:rPr>
          <w:rFonts w:ascii="Times New Roman" w:hAnsi="Times New Roman" w:cs="Times New Roman"/>
          <w:sz w:val="28"/>
          <w:szCs w:val="28"/>
        </w:rPr>
        <w:t>;</w:t>
      </w:r>
    </w:p>
    <w:p w14:paraId="059D656B" w14:textId="1AFCBE29" w:rsidR="00221F5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владеть</w:t>
      </w:r>
      <w:r w:rsidRPr="00583AB5">
        <w:rPr>
          <w:rFonts w:ascii="Times New Roman" w:hAnsi="Times New Roman" w:cs="Times New Roman"/>
          <w:sz w:val="28"/>
          <w:szCs w:val="28"/>
        </w:rPr>
        <w:t>:</w:t>
      </w:r>
    </w:p>
    <w:p w14:paraId="0248675B" w14:textId="4AD831BB"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w:t>
      </w:r>
      <w:r w:rsidR="001642BE">
        <w:rPr>
          <w:rFonts w:ascii="Times New Roman" w:hAnsi="Times New Roman" w:cs="Times New Roman"/>
          <w:sz w:val="28"/>
          <w:szCs w:val="28"/>
        </w:rPr>
        <w:t> </w:t>
      </w:r>
      <w:r w:rsidR="00221F58" w:rsidRPr="00583AB5">
        <w:rPr>
          <w:rFonts w:ascii="Times New Roman" w:hAnsi="Times New Roman" w:cs="Times New Roman"/>
          <w:sz w:val="28"/>
          <w:szCs w:val="28"/>
        </w:rPr>
        <w:t>основными терминами и понятиями из области виртуальных музыкальных инструментов;</w:t>
      </w:r>
    </w:p>
    <w:p w14:paraId="2EB1CB5A" w14:textId="7BE8D87E" w:rsidR="00221F58" w:rsidRPr="00583AB5"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w:t>
      </w:r>
      <w:r w:rsidR="001642BE">
        <w:rPr>
          <w:rFonts w:ascii="Times New Roman" w:hAnsi="Times New Roman" w:cs="Times New Roman"/>
          <w:sz w:val="28"/>
          <w:szCs w:val="28"/>
        </w:rPr>
        <w:t> </w:t>
      </w:r>
      <w:r w:rsidR="00221F58" w:rsidRPr="00583AB5">
        <w:rPr>
          <w:rFonts w:ascii="Times New Roman" w:hAnsi="Times New Roman" w:cs="Times New Roman"/>
          <w:sz w:val="28"/>
          <w:szCs w:val="28"/>
        </w:rPr>
        <w:t>эффективной техникой работы с современными виртуальными музыкальными инструментами;</w:t>
      </w:r>
    </w:p>
    <w:p w14:paraId="75D30580" w14:textId="00258F87" w:rsidR="00221F58" w:rsidRDefault="00516CFD"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 </w:t>
      </w:r>
      <w:r w:rsidR="00221F58" w:rsidRPr="00583AB5">
        <w:rPr>
          <w:rFonts w:ascii="Times New Roman" w:hAnsi="Times New Roman" w:cs="Times New Roman"/>
          <w:sz w:val="28"/>
          <w:szCs w:val="28"/>
        </w:rPr>
        <w:t>методами воссоздания акустических музыкальных партий с помощью виртуальных музыкальных инструментов.</w:t>
      </w:r>
    </w:p>
    <w:p w14:paraId="6D22E90C" w14:textId="77777777" w:rsidR="00D54837" w:rsidRPr="007124B6" w:rsidRDefault="00D54837" w:rsidP="00D54837">
      <w:pPr>
        <w:tabs>
          <w:tab w:val="left" w:pos="9180"/>
        </w:tabs>
        <w:spacing w:line="360" w:lineRule="exact"/>
        <w:ind w:firstLine="340"/>
        <w:jc w:val="both"/>
        <w:rPr>
          <w:rFonts w:eastAsia="Times New Roman"/>
          <w:color w:val="000000"/>
          <w:szCs w:val="28"/>
          <w:lang w:eastAsia="ru-RU"/>
        </w:rPr>
      </w:pPr>
      <w:r w:rsidRPr="007124B6">
        <w:rPr>
          <w:color w:val="000000"/>
          <w:szCs w:val="28"/>
          <w:shd w:val="clear" w:color="auto" w:fill="FFFFFF"/>
        </w:rPr>
        <w:t>В рамках образовательного процесса по учебной дисциплине студент должен не только приобрести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14:paraId="28568F31" w14:textId="2EC64659" w:rsidR="00221F58"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Освоение учебной дисциплины «Виртуальные музыкальные инструменты» должно обеспечить формирование у студентов </w:t>
      </w:r>
      <w:r w:rsidR="008323A9" w:rsidRPr="00583AB5">
        <w:rPr>
          <w:rFonts w:ascii="Times New Roman" w:eastAsia="Times New Roman" w:hAnsi="Times New Roman"/>
          <w:color w:val="000000"/>
          <w:sz w:val="28"/>
          <w:szCs w:val="28"/>
          <w:lang w:eastAsia="ru-RU"/>
        </w:rPr>
        <w:t>базовой профессиональной компетенции</w:t>
      </w:r>
      <w:r w:rsidR="008323A9" w:rsidRPr="00583AB5">
        <w:rPr>
          <w:rFonts w:ascii="Times New Roman" w:hAnsi="Times New Roman" w:cs="Times New Roman"/>
          <w:sz w:val="28"/>
          <w:szCs w:val="28"/>
        </w:rPr>
        <w:t>: БПК</w:t>
      </w:r>
      <w:r w:rsidRPr="00583AB5">
        <w:rPr>
          <w:rFonts w:ascii="Times New Roman" w:hAnsi="Times New Roman" w:cs="Times New Roman"/>
          <w:sz w:val="28"/>
          <w:szCs w:val="28"/>
        </w:rPr>
        <w:t>-</w:t>
      </w:r>
      <w:r w:rsidR="008323A9" w:rsidRPr="00583AB5">
        <w:rPr>
          <w:rFonts w:ascii="Times New Roman" w:hAnsi="Times New Roman" w:cs="Times New Roman"/>
          <w:sz w:val="28"/>
          <w:szCs w:val="28"/>
        </w:rPr>
        <w:t>5. Использовать новейшие компьютерные технологии для создания оригинальных творческих работ</w:t>
      </w:r>
      <w:r w:rsidRPr="00583AB5">
        <w:rPr>
          <w:rFonts w:ascii="Times New Roman" w:hAnsi="Times New Roman" w:cs="Times New Roman"/>
          <w:sz w:val="28"/>
          <w:szCs w:val="28"/>
        </w:rPr>
        <w:t>.</w:t>
      </w:r>
    </w:p>
    <w:p w14:paraId="13C5DCFD" w14:textId="2592A240" w:rsidR="008323A9" w:rsidRPr="00583AB5" w:rsidRDefault="00221F5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В соответствии с</w:t>
      </w:r>
      <w:r w:rsidR="008323A9" w:rsidRPr="00583AB5">
        <w:rPr>
          <w:rFonts w:ascii="Times New Roman" w:hAnsi="Times New Roman" w:cs="Times New Roman"/>
          <w:sz w:val="28"/>
          <w:szCs w:val="28"/>
        </w:rPr>
        <w:t xml:space="preserve"> примерным</w:t>
      </w:r>
      <w:r w:rsidRPr="00583AB5">
        <w:rPr>
          <w:rFonts w:ascii="Times New Roman" w:hAnsi="Times New Roman" w:cs="Times New Roman"/>
          <w:sz w:val="28"/>
          <w:szCs w:val="28"/>
        </w:rPr>
        <w:t xml:space="preserve"> учебным планом по </w:t>
      </w:r>
      <w:r w:rsidR="009B0BB8" w:rsidRPr="00583AB5">
        <w:rPr>
          <w:rFonts w:ascii="Times New Roman" w:hAnsi="Times New Roman" w:cs="Times New Roman"/>
          <w:sz w:val="28"/>
          <w:szCs w:val="28"/>
        </w:rPr>
        <w:t xml:space="preserve">специальности </w:t>
      </w:r>
      <w:r w:rsidR="008323A9" w:rsidRPr="00583AB5">
        <w:rPr>
          <w:rFonts w:ascii="Times New Roman" w:hAnsi="Times New Roman" w:cs="Times New Roman"/>
          <w:sz w:val="28"/>
          <w:szCs w:val="28"/>
        </w:rPr>
        <w:br/>
      </w:r>
      <w:r w:rsidR="009B0BB8" w:rsidRPr="00583AB5">
        <w:rPr>
          <w:rFonts w:ascii="Times New Roman" w:hAnsi="Times New Roman" w:cs="Times New Roman"/>
          <w:sz w:val="28"/>
          <w:szCs w:val="28"/>
        </w:rPr>
        <w:t>6-</w:t>
      </w:r>
      <w:r w:rsidR="008323A9" w:rsidRPr="00583AB5">
        <w:rPr>
          <w:rFonts w:ascii="Times New Roman" w:hAnsi="Times New Roman" w:cs="Times New Roman"/>
          <w:sz w:val="28"/>
          <w:szCs w:val="28"/>
        </w:rPr>
        <w:t xml:space="preserve">05-0215-10 Компьютерная музыка </w:t>
      </w:r>
      <w:r w:rsidRPr="00583AB5">
        <w:rPr>
          <w:rFonts w:ascii="Times New Roman" w:hAnsi="Times New Roman" w:cs="Times New Roman"/>
          <w:sz w:val="28"/>
          <w:szCs w:val="28"/>
        </w:rPr>
        <w:t>на изучение учебной дисциплины «</w:t>
      </w:r>
      <w:r w:rsidR="009B0BB8" w:rsidRPr="00583AB5">
        <w:rPr>
          <w:rFonts w:ascii="Times New Roman" w:hAnsi="Times New Roman" w:cs="Times New Roman"/>
          <w:sz w:val="28"/>
          <w:szCs w:val="28"/>
        </w:rPr>
        <w:t>Виртуальные музыкальные инструменты</w:t>
      </w:r>
      <w:r w:rsidRPr="00583AB5">
        <w:rPr>
          <w:rFonts w:ascii="Times New Roman" w:hAnsi="Times New Roman" w:cs="Times New Roman"/>
          <w:sz w:val="28"/>
          <w:szCs w:val="28"/>
        </w:rPr>
        <w:t xml:space="preserve">» отведено </w:t>
      </w:r>
      <w:r w:rsidR="008323A9" w:rsidRPr="00583AB5">
        <w:rPr>
          <w:rFonts w:ascii="Times New Roman" w:hAnsi="Times New Roman" w:cs="Times New Roman"/>
          <w:sz w:val="28"/>
          <w:szCs w:val="28"/>
        </w:rPr>
        <w:t xml:space="preserve">всего </w:t>
      </w:r>
      <w:r w:rsidR="009B0BB8" w:rsidRPr="00583AB5">
        <w:rPr>
          <w:rFonts w:ascii="Times New Roman" w:hAnsi="Times New Roman" w:cs="Times New Roman"/>
          <w:sz w:val="28"/>
          <w:szCs w:val="28"/>
        </w:rPr>
        <w:t>180</w:t>
      </w:r>
      <w:r w:rsidR="001642BE">
        <w:rPr>
          <w:rFonts w:ascii="Times New Roman" w:hAnsi="Times New Roman" w:cs="Times New Roman"/>
          <w:sz w:val="28"/>
          <w:szCs w:val="28"/>
        </w:rPr>
        <w:t xml:space="preserve"> часов, из </w:t>
      </w:r>
      <w:r w:rsidRPr="00583AB5">
        <w:rPr>
          <w:rFonts w:ascii="Times New Roman" w:hAnsi="Times New Roman" w:cs="Times New Roman"/>
          <w:sz w:val="28"/>
          <w:szCs w:val="28"/>
        </w:rPr>
        <w:t xml:space="preserve">которых </w:t>
      </w:r>
      <w:r w:rsidR="009B0BB8" w:rsidRPr="00583AB5">
        <w:rPr>
          <w:rFonts w:ascii="Times New Roman" w:hAnsi="Times New Roman" w:cs="Times New Roman"/>
          <w:sz w:val="28"/>
          <w:szCs w:val="28"/>
        </w:rPr>
        <w:t>98</w:t>
      </w:r>
      <w:r w:rsidRPr="00583AB5">
        <w:rPr>
          <w:rFonts w:ascii="Times New Roman" w:hAnsi="Times New Roman" w:cs="Times New Roman"/>
          <w:sz w:val="28"/>
          <w:szCs w:val="28"/>
        </w:rPr>
        <w:t xml:space="preserve"> – аудиторные </w:t>
      </w:r>
      <w:r w:rsidR="008323A9" w:rsidRPr="00583AB5">
        <w:rPr>
          <w:rFonts w:ascii="Times New Roman" w:hAnsi="Times New Roman" w:cs="Times New Roman"/>
          <w:sz w:val="28"/>
          <w:szCs w:val="28"/>
        </w:rPr>
        <w:t>(</w:t>
      </w:r>
      <w:r w:rsidRPr="00583AB5">
        <w:rPr>
          <w:rFonts w:ascii="Times New Roman" w:hAnsi="Times New Roman" w:cs="Times New Roman"/>
          <w:sz w:val="28"/>
          <w:szCs w:val="28"/>
        </w:rPr>
        <w:t>практические</w:t>
      </w:r>
      <w:r w:rsidR="008323A9" w:rsidRPr="00583AB5">
        <w:rPr>
          <w:rFonts w:ascii="Times New Roman" w:hAnsi="Times New Roman" w:cs="Times New Roman"/>
          <w:sz w:val="28"/>
          <w:szCs w:val="28"/>
        </w:rPr>
        <w:t>)</w:t>
      </w:r>
      <w:r w:rsidRPr="00583AB5">
        <w:rPr>
          <w:rFonts w:ascii="Times New Roman" w:hAnsi="Times New Roman" w:cs="Times New Roman"/>
          <w:sz w:val="28"/>
          <w:szCs w:val="28"/>
        </w:rPr>
        <w:t xml:space="preserve"> занятия.</w:t>
      </w:r>
    </w:p>
    <w:p w14:paraId="60704C38" w14:textId="4B98AA43" w:rsidR="00BC70F1" w:rsidRPr="00583AB5" w:rsidRDefault="008323A9" w:rsidP="001642BE">
      <w:pPr>
        <w:pStyle w:val="a3"/>
        <w:spacing w:line="360" w:lineRule="exact"/>
        <w:ind w:firstLine="340"/>
        <w:jc w:val="both"/>
        <w:rPr>
          <w:rFonts w:ascii="Times New Roman" w:hAnsi="Times New Roman" w:cs="Times New Roman"/>
          <w:sz w:val="28"/>
          <w:szCs w:val="28"/>
          <w:lang w:eastAsia="zh-CN"/>
        </w:rPr>
      </w:pPr>
      <w:r w:rsidRPr="00583AB5">
        <w:rPr>
          <w:rFonts w:ascii="Times New Roman" w:eastAsia="Times New Roman" w:hAnsi="Times New Roman" w:cs="Times New Roman"/>
          <w:color w:val="000000"/>
          <w:sz w:val="28"/>
          <w:szCs w:val="28"/>
          <w:lang w:eastAsia="ru-RU"/>
        </w:rPr>
        <w:t xml:space="preserve">Рекомендуемые формы промежуточной аттестации студентов </w:t>
      </w:r>
      <w:r w:rsidRPr="00583AB5">
        <w:rPr>
          <w:rFonts w:ascii="Times New Roman" w:hAnsi="Times New Roman" w:cs="Times New Roman"/>
          <w:sz w:val="28"/>
          <w:szCs w:val="28"/>
          <w:lang w:eastAsia="zh-CN"/>
        </w:rPr>
        <w:t>– зачет, экзамен.</w:t>
      </w:r>
    </w:p>
    <w:p w14:paraId="44DF7502" w14:textId="77777777" w:rsidR="008323A9" w:rsidRPr="00583AB5" w:rsidRDefault="008323A9" w:rsidP="001642BE">
      <w:pPr>
        <w:pStyle w:val="a3"/>
        <w:spacing w:line="360" w:lineRule="exact"/>
        <w:ind w:firstLine="340"/>
        <w:jc w:val="both"/>
        <w:rPr>
          <w:rFonts w:ascii="Times New Roman" w:hAnsi="Times New Roman" w:cs="Times New Roman"/>
          <w:sz w:val="28"/>
          <w:szCs w:val="28"/>
          <w:lang w:eastAsia="zh-CN"/>
        </w:rPr>
      </w:pPr>
    </w:p>
    <w:p w14:paraId="4ED9BDD7" w14:textId="77777777" w:rsidR="00892649" w:rsidRPr="00583AB5" w:rsidRDefault="00892649" w:rsidP="001642BE">
      <w:pPr>
        <w:spacing w:line="360" w:lineRule="exact"/>
        <w:ind w:firstLine="340"/>
        <w:jc w:val="center"/>
        <w:rPr>
          <w:rFonts w:eastAsiaTheme="minorHAnsi"/>
          <w:b/>
          <w:szCs w:val="28"/>
        </w:rPr>
      </w:pPr>
    </w:p>
    <w:p w14:paraId="1254C0CB" w14:textId="77777777" w:rsidR="00892649" w:rsidRPr="00583AB5" w:rsidRDefault="00892649" w:rsidP="001642BE">
      <w:pPr>
        <w:spacing w:line="360" w:lineRule="exact"/>
        <w:ind w:firstLine="340"/>
        <w:jc w:val="center"/>
        <w:rPr>
          <w:rFonts w:eastAsiaTheme="minorHAnsi"/>
          <w:b/>
          <w:szCs w:val="28"/>
        </w:rPr>
      </w:pPr>
    </w:p>
    <w:p w14:paraId="5874DD7F" w14:textId="77777777" w:rsidR="00892649" w:rsidRPr="00583AB5" w:rsidRDefault="00892649" w:rsidP="001642BE">
      <w:pPr>
        <w:spacing w:line="360" w:lineRule="exact"/>
        <w:ind w:firstLine="340"/>
        <w:jc w:val="center"/>
        <w:rPr>
          <w:rFonts w:eastAsiaTheme="minorHAnsi"/>
          <w:b/>
          <w:szCs w:val="28"/>
        </w:rPr>
      </w:pPr>
    </w:p>
    <w:p w14:paraId="1662425B" w14:textId="77777777" w:rsidR="00892649" w:rsidRPr="00583AB5" w:rsidRDefault="00892649" w:rsidP="001642BE">
      <w:pPr>
        <w:spacing w:line="360" w:lineRule="exact"/>
        <w:ind w:firstLine="340"/>
        <w:jc w:val="center"/>
        <w:rPr>
          <w:rFonts w:eastAsiaTheme="minorHAnsi"/>
          <w:b/>
          <w:szCs w:val="28"/>
        </w:rPr>
      </w:pPr>
    </w:p>
    <w:p w14:paraId="52986224" w14:textId="77777777" w:rsidR="00892649" w:rsidRPr="00583AB5" w:rsidRDefault="00892649" w:rsidP="001642BE">
      <w:pPr>
        <w:spacing w:line="360" w:lineRule="exact"/>
        <w:ind w:firstLine="340"/>
        <w:jc w:val="center"/>
        <w:rPr>
          <w:rFonts w:eastAsiaTheme="minorHAnsi"/>
          <w:b/>
          <w:szCs w:val="28"/>
        </w:rPr>
      </w:pPr>
    </w:p>
    <w:p w14:paraId="3AF9EB0D" w14:textId="77777777" w:rsidR="00892649" w:rsidRPr="00583AB5" w:rsidRDefault="00892649" w:rsidP="001642BE">
      <w:pPr>
        <w:spacing w:line="360" w:lineRule="exact"/>
        <w:ind w:firstLine="340"/>
        <w:jc w:val="center"/>
        <w:rPr>
          <w:rFonts w:eastAsiaTheme="minorHAnsi"/>
          <w:b/>
          <w:szCs w:val="28"/>
        </w:rPr>
      </w:pPr>
    </w:p>
    <w:p w14:paraId="20BB21C0" w14:textId="77777777" w:rsidR="00892649" w:rsidRPr="00583AB5" w:rsidRDefault="00892649" w:rsidP="001642BE">
      <w:pPr>
        <w:spacing w:line="360" w:lineRule="exact"/>
        <w:ind w:firstLine="340"/>
        <w:jc w:val="center"/>
        <w:rPr>
          <w:rFonts w:eastAsiaTheme="minorHAnsi"/>
          <w:b/>
          <w:szCs w:val="28"/>
        </w:rPr>
      </w:pPr>
    </w:p>
    <w:p w14:paraId="460A75ED" w14:textId="77777777" w:rsidR="00892649" w:rsidRPr="00583AB5" w:rsidRDefault="00892649" w:rsidP="001642BE">
      <w:pPr>
        <w:spacing w:line="360" w:lineRule="exact"/>
        <w:ind w:firstLine="340"/>
        <w:jc w:val="center"/>
        <w:rPr>
          <w:rFonts w:eastAsiaTheme="minorHAnsi"/>
          <w:b/>
          <w:szCs w:val="28"/>
        </w:rPr>
      </w:pPr>
    </w:p>
    <w:p w14:paraId="1A5AE143" w14:textId="77777777" w:rsidR="00892649" w:rsidRPr="00583AB5" w:rsidRDefault="00892649" w:rsidP="001642BE">
      <w:pPr>
        <w:spacing w:line="360" w:lineRule="exact"/>
        <w:ind w:firstLine="340"/>
        <w:jc w:val="center"/>
        <w:rPr>
          <w:rFonts w:eastAsiaTheme="minorHAnsi"/>
          <w:b/>
          <w:szCs w:val="28"/>
        </w:rPr>
      </w:pPr>
    </w:p>
    <w:p w14:paraId="2B808ADA" w14:textId="77777777" w:rsidR="00892649" w:rsidRPr="00583AB5" w:rsidRDefault="00892649" w:rsidP="001642BE">
      <w:pPr>
        <w:spacing w:line="360" w:lineRule="exact"/>
        <w:ind w:firstLine="340"/>
        <w:jc w:val="center"/>
        <w:rPr>
          <w:rFonts w:eastAsiaTheme="minorHAnsi"/>
          <w:b/>
          <w:szCs w:val="28"/>
        </w:rPr>
      </w:pPr>
    </w:p>
    <w:p w14:paraId="7D5B99EB" w14:textId="77777777" w:rsidR="00892649" w:rsidRPr="00583AB5" w:rsidRDefault="00892649" w:rsidP="001642BE">
      <w:pPr>
        <w:spacing w:line="360" w:lineRule="exact"/>
        <w:ind w:firstLine="340"/>
        <w:jc w:val="center"/>
        <w:rPr>
          <w:rFonts w:eastAsiaTheme="minorHAnsi"/>
          <w:b/>
          <w:szCs w:val="28"/>
        </w:rPr>
      </w:pPr>
    </w:p>
    <w:p w14:paraId="3E2CCC93" w14:textId="77777777" w:rsidR="00892649" w:rsidRPr="00583AB5" w:rsidRDefault="00892649" w:rsidP="001642BE">
      <w:pPr>
        <w:spacing w:line="360" w:lineRule="exact"/>
        <w:ind w:firstLine="340"/>
        <w:jc w:val="center"/>
        <w:rPr>
          <w:rFonts w:eastAsiaTheme="minorHAnsi"/>
          <w:b/>
          <w:szCs w:val="28"/>
        </w:rPr>
      </w:pPr>
    </w:p>
    <w:p w14:paraId="57B0F526" w14:textId="77777777" w:rsidR="00892649" w:rsidRPr="00583AB5" w:rsidRDefault="00892649" w:rsidP="001642BE">
      <w:pPr>
        <w:spacing w:line="360" w:lineRule="exact"/>
        <w:ind w:firstLine="340"/>
        <w:jc w:val="center"/>
        <w:rPr>
          <w:rFonts w:eastAsiaTheme="minorHAnsi"/>
          <w:b/>
          <w:szCs w:val="28"/>
        </w:rPr>
      </w:pPr>
    </w:p>
    <w:p w14:paraId="3AB9932A" w14:textId="77777777" w:rsidR="00892649" w:rsidRPr="00583AB5" w:rsidRDefault="00892649" w:rsidP="001642BE">
      <w:pPr>
        <w:spacing w:line="360" w:lineRule="exact"/>
        <w:ind w:firstLine="340"/>
        <w:jc w:val="center"/>
        <w:rPr>
          <w:rFonts w:eastAsiaTheme="minorHAnsi"/>
          <w:b/>
          <w:szCs w:val="28"/>
        </w:rPr>
      </w:pPr>
    </w:p>
    <w:p w14:paraId="4F28FA07" w14:textId="77777777" w:rsidR="00BC70F1" w:rsidRPr="00583AB5" w:rsidRDefault="00BC70F1" w:rsidP="001642BE">
      <w:pPr>
        <w:spacing w:line="360" w:lineRule="exact"/>
        <w:jc w:val="center"/>
        <w:rPr>
          <w:rFonts w:eastAsiaTheme="minorHAnsi"/>
          <w:b/>
          <w:szCs w:val="28"/>
        </w:rPr>
      </w:pPr>
      <w:r w:rsidRPr="00583AB5">
        <w:rPr>
          <w:rFonts w:eastAsiaTheme="minorHAnsi"/>
          <w:b/>
          <w:szCs w:val="28"/>
        </w:rPr>
        <w:t>ПРИМЕРНЫЙ ТЕМАТИЧЕСКИЙ ПЛАН</w:t>
      </w:r>
    </w:p>
    <w:p w14:paraId="720CB7C8" w14:textId="77777777" w:rsidR="009B5C04" w:rsidRPr="00583AB5" w:rsidRDefault="009B5C04" w:rsidP="001642BE">
      <w:pPr>
        <w:pStyle w:val="a3"/>
        <w:spacing w:line="360" w:lineRule="exact"/>
        <w:rPr>
          <w:rFonts w:ascii="Times New Roman" w:hAnsi="Times New Roman" w:cs="Times New Roman"/>
          <w:sz w:val="28"/>
          <w:szCs w:val="28"/>
        </w:rPr>
      </w:pPr>
    </w:p>
    <w:tbl>
      <w:tblPr>
        <w:tblStyle w:val="ad"/>
        <w:tblW w:w="0" w:type="auto"/>
        <w:tblLook w:val="04A0" w:firstRow="1" w:lastRow="0" w:firstColumn="1" w:lastColumn="0" w:noHBand="0" w:noVBand="1"/>
      </w:tblPr>
      <w:tblGrid>
        <w:gridCol w:w="6594"/>
        <w:gridCol w:w="2410"/>
      </w:tblGrid>
      <w:tr w:rsidR="00E53229" w:rsidRPr="00583AB5" w14:paraId="30D392ED" w14:textId="77777777" w:rsidTr="00BE6D96">
        <w:trPr>
          <w:trHeight w:val="654"/>
        </w:trPr>
        <w:tc>
          <w:tcPr>
            <w:tcW w:w="6594" w:type="dxa"/>
            <w:vMerge w:val="restart"/>
            <w:vAlign w:val="center"/>
          </w:tcPr>
          <w:p w14:paraId="6CF35A4E" w14:textId="0B195A66"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Название тем</w:t>
            </w:r>
          </w:p>
        </w:tc>
        <w:tc>
          <w:tcPr>
            <w:tcW w:w="2410" w:type="dxa"/>
            <w:vAlign w:val="center"/>
          </w:tcPr>
          <w:p w14:paraId="6DFB2713" w14:textId="77777777" w:rsidR="000766E5"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 xml:space="preserve">Количество </w:t>
            </w:r>
          </w:p>
          <w:p w14:paraId="4EDC5CD8" w14:textId="5716EF46"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аудиторных часов</w:t>
            </w:r>
          </w:p>
        </w:tc>
      </w:tr>
      <w:tr w:rsidR="00E53229" w:rsidRPr="00583AB5" w14:paraId="20550D52" w14:textId="77777777" w:rsidTr="00BE6D96">
        <w:trPr>
          <w:cantSplit/>
          <w:trHeight w:val="312"/>
        </w:trPr>
        <w:tc>
          <w:tcPr>
            <w:tcW w:w="6594" w:type="dxa"/>
            <w:vMerge/>
          </w:tcPr>
          <w:p w14:paraId="3FB86756" w14:textId="2FB16D38" w:rsidR="00E53229" w:rsidRPr="00583AB5" w:rsidRDefault="00E53229" w:rsidP="001642BE">
            <w:pPr>
              <w:pStyle w:val="a3"/>
              <w:spacing w:line="360" w:lineRule="exact"/>
              <w:jc w:val="center"/>
              <w:rPr>
                <w:rFonts w:ascii="Times New Roman" w:hAnsi="Times New Roman" w:cs="Times New Roman"/>
                <w:sz w:val="26"/>
                <w:szCs w:val="26"/>
              </w:rPr>
            </w:pPr>
            <w:commentRangeStart w:id="3"/>
          </w:p>
        </w:tc>
        <w:commentRangeEnd w:id="3"/>
        <w:tc>
          <w:tcPr>
            <w:tcW w:w="2410" w:type="dxa"/>
            <w:vAlign w:val="center"/>
          </w:tcPr>
          <w:p w14:paraId="766841AA" w14:textId="248F1E84"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практические</w:t>
            </w:r>
            <w:r w:rsidRPr="00583AB5">
              <w:rPr>
                <w:rStyle w:val="ae"/>
                <w:sz w:val="26"/>
                <w:szCs w:val="26"/>
              </w:rPr>
              <w:commentReference w:id="3"/>
            </w:r>
          </w:p>
        </w:tc>
      </w:tr>
      <w:tr w:rsidR="00E53229" w:rsidRPr="00583AB5" w14:paraId="4CC9B66B" w14:textId="77777777" w:rsidTr="00BE6D96">
        <w:trPr>
          <w:trHeight w:val="370"/>
        </w:trPr>
        <w:tc>
          <w:tcPr>
            <w:tcW w:w="6594" w:type="dxa"/>
            <w:vAlign w:val="center"/>
          </w:tcPr>
          <w:p w14:paraId="1907B68F" w14:textId="78AFA011" w:rsidR="00E53229" w:rsidRPr="00583AB5" w:rsidRDefault="00E53229" w:rsidP="001642BE">
            <w:pPr>
              <w:pStyle w:val="a3"/>
              <w:spacing w:line="360" w:lineRule="exact"/>
              <w:rPr>
                <w:rFonts w:ascii="Times New Roman" w:hAnsi="Times New Roman" w:cs="Times New Roman"/>
                <w:sz w:val="26"/>
                <w:szCs w:val="26"/>
              </w:rPr>
            </w:pPr>
            <w:r w:rsidRPr="001642BE">
              <w:rPr>
                <w:rFonts w:ascii="Times New Roman" w:hAnsi="Times New Roman" w:cs="Times New Roman"/>
                <w:b/>
                <w:sz w:val="26"/>
                <w:szCs w:val="26"/>
              </w:rPr>
              <w:t>Введение</w:t>
            </w:r>
          </w:p>
        </w:tc>
        <w:tc>
          <w:tcPr>
            <w:tcW w:w="2410" w:type="dxa"/>
            <w:vAlign w:val="center"/>
          </w:tcPr>
          <w:p w14:paraId="2E72751E" w14:textId="38D06DFD"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2</w:t>
            </w:r>
          </w:p>
        </w:tc>
      </w:tr>
      <w:tr w:rsidR="00E53229" w:rsidRPr="00583AB5" w14:paraId="5625BB6D" w14:textId="77777777" w:rsidTr="00BE6D96">
        <w:trPr>
          <w:trHeight w:val="655"/>
        </w:trPr>
        <w:tc>
          <w:tcPr>
            <w:tcW w:w="6594" w:type="dxa"/>
            <w:vAlign w:val="center"/>
          </w:tcPr>
          <w:p w14:paraId="71680354" w14:textId="2E588C1A" w:rsidR="00E53229" w:rsidRPr="00583AB5" w:rsidRDefault="001642BE" w:rsidP="001642BE">
            <w:pPr>
              <w:pStyle w:val="a3"/>
              <w:spacing w:line="360" w:lineRule="exact"/>
              <w:jc w:val="both"/>
              <w:rPr>
                <w:rFonts w:ascii="Times New Roman" w:hAnsi="Times New Roman" w:cs="Times New Roman"/>
                <w:sz w:val="26"/>
                <w:szCs w:val="26"/>
              </w:rPr>
            </w:pPr>
            <w:r w:rsidRPr="00796291">
              <w:rPr>
                <w:rFonts w:ascii="Times New Roman" w:hAnsi="Times New Roman" w:cs="Times New Roman"/>
                <w:i/>
                <w:sz w:val="26"/>
                <w:szCs w:val="26"/>
              </w:rPr>
              <w:t>Тема </w:t>
            </w:r>
            <w:r w:rsidR="00E53229" w:rsidRPr="00796291">
              <w:rPr>
                <w:rFonts w:ascii="Times New Roman" w:hAnsi="Times New Roman" w:cs="Times New Roman"/>
                <w:i/>
                <w:sz w:val="26"/>
                <w:szCs w:val="26"/>
              </w:rPr>
              <w:t>1.</w:t>
            </w:r>
            <w:r w:rsidR="00E53229" w:rsidRPr="00583AB5">
              <w:rPr>
                <w:rFonts w:ascii="Times New Roman" w:hAnsi="Times New Roman" w:cs="Times New Roman"/>
                <w:sz w:val="26"/>
                <w:szCs w:val="26"/>
              </w:rPr>
              <w:t xml:space="preserve"> Общие сведения о виртуальных музыкальных инструментах</w:t>
            </w:r>
          </w:p>
        </w:tc>
        <w:tc>
          <w:tcPr>
            <w:tcW w:w="2410" w:type="dxa"/>
            <w:vAlign w:val="center"/>
          </w:tcPr>
          <w:p w14:paraId="526DF405" w14:textId="7A93CB6A"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4</w:t>
            </w:r>
          </w:p>
        </w:tc>
      </w:tr>
      <w:tr w:rsidR="00E53229" w:rsidRPr="00583AB5" w14:paraId="5C4D0381" w14:textId="77777777" w:rsidTr="00BE6D96">
        <w:trPr>
          <w:trHeight w:val="303"/>
        </w:trPr>
        <w:tc>
          <w:tcPr>
            <w:tcW w:w="6594" w:type="dxa"/>
            <w:vAlign w:val="center"/>
          </w:tcPr>
          <w:p w14:paraId="009416CC" w14:textId="7F57333E" w:rsidR="00E53229" w:rsidRPr="00583AB5" w:rsidRDefault="00E53229" w:rsidP="001642BE">
            <w:pPr>
              <w:pStyle w:val="a3"/>
              <w:spacing w:line="360" w:lineRule="exact"/>
              <w:rPr>
                <w:rFonts w:ascii="Times New Roman" w:hAnsi="Times New Roman" w:cs="Times New Roman"/>
                <w:sz w:val="26"/>
                <w:szCs w:val="26"/>
              </w:rPr>
            </w:pPr>
            <w:r w:rsidRPr="00796291">
              <w:rPr>
                <w:rFonts w:ascii="Times New Roman" w:hAnsi="Times New Roman" w:cs="Times New Roman"/>
                <w:i/>
                <w:sz w:val="26"/>
                <w:szCs w:val="26"/>
              </w:rPr>
              <w:t>Тема 2.</w:t>
            </w:r>
            <w:r w:rsidRPr="00583AB5">
              <w:rPr>
                <w:rFonts w:ascii="Times New Roman" w:hAnsi="Times New Roman" w:cs="Times New Roman"/>
                <w:sz w:val="26"/>
                <w:szCs w:val="26"/>
              </w:rPr>
              <w:t xml:space="preserve"> Виртуальные ударные инструменты</w:t>
            </w:r>
          </w:p>
        </w:tc>
        <w:tc>
          <w:tcPr>
            <w:tcW w:w="2410" w:type="dxa"/>
            <w:vAlign w:val="center"/>
          </w:tcPr>
          <w:p w14:paraId="1A1AF1F8" w14:textId="12EFA9BB"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14</w:t>
            </w:r>
          </w:p>
        </w:tc>
      </w:tr>
      <w:tr w:rsidR="00E53229" w:rsidRPr="00583AB5" w14:paraId="2A5EDA1E" w14:textId="77777777" w:rsidTr="00BE6D96">
        <w:trPr>
          <w:trHeight w:val="366"/>
        </w:trPr>
        <w:tc>
          <w:tcPr>
            <w:tcW w:w="6594" w:type="dxa"/>
            <w:vAlign w:val="center"/>
          </w:tcPr>
          <w:p w14:paraId="118C6074" w14:textId="294A8A88" w:rsidR="00E53229" w:rsidRPr="00583AB5" w:rsidRDefault="00E53229" w:rsidP="001642BE">
            <w:pPr>
              <w:pStyle w:val="a3"/>
              <w:spacing w:line="360" w:lineRule="exact"/>
              <w:rPr>
                <w:rFonts w:ascii="Times New Roman" w:hAnsi="Times New Roman" w:cs="Times New Roman"/>
                <w:sz w:val="26"/>
                <w:szCs w:val="26"/>
              </w:rPr>
            </w:pPr>
            <w:r w:rsidRPr="00796291">
              <w:rPr>
                <w:rFonts w:ascii="Times New Roman" w:hAnsi="Times New Roman" w:cs="Times New Roman"/>
                <w:i/>
                <w:sz w:val="26"/>
                <w:szCs w:val="26"/>
              </w:rPr>
              <w:t>Тема 3.</w:t>
            </w:r>
            <w:r w:rsidRPr="00583AB5">
              <w:rPr>
                <w:rFonts w:ascii="Times New Roman" w:hAnsi="Times New Roman" w:cs="Times New Roman"/>
                <w:sz w:val="26"/>
                <w:szCs w:val="26"/>
              </w:rPr>
              <w:t xml:space="preserve"> Виртуальные басовые инструменты</w:t>
            </w:r>
          </w:p>
        </w:tc>
        <w:tc>
          <w:tcPr>
            <w:tcW w:w="2410" w:type="dxa"/>
            <w:vAlign w:val="center"/>
          </w:tcPr>
          <w:p w14:paraId="79EAD62A" w14:textId="0F4F271B"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14</w:t>
            </w:r>
          </w:p>
        </w:tc>
      </w:tr>
      <w:tr w:rsidR="00E53229" w:rsidRPr="00583AB5" w14:paraId="170BBF73" w14:textId="77777777" w:rsidTr="00BE6D96">
        <w:trPr>
          <w:trHeight w:val="271"/>
        </w:trPr>
        <w:tc>
          <w:tcPr>
            <w:tcW w:w="6594" w:type="dxa"/>
            <w:vAlign w:val="center"/>
          </w:tcPr>
          <w:p w14:paraId="13E277DC" w14:textId="49AFE0F8" w:rsidR="00E53229" w:rsidRPr="00583AB5" w:rsidRDefault="00E53229" w:rsidP="001642BE">
            <w:pPr>
              <w:pStyle w:val="a3"/>
              <w:spacing w:line="360" w:lineRule="exact"/>
              <w:rPr>
                <w:rFonts w:ascii="Times New Roman" w:hAnsi="Times New Roman" w:cs="Times New Roman"/>
                <w:sz w:val="26"/>
                <w:szCs w:val="26"/>
              </w:rPr>
            </w:pPr>
            <w:r w:rsidRPr="00796291">
              <w:rPr>
                <w:rFonts w:ascii="Times New Roman" w:hAnsi="Times New Roman" w:cs="Times New Roman"/>
                <w:i/>
                <w:sz w:val="26"/>
                <w:szCs w:val="26"/>
              </w:rPr>
              <w:t>Тема 4.</w:t>
            </w:r>
            <w:r w:rsidRPr="00583AB5">
              <w:rPr>
                <w:rFonts w:ascii="Times New Roman" w:hAnsi="Times New Roman" w:cs="Times New Roman"/>
                <w:sz w:val="26"/>
                <w:szCs w:val="26"/>
              </w:rPr>
              <w:t xml:space="preserve"> Виртуальные гитары</w:t>
            </w:r>
          </w:p>
        </w:tc>
        <w:tc>
          <w:tcPr>
            <w:tcW w:w="2410" w:type="dxa"/>
            <w:vAlign w:val="center"/>
          </w:tcPr>
          <w:p w14:paraId="59D3C7D2" w14:textId="6A9BE4D0"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12</w:t>
            </w:r>
          </w:p>
        </w:tc>
      </w:tr>
      <w:tr w:rsidR="00E53229" w:rsidRPr="00583AB5" w14:paraId="7A84FFE5" w14:textId="77777777" w:rsidTr="00BE6D96">
        <w:trPr>
          <w:trHeight w:val="191"/>
        </w:trPr>
        <w:tc>
          <w:tcPr>
            <w:tcW w:w="6594" w:type="dxa"/>
            <w:vAlign w:val="center"/>
          </w:tcPr>
          <w:p w14:paraId="38BC4DFC" w14:textId="3E4CE217" w:rsidR="00E53229" w:rsidRPr="00583AB5" w:rsidRDefault="00E53229" w:rsidP="001642BE">
            <w:pPr>
              <w:pStyle w:val="a3"/>
              <w:spacing w:line="360" w:lineRule="exact"/>
              <w:rPr>
                <w:rFonts w:ascii="Times New Roman" w:hAnsi="Times New Roman" w:cs="Times New Roman"/>
                <w:sz w:val="26"/>
                <w:szCs w:val="26"/>
              </w:rPr>
            </w:pPr>
            <w:r w:rsidRPr="00796291">
              <w:rPr>
                <w:rFonts w:ascii="Times New Roman" w:hAnsi="Times New Roman" w:cs="Times New Roman"/>
                <w:i/>
                <w:sz w:val="26"/>
                <w:szCs w:val="26"/>
              </w:rPr>
              <w:t>Тема 5.</w:t>
            </w:r>
            <w:r w:rsidRPr="00583AB5">
              <w:rPr>
                <w:rFonts w:ascii="Times New Roman" w:hAnsi="Times New Roman" w:cs="Times New Roman"/>
                <w:sz w:val="26"/>
                <w:szCs w:val="26"/>
              </w:rPr>
              <w:t xml:space="preserve"> Виртуальные клавишные инструменты</w:t>
            </w:r>
          </w:p>
        </w:tc>
        <w:tc>
          <w:tcPr>
            <w:tcW w:w="2410" w:type="dxa"/>
            <w:vAlign w:val="center"/>
          </w:tcPr>
          <w:p w14:paraId="003C8B25" w14:textId="79A5EDA1"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14</w:t>
            </w:r>
          </w:p>
        </w:tc>
      </w:tr>
      <w:tr w:rsidR="00E53229" w:rsidRPr="00583AB5" w14:paraId="21163C52" w14:textId="77777777" w:rsidTr="00BE6D96">
        <w:trPr>
          <w:trHeight w:val="370"/>
        </w:trPr>
        <w:tc>
          <w:tcPr>
            <w:tcW w:w="6594" w:type="dxa"/>
            <w:vAlign w:val="center"/>
          </w:tcPr>
          <w:p w14:paraId="5B59FEF5" w14:textId="23E47BD7" w:rsidR="00E53229" w:rsidRPr="00583AB5" w:rsidRDefault="00E53229" w:rsidP="001642BE">
            <w:pPr>
              <w:pStyle w:val="a3"/>
              <w:spacing w:line="360" w:lineRule="exact"/>
              <w:rPr>
                <w:rFonts w:ascii="Times New Roman" w:hAnsi="Times New Roman" w:cs="Times New Roman"/>
                <w:sz w:val="26"/>
                <w:szCs w:val="26"/>
              </w:rPr>
            </w:pPr>
            <w:r w:rsidRPr="00796291">
              <w:rPr>
                <w:rFonts w:ascii="Times New Roman" w:hAnsi="Times New Roman" w:cs="Times New Roman"/>
                <w:i/>
                <w:sz w:val="26"/>
                <w:szCs w:val="26"/>
              </w:rPr>
              <w:t>Тема 6.</w:t>
            </w:r>
            <w:r w:rsidRPr="00583AB5">
              <w:rPr>
                <w:rFonts w:ascii="Times New Roman" w:hAnsi="Times New Roman" w:cs="Times New Roman"/>
                <w:sz w:val="26"/>
                <w:szCs w:val="26"/>
              </w:rPr>
              <w:t xml:space="preserve"> Виртуальные синтезаторы</w:t>
            </w:r>
          </w:p>
        </w:tc>
        <w:tc>
          <w:tcPr>
            <w:tcW w:w="2410" w:type="dxa"/>
            <w:vAlign w:val="center"/>
          </w:tcPr>
          <w:p w14:paraId="060753C3" w14:textId="6D9A332B"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12</w:t>
            </w:r>
          </w:p>
        </w:tc>
      </w:tr>
      <w:tr w:rsidR="00E53229" w:rsidRPr="00583AB5" w14:paraId="16E7AEE4" w14:textId="77777777" w:rsidTr="00BE6D96">
        <w:trPr>
          <w:trHeight w:val="287"/>
        </w:trPr>
        <w:tc>
          <w:tcPr>
            <w:tcW w:w="6594" w:type="dxa"/>
            <w:vAlign w:val="center"/>
          </w:tcPr>
          <w:p w14:paraId="6D14CBE3" w14:textId="4CC59B89" w:rsidR="00E53229" w:rsidRPr="00583AB5" w:rsidRDefault="00E53229" w:rsidP="001642BE">
            <w:pPr>
              <w:pStyle w:val="a3"/>
              <w:spacing w:line="360" w:lineRule="exact"/>
              <w:rPr>
                <w:rFonts w:ascii="Times New Roman" w:hAnsi="Times New Roman" w:cs="Times New Roman"/>
                <w:sz w:val="26"/>
                <w:szCs w:val="26"/>
              </w:rPr>
            </w:pPr>
            <w:r w:rsidRPr="00796291">
              <w:rPr>
                <w:rFonts w:ascii="Times New Roman" w:hAnsi="Times New Roman" w:cs="Times New Roman"/>
                <w:i/>
                <w:sz w:val="26"/>
                <w:szCs w:val="26"/>
              </w:rPr>
              <w:t>Тема 7.</w:t>
            </w:r>
            <w:r w:rsidRPr="00583AB5">
              <w:rPr>
                <w:rFonts w:ascii="Times New Roman" w:hAnsi="Times New Roman" w:cs="Times New Roman"/>
                <w:sz w:val="26"/>
                <w:szCs w:val="26"/>
              </w:rPr>
              <w:t xml:space="preserve"> Виртуальные оркестровые инструменты</w:t>
            </w:r>
          </w:p>
        </w:tc>
        <w:tc>
          <w:tcPr>
            <w:tcW w:w="2410" w:type="dxa"/>
            <w:vAlign w:val="center"/>
          </w:tcPr>
          <w:p w14:paraId="651A4183" w14:textId="4FA9F839"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14</w:t>
            </w:r>
          </w:p>
        </w:tc>
      </w:tr>
      <w:tr w:rsidR="00E53229" w:rsidRPr="00583AB5" w14:paraId="614660C2" w14:textId="77777777" w:rsidTr="00BE6D96">
        <w:trPr>
          <w:trHeight w:val="335"/>
        </w:trPr>
        <w:tc>
          <w:tcPr>
            <w:tcW w:w="6594" w:type="dxa"/>
            <w:vAlign w:val="center"/>
          </w:tcPr>
          <w:p w14:paraId="512D0CA9" w14:textId="39D8A700" w:rsidR="00E53229" w:rsidRPr="00583AB5" w:rsidRDefault="00E53229" w:rsidP="001642BE">
            <w:pPr>
              <w:pStyle w:val="a3"/>
              <w:spacing w:line="360" w:lineRule="exact"/>
              <w:rPr>
                <w:rFonts w:ascii="Times New Roman" w:hAnsi="Times New Roman" w:cs="Times New Roman"/>
                <w:sz w:val="26"/>
                <w:szCs w:val="26"/>
              </w:rPr>
            </w:pPr>
            <w:r w:rsidRPr="00796291">
              <w:rPr>
                <w:rFonts w:ascii="Times New Roman" w:hAnsi="Times New Roman" w:cs="Times New Roman"/>
                <w:i/>
                <w:sz w:val="26"/>
                <w:szCs w:val="26"/>
              </w:rPr>
              <w:t>Тема 8.</w:t>
            </w:r>
            <w:r w:rsidRPr="00583AB5">
              <w:rPr>
                <w:rFonts w:ascii="Times New Roman" w:hAnsi="Times New Roman" w:cs="Times New Roman"/>
                <w:sz w:val="26"/>
                <w:szCs w:val="26"/>
              </w:rPr>
              <w:t xml:space="preserve"> Виртуальные этнические инструменты</w:t>
            </w:r>
          </w:p>
        </w:tc>
        <w:tc>
          <w:tcPr>
            <w:tcW w:w="2410" w:type="dxa"/>
            <w:vAlign w:val="center"/>
          </w:tcPr>
          <w:p w14:paraId="165AE345" w14:textId="46A4896F" w:rsidR="00E53229" w:rsidRPr="00583AB5" w:rsidRDefault="00E53229" w:rsidP="001642BE">
            <w:pPr>
              <w:pStyle w:val="a3"/>
              <w:spacing w:line="360" w:lineRule="exact"/>
              <w:jc w:val="center"/>
              <w:rPr>
                <w:rFonts w:ascii="Times New Roman" w:hAnsi="Times New Roman" w:cs="Times New Roman"/>
                <w:sz w:val="26"/>
                <w:szCs w:val="26"/>
              </w:rPr>
            </w:pPr>
            <w:r w:rsidRPr="00583AB5">
              <w:rPr>
                <w:rFonts w:ascii="Times New Roman" w:hAnsi="Times New Roman" w:cs="Times New Roman"/>
                <w:sz w:val="26"/>
                <w:szCs w:val="26"/>
              </w:rPr>
              <w:t>12</w:t>
            </w:r>
          </w:p>
        </w:tc>
      </w:tr>
      <w:tr w:rsidR="00E53229" w:rsidRPr="00583AB5" w14:paraId="742FC643" w14:textId="77777777" w:rsidTr="00BE6D96">
        <w:trPr>
          <w:trHeight w:val="360"/>
        </w:trPr>
        <w:tc>
          <w:tcPr>
            <w:tcW w:w="6594" w:type="dxa"/>
            <w:vAlign w:val="center"/>
          </w:tcPr>
          <w:p w14:paraId="63FAD41B" w14:textId="7BA58491" w:rsidR="00E53229" w:rsidRPr="00583AB5" w:rsidRDefault="00E53229" w:rsidP="001642BE">
            <w:pPr>
              <w:pStyle w:val="a3"/>
              <w:spacing w:line="360" w:lineRule="exact"/>
              <w:jc w:val="right"/>
              <w:rPr>
                <w:rFonts w:ascii="Times New Roman" w:hAnsi="Times New Roman" w:cs="Times New Roman"/>
                <w:b/>
                <w:sz w:val="26"/>
                <w:szCs w:val="26"/>
              </w:rPr>
            </w:pPr>
            <w:r w:rsidRPr="00583AB5">
              <w:rPr>
                <w:rFonts w:ascii="Times New Roman" w:hAnsi="Times New Roman" w:cs="Times New Roman"/>
                <w:b/>
                <w:sz w:val="26"/>
                <w:szCs w:val="26"/>
              </w:rPr>
              <w:t>Всего…</w:t>
            </w:r>
          </w:p>
        </w:tc>
        <w:tc>
          <w:tcPr>
            <w:tcW w:w="2410" w:type="dxa"/>
            <w:vAlign w:val="center"/>
          </w:tcPr>
          <w:p w14:paraId="50A0CA1A" w14:textId="0521C7F3" w:rsidR="00E53229" w:rsidRPr="00583AB5" w:rsidRDefault="00E53229" w:rsidP="001642BE">
            <w:pPr>
              <w:pStyle w:val="a3"/>
              <w:spacing w:line="360" w:lineRule="exact"/>
              <w:jc w:val="center"/>
              <w:rPr>
                <w:rFonts w:ascii="Times New Roman" w:hAnsi="Times New Roman" w:cs="Times New Roman"/>
                <w:b/>
                <w:sz w:val="26"/>
                <w:szCs w:val="26"/>
              </w:rPr>
            </w:pPr>
            <w:r w:rsidRPr="00583AB5">
              <w:rPr>
                <w:rFonts w:ascii="Times New Roman" w:hAnsi="Times New Roman" w:cs="Times New Roman"/>
                <w:b/>
                <w:sz w:val="26"/>
                <w:szCs w:val="26"/>
              </w:rPr>
              <w:t>98</w:t>
            </w:r>
          </w:p>
        </w:tc>
      </w:tr>
    </w:tbl>
    <w:p w14:paraId="67D5DC38" w14:textId="77777777" w:rsidR="009B5C04" w:rsidRPr="00583AB5" w:rsidRDefault="009B5C04" w:rsidP="001642BE">
      <w:pPr>
        <w:pStyle w:val="a3"/>
        <w:spacing w:line="360" w:lineRule="exact"/>
        <w:jc w:val="both"/>
        <w:rPr>
          <w:rFonts w:ascii="Times New Roman" w:hAnsi="Times New Roman" w:cs="Times New Roman"/>
          <w:sz w:val="28"/>
          <w:szCs w:val="28"/>
        </w:rPr>
      </w:pPr>
    </w:p>
    <w:p w14:paraId="126E2F22" w14:textId="77777777" w:rsidR="00354757" w:rsidRPr="00583AB5" w:rsidRDefault="00354757" w:rsidP="001642BE">
      <w:pPr>
        <w:spacing w:line="360" w:lineRule="exact"/>
        <w:jc w:val="center"/>
        <w:rPr>
          <w:szCs w:val="28"/>
        </w:rPr>
      </w:pPr>
    </w:p>
    <w:p w14:paraId="2812D636" w14:textId="77777777" w:rsidR="00BC70F1" w:rsidRPr="00583AB5" w:rsidRDefault="00BC70F1" w:rsidP="001642BE">
      <w:pPr>
        <w:spacing w:line="360" w:lineRule="exact"/>
        <w:jc w:val="center"/>
        <w:rPr>
          <w:szCs w:val="28"/>
        </w:rPr>
      </w:pPr>
    </w:p>
    <w:p w14:paraId="75B0AB8F" w14:textId="77777777" w:rsidR="00BC70F1" w:rsidRPr="00583AB5" w:rsidRDefault="00BC70F1" w:rsidP="001642BE">
      <w:pPr>
        <w:spacing w:line="360" w:lineRule="exact"/>
        <w:rPr>
          <w:szCs w:val="28"/>
        </w:rPr>
      </w:pPr>
      <w:r w:rsidRPr="00583AB5">
        <w:rPr>
          <w:szCs w:val="28"/>
        </w:rPr>
        <w:br w:type="page"/>
      </w:r>
    </w:p>
    <w:p w14:paraId="15B273E7" w14:textId="77777777" w:rsidR="009B5C04" w:rsidRPr="00583AB5" w:rsidRDefault="00BC70F1" w:rsidP="001642BE">
      <w:pPr>
        <w:pStyle w:val="a3"/>
        <w:spacing w:line="360" w:lineRule="exact"/>
        <w:jc w:val="center"/>
        <w:rPr>
          <w:rFonts w:ascii="Times New Roman" w:hAnsi="Times New Roman" w:cs="Times New Roman"/>
          <w:b/>
          <w:sz w:val="28"/>
          <w:szCs w:val="28"/>
        </w:rPr>
      </w:pPr>
      <w:r w:rsidRPr="00583AB5">
        <w:rPr>
          <w:rFonts w:ascii="Times New Roman" w:hAnsi="Times New Roman" w:cs="Times New Roman"/>
          <w:b/>
          <w:sz w:val="28"/>
          <w:szCs w:val="28"/>
        </w:rPr>
        <w:t>СОДЕРЖАНИЕ УЧЕБНОГО МАТЕРИАЛА</w:t>
      </w:r>
    </w:p>
    <w:p w14:paraId="7A152E92" w14:textId="77777777" w:rsidR="009B5C04" w:rsidRPr="00583AB5" w:rsidRDefault="009B5C04" w:rsidP="001642BE">
      <w:pPr>
        <w:pStyle w:val="a3"/>
        <w:spacing w:line="360" w:lineRule="exact"/>
        <w:jc w:val="center"/>
        <w:rPr>
          <w:rFonts w:ascii="Times New Roman" w:hAnsi="Times New Roman" w:cs="Times New Roman"/>
          <w:b/>
          <w:sz w:val="28"/>
          <w:szCs w:val="28"/>
        </w:rPr>
      </w:pPr>
    </w:p>
    <w:p w14:paraId="19A88616" w14:textId="6E586FBC" w:rsidR="009B5C04" w:rsidRPr="00583AB5" w:rsidRDefault="009B5C04" w:rsidP="001642BE">
      <w:pPr>
        <w:pStyle w:val="a3"/>
        <w:spacing w:line="360" w:lineRule="exact"/>
        <w:jc w:val="center"/>
        <w:rPr>
          <w:rFonts w:ascii="Times New Roman" w:hAnsi="Times New Roman" w:cs="Times New Roman"/>
          <w:b/>
          <w:sz w:val="28"/>
          <w:szCs w:val="28"/>
        </w:rPr>
      </w:pPr>
      <w:r w:rsidRPr="00583AB5">
        <w:rPr>
          <w:rFonts w:ascii="Times New Roman" w:hAnsi="Times New Roman" w:cs="Times New Roman"/>
          <w:b/>
          <w:sz w:val="28"/>
          <w:szCs w:val="28"/>
        </w:rPr>
        <w:t>Введение</w:t>
      </w:r>
    </w:p>
    <w:p w14:paraId="712CB4F5" w14:textId="22C51AD8" w:rsidR="009B5C04" w:rsidRPr="00583AB5" w:rsidRDefault="009B5C04"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Цель, задачи, содержание учебной дисциплины «Виртуальные музыкальные инструменты». Роль и практическая значимость учебной дисциплины в системе профессиональной подготовки специалиста высшей квалификации по специальности </w:t>
      </w:r>
      <w:r w:rsidR="00255444" w:rsidRPr="00583AB5">
        <w:rPr>
          <w:rFonts w:ascii="Times New Roman" w:hAnsi="Times New Roman" w:cs="Times New Roman"/>
          <w:sz w:val="28"/>
          <w:szCs w:val="28"/>
        </w:rPr>
        <w:t>6-05-0215-10 Компьютерная муз</w:t>
      </w:r>
      <w:r w:rsidR="00BE6D96" w:rsidRPr="00583AB5">
        <w:rPr>
          <w:rFonts w:ascii="Times New Roman" w:hAnsi="Times New Roman" w:cs="Times New Roman"/>
          <w:sz w:val="28"/>
          <w:szCs w:val="28"/>
        </w:rPr>
        <w:t>ыка</w:t>
      </w:r>
      <w:r w:rsidRPr="00583AB5">
        <w:rPr>
          <w:rFonts w:ascii="Times New Roman" w:hAnsi="Times New Roman" w:cs="Times New Roman"/>
          <w:sz w:val="28"/>
          <w:szCs w:val="28"/>
        </w:rPr>
        <w:t xml:space="preserve">. Взаимосвязь </w:t>
      </w:r>
      <w:r w:rsidR="00BE6D96" w:rsidRPr="00583AB5">
        <w:rPr>
          <w:rFonts w:ascii="Times New Roman" w:hAnsi="Times New Roman" w:cs="Times New Roman"/>
          <w:sz w:val="28"/>
          <w:szCs w:val="28"/>
        </w:rPr>
        <w:t xml:space="preserve">учебной </w:t>
      </w:r>
      <w:r w:rsidRPr="00583AB5">
        <w:rPr>
          <w:rFonts w:ascii="Times New Roman" w:hAnsi="Times New Roman" w:cs="Times New Roman"/>
          <w:sz w:val="28"/>
          <w:szCs w:val="28"/>
        </w:rPr>
        <w:t xml:space="preserve">дисциплины </w:t>
      </w:r>
      <w:r w:rsidR="00F158C8" w:rsidRPr="00583AB5">
        <w:rPr>
          <w:rFonts w:ascii="Times New Roman" w:hAnsi="Times New Roman" w:cs="Times New Roman"/>
          <w:sz w:val="28"/>
          <w:szCs w:val="28"/>
        </w:rPr>
        <w:t>с другими</w:t>
      </w:r>
      <w:r w:rsidRPr="00583AB5">
        <w:rPr>
          <w:rFonts w:ascii="Times New Roman" w:hAnsi="Times New Roman" w:cs="Times New Roman"/>
          <w:sz w:val="28"/>
          <w:szCs w:val="28"/>
        </w:rPr>
        <w:t xml:space="preserve"> учебными дисциплинами «Аранжировка и переложение музыкальных произведений», «Композиция», «Компьютерная аранжировка», «Компьютерные технологии в сфере искусства эстрады», «Основы алгоритмической музыки», «Специализированное компьютерное обеспечение». Учебно-методическое обеспечение </w:t>
      </w:r>
      <w:r w:rsidR="00F158C8" w:rsidRPr="00583AB5">
        <w:rPr>
          <w:rFonts w:ascii="Times New Roman" w:hAnsi="Times New Roman" w:cs="Times New Roman"/>
          <w:sz w:val="28"/>
          <w:szCs w:val="28"/>
        </w:rPr>
        <w:t xml:space="preserve">учебной </w:t>
      </w:r>
      <w:r w:rsidRPr="00583AB5">
        <w:rPr>
          <w:rFonts w:ascii="Times New Roman" w:hAnsi="Times New Roman" w:cs="Times New Roman"/>
          <w:sz w:val="28"/>
          <w:szCs w:val="28"/>
        </w:rPr>
        <w:t>дисциплины. Организация самостоятельной работы студентов.</w:t>
      </w:r>
    </w:p>
    <w:p w14:paraId="5B271955" w14:textId="77777777" w:rsidR="009B5C04" w:rsidRPr="00583AB5" w:rsidRDefault="009B5C04" w:rsidP="001642BE">
      <w:pPr>
        <w:pStyle w:val="a3"/>
        <w:spacing w:line="360" w:lineRule="exact"/>
        <w:ind w:firstLine="340"/>
        <w:jc w:val="center"/>
        <w:rPr>
          <w:rFonts w:ascii="Times New Roman" w:hAnsi="Times New Roman" w:cs="Times New Roman"/>
          <w:b/>
          <w:sz w:val="28"/>
          <w:szCs w:val="28"/>
        </w:rPr>
      </w:pPr>
    </w:p>
    <w:p w14:paraId="0603B550" w14:textId="57880F84"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1</w:t>
      </w:r>
      <w:r w:rsidRPr="001642BE">
        <w:rPr>
          <w:rFonts w:ascii="Times New Roman" w:hAnsi="Times New Roman" w:cs="Times New Roman"/>
          <w:i/>
          <w:sz w:val="28"/>
          <w:szCs w:val="28"/>
        </w:rPr>
        <w:t xml:space="preserve">. Общие сведения о виртуальных музыкальных </w:t>
      </w:r>
    </w:p>
    <w:p w14:paraId="574F72F6" w14:textId="77777777"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инструментах</w:t>
      </w:r>
    </w:p>
    <w:p w14:paraId="1DFA2A5A" w14:textId="3D207F6C" w:rsidR="009B5C04" w:rsidRPr="00583AB5" w:rsidRDefault="009B5C04"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Виртуальные музыкальные инструменты как категория специализированных компьютерных программ. Форматы виртуальных музыкальных инструментов (VST, DX, RTAS и др.). Типология виртуальных музыкальных инструментов. Виртуальные музыкальные инструменты ромплерного и алгоритмического типов. Основы работы с виртуальным ромплером NI Kontakt. Обзор универсальных звуковых модулей Steinberg Hypersonic, IK Multimedia Sampletank, Edirol Hyper Convas (Roland Sound Convas).</w:t>
      </w:r>
    </w:p>
    <w:p w14:paraId="21377026" w14:textId="77777777" w:rsidR="009B5C04" w:rsidRPr="00583AB5" w:rsidRDefault="009B5C04" w:rsidP="001642BE">
      <w:pPr>
        <w:pStyle w:val="a3"/>
        <w:spacing w:line="360" w:lineRule="exact"/>
        <w:ind w:firstLine="340"/>
        <w:jc w:val="both"/>
        <w:rPr>
          <w:rFonts w:ascii="Times New Roman" w:hAnsi="Times New Roman" w:cs="Times New Roman"/>
          <w:sz w:val="28"/>
          <w:szCs w:val="28"/>
        </w:rPr>
      </w:pPr>
    </w:p>
    <w:p w14:paraId="66D63725" w14:textId="2CE954E0"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2</w:t>
      </w:r>
      <w:r w:rsidRPr="001642BE">
        <w:rPr>
          <w:rFonts w:ascii="Times New Roman" w:hAnsi="Times New Roman" w:cs="Times New Roman"/>
          <w:i/>
          <w:sz w:val="28"/>
          <w:szCs w:val="28"/>
        </w:rPr>
        <w:t>. Виртуальные ударные инструменты</w:t>
      </w:r>
    </w:p>
    <w:p w14:paraId="430E825F" w14:textId="52972023" w:rsidR="009B5C04" w:rsidRPr="00583AB5" w:rsidRDefault="009B5C04" w:rsidP="001642BE">
      <w:pPr>
        <w:pStyle w:val="a3"/>
        <w:spacing w:line="360" w:lineRule="exact"/>
        <w:ind w:firstLine="340"/>
        <w:jc w:val="both"/>
        <w:rPr>
          <w:rFonts w:ascii="Times New Roman" w:hAnsi="Times New Roman" w:cs="Times New Roman"/>
          <w:color w:val="FF0000"/>
          <w:sz w:val="28"/>
          <w:szCs w:val="28"/>
        </w:rPr>
      </w:pPr>
      <w:r w:rsidRPr="00583AB5">
        <w:rPr>
          <w:rFonts w:ascii="Times New Roman" w:hAnsi="Times New Roman" w:cs="Times New Roman"/>
          <w:sz w:val="28"/>
          <w:szCs w:val="28"/>
        </w:rPr>
        <w:t>Виртуальные барабанные установки Toontrack EZDrummer, XLN Audio Addictive Drums, Naughty Seal Audio Perfect Drums, их сравнительная характеристика. Библиотека семплов Abbey Road Studio Drummer. Виртуальный звуковой модуль Spectrasonics Stylus RMX, его использование для создания партий ударных инструм</w:t>
      </w:r>
      <w:r w:rsidR="001642BE">
        <w:rPr>
          <w:rFonts w:ascii="Times New Roman" w:hAnsi="Times New Roman" w:cs="Times New Roman"/>
          <w:sz w:val="28"/>
          <w:szCs w:val="28"/>
        </w:rPr>
        <w:t>ентов. Режимы работы «groove» и </w:t>
      </w:r>
      <w:r w:rsidRPr="00583AB5">
        <w:rPr>
          <w:rFonts w:ascii="Times New Roman" w:hAnsi="Times New Roman" w:cs="Times New Roman"/>
          <w:sz w:val="28"/>
          <w:szCs w:val="28"/>
        </w:rPr>
        <w:t>«slice» виртуального звукового модуля Spectrasonics Stylus RMX. Секции микшера и спецэффектов в виртуальном звуковом модуле Spectrasonics Stylus RMX, предустановленные и пользовательские наборы звуков. Виртуальные синтезаторы ударных Sonic Academy Kick 2 и ISM Bazz. Виртуальный семплер One Small Que Poise. Программирование виртуального грув-бокса iZotope Break Tweeker. Виртуальный звуковой модуль USB Plug Sound Drums &amp; Percussion.</w:t>
      </w:r>
    </w:p>
    <w:p w14:paraId="29315518" w14:textId="77777777" w:rsidR="00C026D5" w:rsidRPr="00583AB5" w:rsidRDefault="00C026D5" w:rsidP="001642BE">
      <w:pPr>
        <w:pStyle w:val="a3"/>
        <w:spacing w:line="360" w:lineRule="exact"/>
        <w:ind w:firstLine="340"/>
        <w:jc w:val="center"/>
        <w:rPr>
          <w:rFonts w:ascii="Times New Roman" w:hAnsi="Times New Roman" w:cs="Times New Roman"/>
          <w:b/>
          <w:sz w:val="28"/>
          <w:szCs w:val="28"/>
        </w:rPr>
      </w:pPr>
    </w:p>
    <w:p w14:paraId="1EAC60FD" w14:textId="0AB8C05A" w:rsidR="009B5C04" w:rsidRPr="001642BE" w:rsidRDefault="000766E5" w:rsidP="001642BE">
      <w:pPr>
        <w:pStyle w:val="a3"/>
        <w:spacing w:line="360" w:lineRule="exact"/>
        <w:ind w:firstLine="340"/>
        <w:jc w:val="center"/>
        <w:rPr>
          <w:rFonts w:ascii="Times New Roman" w:hAnsi="Times New Roman" w:cs="Times New Roman"/>
          <w:i/>
          <w:sz w:val="28"/>
          <w:szCs w:val="28"/>
        </w:rPr>
      </w:pPr>
      <w:r w:rsidRPr="00583AB5">
        <w:rPr>
          <w:rFonts w:ascii="Times New Roman" w:hAnsi="Times New Roman" w:cs="Times New Roman"/>
          <w:b/>
          <w:sz w:val="28"/>
          <w:szCs w:val="28"/>
        </w:rPr>
        <w:br w:type="page"/>
      </w:r>
      <w:r w:rsidR="009B5C04"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3</w:t>
      </w:r>
      <w:r w:rsidR="009B5C04" w:rsidRPr="001642BE">
        <w:rPr>
          <w:rFonts w:ascii="Times New Roman" w:hAnsi="Times New Roman" w:cs="Times New Roman"/>
          <w:i/>
          <w:sz w:val="28"/>
          <w:szCs w:val="28"/>
        </w:rPr>
        <w:t>. Виртуальные басовые инструменты</w:t>
      </w:r>
    </w:p>
    <w:p w14:paraId="561181A8" w14:textId="1ADE939D" w:rsidR="009B5C04" w:rsidRPr="00583AB5" w:rsidRDefault="009B5C04"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Виртуальные бас-гитары Ample Sound ABJ и AMR. Смена способов звукоизвлечения в виртуальных бас-гитарах Ample Sound ABJ и AMR. Секция табулатурного набора нот в виртуальны</w:t>
      </w:r>
      <w:r w:rsidR="001642BE">
        <w:rPr>
          <w:rFonts w:ascii="Times New Roman" w:hAnsi="Times New Roman" w:cs="Times New Roman"/>
          <w:sz w:val="28"/>
          <w:szCs w:val="28"/>
        </w:rPr>
        <w:t>х бас-гитарах Ample Sound ABJ и </w:t>
      </w:r>
      <w:r w:rsidRPr="00583AB5">
        <w:rPr>
          <w:rFonts w:ascii="Times New Roman" w:hAnsi="Times New Roman" w:cs="Times New Roman"/>
          <w:sz w:val="28"/>
          <w:szCs w:val="28"/>
        </w:rPr>
        <w:t>AMR. Виртуальный басовый модуль Bornemark Broomstick Bass. Режимы работы «auto» и «manual» виртуального басового модуля Bornemark Broomstick Bass. Секция звуковых эффектов в виртуальном басовом модуле Bornemark Broomstick Bass. Алгорит</w:t>
      </w:r>
      <w:r w:rsidR="001642BE">
        <w:rPr>
          <w:rFonts w:ascii="Times New Roman" w:hAnsi="Times New Roman" w:cs="Times New Roman"/>
          <w:sz w:val="28"/>
          <w:szCs w:val="28"/>
        </w:rPr>
        <w:t>мический эмулятор бас-гитары IK </w:t>
      </w:r>
      <w:r w:rsidRPr="00583AB5">
        <w:rPr>
          <w:rFonts w:ascii="Times New Roman" w:hAnsi="Times New Roman" w:cs="Times New Roman"/>
          <w:sz w:val="28"/>
          <w:szCs w:val="28"/>
        </w:rPr>
        <w:t>Multimedia MODO BASS. Сравнительная характеристика виртуальных басовых модулей Spectrasonics Trillian и Trilogy, особенно</w:t>
      </w:r>
      <w:r w:rsidR="001642BE">
        <w:rPr>
          <w:rFonts w:ascii="Times New Roman" w:hAnsi="Times New Roman" w:cs="Times New Roman"/>
          <w:sz w:val="28"/>
          <w:szCs w:val="28"/>
        </w:rPr>
        <w:t>сти их установки и </w:t>
      </w:r>
      <w:r w:rsidRPr="00583AB5">
        <w:rPr>
          <w:rFonts w:ascii="Times New Roman" w:hAnsi="Times New Roman" w:cs="Times New Roman"/>
          <w:sz w:val="28"/>
          <w:szCs w:val="28"/>
        </w:rPr>
        <w:t>настройки. Тембровое наслоение при использовании виртуальных басовых модулей Spectrasonics Trillian и Trilogy. Использование ритмических шаблонов партий баса виртуального музыкального инструмента Steinberg Virtual Bassist.</w:t>
      </w:r>
    </w:p>
    <w:p w14:paraId="78A7E943" w14:textId="77777777" w:rsidR="009B5C04" w:rsidRPr="00583AB5" w:rsidRDefault="009B5C04" w:rsidP="001642BE">
      <w:pPr>
        <w:pStyle w:val="a3"/>
        <w:spacing w:line="360" w:lineRule="exact"/>
        <w:ind w:firstLine="340"/>
        <w:jc w:val="center"/>
        <w:rPr>
          <w:rFonts w:ascii="Times New Roman" w:hAnsi="Times New Roman" w:cs="Times New Roman"/>
          <w:b/>
          <w:sz w:val="28"/>
          <w:szCs w:val="28"/>
        </w:rPr>
      </w:pPr>
    </w:p>
    <w:p w14:paraId="5CACAA5F" w14:textId="576D5DC8"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4</w:t>
      </w:r>
      <w:r w:rsidRPr="001642BE">
        <w:rPr>
          <w:rFonts w:ascii="Times New Roman" w:hAnsi="Times New Roman" w:cs="Times New Roman"/>
          <w:i/>
          <w:sz w:val="28"/>
          <w:szCs w:val="28"/>
        </w:rPr>
        <w:t>. Виртуальные гитары</w:t>
      </w:r>
    </w:p>
    <w:p w14:paraId="6710E23D" w14:textId="2D8630D6" w:rsidR="009B5C04" w:rsidRPr="00583AB5" w:rsidRDefault="009B5C04"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Виртуальные гитары Ample Soun</w:t>
      </w:r>
      <w:r w:rsidR="001642BE">
        <w:rPr>
          <w:rFonts w:ascii="Times New Roman" w:hAnsi="Times New Roman" w:cs="Times New Roman"/>
          <w:sz w:val="28"/>
          <w:szCs w:val="28"/>
        </w:rPr>
        <w:t>d AGF, AGG и AGP. Общий обзор и </w:t>
      </w:r>
      <w:r w:rsidRPr="00583AB5">
        <w:rPr>
          <w:rFonts w:ascii="Times New Roman" w:hAnsi="Times New Roman" w:cs="Times New Roman"/>
          <w:sz w:val="28"/>
          <w:szCs w:val="28"/>
        </w:rPr>
        <w:t>характеристика виртуальной акустической гитары H. E. Audio Poetic Guitar. Методы создания партий акустической ритм-гитары с помощью виртуального звукового модуля Music Lab Real Guitar. Виртуальные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электрогитары</w:t>
      </w:r>
      <w:r w:rsidRPr="009B6D3E">
        <w:rPr>
          <w:rFonts w:ascii="Times New Roman" w:hAnsi="Times New Roman" w:cs="Times New Roman"/>
          <w:sz w:val="28"/>
          <w:szCs w:val="28"/>
          <w:lang w:val="en-US"/>
        </w:rPr>
        <w:t xml:space="preserve"> Music Lab Real Eight, Real LPC, Real Rick, Real Strat. </w:t>
      </w:r>
      <w:r w:rsidRPr="00583AB5">
        <w:rPr>
          <w:rFonts w:ascii="Times New Roman" w:hAnsi="Times New Roman" w:cs="Times New Roman"/>
          <w:sz w:val="28"/>
          <w:szCs w:val="28"/>
        </w:rPr>
        <w:t>Программирование способов звукоизвлечения при использовании виртуальных гитар Music Lab. Обработка звука виртуальных гитар Music Lab сторонними модулями спецэффектов. Особенности программирования партий ритм-гитары с помощью виртуального музыкального инструмента Rob Papen RG. Воссоздание гитарных флажолет при помощи виртуального звукового модуля Musicrow Group Magic Vox. Использование ритмических шаблонов гитарных партий виртуального музыкального инструмента Steinberg Virtual Guitarist.</w:t>
      </w:r>
    </w:p>
    <w:p w14:paraId="0DC4354D" w14:textId="77777777" w:rsidR="009B5C04" w:rsidRPr="00583AB5" w:rsidRDefault="009B5C04" w:rsidP="001642BE">
      <w:pPr>
        <w:pStyle w:val="a3"/>
        <w:spacing w:line="360" w:lineRule="exact"/>
        <w:ind w:firstLine="340"/>
        <w:rPr>
          <w:rFonts w:ascii="Times New Roman" w:hAnsi="Times New Roman" w:cs="Times New Roman"/>
          <w:b/>
          <w:sz w:val="28"/>
          <w:szCs w:val="28"/>
        </w:rPr>
      </w:pPr>
    </w:p>
    <w:p w14:paraId="3B3D771B" w14:textId="1C0AA123"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5</w:t>
      </w:r>
      <w:r w:rsidRPr="001642BE">
        <w:rPr>
          <w:rFonts w:ascii="Times New Roman" w:hAnsi="Times New Roman" w:cs="Times New Roman"/>
          <w:i/>
          <w:sz w:val="28"/>
          <w:szCs w:val="28"/>
        </w:rPr>
        <w:t>. Виртуальные клавишные инструменты</w:t>
      </w:r>
    </w:p>
    <w:p w14:paraId="400F2020" w14:textId="457E30AA" w:rsidR="009B5C04" w:rsidRPr="009B6D3E" w:rsidRDefault="009B5C04" w:rsidP="001642BE">
      <w:pPr>
        <w:pStyle w:val="a3"/>
        <w:spacing w:line="360" w:lineRule="exact"/>
        <w:ind w:firstLine="340"/>
        <w:jc w:val="both"/>
        <w:rPr>
          <w:rFonts w:ascii="Times New Roman" w:hAnsi="Times New Roman" w:cs="Times New Roman"/>
          <w:sz w:val="28"/>
          <w:szCs w:val="28"/>
          <w:lang w:val="en-US"/>
        </w:rPr>
      </w:pPr>
      <w:r w:rsidRPr="00583AB5">
        <w:rPr>
          <w:rFonts w:ascii="Times New Roman" w:hAnsi="Times New Roman" w:cs="Times New Roman"/>
          <w:sz w:val="28"/>
          <w:szCs w:val="28"/>
        </w:rPr>
        <w:t>Виртуальные</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акустические</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рояли</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Acoustica</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Pianissimo</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Air</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Music</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Technology</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Mini</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Grand</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Steinberg</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The</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Grand</w:t>
      </w:r>
      <w:r w:rsidRPr="004C54EE">
        <w:rPr>
          <w:rFonts w:ascii="Times New Roman" w:hAnsi="Times New Roman" w:cs="Times New Roman"/>
          <w:sz w:val="28"/>
          <w:szCs w:val="28"/>
          <w:lang w:val="en-US"/>
        </w:rPr>
        <w:t xml:space="preserve"> 3 </w:t>
      </w:r>
      <w:r w:rsidRPr="00583AB5">
        <w:rPr>
          <w:rFonts w:ascii="Times New Roman" w:hAnsi="Times New Roman" w:cs="Times New Roman"/>
          <w:sz w:val="28"/>
          <w:szCs w:val="28"/>
        </w:rPr>
        <w:t>и</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Toontrack</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EZkeys</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Studio</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Grand</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Функция</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автоаккомпанемента</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в</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виртуальном</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рояле</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Toontrack</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EZkeys</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Studio</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Grand</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Библиотеки</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семплов</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акустического</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фортепиано</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NI</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Acoustic</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Pianos</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Программные</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эмуляторы</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электрического</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пианино</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Rodes</w:t>
      </w:r>
      <w:r w:rsidRPr="004C54EE">
        <w:rPr>
          <w:rFonts w:ascii="Times New Roman" w:hAnsi="Times New Roman" w:cs="Times New Roman"/>
          <w:sz w:val="28"/>
          <w:szCs w:val="28"/>
          <w:lang w:val="en-US"/>
        </w:rPr>
        <w:t>»</w:t>
      </w:r>
      <w:r w:rsidRPr="004C54EE">
        <w:rPr>
          <w:rFonts w:ascii="Times New Roman" w:hAnsi="Times New Roman" w:cs="Times New Roman"/>
          <w:color w:val="FF0000"/>
          <w:sz w:val="28"/>
          <w:szCs w:val="28"/>
          <w:lang w:val="en-US"/>
        </w:rPr>
        <w:t xml:space="preserve"> </w:t>
      </w:r>
      <w:r w:rsidRPr="009B6D3E">
        <w:rPr>
          <w:rFonts w:ascii="Times New Roman" w:hAnsi="Times New Roman" w:cs="Times New Roman"/>
          <w:sz w:val="28"/>
          <w:szCs w:val="28"/>
          <w:lang w:val="en-US"/>
        </w:rPr>
        <w:t>Air</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Music</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Technology</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Velvet</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и</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Mikael</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Sybrandt</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GTG</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EP</w:t>
      </w:r>
      <w:r w:rsidRPr="004C54EE">
        <w:rPr>
          <w:rFonts w:ascii="Times New Roman" w:hAnsi="Times New Roman" w:cs="Times New Roman"/>
          <w:sz w:val="28"/>
          <w:szCs w:val="28"/>
          <w:lang w:val="en-US"/>
        </w:rPr>
        <w:t xml:space="preserve"> 2008. </w:t>
      </w:r>
      <w:r w:rsidRPr="00583AB5">
        <w:rPr>
          <w:rFonts w:ascii="Times New Roman" w:hAnsi="Times New Roman" w:cs="Times New Roman"/>
          <w:sz w:val="28"/>
          <w:szCs w:val="28"/>
        </w:rPr>
        <w:t>Звуковые</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эффекты</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в</w:t>
      </w:r>
      <w:r w:rsidR="001642BE" w:rsidRPr="004C54EE">
        <w:rPr>
          <w:rFonts w:ascii="Times New Roman" w:hAnsi="Times New Roman" w:cs="Times New Roman"/>
          <w:sz w:val="28"/>
          <w:szCs w:val="28"/>
          <w:lang w:val="en-US"/>
        </w:rPr>
        <w:t> </w:t>
      </w:r>
      <w:r w:rsidRPr="00583AB5">
        <w:rPr>
          <w:rFonts w:ascii="Times New Roman" w:hAnsi="Times New Roman" w:cs="Times New Roman"/>
          <w:sz w:val="28"/>
          <w:szCs w:val="28"/>
        </w:rPr>
        <w:t>виртуальном</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электропианино</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Air</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Music</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Technology</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Velvet</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Библиотеки</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семплов</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электрического</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пианино</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NI</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Electric</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Keys</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Библиотека</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семплов</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акустического</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органа</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Mauro</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Pacella</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Church</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Organ</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Программные</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электроорганы</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NI</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B</w:t>
      </w:r>
      <w:r w:rsidRPr="004C54EE">
        <w:rPr>
          <w:rFonts w:ascii="Times New Roman" w:hAnsi="Times New Roman" w:cs="Times New Roman"/>
          <w:sz w:val="28"/>
          <w:szCs w:val="28"/>
          <w:lang w:val="en-US"/>
        </w:rPr>
        <w:t xml:space="preserve">4 </w:t>
      </w:r>
      <w:r w:rsidRPr="00583AB5">
        <w:rPr>
          <w:rFonts w:ascii="Times New Roman" w:hAnsi="Times New Roman" w:cs="Times New Roman"/>
          <w:sz w:val="28"/>
          <w:szCs w:val="28"/>
        </w:rPr>
        <w:t>и</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USB</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Charlie</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The</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Retro</w:t>
      </w:r>
      <w:r w:rsidRPr="004C54EE">
        <w:rPr>
          <w:rFonts w:ascii="Times New Roman" w:hAnsi="Times New Roman" w:cs="Times New Roman"/>
          <w:sz w:val="28"/>
          <w:szCs w:val="28"/>
          <w:lang w:val="en-US"/>
        </w:rPr>
        <w:t xml:space="preserve"> </w:t>
      </w:r>
      <w:r w:rsidRPr="009B6D3E">
        <w:rPr>
          <w:rFonts w:ascii="Times New Roman" w:hAnsi="Times New Roman" w:cs="Times New Roman"/>
          <w:sz w:val="28"/>
          <w:szCs w:val="28"/>
          <w:lang w:val="en-US"/>
        </w:rPr>
        <w:t>Organ</w:t>
      </w:r>
      <w:r w:rsidRPr="004C54EE">
        <w:rPr>
          <w:rFonts w:ascii="Times New Roman" w:hAnsi="Times New Roman" w:cs="Times New Roman"/>
          <w:sz w:val="28"/>
          <w:szCs w:val="28"/>
          <w:lang w:val="en-US"/>
        </w:rPr>
        <w:t xml:space="preserve">. </w:t>
      </w:r>
      <w:r w:rsidRPr="00583AB5">
        <w:rPr>
          <w:rFonts w:ascii="Times New Roman" w:hAnsi="Times New Roman" w:cs="Times New Roman"/>
          <w:sz w:val="28"/>
          <w:szCs w:val="28"/>
        </w:rPr>
        <w:t>Виртуальные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звуковые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модули</w:t>
      </w:r>
      <w:r w:rsidRPr="009B6D3E">
        <w:rPr>
          <w:rFonts w:ascii="Times New Roman" w:hAnsi="Times New Roman" w:cs="Times New Roman"/>
          <w:sz w:val="28"/>
          <w:szCs w:val="28"/>
          <w:lang w:val="en-US"/>
        </w:rPr>
        <w:t xml:space="preserve"> Elite Pianist </w:t>
      </w:r>
      <w:r w:rsidRPr="00583AB5">
        <w:rPr>
          <w:rFonts w:ascii="Times New Roman" w:hAnsi="Times New Roman" w:cs="Times New Roman"/>
          <w:sz w:val="28"/>
          <w:szCs w:val="28"/>
        </w:rPr>
        <w:t>и</w:t>
      </w:r>
      <w:r w:rsidRPr="009B6D3E">
        <w:rPr>
          <w:rFonts w:ascii="Times New Roman" w:hAnsi="Times New Roman" w:cs="Times New Roman"/>
          <w:sz w:val="28"/>
          <w:szCs w:val="28"/>
          <w:lang w:val="en-US"/>
        </w:rPr>
        <w:t xml:space="preserve"> USB PlugSound Keyboards Collection.</w:t>
      </w:r>
    </w:p>
    <w:p w14:paraId="1F5032E2" w14:textId="77777777" w:rsidR="009B5C04" w:rsidRPr="009B6D3E" w:rsidRDefault="009B5C04" w:rsidP="001642BE">
      <w:pPr>
        <w:pStyle w:val="a3"/>
        <w:spacing w:line="360" w:lineRule="exact"/>
        <w:ind w:firstLine="340"/>
        <w:jc w:val="both"/>
        <w:rPr>
          <w:rFonts w:ascii="Times New Roman" w:hAnsi="Times New Roman" w:cs="Times New Roman"/>
          <w:sz w:val="28"/>
          <w:szCs w:val="28"/>
          <w:lang w:val="en-US"/>
        </w:rPr>
      </w:pPr>
    </w:p>
    <w:p w14:paraId="62BCD7F9" w14:textId="160B245D"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6</w:t>
      </w:r>
      <w:r w:rsidRPr="001642BE">
        <w:rPr>
          <w:rFonts w:ascii="Times New Roman" w:hAnsi="Times New Roman" w:cs="Times New Roman"/>
          <w:i/>
          <w:sz w:val="28"/>
          <w:szCs w:val="28"/>
        </w:rPr>
        <w:t>. Виртуальные синтезаторы</w:t>
      </w:r>
    </w:p>
    <w:p w14:paraId="01B65D6D" w14:textId="13F31FEB" w:rsidR="009B5C04" w:rsidRPr="00583AB5" w:rsidRDefault="009B5C04"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Устройство и функции музыкального синтезатора, понятие «модульный синтезатор». Виды и методы синтеза звука. Программная эмуляция классических моделей музыкальных синтезаторов АНС, Minimoog</w:t>
      </w:r>
      <w:r w:rsidRPr="00583AB5">
        <w:rPr>
          <w:rFonts w:ascii="Times New Roman" w:hAnsi="Times New Roman" w:cs="Times New Roman"/>
          <w:color w:val="FF0000"/>
          <w:sz w:val="28"/>
          <w:szCs w:val="28"/>
        </w:rPr>
        <w:t xml:space="preserve">, </w:t>
      </w:r>
      <w:r w:rsidRPr="00583AB5">
        <w:rPr>
          <w:rFonts w:ascii="Times New Roman" w:hAnsi="Times New Roman" w:cs="Times New Roman"/>
          <w:sz w:val="28"/>
          <w:szCs w:val="28"/>
        </w:rPr>
        <w:t>Arp 2600, Yamaha DX-7, Korg M1, Roland Jupiter. Современные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программные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синтезаторы</w:t>
      </w:r>
      <w:r w:rsidRPr="009B6D3E">
        <w:rPr>
          <w:rFonts w:ascii="Times New Roman" w:hAnsi="Times New Roman" w:cs="Times New Roman"/>
          <w:sz w:val="28"/>
          <w:szCs w:val="28"/>
          <w:lang w:val="en-US"/>
        </w:rPr>
        <w:t xml:space="preserve"> Dmitry Sches Diversion, Thorn, Lennar Digital Sylenth1, NI Massive, reFX Vanguard, Reveal Sound Spire, Sonic Ac</w:t>
      </w:r>
      <w:r w:rsidR="00A633AB">
        <w:rPr>
          <w:rFonts w:ascii="Times New Roman" w:hAnsi="Times New Roman" w:cs="Times New Roman"/>
          <w:sz w:val="28"/>
          <w:szCs w:val="28"/>
          <w:lang w:val="en-US"/>
        </w:rPr>
        <w:t>ademy ANA 2, Synapse Audio Dune</w:t>
      </w:r>
      <w:r w:rsidR="00A633AB" w:rsidRPr="005A591E">
        <w:rPr>
          <w:rFonts w:ascii="Times New Roman" w:hAnsi="Times New Roman" w:cs="Times New Roman"/>
          <w:sz w:val="28"/>
          <w:szCs w:val="28"/>
          <w:lang w:val="en-US"/>
        </w:rPr>
        <w:t> </w:t>
      </w:r>
      <w:r w:rsidRPr="009B6D3E">
        <w:rPr>
          <w:rFonts w:ascii="Times New Roman" w:hAnsi="Times New Roman" w:cs="Times New Roman"/>
          <w:sz w:val="28"/>
          <w:szCs w:val="28"/>
          <w:lang w:val="en-US"/>
        </w:rPr>
        <w:t>3, TAL</w:t>
      </w:r>
      <w:r w:rsidRPr="009B6D3E">
        <w:rPr>
          <w:lang w:val="en-US"/>
        </w:rPr>
        <w:t xml:space="preserve"> </w:t>
      </w:r>
      <w:r w:rsidRPr="009B6D3E">
        <w:rPr>
          <w:rFonts w:ascii="Times New Roman" w:hAnsi="Times New Roman" w:cs="Times New Roman"/>
          <w:sz w:val="28"/>
          <w:szCs w:val="28"/>
          <w:lang w:val="en-US"/>
        </w:rPr>
        <w:t xml:space="preserve">BassLine-101, U-he Diva, Hive 2, Zebra. </w:t>
      </w:r>
      <w:r w:rsidRPr="00583AB5">
        <w:rPr>
          <w:rFonts w:ascii="Times New Roman" w:hAnsi="Times New Roman" w:cs="Times New Roman"/>
          <w:sz w:val="28"/>
          <w:szCs w:val="28"/>
        </w:rPr>
        <w:t>Ромплерная</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технология</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воссоздания</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звука</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музыкального</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синтезатора</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виртуальные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звуковые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модули</w:t>
      </w:r>
      <w:r w:rsidRPr="009B6D3E">
        <w:rPr>
          <w:rFonts w:ascii="Times New Roman" w:hAnsi="Times New Roman" w:cs="Times New Roman"/>
          <w:sz w:val="28"/>
          <w:szCs w:val="28"/>
          <w:lang w:val="en-US"/>
        </w:rPr>
        <w:t xml:space="preserve"> Paul Taylor DMS Dimension, reFX Nexus, Spectrasonics Atmosphere, USB Ultra Focus, Plug Sound Synth. </w:t>
      </w:r>
      <w:r w:rsidRPr="00583AB5">
        <w:rPr>
          <w:rFonts w:ascii="Times New Roman" w:hAnsi="Times New Roman" w:cs="Times New Roman"/>
          <w:sz w:val="28"/>
          <w:szCs w:val="28"/>
        </w:rPr>
        <w:t>Автоматизация параметров настройки виртуального музыкального синтезатора.</w:t>
      </w:r>
    </w:p>
    <w:p w14:paraId="4C2ADCA3" w14:textId="77777777" w:rsidR="009B5C04" w:rsidRPr="00583AB5" w:rsidRDefault="009B5C04" w:rsidP="001642BE">
      <w:pPr>
        <w:pStyle w:val="a3"/>
        <w:spacing w:line="360" w:lineRule="exact"/>
        <w:ind w:firstLine="340"/>
        <w:jc w:val="both"/>
        <w:rPr>
          <w:rFonts w:ascii="Times New Roman" w:hAnsi="Times New Roman" w:cs="Times New Roman"/>
          <w:sz w:val="28"/>
          <w:szCs w:val="28"/>
        </w:rPr>
      </w:pPr>
    </w:p>
    <w:p w14:paraId="235F4258" w14:textId="4F659330"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7</w:t>
      </w:r>
      <w:r w:rsidRPr="001642BE">
        <w:rPr>
          <w:rFonts w:ascii="Times New Roman" w:hAnsi="Times New Roman" w:cs="Times New Roman"/>
          <w:i/>
          <w:sz w:val="28"/>
          <w:szCs w:val="28"/>
        </w:rPr>
        <w:t>. Виртуальные оркестровые инструменты</w:t>
      </w:r>
    </w:p>
    <w:p w14:paraId="1880EE62" w14:textId="3C7EF227" w:rsidR="009B5C04" w:rsidRPr="00583AB5" w:rsidRDefault="009B5C04"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Основы работы с виртуальным оркестром IK Multimedia Miroslav Philharmonic. Виртуальные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звуковые</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модули</w:t>
      </w:r>
      <w:r w:rsidRPr="009B6D3E">
        <w:rPr>
          <w:rFonts w:ascii="Times New Roman" w:hAnsi="Times New Roman" w:cs="Times New Roman"/>
          <w:sz w:val="28"/>
          <w:szCs w:val="28"/>
          <w:lang w:val="en-US"/>
        </w:rPr>
        <w:t xml:space="preserve"> Big Fish Audio The Orchestral Collection, Edirol Orchestral, Wahnsyn Authentic Strings, Lin Plug Sax Lab. </w:t>
      </w:r>
      <w:r w:rsidRPr="00583AB5">
        <w:rPr>
          <w:rFonts w:ascii="Times New Roman" w:hAnsi="Times New Roman" w:cs="Times New Roman"/>
          <w:sz w:val="28"/>
          <w:szCs w:val="28"/>
        </w:rPr>
        <w:t>Категория</w:t>
      </w:r>
      <w:r w:rsidRPr="009B6D3E">
        <w:rPr>
          <w:rFonts w:ascii="Times New Roman" w:hAnsi="Times New Roman" w:cs="Times New Roman"/>
          <w:sz w:val="28"/>
          <w:szCs w:val="28"/>
          <w:lang w:val="en-US"/>
        </w:rPr>
        <w:t xml:space="preserve"> «Orchestra» </w:t>
      </w:r>
      <w:r w:rsidRPr="00583AB5">
        <w:rPr>
          <w:rFonts w:ascii="Times New Roman" w:hAnsi="Times New Roman" w:cs="Times New Roman"/>
          <w:sz w:val="28"/>
          <w:szCs w:val="28"/>
        </w:rPr>
        <w:t>библиотеки</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семплов</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музыкальных</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инструментов</w:t>
      </w:r>
      <w:r w:rsidRPr="009B6D3E">
        <w:rPr>
          <w:rFonts w:ascii="Times New Roman" w:hAnsi="Times New Roman" w:cs="Times New Roman"/>
          <w:sz w:val="28"/>
          <w:szCs w:val="28"/>
          <w:lang w:val="en-US"/>
        </w:rPr>
        <w:t xml:space="preserve"> East West Quantum Leap Colossus. </w:t>
      </w:r>
      <w:r w:rsidRPr="00583AB5">
        <w:rPr>
          <w:rFonts w:ascii="Times New Roman" w:hAnsi="Times New Roman" w:cs="Times New Roman"/>
          <w:sz w:val="28"/>
          <w:szCs w:val="28"/>
        </w:rPr>
        <w:t>Библиотеки</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семплов</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инструментов</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симфонического</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оркестра</w:t>
      </w:r>
      <w:r w:rsidRPr="009B6D3E">
        <w:rPr>
          <w:rFonts w:ascii="Times New Roman" w:hAnsi="Times New Roman" w:cs="Times New Roman"/>
          <w:sz w:val="28"/>
          <w:szCs w:val="28"/>
          <w:lang w:val="en-US"/>
        </w:rPr>
        <w:t xml:space="preserve"> East West Quantum Leap Symphonic Orchestra </w:t>
      </w:r>
      <w:r w:rsidRPr="00583AB5">
        <w:rPr>
          <w:rFonts w:ascii="Times New Roman" w:hAnsi="Times New Roman" w:cs="Times New Roman"/>
          <w:sz w:val="28"/>
          <w:szCs w:val="28"/>
        </w:rPr>
        <w:t>и</w:t>
      </w:r>
      <w:r w:rsidRPr="009B6D3E">
        <w:rPr>
          <w:rFonts w:ascii="Times New Roman" w:hAnsi="Times New Roman" w:cs="Times New Roman"/>
          <w:sz w:val="28"/>
          <w:szCs w:val="28"/>
          <w:lang w:val="en-US"/>
        </w:rPr>
        <w:t xml:space="preserve"> Peter Siedlaczek Complete Classical Collection. </w:t>
      </w:r>
      <w:r w:rsidRPr="00583AB5">
        <w:rPr>
          <w:rFonts w:ascii="Times New Roman" w:hAnsi="Times New Roman" w:cs="Times New Roman"/>
          <w:sz w:val="28"/>
          <w:szCs w:val="28"/>
        </w:rPr>
        <w:t>Библиотеки</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семплов</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музыкальных</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инструментов</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струнно</w:t>
      </w:r>
      <w:r w:rsidRPr="009B6D3E">
        <w:rPr>
          <w:rFonts w:ascii="Times New Roman" w:hAnsi="Times New Roman" w:cs="Times New Roman"/>
          <w:sz w:val="28"/>
          <w:szCs w:val="28"/>
          <w:lang w:val="en-US"/>
        </w:rPr>
        <w:t>-</w:t>
      </w:r>
      <w:r w:rsidRPr="00583AB5">
        <w:rPr>
          <w:rFonts w:ascii="Times New Roman" w:hAnsi="Times New Roman" w:cs="Times New Roman"/>
          <w:sz w:val="28"/>
          <w:szCs w:val="28"/>
        </w:rPr>
        <w:t>смычко</w:t>
      </w:r>
      <w:r w:rsidR="00FE78C8" w:rsidRPr="00583AB5">
        <w:rPr>
          <w:rFonts w:ascii="Times New Roman" w:hAnsi="Times New Roman" w:cs="Times New Roman"/>
          <w:sz w:val="28"/>
          <w:szCs w:val="28"/>
        </w:rPr>
        <w:t>во</w:t>
      </w:r>
      <w:r w:rsidRPr="00583AB5">
        <w:rPr>
          <w:rFonts w:ascii="Times New Roman" w:hAnsi="Times New Roman" w:cs="Times New Roman"/>
          <w:sz w:val="28"/>
          <w:szCs w:val="28"/>
        </w:rPr>
        <w:t>й</w:t>
      </w:r>
      <w:r w:rsidRPr="009B6D3E">
        <w:rPr>
          <w:rFonts w:ascii="Times New Roman" w:hAnsi="Times New Roman" w:cs="Times New Roman"/>
          <w:sz w:val="28"/>
          <w:szCs w:val="28"/>
          <w:lang w:val="en-US"/>
        </w:rPr>
        <w:t xml:space="preserve"> </w:t>
      </w:r>
      <w:r w:rsidRPr="00583AB5">
        <w:rPr>
          <w:rFonts w:ascii="Times New Roman" w:hAnsi="Times New Roman" w:cs="Times New Roman"/>
          <w:sz w:val="28"/>
          <w:szCs w:val="28"/>
        </w:rPr>
        <w:t>группы</w:t>
      </w:r>
      <w:r w:rsidRPr="009B6D3E">
        <w:rPr>
          <w:rFonts w:ascii="Times New Roman" w:hAnsi="Times New Roman" w:cs="Times New Roman"/>
          <w:sz w:val="28"/>
          <w:szCs w:val="28"/>
          <w:lang w:val="en-US"/>
        </w:rPr>
        <w:t xml:space="preserve"> NI Session Strings Pro 2, Peter Siedlaczek String Essentials, Peter Siedlaczek String Tools. </w:t>
      </w:r>
      <w:r w:rsidRPr="00583AB5">
        <w:rPr>
          <w:rFonts w:ascii="Times New Roman" w:hAnsi="Times New Roman" w:cs="Times New Roman"/>
          <w:sz w:val="28"/>
          <w:szCs w:val="28"/>
        </w:rPr>
        <w:t xml:space="preserve">Библиотеки семплов медных и деревянных духовых музыкальных </w:t>
      </w:r>
      <w:r w:rsidR="001642BE">
        <w:rPr>
          <w:rFonts w:ascii="Times New Roman" w:hAnsi="Times New Roman" w:cs="Times New Roman"/>
          <w:sz w:val="28"/>
          <w:szCs w:val="28"/>
        </w:rPr>
        <w:t>инструментов NI Session Horns и </w:t>
      </w:r>
      <w:r w:rsidRPr="00583AB5">
        <w:rPr>
          <w:rFonts w:ascii="Times New Roman" w:hAnsi="Times New Roman" w:cs="Times New Roman"/>
          <w:sz w:val="28"/>
          <w:szCs w:val="28"/>
        </w:rPr>
        <w:t>NI Session Horns PRO.</w:t>
      </w:r>
    </w:p>
    <w:p w14:paraId="2545D2DC" w14:textId="77777777" w:rsidR="009B5C04" w:rsidRPr="00583AB5" w:rsidRDefault="009B5C04" w:rsidP="001642BE">
      <w:pPr>
        <w:pStyle w:val="a3"/>
        <w:spacing w:line="360" w:lineRule="exact"/>
        <w:ind w:firstLine="340"/>
        <w:jc w:val="both"/>
        <w:rPr>
          <w:rFonts w:ascii="Times New Roman" w:hAnsi="Times New Roman" w:cs="Times New Roman"/>
          <w:sz w:val="28"/>
          <w:szCs w:val="28"/>
        </w:rPr>
      </w:pPr>
    </w:p>
    <w:p w14:paraId="02B710AD" w14:textId="6D9EF013" w:rsidR="009B5C04" w:rsidRPr="001642BE" w:rsidRDefault="009B5C04" w:rsidP="001642BE">
      <w:pPr>
        <w:pStyle w:val="a3"/>
        <w:spacing w:line="360" w:lineRule="exact"/>
        <w:jc w:val="center"/>
        <w:rPr>
          <w:rFonts w:ascii="Times New Roman" w:hAnsi="Times New Roman" w:cs="Times New Roman"/>
          <w:i/>
          <w:sz w:val="28"/>
          <w:szCs w:val="28"/>
        </w:rPr>
      </w:pPr>
      <w:r w:rsidRPr="001642BE">
        <w:rPr>
          <w:rFonts w:ascii="Times New Roman" w:hAnsi="Times New Roman" w:cs="Times New Roman"/>
          <w:i/>
          <w:sz w:val="28"/>
          <w:szCs w:val="28"/>
        </w:rPr>
        <w:t xml:space="preserve">Тема </w:t>
      </w:r>
      <w:r w:rsidR="00F158C8" w:rsidRPr="001642BE">
        <w:rPr>
          <w:rFonts w:ascii="Times New Roman" w:hAnsi="Times New Roman" w:cs="Times New Roman"/>
          <w:i/>
          <w:sz w:val="28"/>
          <w:szCs w:val="28"/>
        </w:rPr>
        <w:t>8</w:t>
      </w:r>
      <w:r w:rsidRPr="001642BE">
        <w:rPr>
          <w:rFonts w:ascii="Times New Roman" w:hAnsi="Times New Roman" w:cs="Times New Roman"/>
          <w:i/>
          <w:sz w:val="28"/>
          <w:szCs w:val="28"/>
        </w:rPr>
        <w:t>. Виртуальные этнические инструменты</w:t>
      </w:r>
    </w:p>
    <w:p w14:paraId="44076CA7" w14:textId="71A6D026" w:rsidR="009B5C04" w:rsidRPr="00583AB5" w:rsidRDefault="009B5C04"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Воссоздание звучания акустических музыкальных инструментов народов мира при помощи виртуального звукового модуля Sound Burst Ethnosphere. Библиотеки семплов духовых и струнных музыкальных инструментов Малой Азии Ethnaudio Breath of Anatolia и Strings of Anatolia. Библиотеки семплов русских и белорусских народных инструментов Ilya Efimov. Категории «Ethnic Pitched» и «Ethnic Percussion» библиотеки семплов музыкальных инструментов East West Quantum Leap Colossus.</w:t>
      </w:r>
    </w:p>
    <w:p w14:paraId="6BE01829" w14:textId="77777777" w:rsidR="009B5C04" w:rsidRPr="00583AB5" w:rsidRDefault="009B5C04" w:rsidP="001642BE">
      <w:pPr>
        <w:pStyle w:val="a3"/>
        <w:spacing w:line="360" w:lineRule="exact"/>
        <w:ind w:firstLine="340"/>
        <w:jc w:val="both"/>
        <w:rPr>
          <w:rFonts w:ascii="Times New Roman" w:hAnsi="Times New Roman" w:cs="Times New Roman"/>
          <w:sz w:val="28"/>
          <w:szCs w:val="28"/>
        </w:rPr>
      </w:pPr>
    </w:p>
    <w:p w14:paraId="36F2E731" w14:textId="7792DCFF" w:rsidR="00BC70F1" w:rsidRPr="00583AB5" w:rsidRDefault="000D4ECF" w:rsidP="001642BE">
      <w:pPr>
        <w:spacing w:line="360" w:lineRule="exact"/>
        <w:ind w:firstLine="340"/>
        <w:rPr>
          <w:szCs w:val="28"/>
        </w:rPr>
      </w:pPr>
      <w:r w:rsidRPr="00583AB5">
        <w:rPr>
          <w:szCs w:val="28"/>
        </w:rPr>
        <w:br w:type="page"/>
      </w:r>
    </w:p>
    <w:p w14:paraId="1E230AAF" w14:textId="0B469C7E" w:rsidR="00BC70F1" w:rsidRPr="00583AB5" w:rsidRDefault="00BC70F1" w:rsidP="001642BE">
      <w:pPr>
        <w:spacing w:line="360" w:lineRule="exact"/>
        <w:jc w:val="center"/>
        <w:rPr>
          <w:rFonts w:eastAsiaTheme="minorHAnsi"/>
          <w:b/>
          <w:szCs w:val="28"/>
        </w:rPr>
      </w:pPr>
      <w:r w:rsidRPr="00583AB5">
        <w:rPr>
          <w:rFonts w:eastAsiaTheme="minorHAnsi"/>
          <w:b/>
          <w:szCs w:val="28"/>
        </w:rPr>
        <w:t>ИНФОРМАЦИОННО-МЕТОДИЧЕСКАЯ ЧАСТЬ</w:t>
      </w:r>
    </w:p>
    <w:p w14:paraId="2EEE51A9" w14:textId="77777777" w:rsidR="00316BF5" w:rsidRPr="00583AB5" w:rsidRDefault="00316BF5" w:rsidP="001642BE">
      <w:pPr>
        <w:spacing w:line="360" w:lineRule="exact"/>
        <w:jc w:val="center"/>
        <w:rPr>
          <w:rFonts w:eastAsiaTheme="minorHAnsi"/>
          <w:b/>
          <w:szCs w:val="28"/>
        </w:rPr>
      </w:pPr>
    </w:p>
    <w:p w14:paraId="6761A669" w14:textId="77777777" w:rsidR="00316BF5" w:rsidRPr="00583AB5" w:rsidRDefault="00316BF5" w:rsidP="001642BE">
      <w:pPr>
        <w:pStyle w:val="a3"/>
        <w:spacing w:line="360" w:lineRule="exact"/>
        <w:jc w:val="center"/>
        <w:rPr>
          <w:rFonts w:ascii="Times New Roman" w:hAnsi="Times New Roman" w:cs="Times New Roman"/>
          <w:b/>
          <w:sz w:val="28"/>
          <w:szCs w:val="28"/>
        </w:rPr>
      </w:pPr>
      <w:r w:rsidRPr="00583AB5">
        <w:rPr>
          <w:rFonts w:ascii="Times New Roman" w:hAnsi="Times New Roman" w:cs="Times New Roman"/>
          <w:b/>
          <w:sz w:val="28"/>
          <w:szCs w:val="28"/>
        </w:rPr>
        <w:t>Литература</w:t>
      </w:r>
    </w:p>
    <w:p w14:paraId="547B17B6" w14:textId="4B2CBCE1" w:rsidR="00316BF5" w:rsidRPr="00583AB5" w:rsidRDefault="00FE78C8" w:rsidP="001642BE">
      <w:pPr>
        <w:pStyle w:val="a3"/>
        <w:spacing w:before="120" w:line="360" w:lineRule="exact"/>
        <w:jc w:val="center"/>
        <w:rPr>
          <w:rFonts w:ascii="Times New Roman" w:hAnsi="Times New Roman" w:cs="Times New Roman"/>
          <w:i/>
          <w:sz w:val="28"/>
          <w:szCs w:val="28"/>
        </w:rPr>
      </w:pPr>
      <w:r w:rsidRPr="00583AB5">
        <w:rPr>
          <w:rFonts w:ascii="Times New Roman" w:hAnsi="Times New Roman" w:cs="Times New Roman"/>
          <w:i/>
          <w:sz w:val="28"/>
          <w:szCs w:val="28"/>
        </w:rPr>
        <w:t>Основная</w:t>
      </w:r>
    </w:p>
    <w:p w14:paraId="11498958" w14:textId="4D31926D" w:rsidR="00316BF5" w:rsidRPr="00583AB5" w:rsidRDefault="00FE78C8" w:rsidP="001642BE">
      <w:pPr>
        <w:pStyle w:val="a3"/>
        <w:spacing w:line="360" w:lineRule="exact"/>
        <w:ind w:firstLine="340"/>
        <w:jc w:val="both"/>
        <w:rPr>
          <w:rFonts w:ascii="Times New Roman" w:hAnsi="Times New Roman" w:cs="Times New Roman"/>
          <w:sz w:val="28"/>
          <w:szCs w:val="28"/>
        </w:rPr>
      </w:pPr>
      <w:r w:rsidRPr="00583AB5">
        <w:rPr>
          <w:rFonts w:ascii="Times New Roman" w:eastAsia="Times New Roman" w:hAnsi="Times New Roman" w:cs="Times New Roman"/>
          <w:i/>
          <w:sz w:val="28"/>
          <w:szCs w:val="28"/>
        </w:rPr>
        <w:t xml:space="preserve">1. </w:t>
      </w:r>
      <w:r w:rsidR="00316BF5" w:rsidRPr="00583AB5">
        <w:rPr>
          <w:rFonts w:ascii="Times New Roman" w:eastAsia="Times New Roman" w:hAnsi="Times New Roman" w:cs="Times New Roman"/>
          <w:i/>
          <w:sz w:val="28"/>
          <w:szCs w:val="28"/>
        </w:rPr>
        <w:t>Андерсен, А. В.</w:t>
      </w:r>
      <w:r w:rsidR="00316BF5" w:rsidRPr="00583AB5">
        <w:rPr>
          <w:rFonts w:ascii="Times New Roman" w:eastAsia="Times New Roman" w:hAnsi="Times New Roman" w:cs="Times New Roman"/>
          <w:sz w:val="28"/>
          <w:szCs w:val="28"/>
        </w:rPr>
        <w:t xml:space="preserve"> Современные музыкально-компьютерные технологии</w:t>
      </w:r>
      <w:r w:rsidRPr="00583AB5">
        <w:rPr>
          <w:rFonts w:ascii="Times New Roman" w:eastAsia="Times New Roman" w:hAnsi="Times New Roman" w:cs="Times New Roman"/>
          <w:sz w:val="28"/>
          <w:szCs w:val="28"/>
        </w:rPr>
        <w:t> </w:t>
      </w:r>
      <w:r w:rsidR="00316BF5" w:rsidRPr="00583AB5">
        <w:rPr>
          <w:rFonts w:ascii="Times New Roman" w:eastAsia="Times New Roman" w:hAnsi="Times New Roman" w:cs="Times New Roman"/>
          <w:sz w:val="28"/>
          <w:szCs w:val="28"/>
        </w:rPr>
        <w:t>: учеб. пособие / А. В. Андерсен, Г. П. Овсянкина, Р. Г. Шитикова. –</w:t>
      </w:r>
      <w:r w:rsidR="000766E5" w:rsidRPr="00583AB5">
        <w:rPr>
          <w:rFonts w:ascii="Times New Roman" w:eastAsia="Times New Roman" w:hAnsi="Times New Roman" w:cs="Times New Roman"/>
          <w:sz w:val="28"/>
          <w:szCs w:val="28"/>
        </w:rPr>
        <w:t xml:space="preserve"> 4-е</w:t>
      </w:r>
      <w:r w:rsidR="003A6E30">
        <w:rPr>
          <w:rFonts w:ascii="Times New Roman" w:eastAsia="Times New Roman" w:hAnsi="Times New Roman" w:cs="Times New Roman"/>
          <w:sz w:val="28"/>
          <w:szCs w:val="28"/>
        </w:rPr>
        <w:t xml:space="preserve"> изд.</w:t>
      </w:r>
      <w:r w:rsidR="000766E5" w:rsidRPr="00583AB5">
        <w:rPr>
          <w:rFonts w:ascii="Times New Roman" w:eastAsia="Times New Roman" w:hAnsi="Times New Roman" w:cs="Times New Roman"/>
          <w:sz w:val="28"/>
          <w:szCs w:val="28"/>
        </w:rPr>
        <w:t>, стер. </w:t>
      </w:r>
      <w:r w:rsidR="00316BF5" w:rsidRPr="00583AB5">
        <w:rPr>
          <w:rFonts w:ascii="Times New Roman" w:eastAsia="Times New Roman" w:hAnsi="Times New Roman" w:cs="Times New Roman"/>
          <w:sz w:val="28"/>
          <w:szCs w:val="28"/>
        </w:rPr>
        <w:t>– СПб. : Планета музыки, 2021. – 224 с.</w:t>
      </w:r>
    </w:p>
    <w:p w14:paraId="4D26C1D8" w14:textId="3EB2D7B5" w:rsidR="00316BF5" w:rsidRPr="00583AB5" w:rsidRDefault="00FE78C8" w:rsidP="001642BE">
      <w:pPr>
        <w:pStyle w:val="a3"/>
        <w:spacing w:line="360" w:lineRule="exact"/>
        <w:ind w:firstLine="340"/>
        <w:jc w:val="both"/>
        <w:rPr>
          <w:rFonts w:ascii="Times New Roman" w:hAnsi="Times New Roman" w:cs="Times New Roman"/>
          <w:sz w:val="28"/>
          <w:szCs w:val="28"/>
        </w:rPr>
      </w:pPr>
      <w:r w:rsidRPr="001642BE">
        <w:rPr>
          <w:rFonts w:ascii="Times New Roman" w:hAnsi="Times New Roman" w:cs="Times New Roman"/>
          <w:i/>
          <w:spacing w:val="-4"/>
          <w:sz w:val="28"/>
          <w:szCs w:val="28"/>
        </w:rPr>
        <w:t xml:space="preserve">2. </w:t>
      </w:r>
      <w:r w:rsidR="00316BF5" w:rsidRPr="001642BE">
        <w:rPr>
          <w:rFonts w:ascii="Times New Roman" w:hAnsi="Times New Roman" w:cs="Times New Roman"/>
          <w:i/>
          <w:spacing w:val="-4"/>
          <w:sz w:val="28"/>
          <w:szCs w:val="28"/>
        </w:rPr>
        <w:t>Сарычева, О. В.</w:t>
      </w:r>
      <w:r w:rsidR="00316BF5" w:rsidRPr="001642BE">
        <w:rPr>
          <w:rFonts w:ascii="Times New Roman" w:hAnsi="Times New Roman" w:cs="Times New Roman"/>
          <w:spacing w:val="-4"/>
          <w:sz w:val="28"/>
          <w:szCs w:val="28"/>
        </w:rPr>
        <w:t xml:space="preserve"> Компьютер музыканта</w:t>
      </w:r>
      <w:r w:rsidRPr="001642BE">
        <w:rPr>
          <w:rFonts w:ascii="Times New Roman" w:hAnsi="Times New Roman" w:cs="Times New Roman"/>
          <w:spacing w:val="-4"/>
          <w:sz w:val="28"/>
          <w:szCs w:val="28"/>
        </w:rPr>
        <w:t> </w:t>
      </w:r>
      <w:r w:rsidR="00316BF5" w:rsidRPr="001642BE">
        <w:rPr>
          <w:rFonts w:ascii="Times New Roman" w:hAnsi="Times New Roman" w:cs="Times New Roman"/>
          <w:spacing w:val="-4"/>
          <w:sz w:val="28"/>
          <w:szCs w:val="28"/>
        </w:rPr>
        <w:t>: учеб. пособие /</w:t>
      </w:r>
      <w:r w:rsidR="000766E5" w:rsidRPr="001642BE">
        <w:rPr>
          <w:rFonts w:ascii="Times New Roman" w:hAnsi="Times New Roman" w:cs="Times New Roman"/>
          <w:spacing w:val="-4"/>
          <w:sz w:val="28"/>
          <w:szCs w:val="28"/>
        </w:rPr>
        <w:t xml:space="preserve"> </w:t>
      </w:r>
      <w:r w:rsidR="001642BE" w:rsidRPr="001642BE">
        <w:rPr>
          <w:rFonts w:ascii="Times New Roman" w:hAnsi="Times New Roman" w:cs="Times New Roman"/>
          <w:spacing w:val="-4"/>
          <w:sz w:val="28"/>
          <w:szCs w:val="28"/>
        </w:rPr>
        <w:t>О. В. Сарычева. </w:t>
      </w:r>
      <w:r w:rsidR="00316BF5" w:rsidRPr="001642BE">
        <w:rPr>
          <w:rFonts w:ascii="Times New Roman" w:hAnsi="Times New Roman" w:cs="Times New Roman"/>
          <w:spacing w:val="-4"/>
          <w:sz w:val="28"/>
          <w:szCs w:val="28"/>
        </w:rPr>
        <w:t>–</w:t>
      </w:r>
      <w:r w:rsidR="001642BE">
        <w:rPr>
          <w:rFonts w:ascii="Times New Roman" w:hAnsi="Times New Roman" w:cs="Times New Roman"/>
          <w:sz w:val="28"/>
          <w:szCs w:val="28"/>
        </w:rPr>
        <w:t xml:space="preserve"> </w:t>
      </w:r>
      <w:r w:rsidR="00316BF5" w:rsidRPr="00583AB5">
        <w:rPr>
          <w:rFonts w:ascii="Times New Roman" w:hAnsi="Times New Roman" w:cs="Times New Roman"/>
          <w:sz w:val="28"/>
          <w:szCs w:val="28"/>
        </w:rPr>
        <w:t>3-е изд., стер. – СПб. : Планета музыки, 2021. – 52 с.</w:t>
      </w:r>
    </w:p>
    <w:p w14:paraId="62E7633E" w14:textId="10715D68" w:rsidR="00316BF5" w:rsidRPr="00583AB5" w:rsidRDefault="00FE78C8"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color w:val="000000"/>
          <w:sz w:val="28"/>
          <w:szCs w:val="28"/>
          <w:shd w:val="clear" w:color="auto" w:fill="FFFFFF"/>
        </w:rPr>
        <w:t xml:space="preserve">3. </w:t>
      </w:r>
      <w:r w:rsidR="006F7C23" w:rsidRPr="00583AB5">
        <w:rPr>
          <w:rFonts w:ascii="Times New Roman" w:hAnsi="Times New Roman" w:cs="Times New Roman"/>
          <w:color w:val="000000"/>
          <w:sz w:val="28"/>
          <w:szCs w:val="28"/>
          <w:shd w:val="clear" w:color="auto" w:fill="FFFFFF"/>
        </w:rPr>
        <w:t>Музыкальная информатика [Электронный ресурс]</w:t>
      </w:r>
      <w:r w:rsidR="00316BF5" w:rsidRPr="00583AB5">
        <w:rPr>
          <w:rFonts w:ascii="Times New Roman" w:hAnsi="Times New Roman" w:cs="Times New Roman"/>
          <w:color w:val="000000"/>
          <w:sz w:val="28"/>
          <w:szCs w:val="28"/>
          <w:shd w:val="clear" w:color="auto" w:fill="FFFFFF"/>
        </w:rPr>
        <w:t xml:space="preserve"> / </w:t>
      </w:r>
      <w:r w:rsidR="006F7C23" w:rsidRPr="00583AB5">
        <w:rPr>
          <w:rFonts w:ascii="Times New Roman" w:hAnsi="Times New Roman" w:cs="Times New Roman"/>
          <w:color w:val="000000"/>
          <w:sz w:val="28"/>
          <w:szCs w:val="28"/>
          <w:shd w:val="clear" w:color="auto" w:fill="FFFFFF"/>
        </w:rPr>
        <w:t>Е</w:t>
      </w:r>
      <w:r w:rsidR="00316BF5" w:rsidRPr="00583AB5">
        <w:rPr>
          <w:rFonts w:ascii="Times New Roman" w:hAnsi="Times New Roman" w:cs="Times New Roman"/>
          <w:color w:val="000000"/>
          <w:sz w:val="28"/>
          <w:szCs w:val="28"/>
          <w:shd w:val="clear" w:color="auto" w:fill="FFFFFF"/>
        </w:rPr>
        <w:t xml:space="preserve">. </w:t>
      </w:r>
      <w:r w:rsidR="006F7C23" w:rsidRPr="00583AB5">
        <w:rPr>
          <w:rFonts w:ascii="Times New Roman" w:hAnsi="Times New Roman" w:cs="Times New Roman"/>
          <w:color w:val="000000"/>
          <w:sz w:val="28"/>
          <w:szCs w:val="28"/>
          <w:shd w:val="clear" w:color="auto" w:fill="FFFFFF"/>
        </w:rPr>
        <w:t>Н</w:t>
      </w:r>
      <w:r w:rsidR="00316BF5" w:rsidRPr="00583AB5">
        <w:rPr>
          <w:rFonts w:ascii="Times New Roman" w:hAnsi="Times New Roman" w:cs="Times New Roman"/>
          <w:color w:val="000000"/>
          <w:sz w:val="28"/>
          <w:szCs w:val="28"/>
          <w:shd w:val="clear" w:color="auto" w:fill="FFFFFF"/>
        </w:rPr>
        <w:t xml:space="preserve">. </w:t>
      </w:r>
      <w:r w:rsidR="001642BE">
        <w:rPr>
          <w:rFonts w:ascii="Times New Roman" w:hAnsi="Times New Roman" w:cs="Times New Roman"/>
          <w:color w:val="000000"/>
          <w:sz w:val="28"/>
          <w:szCs w:val="28"/>
          <w:shd w:val="clear" w:color="auto" w:fill="FFFFFF"/>
        </w:rPr>
        <w:t>Бажукова, И. </w:t>
      </w:r>
      <w:r w:rsidR="006F7C23" w:rsidRPr="00583AB5">
        <w:rPr>
          <w:rFonts w:ascii="Times New Roman" w:hAnsi="Times New Roman" w:cs="Times New Roman"/>
          <w:color w:val="000000"/>
          <w:sz w:val="28"/>
          <w:szCs w:val="28"/>
          <w:shd w:val="clear" w:color="auto" w:fill="FFFFFF"/>
        </w:rPr>
        <w:t>Б.</w:t>
      </w:r>
      <w:r w:rsidR="001642BE">
        <w:rPr>
          <w:rFonts w:ascii="Times New Roman" w:hAnsi="Times New Roman" w:cs="Times New Roman"/>
          <w:color w:val="000000"/>
          <w:sz w:val="28"/>
          <w:szCs w:val="28"/>
          <w:shd w:val="clear" w:color="auto" w:fill="FFFFFF"/>
        </w:rPr>
        <w:t> </w:t>
      </w:r>
      <w:r w:rsidR="006F7C23" w:rsidRPr="00583AB5">
        <w:rPr>
          <w:rFonts w:ascii="Times New Roman" w:hAnsi="Times New Roman" w:cs="Times New Roman"/>
          <w:color w:val="000000"/>
          <w:sz w:val="28"/>
          <w:szCs w:val="28"/>
          <w:shd w:val="clear" w:color="auto" w:fill="FFFFFF"/>
        </w:rPr>
        <w:t>Горбунова, М. С. Заливадный, С. В. Чибирев.</w:t>
      </w:r>
      <w:r w:rsidR="000766E5" w:rsidRPr="00583AB5">
        <w:rPr>
          <w:rFonts w:ascii="Times New Roman" w:hAnsi="Times New Roman" w:cs="Times New Roman"/>
          <w:color w:val="000000"/>
          <w:sz w:val="28"/>
          <w:szCs w:val="28"/>
          <w:shd w:val="clear" w:color="auto" w:fill="FFFFFF"/>
        </w:rPr>
        <w:t xml:space="preserve"> </w:t>
      </w:r>
      <w:r w:rsidR="00316BF5" w:rsidRPr="00583AB5">
        <w:rPr>
          <w:rFonts w:ascii="Times New Roman" w:hAnsi="Times New Roman" w:cs="Times New Roman"/>
          <w:color w:val="000000"/>
          <w:sz w:val="28"/>
          <w:szCs w:val="28"/>
          <w:shd w:val="clear" w:color="auto" w:fill="FFFFFF"/>
        </w:rPr>
        <w:t xml:space="preserve">– </w:t>
      </w:r>
      <w:r w:rsidR="006F7C23" w:rsidRPr="00583AB5">
        <w:rPr>
          <w:rFonts w:ascii="Times New Roman" w:hAnsi="Times New Roman" w:cs="Times New Roman"/>
          <w:color w:val="000000"/>
          <w:sz w:val="28"/>
          <w:szCs w:val="28"/>
          <w:shd w:val="clear" w:color="auto" w:fill="FFFFFF"/>
        </w:rPr>
        <w:t>С</w:t>
      </w:r>
      <w:r w:rsidRPr="00583AB5">
        <w:rPr>
          <w:rFonts w:ascii="Times New Roman" w:hAnsi="Times New Roman" w:cs="Times New Roman"/>
          <w:color w:val="000000"/>
          <w:sz w:val="28"/>
          <w:szCs w:val="28"/>
          <w:shd w:val="clear" w:color="auto" w:fill="FFFFFF"/>
        </w:rPr>
        <w:t>Пб. </w:t>
      </w:r>
      <w:r w:rsidR="00316BF5" w:rsidRPr="00583AB5">
        <w:rPr>
          <w:rFonts w:ascii="Times New Roman" w:hAnsi="Times New Roman" w:cs="Times New Roman"/>
          <w:color w:val="000000"/>
          <w:sz w:val="28"/>
          <w:szCs w:val="28"/>
          <w:shd w:val="clear" w:color="auto" w:fill="FFFFFF"/>
        </w:rPr>
        <w:t>: Планета музыки, 20</w:t>
      </w:r>
      <w:r w:rsidR="006F7C23" w:rsidRPr="00583AB5">
        <w:rPr>
          <w:rFonts w:ascii="Times New Roman" w:hAnsi="Times New Roman" w:cs="Times New Roman"/>
          <w:color w:val="000000"/>
          <w:sz w:val="28"/>
          <w:szCs w:val="28"/>
          <w:shd w:val="clear" w:color="auto" w:fill="FFFFFF"/>
        </w:rPr>
        <w:t>23</w:t>
      </w:r>
      <w:r w:rsidR="00316BF5" w:rsidRPr="00583AB5">
        <w:rPr>
          <w:rFonts w:ascii="Times New Roman" w:hAnsi="Times New Roman" w:cs="Times New Roman"/>
          <w:color w:val="000000"/>
          <w:sz w:val="28"/>
          <w:szCs w:val="28"/>
          <w:shd w:val="clear" w:color="auto" w:fill="FFFFFF"/>
        </w:rPr>
        <w:t xml:space="preserve">. – </w:t>
      </w:r>
      <w:r w:rsidR="006F7C23" w:rsidRPr="00583AB5">
        <w:rPr>
          <w:rFonts w:ascii="Times New Roman" w:hAnsi="Times New Roman" w:cs="Times New Roman"/>
          <w:color w:val="000000"/>
          <w:sz w:val="28"/>
          <w:szCs w:val="28"/>
          <w:shd w:val="clear" w:color="auto" w:fill="FFFFFF"/>
        </w:rPr>
        <w:t>208</w:t>
      </w:r>
      <w:r w:rsidR="00316BF5" w:rsidRPr="00583AB5">
        <w:rPr>
          <w:rFonts w:ascii="Times New Roman" w:hAnsi="Times New Roman" w:cs="Times New Roman"/>
          <w:color w:val="000000"/>
          <w:sz w:val="28"/>
          <w:szCs w:val="28"/>
          <w:shd w:val="clear" w:color="auto" w:fill="FFFFFF"/>
        </w:rPr>
        <w:t xml:space="preserve"> с. – Режим доступа: </w:t>
      </w:r>
      <w:r w:rsidR="006F7C23" w:rsidRPr="00583AB5">
        <w:rPr>
          <w:rFonts w:ascii="Times New Roman" w:hAnsi="Times New Roman" w:cs="Times New Roman"/>
          <w:sz w:val="28"/>
          <w:szCs w:val="28"/>
        </w:rPr>
        <w:t>https://e.lanbook.com/book/345305</w:t>
      </w:r>
      <w:r w:rsidR="006F7C23" w:rsidRPr="00583AB5">
        <w:rPr>
          <w:rFonts w:ascii="Times New Roman" w:hAnsi="Times New Roman" w:cs="Times New Roman"/>
          <w:sz w:val="28"/>
          <w:szCs w:val="28"/>
          <w:shd w:val="clear" w:color="auto" w:fill="FFFFFF"/>
        </w:rPr>
        <w:t>.</w:t>
      </w:r>
    </w:p>
    <w:p w14:paraId="61D73151" w14:textId="77777777" w:rsidR="00316BF5" w:rsidRPr="00583AB5" w:rsidRDefault="00316BF5" w:rsidP="001642BE">
      <w:pPr>
        <w:pStyle w:val="a3"/>
        <w:spacing w:line="360" w:lineRule="exact"/>
        <w:ind w:firstLine="340"/>
        <w:jc w:val="both"/>
        <w:rPr>
          <w:rFonts w:ascii="Times New Roman" w:hAnsi="Times New Roman" w:cs="Times New Roman"/>
          <w:sz w:val="28"/>
          <w:szCs w:val="28"/>
        </w:rPr>
      </w:pPr>
    </w:p>
    <w:p w14:paraId="178BCA91" w14:textId="6EFEB779" w:rsidR="00316BF5" w:rsidRPr="00583AB5" w:rsidRDefault="00E53229" w:rsidP="001642BE">
      <w:pPr>
        <w:pStyle w:val="a3"/>
        <w:spacing w:line="360" w:lineRule="exact"/>
        <w:jc w:val="center"/>
        <w:rPr>
          <w:rFonts w:ascii="Times New Roman" w:hAnsi="Times New Roman" w:cs="Times New Roman"/>
          <w:i/>
          <w:sz w:val="28"/>
          <w:szCs w:val="28"/>
        </w:rPr>
      </w:pPr>
      <w:r w:rsidRPr="00583AB5">
        <w:rPr>
          <w:rFonts w:ascii="Times New Roman" w:hAnsi="Times New Roman" w:cs="Times New Roman"/>
          <w:i/>
          <w:sz w:val="28"/>
          <w:szCs w:val="28"/>
        </w:rPr>
        <w:t>Дополнительная</w:t>
      </w:r>
    </w:p>
    <w:p w14:paraId="68E6E3DB" w14:textId="7DFB6207" w:rsidR="00316BF5" w:rsidRPr="00583AB5" w:rsidRDefault="00E53229"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i/>
          <w:sz w:val="28"/>
          <w:szCs w:val="28"/>
        </w:rPr>
        <w:t xml:space="preserve">1. </w:t>
      </w:r>
      <w:r w:rsidR="00316BF5" w:rsidRPr="00583AB5">
        <w:rPr>
          <w:rFonts w:ascii="Times New Roman" w:eastAsia="Calibri" w:hAnsi="Times New Roman" w:cs="Times New Roman"/>
          <w:i/>
          <w:sz w:val="28"/>
          <w:szCs w:val="28"/>
        </w:rPr>
        <w:t>Динов, В. Г.</w:t>
      </w:r>
      <w:r w:rsidR="00316BF5" w:rsidRPr="00583AB5">
        <w:rPr>
          <w:rFonts w:ascii="Times New Roman" w:eastAsia="Calibri" w:hAnsi="Times New Roman" w:cs="Times New Roman"/>
          <w:sz w:val="28"/>
          <w:szCs w:val="28"/>
        </w:rPr>
        <w:t xml:space="preserve"> Компьютерные звуковые станции глазами</w:t>
      </w:r>
      <w:r w:rsidR="000766E5" w:rsidRPr="00583AB5">
        <w:rPr>
          <w:rFonts w:ascii="Times New Roman" w:eastAsia="Calibri" w:hAnsi="Times New Roman" w:cs="Times New Roman"/>
          <w:sz w:val="28"/>
          <w:szCs w:val="28"/>
        </w:rPr>
        <w:t xml:space="preserve"> </w:t>
      </w:r>
      <w:r w:rsidR="00316BF5" w:rsidRPr="00583AB5">
        <w:rPr>
          <w:rFonts w:ascii="Times New Roman" w:eastAsia="Calibri" w:hAnsi="Times New Roman" w:cs="Times New Roman"/>
          <w:sz w:val="28"/>
          <w:szCs w:val="28"/>
        </w:rPr>
        <w:t>звукорежисс</w:t>
      </w:r>
      <w:r w:rsidR="00AA0C15" w:rsidRPr="00583AB5">
        <w:rPr>
          <w:rFonts w:ascii="Times New Roman" w:eastAsia="Calibri" w:hAnsi="Times New Roman" w:cs="Times New Roman"/>
          <w:sz w:val="28"/>
          <w:szCs w:val="28"/>
        </w:rPr>
        <w:t>е</w:t>
      </w:r>
      <w:r w:rsidR="00316BF5" w:rsidRPr="00583AB5">
        <w:rPr>
          <w:rFonts w:ascii="Times New Roman" w:eastAsia="Calibri" w:hAnsi="Times New Roman" w:cs="Times New Roman"/>
          <w:sz w:val="28"/>
          <w:szCs w:val="28"/>
        </w:rPr>
        <w:t>ра : учеб. пособие / В. Г. Динов. – 2-е</w:t>
      </w:r>
      <w:r w:rsidRPr="00583AB5">
        <w:rPr>
          <w:rFonts w:ascii="Times New Roman" w:eastAsia="Calibri" w:hAnsi="Times New Roman" w:cs="Times New Roman"/>
          <w:sz w:val="28"/>
          <w:szCs w:val="28"/>
        </w:rPr>
        <w:t xml:space="preserve"> изд.</w:t>
      </w:r>
      <w:r w:rsidR="00316BF5" w:rsidRPr="00583AB5">
        <w:rPr>
          <w:rFonts w:ascii="Times New Roman" w:eastAsia="Calibri" w:hAnsi="Times New Roman" w:cs="Times New Roman"/>
          <w:sz w:val="28"/>
          <w:szCs w:val="28"/>
        </w:rPr>
        <w:t>, стер. – СПб. : Планета музыки, 2021. – 328 с.</w:t>
      </w:r>
    </w:p>
    <w:p w14:paraId="7CC037D3" w14:textId="7CD63B08" w:rsidR="00316BF5" w:rsidRPr="00583AB5" w:rsidRDefault="00E53229"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 xml:space="preserve">2. </w:t>
      </w:r>
      <w:r w:rsidR="00316BF5" w:rsidRPr="00583AB5">
        <w:rPr>
          <w:rFonts w:ascii="Times New Roman" w:hAnsi="Times New Roman" w:cs="Times New Roman"/>
          <w:i/>
          <w:sz w:val="28"/>
          <w:szCs w:val="28"/>
        </w:rPr>
        <w:t>Жук, Ю. А.</w:t>
      </w:r>
      <w:r w:rsidR="00316BF5" w:rsidRPr="00583AB5">
        <w:rPr>
          <w:rFonts w:ascii="Times New Roman" w:hAnsi="Times New Roman" w:cs="Times New Roman"/>
          <w:sz w:val="28"/>
          <w:szCs w:val="28"/>
        </w:rPr>
        <w:t xml:space="preserve"> Информационные технологии: мультимедиа : учеб</w:t>
      </w:r>
      <w:r w:rsidRPr="00583AB5">
        <w:rPr>
          <w:rFonts w:ascii="Times New Roman" w:hAnsi="Times New Roman" w:cs="Times New Roman"/>
          <w:sz w:val="28"/>
          <w:szCs w:val="28"/>
        </w:rPr>
        <w:t>.</w:t>
      </w:r>
      <w:r w:rsidR="00316BF5" w:rsidRPr="00583AB5">
        <w:rPr>
          <w:rFonts w:ascii="Times New Roman" w:hAnsi="Times New Roman" w:cs="Times New Roman"/>
          <w:sz w:val="28"/>
          <w:szCs w:val="28"/>
        </w:rPr>
        <w:t xml:space="preserve"> пособие для вузов / Ю. А. Жук. – 3-е изд., стер. – </w:t>
      </w:r>
      <w:r w:rsidR="00316BF5" w:rsidRPr="00583AB5">
        <w:rPr>
          <w:rFonts w:ascii="Times New Roman" w:eastAsia="Times New Roman" w:hAnsi="Times New Roman" w:cs="Times New Roman"/>
          <w:sz w:val="28"/>
          <w:szCs w:val="28"/>
        </w:rPr>
        <w:t>СПб.</w:t>
      </w:r>
      <w:r w:rsidR="00316BF5" w:rsidRPr="00583AB5">
        <w:rPr>
          <w:rFonts w:ascii="Times New Roman" w:hAnsi="Times New Roman" w:cs="Times New Roman"/>
          <w:sz w:val="28"/>
          <w:szCs w:val="28"/>
        </w:rPr>
        <w:t xml:space="preserve"> : Лань, 2021. – 208 с.</w:t>
      </w:r>
    </w:p>
    <w:p w14:paraId="752A8FBD" w14:textId="0AA21732" w:rsidR="00316BF5" w:rsidRPr="00583AB5" w:rsidRDefault="00E53229"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 xml:space="preserve">3. </w:t>
      </w:r>
      <w:r w:rsidR="00316BF5" w:rsidRPr="00583AB5">
        <w:rPr>
          <w:rFonts w:ascii="Times New Roman" w:hAnsi="Times New Roman" w:cs="Times New Roman"/>
          <w:i/>
          <w:sz w:val="28"/>
          <w:szCs w:val="28"/>
        </w:rPr>
        <w:t>Катунин, Г. П.</w:t>
      </w:r>
      <w:r w:rsidR="00316BF5" w:rsidRPr="00583AB5">
        <w:rPr>
          <w:rFonts w:ascii="Times New Roman" w:hAnsi="Times New Roman" w:cs="Times New Roman"/>
          <w:sz w:val="28"/>
          <w:szCs w:val="28"/>
        </w:rPr>
        <w:t xml:space="preserve"> Основы мультимедийных технологий : учеб</w:t>
      </w:r>
      <w:r w:rsidRPr="00583AB5">
        <w:rPr>
          <w:rFonts w:ascii="Times New Roman" w:hAnsi="Times New Roman" w:cs="Times New Roman"/>
          <w:sz w:val="28"/>
          <w:szCs w:val="28"/>
        </w:rPr>
        <w:t>.</w:t>
      </w:r>
      <w:r w:rsidR="00316BF5" w:rsidRPr="00583AB5">
        <w:rPr>
          <w:rFonts w:ascii="Times New Roman" w:hAnsi="Times New Roman" w:cs="Times New Roman"/>
          <w:sz w:val="28"/>
          <w:szCs w:val="28"/>
        </w:rPr>
        <w:t xml:space="preserve"> пособие для вузов / Г. П. Катунин. – 2-е изд., стер. – </w:t>
      </w:r>
      <w:r w:rsidR="00316BF5" w:rsidRPr="00583AB5">
        <w:rPr>
          <w:rFonts w:ascii="Times New Roman" w:eastAsia="Times New Roman" w:hAnsi="Times New Roman" w:cs="Times New Roman"/>
          <w:sz w:val="28"/>
          <w:szCs w:val="28"/>
        </w:rPr>
        <w:t>СПб.</w:t>
      </w:r>
      <w:r w:rsidR="00316BF5" w:rsidRPr="00583AB5">
        <w:rPr>
          <w:rFonts w:ascii="Times New Roman" w:hAnsi="Times New Roman" w:cs="Times New Roman"/>
          <w:sz w:val="28"/>
          <w:szCs w:val="28"/>
        </w:rPr>
        <w:t xml:space="preserve"> : Лань, 2021. – 784 с.</w:t>
      </w:r>
    </w:p>
    <w:p w14:paraId="7CD929B0" w14:textId="06C7E493" w:rsidR="00316BF5" w:rsidRPr="00583AB5" w:rsidRDefault="00E53229" w:rsidP="001642BE">
      <w:pPr>
        <w:pStyle w:val="a3"/>
        <w:spacing w:line="360" w:lineRule="exact"/>
        <w:ind w:firstLine="340"/>
        <w:jc w:val="both"/>
        <w:rPr>
          <w:rFonts w:ascii="Times New Roman" w:hAnsi="Times New Roman" w:cs="Times New Roman"/>
          <w:sz w:val="28"/>
          <w:szCs w:val="28"/>
        </w:rPr>
      </w:pPr>
      <w:r w:rsidRPr="00583AB5">
        <w:rPr>
          <w:rFonts w:ascii="Times New Roman" w:eastAsia="Times New Roman" w:hAnsi="Times New Roman" w:cs="Times New Roman"/>
          <w:i/>
          <w:sz w:val="28"/>
          <w:szCs w:val="28"/>
        </w:rPr>
        <w:t xml:space="preserve">4. </w:t>
      </w:r>
      <w:r w:rsidR="00316BF5" w:rsidRPr="00583AB5">
        <w:rPr>
          <w:rFonts w:ascii="Times New Roman" w:eastAsia="Times New Roman" w:hAnsi="Times New Roman" w:cs="Times New Roman"/>
          <w:i/>
          <w:sz w:val="28"/>
          <w:szCs w:val="28"/>
        </w:rPr>
        <w:t>Кирия, И. В.</w:t>
      </w:r>
      <w:r w:rsidR="00316BF5" w:rsidRPr="00583AB5">
        <w:rPr>
          <w:rFonts w:ascii="Times New Roman" w:eastAsia="Times New Roman" w:hAnsi="Times New Roman" w:cs="Times New Roman"/>
          <w:sz w:val="28"/>
          <w:szCs w:val="28"/>
        </w:rPr>
        <w:t xml:space="preserve"> История и теория медиа: учебник для вузов / И. В. Кирия, </w:t>
      </w:r>
      <w:r w:rsidR="00316BF5" w:rsidRPr="00583AB5">
        <w:rPr>
          <w:rFonts w:ascii="Times New Roman" w:eastAsia="Times New Roman" w:hAnsi="Times New Roman" w:cs="Times New Roman"/>
          <w:spacing w:val="-2"/>
          <w:sz w:val="28"/>
          <w:szCs w:val="28"/>
        </w:rPr>
        <w:t>А. А. Новикова. – М.</w:t>
      </w:r>
      <w:r w:rsidRPr="00583AB5">
        <w:rPr>
          <w:rFonts w:ascii="Times New Roman" w:eastAsia="Times New Roman" w:hAnsi="Times New Roman" w:cs="Times New Roman"/>
          <w:spacing w:val="-2"/>
          <w:sz w:val="28"/>
          <w:szCs w:val="28"/>
        </w:rPr>
        <w:t> </w:t>
      </w:r>
      <w:r w:rsidR="00316BF5" w:rsidRPr="00583AB5">
        <w:rPr>
          <w:rFonts w:ascii="Times New Roman" w:eastAsia="Times New Roman" w:hAnsi="Times New Roman" w:cs="Times New Roman"/>
          <w:spacing w:val="-2"/>
          <w:sz w:val="28"/>
          <w:szCs w:val="28"/>
        </w:rPr>
        <w:t>: Изд</w:t>
      </w:r>
      <w:r w:rsidRPr="00583AB5">
        <w:rPr>
          <w:rFonts w:ascii="Times New Roman" w:eastAsia="Times New Roman" w:hAnsi="Times New Roman" w:cs="Times New Roman"/>
          <w:spacing w:val="-2"/>
          <w:sz w:val="28"/>
          <w:szCs w:val="28"/>
        </w:rPr>
        <w:t>.</w:t>
      </w:r>
      <w:r w:rsidR="00316BF5" w:rsidRPr="00583AB5">
        <w:rPr>
          <w:rFonts w:ascii="Times New Roman" w:eastAsia="Times New Roman" w:hAnsi="Times New Roman" w:cs="Times New Roman"/>
          <w:spacing w:val="-2"/>
          <w:sz w:val="28"/>
          <w:szCs w:val="28"/>
        </w:rPr>
        <w:t xml:space="preserve"> дом Высшей школы экономики, 2020. – 424 с. : ил.</w:t>
      </w:r>
    </w:p>
    <w:p w14:paraId="322131A9" w14:textId="2FEC9B48" w:rsidR="00316BF5" w:rsidRPr="00583AB5" w:rsidRDefault="00E53229"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i/>
          <w:color w:val="000000"/>
          <w:sz w:val="28"/>
          <w:szCs w:val="28"/>
          <w:shd w:val="clear" w:color="auto" w:fill="FFFFFF"/>
        </w:rPr>
        <w:t xml:space="preserve">5. </w:t>
      </w:r>
      <w:r w:rsidR="00316BF5" w:rsidRPr="00583AB5">
        <w:rPr>
          <w:rFonts w:ascii="Times New Roman" w:eastAsia="Calibri" w:hAnsi="Times New Roman" w:cs="Times New Roman"/>
          <w:i/>
          <w:color w:val="000000"/>
          <w:sz w:val="28"/>
          <w:szCs w:val="28"/>
          <w:shd w:val="clear" w:color="auto" w:fill="FFFFFF"/>
        </w:rPr>
        <w:t>Косяченко, Б. В.</w:t>
      </w:r>
      <w:r w:rsidR="00316BF5" w:rsidRPr="00583AB5">
        <w:rPr>
          <w:rFonts w:ascii="Times New Roman" w:eastAsia="Calibri" w:hAnsi="Times New Roman" w:cs="Times New Roman"/>
          <w:color w:val="000000"/>
          <w:sz w:val="28"/>
          <w:szCs w:val="28"/>
          <w:shd w:val="clear" w:color="auto" w:fill="FFFFFF"/>
        </w:rPr>
        <w:t xml:space="preserve"> Лекции по музыкальной информатике</w:t>
      </w:r>
      <w:r w:rsidRPr="00583AB5">
        <w:rPr>
          <w:rFonts w:ascii="Times New Roman" w:eastAsia="Calibri" w:hAnsi="Times New Roman" w:cs="Times New Roman"/>
          <w:color w:val="000000"/>
          <w:sz w:val="28"/>
          <w:szCs w:val="28"/>
          <w:shd w:val="clear" w:color="auto" w:fill="FFFFFF"/>
        </w:rPr>
        <w:t> :</w:t>
      </w:r>
      <w:r w:rsidR="00316BF5" w:rsidRPr="00583AB5">
        <w:rPr>
          <w:rFonts w:ascii="Times New Roman" w:eastAsia="Calibri" w:hAnsi="Times New Roman" w:cs="Times New Roman"/>
          <w:color w:val="000000"/>
          <w:sz w:val="28"/>
          <w:szCs w:val="28"/>
          <w:shd w:val="clear" w:color="auto" w:fill="FFFFFF"/>
        </w:rPr>
        <w:t xml:space="preserve"> учеб. пособие </w:t>
      </w:r>
      <w:r w:rsidRPr="00583AB5">
        <w:rPr>
          <w:rFonts w:ascii="Times New Roman" w:eastAsia="Calibri" w:hAnsi="Times New Roman" w:cs="Times New Roman"/>
          <w:color w:val="000000"/>
          <w:sz w:val="28"/>
          <w:szCs w:val="28"/>
          <w:shd w:val="clear" w:color="auto" w:fill="FFFFFF"/>
        </w:rPr>
        <w:t xml:space="preserve">[Электронный ресурс] </w:t>
      </w:r>
      <w:r w:rsidR="00316BF5" w:rsidRPr="00583AB5">
        <w:rPr>
          <w:rFonts w:ascii="Times New Roman" w:eastAsia="Calibri" w:hAnsi="Times New Roman" w:cs="Times New Roman"/>
          <w:color w:val="000000"/>
          <w:sz w:val="28"/>
          <w:szCs w:val="28"/>
          <w:shd w:val="clear" w:color="auto" w:fill="FFFFFF"/>
        </w:rPr>
        <w:t>/ Б. В. Косяченко, О. В. Садкова. – Н</w:t>
      </w:r>
      <w:r w:rsidRPr="00583AB5">
        <w:rPr>
          <w:rFonts w:ascii="Times New Roman" w:eastAsia="Calibri" w:hAnsi="Times New Roman" w:cs="Times New Roman"/>
          <w:color w:val="000000"/>
          <w:sz w:val="28"/>
          <w:szCs w:val="28"/>
          <w:shd w:val="clear" w:color="auto" w:fill="FFFFFF"/>
        </w:rPr>
        <w:t>.</w:t>
      </w:r>
      <w:r w:rsidR="00316BF5" w:rsidRPr="00583AB5">
        <w:rPr>
          <w:rFonts w:ascii="Times New Roman" w:eastAsia="Calibri" w:hAnsi="Times New Roman" w:cs="Times New Roman"/>
          <w:color w:val="000000"/>
          <w:sz w:val="28"/>
          <w:szCs w:val="28"/>
          <w:shd w:val="clear" w:color="auto" w:fill="FFFFFF"/>
        </w:rPr>
        <w:t xml:space="preserve">Новгород : ННГК им. М.И. Глинки, 2019. – 128 с. – Режим доступа: </w:t>
      </w:r>
      <w:hyperlink r:id="rId10" w:history="1">
        <w:r w:rsidR="00316BF5" w:rsidRPr="00583AB5">
          <w:rPr>
            <w:rFonts w:ascii="Times New Roman" w:eastAsia="Calibri" w:hAnsi="Times New Roman" w:cs="Times New Roman"/>
            <w:color w:val="000000"/>
            <w:sz w:val="28"/>
            <w:szCs w:val="28"/>
          </w:rPr>
          <w:t>https://e.lanbook.com/</w:t>
        </w:r>
        <w:r w:rsidR="000766E5" w:rsidRPr="00583AB5">
          <w:rPr>
            <w:rFonts w:ascii="Times New Roman" w:eastAsia="Calibri" w:hAnsi="Times New Roman" w:cs="Times New Roman"/>
            <w:color w:val="000000"/>
            <w:sz w:val="28"/>
            <w:szCs w:val="28"/>
          </w:rPr>
          <w:t xml:space="preserve"> </w:t>
        </w:r>
        <w:r w:rsidR="00316BF5" w:rsidRPr="00583AB5">
          <w:rPr>
            <w:rFonts w:ascii="Times New Roman" w:eastAsia="Calibri" w:hAnsi="Times New Roman" w:cs="Times New Roman"/>
            <w:color w:val="000000"/>
            <w:sz w:val="28"/>
            <w:szCs w:val="28"/>
          </w:rPr>
          <w:t>book/155827</w:t>
        </w:r>
        <w:r w:rsidR="00316BF5" w:rsidRPr="00583AB5">
          <w:rPr>
            <w:rFonts w:ascii="Times New Roman" w:eastAsia="Calibri" w:hAnsi="Times New Roman" w:cs="Times New Roman"/>
            <w:color w:val="000000"/>
            <w:sz w:val="28"/>
            <w:szCs w:val="28"/>
            <w:shd w:val="clear" w:color="auto" w:fill="FFFFFF"/>
          </w:rPr>
          <w:t>. – Дата доступа: 25.03.2022.</w:t>
        </w:r>
      </w:hyperlink>
    </w:p>
    <w:p w14:paraId="3E7AE973" w14:textId="50C7EC79" w:rsidR="00316BF5" w:rsidRPr="00583AB5" w:rsidRDefault="00E53229"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i/>
          <w:sz w:val="28"/>
          <w:szCs w:val="28"/>
        </w:rPr>
        <w:t xml:space="preserve">6. </w:t>
      </w:r>
      <w:r w:rsidR="00316BF5" w:rsidRPr="00583AB5">
        <w:rPr>
          <w:rFonts w:ascii="Times New Roman" w:hAnsi="Times New Roman" w:cs="Times New Roman"/>
          <w:i/>
          <w:sz w:val="28"/>
          <w:szCs w:val="28"/>
        </w:rPr>
        <w:t>Нужнов, Е. В.</w:t>
      </w:r>
      <w:r w:rsidR="00316BF5" w:rsidRPr="00583AB5">
        <w:rPr>
          <w:rFonts w:ascii="Times New Roman" w:hAnsi="Times New Roman" w:cs="Times New Roman"/>
          <w:sz w:val="28"/>
          <w:szCs w:val="28"/>
        </w:rPr>
        <w:t xml:space="preserve"> Мультимедиатехнологии</w:t>
      </w:r>
      <w:r w:rsidRPr="00583AB5">
        <w:rPr>
          <w:rFonts w:ascii="Times New Roman" w:hAnsi="Times New Roman" w:cs="Times New Roman"/>
          <w:sz w:val="28"/>
          <w:szCs w:val="28"/>
        </w:rPr>
        <w:t> </w:t>
      </w:r>
      <w:r w:rsidR="00316BF5" w:rsidRPr="00583AB5">
        <w:rPr>
          <w:rFonts w:ascii="Times New Roman" w:hAnsi="Times New Roman" w:cs="Times New Roman"/>
          <w:sz w:val="28"/>
          <w:szCs w:val="28"/>
        </w:rPr>
        <w:t>: учеб</w:t>
      </w:r>
      <w:r w:rsidRPr="00583AB5">
        <w:rPr>
          <w:rFonts w:ascii="Times New Roman" w:hAnsi="Times New Roman" w:cs="Times New Roman"/>
          <w:sz w:val="28"/>
          <w:szCs w:val="28"/>
        </w:rPr>
        <w:t>.</w:t>
      </w:r>
      <w:r w:rsidR="000766E5" w:rsidRPr="00583AB5">
        <w:rPr>
          <w:rFonts w:ascii="Times New Roman" w:hAnsi="Times New Roman" w:cs="Times New Roman"/>
          <w:sz w:val="28"/>
          <w:szCs w:val="28"/>
        </w:rPr>
        <w:t xml:space="preserve"> пособие / Е. В. Нуж</w:t>
      </w:r>
      <w:r w:rsidR="000766E5" w:rsidRPr="00583AB5">
        <w:rPr>
          <w:rFonts w:ascii="Times New Roman" w:hAnsi="Times New Roman" w:cs="Times New Roman"/>
          <w:sz w:val="28"/>
          <w:szCs w:val="28"/>
        </w:rPr>
        <w:softHyphen/>
        <w:t>нов. </w:t>
      </w:r>
      <w:r w:rsidR="00316BF5" w:rsidRPr="00583AB5">
        <w:rPr>
          <w:rFonts w:ascii="Times New Roman" w:hAnsi="Times New Roman" w:cs="Times New Roman"/>
          <w:sz w:val="28"/>
          <w:szCs w:val="28"/>
        </w:rPr>
        <w:t>– 2-е изд., перераб. и доп. – Ростов</w:t>
      </w:r>
      <w:r w:rsidRPr="00583AB5">
        <w:rPr>
          <w:rFonts w:ascii="Times New Roman" w:hAnsi="Times New Roman" w:cs="Times New Roman"/>
          <w:sz w:val="28"/>
          <w:szCs w:val="28"/>
        </w:rPr>
        <w:t xml:space="preserve"> </w:t>
      </w:r>
      <w:r w:rsidR="00316BF5" w:rsidRPr="00583AB5">
        <w:rPr>
          <w:rFonts w:ascii="Times New Roman" w:hAnsi="Times New Roman" w:cs="Times New Roman"/>
          <w:sz w:val="28"/>
          <w:szCs w:val="28"/>
        </w:rPr>
        <w:t>н</w:t>
      </w:r>
      <w:r w:rsidRPr="00583AB5">
        <w:rPr>
          <w:rFonts w:ascii="Times New Roman" w:hAnsi="Times New Roman" w:cs="Times New Roman"/>
          <w:sz w:val="28"/>
          <w:szCs w:val="28"/>
        </w:rPr>
        <w:t>/</w:t>
      </w:r>
      <w:r w:rsidR="00316BF5" w:rsidRPr="00583AB5">
        <w:rPr>
          <w:rFonts w:ascii="Times New Roman" w:hAnsi="Times New Roman" w:cs="Times New Roman"/>
          <w:sz w:val="28"/>
          <w:szCs w:val="28"/>
        </w:rPr>
        <w:t>Д</w:t>
      </w:r>
      <w:r w:rsidRPr="00583AB5">
        <w:rPr>
          <w:rFonts w:ascii="Times New Roman" w:hAnsi="Times New Roman" w:cs="Times New Roman"/>
          <w:sz w:val="28"/>
          <w:szCs w:val="28"/>
        </w:rPr>
        <w:t> </w:t>
      </w:r>
      <w:r w:rsidR="00316BF5" w:rsidRPr="00583AB5">
        <w:rPr>
          <w:rFonts w:ascii="Times New Roman" w:hAnsi="Times New Roman" w:cs="Times New Roman"/>
          <w:sz w:val="28"/>
          <w:szCs w:val="28"/>
        </w:rPr>
        <w:t xml:space="preserve">; Таганрог : Южный федеральный </w:t>
      </w:r>
      <w:r w:rsidR="000766E5" w:rsidRPr="00583AB5">
        <w:rPr>
          <w:rFonts w:ascii="Times New Roman" w:hAnsi="Times New Roman" w:cs="Times New Roman"/>
          <w:sz w:val="28"/>
          <w:szCs w:val="28"/>
        </w:rPr>
        <w:br/>
      </w:r>
      <w:r w:rsidR="00316BF5" w:rsidRPr="00583AB5">
        <w:rPr>
          <w:rFonts w:ascii="Times New Roman" w:hAnsi="Times New Roman" w:cs="Times New Roman"/>
          <w:sz w:val="28"/>
          <w:szCs w:val="28"/>
        </w:rPr>
        <w:t>ун</w:t>
      </w:r>
      <w:r w:rsidRPr="00583AB5">
        <w:rPr>
          <w:rFonts w:ascii="Times New Roman" w:hAnsi="Times New Roman" w:cs="Times New Roman"/>
          <w:sz w:val="28"/>
          <w:szCs w:val="28"/>
        </w:rPr>
        <w:t>-</w:t>
      </w:r>
      <w:r w:rsidR="00316BF5" w:rsidRPr="00583AB5">
        <w:rPr>
          <w:rFonts w:ascii="Times New Roman" w:hAnsi="Times New Roman" w:cs="Times New Roman"/>
          <w:sz w:val="28"/>
          <w:szCs w:val="28"/>
        </w:rPr>
        <w:t>т, 2017. – Часть 1. Основы мультимедиатехнологий. – 199 с. : ил.</w:t>
      </w:r>
    </w:p>
    <w:p w14:paraId="0C5ABE71" w14:textId="77777777" w:rsidR="00316BF5" w:rsidRPr="00583AB5" w:rsidRDefault="00316BF5" w:rsidP="001642BE">
      <w:pPr>
        <w:spacing w:line="360" w:lineRule="exact"/>
        <w:ind w:firstLine="340"/>
        <w:rPr>
          <w:szCs w:val="28"/>
          <w:highlight w:val="yellow"/>
        </w:rPr>
      </w:pPr>
    </w:p>
    <w:p w14:paraId="056CEA9D" w14:textId="77777777" w:rsidR="00F158C8" w:rsidRPr="00583AB5" w:rsidRDefault="00F158C8" w:rsidP="001642BE">
      <w:pPr>
        <w:pStyle w:val="a3"/>
        <w:spacing w:line="360" w:lineRule="exact"/>
        <w:ind w:firstLine="340"/>
        <w:jc w:val="center"/>
        <w:rPr>
          <w:rFonts w:ascii="Times New Roman" w:hAnsi="Times New Roman" w:cs="Times New Roman"/>
          <w:b/>
          <w:sz w:val="28"/>
          <w:szCs w:val="28"/>
        </w:rPr>
      </w:pPr>
    </w:p>
    <w:p w14:paraId="3E71371E" w14:textId="77777777" w:rsidR="00F158C8" w:rsidRPr="00583AB5" w:rsidRDefault="00F158C8" w:rsidP="001642BE">
      <w:pPr>
        <w:pStyle w:val="a3"/>
        <w:spacing w:line="360" w:lineRule="exact"/>
        <w:ind w:firstLine="340"/>
        <w:jc w:val="center"/>
        <w:rPr>
          <w:rFonts w:ascii="Times New Roman" w:hAnsi="Times New Roman" w:cs="Times New Roman"/>
          <w:b/>
          <w:sz w:val="28"/>
          <w:szCs w:val="28"/>
        </w:rPr>
      </w:pPr>
    </w:p>
    <w:p w14:paraId="185C4893" w14:textId="77777777" w:rsidR="00F158C8" w:rsidRPr="00583AB5" w:rsidRDefault="00F158C8" w:rsidP="001642BE">
      <w:pPr>
        <w:pStyle w:val="a3"/>
        <w:spacing w:line="360" w:lineRule="exact"/>
        <w:ind w:firstLine="340"/>
        <w:jc w:val="center"/>
        <w:rPr>
          <w:rFonts w:ascii="Times New Roman" w:hAnsi="Times New Roman" w:cs="Times New Roman"/>
          <w:b/>
          <w:sz w:val="28"/>
          <w:szCs w:val="28"/>
        </w:rPr>
      </w:pPr>
    </w:p>
    <w:p w14:paraId="5B05AB48" w14:textId="77777777" w:rsidR="000A6351" w:rsidRPr="00583AB5" w:rsidRDefault="000A6351" w:rsidP="001642BE">
      <w:pPr>
        <w:pStyle w:val="a3"/>
        <w:spacing w:line="360" w:lineRule="exact"/>
        <w:ind w:firstLine="340"/>
        <w:jc w:val="center"/>
        <w:rPr>
          <w:rFonts w:ascii="Times New Roman" w:hAnsi="Times New Roman" w:cs="Times New Roman"/>
          <w:b/>
          <w:sz w:val="28"/>
          <w:szCs w:val="28"/>
        </w:rPr>
      </w:pPr>
    </w:p>
    <w:p w14:paraId="0388BF67" w14:textId="77777777" w:rsidR="000A6351" w:rsidRPr="00583AB5" w:rsidRDefault="000A6351" w:rsidP="001642BE">
      <w:pPr>
        <w:pStyle w:val="a3"/>
        <w:spacing w:line="360" w:lineRule="exact"/>
        <w:ind w:firstLine="340"/>
        <w:jc w:val="center"/>
        <w:rPr>
          <w:rFonts w:ascii="Times New Roman" w:hAnsi="Times New Roman" w:cs="Times New Roman"/>
          <w:b/>
          <w:sz w:val="28"/>
          <w:szCs w:val="28"/>
        </w:rPr>
      </w:pPr>
    </w:p>
    <w:p w14:paraId="30238884" w14:textId="77777777" w:rsidR="000A6351" w:rsidRPr="00583AB5" w:rsidRDefault="000A6351" w:rsidP="001642BE">
      <w:pPr>
        <w:pStyle w:val="a3"/>
        <w:spacing w:line="360" w:lineRule="exact"/>
        <w:ind w:firstLine="340"/>
        <w:jc w:val="center"/>
        <w:rPr>
          <w:rFonts w:ascii="Times New Roman" w:hAnsi="Times New Roman" w:cs="Times New Roman"/>
          <w:b/>
          <w:sz w:val="28"/>
          <w:szCs w:val="28"/>
        </w:rPr>
      </w:pPr>
    </w:p>
    <w:p w14:paraId="5E390F56" w14:textId="77777777" w:rsidR="000A6351" w:rsidRPr="00583AB5" w:rsidRDefault="000A6351" w:rsidP="001642BE">
      <w:pPr>
        <w:pStyle w:val="a3"/>
        <w:spacing w:line="360" w:lineRule="exact"/>
        <w:ind w:firstLine="340"/>
        <w:jc w:val="center"/>
        <w:rPr>
          <w:rFonts w:ascii="Times New Roman" w:hAnsi="Times New Roman" w:cs="Times New Roman"/>
          <w:b/>
          <w:sz w:val="28"/>
          <w:szCs w:val="28"/>
        </w:rPr>
      </w:pPr>
    </w:p>
    <w:p w14:paraId="4E0E38D9" w14:textId="77777777" w:rsidR="000A6351" w:rsidRPr="00583AB5" w:rsidRDefault="000A6351" w:rsidP="001642BE">
      <w:pPr>
        <w:pStyle w:val="a3"/>
        <w:spacing w:line="360" w:lineRule="exact"/>
        <w:ind w:firstLine="340"/>
        <w:jc w:val="center"/>
        <w:rPr>
          <w:rFonts w:ascii="Times New Roman" w:hAnsi="Times New Roman" w:cs="Times New Roman"/>
          <w:b/>
          <w:sz w:val="28"/>
          <w:szCs w:val="28"/>
        </w:rPr>
      </w:pPr>
    </w:p>
    <w:p w14:paraId="1048AA7A" w14:textId="6DB5999F" w:rsidR="00316BF5" w:rsidRPr="00583AB5" w:rsidRDefault="00316BF5" w:rsidP="001642BE">
      <w:pPr>
        <w:pStyle w:val="a3"/>
        <w:spacing w:line="360" w:lineRule="exact"/>
        <w:ind w:firstLine="340"/>
        <w:jc w:val="center"/>
        <w:rPr>
          <w:rFonts w:ascii="Times New Roman" w:hAnsi="Times New Roman" w:cs="Times New Roman"/>
          <w:b/>
          <w:sz w:val="28"/>
          <w:szCs w:val="28"/>
        </w:rPr>
      </w:pPr>
      <w:r w:rsidRPr="00583AB5">
        <w:rPr>
          <w:rFonts w:ascii="Times New Roman" w:hAnsi="Times New Roman" w:cs="Times New Roman"/>
          <w:b/>
          <w:sz w:val="28"/>
          <w:szCs w:val="28"/>
        </w:rPr>
        <w:t>Технологии и методы преподавания учебной дисциплины</w:t>
      </w:r>
    </w:p>
    <w:p w14:paraId="6E0A1D6F" w14:textId="77777777" w:rsidR="001642BE" w:rsidRDefault="001642BE" w:rsidP="001642BE">
      <w:pPr>
        <w:pStyle w:val="a3"/>
        <w:spacing w:line="360" w:lineRule="exact"/>
        <w:ind w:firstLine="340"/>
        <w:jc w:val="both"/>
        <w:rPr>
          <w:rFonts w:ascii="Times New Roman" w:hAnsi="Times New Roman" w:cs="Times New Roman"/>
          <w:sz w:val="28"/>
          <w:szCs w:val="28"/>
        </w:rPr>
      </w:pPr>
    </w:p>
    <w:p w14:paraId="4EC0D15A" w14:textId="66AEC2AA" w:rsidR="00316BF5" w:rsidRPr="00583AB5" w:rsidRDefault="00316BF5"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Специфика преподавания учебной дисциплины «Виртуальные музыкальные инструменты» предполагает использование как традиционных, так и инновационных образовательных технологий. Традиционные образовательные технологии включают в себя презентацию и адаптацию преподавателем учебного материала, организацию, контроль и диагностику учебной деятельности студентов. Инновационные образовательные технологии заключаются в применении современных мультимедийных средств, а также ресурсов глобальной сети Интернет. Преподавание дисциплины требует обязательного использования активных практико-ориентированных методов обучения, постановки и решения в ходе занятий актуальных практических задач.</w:t>
      </w:r>
    </w:p>
    <w:p w14:paraId="562C4B07" w14:textId="77777777" w:rsidR="00316BF5" w:rsidRPr="00583AB5" w:rsidRDefault="00316BF5" w:rsidP="001642BE">
      <w:pPr>
        <w:pStyle w:val="a3"/>
        <w:spacing w:line="360" w:lineRule="exact"/>
        <w:ind w:firstLine="340"/>
        <w:jc w:val="both"/>
        <w:rPr>
          <w:rFonts w:ascii="Times New Roman" w:hAnsi="Times New Roman" w:cs="Times New Roman"/>
          <w:sz w:val="28"/>
          <w:szCs w:val="28"/>
          <w:highlight w:val="yellow"/>
        </w:rPr>
      </w:pPr>
    </w:p>
    <w:p w14:paraId="7C472381" w14:textId="77777777" w:rsidR="00316BF5" w:rsidRPr="00583AB5" w:rsidRDefault="00316BF5" w:rsidP="001642BE">
      <w:pPr>
        <w:pStyle w:val="a3"/>
        <w:spacing w:line="360" w:lineRule="exact"/>
        <w:ind w:firstLine="340"/>
        <w:jc w:val="center"/>
        <w:rPr>
          <w:rFonts w:ascii="Times New Roman" w:hAnsi="Times New Roman" w:cs="Times New Roman"/>
          <w:b/>
          <w:sz w:val="28"/>
          <w:szCs w:val="28"/>
        </w:rPr>
      </w:pPr>
      <w:r w:rsidRPr="00583AB5">
        <w:rPr>
          <w:rFonts w:ascii="Times New Roman" w:hAnsi="Times New Roman" w:cs="Times New Roman"/>
          <w:b/>
          <w:sz w:val="28"/>
          <w:szCs w:val="28"/>
        </w:rPr>
        <w:t>Организация самостоятельной работы студентов</w:t>
      </w:r>
    </w:p>
    <w:p w14:paraId="15180DA2" w14:textId="77777777" w:rsidR="001642BE" w:rsidRDefault="001642BE" w:rsidP="001642BE">
      <w:pPr>
        <w:pStyle w:val="a3"/>
        <w:spacing w:line="360" w:lineRule="exact"/>
        <w:ind w:firstLine="340"/>
        <w:jc w:val="both"/>
        <w:rPr>
          <w:rFonts w:ascii="Times New Roman" w:hAnsi="Times New Roman" w:cs="Times New Roman"/>
          <w:sz w:val="28"/>
          <w:szCs w:val="28"/>
        </w:rPr>
      </w:pPr>
    </w:p>
    <w:p w14:paraId="502A1582" w14:textId="1FBDBA5D" w:rsidR="00316BF5" w:rsidRPr="00583AB5" w:rsidRDefault="00316BF5"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Самостоятельная работа студентов по учебной дисциплине «Виртуальные музыкальные инструменты» пр</w:t>
      </w:r>
      <w:r w:rsidR="001642BE">
        <w:rPr>
          <w:rFonts w:ascii="Times New Roman" w:hAnsi="Times New Roman" w:cs="Times New Roman"/>
          <w:sz w:val="28"/>
          <w:szCs w:val="28"/>
        </w:rPr>
        <w:t>едполагает подробное изучение и </w:t>
      </w:r>
      <w:r w:rsidRPr="00583AB5">
        <w:rPr>
          <w:rFonts w:ascii="Times New Roman" w:hAnsi="Times New Roman" w:cs="Times New Roman"/>
          <w:sz w:val="28"/>
          <w:szCs w:val="28"/>
        </w:rPr>
        <w:t>практическое освоение специализированных компьютерных программ, выполняющих функции музыкальных инструментов. Обязательным является самостоятельное использование студентом ресурсов сети Интернет в целях поиска и анализа тематических текстовых, аудио- и видеоматериалов, графических иллюстраций. Самостоятельная работа студентов контролируется преподавателем с испо</w:t>
      </w:r>
      <w:r w:rsidR="001642BE">
        <w:rPr>
          <w:rFonts w:ascii="Times New Roman" w:hAnsi="Times New Roman" w:cs="Times New Roman"/>
          <w:sz w:val="28"/>
          <w:szCs w:val="28"/>
        </w:rPr>
        <w:t>льзованием рекомендуемых форм и </w:t>
      </w:r>
      <w:r w:rsidRPr="00583AB5">
        <w:rPr>
          <w:rFonts w:ascii="Times New Roman" w:hAnsi="Times New Roman" w:cs="Times New Roman"/>
          <w:sz w:val="28"/>
          <w:szCs w:val="28"/>
        </w:rPr>
        <w:t>средств диагностики.</w:t>
      </w:r>
    </w:p>
    <w:p w14:paraId="7987E9A0" w14:textId="77777777" w:rsidR="00316BF5" w:rsidRPr="00583AB5" w:rsidRDefault="00316BF5" w:rsidP="001642BE">
      <w:pPr>
        <w:pStyle w:val="a3"/>
        <w:spacing w:line="360" w:lineRule="exact"/>
        <w:ind w:firstLine="340"/>
        <w:jc w:val="center"/>
        <w:rPr>
          <w:rFonts w:ascii="Times New Roman" w:hAnsi="Times New Roman" w:cs="Times New Roman"/>
          <w:b/>
          <w:sz w:val="28"/>
          <w:szCs w:val="28"/>
        </w:rPr>
      </w:pPr>
    </w:p>
    <w:p w14:paraId="6E1A9150" w14:textId="77777777" w:rsidR="00316BF5" w:rsidRPr="00583AB5" w:rsidRDefault="00316BF5" w:rsidP="001642BE">
      <w:pPr>
        <w:pStyle w:val="a3"/>
        <w:spacing w:line="360" w:lineRule="exact"/>
        <w:ind w:firstLine="340"/>
        <w:jc w:val="center"/>
        <w:rPr>
          <w:rFonts w:ascii="Times New Roman" w:hAnsi="Times New Roman" w:cs="Times New Roman"/>
          <w:b/>
          <w:sz w:val="28"/>
          <w:szCs w:val="28"/>
        </w:rPr>
      </w:pPr>
      <w:r w:rsidRPr="00583AB5">
        <w:rPr>
          <w:rFonts w:ascii="Times New Roman" w:hAnsi="Times New Roman" w:cs="Times New Roman"/>
          <w:b/>
          <w:sz w:val="28"/>
          <w:szCs w:val="28"/>
        </w:rPr>
        <w:t>Рекомендуемые формы и средства диагностики</w:t>
      </w:r>
    </w:p>
    <w:p w14:paraId="56CFBF51" w14:textId="77777777" w:rsidR="001642BE" w:rsidRDefault="001642BE" w:rsidP="001642BE">
      <w:pPr>
        <w:pStyle w:val="a3"/>
        <w:spacing w:line="360" w:lineRule="exact"/>
        <w:ind w:firstLine="340"/>
        <w:jc w:val="both"/>
        <w:rPr>
          <w:rFonts w:ascii="Times New Roman" w:hAnsi="Times New Roman" w:cs="Times New Roman"/>
          <w:sz w:val="28"/>
          <w:szCs w:val="28"/>
        </w:rPr>
      </w:pPr>
    </w:p>
    <w:p w14:paraId="0C45A360" w14:textId="76386303" w:rsidR="00316BF5" w:rsidRPr="00583AB5" w:rsidRDefault="00316BF5"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 xml:space="preserve">К </w:t>
      </w:r>
      <w:r w:rsidR="00564C51">
        <w:rPr>
          <w:rFonts w:ascii="Times New Roman" w:hAnsi="Times New Roman" w:cs="Times New Roman"/>
          <w:sz w:val="28"/>
          <w:szCs w:val="28"/>
        </w:rPr>
        <w:t>текущей</w:t>
      </w:r>
      <w:r w:rsidRPr="00583AB5">
        <w:rPr>
          <w:rFonts w:ascii="Times New Roman" w:hAnsi="Times New Roman" w:cs="Times New Roman"/>
          <w:sz w:val="28"/>
          <w:szCs w:val="28"/>
        </w:rPr>
        <w:t xml:space="preserve"> форм</w:t>
      </w:r>
      <w:r w:rsidR="00564C51">
        <w:rPr>
          <w:rFonts w:ascii="Times New Roman" w:hAnsi="Times New Roman" w:cs="Times New Roman"/>
          <w:sz w:val="28"/>
          <w:szCs w:val="28"/>
        </w:rPr>
        <w:t>е</w:t>
      </w:r>
      <w:r w:rsidRPr="00583AB5">
        <w:rPr>
          <w:rFonts w:ascii="Times New Roman" w:hAnsi="Times New Roman" w:cs="Times New Roman"/>
          <w:sz w:val="28"/>
          <w:szCs w:val="28"/>
        </w:rPr>
        <w:t xml:space="preserve"> контроля успеваемости студентов по учебной дисциплине «Виртуальные музыкальные инструменты» </w:t>
      </w:r>
      <w:r w:rsidR="00564C51" w:rsidRPr="00583AB5">
        <w:rPr>
          <w:rFonts w:ascii="Times New Roman" w:hAnsi="Times New Roman" w:cs="Times New Roman"/>
          <w:sz w:val="28"/>
          <w:szCs w:val="28"/>
        </w:rPr>
        <w:t>относятся</w:t>
      </w:r>
      <w:r w:rsidRPr="00583AB5">
        <w:rPr>
          <w:rFonts w:ascii="Times New Roman" w:hAnsi="Times New Roman" w:cs="Times New Roman"/>
          <w:sz w:val="28"/>
          <w:szCs w:val="28"/>
        </w:rPr>
        <w:t>:</w:t>
      </w:r>
    </w:p>
    <w:p w14:paraId="66995059" w14:textId="33E5235D" w:rsidR="00316BF5" w:rsidRPr="00583AB5" w:rsidRDefault="001C1D3F"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sz w:val="28"/>
          <w:szCs w:val="28"/>
        </w:rPr>
        <w:t xml:space="preserve">– </w:t>
      </w:r>
      <w:r w:rsidR="00316BF5" w:rsidRPr="00583AB5">
        <w:rPr>
          <w:rFonts w:ascii="Times New Roman" w:hAnsi="Times New Roman" w:cs="Times New Roman"/>
          <w:sz w:val="28"/>
          <w:szCs w:val="28"/>
        </w:rPr>
        <w:t>проверка домашнего задания;</w:t>
      </w:r>
    </w:p>
    <w:p w14:paraId="22AC4232" w14:textId="788A7AA0" w:rsidR="00316BF5" w:rsidRPr="00583AB5" w:rsidRDefault="001C1D3F"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sz w:val="28"/>
          <w:szCs w:val="28"/>
        </w:rPr>
        <w:t xml:space="preserve">– </w:t>
      </w:r>
      <w:r w:rsidR="00316BF5" w:rsidRPr="00583AB5">
        <w:rPr>
          <w:rFonts w:ascii="Times New Roman" w:hAnsi="Times New Roman" w:cs="Times New Roman"/>
          <w:sz w:val="28"/>
          <w:szCs w:val="28"/>
        </w:rPr>
        <w:t>контрольный урок.</w:t>
      </w:r>
    </w:p>
    <w:p w14:paraId="18B49679" w14:textId="738F5624" w:rsidR="00316BF5" w:rsidRPr="00583AB5" w:rsidRDefault="00316BF5" w:rsidP="001642BE">
      <w:pPr>
        <w:pStyle w:val="a3"/>
        <w:spacing w:line="360" w:lineRule="exact"/>
        <w:ind w:firstLine="340"/>
        <w:jc w:val="both"/>
        <w:rPr>
          <w:rFonts w:ascii="Times New Roman" w:hAnsi="Times New Roman" w:cs="Times New Roman"/>
          <w:sz w:val="28"/>
          <w:szCs w:val="28"/>
        </w:rPr>
      </w:pPr>
      <w:r w:rsidRPr="00583AB5">
        <w:rPr>
          <w:rFonts w:ascii="Times New Roman" w:hAnsi="Times New Roman" w:cs="Times New Roman"/>
          <w:sz w:val="28"/>
          <w:szCs w:val="28"/>
        </w:rPr>
        <w:t>К числу рекомендуемых средств диагностики знаний студентов по учебной дисциплине «Виртуальные музыкальные инструменты» относятся:</w:t>
      </w:r>
    </w:p>
    <w:p w14:paraId="62FD51EF" w14:textId="5D62E800" w:rsidR="00316BF5" w:rsidRPr="00583AB5" w:rsidRDefault="001C1D3F"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sz w:val="28"/>
          <w:szCs w:val="28"/>
        </w:rPr>
        <w:t xml:space="preserve">– </w:t>
      </w:r>
      <w:r w:rsidR="00316BF5" w:rsidRPr="00583AB5">
        <w:rPr>
          <w:rFonts w:ascii="Times New Roman" w:hAnsi="Times New Roman" w:cs="Times New Roman"/>
          <w:sz w:val="28"/>
          <w:szCs w:val="28"/>
        </w:rPr>
        <w:t>беседа, дискуссия;</w:t>
      </w:r>
    </w:p>
    <w:p w14:paraId="2B3D1D96" w14:textId="3C17ADEC" w:rsidR="00316BF5" w:rsidRPr="00583AB5" w:rsidRDefault="001C1D3F"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sz w:val="28"/>
          <w:szCs w:val="28"/>
        </w:rPr>
        <w:t xml:space="preserve">– </w:t>
      </w:r>
      <w:r w:rsidR="00316BF5" w:rsidRPr="00583AB5">
        <w:rPr>
          <w:rFonts w:ascii="Times New Roman" w:hAnsi="Times New Roman" w:cs="Times New Roman"/>
          <w:sz w:val="28"/>
          <w:szCs w:val="28"/>
        </w:rPr>
        <w:t>опрос (устный, письменный);</w:t>
      </w:r>
    </w:p>
    <w:p w14:paraId="62A4BC36" w14:textId="648BAD3C" w:rsidR="00316BF5" w:rsidRPr="00583AB5" w:rsidRDefault="001C1D3F"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sz w:val="28"/>
          <w:szCs w:val="28"/>
        </w:rPr>
        <w:t xml:space="preserve">– </w:t>
      </w:r>
      <w:r w:rsidR="00316BF5" w:rsidRPr="00583AB5">
        <w:rPr>
          <w:rFonts w:ascii="Times New Roman" w:hAnsi="Times New Roman" w:cs="Times New Roman"/>
          <w:sz w:val="28"/>
          <w:szCs w:val="28"/>
        </w:rPr>
        <w:t>практическое задание;</w:t>
      </w:r>
    </w:p>
    <w:p w14:paraId="64D550B6" w14:textId="32E7E8D8" w:rsidR="00316BF5" w:rsidRPr="00583AB5" w:rsidRDefault="001C1D3F" w:rsidP="001642BE">
      <w:pPr>
        <w:pStyle w:val="a3"/>
        <w:spacing w:line="360" w:lineRule="exact"/>
        <w:ind w:firstLine="340"/>
        <w:jc w:val="both"/>
        <w:rPr>
          <w:rFonts w:ascii="Times New Roman" w:hAnsi="Times New Roman" w:cs="Times New Roman"/>
          <w:sz w:val="28"/>
          <w:szCs w:val="28"/>
        </w:rPr>
      </w:pPr>
      <w:r w:rsidRPr="00583AB5">
        <w:rPr>
          <w:rFonts w:ascii="Times New Roman" w:eastAsia="Calibri" w:hAnsi="Times New Roman" w:cs="Times New Roman"/>
          <w:sz w:val="28"/>
          <w:szCs w:val="28"/>
        </w:rPr>
        <w:t xml:space="preserve">– </w:t>
      </w:r>
      <w:r w:rsidR="00316BF5" w:rsidRPr="00583AB5">
        <w:rPr>
          <w:rFonts w:ascii="Times New Roman" w:hAnsi="Times New Roman" w:cs="Times New Roman"/>
          <w:sz w:val="28"/>
          <w:szCs w:val="28"/>
        </w:rPr>
        <w:t>тест.</w:t>
      </w:r>
    </w:p>
    <w:p w14:paraId="7AEB5A7E" w14:textId="77777777" w:rsidR="001642BE" w:rsidRDefault="001642BE" w:rsidP="001642BE">
      <w:pPr>
        <w:spacing w:line="360" w:lineRule="exact"/>
        <w:ind w:firstLine="340"/>
        <w:jc w:val="center"/>
        <w:rPr>
          <w:b/>
          <w:szCs w:val="28"/>
        </w:rPr>
      </w:pPr>
    </w:p>
    <w:p w14:paraId="3215E618" w14:textId="192C455A" w:rsidR="00316BF5" w:rsidRPr="00583AB5" w:rsidRDefault="00316BF5" w:rsidP="001642BE">
      <w:pPr>
        <w:spacing w:line="360" w:lineRule="exact"/>
        <w:ind w:firstLine="340"/>
        <w:jc w:val="center"/>
        <w:rPr>
          <w:b/>
          <w:szCs w:val="28"/>
        </w:rPr>
      </w:pPr>
      <w:r w:rsidRPr="00583AB5">
        <w:rPr>
          <w:b/>
          <w:szCs w:val="28"/>
        </w:rPr>
        <w:t>Примерный перечень экзаменационных вопросов</w:t>
      </w:r>
    </w:p>
    <w:p w14:paraId="0D290458" w14:textId="5E5A4C16" w:rsidR="00316BF5" w:rsidRPr="00583AB5" w:rsidRDefault="001642BE" w:rsidP="001642BE">
      <w:pPr>
        <w:spacing w:line="360" w:lineRule="exact"/>
        <w:ind w:firstLine="340"/>
        <w:jc w:val="both"/>
        <w:rPr>
          <w:szCs w:val="28"/>
        </w:rPr>
      </w:pPr>
      <w:r>
        <w:rPr>
          <w:szCs w:val="28"/>
        </w:rPr>
        <w:t>1. </w:t>
      </w:r>
      <w:r w:rsidR="00316BF5" w:rsidRPr="00583AB5">
        <w:rPr>
          <w:szCs w:val="28"/>
        </w:rPr>
        <w:t>Виртуальные музыкальные инструменты как категория специализированных компьютерных программ.</w:t>
      </w:r>
    </w:p>
    <w:p w14:paraId="79986916" w14:textId="71741774" w:rsidR="00316BF5" w:rsidRPr="00583AB5" w:rsidRDefault="00E53229" w:rsidP="001642BE">
      <w:pPr>
        <w:spacing w:line="360" w:lineRule="exact"/>
        <w:ind w:firstLine="340"/>
        <w:jc w:val="both"/>
        <w:rPr>
          <w:szCs w:val="28"/>
        </w:rPr>
      </w:pPr>
      <w:r w:rsidRPr="00583AB5">
        <w:rPr>
          <w:szCs w:val="28"/>
        </w:rPr>
        <w:t xml:space="preserve">2. </w:t>
      </w:r>
      <w:r w:rsidR="00316BF5" w:rsidRPr="00583AB5">
        <w:rPr>
          <w:szCs w:val="28"/>
        </w:rPr>
        <w:t>Форматы виртуальных музыкальны</w:t>
      </w:r>
      <w:r w:rsidR="00583AB5" w:rsidRPr="00583AB5">
        <w:rPr>
          <w:szCs w:val="28"/>
        </w:rPr>
        <w:t>х инструментов (VST, DX, RTAS и </w:t>
      </w:r>
      <w:r w:rsidR="00316BF5" w:rsidRPr="00583AB5">
        <w:rPr>
          <w:szCs w:val="28"/>
        </w:rPr>
        <w:t>др.).</w:t>
      </w:r>
    </w:p>
    <w:p w14:paraId="670473A1" w14:textId="22007624" w:rsidR="00316BF5" w:rsidRPr="00583AB5" w:rsidRDefault="00E53229" w:rsidP="001642BE">
      <w:pPr>
        <w:spacing w:line="360" w:lineRule="exact"/>
        <w:ind w:firstLine="340"/>
        <w:jc w:val="both"/>
        <w:rPr>
          <w:szCs w:val="28"/>
        </w:rPr>
      </w:pPr>
      <w:r w:rsidRPr="00583AB5">
        <w:rPr>
          <w:szCs w:val="28"/>
        </w:rPr>
        <w:t xml:space="preserve">3. </w:t>
      </w:r>
      <w:r w:rsidR="00316BF5" w:rsidRPr="00583AB5">
        <w:rPr>
          <w:szCs w:val="28"/>
        </w:rPr>
        <w:t>Виртуальные музыкальные инструменты ромплерного типа: особенности функционирования и область применения.</w:t>
      </w:r>
    </w:p>
    <w:p w14:paraId="30D4C8AC" w14:textId="06C112BB" w:rsidR="00316BF5" w:rsidRPr="00583AB5" w:rsidRDefault="00E53229" w:rsidP="001642BE">
      <w:pPr>
        <w:spacing w:line="360" w:lineRule="exact"/>
        <w:ind w:firstLine="340"/>
        <w:jc w:val="both"/>
        <w:rPr>
          <w:szCs w:val="28"/>
        </w:rPr>
      </w:pPr>
      <w:r w:rsidRPr="00583AB5">
        <w:rPr>
          <w:szCs w:val="28"/>
        </w:rPr>
        <w:t xml:space="preserve">4. </w:t>
      </w:r>
      <w:r w:rsidR="00316BF5" w:rsidRPr="00583AB5">
        <w:rPr>
          <w:szCs w:val="28"/>
        </w:rPr>
        <w:t>Виртуальные музыкальные инструменты алгоритмического типа: особенности функционирования и область применения.</w:t>
      </w:r>
    </w:p>
    <w:p w14:paraId="6E233883" w14:textId="36E11CA7" w:rsidR="00316BF5" w:rsidRPr="00583AB5" w:rsidRDefault="00564C51" w:rsidP="001642BE">
      <w:pPr>
        <w:spacing w:line="360" w:lineRule="exact"/>
        <w:ind w:firstLine="340"/>
        <w:jc w:val="both"/>
        <w:rPr>
          <w:szCs w:val="28"/>
        </w:rPr>
      </w:pPr>
      <w:r w:rsidRPr="00564C51">
        <w:rPr>
          <w:szCs w:val="28"/>
        </w:rPr>
        <w:t>5</w:t>
      </w:r>
      <w:r w:rsidR="00E53229" w:rsidRPr="00583AB5">
        <w:rPr>
          <w:szCs w:val="28"/>
        </w:rPr>
        <w:t xml:space="preserve">. </w:t>
      </w:r>
      <w:r w:rsidR="00316BF5" w:rsidRPr="00583AB5">
        <w:rPr>
          <w:szCs w:val="28"/>
        </w:rPr>
        <w:t>Общая характеристика виртуального музыкального инструмента Spectrasonics Stylus RMX.</w:t>
      </w:r>
    </w:p>
    <w:p w14:paraId="583BE51C" w14:textId="4ABA7F41" w:rsidR="00316BF5" w:rsidRPr="00583AB5" w:rsidRDefault="00E53229" w:rsidP="001642BE">
      <w:pPr>
        <w:spacing w:line="360" w:lineRule="exact"/>
        <w:ind w:firstLine="340"/>
        <w:jc w:val="both"/>
        <w:rPr>
          <w:szCs w:val="28"/>
        </w:rPr>
      </w:pPr>
      <w:r w:rsidRPr="00583AB5">
        <w:rPr>
          <w:szCs w:val="28"/>
        </w:rPr>
        <w:t xml:space="preserve">6. </w:t>
      </w:r>
      <w:r w:rsidR="00316BF5" w:rsidRPr="00583AB5">
        <w:rPr>
          <w:szCs w:val="28"/>
        </w:rPr>
        <w:t>Секция звуковых эффектов виртуального музыкального инструмента Spectrasonics Stylus RMX.</w:t>
      </w:r>
    </w:p>
    <w:p w14:paraId="0CD15631" w14:textId="6FB0C89C" w:rsidR="00316BF5" w:rsidRPr="00583AB5" w:rsidRDefault="00E53229" w:rsidP="001642BE">
      <w:pPr>
        <w:spacing w:line="360" w:lineRule="exact"/>
        <w:ind w:firstLine="340"/>
        <w:jc w:val="both"/>
        <w:rPr>
          <w:szCs w:val="28"/>
        </w:rPr>
      </w:pPr>
      <w:r w:rsidRPr="00583AB5">
        <w:rPr>
          <w:szCs w:val="28"/>
        </w:rPr>
        <w:t xml:space="preserve">7. </w:t>
      </w:r>
      <w:r w:rsidR="00316BF5" w:rsidRPr="00583AB5">
        <w:rPr>
          <w:szCs w:val="28"/>
        </w:rPr>
        <w:t>Сравнительная характеристика виртуальных барабанных установок Toontrack EZDrummer, XLN Audio Addictive Drums и Naughty Seal Audio Perfect Drums.</w:t>
      </w:r>
    </w:p>
    <w:p w14:paraId="55E4424F" w14:textId="6C0D0D5E" w:rsidR="00316BF5" w:rsidRPr="00583AB5" w:rsidRDefault="00E53229" w:rsidP="001642BE">
      <w:pPr>
        <w:spacing w:line="360" w:lineRule="exact"/>
        <w:ind w:firstLine="340"/>
        <w:jc w:val="both"/>
        <w:rPr>
          <w:szCs w:val="28"/>
        </w:rPr>
      </w:pPr>
      <w:r w:rsidRPr="00583AB5">
        <w:rPr>
          <w:szCs w:val="28"/>
        </w:rPr>
        <w:t xml:space="preserve">8. </w:t>
      </w:r>
      <w:r w:rsidR="00316BF5" w:rsidRPr="00583AB5">
        <w:rPr>
          <w:szCs w:val="28"/>
        </w:rPr>
        <w:t>Сравнительная характеристика виртуальных звуковых модулей Sonic Academy Kick 2 и ISM Bazz.</w:t>
      </w:r>
    </w:p>
    <w:p w14:paraId="30D0A67E" w14:textId="4BC6C35D" w:rsidR="00316BF5" w:rsidRPr="00583AB5" w:rsidRDefault="00E53229" w:rsidP="001642BE">
      <w:pPr>
        <w:spacing w:line="360" w:lineRule="exact"/>
        <w:ind w:firstLine="340"/>
        <w:jc w:val="both"/>
        <w:rPr>
          <w:szCs w:val="28"/>
        </w:rPr>
      </w:pPr>
      <w:r w:rsidRPr="00583AB5">
        <w:rPr>
          <w:szCs w:val="28"/>
        </w:rPr>
        <w:t xml:space="preserve">9. </w:t>
      </w:r>
      <w:r w:rsidR="00316BF5" w:rsidRPr="00583AB5">
        <w:rPr>
          <w:szCs w:val="28"/>
        </w:rPr>
        <w:t>Общая характеристика виртуального басового модуля Bornemark Broomstick Bass.</w:t>
      </w:r>
    </w:p>
    <w:p w14:paraId="4F9008CA" w14:textId="23419623" w:rsidR="00316BF5" w:rsidRPr="00583AB5" w:rsidRDefault="00E53229" w:rsidP="001642BE">
      <w:pPr>
        <w:spacing w:line="360" w:lineRule="exact"/>
        <w:ind w:firstLine="340"/>
        <w:jc w:val="both"/>
        <w:rPr>
          <w:szCs w:val="28"/>
        </w:rPr>
      </w:pPr>
      <w:r w:rsidRPr="00583AB5">
        <w:rPr>
          <w:szCs w:val="28"/>
        </w:rPr>
        <w:t xml:space="preserve">10. </w:t>
      </w:r>
      <w:r w:rsidR="00316BF5" w:rsidRPr="00583AB5">
        <w:rPr>
          <w:szCs w:val="28"/>
        </w:rPr>
        <w:t>Режимы работы «auto» и «manual» виртуального басового модуля Bornemark Broomstick Bass.</w:t>
      </w:r>
    </w:p>
    <w:p w14:paraId="63ADFF21" w14:textId="26297DE8" w:rsidR="00316BF5" w:rsidRPr="00583AB5" w:rsidRDefault="00E53229" w:rsidP="001642BE">
      <w:pPr>
        <w:spacing w:line="360" w:lineRule="exact"/>
        <w:ind w:firstLine="340"/>
        <w:jc w:val="both"/>
        <w:rPr>
          <w:szCs w:val="28"/>
        </w:rPr>
      </w:pPr>
      <w:r w:rsidRPr="00583AB5">
        <w:rPr>
          <w:szCs w:val="28"/>
        </w:rPr>
        <w:t xml:space="preserve">11. </w:t>
      </w:r>
      <w:r w:rsidR="00316BF5" w:rsidRPr="00583AB5">
        <w:rPr>
          <w:szCs w:val="28"/>
        </w:rPr>
        <w:t>Секция звуковых эффектов в виртуальном басовом модуле Bornemark Broomstick Bass.</w:t>
      </w:r>
    </w:p>
    <w:p w14:paraId="25217559" w14:textId="20CFE1CF" w:rsidR="00316BF5" w:rsidRPr="00583AB5" w:rsidRDefault="00E53229" w:rsidP="001642BE">
      <w:pPr>
        <w:spacing w:line="360" w:lineRule="exact"/>
        <w:ind w:firstLine="340"/>
        <w:jc w:val="both"/>
        <w:rPr>
          <w:szCs w:val="28"/>
        </w:rPr>
      </w:pPr>
      <w:r w:rsidRPr="00583AB5">
        <w:rPr>
          <w:szCs w:val="28"/>
        </w:rPr>
        <w:t xml:space="preserve">12. </w:t>
      </w:r>
      <w:r w:rsidR="00316BF5" w:rsidRPr="00583AB5">
        <w:rPr>
          <w:szCs w:val="28"/>
        </w:rPr>
        <w:t>Общая характеристика алгоритмического эмулятора бас-гитары IK Multimedia MODO BASS.</w:t>
      </w:r>
    </w:p>
    <w:p w14:paraId="0F9FA170" w14:textId="62168256" w:rsidR="00316BF5" w:rsidRPr="00583AB5" w:rsidRDefault="00E53229" w:rsidP="001642BE">
      <w:pPr>
        <w:spacing w:line="360" w:lineRule="exact"/>
        <w:ind w:firstLine="340"/>
        <w:jc w:val="both"/>
        <w:rPr>
          <w:szCs w:val="28"/>
        </w:rPr>
      </w:pPr>
      <w:r w:rsidRPr="00583AB5">
        <w:rPr>
          <w:szCs w:val="28"/>
        </w:rPr>
        <w:t xml:space="preserve">13. </w:t>
      </w:r>
      <w:r w:rsidR="00316BF5" w:rsidRPr="00583AB5">
        <w:rPr>
          <w:szCs w:val="28"/>
        </w:rPr>
        <w:t>Сравнительная характеристика виртуальных бас-гитар Ample Sound ABJ и AMR.</w:t>
      </w:r>
    </w:p>
    <w:p w14:paraId="7A0111D0" w14:textId="149309AB" w:rsidR="00316BF5" w:rsidRPr="00583AB5" w:rsidRDefault="00E53229" w:rsidP="001642BE">
      <w:pPr>
        <w:spacing w:line="360" w:lineRule="exact"/>
        <w:ind w:firstLine="340"/>
        <w:jc w:val="both"/>
        <w:rPr>
          <w:szCs w:val="28"/>
        </w:rPr>
      </w:pPr>
      <w:r w:rsidRPr="00583AB5">
        <w:rPr>
          <w:szCs w:val="28"/>
        </w:rPr>
        <w:t xml:space="preserve">14. </w:t>
      </w:r>
      <w:r w:rsidR="00316BF5" w:rsidRPr="00583AB5">
        <w:rPr>
          <w:szCs w:val="28"/>
        </w:rPr>
        <w:t>Сравнительная характеристика виртуальных басовых модулей Spectrasonics Trillian и Trilogy.</w:t>
      </w:r>
    </w:p>
    <w:p w14:paraId="16154762" w14:textId="67E6923A" w:rsidR="00316BF5" w:rsidRPr="00583AB5" w:rsidRDefault="00E53229" w:rsidP="001642BE">
      <w:pPr>
        <w:spacing w:line="360" w:lineRule="exact"/>
        <w:ind w:firstLine="340"/>
        <w:jc w:val="both"/>
        <w:rPr>
          <w:szCs w:val="28"/>
        </w:rPr>
      </w:pPr>
      <w:r w:rsidRPr="00583AB5">
        <w:rPr>
          <w:szCs w:val="28"/>
        </w:rPr>
        <w:t xml:space="preserve">15. </w:t>
      </w:r>
      <w:r w:rsidR="00316BF5" w:rsidRPr="00583AB5">
        <w:rPr>
          <w:szCs w:val="28"/>
        </w:rPr>
        <w:t>Сравнительная характеристика виртуальных акустических гитар Ample Sound AGF, AGG и AGP.</w:t>
      </w:r>
    </w:p>
    <w:p w14:paraId="496046F4" w14:textId="1384A240" w:rsidR="00316BF5" w:rsidRPr="00583AB5" w:rsidRDefault="00E53229" w:rsidP="001642BE">
      <w:pPr>
        <w:spacing w:line="360" w:lineRule="exact"/>
        <w:ind w:firstLine="340"/>
        <w:jc w:val="both"/>
        <w:rPr>
          <w:szCs w:val="28"/>
        </w:rPr>
      </w:pPr>
      <w:r w:rsidRPr="00583AB5">
        <w:rPr>
          <w:szCs w:val="28"/>
        </w:rPr>
        <w:t xml:space="preserve">16. </w:t>
      </w:r>
      <w:r w:rsidR="00316BF5" w:rsidRPr="00583AB5">
        <w:rPr>
          <w:szCs w:val="28"/>
        </w:rPr>
        <w:t>Сравнительная характеристика виртуальных электрогитар Music Lab Real Eight, Real LPC, Real Rick и Real Strat.</w:t>
      </w:r>
    </w:p>
    <w:p w14:paraId="0D8EDC01" w14:textId="6251294B" w:rsidR="00316BF5" w:rsidRPr="00583AB5" w:rsidRDefault="00E53229" w:rsidP="001642BE">
      <w:pPr>
        <w:spacing w:line="360" w:lineRule="exact"/>
        <w:ind w:firstLine="340"/>
        <w:jc w:val="both"/>
        <w:rPr>
          <w:szCs w:val="28"/>
        </w:rPr>
      </w:pPr>
      <w:r w:rsidRPr="00583AB5">
        <w:rPr>
          <w:szCs w:val="28"/>
        </w:rPr>
        <w:t xml:space="preserve">17. </w:t>
      </w:r>
      <w:r w:rsidR="00316BF5" w:rsidRPr="00583AB5">
        <w:rPr>
          <w:szCs w:val="28"/>
        </w:rPr>
        <w:t>Создание партий ритм-гитары с помощью виртуальных звуковых модулей Music Lab (Real Guitar, Real Strat, Real LPC и др.).</w:t>
      </w:r>
    </w:p>
    <w:p w14:paraId="3C9AD247" w14:textId="5EAA1D5A" w:rsidR="00316BF5" w:rsidRPr="00583AB5" w:rsidRDefault="00E53229" w:rsidP="001642BE">
      <w:pPr>
        <w:spacing w:line="360" w:lineRule="exact"/>
        <w:ind w:firstLine="340"/>
        <w:jc w:val="both"/>
        <w:rPr>
          <w:szCs w:val="28"/>
        </w:rPr>
      </w:pPr>
      <w:r w:rsidRPr="00583AB5">
        <w:rPr>
          <w:szCs w:val="28"/>
        </w:rPr>
        <w:t xml:space="preserve">18. </w:t>
      </w:r>
      <w:r w:rsidR="00316BF5" w:rsidRPr="00583AB5">
        <w:rPr>
          <w:szCs w:val="28"/>
        </w:rPr>
        <w:t>Виртуальный музыкальный инструмент Musicrow Group Magic Vox.</w:t>
      </w:r>
    </w:p>
    <w:p w14:paraId="1A81C550" w14:textId="3F34F03E" w:rsidR="00316BF5" w:rsidRPr="00583AB5" w:rsidRDefault="00E53229" w:rsidP="001642BE">
      <w:pPr>
        <w:spacing w:line="360" w:lineRule="exact"/>
        <w:ind w:firstLine="340"/>
        <w:jc w:val="both"/>
        <w:rPr>
          <w:szCs w:val="28"/>
        </w:rPr>
      </w:pPr>
      <w:r w:rsidRPr="00583AB5">
        <w:rPr>
          <w:szCs w:val="28"/>
        </w:rPr>
        <w:t xml:space="preserve">19. </w:t>
      </w:r>
      <w:r w:rsidR="00316BF5" w:rsidRPr="00583AB5">
        <w:rPr>
          <w:szCs w:val="28"/>
        </w:rPr>
        <w:t>Сравнительная характеристика виртуальных акустических роялей Acoustica Pianissimo, Steinberg The Grand 3 и Toontrack EZkeys Studio Grand.</w:t>
      </w:r>
    </w:p>
    <w:p w14:paraId="7F7B4787" w14:textId="6CF15F99" w:rsidR="00316BF5" w:rsidRPr="00583AB5" w:rsidRDefault="00E53229" w:rsidP="001642BE">
      <w:pPr>
        <w:spacing w:line="360" w:lineRule="exact"/>
        <w:ind w:firstLine="340"/>
        <w:jc w:val="both"/>
        <w:rPr>
          <w:szCs w:val="28"/>
        </w:rPr>
      </w:pPr>
      <w:r w:rsidRPr="00583AB5">
        <w:rPr>
          <w:szCs w:val="28"/>
        </w:rPr>
        <w:t xml:space="preserve">20. </w:t>
      </w:r>
      <w:r w:rsidR="00316BF5" w:rsidRPr="00583AB5">
        <w:rPr>
          <w:szCs w:val="28"/>
        </w:rPr>
        <w:t>Программные эмуляторы электрического пианино «Rodes».</w:t>
      </w:r>
    </w:p>
    <w:p w14:paraId="37741276" w14:textId="02ED7210" w:rsidR="00316BF5" w:rsidRPr="00583AB5" w:rsidRDefault="00E53229" w:rsidP="001642BE">
      <w:pPr>
        <w:spacing w:line="360" w:lineRule="exact"/>
        <w:ind w:firstLine="340"/>
        <w:jc w:val="both"/>
        <w:rPr>
          <w:szCs w:val="28"/>
        </w:rPr>
      </w:pPr>
      <w:r w:rsidRPr="00583AB5">
        <w:rPr>
          <w:szCs w:val="28"/>
        </w:rPr>
        <w:t xml:space="preserve">21. </w:t>
      </w:r>
      <w:r w:rsidR="00316BF5" w:rsidRPr="00583AB5">
        <w:rPr>
          <w:szCs w:val="28"/>
        </w:rPr>
        <w:t>Программные эмуляторы акустического органа.</w:t>
      </w:r>
    </w:p>
    <w:p w14:paraId="7AF4FBA0" w14:textId="1AB8DA0A" w:rsidR="00316BF5" w:rsidRPr="00583AB5" w:rsidRDefault="00E53229" w:rsidP="001642BE">
      <w:pPr>
        <w:spacing w:line="360" w:lineRule="exact"/>
        <w:ind w:firstLine="340"/>
        <w:jc w:val="both"/>
        <w:rPr>
          <w:szCs w:val="28"/>
        </w:rPr>
      </w:pPr>
      <w:r w:rsidRPr="00583AB5">
        <w:rPr>
          <w:szCs w:val="28"/>
        </w:rPr>
        <w:t xml:space="preserve">22. </w:t>
      </w:r>
      <w:r w:rsidR="00316BF5" w:rsidRPr="00583AB5">
        <w:rPr>
          <w:szCs w:val="28"/>
        </w:rPr>
        <w:t>Сравнительная характеристика вир</w:t>
      </w:r>
      <w:r w:rsidR="001642BE">
        <w:rPr>
          <w:szCs w:val="28"/>
        </w:rPr>
        <w:t>туальных электроорганов NI B4 и </w:t>
      </w:r>
      <w:r w:rsidR="00316BF5" w:rsidRPr="00583AB5">
        <w:rPr>
          <w:szCs w:val="28"/>
        </w:rPr>
        <w:t>USB Charlie The Retro Organ.</w:t>
      </w:r>
    </w:p>
    <w:p w14:paraId="23662343" w14:textId="542A87D5" w:rsidR="00316BF5" w:rsidRPr="00583AB5" w:rsidRDefault="00E53229" w:rsidP="001642BE">
      <w:pPr>
        <w:spacing w:line="360" w:lineRule="exact"/>
        <w:ind w:firstLine="340"/>
        <w:jc w:val="both"/>
        <w:rPr>
          <w:szCs w:val="28"/>
        </w:rPr>
      </w:pPr>
      <w:r w:rsidRPr="00583AB5">
        <w:rPr>
          <w:szCs w:val="28"/>
        </w:rPr>
        <w:t xml:space="preserve">23. </w:t>
      </w:r>
      <w:r w:rsidR="00316BF5" w:rsidRPr="00583AB5">
        <w:rPr>
          <w:szCs w:val="28"/>
        </w:rPr>
        <w:t>Популярные модели виртуальных музыкальных синтезаторов Arturia, их общая характеристика.</w:t>
      </w:r>
    </w:p>
    <w:p w14:paraId="206377D1" w14:textId="7EA9E1F9" w:rsidR="00316BF5" w:rsidRPr="00583AB5" w:rsidRDefault="00E53229" w:rsidP="001642BE">
      <w:pPr>
        <w:spacing w:line="360" w:lineRule="exact"/>
        <w:ind w:firstLine="340"/>
        <w:jc w:val="both"/>
        <w:rPr>
          <w:szCs w:val="28"/>
        </w:rPr>
      </w:pPr>
      <w:r w:rsidRPr="00583AB5">
        <w:rPr>
          <w:szCs w:val="28"/>
        </w:rPr>
        <w:t xml:space="preserve">24. </w:t>
      </w:r>
      <w:r w:rsidR="00316BF5" w:rsidRPr="00583AB5">
        <w:rPr>
          <w:szCs w:val="28"/>
        </w:rPr>
        <w:t>Виртуальный музыкальный синтезатор Lennar Digital Sylenth1.</w:t>
      </w:r>
    </w:p>
    <w:p w14:paraId="22F8426D" w14:textId="564F075D" w:rsidR="00316BF5" w:rsidRPr="00583AB5" w:rsidRDefault="00E53229" w:rsidP="001642BE">
      <w:pPr>
        <w:spacing w:line="360" w:lineRule="exact"/>
        <w:ind w:firstLine="340"/>
        <w:jc w:val="both"/>
        <w:rPr>
          <w:szCs w:val="28"/>
        </w:rPr>
      </w:pPr>
      <w:r w:rsidRPr="00583AB5">
        <w:rPr>
          <w:szCs w:val="28"/>
        </w:rPr>
        <w:t xml:space="preserve">25. </w:t>
      </w:r>
      <w:r w:rsidR="00316BF5" w:rsidRPr="00583AB5">
        <w:rPr>
          <w:szCs w:val="28"/>
        </w:rPr>
        <w:t>Виртуальный музыкальный синтезатор NI Massive.</w:t>
      </w:r>
    </w:p>
    <w:p w14:paraId="29191D9A" w14:textId="30DA6902" w:rsidR="00316BF5" w:rsidRPr="00583AB5" w:rsidRDefault="00E53229" w:rsidP="001642BE">
      <w:pPr>
        <w:spacing w:line="360" w:lineRule="exact"/>
        <w:ind w:firstLine="340"/>
        <w:jc w:val="both"/>
        <w:rPr>
          <w:szCs w:val="28"/>
        </w:rPr>
      </w:pPr>
      <w:r w:rsidRPr="00583AB5">
        <w:rPr>
          <w:szCs w:val="28"/>
        </w:rPr>
        <w:t xml:space="preserve">26. </w:t>
      </w:r>
      <w:r w:rsidR="00316BF5" w:rsidRPr="00583AB5">
        <w:rPr>
          <w:szCs w:val="28"/>
        </w:rPr>
        <w:t>Сравнительная характеристика виртуальных музыкальных синтезаторов U-he Diva и Hive 2.</w:t>
      </w:r>
    </w:p>
    <w:p w14:paraId="439153CB" w14:textId="45FB2C9F" w:rsidR="00316BF5" w:rsidRPr="00583AB5" w:rsidRDefault="00E53229" w:rsidP="001642BE">
      <w:pPr>
        <w:spacing w:line="360" w:lineRule="exact"/>
        <w:ind w:firstLine="340"/>
        <w:jc w:val="both"/>
        <w:rPr>
          <w:szCs w:val="28"/>
        </w:rPr>
      </w:pPr>
      <w:r w:rsidRPr="00583AB5">
        <w:rPr>
          <w:szCs w:val="28"/>
        </w:rPr>
        <w:t xml:space="preserve">27. </w:t>
      </w:r>
      <w:r w:rsidR="00316BF5" w:rsidRPr="00583AB5">
        <w:rPr>
          <w:szCs w:val="28"/>
        </w:rPr>
        <w:t>Сравнительная характеристика виртуальных музыкальных синтезаторов Dmitry Sches Diversion и Thorn.</w:t>
      </w:r>
    </w:p>
    <w:p w14:paraId="39486B16" w14:textId="0305CA6C" w:rsidR="00316BF5" w:rsidRPr="00583AB5" w:rsidRDefault="001642BE" w:rsidP="001642BE">
      <w:pPr>
        <w:spacing w:line="360" w:lineRule="exact"/>
        <w:ind w:firstLine="340"/>
        <w:jc w:val="both"/>
        <w:rPr>
          <w:szCs w:val="28"/>
        </w:rPr>
      </w:pPr>
      <w:r>
        <w:rPr>
          <w:szCs w:val="28"/>
        </w:rPr>
        <w:t>28. </w:t>
      </w:r>
      <w:r w:rsidR="00316BF5" w:rsidRPr="00583AB5">
        <w:rPr>
          <w:szCs w:val="28"/>
        </w:rPr>
        <w:t>Сравнительная характеристика виртуальных музыкальных инструментов reFX Nexus и Vanguard.</w:t>
      </w:r>
    </w:p>
    <w:p w14:paraId="2A410AC1" w14:textId="1D8319E1" w:rsidR="00316BF5" w:rsidRPr="00583AB5" w:rsidRDefault="00E53229" w:rsidP="001642BE">
      <w:pPr>
        <w:spacing w:line="360" w:lineRule="exact"/>
        <w:ind w:firstLine="340"/>
        <w:jc w:val="both"/>
        <w:rPr>
          <w:szCs w:val="28"/>
        </w:rPr>
      </w:pPr>
      <w:r w:rsidRPr="00583AB5">
        <w:rPr>
          <w:szCs w:val="28"/>
        </w:rPr>
        <w:t xml:space="preserve">29. </w:t>
      </w:r>
      <w:r w:rsidR="00316BF5" w:rsidRPr="00583AB5">
        <w:rPr>
          <w:szCs w:val="28"/>
        </w:rPr>
        <w:t>Общий обзор виртуальных оркестровых инструментов.</w:t>
      </w:r>
    </w:p>
    <w:p w14:paraId="1C4646D6" w14:textId="498499B0" w:rsidR="00316BF5" w:rsidRPr="00583AB5" w:rsidRDefault="00E53229" w:rsidP="001642BE">
      <w:pPr>
        <w:spacing w:line="360" w:lineRule="exact"/>
        <w:ind w:firstLine="340"/>
        <w:jc w:val="both"/>
        <w:rPr>
          <w:szCs w:val="28"/>
        </w:rPr>
      </w:pPr>
      <w:r w:rsidRPr="00583AB5">
        <w:rPr>
          <w:szCs w:val="28"/>
        </w:rPr>
        <w:t xml:space="preserve">30. </w:t>
      </w:r>
      <w:r w:rsidR="00316BF5" w:rsidRPr="00583AB5">
        <w:rPr>
          <w:szCs w:val="28"/>
        </w:rPr>
        <w:t>Общий обзор виртуальных этнических инструментов.</w:t>
      </w:r>
    </w:p>
    <w:p w14:paraId="4F184679" w14:textId="77777777" w:rsidR="00316BF5" w:rsidRPr="00583AB5" w:rsidRDefault="00316BF5" w:rsidP="000A6351">
      <w:pPr>
        <w:spacing w:line="360" w:lineRule="auto"/>
        <w:jc w:val="both"/>
        <w:rPr>
          <w:szCs w:val="28"/>
        </w:rPr>
      </w:pPr>
    </w:p>
    <w:sectPr w:rsidR="00316BF5" w:rsidRPr="00583AB5" w:rsidSect="001642BE">
      <w:headerReference w:type="default" r:id="rId11"/>
      <w:pgSz w:w="11906" w:h="16838"/>
      <w:pgMar w:top="1134" w:right="851" w:bottom="1134" w:left="1588" w:header="709" w:footer="709" w:gutter="0"/>
      <w:cols w:space="708"/>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Пользователь Windows" w:date="2022-02-17T15:12:00Z" w:initials="ПW">
    <w:p w14:paraId="7742E7DC" w14:textId="77777777" w:rsidR="00E53229" w:rsidRDefault="00E53229" w:rsidP="009B5C04">
      <w:pPr>
        <w:pStyle w:val="af"/>
      </w:pPr>
      <w:r>
        <w:rPr>
          <w:rStyle w:val="a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2E7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42E7DC" w16cid:durableId="469B4D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C0456" w14:textId="77777777" w:rsidR="003A34B5" w:rsidRDefault="003A34B5" w:rsidP="00AC583F">
      <w:r>
        <w:separator/>
      </w:r>
    </w:p>
  </w:endnote>
  <w:endnote w:type="continuationSeparator" w:id="0">
    <w:p w14:paraId="3A0A2290" w14:textId="77777777" w:rsidR="003A34B5" w:rsidRDefault="003A34B5" w:rsidP="00AC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20445" w14:textId="77777777" w:rsidR="003A34B5" w:rsidRDefault="003A34B5" w:rsidP="00AC583F">
      <w:r>
        <w:separator/>
      </w:r>
    </w:p>
  </w:footnote>
  <w:footnote w:type="continuationSeparator" w:id="0">
    <w:p w14:paraId="3D0809D3" w14:textId="77777777" w:rsidR="003A34B5" w:rsidRDefault="003A34B5" w:rsidP="00AC5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030600"/>
      <w:docPartObj>
        <w:docPartGallery w:val="Page Numbers (Top of Page)"/>
        <w:docPartUnique/>
      </w:docPartObj>
    </w:sdtPr>
    <w:sdtEndPr>
      <w:rPr>
        <w:sz w:val="24"/>
        <w:szCs w:val="24"/>
      </w:rPr>
    </w:sdtEndPr>
    <w:sdtContent>
      <w:p w14:paraId="7C57628A" w14:textId="25A3B8CA" w:rsidR="00BC70F1" w:rsidRPr="00BC70F1" w:rsidRDefault="00BC70F1">
        <w:pPr>
          <w:pStyle w:val="a7"/>
          <w:jc w:val="center"/>
          <w:rPr>
            <w:sz w:val="24"/>
            <w:szCs w:val="24"/>
          </w:rPr>
        </w:pPr>
        <w:r w:rsidRPr="00BC70F1">
          <w:rPr>
            <w:sz w:val="24"/>
            <w:szCs w:val="24"/>
          </w:rPr>
          <w:fldChar w:fldCharType="begin"/>
        </w:r>
        <w:r w:rsidRPr="00BC70F1">
          <w:rPr>
            <w:sz w:val="24"/>
            <w:szCs w:val="24"/>
          </w:rPr>
          <w:instrText>PAGE   \* MERGEFORMAT</w:instrText>
        </w:r>
        <w:r w:rsidRPr="00BC70F1">
          <w:rPr>
            <w:sz w:val="24"/>
            <w:szCs w:val="24"/>
          </w:rPr>
          <w:fldChar w:fldCharType="separate"/>
        </w:r>
        <w:r w:rsidR="00CB335A">
          <w:rPr>
            <w:noProof/>
            <w:sz w:val="24"/>
            <w:szCs w:val="24"/>
          </w:rPr>
          <w:t>2</w:t>
        </w:r>
        <w:r w:rsidRPr="00BC70F1">
          <w:rPr>
            <w:sz w:val="24"/>
            <w:szCs w:val="24"/>
          </w:rPr>
          <w:fldChar w:fldCharType="end"/>
        </w:r>
      </w:p>
    </w:sdtContent>
  </w:sdt>
  <w:p w14:paraId="3F6C3A8C" w14:textId="77777777" w:rsidR="00BC70F1" w:rsidRDefault="00BC70F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72E8"/>
    <w:multiLevelType w:val="hybridMultilevel"/>
    <w:tmpl w:val="BABA1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279F0"/>
    <w:multiLevelType w:val="hybridMultilevel"/>
    <w:tmpl w:val="0E8C68AC"/>
    <w:lvl w:ilvl="0" w:tplc="4DF632F4">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1F55396F"/>
    <w:multiLevelType w:val="hybridMultilevel"/>
    <w:tmpl w:val="E1C60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E4316B"/>
    <w:multiLevelType w:val="hybridMultilevel"/>
    <w:tmpl w:val="099E4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DA"/>
    <w:rsid w:val="00024F94"/>
    <w:rsid w:val="000766E5"/>
    <w:rsid w:val="00097714"/>
    <w:rsid w:val="000A6351"/>
    <w:rsid w:val="000D06EB"/>
    <w:rsid w:val="000D4ECF"/>
    <w:rsid w:val="000F6C22"/>
    <w:rsid w:val="001642BE"/>
    <w:rsid w:val="001B2318"/>
    <w:rsid w:val="001C1D3F"/>
    <w:rsid w:val="001F1C82"/>
    <w:rsid w:val="00211AEA"/>
    <w:rsid w:val="00221F58"/>
    <w:rsid w:val="00255444"/>
    <w:rsid w:val="002D48AB"/>
    <w:rsid w:val="003004CB"/>
    <w:rsid w:val="00316BF5"/>
    <w:rsid w:val="00354757"/>
    <w:rsid w:val="003A34B5"/>
    <w:rsid w:val="003A6E30"/>
    <w:rsid w:val="0043689B"/>
    <w:rsid w:val="004C54EE"/>
    <w:rsid w:val="004F06D7"/>
    <w:rsid w:val="0051284A"/>
    <w:rsid w:val="00516A34"/>
    <w:rsid w:val="00516CFD"/>
    <w:rsid w:val="00530D82"/>
    <w:rsid w:val="00564C51"/>
    <w:rsid w:val="005744EC"/>
    <w:rsid w:val="00583AB5"/>
    <w:rsid w:val="005A591E"/>
    <w:rsid w:val="00666ADA"/>
    <w:rsid w:val="00674F12"/>
    <w:rsid w:val="006D4C05"/>
    <w:rsid w:val="006F7C23"/>
    <w:rsid w:val="00711572"/>
    <w:rsid w:val="00735F36"/>
    <w:rsid w:val="00763A14"/>
    <w:rsid w:val="00765135"/>
    <w:rsid w:val="00775C0A"/>
    <w:rsid w:val="00796291"/>
    <w:rsid w:val="007A22DB"/>
    <w:rsid w:val="007D2998"/>
    <w:rsid w:val="008323A9"/>
    <w:rsid w:val="008371A7"/>
    <w:rsid w:val="00881A60"/>
    <w:rsid w:val="00892649"/>
    <w:rsid w:val="008A4F8C"/>
    <w:rsid w:val="008F25C0"/>
    <w:rsid w:val="00915F1F"/>
    <w:rsid w:val="00963AF0"/>
    <w:rsid w:val="00986217"/>
    <w:rsid w:val="009B0BB8"/>
    <w:rsid w:val="009B5C04"/>
    <w:rsid w:val="009B6D3E"/>
    <w:rsid w:val="009D512C"/>
    <w:rsid w:val="00A4403A"/>
    <w:rsid w:val="00A633AB"/>
    <w:rsid w:val="00A730B3"/>
    <w:rsid w:val="00A76BD4"/>
    <w:rsid w:val="00A87AF6"/>
    <w:rsid w:val="00AA0C15"/>
    <w:rsid w:val="00AC583F"/>
    <w:rsid w:val="00B137FD"/>
    <w:rsid w:val="00B33744"/>
    <w:rsid w:val="00B70D5B"/>
    <w:rsid w:val="00BC70F1"/>
    <w:rsid w:val="00BE67C9"/>
    <w:rsid w:val="00BE6D96"/>
    <w:rsid w:val="00BF44BB"/>
    <w:rsid w:val="00C026D5"/>
    <w:rsid w:val="00C864EE"/>
    <w:rsid w:val="00CB2D30"/>
    <w:rsid w:val="00CB335A"/>
    <w:rsid w:val="00CC2B64"/>
    <w:rsid w:val="00CD1458"/>
    <w:rsid w:val="00CD23FB"/>
    <w:rsid w:val="00D17A51"/>
    <w:rsid w:val="00D21C04"/>
    <w:rsid w:val="00D471A2"/>
    <w:rsid w:val="00D54837"/>
    <w:rsid w:val="00D65C2A"/>
    <w:rsid w:val="00DA6CEC"/>
    <w:rsid w:val="00E3117C"/>
    <w:rsid w:val="00E53229"/>
    <w:rsid w:val="00E542A8"/>
    <w:rsid w:val="00ED788E"/>
    <w:rsid w:val="00EF6A06"/>
    <w:rsid w:val="00F158C8"/>
    <w:rsid w:val="00F2124A"/>
    <w:rsid w:val="00FE7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6EC6"/>
  <w15:docId w15:val="{71166049-4AEA-4366-B711-91EAAE9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CB"/>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765135"/>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8">
    <w:name w:val="heading 8"/>
    <w:basedOn w:val="a"/>
    <w:next w:val="a"/>
    <w:link w:val="80"/>
    <w:uiPriority w:val="9"/>
    <w:unhideWhenUsed/>
    <w:qFormat/>
    <w:rsid w:val="00AC583F"/>
    <w:pPr>
      <w:keepNext/>
      <w:keepLines/>
      <w:spacing w:before="200"/>
      <w:outlineLvl w:val="7"/>
    </w:pPr>
    <w:rPr>
      <w:rFonts w:ascii="Cambria" w:eastAsia="Times New Roman" w:hAnsi="Cambria"/>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66ADA"/>
    <w:pPr>
      <w:spacing w:after="0" w:line="240" w:lineRule="auto"/>
    </w:pPr>
  </w:style>
  <w:style w:type="character" w:styleId="a4">
    <w:name w:val="footnote reference"/>
    <w:rsid w:val="00AC583F"/>
    <w:rPr>
      <w:vertAlign w:val="superscript"/>
    </w:rPr>
  </w:style>
  <w:style w:type="paragraph" w:styleId="a5">
    <w:name w:val="footnote text"/>
    <w:basedOn w:val="a"/>
    <w:link w:val="a6"/>
    <w:rsid w:val="00AC583F"/>
    <w:rPr>
      <w:sz w:val="20"/>
      <w:szCs w:val="20"/>
      <w:lang w:val="x-none" w:eastAsia="x-none"/>
    </w:rPr>
  </w:style>
  <w:style w:type="character" w:customStyle="1" w:styleId="a6">
    <w:name w:val="Текст сноски Знак"/>
    <w:basedOn w:val="a0"/>
    <w:link w:val="a5"/>
    <w:rsid w:val="00AC583F"/>
    <w:rPr>
      <w:rFonts w:ascii="Times New Roman" w:eastAsia="Calibri" w:hAnsi="Times New Roman" w:cs="Times New Roman"/>
      <w:sz w:val="20"/>
      <w:szCs w:val="20"/>
      <w:lang w:val="x-none" w:eastAsia="x-none"/>
    </w:rPr>
  </w:style>
  <w:style w:type="paragraph" w:styleId="2">
    <w:name w:val="Body Text Indent 2"/>
    <w:basedOn w:val="a"/>
    <w:link w:val="20"/>
    <w:uiPriority w:val="99"/>
    <w:semiHidden/>
    <w:unhideWhenUsed/>
    <w:rsid w:val="00AC583F"/>
    <w:pPr>
      <w:spacing w:after="120" w:line="480" w:lineRule="auto"/>
      <w:ind w:left="283"/>
    </w:pPr>
    <w:rPr>
      <w:szCs w:val="20"/>
      <w:lang w:val="x-none" w:eastAsia="x-none"/>
    </w:rPr>
  </w:style>
  <w:style w:type="character" w:customStyle="1" w:styleId="20">
    <w:name w:val="Основной текст с отступом 2 Знак"/>
    <w:basedOn w:val="a0"/>
    <w:link w:val="2"/>
    <w:uiPriority w:val="99"/>
    <w:semiHidden/>
    <w:rsid w:val="00AC583F"/>
    <w:rPr>
      <w:rFonts w:ascii="Times New Roman" w:eastAsia="Calibri" w:hAnsi="Times New Roman" w:cs="Times New Roman"/>
      <w:sz w:val="28"/>
      <w:szCs w:val="20"/>
      <w:lang w:val="x-none" w:eastAsia="x-none"/>
    </w:rPr>
  </w:style>
  <w:style w:type="paragraph" w:styleId="a7">
    <w:name w:val="header"/>
    <w:basedOn w:val="a"/>
    <w:link w:val="a8"/>
    <w:uiPriority w:val="99"/>
    <w:unhideWhenUsed/>
    <w:rsid w:val="00AC583F"/>
    <w:pPr>
      <w:tabs>
        <w:tab w:val="center" w:pos="4677"/>
        <w:tab w:val="right" w:pos="9355"/>
      </w:tabs>
    </w:pPr>
  </w:style>
  <w:style w:type="character" w:customStyle="1" w:styleId="a8">
    <w:name w:val="Верхний колонтитул Знак"/>
    <w:basedOn w:val="a0"/>
    <w:link w:val="a7"/>
    <w:uiPriority w:val="99"/>
    <w:rsid w:val="00AC583F"/>
    <w:rPr>
      <w:rFonts w:ascii="Times New Roman" w:eastAsia="Calibri" w:hAnsi="Times New Roman" w:cs="Times New Roman"/>
      <w:sz w:val="28"/>
    </w:rPr>
  </w:style>
  <w:style w:type="paragraph" w:styleId="a9">
    <w:name w:val="footer"/>
    <w:basedOn w:val="a"/>
    <w:link w:val="aa"/>
    <w:uiPriority w:val="99"/>
    <w:unhideWhenUsed/>
    <w:rsid w:val="00AC583F"/>
    <w:pPr>
      <w:tabs>
        <w:tab w:val="center" w:pos="4677"/>
        <w:tab w:val="right" w:pos="9355"/>
      </w:tabs>
    </w:pPr>
  </w:style>
  <w:style w:type="character" w:customStyle="1" w:styleId="aa">
    <w:name w:val="Нижний колонтитул Знак"/>
    <w:basedOn w:val="a0"/>
    <w:link w:val="a9"/>
    <w:uiPriority w:val="99"/>
    <w:rsid w:val="00AC583F"/>
    <w:rPr>
      <w:rFonts w:ascii="Times New Roman" w:eastAsia="Calibri" w:hAnsi="Times New Roman" w:cs="Times New Roman"/>
      <w:sz w:val="28"/>
    </w:rPr>
  </w:style>
  <w:style w:type="paragraph" w:styleId="ab">
    <w:name w:val="Body Text"/>
    <w:basedOn w:val="a"/>
    <w:link w:val="ac"/>
    <w:uiPriority w:val="99"/>
    <w:semiHidden/>
    <w:unhideWhenUsed/>
    <w:rsid w:val="00AC583F"/>
    <w:pPr>
      <w:spacing w:after="120"/>
    </w:pPr>
  </w:style>
  <w:style w:type="character" w:customStyle="1" w:styleId="ac">
    <w:name w:val="Основной текст Знак"/>
    <w:basedOn w:val="a0"/>
    <w:link w:val="ab"/>
    <w:uiPriority w:val="99"/>
    <w:semiHidden/>
    <w:rsid w:val="00AC583F"/>
    <w:rPr>
      <w:rFonts w:ascii="Times New Roman" w:eastAsia="Calibri" w:hAnsi="Times New Roman" w:cs="Times New Roman"/>
      <w:sz w:val="28"/>
    </w:rPr>
  </w:style>
  <w:style w:type="paragraph" w:styleId="21">
    <w:name w:val="Body Text 2"/>
    <w:basedOn w:val="a"/>
    <w:link w:val="22"/>
    <w:uiPriority w:val="99"/>
    <w:semiHidden/>
    <w:unhideWhenUsed/>
    <w:rsid w:val="00AC583F"/>
    <w:pPr>
      <w:spacing w:after="120" w:line="480" w:lineRule="auto"/>
    </w:pPr>
  </w:style>
  <w:style w:type="character" w:customStyle="1" w:styleId="22">
    <w:name w:val="Основной текст 2 Знак"/>
    <w:basedOn w:val="a0"/>
    <w:link w:val="21"/>
    <w:uiPriority w:val="99"/>
    <w:semiHidden/>
    <w:rsid w:val="00AC583F"/>
    <w:rPr>
      <w:rFonts w:ascii="Times New Roman" w:eastAsia="Calibri" w:hAnsi="Times New Roman" w:cs="Times New Roman"/>
      <w:sz w:val="28"/>
    </w:rPr>
  </w:style>
  <w:style w:type="character" w:customStyle="1" w:styleId="80">
    <w:name w:val="Заголовок 8 Знак"/>
    <w:basedOn w:val="a0"/>
    <w:link w:val="8"/>
    <w:uiPriority w:val="9"/>
    <w:rsid w:val="00AC583F"/>
    <w:rPr>
      <w:rFonts w:ascii="Cambria" w:eastAsia="Times New Roman" w:hAnsi="Cambria" w:cs="Times New Roman"/>
      <w:color w:val="404040"/>
      <w:sz w:val="20"/>
      <w:szCs w:val="20"/>
      <w:lang w:val="x-none" w:eastAsia="x-none"/>
    </w:rPr>
  </w:style>
  <w:style w:type="table" w:styleId="ad">
    <w:name w:val="Table Grid"/>
    <w:basedOn w:val="a1"/>
    <w:uiPriority w:val="39"/>
    <w:rsid w:val="009B5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9B5C04"/>
    <w:rPr>
      <w:sz w:val="16"/>
      <w:szCs w:val="16"/>
    </w:rPr>
  </w:style>
  <w:style w:type="paragraph" w:styleId="af">
    <w:name w:val="annotation text"/>
    <w:basedOn w:val="a"/>
    <w:link w:val="af0"/>
    <w:uiPriority w:val="99"/>
    <w:semiHidden/>
    <w:unhideWhenUsed/>
    <w:rsid w:val="009B5C04"/>
    <w:pPr>
      <w:spacing w:after="160"/>
    </w:pPr>
    <w:rPr>
      <w:rFonts w:asciiTheme="minorHAnsi" w:eastAsiaTheme="minorHAnsi" w:hAnsiTheme="minorHAnsi" w:cstheme="minorBidi"/>
      <w:sz w:val="20"/>
      <w:szCs w:val="20"/>
    </w:rPr>
  </w:style>
  <w:style w:type="character" w:customStyle="1" w:styleId="af0">
    <w:name w:val="Текст примечания Знак"/>
    <w:basedOn w:val="a0"/>
    <w:link w:val="af"/>
    <w:uiPriority w:val="99"/>
    <w:semiHidden/>
    <w:rsid w:val="009B5C04"/>
    <w:rPr>
      <w:sz w:val="20"/>
      <w:szCs w:val="20"/>
    </w:rPr>
  </w:style>
  <w:style w:type="paragraph" w:styleId="af1">
    <w:name w:val="List Paragraph"/>
    <w:basedOn w:val="a"/>
    <w:uiPriority w:val="34"/>
    <w:qFormat/>
    <w:rsid w:val="00316BF5"/>
    <w:pPr>
      <w:spacing w:after="160" w:line="259" w:lineRule="auto"/>
      <w:ind w:left="720"/>
      <w:contextualSpacing/>
    </w:pPr>
    <w:rPr>
      <w:rFonts w:asciiTheme="minorHAnsi" w:eastAsiaTheme="minorHAnsi" w:hAnsiTheme="minorHAnsi" w:cstheme="minorBidi"/>
      <w:sz w:val="22"/>
    </w:rPr>
  </w:style>
  <w:style w:type="paragraph" w:styleId="af2">
    <w:name w:val="Balloon Text"/>
    <w:basedOn w:val="a"/>
    <w:link w:val="af3"/>
    <w:uiPriority w:val="99"/>
    <w:semiHidden/>
    <w:unhideWhenUsed/>
    <w:rsid w:val="006D4C05"/>
    <w:rPr>
      <w:rFonts w:ascii="Tahoma" w:hAnsi="Tahoma" w:cs="Tahoma"/>
      <w:sz w:val="16"/>
      <w:szCs w:val="16"/>
    </w:rPr>
  </w:style>
  <w:style w:type="character" w:customStyle="1" w:styleId="af3">
    <w:name w:val="Текст выноски Знак"/>
    <w:basedOn w:val="a0"/>
    <w:link w:val="af2"/>
    <w:uiPriority w:val="99"/>
    <w:semiHidden/>
    <w:rsid w:val="006D4C05"/>
    <w:rPr>
      <w:rFonts w:ascii="Tahoma" w:eastAsia="Calibri" w:hAnsi="Tahoma" w:cs="Tahoma"/>
      <w:sz w:val="16"/>
      <w:szCs w:val="16"/>
    </w:rPr>
  </w:style>
  <w:style w:type="character" w:styleId="af4">
    <w:name w:val="Hyperlink"/>
    <w:basedOn w:val="a0"/>
    <w:uiPriority w:val="99"/>
    <w:unhideWhenUsed/>
    <w:rsid w:val="006F7C23"/>
    <w:rPr>
      <w:color w:val="0563C1" w:themeColor="hyperlink"/>
      <w:u w:val="single"/>
    </w:rPr>
  </w:style>
  <w:style w:type="character" w:customStyle="1" w:styleId="10">
    <w:name w:val="Заголовок 1 Знак"/>
    <w:basedOn w:val="a0"/>
    <w:link w:val="1"/>
    <w:uiPriority w:val="9"/>
    <w:rsid w:val="0076513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723898">
      <w:bodyDiv w:val="1"/>
      <w:marLeft w:val="0"/>
      <w:marRight w:val="0"/>
      <w:marTop w:val="0"/>
      <w:marBottom w:val="0"/>
      <w:divBdr>
        <w:top w:val="none" w:sz="0" w:space="0" w:color="auto"/>
        <w:left w:val="none" w:sz="0" w:space="0" w:color="auto"/>
        <w:bottom w:val="none" w:sz="0" w:space="0" w:color="auto"/>
        <w:right w:val="none" w:sz="0" w:space="0" w:color="auto"/>
      </w:divBdr>
    </w:div>
    <w:div w:id="19601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e.lanbook.com/book/15582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67B6-F751-4F24-8CC1-07FB7A50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2827</Words>
  <Characters>16118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Михайлова Инна Николаевна</cp:lastModifiedBy>
  <cp:revision>7</cp:revision>
  <cp:lastPrinted>2024-12-12T13:10:00Z</cp:lastPrinted>
  <dcterms:created xsi:type="dcterms:W3CDTF">2024-04-23T12:06:00Z</dcterms:created>
  <dcterms:modified xsi:type="dcterms:W3CDTF">2025-01-24T12:15:00Z</dcterms:modified>
</cp:coreProperties>
</file>