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B3989" w14:textId="77777777" w:rsidR="002D19AA" w:rsidRPr="002D19AA" w:rsidRDefault="002D19AA" w:rsidP="002D19AA">
      <w:pPr>
        <w:pStyle w:val="ab"/>
        <w:spacing w:after="0"/>
        <w:jc w:val="center"/>
        <w:rPr>
          <w:b/>
          <w:szCs w:val="28"/>
        </w:rPr>
      </w:pPr>
      <w:r w:rsidRPr="002D19AA">
        <w:rPr>
          <w:b/>
          <w:szCs w:val="28"/>
        </w:rPr>
        <w:t>МИНИСТЕРСТВО ОБРАЗОВАНИЯ РЕСПУБЛИКИ БЕЛАРУСЬ</w:t>
      </w:r>
    </w:p>
    <w:p w14:paraId="19EB00E2" w14:textId="77777777" w:rsidR="002D19AA" w:rsidRPr="002D19AA" w:rsidRDefault="002D19AA" w:rsidP="002D19AA">
      <w:pPr>
        <w:pStyle w:val="ab"/>
        <w:spacing w:after="0"/>
        <w:jc w:val="center"/>
        <w:rPr>
          <w:szCs w:val="28"/>
        </w:rPr>
      </w:pPr>
      <w:r w:rsidRPr="002D19AA">
        <w:rPr>
          <w:szCs w:val="28"/>
        </w:rPr>
        <w:t xml:space="preserve">Учебно-методическое объединение по образованию </w:t>
      </w:r>
    </w:p>
    <w:p w14:paraId="678D95D9" w14:textId="77777777" w:rsidR="002D19AA" w:rsidRPr="002D19AA" w:rsidRDefault="002D19AA" w:rsidP="002D19AA">
      <w:pPr>
        <w:pStyle w:val="ab"/>
        <w:spacing w:after="0"/>
        <w:jc w:val="center"/>
        <w:rPr>
          <w:szCs w:val="28"/>
        </w:rPr>
      </w:pPr>
      <w:r w:rsidRPr="002D19AA">
        <w:rPr>
          <w:szCs w:val="28"/>
        </w:rPr>
        <w:t>в области культуры и искусств</w:t>
      </w:r>
    </w:p>
    <w:p w14:paraId="3DBA8511" w14:textId="77777777" w:rsidR="002D19AA" w:rsidRPr="002D19AA" w:rsidRDefault="002D19AA" w:rsidP="002D19AA">
      <w:pPr>
        <w:pStyle w:val="ab"/>
        <w:spacing w:after="0"/>
        <w:jc w:val="center"/>
        <w:rPr>
          <w:szCs w:val="28"/>
        </w:rPr>
      </w:pPr>
    </w:p>
    <w:p w14:paraId="378FB1D8" w14:textId="77777777" w:rsidR="002D19AA" w:rsidRPr="002D19AA" w:rsidRDefault="002D19AA" w:rsidP="002D19AA">
      <w:pPr>
        <w:pStyle w:val="ab"/>
        <w:spacing w:after="0"/>
        <w:jc w:val="center"/>
        <w:rPr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2D19AA" w:rsidRPr="002D19AA" w14:paraId="33D32543" w14:textId="77777777" w:rsidTr="00A309B2">
        <w:tc>
          <w:tcPr>
            <w:tcW w:w="3936" w:type="dxa"/>
          </w:tcPr>
          <w:p w14:paraId="1EA68F0D" w14:textId="77777777" w:rsidR="002D19AA" w:rsidRPr="002D19AA" w:rsidRDefault="002D19AA" w:rsidP="002D19AA">
            <w:pPr>
              <w:pStyle w:val="ab"/>
              <w:spacing w:after="0"/>
              <w:rPr>
                <w:szCs w:val="28"/>
              </w:rPr>
            </w:pPr>
          </w:p>
        </w:tc>
        <w:tc>
          <w:tcPr>
            <w:tcW w:w="5635" w:type="dxa"/>
          </w:tcPr>
          <w:p w14:paraId="76CAA88E" w14:textId="3CC80F81" w:rsidR="002D19AA" w:rsidRPr="002D19AA" w:rsidRDefault="001A5EF6" w:rsidP="002D19AA">
            <w:pPr>
              <w:pStyle w:val="ab"/>
              <w:spacing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>УТВЕРЖДЕНО</w:t>
            </w:r>
          </w:p>
          <w:p w14:paraId="48714894" w14:textId="7CC6302F" w:rsidR="002D19AA" w:rsidRPr="002D19AA" w:rsidRDefault="001A5EF6" w:rsidP="002D19AA">
            <w:pPr>
              <w:pStyle w:val="ab"/>
              <w:spacing w:after="0"/>
              <w:rPr>
                <w:szCs w:val="28"/>
              </w:rPr>
            </w:pPr>
            <w:r>
              <w:rPr>
                <w:szCs w:val="28"/>
              </w:rPr>
              <w:t>Первым заместителем</w:t>
            </w:r>
            <w:r w:rsidR="002D19AA" w:rsidRPr="002D19AA">
              <w:rPr>
                <w:szCs w:val="28"/>
              </w:rPr>
              <w:t xml:space="preserve"> Министра образования</w:t>
            </w:r>
            <w:r>
              <w:rPr>
                <w:szCs w:val="28"/>
              </w:rPr>
              <w:t xml:space="preserve"> </w:t>
            </w:r>
            <w:r w:rsidR="002D19AA" w:rsidRPr="002D19AA">
              <w:rPr>
                <w:szCs w:val="28"/>
              </w:rPr>
              <w:t>Республики Беларусь</w:t>
            </w:r>
          </w:p>
          <w:p w14:paraId="3CFA2B09" w14:textId="064A1AF8" w:rsidR="002D19AA" w:rsidRPr="002D19AA" w:rsidRDefault="001A5EF6" w:rsidP="002D19AA">
            <w:pPr>
              <w:pStyle w:val="ab"/>
              <w:spacing w:after="0"/>
              <w:rPr>
                <w:szCs w:val="28"/>
              </w:rPr>
            </w:pPr>
            <w:r>
              <w:rPr>
                <w:szCs w:val="28"/>
              </w:rPr>
              <w:t>А.</w:t>
            </w:r>
            <w:r w:rsidR="002D19AA" w:rsidRPr="002D19AA">
              <w:rPr>
                <w:szCs w:val="28"/>
              </w:rPr>
              <w:t>Г. Баханович</w:t>
            </w:r>
            <w:r>
              <w:rPr>
                <w:szCs w:val="28"/>
              </w:rPr>
              <w:t>ем</w:t>
            </w:r>
          </w:p>
          <w:p w14:paraId="6451C6DE" w14:textId="37BB1526" w:rsidR="002D19AA" w:rsidRPr="001A5EF6" w:rsidRDefault="001A5EF6" w:rsidP="002D19AA">
            <w:pPr>
              <w:pStyle w:val="ab"/>
              <w:spacing w:after="0"/>
              <w:rPr>
                <w:b/>
                <w:szCs w:val="28"/>
              </w:rPr>
            </w:pPr>
            <w:r w:rsidRPr="001A5EF6">
              <w:rPr>
                <w:b/>
                <w:szCs w:val="28"/>
              </w:rPr>
              <w:t>08.01.2025</w:t>
            </w:r>
          </w:p>
          <w:p w14:paraId="3047213E" w14:textId="39156556" w:rsidR="002D19AA" w:rsidRPr="002D19AA" w:rsidRDefault="002D19AA" w:rsidP="002D19AA">
            <w:pPr>
              <w:pStyle w:val="ab"/>
              <w:spacing w:after="0"/>
              <w:rPr>
                <w:szCs w:val="28"/>
              </w:rPr>
            </w:pPr>
            <w:r w:rsidRPr="002D19AA">
              <w:rPr>
                <w:szCs w:val="28"/>
              </w:rPr>
              <w:t xml:space="preserve">Регистрационный </w:t>
            </w:r>
            <w:r w:rsidRPr="001A5EF6">
              <w:rPr>
                <w:b/>
                <w:szCs w:val="28"/>
              </w:rPr>
              <w:t>№</w:t>
            </w:r>
            <w:r w:rsidR="001A5EF6" w:rsidRPr="001A5EF6">
              <w:rPr>
                <w:b/>
                <w:szCs w:val="28"/>
              </w:rPr>
              <w:t xml:space="preserve"> 6-05-02-021/пр.</w:t>
            </w:r>
          </w:p>
        </w:tc>
      </w:tr>
    </w:tbl>
    <w:p w14:paraId="776BF316" w14:textId="77777777" w:rsidR="00221633" w:rsidRPr="002D19AA" w:rsidRDefault="00221633" w:rsidP="002D19AA">
      <w:pPr>
        <w:widowControl w:val="0"/>
        <w:jc w:val="both"/>
        <w:rPr>
          <w:rFonts w:eastAsia="Courier New"/>
          <w:b/>
          <w:color w:val="000000"/>
          <w:szCs w:val="28"/>
          <w:lang w:eastAsia="ru-RU"/>
        </w:rPr>
      </w:pPr>
    </w:p>
    <w:p w14:paraId="1E311CC0" w14:textId="77777777" w:rsidR="00FF2DDE" w:rsidRPr="002D19AA" w:rsidRDefault="00FF2DDE" w:rsidP="002D19AA">
      <w:pPr>
        <w:widowControl w:val="0"/>
        <w:jc w:val="both"/>
        <w:rPr>
          <w:rFonts w:eastAsia="Courier New"/>
          <w:b/>
          <w:color w:val="000000"/>
          <w:szCs w:val="28"/>
          <w:lang w:eastAsia="ru-RU"/>
        </w:rPr>
      </w:pPr>
    </w:p>
    <w:p w14:paraId="05C4248D" w14:textId="77777777" w:rsidR="00221633" w:rsidRPr="002D19AA" w:rsidRDefault="00221633" w:rsidP="002D19AA">
      <w:pPr>
        <w:jc w:val="center"/>
        <w:rPr>
          <w:b/>
          <w:szCs w:val="28"/>
        </w:rPr>
      </w:pPr>
      <w:r w:rsidRPr="002D19AA">
        <w:rPr>
          <w:b/>
          <w:szCs w:val="28"/>
        </w:rPr>
        <w:t>ОСНОВЫ АЛГОРИТМИЧЕСКОЙ МУЗЫКИ</w:t>
      </w:r>
    </w:p>
    <w:p w14:paraId="0766E9FF" w14:textId="77777777" w:rsidR="004974F1" w:rsidRPr="002D19AA" w:rsidRDefault="00221633" w:rsidP="002D19AA">
      <w:pPr>
        <w:widowControl w:val="0"/>
        <w:jc w:val="center"/>
        <w:rPr>
          <w:rFonts w:eastAsia="Courier New"/>
          <w:b/>
          <w:color w:val="000000"/>
          <w:szCs w:val="28"/>
          <w:lang w:eastAsia="ru-RU"/>
        </w:rPr>
      </w:pPr>
      <w:r w:rsidRPr="002D19AA">
        <w:rPr>
          <w:rFonts w:eastAsia="Courier New"/>
          <w:b/>
          <w:color w:val="000000"/>
          <w:szCs w:val="28"/>
          <w:lang w:eastAsia="ru-RU"/>
        </w:rPr>
        <w:t xml:space="preserve">Примерная учебная программа по учебной дисциплине </w:t>
      </w:r>
    </w:p>
    <w:p w14:paraId="01EBEA36" w14:textId="77777777" w:rsidR="002D19AA" w:rsidRPr="002D19AA" w:rsidRDefault="00221633" w:rsidP="002D19AA">
      <w:pPr>
        <w:widowControl w:val="0"/>
        <w:jc w:val="center"/>
        <w:rPr>
          <w:rFonts w:eastAsia="Courier New"/>
          <w:b/>
          <w:color w:val="000000"/>
          <w:szCs w:val="28"/>
          <w:lang w:eastAsia="ru-RU"/>
        </w:rPr>
      </w:pPr>
      <w:r w:rsidRPr="002D19AA">
        <w:rPr>
          <w:rFonts w:eastAsia="Courier New"/>
          <w:b/>
          <w:color w:val="000000"/>
          <w:szCs w:val="28"/>
          <w:lang w:eastAsia="ru-RU"/>
        </w:rPr>
        <w:t>для специальности</w:t>
      </w:r>
      <w:bookmarkStart w:id="0" w:name="_Hlk151889101"/>
    </w:p>
    <w:p w14:paraId="72B71231" w14:textId="5284D4F6" w:rsidR="00221633" w:rsidRPr="002D19AA" w:rsidRDefault="00221633" w:rsidP="002D19AA">
      <w:pPr>
        <w:widowControl w:val="0"/>
        <w:jc w:val="center"/>
        <w:rPr>
          <w:b/>
          <w:szCs w:val="28"/>
        </w:rPr>
      </w:pPr>
      <w:r w:rsidRPr="002D19AA">
        <w:rPr>
          <w:b/>
          <w:color w:val="000000"/>
          <w:szCs w:val="28"/>
          <w:shd w:val="clear" w:color="auto" w:fill="FFFFFF"/>
        </w:rPr>
        <w:t>6-05-0215-10 Компьютерная музыка</w:t>
      </w:r>
      <w:bookmarkEnd w:id="0"/>
    </w:p>
    <w:p w14:paraId="06433EC2" w14:textId="77777777" w:rsidR="0027099A" w:rsidRDefault="0027099A" w:rsidP="002D19AA">
      <w:pPr>
        <w:widowControl w:val="0"/>
        <w:rPr>
          <w:rFonts w:eastAsia="Courier New"/>
          <w:i/>
          <w:color w:val="000000"/>
          <w:szCs w:val="28"/>
          <w:lang w:eastAsia="ru-RU"/>
        </w:rPr>
      </w:pPr>
    </w:p>
    <w:p w14:paraId="0C7E30FD" w14:textId="77777777" w:rsidR="002D19AA" w:rsidRPr="002D19AA" w:rsidRDefault="002D19AA" w:rsidP="002D19AA">
      <w:pPr>
        <w:widowControl w:val="0"/>
        <w:rPr>
          <w:rFonts w:eastAsia="Courier New"/>
          <w:i/>
          <w:color w:val="000000"/>
          <w:szCs w:val="28"/>
          <w:lang w:eastAsia="ru-RU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221633" w:rsidRPr="002D19AA" w14:paraId="43DD8EAA" w14:textId="77777777" w:rsidTr="00120AD1">
        <w:trPr>
          <w:trHeight w:val="329"/>
        </w:trPr>
        <w:tc>
          <w:tcPr>
            <w:tcW w:w="5070" w:type="dxa"/>
            <w:hideMark/>
          </w:tcPr>
          <w:p w14:paraId="7441DB1B" w14:textId="77777777" w:rsidR="00221633" w:rsidRPr="002D19AA" w:rsidRDefault="00221633" w:rsidP="002D19AA">
            <w:pPr>
              <w:widowControl w:val="0"/>
              <w:rPr>
                <w:rFonts w:eastAsia="Courier New"/>
                <w:b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b/>
                <w:color w:val="000000"/>
                <w:szCs w:val="28"/>
                <w:lang w:eastAsia="ru-RU"/>
              </w:rPr>
              <w:t>СОГЛАСОВАНО</w:t>
            </w:r>
          </w:p>
        </w:tc>
        <w:tc>
          <w:tcPr>
            <w:tcW w:w="4768" w:type="dxa"/>
            <w:hideMark/>
          </w:tcPr>
          <w:p w14:paraId="1D7F9E03" w14:textId="77777777" w:rsidR="00221633" w:rsidRPr="002D19AA" w:rsidRDefault="00221633" w:rsidP="002D19AA">
            <w:pPr>
              <w:widowControl w:val="0"/>
              <w:rPr>
                <w:rFonts w:eastAsia="Courier New"/>
                <w:b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b/>
                <w:color w:val="000000"/>
                <w:szCs w:val="28"/>
                <w:lang w:eastAsia="ru-RU"/>
              </w:rPr>
              <w:t>СОГЛАСОВАНО</w:t>
            </w:r>
          </w:p>
        </w:tc>
      </w:tr>
      <w:tr w:rsidR="00221633" w:rsidRPr="002D19AA" w14:paraId="584596BB" w14:textId="77777777" w:rsidTr="00120AD1">
        <w:trPr>
          <w:trHeight w:val="337"/>
        </w:trPr>
        <w:tc>
          <w:tcPr>
            <w:tcW w:w="5070" w:type="dxa"/>
            <w:hideMark/>
          </w:tcPr>
          <w:p w14:paraId="0AFB7930" w14:textId="77777777" w:rsidR="006453C6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 xml:space="preserve">Начальник отдела учреждений </w:t>
            </w:r>
          </w:p>
          <w:p w14:paraId="25B6E4BA" w14:textId="6C64CF32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образования Министерства культуры Республики Беларусь</w:t>
            </w:r>
          </w:p>
        </w:tc>
        <w:tc>
          <w:tcPr>
            <w:tcW w:w="4768" w:type="dxa"/>
            <w:hideMark/>
          </w:tcPr>
          <w:p w14:paraId="74718CA8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Начальник Главного управления</w:t>
            </w:r>
          </w:p>
          <w:p w14:paraId="432E081C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профессионального образования</w:t>
            </w:r>
          </w:p>
          <w:p w14:paraId="57F9F668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Министерства образования</w:t>
            </w:r>
          </w:p>
          <w:p w14:paraId="2B6EE4A0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Республики Беларусь</w:t>
            </w:r>
          </w:p>
        </w:tc>
      </w:tr>
      <w:tr w:rsidR="00221633" w:rsidRPr="002D19AA" w14:paraId="08C76CCB" w14:textId="77777777" w:rsidTr="00120AD1">
        <w:trPr>
          <w:trHeight w:val="329"/>
        </w:trPr>
        <w:tc>
          <w:tcPr>
            <w:tcW w:w="5070" w:type="dxa"/>
            <w:hideMark/>
          </w:tcPr>
          <w:p w14:paraId="00B45E27" w14:textId="7FD40AD1" w:rsidR="00221633" w:rsidRPr="002D19AA" w:rsidRDefault="0027695F" w:rsidP="002D19AA">
            <w:pPr>
              <w:widowControl w:val="0"/>
              <w:tabs>
                <w:tab w:val="left" w:pos="2617"/>
              </w:tabs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______________</w:t>
            </w:r>
            <w:r w:rsidR="00221633" w:rsidRPr="002D19AA">
              <w:rPr>
                <w:rFonts w:eastAsia="Courier New"/>
                <w:color w:val="000000"/>
                <w:szCs w:val="28"/>
                <w:lang w:eastAsia="ru-RU"/>
              </w:rPr>
              <w:t>___М.</w:t>
            </w: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="00221633" w:rsidRPr="002D19AA">
              <w:rPr>
                <w:rFonts w:eastAsia="Courier New"/>
                <w:color w:val="000000"/>
                <w:szCs w:val="28"/>
                <w:lang w:eastAsia="ru-RU"/>
              </w:rPr>
              <w:t>Б.</w:t>
            </w: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="00221633" w:rsidRPr="002D19AA">
              <w:rPr>
                <w:rFonts w:eastAsia="Courier New"/>
                <w:color w:val="000000"/>
                <w:szCs w:val="28"/>
                <w:lang w:eastAsia="ru-RU"/>
              </w:rPr>
              <w:t>Юркевич</w:t>
            </w:r>
          </w:p>
        </w:tc>
        <w:tc>
          <w:tcPr>
            <w:tcW w:w="4768" w:type="dxa"/>
            <w:hideMark/>
          </w:tcPr>
          <w:p w14:paraId="228CA5F5" w14:textId="6D3B2779" w:rsidR="00221633" w:rsidRPr="002D19AA" w:rsidRDefault="0027695F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_____________</w:t>
            </w:r>
            <w:r w:rsidR="00221633" w:rsidRPr="002D19AA">
              <w:rPr>
                <w:rFonts w:eastAsia="Courier New"/>
                <w:color w:val="000000"/>
                <w:szCs w:val="28"/>
                <w:lang w:eastAsia="ru-RU"/>
              </w:rPr>
              <w:t>___ С.</w:t>
            </w: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="00221633" w:rsidRPr="002D19AA">
              <w:rPr>
                <w:rFonts w:eastAsia="Courier New"/>
                <w:color w:val="000000"/>
                <w:szCs w:val="28"/>
                <w:lang w:eastAsia="ru-RU"/>
              </w:rPr>
              <w:t>Н.</w:t>
            </w: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="00221633" w:rsidRPr="002D19AA">
              <w:rPr>
                <w:rFonts w:eastAsia="Courier New"/>
                <w:color w:val="000000"/>
                <w:szCs w:val="28"/>
                <w:lang w:eastAsia="ru-RU"/>
              </w:rPr>
              <w:t>Пищов</w:t>
            </w:r>
          </w:p>
        </w:tc>
      </w:tr>
      <w:tr w:rsidR="00221633" w:rsidRPr="002D19AA" w14:paraId="04FFFA06" w14:textId="77777777" w:rsidTr="00120AD1">
        <w:trPr>
          <w:trHeight w:val="329"/>
        </w:trPr>
        <w:tc>
          <w:tcPr>
            <w:tcW w:w="5070" w:type="dxa"/>
            <w:hideMark/>
          </w:tcPr>
          <w:p w14:paraId="65A55CFB" w14:textId="12E0983F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«__»_______________ 202</w:t>
            </w:r>
            <w:r w:rsidR="0027099A" w:rsidRPr="002D19AA">
              <w:rPr>
                <w:rFonts w:eastAsia="Courier New"/>
                <w:color w:val="000000"/>
                <w:szCs w:val="28"/>
                <w:lang w:eastAsia="ru-RU"/>
              </w:rPr>
              <w:t>4</w:t>
            </w: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 г.</w:t>
            </w:r>
          </w:p>
        </w:tc>
        <w:tc>
          <w:tcPr>
            <w:tcW w:w="4768" w:type="dxa"/>
            <w:hideMark/>
          </w:tcPr>
          <w:p w14:paraId="13ECF858" w14:textId="4D33FA4D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«__»_____________ 202</w:t>
            </w:r>
            <w:r w:rsidR="0027099A" w:rsidRPr="002D19AA">
              <w:rPr>
                <w:rFonts w:eastAsia="Courier New"/>
                <w:color w:val="000000"/>
                <w:szCs w:val="28"/>
                <w:lang w:eastAsia="ru-RU"/>
              </w:rPr>
              <w:t>4</w:t>
            </w: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221633" w:rsidRPr="002D19AA" w14:paraId="43EA4120" w14:textId="77777777" w:rsidTr="00120AD1">
        <w:trPr>
          <w:trHeight w:val="337"/>
        </w:trPr>
        <w:tc>
          <w:tcPr>
            <w:tcW w:w="5070" w:type="dxa"/>
          </w:tcPr>
          <w:p w14:paraId="6B27788A" w14:textId="77777777" w:rsidR="00221633" w:rsidRPr="002D19AA" w:rsidRDefault="00221633" w:rsidP="002D19AA">
            <w:pPr>
              <w:widowControl w:val="0"/>
              <w:tabs>
                <w:tab w:val="left" w:pos="2617"/>
              </w:tabs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768" w:type="dxa"/>
          </w:tcPr>
          <w:p w14:paraId="64484775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</w:tr>
      <w:tr w:rsidR="00221633" w:rsidRPr="002D19AA" w14:paraId="036793DA" w14:textId="77777777" w:rsidTr="00120AD1">
        <w:trPr>
          <w:trHeight w:val="329"/>
        </w:trPr>
        <w:tc>
          <w:tcPr>
            <w:tcW w:w="5070" w:type="dxa"/>
          </w:tcPr>
          <w:p w14:paraId="0CD13881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768" w:type="dxa"/>
          </w:tcPr>
          <w:p w14:paraId="5171521A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</w:tr>
      <w:tr w:rsidR="00221633" w:rsidRPr="002D19AA" w14:paraId="2EA71E9E" w14:textId="77777777" w:rsidTr="00120AD1">
        <w:trPr>
          <w:trHeight w:val="329"/>
        </w:trPr>
        <w:tc>
          <w:tcPr>
            <w:tcW w:w="5070" w:type="dxa"/>
            <w:hideMark/>
          </w:tcPr>
          <w:p w14:paraId="379FD4F5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Председатель учебно-методического</w:t>
            </w:r>
          </w:p>
        </w:tc>
        <w:tc>
          <w:tcPr>
            <w:tcW w:w="4768" w:type="dxa"/>
            <w:hideMark/>
          </w:tcPr>
          <w:p w14:paraId="09B98EC7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Проректор по научно-методической</w:t>
            </w:r>
          </w:p>
        </w:tc>
      </w:tr>
      <w:tr w:rsidR="00221633" w:rsidRPr="002D19AA" w14:paraId="69D59627" w14:textId="77777777" w:rsidTr="00120AD1">
        <w:trPr>
          <w:trHeight w:val="329"/>
        </w:trPr>
        <w:tc>
          <w:tcPr>
            <w:tcW w:w="5070" w:type="dxa"/>
            <w:hideMark/>
          </w:tcPr>
          <w:p w14:paraId="5C4E6153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объединения по образованию в области</w:t>
            </w:r>
          </w:p>
        </w:tc>
        <w:tc>
          <w:tcPr>
            <w:tcW w:w="4768" w:type="dxa"/>
            <w:hideMark/>
          </w:tcPr>
          <w:p w14:paraId="45F88365" w14:textId="4F8C4FFC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 xml:space="preserve">работе </w:t>
            </w:r>
            <w:r w:rsidR="0027695F" w:rsidRPr="002D19AA">
              <w:rPr>
                <w:rFonts w:eastAsia="Courier New"/>
                <w:color w:val="000000"/>
                <w:szCs w:val="28"/>
                <w:lang w:eastAsia="ru-RU"/>
              </w:rPr>
              <w:t>г</w:t>
            </w: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осударственного учреждения</w:t>
            </w:r>
          </w:p>
        </w:tc>
      </w:tr>
      <w:tr w:rsidR="00221633" w:rsidRPr="002D19AA" w14:paraId="2F22545B" w14:textId="77777777" w:rsidTr="00120AD1">
        <w:trPr>
          <w:trHeight w:val="329"/>
        </w:trPr>
        <w:tc>
          <w:tcPr>
            <w:tcW w:w="5070" w:type="dxa"/>
            <w:hideMark/>
          </w:tcPr>
          <w:p w14:paraId="41EE358D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культуры и искусств</w:t>
            </w:r>
          </w:p>
        </w:tc>
        <w:tc>
          <w:tcPr>
            <w:tcW w:w="4768" w:type="dxa"/>
            <w:hideMark/>
          </w:tcPr>
          <w:p w14:paraId="726DAA2C" w14:textId="77777777" w:rsidR="006453C6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 xml:space="preserve">образования «Республиканский </w:t>
            </w:r>
          </w:p>
          <w:p w14:paraId="6A8944D3" w14:textId="7426414F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институт высшей школы»</w:t>
            </w:r>
          </w:p>
        </w:tc>
      </w:tr>
      <w:tr w:rsidR="00221633" w:rsidRPr="002D19AA" w14:paraId="630B35EE" w14:textId="77777777" w:rsidTr="00120AD1">
        <w:trPr>
          <w:trHeight w:val="329"/>
        </w:trPr>
        <w:tc>
          <w:tcPr>
            <w:tcW w:w="5070" w:type="dxa"/>
            <w:hideMark/>
          </w:tcPr>
          <w:p w14:paraId="530AEAA5" w14:textId="166D6C2A" w:rsidR="00221633" w:rsidRPr="002D19AA" w:rsidRDefault="0027695F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_____________</w:t>
            </w:r>
            <w:r w:rsidR="00221633" w:rsidRPr="002D19AA">
              <w:rPr>
                <w:rFonts w:eastAsia="Courier New"/>
                <w:color w:val="000000"/>
                <w:szCs w:val="28"/>
                <w:lang w:eastAsia="ru-RU"/>
              </w:rPr>
              <w:t>____ Н.</w:t>
            </w: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="00221633" w:rsidRPr="002D19AA">
              <w:rPr>
                <w:rFonts w:eastAsia="Courier New"/>
                <w:color w:val="000000"/>
                <w:szCs w:val="28"/>
                <w:lang w:eastAsia="ru-RU"/>
              </w:rPr>
              <w:t>В.</w:t>
            </w: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="00221633" w:rsidRPr="002D19AA">
              <w:rPr>
                <w:rFonts w:eastAsia="Courier New"/>
                <w:color w:val="000000"/>
                <w:szCs w:val="28"/>
                <w:lang w:eastAsia="ru-RU"/>
              </w:rPr>
              <w:t>Карчевская</w:t>
            </w:r>
          </w:p>
        </w:tc>
        <w:tc>
          <w:tcPr>
            <w:tcW w:w="4768" w:type="dxa"/>
            <w:hideMark/>
          </w:tcPr>
          <w:p w14:paraId="64D88FA2" w14:textId="7FBC2FEE" w:rsidR="00221633" w:rsidRPr="002D19AA" w:rsidRDefault="00221633" w:rsidP="002D19AA">
            <w:pPr>
              <w:widowControl w:val="0"/>
              <w:tabs>
                <w:tab w:val="left" w:pos="2301"/>
              </w:tabs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_________________ И.</w:t>
            </w:r>
            <w:r w:rsidR="0027695F" w:rsidRPr="002D19AA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В.</w:t>
            </w:r>
            <w:r w:rsidR="0027695F" w:rsidRPr="002D19AA">
              <w:rPr>
                <w:rFonts w:eastAsia="Courier New"/>
                <w:color w:val="000000"/>
                <w:szCs w:val="28"/>
                <w:lang w:eastAsia="ru-RU"/>
              </w:rPr>
              <w:t xml:space="preserve"> </w:t>
            </w: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Титович</w:t>
            </w:r>
          </w:p>
        </w:tc>
      </w:tr>
      <w:tr w:rsidR="00221633" w:rsidRPr="002D19AA" w14:paraId="56E512B8" w14:textId="77777777" w:rsidTr="00120AD1">
        <w:trPr>
          <w:trHeight w:val="329"/>
        </w:trPr>
        <w:tc>
          <w:tcPr>
            <w:tcW w:w="5070" w:type="dxa"/>
            <w:hideMark/>
          </w:tcPr>
          <w:p w14:paraId="4020E3DF" w14:textId="44C57C33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«__»_______________ 202</w:t>
            </w:r>
            <w:r w:rsidR="0027099A" w:rsidRPr="002D19AA">
              <w:rPr>
                <w:rFonts w:eastAsia="Courier New"/>
                <w:color w:val="000000"/>
                <w:szCs w:val="28"/>
                <w:lang w:eastAsia="ru-RU"/>
              </w:rPr>
              <w:t>4</w:t>
            </w: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 г.</w:t>
            </w:r>
          </w:p>
        </w:tc>
        <w:tc>
          <w:tcPr>
            <w:tcW w:w="4768" w:type="dxa"/>
            <w:hideMark/>
          </w:tcPr>
          <w:p w14:paraId="48D2B7E1" w14:textId="15AAF7C5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«__»_____________ 202</w:t>
            </w:r>
            <w:r w:rsidR="0027099A" w:rsidRPr="002D19AA">
              <w:rPr>
                <w:rFonts w:eastAsia="Courier New"/>
                <w:color w:val="000000"/>
                <w:szCs w:val="28"/>
                <w:lang w:eastAsia="ru-RU"/>
              </w:rPr>
              <w:t>4</w:t>
            </w: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221633" w:rsidRPr="002D19AA" w14:paraId="56E7CB1E" w14:textId="77777777" w:rsidTr="00120AD1">
        <w:trPr>
          <w:trHeight w:val="329"/>
        </w:trPr>
        <w:tc>
          <w:tcPr>
            <w:tcW w:w="5070" w:type="dxa"/>
          </w:tcPr>
          <w:p w14:paraId="2D0C10D6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768" w:type="dxa"/>
          </w:tcPr>
          <w:p w14:paraId="42EE9C1D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</w:tr>
      <w:tr w:rsidR="00221633" w:rsidRPr="002D19AA" w14:paraId="27F30F5E" w14:textId="77777777" w:rsidTr="00120AD1">
        <w:trPr>
          <w:trHeight w:val="329"/>
        </w:trPr>
        <w:tc>
          <w:tcPr>
            <w:tcW w:w="5070" w:type="dxa"/>
          </w:tcPr>
          <w:p w14:paraId="15681BC9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768" w:type="dxa"/>
            <w:hideMark/>
          </w:tcPr>
          <w:p w14:paraId="55FEB859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Эксперт-нормоконтролер</w:t>
            </w:r>
          </w:p>
        </w:tc>
      </w:tr>
      <w:tr w:rsidR="00221633" w:rsidRPr="002D19AA" w14:paraId="0530D7EE" w14:textId="77777777" w:rsidTr="00120AD1">
        <w:trPr>
          <w:trHeight w:val="329"/>
        </w:trPr>
        <w:tc>
          <w:tcPr>
            <w:tcW w:w="5070" w:type="dxa"/>
          </w:tcPr>
          <w:p w14:paraId="32A1453E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768" w:type="dxa"/>
            <w:hideMark/>
          </w:tcPr>
          <w:p w14:paraId="6FEA28EC" w14:textId="77777777" w:rsidR="00221633" w:rsidRPr="002D19AA" w:rsidRDefault="00221633" w:rsidP="002D19AA">
            <w:pPr>
              <w:widowControl w:val="0"/>
              <w:tabs>
                <w:tab w:val="left" w:pos="2355"/>
              </w:tabs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_________________</w:t>
            </w:r>
          </w:p>
        </w:tc>
      </w:tr>
      <w:tr w:rsidR="00221633" w:rsidRPr="002D19AA" w14:paraId="7FD6A35E" w14:textId="77777777" w:rsidTr="00120AD1">
        <w:trPr>
          <w:trHeight w:val="329"/>
        </w:trPr>
        <w:tc>
          <w:tcPr>
            <w:tcW w:w="5070" w:type="dxa"/>
          </w:tcPr>
          <w:p w14:paraId="3DD8720B" w14:textId="77777777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highlight w:val="yellow"/>
                <w:lang w:eastAsia="ru-RU"/>
              </w:rPr>
            </w:pPr>
          </w:p>
        </w:tc>
        <w:tc>
          <w:tcPr>
            <w:tcW w:w="4768" w:type="dxa"/>
            <w:hideMark/>
          </w:tcPr>
          <w:p w14:paraId="339BECC2" w14:textId="45FE72CD" w:rsidR="00221633" w:rsidRPr="002D19AA" w:rsidRDefault="00221633" w:rsidP="002D19AA">
            <w:pPr>
              <w:widowControl w:val="0"/>
              <w:rPr>
                <w:rFonts w:eastAsia="Courier New"/>
                <w:color w:val="000000"/>
                <w:szCs w:val="28"/>
                <w:lang w:eastAsia="ru-RU"/>
              </w:rPr>
            </w:pP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>«__»_____________ 202</w:t>
            </w:r>
            <w:r w:rsidR="0027099A" w:rsidRPr="002D19AA">
              <w:rPr>
                <w:rFonts w:eastAsia="Courier New"/>
                <w:color w:val="000000"/>
                <w:szCs w:val="28"/>
                <w:lang w:eastAsia="ru-RU"/>
              </w:rPr>
              <w:t>4</w:t>
            </w:r>
            <w:r w:rsidRPr="002D19AA">
              <w:rPr>
                <w:rFonts w:eastAsia="Courier New"/>
                <w:color w:val="000000"/>
                <w:szCs w:val="28"/>
                <w:lang w:eastAsia="ru-RU"/>
              </w:rPr>
              <w:t xml:space="preserve"> г.</w:t>
            </w:r>
          </w:p>
        </w:tc>
      </w:tr>
    </w:tbl>
    <w:p w14:paraId="684645A2" w14:textId="77777777" w:rsidR="00221633" w:rsidRPr="002D19AA" w:rsidRDefault="00221633" w:rsidP="002D19AA">
      <w:pPr>
        <w:widowControl w:val="0"/>
        <w:jc w:val="center"/>
        <w:rPr>
          <w:rFonts w:eastAsia="Courier New"/>
          <w:color w:val="000000"/>
          <w:szCs w:val="28"/>
          <w:lang w:eastAsia="ru-RU"/>
        </w:rPr>
      </w:pPr>
    </w:p>
    <w:p w14:paraId="5CCB5A90" w14:textId="77777777" w:rsidR="0027099A" w:rsidRPr="002D19AA" w:rsidRDefault="0027099A" w:rsidP="002D19AA">
      <w:pPr>
        <w:widowControl w:val="0"/>
        <w:jc w:val="center"/>
        <w:rPr>
          <w:rFonts w:eastAsia="Courier New"/>
          <w:color w:val="000000"/>
          <w:szCs w:val="28"/>
          <w:lang w:eastAsia="ru-RU"/>
        </w:rPr>
      </w:pPr>
    </w:p>
    <w:p w14:paraId="3734FC22" w14:textId="77777777" w:rsidR="0027099A" w:rsidRPr="002D19AA" w:rsidRDefault="0027099A" w:rsidP="002D19AA">
      <w:pPr>
        <w:widowControl w:val="0"/>
        <w:jc w:val="center"/>
        <w:rPr>
          <w:rFonts w:eastAsia="Courier New"/>
          <w:color w:val="000000"/>
          <w:szCs w:val="28"/>
          <w:lang w:eastAsia="ru-RU"/>
        </w:rPr>
      </w:pPr>
    </w:p>
    <w:p w14:paraId="234B2FEB" w14:textId="77777777" w:rsidR="002D19AA" w:rsidRDefault="002D19AA" w:rsidP="002D19AA">
      <w:pPr>
        <w:widowControl w:val="0"/>
        <w:jc w:val="center"/>
        <w:rPr>
          <w:rFonts w:eastAsia="Courier New"/>
          <w:color w:val="000000"/>
          <w:szCs w:val="28"/>
          <w:lang w:eastAsia="ru-RU"/>
        </w:rPr>
      </w:pPr>
    </w:p>
    <w:p w14:paraId="167A141A" w14:textId="77777777" w:rsidR="002D19AA" w:rsidRDefault="002D19AA" w:rsidP="002D19AA">
      <w:pPr>
        <w:widowControl w:val="0"/>
        <w:jc w:val="center"/>
        <w:rPr>
          <w:rFonts w:eastAsia="Courier New"/>
          <w:color w:val="000000"/>
          <w:szCs w:val="28"/>
          <w:lang w:eastAsia="ru-RU"/>
        </w:rPr>
      </w:pPr>
    </w:p>
    <w:p w14:paraId="6AEA34AF" w14:textId="3C0EC1BC" w:rsidR="00221633" w:rsidRPr="002D19AA" w:rsidRDefault="00221633" w:rsidP="002D19AA">
      <w:pPr>
        <w:widowControl w:val="0"/>
        <w:jc w:val="center"/>
        <w:rPr>
          <w:rFonts w:eastAsia="Courier New"/>
          <w:b/>
          <w:color w:val="000000"/>
          <w:szCs w:val="28"/>
          <w:lang w:eastAsia="ru-RU"/>
        </w:rPr>
      </w:pPr>
      <w:r w:rsidRPr="002D19AA">
        <w:rPr>
          <w:rFonts w:eastAsia="Courier New"/>
          <w:color w:val="000000"/>
          <w:szCs w:val="28"/>
          <w:lang w:eastAsia="ru-RU"/>
        </w:rPr>
        <w:t>Минск 202</w:t>
      </w:r>
      <w:r w:rsidR="001A5EF6">
        <w:rPr>
          <w:rFonts w:eastAsia="Courier New"/>
          <w:color w:val="000000"/>
          <w:szCs w:val="28"/>
          <w:lang w:eastAsia="ru-RU"/>
        </w:rPr>
        <w:t>5</w:t>
      </w:r>
      <w:bookmarkStart w:id="1" w:name="_GoBack"/>
      <w:bookmarkEnd w:id="1"/>
    </w:p>
    <w:p w14:paraId="465EC31C" w14:textId="3F4986BD" w:rsidR="00AD471B" w:rsidRPr="006453C6" w:rsidRDefault="00221633" w:rsidP="00D22906">
      <w:pPr>
        <w:spacing w:line="360" w:lineRule="exact"/>
        <w:rPr>
          <w:rFonts w:eastAsia="Times New Roman"/>
          <w:b/>
          <w:iCs/>
          <w:szCs w:val="28"/>
          <w:lang w:eastAsia="ru-RU"/>
        </w:rPr>
      </w:pPr>
      <w:r w:rsidRPr="006453C6">
        <w:rPr>
          <w:rFonts w:ascii="inherit" w:eastAsia="Times New Roman" w:hAnsi="inherit" w:cs="Courier New"/>
          <w:b/>
          <w:sz w:val="20"/>
          <w:szCs w:val="20"/>
          <w:lang w:eastAsia="ru-RU"/>
        </w:rPr>
        <w:br w:type="page"/>
      </w:r>
      <w:r w:rsidR="00AD471B" w:rsidRPr="006453C6">
        <w:rPr>
          <w:rFonts w:eastAsia="Times New Roman"/>
          <w:b/>
          <w:iCs/>
          <w:szCs w:val="28"/>
          <w:lang w:eastAsia="ru-RU"/>
        </w:rPr>
        <w:lastRenderedPageBreak/>
        <w:t>СОСТАВИТЕЛЬ</w:t>
      </w:r>
      <w:r w:rsidR="00382B5C">
        <w:rPr>
          <w:rFonts w:eastAsia="Times New Roman"/>
          <w:b/>
          <w:iCs/>
          <w:szCs w:val="28"/>
          <w:lang w:eastAsia="ru-RU"/>
        </w:rPr>
        <w:t>:</w:t>
      </w:r>
    </w:p>
    <w:p w14:paraId="3C6FF345" w14:textId="3EEE8109" w:rsidR="00AD471B" w:rsidRPr="006453C6" w:rsidRDefault="006453C6" w:rsidP="00D22906">
      <w:pPr>
        <w:autoSpaceDE w:val="0"/>
        <w:autoSpaceDN w:val="0"/>
        <w:adjustRightInd w:val="0"/>
        <w:spacing w:line="360" w:lineRule="exact"/>
        <w:jc w:val="both"/>
        <w:rPr>
          <w:rFonts w:eastAsia="Times New Roman"/>
          <w:szCs w:val="28"/>
          <w:lang w:eastAsia="ru-RU"/>
        </w:rPr>
      </w:pPr>
      <w:r w:rsidRPr="006453C6">
        <w:rPr>
          <w:noProof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AF76F" wp14:editId="2C73F219">
                <wp:simplePos x="0" y="0"/>
                <wp:positionH relativeFrom="column">
                  <wp:posOffset>2596515</wp:posOffset>
                </wp:positionH>
                <wp:positionV relativeFrom="paragraph">
                  <wp:posOffset>-657861</wp:posOffset>
                </wp:positionV>
                <wp:extent cx="914400" cy="504825"/>
                <wp:effectExtent l="0" t="0" r="0" b="9525"/>
                <wp:wrapNone/>
                <wp:docPr id="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8A9D5" id="Прямоугольник 2" o:spid="_x0000_s1026" style="position:absolute;margin-left:204.45pt;margin-top:-51.8pt;width:1in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JnQIAAAsFAAAOAAAAZHJzL2Uyb0RvYy54bWysVMuO0zAU3SPxD5b3nTyUTpuo6WgeFCEN&#10;MNLAB7ix01gktrHdpgNCQmKLxCfwEWwQj/mG9I+4dtrSARYIkYVj+77OvfdcT07WTY1WTBsuRY6j&#10;oxAjJgpJuVjk+Pmz2WCMkbFEUFJLwXJ8www+md6/N2lVxmJZyZoyjcCJMFmrclxZq7IgMEXFGmKO&#10;pGIChKXUDbFw1IuAatKC96YO4jA8DlqpqdKyYMbA7UUvxFPvvyxZYZ+WpWEW1TkGbNav2q9ztwbT&#10;CckWmqiKF1sY5B9QNIQLCLp3dUEsQUvNf3PV8EJLI0t7VMgmkGXJC+ZzgGyi8JdsriuimM8FimPU&#10;vkzm/7ktnqyuNOI0xyOMBGmgRd3HzdvNh+5bd7t5133qbruvm/fd9+5z9wXFrl6tMhmYXasr7TI2&#10;6lIWLwwS8rwiYsFOtZZtxQgFlJHTD+4YuIMBUzRvH0sK4cjSSl+6dakb5xCKgta+Qzf7DrG1RQVc&#10;plGShNDHAkTDMBnHQx+BZDtjpY19yGSD3CbHGgjgnZPVpbEODMl2Kh68rDmd8br2B72Yn9carQiQ&#10;Zea/rXdzqFYLpyykM+s99jeAEWI4mUPrm/86jeIkPIvTwex4PBoks2Q4SEfheBBG6Vl6HCZpcjF7&#10;4wBGSVZxSpm45ILtiBglf9fo7Uj0FPJURC3UagjV8XkdojeHSYb++1OSDbcwlzVvcjzeK5HM9fWB&#10;oJA2ySzhdb8P7sL3VYYa7P6+Kp4FrvE9geaS3gAJtIQmQT/hBYFNJfUrjFqYxhybl0uiGUb1IwFE&#10;8n2H8fWHZDiKwUYfSuaHEiIKcJVji1G/Pbf9yC+V5osKIkW+MEKeAvlK7onhiNmj2lIWJs5nsH0d&#10;3Egfnr3Wzzds+gMAAP//AwBQSwMEFAAGAAgAAAAhAKS2L6XgAAAADAEAAA8AAABkcnMvZG93bnJl&#10;di54bWxMj8FOwzAMhu9IvENkJG5b0q6rttJ0Qkg7AQc2JK5ek7UVjVOadCtvjznB0b8//f5c7mbX&#10;i4sdQ+dJQ7JUICzV3nTUaHg/7hcbECEiGew9WQ3fNsCuur0psTD+Sm/2coiN4BIKBWpoYxwKKUPd&#10;Wodh6QdLvDv70WHkcWykGfHK5a6XqVK5dNgRX2hxsE+trT8Pk9OAeWa+Xs+rl+PzlOO2mdV+/aG0&#10;vr+bHx9ARDvHPxh+9VkdKnY6+YlMEL2GTG22jGpYJGqVg2BkvU45OnGUZgnIqpT/n6h+AAAA//8D&#10;AFBLAQItABQABgAIAAAAIQC2gziS/gAAAOEBAAATAAAAAAAAAAAAAAAAAAAAAABbQ29udGVudF9U&#10;eXBlc10ueG1sUEsBAi0AFAAGAAgAAAAhADj9If/WAAAAlAEAAAsAAAAAAAAAAAAAAAAALwEAAF9y&#10;ZWxzLy5yZWxzUEsBAi0AFAAGAAgAAAAhADOiq0mdAgAACwUAAA4AAAAAAAAAAAAAAAAALgIAAGRy&#10;cy9lMm9Eb2MueG1sUEsBAi0AFAAGAAgAAAAhAKS2L6XgAAAADAEAAA8AAAAAAAAAAAAAAAAA9wQA&#10;AGRycy9kb3ducmV2LnhtbFBLBQYAAAAABAAEAPMAAAAEBgAAAAA=&#10;" stroked="f"/>
            </w:pict>
          </mc:Fallback>
        </mc:AlternateContent>
      </w:r>
      <w:r w:rsidR="00AD471B" w:rsidRPr="006453C6">
        <w:rPr>
          <w:rFonts w:eastAsia="Times New Roman"/>
          <w:i/>
          <w:szCs w:val="28"/>
          <w:lang w:eastAsia="ru-RU"/>
        </w:rPr>
        <w:t>Г.</w:t>
      </w:r>
      <w:r w:rsidR="0027695F" w:rsidRPr="006453C6">
        <w:rPr>
          <w:rFonts w:eastAsia="Times New Roman"/>
          <w:i/>
          <w:szCs w:val="28"/>
          <w:lang w:eastAsia="ru-RU"/>
        </w:rPr>
        <w:t xml:space="preserve"> </w:t>
      </w:r>
      <w:r w:rsidR="00AD471B" w:rsidRPr="006453C6">
        <w:rPr>
          <w:rFonts w:eastAsia="Times New Roman"/>
          <w:i/>
          <w:szCs w:val="28"/>
          <w:lang w:eastAsia="ru-RU"/>
        </w:rPr>
        <w:t>Г.</w:t>
      </w:r>
      <w:r w:rsidR="0027695F" w:rsidRPr="006453C6">
        <w:rPr>
          <w:rFonts w:eastAsia="Times New Roman"/>
          <w:i/>
          <w:szCs w:val="28"/>
          <w:lang w:eastAsia="ru-RU"/>
        </w:rPr>
        <w:t xml:space="preserve"> </w:t>
      </w:r>
      <w:r w:rsidR="00AD471B" w:rsidRPr="006453C6">
        <w:rPr>
          <w:rFonts w:eastAsia="Times New Roman"/>
          <w:i/>
          <w:szCs w:val="28"/>
          <w:lang w:eastAsia="ru-RU"/>
        </w:rPr>
        <w:t>Поляков,</w:t>
      </w:r>
      <w:r w:rsidR="00AD471B" w:rsidRPr="006453C6">
        <w:rPr>
          <w:rFonts w:eastAsia="Times New Roman"/>
          <w:szCs w:val="28"/>
          <w:lang w:eastAsia="ru-RU"/>
        </w:rPr>
        <w:t xml:space="preserve"> старший преподаватель кафедры эстрадной музыки учреждения образования «Белорусский государ</w:t>
      </w:r>
      <w:r w:rsidR="00E97878">
        <w:rPr>
          <w:rFonts w:eastAsia="Times New Roman"/>
          <w:szCs w:val="28"/>
          <w:lang w:eastAsia="ru-RU"/>
        </w:rPr>
        <w:t>ственный университет культуры и </w:t>
      </w:r>
      <w:r w:rsidR="00AD471B" w:rsidRPr="006453C6">
        <w:rPr>
          <w:rFonts w:eastAsia="Times New Roman"/>
          <w:szCs w:val="28"/>
          <w:lang w:eastAsia="ru-RU"/>
        </w:rPr>
        <w:t>искусств»</w:t>
      </w:r>
    </w:p>
    <w:p w14:paraId="2DD47FB3" w14:textId="77777777" w:rsidR="00AD471B" w:rsidRPr="006453C6" w:rsidRDefault="00AD471B" w:rsidP="00D22906">
      <w:pPr>
        <w:autoSpaceDE w:val="0"/>
        <w:autoSpaceDN w:val="0"/>
        <w:adjustRightInd w:val="0"/>
        <w:spacing w:line="360" w:lineRule="exact"/>
        <w:jc w:val="both"/>
        <w:rPr>
          <w:rFonts w:eastAsia="Times New Roman"/>
          <w:i/>
          <w:szCs w:val="28"/>
          <w:lang w:eastAsia="ru-RU"/>
        </w:rPr>
      </w:pPr>
    </w:p>
    <w:p w14:paraId="4C33C381" w14:textId="77777777" w:rsidR="00AD471B" w:rsidRPr="006453C6" w:rsidRDefault="00AD471B" w:rsidP="00D22906">
      <w:pPr>
        <w:spacing w:line="360" w:lineRule="exact"/>
        <w:jc w:val="both"/>
        <w:rPr>
          <w:rFonts w:eastAsia="Times New Roman"/>
          <w:b/>
          <w:bCs/>
          <w:szCs w:val="28"/>
          <w:lang w:eastAsia="ru-RU"/>
        </w:rPr>
      </w:pPr>
    </w:p>
    <w:p w14:paraId="44396838" w14:textId="77777777" w:rsidR="00AD471B" w:rsidRPr="006453C6" w:rsidRDefault="00AD471B" w:rsidP="00D22906">
      <w:pPr>
        <w:spacing w:line="360" w:lineRule="exact"/>
        <w:jc w:val="both"/>
        <w:rPr>
          <w:rFonts w:eastAsia="Times New Roman"/>
          <w:b/>
          <w:bCs/>
          <w:szCs w:val="28"/>
          <w:lang w:eastAsia="ru-RU"/>
        </w:rPr>
      </w:pPr>
      <w:r w:rsidRPr="006453C6">
        <w:rPr>
          <w:rFonts w:eastAsia="Times New Roman"/>
          <w:b/>
          <w:bCs/>
          <w:szCs w:val="28"/>
          <w:lang w:eastAsia="ru-RU"/>
        </w:rPr>
        <w:t>РЕЦЕНЗЕНТЫ:</w:t>
      </w:r>
    </w:p>
    <w:p w14:paraId="6960097A" w14:textId="6A506C67" w:rsidR="00AD471B" w:rsidRPr="006453C6" w:rsidRDefault="0027695F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  <w:r w:rsidRPr="006453C6">
        <w:rPr>
          <w:rFonts w:eastAsia="Courier New"/>
          <w:i/>
          <w:iCs/>
          <w:color w:val="000000"/>
          <w:szCs w:val="28"/>
          <w:lang w:eastAsia="ru-RU"/>
        </w:rPr>
        <w:t>к</w:t>
      </w:r>
      <w:r w:rsidR="00AD471B" w:rsidRPr="006453C6">
        <w:rPr>
          <w:rFonts w:eastAsia="Courier New"/>
          <w:i/>
          <w:iCs/>
          <w:color w:val="000000"/>
          <w:szCs w:val="28"/>
          <w:lang w:eastAsia="ru-RU"/>
        </w:rPr>
        <w:t>афедра</w:t>
      </w:r>
      <w:r w:rsidR="00AD471B" w:rsidRPr="006453C6">
        <w:rPr>
          <w:rFonts w:eastAsia="Courier New"/>
          <w:iCs/>
          <w:color w:val="000000"/>
          <w:szCs w:val="28"/>
          <w:lang w:eastAsia="ru-RU"/>
        </w:rPr>
        <w:t xml:space="preserve"> художественного творчества и продюсерства </w:t>
      </w:r>
      <w:r w:rsidR="00581D1F" w:rsidRPr="006453C6">
        <w:rPr>
          <w:rFonts w:eastAsia="Courier New"/>
          <w:iCs/>
          <w:color w:val="000000"/>
          <w:szCs w:val="28"/>
          <w:lang w:eastAsia="ru-RU"/>
        </w:rPr>
        <w:t>ч</w:t>
      </w:r>
      <w:r w:rsidR="00AD471B" w:rsidRPr="006453C6">
        <w:rPr>
          <w:rFonts w:eastAsia="Courier New"/>
          <w:iCs/>
          <w:color w:val="000000"/>
          <w:szCs w:val="28"/>
          <w:lang w:eastAsia="ru-RU"/>
        </w:rPr>
        <w:t>астного учреждения образования «Институт современных знаний имени А.</w:t>
      </w:r>
      <w:r w:rsidRPr="006453C6">
        <w:rPr>
          <w:rFonts w:eastAsia="Courier New"/>
          <w:iCs/>
          <w:color w:val="000000"/>
          <w:szCs w:val="28"/>
          <w:lang w:eastAsia="ru-RU"/>
        </w:rPr>
        <w:t> </w:t>
      </w:r>
      <w:r w:rsidR="00AD471B" w:rsidRPr="006453C6">
        <w:rPr>
          <w:rFonts w:eastAsia="Courier New"/>
          <w:iCs/>
          <w:color w:val="000000"/>
          <w:szCs w:val="28"/>
          <w:lang w:eastAsia="ru-RU"/>
        </w:rPr>
        <w:t>М.</w:t>
      </w:r>
      <w:r w:rsidRPr="006453C6">
        <w:rPr>
          <w:rFonts w:eastAsia="Courier New"/>
          <w:iCs/>
          <w:color w:val="000000"/>
          <w:szCs w:val="28"/>
          <w:lang w:eastAsia="ru-RU"/>
        </w:rPr>
        <w:t> </w:t>
      </w:r>
      <w:r w:rsidR="00AD471B" w:rsidRPr="006453C6">
        <w:rPr>
          <w:rFonts w:eastAsia="Courier New"/>
          <w:iCs/>
          <w:color w:val="000000"/>
          <w:szCs w:val="28"/>
          <w:lang w:eastAsia="ru-RU"/>
        </w:rPr>
        <w:t>Широкова»</w:t>
      </w:r>
      <w:r w:rsidRPr="006453C6">
        <w:rPr>
          <w:rFonts w:eastAsia="Courier New"/>
          <w:iCs/>
          <w:color w:val="000000"/>
          <w:szCs w:val="28"/>
          <w:lang w:eastAsia="ru-RU"/>
        </w:rPr>
        <w:t>;</w:t>
      </w:r>
    </w:p>
    <w:p w14:paraId="2458850F" w14:textId="4F3EFB6F" w:rsidR="00AD471B" w:rsidRPr="006453C6" w:rsidRDefault="00AD471B" w:rsidP="00D22906">
      <w:pPr>
        <w:widowControl w:val="0"/>
        <w:spacing w:line="360" w:lineRule="exact"/>
        <w:jc w:val="both"/>
        <w:rPr>
          <w:rFonts w:eastAsia="Times New Roman"/>
          <w:iCs/>
          <w:szCs w:val="28"/>
          <w:lang w:eastAsia="ru-RU"/>
        </w:rPr>
      </w:pPr>
      <w:r w:rsidRPr="006453C6">
        <w:rPr>
          <w:rFonts w:eastAsia="Times New Roman"/>
          <w:i/>
          <w:iCs/>
          <w:szCs w:val="28"/>
          <w:lang w:eastAsia="ru-RU"/>
        </w:rPr>
        <w:t>А.</w:t>
      </w:r>
      <w:r w:rsidR="0027695F" w:rsidRPr="006453C6">
        <w:rPr>
          <w:rFonts w:eastAsia="Times New Roman"/>
          <w:i/>
          <w:iCs/>
          <w:szCs w:val="28"/>
          <w:lang w:eastAsia="ru-RU"/>
        </w:rPr>
        <w:t xml:space="preserve"> </w:t>
      </w:r>
      <w:r w:rsidRPr="006453C6">
        <w:rPr>
          <w:rFonts w:eastAsia="Times New Roman"/>
          <w:i/>
          <w:iCs/>
          <w:szCs w:val="28"/>
          <w:lang w:eastAsia="ru-RU"/>
        </w:rPr>
        <w:t>А.</w:t>
      </w:r>
      <w:r w:rsidR="0027695F" w:rsidRPr="006453C6">
        <w:rPr>
          <w:rFonts w:eastAsia="Times New Roman"/>
          <w:i/>
          <w:iCs/>
          <w:szCs w:val="28"/>
          <w:lang w:eastAsia="ru-RU"/>
        </w:rPr>
        <w:t xml:space="preserve"> </w:t>
      </w:r>
      <w:r w:rsidRPr="006453C6">
        <w:rPr>
          <w:rFonts w:eastAsia="Times New Roman"/>
          <w:i/>
          <w:iCs/>
          <w:szCs w:val="28"/>
          <w:lang w:eastAsia="ru-RU"/>
        </w:rPr>
        <w:t>Калиновский</w:t>
      </w:r>
      <w:r w:rsidRPr="006453C6">
        <w:rPr>
          <w:rFonts w:eastAsia="Times New Roman"/>
          <w:iCs/>
          <w:szCs w:val="28"/>
          <w:lang w:eastAsia="ru-RU"/>
        </w:rPr>
        <w:t xml:space="preserve">, артист оркестра, ведущий мастер сцены государственного учреждения «Заслуженный коллектив Республики Беларусь </w:t>
      </w:r>
      <w:r w:rsidR="0027695F" w:rsidRPr="006453C6">
        <w:rPr>
          <w:rFonts w:eastAsia="Times New Roman"/>
          <w:iCs/>
          <w:szCs w:val="28"/>
          <w:lang w:eastAsia="ru-RU"/>
        </w:rPr>
        <w:t>“</w:t>
      </w:r>
      <w:r w:rsidRPr="006453C6">
        <w:rPr>
          <w:rFonts w:eastAsia="Times New Roman"/>
          <w:iCs/>
          <w:szCs w:val="28"/>
          <w:lang w:eastAsia="ru-RU"/>
        </w:rPr>
        <w:t xml:space="preserve">Национальный академический оркестр симфонической и эстрадной музыки </w:t>
      </w:r>
      <w:r w:rsidR="00F676C0" w:rsidRPr="006453C6">
        <w:rPr>
          <w:rFonts w:eastAsia="Times New Roman"/>
          <w:iCs/>
          <w:szCs w:val="28"/>
          <w:lang w:eastAsia="ru-RU"/>
        </w:rPr>
        <w:t xml:space="preserve">Республики Беларусь </w:t>
      </w:r>
      <w:r w:rsidRPr="006453C6">
        <w:rPr>
          <w:rFonts w:eastAsia="Times New Roman"/>
          <w:iCs/>
          <w:szCs w:val="28"/>
          <w:lang w:eastAsia="ru-RU"/>
        </w:rPr>
        <w:t>имени М.</w:t>
      </w:r>
      <w:r w:rsidR="0027695F" w:rsidRPr="006453C6">
        <w:rPr>
          <w:rFonts w:eastAsia="Times New Roman"/>
          <w:iCs/>
          <w:szCs w:val="28"/>
          <w:lang w:eastAsia="ru-RU"/>
        </w:rPr>
        <w:t xml:space="preserve"> </w:t>
      </w:r>
      <w:r w:rsidRPr="006453C6">
        <w:rPr>
          <w:rFonts w:eastAsia="Times New Roman"/>
          <w:iCs/>
          <w:szCs w:val="28"/>
          <w:lang w:eastAsia="ru-RU"/>
        </w:rPr>
        <w:t>Я.</w:t>
      </w:r>
      <w:r w:rsidR="0027695F" w:rsidRPr="006453C6">
        <w:rPr>
          <w:rFonts w:eastAsia="Times New Roman"/>
          <w:iCs/>
          <w:szCs w:val="28"/>
          <w:lang w:eastAsia="ru-RU"/>
        </w:rPr>
        <w:t xml:space="preserve"> </w:t>
      </w:r>
      <w:r w:rsidRPr="006453C6">
        <w:rPr>
          <w:rFonts w:eastAsia="Times New Roman"/>
          <w:iCs/>
          <w:szCs w:val="28"/>
          <w:lang w:eastAsia="ru-RU"/>
        </w:rPr>
        <w:t>Финберга</w:t>
      </w:r>
      <w:r w:rsidR="0027695F" w:rsidRPr="006453C6">
        <w:rPr>
          <w:rFonts w:eastAsia="Times New Roman"/>
          <w:iCs/>
          <w:szCs w:val="28"/>
          <w:lang w:eastAsia="ru-RU"/>
        </w:rPr>
        <w:t>”</w:t>
      </w:r>
      <w:r w:rsidRPr="006453C6">
        <w:rPr>
          <w:rFonts w:eastAsia="Times New Roman"/>
          <w:iCs/>
          <w:szCs w:val="28"/>
          <w:lang w:eastAsia="ru-RU"/>
        </w:rPr>
        <w:t>», заслуженный артист Р</w:t>
      </w:r>
      <w:r w:rsidR="0027695F" w:rsidRPr="006453C6">
        <w:rPr>
          <w:rFonts w:eastAsia="Times New Roman"/>
          <w:iCs/>
          <w:szCs w:val="28"/>
          <w:lang w:eastAsia="ru-RU"/>
        </w:rPr>
        <w:t>еспублики Беларусь</w:t>
      </w:r>
    </w:p>
    <w:p w14:paraId="47BCDB71" w14:textId="77777777" w:rsidR="00AD471B" w:rsidRPr="006453C6" w:rsidRDefault="00AD471B" w:rsidP="00D22906">
      <w:pPr>
        <w:widowControl w:val="0"/>
        <w:spacing w:line="360" w:lineRule="exact"/>
        <w:jc w:val="both"/>
        <w:rPr>
          <w:rFonts w:eastAsia="Times New Roman"/>
          <w:iCs/>
          <w:szCs w:val="28"/>
          <w:lang w:eastAsia="ru-RU"/>
        </w:rPr>
      </w:pPr>
    </w:p>
    <w:p w14:paraId="61658197" w14:textId="77777777" w:rsidR="006453C6" w:rsidRPr="006453C6" w:rsidRDefault="006453C6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0E297572" w14:textId="77777777" w:rsidR="006453C6" w:rsidRPr="006453C6" w:rsidRDefault="006453C6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678B45FE" w14:textId="77777777" w:rsidR="006453C6" w:rsidRPr="006453C6" w:rsidRDefault="006453C6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0451B267" w14:textId="37F140DA" w:rsidR="00AD471B" w:rsidRPr="006453C6" w:rsidRDefault="00AD471B" w:rsidP="00D22906">
      <w:pPr>
        <w:widowControl w:val="0"/>
        <w:spacing w:line="360" w:lineRule="exact"/>
        <w:jc w:val="both"/>
        <w:rPr>
          <w:rFonts w:eastAsia="Courier New"/>
          <w:b/>
          <w:color w:val="000000"/>
          <w:szCs w:val="28"/>
          <w:lang w:eastAsia="ru-RU"/>
        </w:rPr>
      </w:pPr>
      <w:r w:rsidRPr="006453C6">
        <w:rPr>
          <w:rFonts w:eastAsia="Courier New"/>
          <w:color w:val="000000"/>
          <w:szCs w:val="28"/>
          <w:lang w:eastAsia="ru-RU"/>
        </w:rPr>
        <w:tab/>
      </w:r>
      <w:r w:rsidRPr="006453C6">
        <w:rPr>
          <w:rFonts w:eastAsia="Courier New"/>
          <w:color w:val="000000"/>
          <w:szCs w:val="28"/>
          <w:lang w:eastAsia="ru-RU"/>
        </w:rPr>
        <w:tab/>
      </w:r>
      <w:r w:rsidRPr="006453C6">
        <w:rPr>
          <w:rFonts w:eastAsia="Courier New"/>
          <w:color w:val="000000"/>
          <w:szCs w:val="28"/>
          <w:lang w:eastAsia="ru-RU"/>
        </w:rPr>
        <w:tab/>
      </w:r>
    </w:p>
    <w:p w14:paraId="25EAE8E1" w14:textId="77777777" w:rsidR="00AD471B" w:rsidRPr="006453C6" w:rsidRDefault="00AD471B" w:rsidP="00D22906">
      <w:pPr>
        <w:widowControl w:val="0"/>
        <w:spacing w:line="360" w:lineRule="exact"/>
        <w:jc w:val="both"/>
        <w:rPr>
          <w:rFonts w:eastAsia="Courier New"/>
          <w:b/>
          <w:color w:val="000000"/>
          <w:szCs w:val="28"/>
          <w:lang w:eastAsia="ru-RU"/>
        </w:rPr>
      </w:pPr>
      <w:r w:rsidRPr="006453C6">
        <w:rPr>
          <w:rFonts w:eastAsia="Courier New"/>
          <w:b/>
          <w:color w:val="000000"/>
          <w:szCs w:val="28"/>
          <w:lang w:eastAsia="ru-RU"/>
        </w:rPr>
        <w:t>РЕКОМЕНДОВАНА К УТВЕРЖДЕНИЮ В КАЧЕСТВЕ ПРИМЕРНОЙ:</w:t>
      </w:r>
    </w:p>
    <w:p w14:paraId="3FF4CF16" w14:textId="10D3BE5A" w:rsidR="00AD471B" w:rsidRPr="006453C6" w:rsidRDefault="0027695F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  <w:r w:rsidRPr="006453C6">
        <w:rPr>
          <w:rFonts w:eastAsia="Courier New"/>
          <w:i/>
          <w:color w:val="000000"/>
          <w:szCs w:val="28"/>
          <w:lang w:eastAsia="ru-RU"/>
        </w:rPr>
        <w:t>к</w:t>
      </w:r>
      <w:r w:rsidR="00AD471B" w:rsidRPr="006453C6">
        <w:rPr>
          <w:rFonts w:eastAsia="Courier New"/>
          <w:i/>
          <w:color w:val="000000"/>
          <w:szCs w:val="28"/>
          <w:lang w:eastAsia="ru-RU"/>
        </w:rPr>
        <w:t>афедрой</w:t>
      </w:r>
      <w:r w:rsidR="00AD471B" w:rsidRPr="006453C6">
        <w:rPr>
          <w:rFonts w:eastAsia="Courier New"/>
          <w:color w:val="000000"/>
          <w:szCs w:val="28"/>
          <w:lang w:eastAsia="ru-RU"/>
        </w:rPr>
        <w:t xml:space="preserve"> эстрадной музыки учреждения образования «Белорусский государственный университет культуры и искусств» (протокол </w:t>
      </w:r>
      <w:bookmarkStart w:id="2" w:name="_Hlk151897998"/>
      <w:r w:rsidR="00E97878">
        <w:rPr>
          <w:rFonts w:eastAsia="Courier New"/>
          <w:color w:val="000000"/>
          <w:szCs w:val="28"/>
          <w:lang w:eastAsia="ru-RU"/>
        </w:rPr>
        <w:t>№ 4 от </w:t>
      </w:r>
      <w:r w:rsidR="00AD471B" w:rsidRPr="006453C6">
        <w:rPr>
          <w:rFonts w:eastAsia="Courier New"/>
          <w:color w:val="000000"/>
          <w:szCs w:val="28"/>
          <w:lang w:eastAsia="ru-RU"/>
        </w:rPr>
        <w:t>23.11.2023</w:t>
      </w:r>
      <w:bookmarkEnd w:id="2"/>
      <w:r w:rsidR="00AD471B" w:rsidRPr="006453C6">
        <w:rPr>
          <w:rFonts w:eastAsia="Courier New"/>
          <w:color w:val="000000"/>
          <w:szCs w:val="28"/>
          <w:lang w:eastAsia="ru-RU"/>
        </w:rPr>
        <w:t>);</w:t>
      </w:r>
    </w:p>
    <w:p w14:paraId="2DB9668B" w14:textId="0F0858CF" w:rsidR="00AD471B" w:rsidRPr="006453C6" w:rsidRDefault="0027695F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  <w:r w:rsidRPr="006453C6">
        <w:rPr>
          <w:rFonts w:eastAsia="Courier New"/>
          <w:i/>
          <w:color w:val="000000"/>
          <w:szCs w:val="28"/>
          <w:lang w:eastAsia="ru-RU"/>
        </w:rPr>
        <w:t>п</w:t>
      </w:r>
      <w:r w:rsidR="00AD471B" w:rsidRPr="006453C6">
        <w:rPr>
          <w:rFonts w:eastAsia="Courier New"/>
          <w:i/>
          <w:color w:val="000000"/>
          <w:szCs w:val="28"/>
          <w:lang w:eastAsia="ru-RU"/>
        </w:rPr>
        <w:t>резидиумом</w:t>
      </w:r>
      <w:r w:rsidR="00AD471B" w:rsidRPr="006453C6">
        <w:rPr>
          <w:rFonts w:eastAsia="Courier New"/>
          <w:color w:val="000000"/>
          <w:szCs w:val="28"/>
          <w:lang w:eastAsia="ru-RU"/>
        </w:rPr>
        <w:t xml:space="preserve"> </w:t>
      </w:r>
      <w:r w:rsidRPr="006453C6">
        <w:rPr>
          <w:rFonts w:eastAsia="Courier New"/>
          <w:color w:val="000000"/>
          <w:szCs w:val="28"/>
          <w:lang w:eastAsia="ru-RU"/>
        </w:rPr>
        <w:t>н</w:t>
      </w:r>
      <w:r w:rsidR="00AD471B" w:rsidRPr="006453C6">
        <w:rPr>
          <w:rFonts w:eastAsia="Courier New"/>
          <w:color w:val="000000"/>
          <w:szCs w:val="28"/>
          <w:lang w:eastAsia="ru-RU"/>
        </w:rPr>
        <w:t>аучно-методического совета учреждения образования «Белорусский государственный университет культуры и искусств»</w:t>
      </w:r>
      <w:r w:rsidR="006453C6">
        <w:rPr>
          <w:rFonts w:eastAsia="Courier New"/>
          <w:color w:val="000000"/>
          <w:szCs w:val="28"/>
          <w:lang w:eastAsia="ru-RU"/>
        </w:rPr>
        <w:t xml:space="preserve"> </w:t>
      </w:r>
      <w:r w:rsidR="00AD471B" w:rsidRPr="006453C6">
        <w:rPr>
          <w:rFonts w:eastAsia="Courier New"/>
          <w:color w:val="000000"/>
          <w:szCs w:val="28"/>
          <w:lang w:eastAsia="ru-RU"/>
        </w:rPr>
        <w:t xml:space="preserve">(протокол № </w:t>
      </w:r>
      <w:r w:rsidR="00581D1F" w:rsidRPr="006453C6">
        <w:rPr>
          <w:rFonts w:eastAsia="Courier New"/>
          <w:color w:val="000000"/>
          <w:szCs w:val="28"/>
          <w:lang w:eastAsia="ru-RU"/>
        </w:rPr>
        <w:t>2</w:t>
      </w:r>
      <w:r w:rsidR="00AD471B" w:rsidRPr="006453C6">
        <w:rPr>
          <w:rFonts w:eastAsia="Courier New"/>
          <w:color w:val="000000"/>
          <w:szCs w:val="28"/>
          <w:lang w:eastAsia="ru-RU"/>
        </w:rPr>
        <w:t xml:space="preserve"> от </w:t>
      </w:r>
      <w:r w:rsidR="00581D1F" w:rsidRPr="006453C6">
        <w:rPr>
          <w:rFonts w:eastAsia="Courier New"/>
          <w:color w:val="000000"/>
          <w:szCs w:val="28"/>
          <w:lang w:eastAsia="ru-RU"/>
        </w:rPr>
        <w:t>20.12.2023</w:t>
      </w:r>
      <w:r w:rsidR="00AD471B" w:rsidRPr="006453C6">
        <w:rPr>
          <w:rFonts w:eastAsia="Courier New"/>
          <w:color w:val="000000"/>
          <w:szCs w:val="28"/>
          <w:lang w:eastAsia="ru-RU"/>
        </w:rPr>
        <w:t>);</w:t>
      </w:r>
    </w:p>
    <w:p w14:paraId="77449490" w14:textId="39B2B36A" w:rsidR="00CC1729" w:rsidRPr="006453C6" w:rsidRDefault="0027695F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  <w:r w:rsidRPr="006453C6">
        <w:rPr>
          <w:rFonts w:eastAsia="Courier New"/>
          <w:i/>
          <w:color w:val="000000"/>
          <w:szCs w:val="28"/>
          <w:lang w:eastAsia="ru-RU"/>
        </w:rPr>
        <w:t>н</w:t>
      </w:r>
      <w:r w:rsidR="00CC1729" w:rsidRPr="006453C6">
        <w:rPr>
          <w:rFonts w:eastAsia="Courier New"/>
          <w:i/>
          <w:color w:val="000000"/>
          <w:szCs w:val="28"/>
          <w:lang w:eastAsia="ru-RU"/>
        </w:rPr>
        <w:t xml:space="preserve">аучно-методическим </w:t>
      </w:r>
      <w:r w:rsidR="00CC1729" w:rsidRPr="006453C6">
        <w:rPr>
          <w:rFonts w:eastAsia="Courier New"/>
          <w:color w:val="000000"/>
          <w:szCs w:val="28"/>
          <w:lang w:eastAsia="ru-RU"/>
        </w:rPr>
        <w:t>советом по хореографии и искусству эстрады учебно-методического объединения по образованию в сфере культуры и искусств (протокол № 2 от 28.12.2023)</w:t>
      </w:r>
    </w:p>
    <w:p w14:paraId="3C9FBD62" w14:textId="5466652F" w:rsidR="00AD471B" w:rsidRPr="006453C6" w:rsidRDefault="00AD471B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0E6357D5" w14:textId="77777777" w:rsidR="00AD471B" w:rsidRPr="006453C6" w:rsidRDefault="00AD471B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65090839" w14:textId="77777777" w:rsidR="006453C6" w:rsidRPr="006453C6" w:rsidRDefault="006453C6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268D6294" w14:textId="77777777" w:rsidR="006453C6" w:rsidRPr="006453C6" w:rsidRDefault="006453C6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190B8283" w14:textId="77777777" w:rsidR="006453C6" w:rsidRPr="006453C6" w:rsidRDefault="006453C6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699A9EA6" w14:textId="77777777" w:rsidR="006453C6" w:rsidRPr="006453C6" w:rsidRDefault="006453C6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6BC535F2" w14:textId="77777777" w:rsidR="006453C6" w:rsidRPr="006453C6" w:rsidRDefault="006453C6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07B3777C" w14:textId="77777777" w:rsidR="006453C6" w:rsidRPr="006453C6" w:rsidRDefault="006453C6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</w:p>
    <w:p w14:paraId="142D4911" w14:textId="36B9288E" w:rsidR="00AD471B" w:rsidRPr="006453C6" w:rsidRDefault="00AD471B" w:rsidP="00D22906">
      <w:pPr>
        <w:widowControl w:val="0"/>
        <w:spacing w:line="360" w:lineRule="exact"/>
        <w:jc w:val="both"/>
        <w:rPr>
          <w:rFonts w:eastAsia="Courier New"/>
          <w:color w:val="000000"/>
          <w:szCs w:val="28"/>
          <w:lang w:eastAsia="ru-RU"/>
        </w:rPr>
      </w:pPr>
      <w:r w:rsidRPr="006453C6">
        <w:rPr>
          <w:rFonts w:eastAsia="Courier New"/>
          <w:color w:val="000000"/>
          <w:szCs w:val="28"/>
          <w:lang w:eastAsia="ru-RU"/>
        </w:rPr>
        <w:t>Ответственный за редакцию:</w:t>
      </w:r>
      <w:r w:rsidR="0027695F" w:rsidRPr="006453C6">
        <w:rPr>
          <w:rFonts w:eastAsia="Courier New"/>
          <w:color w:val="000000"/>
          <w:szCs w:val="28"/>
          <w:lang w:eastAsia="ru-RU"/>
        </w:rPr>
        <w:t xml:space="preserve"> В. Б. Кудласевич</w:t>
      </w:r>
    </w:p>
    <w:p w14:paraId="6B493FE1" w14:textId="073DC433" w:rsidR="007833E6" w:rsidRPr="006453C6" w:rsidRDefault="00AD471B" w:rsidP="00D22906">
      <w:pPr>
        <w:spacing w:line="360" w:lineRule="exact"/>
        <w:jc w:val="both"/>
        <w:rPr>
          <w:rFonts w:eastAsia="Times New Roman"/>
          <w:szCs w:val="28"/>
          <w:lang w:eastAsia="ru-RU"/>
        </w:rPr>
      </w:pPr>
      <w:r w:rsidRPr="006453C6">
        <w:rPr>
          <w:szCs w:val="28"/>
        </w:rPr>
        <w:t xml:space="preserve">Ответственный за выпуск: </w:t>
      </w:r>
      <w:r w:rsidRPr="006453C6">
        <w:rPr>
          <w:iCs/>
          <w:szCs w:val="28"/>
        </w:rPr>
        <w:t>Г.</w:t>
      </w:r>
      <w:r w:rsidR="0027695F" w:rsidRPr="006453C6">
        <w:rPr>
          <w:iCs/>
          <w:szCs w:val="28"/>
        </w:rPr>
        <w:t xml:space="preserve"> </w:t>
      </w:r>
      <w:r w:rsidRPr="006453C6">
        <w:rPr>
          <w:iCs/>
          <w:szCs w:val="28"/>
        </w:rPr>
        <w:t>Г.</w:t>
      </w:r>
      <w:r w:rsidR="0027695F" w:rsidRPr="006453C6">
        <w:rPr>
          <w:iCs/>
          <w:szCs w:val="28"/>
        </w:rPr>
        <w:t xml:space="preserve"> </w:t>
      </w:r>
      <w:r w:rsidRPr="006453C6">
        <w:rPr>
          <w:iCs/>
          <w:szCs w:val="28"/>
        </w:rPr>
        <w:t>Поляков</w:t>
      </w:r>
    </w:p>
    <w:p w14:paraId="0C4F831C" w14:textId="77777777" w:rsidR="006453C6" w:rsidRPr="006453C6" w:rsidRDefault="006453C6" w:rsidP="00D22906">
      <w:pPr>
        <w:spacing w:line="360" w:lineRule="exact"/>
        <w:jc w:val="center"/>
        <w:rPr>
          <w:b/>
          <w:szCs w:val="28"/>
        </w:rPr>
      </w:pPr>
      <w:r w:rsidRPr="006453C6">
        <w:rPr>
          <w:b/>
          <w:szCs w:val="28"/>
        </w:rPr>
        <w:br w:type="page"/>
      </w:r>
    </w:p>
    <w:p w14:paraId="74248090" w14:textId="4B5B6571" w:rsidR="003004CB" w:rsidRPr="00E97878" w:rsidRDefault="007833E6" w:rsidP="00D22906">
      <w:pPr>
        <w:spacing w:line="360" w:lineRule="exact"/>
        <w:jc w:val="center"/>
        <w:rPr>
          <w:b/>
          <w:szCs w:val="28"/>
        </w:rPr>
      </w:pPr>
      <w:r w:rsidRPr="00E97878">
        <w:rPr>
          <w:b/>
          <w:szCs w:val="28"/>
        </w:rPr>
        <w:t>ПОЯСНИТЕЛЬНАЯ ЗАПИСКА</w:t>
      </w:r>
    </w:p>
    <w:p w14:paraId="771B6B77" w14:textId="77777777" w:rsidR="006453C6" w:rsidRPr="00E97878" w:rsidRDefault="006453C6" w:rsidP="00D22906">
      <w:pPr>
        <w:spacing w:line="360" w:lineRule="exact"/>
        <w:jc w:val="center"/>
        <w:rPr>
          <w:b/>
          <w:szCs w:val="28"/>
        </w:rPr>
      </w:pPr>
    </w:p>
    <w:p w14:paraId="08E26FB3" w14:textId="7AEA9D16" w:rsidR="00B23FD2" w:rsidRPr="00E97878" w:rsidRDefault="00AD1FF0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 xml:space="preserve">Учебная дисциплина «Основы алгоритмической музыки» </w:t>
      </w:r>
      <w:r w:rsidR="00B23FD2" w:rsidRPr="00E97878">
        <w:rPr>
          <w:szCs w:val="28"/>
        </w:rPr>
        <w:t>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6-05-0215-10 Компьютерная музыка.</w:t>
      </w:r>
    </w:p>
    <w:p w14:paraId="37650ED2" w14:textId="4C43D0D9" w:rsidR="00AD1FF0" w:rsidRPr="00E97878" w:rsidRDefault="00AD1FF0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Учебная дисциплина «Основы алгоритм</w:t>
      </w:r>
      <w:r w:rsidR="00E97878">
        <w:rPr>
          <w:rFonts w:ascii="Times New Roman" w:hAnsi="Times New Roman" w:cs="Times New Roman"/>
          <w:sz w:val="28"/>
          <w:szCs w:val="28"/>
        </w:rPr>
        <w:t>ической музыки» тесно связана с </w:t>
      </w:r>
      <w:r w:rsidRPr="00E97878">
        <w:rPr>
          <w:rFonts w:ascii="Times New Roman" w:hAnsi="Times New Roman" w:cs="Times New Roman"/>
          <w:sz w:val="28"/>
          <w:szCs w:val="28"/>
        </w:rPr>
        <w:t>такими учебными дисциплинами, как «Аранжировка и переложение музыкальных произведений», «Виртуальные музыкальные инструменты», «Композиция», «Компьютерная аранжировка», «Компьютерные технологии в</w:t>
      </w:r>
      <w:r w:rsidR="00E97878">
        <w:rPr>
          <w:rFonts w:ascii="Times New Roman" w:hAnsi="Times New Roman" w:cs="Times New Roman"/>
          <w:sz w:val="28"/>
          <w:szCs w:val="28"/>
        </w:rPr>
        <w:t> </w:t>
      </w:r>
      <w:r w:rsidRPr="00E97878">
        <w:rPr>
          <w:rFonts w:ascii="Times New Roman" w:hAnsi="Times New Roman" w:cs="Times New Roman"/>
          <w:sz w:val="28"/>
          <w:szCs w:val="28"/>
        </w:rPr>
        <w:t>сфере искусства эстрады», «Специализированное компьютерное обеспечение».</w:t>
      </w:r>
    </w:p>
    <w:p w14:paraId="3AF66787" w14:textId="302129DF" w:rsidR="00AD1FF0" w:rsidRPr="00E97878" w:rsidRDefault="00AD1FF0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>Цель</w:t>
      </w:r>
      <w:r w:rsidRPr="00E97878">
        <w:rPr>
          <w:rFonts w:ascii="Times New Roman" w:hAnsi="Times New Roman" w:cs="Times New Roman"/>
          <w:sz w:val="28"/>
          <w:szCs w:val="28"/>
        </w:rPr>
        <w:t xml:space="preserve"> учебной дисциплины – освоение студентами знаний о музыкальных алгоритмах, выработка навыков </w:t>
      </w:r>
      <w:r w:rsidR="00E97878" w:rsidRPr="00E97878">
        <w:rPr>
          <w:rFonts w:ascii="Times New Roman" w:hAnsi="Times New Roman" w:cs="Times New Roman"/>
          <w:sz w:val="28"/>
          <w:szCs w:val="28"/>
        </w:rPr>
        <w:t>использования этих алгоритмов в </w:t>
      </w:r>
      <w:r w:rsidRPr="00E97878">
        <w:rPr>
          <w:rFonts w:ascii="Times New Roman" w:hAnsi="Times New Roman" w:cs="Times New Roman"/>
          <w:sz w:val="28"/>
          <w:szCs w:val="28"/>
        </w:rPr>
        <w:t>практической творческой деятельности.</w:t>
      </w:r>
    </w:p>
    <w:p w14:paraId="19EE8CB3" w14:textId="20131C78" w:rsidR="00AD1FF0" w:rsidRPr="00E97878" w:rsidRDefault="00AD1FF0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>Задачи</w:t>
      </w:r>
      <w:r w:rsidRPr="00E97878">
        <w:rPr>
          <w:rFonts w:ascii="Times New Roman" w:hAnsi="Times New Roman" w:cs="Times New Roman"/>
          <w:sz w:val="28"/>
          <w:szCs w:val="28"/>
        </w:rPr>
        <w:t xml:space="preserve"> учебной дисциплины:</w:t>
      </w:r>
    </w:p>
    <w:p w14:paraId="6F985CA8" w14:textId="41E16355" w:rsidR="00AD1FF0" w:rsidRPr="00E97878" w:rsidRDefault="00221633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– </w:t>
      </w:r>
      <w:r w:rsidR="00AD1FF0" w:rsidRPr="00E97878">
        <w:rPr>
          <w:rFonts w:ascii="Times New Roman" w:hAnsi="Times New Roman" w:cs="Times New Roman"/>
          <w:sz w:val="28"/>
          <w:szCs w:val="28"/>
        </w:rPr>
        <w:t>изучение студентами теории музыкальных алгоритмов, их типологии</w:t>
      </w:r>
      <w:r w:rsidR="0079329A">
        <w:rPr>
          <w:rFonts w:ascii="Times New Roman" w:hAnsi="Times New Roman" w:cs="Times New Roman"/>
          <w:sz w:val="28"/>
          <w:szCs w:val="28"/>
        </w:rPr>
        <w:t xml:space="preserve"> и </w:t>
      </w:r>
      <w:r w:rsidR="00AD1FF0" w:rsidRPr="00E97878">
        <w:rPr>
          <w:rFonts w:ascii="Times New Roman" w:hAnsi="Times New Roman" w:cs="Times New Roman"/>
          <w:sz w:val="28"/>
          <w:szCs w:val="28"/>
        </w:rPr>
        <w:t>специфики использования при решении конкретной творческой задачи;</w:t>
      </w:r>
    </w:p>
    <w:p w14:paraId="43278A9F" w14:textId="7CFDA037" w:rsidR="00AD1FF0" w:rsidRPr="00E97878" w:rsidRDefault="00221633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– </w:t>
      </w:r>
      <w:r w:rsidR="00AD1FF0" w:rsidRPr="00E97878">
        <w:rPr>
          <w:rFonts w:ascii="Times New Roman" w:hAnsi="Times New Roman" w:cs="Times New Roman"/>
          <w:sz w:val="28"/>
          <w:szCs w:val="28"/>
        </w:rPr>
        <w:t>изучение студентами современного инструментария алгоритмической музыки;</w:t>
      </w:r>
    </w:p>
    <w:p w14:paraId="5EFDDDB0" w14:textId="310A051D" w:rsidR="00AD1FF0" w:rsidRPr="00E97878" w:rsidRDefault="00945CD7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382B5C" w:rsidRPr="00E97878">
        <w:rPr>
          <w:rFonts w:ascii="Times New Roman" w:hAnsi="Times New Roman" w:cs="Times New Roman"/>
          <w:sz w:val="28"/>
          <w:szCs w:val="28"/>
        </w:rPr>
        <w:t>формирование</w:t>
      </w:r>
      <w:r w:rsidR="00AD1FF0" w:rsidRPr="00E97878">
        <w:rPr>
          <w:rFonts w:ascii="Times New Roman" w:hAnsi="Times New Roman" w:cs="Times New Roman"/>
          <w:sz w:val="28"/>
          <w:szCs w:val="28"/>
        </w:rPr>
        <w:t xml:space="preserve"> у студенто</w:t>
      </w:r>
      <w:r w:rsidR="00E97878">
        <w:rPr>
          <w:rFonts w:ascii="Times New Roman" w:hAnsi="Times New Roman" w:cs="Times New Roman"/>
          <w:sz w:val="28"/>
          <w:szCs w:val="28"/>
        </w:rPr>
        <w:t>в навыков практической работы с </w:t>
      </w:r>
      <w:r w:rsidR="00AD1FF0" w:rsidRPr="00E97878">
        <w:rPr>
          <w:rFonts w:ascii="Times New Roman" w:hAnsi="Times New Roman" w:cs="Times New Roman"/>
          <w:sz w:val="28"/>
          <w:szCs w:val="28"/>
        </w:rPr>
        <w:t>инструментами алгоритмической музыки;</w:t>
      </w:r>
    </w:p>
    <w:p w14:paraId="4C2E804E" w14:textId="2E37A72E" w:rsidR="00AD1FF0" w:rsidRPr="00E97878" w:rsidRDefault="00221633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– </w:t>
      </w:r>
      <w:r w:rsidR="00AD1FF0" w:rsidRPr="00E97878">
        <w:rPr>
          <w:rFonts w:ascii="Times New Roman" w:hAnsi="Times New Roman" w:cs="Times New Roman"/>
          <w:sz w:val="28"/>
          <w:szCs w:val="28"/>
        </w:rPr>
        <w:t>выработка у студентов навыков применения методов алгоритмической музыки на практике.</w:t>
      </w:r>
    </w:p>
    <w:p w14:paraId="3B4B7FBB" w14:textId="2F896D4A" w:rsidR="00AD1FF0" w:rsidRPr="00E97878" w:rsidRDefault="00AD1FF0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96579D" w:rsidRPr="00E97878">
        <w:rPr>
          <w:rFonts w:ascii="Times New Roman" w:hAnsi="Times New Roman" w:cs="Times New Roman"/>
          <w:sz w:val="28"/>
          <w:szCs w:val="28"/>
        </w:rPr>
        <w:t>изучения</w:t>
      </w:r>
      <w:r w:rsidRPr="00E97878">
        <w:rPr>
          <w:rFonts w:ascii="Times New Roman" w:hAnsi="Times New Roman" w:cs="Times New Roman"/>
          <w:sz w:val="28"/>
          <w:szCs w:val="28"/>
        </w:rPr>
        <w:t xml:space="preserve"> учебной дисциплины «Основы алгоритмической музыки» студенты должны</w:t>
      </w:r>
      <w:r w:rsidRPr="00E97878">
        <w:rPr>
          <w:rFonts w:ascii="Times New Roman" w:hAnsi="Times New Roman" w:cs="Times New Roman"/>
          <w:sz w:val="28"/>
          <w:szCs w:val="28"/>
        </w:rPr>
        <w:tab/>
      </w:r>
      <w:r w:rsidRPr="00E97878">
        <w:rPr>
          <w:rFonts w:ascii="Times New Roman" w:hAnsi="Times New Roman" w:cs="Times New Roman"/>
          <w:i/>
          <w:sz w:val="28"/>
          <w:szCs w:val="28"/>
        </w:rPr>
        <w:t>знать</w:t>
      </w:r>
      <w:r w:rsidRPr="00E97878">
        <w:rPr>
          <w:rFonts w:ascii="Times New Roman" w:hAnsi="Times New Roman" w:cs="Times New Roman"/>
          <w:sz w:val="28"/>
          <w:szCs w:val="28"/>
        </w:rPr>
        <w:t>:</w:t>
      </w:r>
    </w:p>
    <w:p w14:paraId="5A6FEACB" w14:textId="1837FAB1" w:rsidR="00AD1FF0" w:rsidRPr="00E97878" w:rsidRDefault="00221633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– </w:t>
      </w:r>
      <w:r w:rsidR="00AD1FF0" w:rsidRPr="00E97878">
        <w:rPr>
          <w:rFonts w:ascii="Times New Roman" w:hAnsi="Times New Roman" w:cs="Times New Roman"/>
          <w:sz w:val="28"/>
          <w:szCs w:val="28"/>
        </w:rPr>
        <w:t>краткую историю развития белорусской и мировой алгоритмической музыки;</w:t>
      </w:r>
    </w:p>
    <w:p w14:paraId="128F60FD" w14:textId="36991CA3" w:rsidR="00AD1FF0" w:rsidRPr="00E97878" w:rsidRDefault="00221633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– </w:t>
      </w:r>
      <w:r w:rsidR="00AD1FF0" w:rsidRPr="00E97878">
        <w:rPr>
          <w:rFonts w:ascii="Times New Roman" w:hAnsi="Times New Roman" w:cs="Times New Roman"/>
          <w:sz w:val="28"/>
          <w:szCs w:val="28"/>
        </w:rPr>
        <w:t>типологию музыкальных алгоритмов;</w:t>
      </w:r>
    </w:p>
    <w:p w14:paraId="21888B53" w14:textId="6BBBFC0C" w:rsidR="00AD1FF0" w:rsidRPr="00E97878" w:rsidRDefault="00945CD7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AD1FF0" w:rsidRPr="00E97878">
        <w:rPr>
          <w:rFonts w:ascii="Times New Roman" w:hAnsi="Times New Roman" w:cs="Times New Roman"/>
          <w:sz w:val="28"/>
          <w:szCs w:val="28"/>
        </w:rPr>
        <w:t>способы использования алгоритмов в практике музыкального сочинительства;</w:t>
      </w:r>
    </w:p>
    <w:p w14:paraId="0E55B896" w14:textId="4A0CC885" w:rsidR="00AD1FF0" w:rsidRPr="00E97878" w:rsidRDefault="00221633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– </w:t>
      </w:r>
      <w:r w:rsidR="00AD1FF0" w:rsidRPr="00E97878">
        <w:rPr>
          <w:rFonts w:ascii="Times New Roman" w:hAnsi="Times New Roman" w:cs="Times New Roman"/>
          <w:sz w:val="28"/>
          <w:szCs w:val="28"/>
        </w:rPr>
        <w:t>современный инструментарий алгоритмической музыки;</w:t>
      </w:r>
    </w:p>
    <w:p w14:paraId="09970645" w14:textId="67756C1B" w:rsidR="00AD1FF0" w:rsidRPr="00E97878" w:rsidRDefault="00221633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– </w:t>
      </w:r>
      <w:r w:rsidR="00AD1FF0" w:rsidRPr="00E97878">
        <w:rPr>
          <w:rFonts w:ascii="Times New Roman" w:hAnsi="Times New Roman" w:cs="Times New Roman"/>
          <w:sz w:val="28"/>
          <w:szCs w:val="28"/>
        </w:rPr>
        <w:t>наименования компьютерных программ, применяющихся в практике современной алгоритмической музыки, их аппаратные прототипы;</w:t>
      </w:r>
    </w:p>
    <w:p w14:paraId="01D84C41" w14:textId="77777777" w:rsidR="00AD1FF0" w:rsidRPr="00E97878" w:rsidRDefault="00AD1FF0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>уметь</w:t>
      </w:r>
      <w:r w:rsidRPr="00E97878">
        <w:rPr>
          <w:rFonts w:ascii="Times New Roman" w:hAnsi="Times New Roman" w:cs="Times New Roman"/>
          <w:sz w:val="28"/>
          <w:szCs w:val="28"/>
        </w:rPr>
        <w:t>:</w:t>
      </w:r>
    </w:p>
    <w:p w14:paraId="61F1FC27" w14:textId="1EC14730" w:rsidR="00AD1FF0" w:rsidRPr="00E97878" w:rsidRDefault="00221633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– </w:t>
      </w:r>
      <w:r w:rsidR="00AD1FF0" w:rsidRPr="00E97878">
        <w:rPr>
          <w:rFonts w:ascii="Times New Roman" w:hAnsi="Times New Roman" w:cs="Times New Roman"/>
          <w:sz w:val="28"/>
          <w:szCs w:val="28"/>
        </w:rPr>
        <w:t>применять алгоритмический подход к сочинению и аранжированию музыкальных произведений;</w:t>
      </w:r>
    </w:p>
    <w:p w14:paraId="1B635A43" w14:textId="77D4CE2E" w:rsidR="00AD1FF0" w:rsidRPr="00E97878" w:rsidRDefault="00221633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– </w:t>
      </w:r>
      <w:r w:rsidR="00AD1FF0" w:rsidRPr="00E97878">
        <w:rPr>
          <w:rFonts w:ascii="Times New Roman" w:hAnsi="Times New Roman" w:cs="Times New Roman"/>
          <w:sz w:val="28"/>
          <w:szCs w:val="28"/>
        </w:rPr>
        <w:t>реализовывать алгоритмы различных типов в процессе работы над музыкальной композицией;</w:t>
      </w:r>
    </w:p>
    <w:p w14:paraId="4D8A6AA5" w14:textId="39F6C16F" w:rsidR="00AD1FF0" w:rsidRPr="00E97878" w:rsidRDefault="00221633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– </w:t>
      </w:r>
      <w:r w:rsidR="00AD1FF0" w:rsidRPr="00E97878">
        <w:rPr>
          <w:rFonts w:ascii="Times New Roman" w:hAnsi="Times New Roman" w:cs="Times New Roman"/>
          <w:sz w:val="28"/>
          <w:szCs w:val="28"/>
        </w:rPr>
        <w:t>выбирать наиболее подходящий алгоритм для решения конкретной творческой задачи, а также способ и средства его реализации;</w:t>
      </w:r>
    </w:p>
    <w:p w14:paraId="522A1F85" w14:textId="4A678994" w:rsidR="00AD1FF0" w:rsidRPr="00E97878" w:rsidRDefault="00221633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– </w:t>
      </w:r>
      <w:r w:rsidR="00AD1FF0" w:rsidRPr="00E97878">
        <w:rPr>
          <w:rFonts w:ascii="Times New Roman" w:hAnsi="Times New Roman" w:cs="Times New Roman"/>
          <w:sz w:val="28"/>
          <w:szCs w:val="28"/>
        </w:rPr>
        <w:t>эффективно использовать инструментарий современной алгоритмической музыки;</w:t>
      </w:r>
    </w:p>
    <w:p w14:paraId="35081A84" w14:textId="0115CCD5" w:rsidR="00AD1FF0" w:rsidRPr="00E97878" w:rsidRDefault="00AD1FF0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>владеть</w:t>
      </w:r>
      <w:r w:rsidRPr="00E97878">
        <w:rPr>
          <w:rFonts w:ascii="Times New Roman" w:hAnsi="Times New Roman" w:cs="Times New Roman"/>
          <w:sz w:val="28"/>
          <w:szCs w:val="28"/>
        </w:rPr>
        <w:t>:</w:t>
      </w:r>
    </w:p>
    <w:p w14:paraId="12EE14B2" w14:textId="3C5FC798" w:rsidR="00AD1FF0" w:rsidRPr="00E97878" w:rsidRDefault="00221633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– </w:t>
      </w:r>
      <w:r w:rsidR="00AD1FF0" w:rsidRPr="00E97878">
        <w:rPr>
          <w:rFonts w:ascii="Times New Roman" w:hAnsi="Times New Roman" w:cs="Times New Roman"/>
          <w:sz w:val="28"/>
          <w:szCs w:val="28"/>
        </w:rPr>
        <w:t>профессиональной терминологией в области алгоритмической музыки;</w:t>
      </w:r>
    </w:p>
    <w:p w14:paraId="529CA2DD" w14:textId="4178DF3F" w:rsidR="00AD1FF0" w:rsidRPr="00E97878" w:rsidRDefault="00221633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– </w:t>
      </w:r>
      <w:r w:rsidR="00AD1FF0" w:rsidRPr="00E97878">
        <w:rPr>
          <w:rFonts w:ascii="Times New Roman" w:hAnsi="Times New Roman" w:cs="Times New Roman"/>
          <w:sz w:val="28"/>
          <w:szCs w:val="28"/>
        </w:rPr>
        <w:t>навыками использования музыкальных алгоритмов различных типов;</w:t>
      </w:r>
    </w:p>
    <w:p w14:paraId="5E20ECF2" w14:textId="55194EB3" w:rsidR="00AD1FF0" w:rsidRPr="00E97878" w:rsidRDefault="00221633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– </w:t>
      </w:r>
      <w:r w:rsidR="00AD1FF0" w:rsidRPr="00E97878">
        <w:rPr>
          <w:rFonts w:ascii="Times New Roman" w:hAnsi="Times New Roman" w:cs="Times New Roman"/>
          <w:sz w:val="28"/>
          <w:szCs w:val="28"/>
        </w:rPr>
        <w:t>инструментарием современной алгоритмической музыки;</w:t>
      </w:r>
    </w:p>
    <w:p w14:paraId="302EF900" w14:textId="15333377" w:rsidR="00AD1FF0" w:rsidRDefault="00221633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–</w:t>
      </w:r>
      <w:r w:rsidR="00E97878">
        <w:rPr>
          <w:rFonts w:ascii="Times New Roman" w:hAnsi="Times New Roman" w:cs="Times New Roman"/>
          <w:sz w:val="28"/>
          <w:szCs w:val="28"/>
        </w:rPr>
        <w:t> </w:t>
      </w:r>
      <w:r w:rsidR="00AD1FF0" w:rsidRPr="00E97878">
        <w:rPr>
          <w:rFonts w:ascii="Times New Roman" w:hAnsi="Times New Roman" w:cs="Times New Roman"/>
          <w:sz w:val="28"/>
          <w:szCs w:val="28"/>
        </w:rPr>
        <w:t>техникой работы с современными программными средствами алгоритмической музыки.</w:t>
      </w:r>
    </w:p>
    <w:p w14:paraId="32B38ED0" w14:textId="77777777" w:rsidR="00F27EC1" w:rsidRPr="007124B6" w:rsidRDefault="00F27EC1" w:rsidP="00F27EC1">
      <w:pPr>
        <w:tabs>
          <w:tab w:val="left" w:pos="9180"/>
        </w:tabs>
        <w:spacing w:line="360" w:lineRule="exact"/>
        <w:ind w:firstLine="340"/>
        <w:jc w:val="both"/>
        <w:rPr>
          <w:rFonts w:eastAsia="Times New Roman"/>
          <w:color w:val="000000"/>
          <w:szCs w:val="28"/>
          <w:lang w:eastAsia="ru-RU"/>
        </w:rPr>
      </w:pPr>
      <w:r w:rsidRPr="007124B6">
        <w:rPr>
          <w:color w:val="000000"/>
          <w:szCs w:val="28"/>
          <w:shd w:val="clear" w:color="auto" w:fill="FFFFFF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14:paraId="15E9448D" w14:textId="0E6E467F" w:rsidR="00AD1FF0" w:rsidRPr="00E97878" w:rsidRDefault="00AD1FF0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Освоение учебной дисциплины «Основы алгоритмической музыки» должно обеспечить формирование </w:t>
      </w:r>
      <w:r w:rsidR="00B23FD2" w:rsidRPr="00E97878">
        <w:rPr>
          <w:rFonts w:ascii="Times New Roman" w:hAnsi="Times New Roman" w:cs="Times New Roman"/>
          <w:sz w:val="28"/>
          <w:szCs w:val="28"/>
        </w:rPr>
        <w:t xml:space="preserve">у студентов </w:t>
      </w:r>
      <w:r w:rsidR="00DF1EFA" w:rsidRPr="00E9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базовой профессиональной компетенции</w:t>
      </w:r>
      <w:r w:rsidR="00DF1EFA" w:rsidRPr="00E97878">
        <w:rPr>
          <w:rFonts w:ascii="Times New Roman" w:hAnsi="Times New Roman" w:cs="Times New Roman"/>
          <w:sz w:val="28"/>
          <w:szCs w:val="28"/>
        </w:rPr>
        <w:t xml:space="preserve">: БПК-8 </w:t>
      </w:r>
      <w:r w:rsidR="00DF1EFA" w:rsidRPr="00E97878">
        <w:rPr>
          <w:rFonts w:ascii="Times New Roman" w:hAnsi="Times New Roman" w:cs="Times New Roman"/>
          <w:bCs/>
          <w:sz w:val="28"/>
          <w:szCs w:val="28"/>
        </w:rPr>
        <w:t>Использовать специализированные музыкальные редакторы и алгоритмы для создания музыки.</w:t>
      </w:r>
    </w:p>
    <w:p w14:paraId="4D6B530E" w14:textId="22AD8959" w:rsidR="00DF1EFA" w:rsidRPr="00E97878" w:rsidRDefault="00AD1FF0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F1EFA" w:rsidRPr="00E97878">
        <w:rPr>
          <w:rFonts w:ascii="Times New Roman" w:hAnsi="Times New Roman" w:cs="Times New Roman"/>
          <w:sz w:val="28"/>
          <w:szCs w:val="28"/>
        </w:rPr>
        <w:t xml:space="preserve">примерным </w:t>
      </w:r>
      <w:r w:rsidRPr="00E97878">
        <w:rPr>
          <w:rFonts w:ascii="Times New Roman" w:hAnsi="Times New Roman" w:cs="Times New Roman"/>
          <w:sz w:val="28"/>
          <w:szCs w:val="28"/>
        </w:rPr>
        <w:t xml:space="preserve">учебным планом по </w:t>
      </w:r>
      <w:r w:rsidR="00E50076" w:rsidRPr="00E97878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DF1EFA" w:rsidRPr="00E97878">
        <w:rPr>
          <w:rFonts w:ascii="Times New Roman" w:hAnsi="Times New Roman" w:cs="Times New Roman"/>
          <w:sz w:val="28"/>
          <w:szCs w:val="28"/>
        </w:rPr>
        <w:br/>
      </w:r>
      <w:r w:rsidR="00E50076" w:rsidRPr="00E97878">
        <w:rPr>
          <w:rFonts w:ascii="Times New Roman" w:hAnsi="Times New Roman" w:cs="Times New Roman"/>
          <w:sz w:val="28"/>
          <w:szCs w:val="28"/>
        </w:rPr>
        <w:t>6-</w:t>
      </w:r>
      <w:r w:rsidR="00DF1EFA" w:rsidRPr="00E97878">
        <w:rPr>
          <w:rFonts w:ascii="Times New Roman" w:hAnsi="Times New Roman" w:cs="Times New Roman"/>
          <w:sz w:val="28"/>
          <w:szCs w:val="28"/>
        </w:rPr>
        <w:t xml:space="preserve">05-0215-10 Компьютерная музыка </w:t>
      </w:r>
      <w:r w:rsidRPr="00E97878">
        <w:rPr>
          <w:rFonts w:ascii="Times New Roman" w:hAnsi="Times New Roman" w:cs="Times New Roman"/>
          <w:sz w:val="28"/>
          <w:szCs w:val="28"/>
        </w:rPr>
        <w:t xml:space="preserve">на изучение учебной дисциплины «Основы алгоритмической музыки» </w:t>
      </w:r>
      <w:r w:rsidR="00E50076" w:rsidRPr="00E97878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E97878">
        <w:rPr>
          <w:rFonts w:ascii="Times New Roman" w:hAnsi="Times New Roman" w:cs="Times New Roman"/>
          <w:sz w:val="28"/>
          <w:szCs w:val="28"/>
        </w:rPr>
        <w:t xml:space="preserve">отведено </w:t>
      </w:r>
      <w:r w:rsidR="00E50076" w:rsidRPr="00E97878">
        <w:rPr>
          <w:rFonts w:ascii="Times New Roman" w:hAnsi="Times New Roman" w:cs="Times New Roman"/>
          <w:sz w:val="28"/>
          <w:szCs w:val="28"/>
        </w:rPr>
        <w:t>110</w:t>
      </w:r>
      <w:r w:rsidRPr="00E97878">
        <w:rPr>
          <w:rFonts w:ascii="Times New Roman" w:hAnsi="Times New Roman" w:cs="Times New Roman"/>
          <w:sz w:val="28"/>
          <w:szCs w:val="28"/>
        </w:rPr>
        <w:t xml:space="preserve"> академических</w:t>
      </w:r>
      <w:r w:rsidR="00E50076" w:rsidRPr="00E97878">
        <w:rPr>
          <w:rFonts w:ascii="Times New Roman" w:hAnsi="Times New Roman" w:cs="Times New Roman"/>
          <w:sz w:val="28"/>
          <w:szCs w:val="28"/>
        </w:rPr>
        <w:t xml:space="preserve"> часов, из которых 6</w:t>
      </w:r>
      <w:r w:rsidRPr="00E97878">
        <w:rPr>
          <w:rFonts w:ascii="Times New Roman" w:hAnsi="Times New Roman" w:cs="Times New Roman"/>
          <w:sz w:val="28"/>
          <w:szCs w:val="28"/>
        </w:rPr>
        <w:t xml:space="preserve">8 – аудиторные </w:t>
      </w:r>
      <w:r w:rsidR="00DF1EFA" w:rsidRPr="00E97878">
        <w:rPr>
          <w:rFonts w:ascii="Times New Roman" w:hAnsi="Times New Roman" w:cs="Times New Roman"/>
          <w:sz w:val="28"/>
          <w:szCs w:val="28"/>
        </w:rPr>
        <w:t>(</w:t>
      </w:r>
      <w:r w:rsidRPr="00E97878">
        <w:rPr>
          <w:rFonts w:ascii="Times New Roman" w:hAnsi="Times New Roman" w:cs="Times New Roman"/>
          <w:sz w:val="28"/>
          <w:szCs w:val="28"/>
        </w:rPr>
        <w:t>индивидуальные</w:t>
      </w:r>
      <w:r w:rsidR="00DF1EFA" w:rsidRPr="00E97878">
        <w:rPr>
          <w:rFonts w:ascii="Times New Roman" w:hAnsi="Times New Roman" w:cs="Times New Roman"/>
          <w:sz w:val="28"/>
          <w:szCs w:val="28"/>
        </w:rPr>
        <w:t>)</w:t>
      </w:r>
      <w:r w:rsidRPr="00E97878">
        <w:rPr>
          <w:rFonts w:ascii="Times New Roman" w:hAnsi="Times New Roman" w:cs="Times New Roman"/>
          <w:sz w:val="28"/>
          <w:szCs w:val="28"/>
        </w:rPr>
        <w:t xml:space="preserve"> занятия.</w:t>
      </w:r>
    </w:p>
    <w:p w14:paraId="41EAEEF6" w14:textId="77777777" w:rsidR="00DF1EFA" w:rsidRPr="00E97878" w:rsidRDefault="00DF1EFA" w:rsidP="00D22906">
      <w:pPr>
        <w:spacing w:line="360" w:lineRule="exact"/>
        <w:ind w:firstLine="340"/>
        <w:contextualSpacing/>
        <w:jc w:val="both"/>
        <w:rPr>
          <w:szCs w:val="28"/>
          <w:lang w:eastAsia="zh-CN"/>
        </w:rPr>
      </w:pPr>
      <w:r w:rsidRPr="00E97878">
        <w:rPr>
          <w:rFonts w:eastAsia="Times New Roman"/>
          <w:color w:val="000000"/>
          <w:szCs w:val="28"/>
          <w:lang w:eastAsia="ru-RU"/>
        </w:rPr>
        <w:t xml:space="preserve">Рекомендуемая форма промежуточной аттестации студентов </w:t>
      </w:r>
      <w:r w:rsidRPr="00E97878">
        <w:rPr>
          <w:szCs w:val="28"/>
          <w:lang w:eastAsia="zh-CN"/>
        </w:rPr>
        <w:t>– зачет.</w:t>
      </w:r>
    </w:p>
    <w:p w14:paraId="1ACBBBD1" w14:textId="77777777" w:rsidR="006453C6" w:rsidRPr="00E97878" w:rsidRDefault="006453C6" w:rsidP="00D22906">
      <w:pPr>
        <w:spacing w:line="360" w:lineRule="exact"/>
        <w:ind w:firstLine="340"/>
        <w:jc w:val="center"/>
        <w:rPr>
          <w:rFonts w:eastAsiaTheme="minorHAnsi"/>
          <w:b/>
          <w:szCs w:val="28"/>
        </w:rPr>
      </w:pPr>
      <w:r w:rsidRPr="00E97878">
        <w:rPr>
          <w:rFonts w:eastAsiaTheme="minorHAnsi"/>
          <w:b/>
          <w:szCs w:val="28"/>
        </w:rPr>
        <w:br w:type="page"/>
      </w:r>
    </w:p>
    <w:p w14:paraId="5F6D153D" w14:textId="6422816A" w:rsidR="007833E6" w:rsidRPr="00E97878" w:rsidRDefault="007833E6" w:rsidP="00D22906">
      <w:pPr>
        <w:spacing w:line="360" w:lineRule="exact"/>
        <w:ind w:firstLine="340"/>
        <w:jc w:val="center"/>
        <w:rPr>
          <w:rFonts w:eastAsiaTheme="minorHAnsi"/>
          <w:b/>
          <w:szCs w:val="28"/>
        </w:rPr>
      </w:pPr>
      <w:r w:rsidRPr="00E97878">
        <w:rPr>
          <w:rFonts w:eastAsiaTheme="minorHAnsi"/>
          <w:b/>
          <w:szCs w:val="28"/>
        </w:rPr>
        <w:t>ПРИМЕРНЫЙ ТЕМАТИЧЕСКИЙ ПЛАН</w:t>
      </w:r>
    </w:p>
    <w:p w14:paraId="76D4BB05" w14:textId="77777777" w:rsidR="00553980" w:rsidRPr="00E97878" w:rsidRDefault="00553980" w:rsidP="00D22906">
      <w:pPr>
        <w:spacing w:line="360" w:lineRule="exact"/>
        <w:ind w:firstLine="340"/>
        <w:jc w:val="center"/>
        <w:rPr>
          <w:rFonts w:eastAsiaTheme="minorHAnsi"/>
          <w:b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592"/>
        <w:gridCol w:w="2297"/>
      </w:tblGrid>
      <w:tr w:rsidR="00221633" w:rsidRPr="00E97878" w14:paraId="5C5CE703" w14:textId="77777777" w:rsidTr="006453C6">
        <w:trPr>
          <w:trHeight w:val="512"/>
        </w:trPr>
        <w:tc>
          <w:tcPr>
            <w:tcW w:w="6592" w:type="dxa"/>
            <w:vMerge w:val="restart"/>
            <w:vAlign w:val="center"/>
          </w:tcPr>
          <w:p w14:paraId="5A17A44D" w14:textId="65A53DB4" w:rsidR="00221633" w:rsidRPr="00E97878" w:rsidRDefault="00DF1EFA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878">
              <w:rPr>
                <w:rFonts w:ascii="Times New Roman" w:hAnsi="Times New Roman" w:cs="Times New Roman"/>
                <w:sz w:val="24"/>
                <w:szCs w:val="24"/>
              </w:rPr>
              <w:t>Название р</w:t>
            </w:r>
            <w:r w:rsidR="00221633" w:rsidRPr="00E97878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  <w:r w:rsidRPr="00E97878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221633" w:rsidRPr="00E97878">
              <w:rPr>
                <w:rFonts w:ascii="Times New Roman" w:hAnsi="Times New Roman" w:cs="Times New Roman"/>
                <w:sz w:val="24"/>
                <w:szCs w:val="24"/>
              </w:rPr>
              <w:t xml:space="preserve"> темы</w:t>
            </w:r>
          </w:p>
        </w:tc>
        <w:tc>
          <w:tcPr>
            <w:tcW w:w="2297" w:type="dxa"/>
            <w:vAlign w:val="center"/>
          </w:tcPr>
          <w:p w14:paraId="5FE642A6" w14:textId="77777777" w:rsidR="006453C6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87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14:paraId="580716FB" w14:textId="1F97C05C" w:rsidR="00221633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878">
              <w:rPr>
                <w:rFonts w:ascii="Times New Roman" w:hAnsi="Times New Roman" w:cs="Times New Roman"/>
                <w:sz w:val="24"/>
                <w:szCs w:val="24"/>
              </w:rPr>
              <w:t>аудиторных часов</w:t>
            </w:r>
          </w:p>
        </w:tc>
      </w:tr>
      <w:tr w:rsidR="00221633" w:rsidRPr="00E97878" w14:paraId="05788461" w14:textId="77777777" w:rsidTr="00666A36">
        <w:trPr>
          <w:cantSplit/>
          <w:trHeight w:val="377"/>
        </w:trPr>
        <w:tc>
          <w:tcPr>
            <w:tcW w:w="6592" w:type="dxa"/>
            <w:vMerge/>
          </w:tcPr>
          <w:p w14:paraId="73174902" w14:textId="77777777" w:rsidR="00221633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14:paraId="6A7A7138" w14:textId="48F6B960" w:rsidR="00221633" w:rsidRPr="00E97878" w:rsidRDefault="006453C6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878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 w:rsidR="00221633" w:rsidRPr="00E97878">
              <w:rPr>
                <w:rFonts w:ascii="Times New Roman" w:hAnsi="Times New Roman" w:cs="Times New Roman"/>
                <w:sz w:val="24"/>
                <w:szCs w:val="24"/>
              </w:rPr>
              <w:t>дуальные</w:t>
            </w:r>
          </w:p>
        </w:tc>
      </w:tr>
      <w:tr w:rsidR="00221633" w:rsidRPr="00E97878" w14:paraId="5D8993E9" w14:textId="77777777" w:rsidTr="00221633">
        <w:trPr>
          <w:trHeight w:val="362"/>
        </w:trPr>
        <w:tc>
          <w:tcPr>
            <w:tcW w:w="6592" w:type="dxa"/>
            <w:vAlign w:val="center"/>
          </w:tcPr>
          <w:p w14:paraId="31476BA5" w14:textId="0F3D0AFE" w:rsidR="00221633" w:rsidRPr="00E97878" w:rsidRDefault="00221633" w:rsidP="00D22906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2297" w:type="dxa"/>
            <w:vAlign w:val="center"/>
          </w:tcPr>
          <w:p w14:paraId="4A6D8312" w14:textId="191D77BE" w:rsidR="00221633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263B" w:rsidRPr="00E97878" w14:paraId="48E8AB29" w14:textId="77777777" w:rsidTr="00943F77">
        <w:trPr>
          <w:trHeight w:val="331"/>
        </w:trPr>
        <w:tc>
          <w:tcPr>
            <w:tcW w:w="8889" w:type="dxa"/>
            <w:gridSpan w:val="2"/>
            <w:vAlign w:val="center"/>
          </w:tcPr>
          <w:p w14:paraId="75834B32" w14:textId="3391D181" w:rsidR="00C7263B" w:rsidRPr="00E97878" w:rsidRDefault="00C7263B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27695F" w:rsidRPr="00E9787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E97878">
              <w:rPr>
                <w:rFonts w:ascii="Times New Roman" w:hAnsi="Times New Roman" w:cs="Times New Roman"/>
                <w:b/>
                <w:sz w:val="28"/>
                <w:szCs w:val="28"/>
              </w:rPr>
              <w:t>. Алгоритмы в практике музыкального творчества</w:t>
            </w:r>
          </w:p>
        </w:tc>
      </w:tr>
      <w:tr w:rsidR="00221633" w:rsidRPr="00E97878" w14:paraId="5C2CDFA4" w14:textId="77777777" w:rsidTr="00943F77">
        <w:trPr>
          <w:trHeight w:val="380"/>
        </w:trPr>
        <w:tc>
          <w:tcPr>
            <w:tcW w:w="6592" w:type="dxa"/>
            <w:vAlign w:val="center"/>
          </w:tcPr>
          <w:p w14:paraId="1ED74E95" w14:textId="0622A2AA" w:rsidR="00221633" w:rsidRPr="00E97878" w:rsidRDefault="00221633" w:rsidP="00D22906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 </w:t>
            </w:r>
            <w:r w:rsidR="00DF1EFA"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 xml:space="preserve"> Типология музыкальных алгоритмов</w:t>
            </w:r>
          </w:p>
        </w:tc>
        <w:tc>
          <w:tcPr>
            <w:tcW w:w="2297" w:type="dxa"/>
            <w:vAlign w:val="center"/>
          </w:tcPr>
          <w:p w14:paraId="0B3B8A70" w14:textId="67F8FA82" w:rsidR="00221633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1633" w:rsidRPr="00E97878" w14:paraId="2747336F" w14:textId="77777777" w:rsidTr="00221633">
        <w:trPr>
          <w:trHeight w:val="714"/>
        </w:trPr>
        <w:tc>
          <w:tcPr>
            <w:tcW w:w="6592" w:type="dxa"/>
            <w:vAlign w:val="center"/>
          </w:tcPr>
          <w:p w14:paraId="408C6DB8" w14:textId="613FB38E" w:rsidR="00221633" w:rsidRPr="00E97878" w:rsidRDefault="00221633" w:rsidP="00D22906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 </w:t>
            </w:r>
            <w:r w:rsidR="00DF1EFA"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 xml:space="preserve"> Логические алгоритмы в музыкальном творчестве</w:t>
            </w:r>
          </w:p>
        </w:tc>
        <w:tc>
          <w:tcPr>
            <w:tcW w:w="2297" w:type="dxa"/>
            <w:vAlign w:val="center"/>
          </w:tcPr>
          <w:p w14:paraId="2805EBD3" w14:textId="5A12CEB8" w:rsidR="00221633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1633" w:rsidRPr="00E97878" w14:paraId="3655E466" w14:textId="77777777" w:rsidTr="00221633">
        <w:trPr>
          <w:trHeight w:val="714"/>
        </w:trPr>
        <w:tc>
          <w:tcPr>
            <w:tcW w:w="6592" w:type="dxa"/>
            <w:vAlign w:val="center"/>
          </w:tcPr>
          <w:p w14:paraId="718CED22" w14:textId="7B56786F" w:rsidR="00221633" w:rsidRPr="00E97878" w:rsidRDefault="00221633" w:rsidP="00D22906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 </w:t>
            </w:r>
            <w:r w:rsidR="00DF1EFA"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 xml:space="preserve"> Генетические алгоритмы в музыкальном творчестве</w:t>
            </w:r>
          </w:p>
        </w:tc>
        <w:tc>
          <w:tcPr>
            <w:tcW w:w="2297" w:type="dxa"/>
            <w:vAlign w:val="center"/>
          </w:tcPr>
          <w:p w14:paraId="225A6EFF" w14:textId="45346B5F" w:rsidR="00221633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21633" w:rsidRPr="00E97878" w14:paraId="2B471F93" w14:textId="77777777" w:rsidTr="00221633">
        <w:trPr>
          <w:trHeight w:val="714"/>
        </w:trPr>
        <w:tc>
          <w:tcPr>
            <w:tcW w:w="6592" w:type="dxa"/>
            <w:vAlign w:val="center"/>
          </w:tcPr>
          <w:p w14:paraId="1827E0F1" w14:textId="0D3703C8" w:rsidR="00221633" w:rsidRPr="00E97878" w:rsidRDefault="00221633" w:rsidP="00D22906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 </w:t>
            </w:r>
            <w:r w:rsidR="00DF1EFA"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 xml:space="preserve"> Фрактальные алгоритмы в музыкальном творчестве</w:t>
            </w:r>
          </w:p>
        </w:tc>
        <w:tc>
          <w:tcPr>
            <w:tcW w:w="2297" w:type="dxa"/>
            <w:vAlign w:val="center"/>
          </w:tcPr>
          <w:p w14:paraId="45C045B6" w14:textId="556B05BD" w:rsidR="00221633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21633" w:rsidRPr="00E97878" w14:paraId="0AF25FF3" w14:textId="77777777" w:rsidTr="00221633">
        <w:trPr>
          <w:trHeight w:val="714"/>
        </w:trPr>
        <w:tc>
          <w:tcPr>
            <w:tcW w:w="6592" w:type="dxa"/>
            <w:vAlign w:val="center"/>
          </w:tcPr>
          <w:p w14:paraId="62930718" w14:textId="08E4A824" w:rsidR="00221633" w:rsidRPr="00E97878" w:rsidRDefault="00221633" w:rsidP="00D22906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 </w:t>
            </w:r>
            <w:r w:rsidR="00DF1EFA"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 xml:space="preserve"> Нейросетевые алгоритмы в музыкальном творчестве</w:t>
            </w:r>
          </w:p>
        </w:tc>
        <w:tc>
          <w:tcPr>
            <w:tcW w:w="2297" w:type="dxa"/>
            <w:vAlign w:val="center"/>
          </w:tcPr>
          <w:p w14:paraId="0C60E017" w14:textId="679F2347" w:rsidR="00221633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263B" w:rsidRPr="00E97878" w14:paraId="45401D55" w14:textId="77777777" w:rsidTr="00943F77">
        <w:trPr>
          <w:trHeight w:val="200"/>
        </w:trPr>
        <w:tc>
          <w:tcPr>
            <w:tcW w:w="8889" w:type="dxa"/>
            <w:gridSpan w:val="2"/>
            <w:vAlign w:val="center"/>
          </w:tcPr>
          <w:p w14:paraId="4BBA4D9B" w14:textId="4C186C5F" w:rsidR="00C7263B" w:rsidRPr="00E97878" w:rsidRDefault="00C7263B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27695F" w:rsidRPr="00E97878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E97878">
              <w:rPr>
                <w:rFonts w:ascii="Times New Roman" w:hAnsi="Times New Roman" w:cs="Times New Roman"/>
                <w:b/>
                <w:sz w:val="28"/>
                <w:szCs w:val="28"/>
              </w:rPr>
              <w:t>. Средства алгоритмической музыки</w:t>
            </w:r>
          </w:p>
        </w:tc>
      </w:tr>
      <w:tr w:rsidR="00221633" w:rsidRPr="00E97878" w14:paraId="6A901579" w14:textId="77777777" w:rsidTr="00221633">
        <w:trPr>
          <w:trHeight w:val="352"/>
        </w:trPr>
        <w:tc>
          <w:tcPr>
            <w:tcW w:w="6592" w:type="dxa"/>
            <w:vAlign w:val="center"/>
          </w:tcPr>
          <w:p w14:paraId="30265078" w14:textId="433C601D" w:rsidR="00221633" w:rsidRPr="00E97878" w:rsidRDefault="00221633" w:rsidP="00D22906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 </w:t>
            </w:r>
            <w:r w:rsidR="00DF1EFA"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 xml:space="preserve"> Арпеджиаторы</w:t>
            </w:r>
          </w:p>
        </w:tc>
        <w:tc>
          <w:tcPr>
            <w:tcW w:w="2297" w:type="dxa"/>
            <w:vAlign w:val="center"/>
          </w:tcPr>
          <w:p w14:paraId="4CFA48B1" w14:textId="6D9A45EB" w:rsidR="00221633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1633" w:rsidRPr="00E97878" w14:paraId="18E6CCAC" w14:textId="77777777" w:rsidTr="00221633">
        <w:trPr>
          <w:trHeight w:val="362"/>
        </w:trPr>
        <w:tc>
          <w:tcPr>
            <w:tcW w:w="6592" w:type="dxa"/>
            <w:vAlign w:val="center"/>
          </w:tcPr>
          <w:p w14:paraId="3494BE97" w14:textId="793933A0" w:rsidR="00221633" w:rsidRPr="00E97878" w:rsidRDefault="00221633" w:rsidP="00D22906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 </w:t>
            </w:r>
            <w:r w:rsidR="00DF1EFA"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 xml:space="preserve"> Пошаговые секвенсоры</w:t>
            </w:r>
          </w:p>
        </w:tc>
        <w:tc>
          <w:tcPr>
            <w:tcW w:w="2297" w:type="dxa"/>
            <w:vAlign w:val="center"/>
          </w:tcPr>
          <w:p w14:paraId="1486D1BD" w14:textId="527945BA" w:rsidR="00221633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1633" w:rsidRPr="00E97878" w14:paraId="3EFAE2EC" w14:textId="77777777" w:rsidTr="00221633">
        <w:trPr>
          <w:trHeight w:val="352"/>
        </w:trPr>
        <w:tc>
          <w:tcPr>
            <w:tcW w:w="6592" w:type="dxa"/>
            <w:vAlign w:val="center"/>
          </w:tcPr>
          <w:p w14:paraId="69469DD3" w14:textId="6754665E" w:rsidR="00221633" w:rsidRPr="00E97878" w:rsidRDefault="00221633" w:rsidP="00D22906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 </w:t>
            </w:r>
            <w:r w:rsidR="00DF1EFA"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 xml:space="preserve"> Грувбоксы</w:t>
            </w:r>
          </w:p>
        </w:tc>
        <w:tc>
          <w:tcPr>
            <w:tcW w:w="2297" w:type="dxa"/>
            <w:vAlign w:val="center"/>
          </w:tcPr>
          <w:p w14:paraId="0662578C" w14:textId="1174C611" w:rsidR="00221633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1633" w:rsidRPr="00E97878" w14:paraId="2109A905" w14:textId="77777777" w:rsidTr="00943F77">
        <w:trPr>
          <w:trHeight w:val="419"/>
        </w:trPr>
        <w:tc>
          <w:tcPr>
            <w:tcW w:w="6592" w:type="dxa"/>
            <w:vAlign w:val="center"/>
          </w:tcPr>
          <w:p w14:paraId="39E05D90" w14:textId="01E1983A" w:rsidR="00221633" w:rsidRPr="00E97878" w:rsidRDefault="00221633" w:rsidP="00D22906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 </w:t>
            </w:r>
            <w:r w:rsidR="00DF1EFA"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 xml:space="preserve"> Гармонайзеры и генераторы созвучий</w:t>
            </w:r>
          </w:p>
        </w:tc>
        <w:tc>
          <w:tcPr>
            <w:tcW w:w="2297" w:type="dxa"/>
            <w:vAlign w:val="center"/>
          </w:tcPr>
          <w:p w14:paraId="0ADD4ECD" w14:textId="47DF3751" w:rsidR="00221633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21633" w:rsidRPr="00E97878" w14:paraId="6AE90F4E" w14:textId="77777777" w:rsidTr="00943F77">
        <w:trPr>
          <w:trHeight w:val="270"/>
        </w:trPr>
        <w:tc>
          <w:tcPr>
            <w:tcW w:w="6592" w:type="dxa"/>
            <w:vAlign w:val="center"/>
          </w:tcPr>
          <w:p w14:paraId="0AA5D885" w14:textId="0EE94F19" w:rsidR="00221633" w:rsidRPr="00E97878" w:rsidRDefault="00221633" w:rsidP="00D22906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Тема 1</w:t>
            </w:r>
            <w:r w:rsidR="00DF1EFA"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 xml:space="preserve"> Генераторы музыкальных фраз и мелодий</w:t>
            </w:r>
          </w:p>
        </w:tc>
        <w:tc>
          <w:tcPr>
            <w:tcW w:w="2297" w:type="dxa"/>
            <w:vAlign w:val="center"/>
          </w:tcPr>
          <w:p w14:paraId="4482FC6F" w14:textId="458BF104" w:rsidR="00221633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21633" w:rsidRPr="00E97878" w14:paraId="5B25DA30" w14:textId="77777777" w:rsidTr="00943F77">
        <w:trPr>
          <w:trHeight w:val="276"/>
        </w:trPr>
        <w:tc>
          <w:tcPr>
            <w:tcW w:w="6592" w:type="dxa"/>
            <w:vAlign w:val="center"/>
          </w:tcPr>
          <w:p w14:paraId="09FD17C7" w14:textId="4514016F" w:rsidR="00221633" w:rsidRPr="00E97878" w:rsidRDefault="00221633" w:rsidP="00D22906">
            <w:pPr>
              <w:pStyle w:val="a3"/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Тема 1</w:t>
            </w:r>
            <w:r w:rsidR="00DF1EFA"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E9787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Алгоритмические средства Avid Sibelius</w:t>
            </w:r>
          </w:p>
        </w:tc>
        <w:tc>
          <w:tcPr>
            <w:tcW w:w="2297" w:type="dxa"/>
            <w:vAlign w:val="center"/>
          </w:tcPr>
          <w:p w14:paraId="259F2522" w14:textId="1EE017F9" w:rsidR="00221633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21633" w:rsidRPr="00E97878" w14:paraId="74F43E92" w14:textId="77777777" w:rsidTr="00221633">
        <w:trPr>
          <w:trHeight w:val="362"/>
        </w:trPr>
        <w:tc>
          <w:tcPr>
            <w:tcW w:w="6592" w:type="dxa"/>
            <w:vAlign w:val="center"/>
          </w:tcPr>
          <w:p w14:paraId="56304E49" w14:textId="063E8002" w:rsidR="00221633" w:rsidRPr="00E97878" w:rsidRDefault="00221633" w:rsidP="00D22906">
            <w:pPr>
              <w:pStyle w:val="a3"/>
              <w:spacing w:line="360" w:lineRule="exact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="0027695F" w:rsidRPr="00E97878"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  <w:tc>
          <w:tcPr>
            <w:tcW w:w="2297" w:type="dxa"/>
            <w:vAlign w:val="center"/>
          </w:tcPr>
          <w:p w14:paraId="025AF9CE" w14:textId="70986C21" w:rsidR="00221633" w:rsidRPr="00E97878" w:rsidRDefault="00221633" w:rsidP="00D22906">
            <w:pPr>
              <w:pStyle w:val="a3"/>
              <w:spacing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878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14:paraId="13C4D5EA" w14:textId="77777777" w:rsidR="007833E6" w:rsidRPr="00E97878" w:rsidRDefault="007833E6" w:rsidP="00D22906">
      <w:pPr>
        <w:spacing w:line="360" w:lineRule="exact"/>
        <w:ind w:firstLine="340"/>
        <w:rPr>
          <w:szCs w:val="28"/>
        </w:rPr>
      </w:pPr>
    </w:p>
    <w:p w14:paraId="07F69B88" w14:textId="77777777" w:rsidR="00E50076" w:rsidRPr="00E97878" w:rsidRDefault="00E50076" w:rsidP="00D22906">
      <w:pPr>
        <w:pStyle w:val="a3"/>
        <w:spacing w:line="360" w:lineRule="exact"/>
        <w:ind w:firstLine="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5A4D6" w14:textId="3ED22B15" w:rsidR="00E50076" w:rsidRPr="00E97878" w:rsidRDefault="00221633" w:rsidP="00D22906">
      <w:pPr>
        <w:spacing w:line="360" w:lineRule="exact"/>
        <w:ind w:firstLine="340"/>
        <w:rPr>
          <w:rFonts w:eastAsiaTheme="minorHAnsi"/>
          <w:b/>
          <w:szCs w:val="28"/>
        </w:rPr>
      </w:pPr>
      <w:r w:rsidRPr="00E97878">
        <w:rPr>
          <w:b/>
          <w:szCs w:val="28"/>
        </w:rPr>
        <w:br w:type="page"/>
      </w:r>
    </w:p>
    <w:p w14:paraId="014F3D8A" w14:textId="77777777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78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57F88E34" w14:textId="77777777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5744E22" w14:textId="2B87D75E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787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09E67394" w14:textId="2A9D8F4A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Цель, задачи, содержание учебной дисциплины «Основы алгоритмической музыки». Роль и практическая значимо</w:t>
      </w:r>
      <w:r w:rsidR="00E97878">
        <w:rPr>
          <w:rFonts w:ascii="Times New Roman" w:hAnsi="Times New Roman" w:cs="Times New Roman"/>
          <w:sz w:val="28"/>
          <w:szCs w:val="28"/>
        </w:rPr>
        <w:t>сть данной учебной дисциплины в </w:t>
      </w:r>
      <w:r w:rsidRPr="00E97878">
        <w:rPr>
          <w:rFonts w:ascii="Times New Roman" w:hAnsi="Times New Roman" w:cs="Times New Roman"/>
          <w:sz w:val="28"/>
          <w:szCs w:val="28"/>
        </w:rPr>
        <w:t xml:space="preserve">системе профессиональной подготовки специалиста высшей квалификации по специальности 6-05-0215-10 Компьютерная музыка. Взаимосвязь </w:t>
      </w:r>
      <w:r w:rsidR="00DF1EFA" w:rsidRPr="00E97878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E97878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DF1EFA" w:rsidRPr="00E97878">
        <w:rPr>
          <w:rFonts w:ascii="Times New Roman" w:hAnsi="Times New Roman" w:cs="Times New Roman"/>
          <w:sz w:val="28"/>
          <w:szCs w:val="28"/>
        </w:rPr>
        <w:t>с другими</w:t>
      </w:r>
      <w:r w:rsidRPr="00E97878">
        <w:rPr>
          <w:rFonts w:ascii="Times New Roman" w:hAnsi="Times New Roman" w:cs="Times New Roman"/>
          <w:sz w:val="28"/>
          <w:szCs w:val="28"/>
        </w:rPr>
        <w:t xml:space="preserve"> учебными дисциплинами</w:t>
      </w:r>
      <w:r w:rsidR="00F03B2E" w:rsidRPr="00E97878">
        <w:rPr>
          <w:rFonts w:ascii="Times New Roman" w:hAnsi="Times New Roman" w:cs="Times New Roman"/>
          <w:sz w:val="28"/>
          <w:szCs w:val="28"/>
        </w:rPr>
        <w:t>:</w:t>
      </w:r>
      <w:r w:rsidR="00E97878">
        <w:rPr>
          <w:rFonts w:ascii="Times New Roman" w:hAnsi="Times New Roman" w:cs="Times New Roman"/>
          <w:sz w:val="28"/>
          <w:szCs w:val="28"/>
        </w:rPr>
        <w:t xml:space="preserve"> «Аранжировка и </w:t>
      </w:r>
      <w:r w:rsidRPr="00E97878">
        <w:rPr>
          <w:rFonts w:ascii="Times New Roman" w:hAnsi="Times New Roman" w:cs="Times New Roman"/>
          <w:sz w:val="28"/>
          <w:szCs w:val="28"/>
        </w:rPr>
        <w:t>переложение музыкальных произведений», «Виртуальные музыкальные инструменты», «Композиция», «Компьютерная аранжировка», «Компьютерные технологии в сфере искусства эстрады», «Специализированное компьютерное обеспечение». Учебно-методическое обеспечение дисциплины. Организация самостоятельной работы студентов.</w:t>
      </w:r>
    </w:p>
    <w:p w14:paraId="68ECA6BE" w14:textId="77777777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4B409AF1" w14:textId="77777777" w:rsidR="00666A36" w:rsidRPr="00E97878" w:rsidRDefault="00666A36" w:rsidP="00D22906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5A6C8" w14:textId="1B8FB38F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7878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="0027695F" w:rsidRPr="00E97878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E97878">
        <w:rPr>
          <w:rFonts w:ascii="Times New Roman" w:hAnsi="Times New Roman" w:cs="Times New Roman"/>
          <w:b/>
          <w:i/>
          <w:sz w:val="28"/>
          <w:szCs w:val="28"/>
        </w:rPr>
        <w:t>. Алгоритмы в практике музыкального творчества</w:t>
      </w:r>
    </w:p>
    <w:p w14:paraId="3AE6F5D8" w14:textId="77777777" w:rsidR="00666A36" w:rsidRPr="00E97878" w:rsidRDefault="00666A36" w:rsidP="00D22906">
      <w:pPr>
        <w:pStyle w:val="a3"/>
        <w:spacing w:line="36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760B0C2" w14:textId="44CCD3C4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943F77" w:rsidRPr="00E97878">
        <w:rPr>
          <w:rFonts w:ascii="Times New Roman" w:hAnsi="Times New Roman" w:cs="Times New Roman"/>
          <w:i/>
          <w:sz w:val="28"/>
          <w:szCs w:val="28"/>
        </w:rPr>
        <w:t>1</w:t>
      </w:r>
      <w:r w:rsidRPr="00E97878">
        <w:rPr>
          <w:rFonts w:ascii="Times New Roman" w:hAnsi="Times New Roman" w:cs="Times New Roman"/>
          <w:i/>
          <w:sz w:val="28"/>
          <w:szCs w:val="28"/>
        </w:rPr>
        <w:t>. Типология музыкальных алгоритмов</w:t>
      </w:r>
    </w:p>
    <w:p w14:paraId="7369C7EF" w14:textId="406FA2A5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Алгоритмическая музыка как разновидность художественного творчества, краткая история е</w:t>
      </w:r>
      <w:r w:rsidR="00F437A7" w:rsidRPr="00E97878">
        <w:rPr>
          <w:rFonts w:ascii="Times New Roman" w:hAnsi="Times New Roman" w:cs="Times New Roman"/>
          <w:sz w:val="28"/>
          <w:szCs w:val="28"/>
        </w:rPr>
        <w:t>е</w:t>
      </w:r>
      <w:r w:rsidRPr="00E97878">
        <w:rPr>
          <w:rFonts w:ascii="Times New Roman" w:hAnsi="Times New Roman" w:cs="Times New Roman"/>
          <w:sz w:val="28"/>
          <w:szCs w:val="28"/>
        </w:rPr>
        <w:t xml:space="preserve"> развития. Понятие «формальный алгоритм». Классификация формальных </w:t>
      </w:r>
      <w:r w:rsidR="00E97878">
        <w:rPr>
          <w:rFonts w:ascii="Times New Roman" w:hAnsi="Times New Roman" w:cs="Times New Roman"/>
          <w:sz w:val="28"/>
          <w:szCs w:val="28"/>
        </w:rPr>
        <w:t>алгоритмов. Детерминированные и </w:t>
      </w:r>
      <w:r w:rsidRPr="00E97878">
        <w:rPr>
          <w:rFonts w:ascii="Times New Roman" w:hAnsi="Times New Roman" w:cs="Times New Roman"/>
          <w:sz w:val="28"/>
          <w:szCs w:val="28"/>
        </w:rPr>
        <w:t>недетерминированные (стохастическое) алгоритмы в музыке. Сочинение мелодических линий по методу Гвидо де Ареццо. Метод игральных костей. Создание музыкального арпеджио по м</w:t>
      </w:r>
      <w:r w:rsidR="00E97878">
        <w:rPr>
          <w:rFonts w:ascii="Times New Roman" w:hAnsi="Times New Roman" w:cs="Times New Roman"/>
          <w:sz w:val="28"/>
          <w:szCs w:val="28"/>
        </w:rPr>
        <w:t>етоду Бенни Бенасси. Машинный и </w:t>
      </w:r>
      <w:r w:rsidRPr="00E97878">
        <w:rPr>
          <w:rFonts w:ascii="Times New Roman" w:hAnsi="Times New Roman" w:cs="Times New Roman"/>
          <w:sz w:val="28"/>
          <w:szCs w:val="28"/>
        </w:rPr>
        <w:t>ручной способы реализации музыкальных алгоритмов.</w:t>
      </w:r>
    </w:p>
    <w:p w14:paraId="3C280446" w14:textId="77777777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6638D35C" w14:textId="68204FE8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943F77" w:rsidRPr="00E97878">
        <w:rPr>
          <w:rFonts w:ascii="Times New Roman" w:hAnsi="Times New Roman" w:cs="Times New Roman"/>
          <w:i/>
          <w:sz w:val="28"/>
          <w:szCs w:val="28"/>
        </w:rPr>
        <w:t>2</w:t>
      </w:r>
      <w:r w:rsidRPr="00E97878">
        <w:rPr>
          <w:rFonts w:ascii="Times New Roman" w:hAnsi="Times New Roman" w:cs="Times New Roman"/>
          <w:i/>
          <w:sz w:val="28"/>
          <w:szCs w:val="28"/>
        </w:rPr>
        <w:t>. Логические алгоритмы в музыкальном творчестве</w:t>
      </w:r>
    </w:p>
    <w:p w14:paraId="2D1159C6" w14:textId="6AA4F622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Понятие «логический алгоритм». Логиче</w:t>
      </w:r>
      <w:r w:rsidR="00F03B2E" w:rsidRPr="00E97878">
        <w:rPr>
          <w:rFonts w:ascii="Times New Roman" w:hAnsi="Times New Roman" w:cs="Times New Roman"/>
          <w:sz w:val="28"/>
          <w:szCs w:val="28"/>
        </w:rPr>
        <w:t>ская модель «если, то». Цепь А. </w:t>
      </w:r>
      <w:r w:rsidRPr="00E97878">
        <w:rPr>
          <w:rFonts w:ascii="Times New Roman" w:hAnsi="Times New Roman" w:cs="Times New Roman"/>
          <w:sz w:val="28"/>
          <w:szCs w:val="28"/>
        </w:rPr>
        <w:t>Маркова как частный случай логического алгоритма. Построение дерева вероятностей. Использование дерева вероятностей для сочинения мелодических линий и гармонических последовательностей. Ритмическая организация музыкальных звуков с помощью дерева вероятностей.</w:t>
      </w:r>
    </w:p>
    <w:p w14:paraId="49722228" w14:textId="77777777" w:rsidR="00666A36" w:rsidRPr="00E97878" w:rsidRDefault="00666A36" w:rsidP="00D22906">
      <w:pPr>
        <w:pStyle w:val="a3"/>
        <w:spacing w:line="36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E27F1D8" w14:textId="1CA20B73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943F77" w:rsidRPr="00E97878">
        <w:rPr>
          <w:rFonts w:ascii="Times New Roman" w:hAnsi="Times New Roman" w:cs="Times New Roman"/>
          <w:i/>
          <w:sz w:val="28"/>
          <w:szCs w:val="28"/>
        </w:rPr>
        <w:t>3</w:t>
      </w:r>
      <w:r w:rsidRPr="00E97878">
        <w:rPr>
          <w:rFonts w:ascii="Times New Roman" w:hAnsi="Times New Roman" w:cs="Times New Roman"/>
          <w:i/>
          <w:sz w:val="28"/>
          <w:szCs w:val="28"/>
        </w:rPr>
        <w:t>. Генетические алгоритмы в музыкальном творчестве</w:t>
      </w:r>
    </w:p>
    <w:p w14:paraId="3D75E0E2" w14:textId="2EF2AF10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Генетический алгоритм, его сущность. Использование логики генетического алгоритма в процессе сочин</w:t>
      </w:r>
      <w:r w:rsidR="00E97878">
        <w:rPr>
          <w:rFonts w:ascii="Times New Roman" w:hAnsi="Times New Roman" w:cs="Times New Roman"/>
          <w:sz w:val="28"/>
          <w:szCs w:val="28"/>
        </w:rPr>
        <w:t>ения музыки. Отбор, изменение и </w:t>
      </w:r>
      <w:r w:rsidRPr="00E97878">
        <w:rPr>
          <w:rFonts w:ascii="Times New Roman" w:hAnsi="Times New Roman" w:cs="Times New Roman"/>
          <w:sz w:val="28"/>
          <w:szCs w:val="28"/>
        </w:rPr>
        <w:t>комбинирование как главные шаги музыкального генетического алгоритма. Сочинение мелодий по логике генетического алгоритма, установка критериев отбора, правил изменения и комбинирования музыкальных интонаций, генерируемых случайным образом.</w:t>
      </w:r>
    </w:p>
    <w:p w14:paraId="6E4109C7" w14:textId="3365D19D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943F77" w:rsidRPr="00E97878">
        <w:rPr>
          <w:rFonts w:ascii="Times New Roman" w:hAnsi="Times New Roman" w:cs="Times New Roman"/>
          <w:i/>
          <w:sz w:val="28"/>
          <w:szCs w:val="28"/>
        </w:rPr>
        <w:t>4</w:t>
      </w:r>
      <w:r w:rsidRPr="00E97878">
        <w:rPr>
          <w:rFonts w:ascii="Times New Roman" w:hAnsi="Times New Roman" w:cs="Times New Roman"/>
          <w:i/>
          <w:sz w:val="28"/>
          <w:szCs w:val="28"/>
        </w:rPr>
        <w:t>. Фрактальные алгоритмы в музыкальном творчестве</w:t>
      </w:r>
    </w:p>
    <w:p w14:paraId="502102AA" w14:textId="311F5C6E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Самоподобие как главное свойство фрактала. Множество</w:t>
      </w:r>
      <w:r w:rsidR="00666A36" w:rsidRPr="00E97878">
        <w:rPr>
          <w:rFonts w:ascii="Times New Roman" w:hAnsi="Times New Roman" w:cs="Times New Roman"/>
          <w:sz w:val="28"/>
          <w:szCs w:val="28"/>
        </w:rPr>
        <w:t xml:space="preserve"> </w:t>
      </w:r>
      <w:r w:rsidRPr="00E97878">
        <w:rPr>
          <w:rFonts w:ascii="Times New Roman" w:hAnsi="Times New Roman" w:cs="Times New Roman"/>
          <w:sz w:val="28"/>
          <w:szCs w:val="28"/>
        </w:rPr>
        <w:t>Б. Мандельброта. Треугольник В. Серпинского. Кривая Х. Коха</w:t>
      </w:r>
      <w:r w:rsidR="0027695F" w:rsidRPr="00E97878">
        <w:rPr>
          <w:rFonts w:ascii="Times New Roman" w:hAnsi="Times New Roman" w:cs="Times New Roman"/>
          <w:sz w:val="28"/>
          <w:szCs w:val="28"/>
        </w:rPr>
        <w:t>.</w:t>
      </w:r>
      <w:r w:rsidRPr="00E97878">
        <w:rPr>
          <w:rFonts w:ascii="Times New Roman" w:hAnsi="Times New Roman" w:cs="Times New Roman"/>
          <w:sz w:val="28"/>
          <w:szCs w:val="28"/>
        </w:rPr>
        <w:t xml:space="preserve"> Высотная организация музыкальных звуков в соответствии с кривой Х. Коха. Числовой ряд Фибоначчи и принцип золотого сечения в музыке. Высотная и ритмическая организация музыкальных звуков в соответствии с числовым рядом Фибоначчи.</w:t>
      </w:r>
    </w:p>
    <w:p w14:paraId="1D7018D7" w14:textId="77777777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75A4DA" w14:textId="4EBBCBE6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943F77" w:rsidRPr="00E97878">
        <w:rPr>
          <w:rFonts w:ascii="Times New Roman" w:hAnsi="Times New Roman" w:cs="Times New Roman"/>
          <w:i/>
          <w:sz w:val="28"/>
          <w:szCs w:val="28"/>
        </w:rPr>
        <w:t>5</w:t>
      </w:r>
      <w:r w:rsidRPr="00E97878">
        <w:rPr>
          <w:rFonts w:ascii="Times New Roman" w:hAnsi="Times New Roman" w:cs="Times New Roman"/>
          <w:i/>
          <w:sz w:val="28"/>
          <w:szCs w:val="28"/>
        </w:rPr>
        <w:t>. Нейросетевые алгоритмы в музыкальном творчестве</w:t>
      </w:r>
    </w:p>
    <w:p w14:paraId="6C423A9A" w14:textId="68C7FD7F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Искусственная нейронная сеть, е</w:t>
      </w:r>
      <w:r w:rsidR="00F437A7" w:rsidRPr="00E97878">
        <w:rPr>
          <w:rFonts w:ascii="Times New Roman" w:hAnsi="Times New Roman" w:cs="Times New Roman"/>
          <w:sz w:val="28"/>
          <w:szCs w:val="28"/>
        </w:rPr>
        <w:t>е</w:t>
      </w:r>
      <w:r w:rsidRPr="00E97878">
        <w:rPr>
          <w:rFonts w:ascii="Times New Roman" w:hAnsi="Times New Roman" w:cs="Times New Roman"/>
          <w:sz w:val="28"/>
          <w:szCs w:val="28"/>
        </w:rPr>
        <w:t xml:space="preserve"> структура и принцип работы. Логическая схема перцептрона. Обучение искусственных нейронных сетей. Искусственные нейронные сети в практике сочинения музыки. Использование искусственных нейронных сетей в целях поиска стилистических закономерностей выборочных музыкальных произведений с последующим генерированием уникального произведения на их основе.</w:t>
      </w:r>
    </w:p>
    <w:p w14:paraId="43CF0614" w14:textId="77777777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1B29B7FD" w14:textId="77777777" w:rsidR="00666A36" w:rsidRPr="00E97878" w:rsidRDefault="00666A36" w:rsidP="00D22906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908E6" w14:textId="02E9D09D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878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="0027695F" w:rsidRPr="00E97878"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E97878">
        <w:rPr>
          <w:rFonts w:ascii="Times New Roman" w:hAnsi="Times New Roman" w:cs="Times New Roman"/>
          <w:b/>
          <w:i/>
          <w:sz w:val="28"/>
          <w:szCs w:val="28"/>
        </w:rPr>
        <w:t>. Средства алгоритмической музыки</w:t>
      </w:r>
    </w:p>
    <w:p w14:paraId="2A841816" w14:textId="77777777" w:rsidR="00666A36" w:rsidRPr="00E97878" w:rsidRDefault="00666A36" w:rsidP="00D22906">
      <w:pPr>
        <w:pStyle w:val="a3"/>
        <w:spacing w:line="36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308FD9A" w14:textId="36F45CB3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CF100B" w:rsidRPr="00E97878">
        <w:rPr>
          <w:rFonts w:ascii="Times New Roman" w:hAnsi="Times New Roman" w:cs="Times New Roman"/>
          <w:i/>
          <w:sz w:val="28"/>
          <w:szCs w:val="28"/>
        </w:rPr>
        <w:t>6</w:t>
      </w:r>
      <w:r w:rsidRPr="00E97878">
        <w:rPr>
          <w:rFonts w:ascii="Times New Roman" w:hAnsi="Times New Roman" w:cs="Times New Roman"/>
          <w:i/>
          <w:sz w:val="28"/>
          <w:szCs w:val="28"/>
        </w:rPr>
        <w:t>. Арпеджиаторы</w:t>
      </w:r>
    </w:p>
    <w:p w14:paraId="2AF5BBBD" w14:textId="5B54EA5F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Арпеджиатор как средство алгоритмической музыки. Аппаратные прототипы современных программных арпеджиаторов (модели Oberheim Cyclone и Waldorf Gekko). Логика подключения арпеджиатора к цифровой рабочей станции. Режимы работы арпеджиатора (восходящий, нисходящий, альтернативный, случайный). Настройка количества октав, задействованных при воспроизведении арпеджио. Рандомизация параметров при настройке арпеджиатора. Арпеджиаторы виртуальных музыкальных инструментов</w:t>
      </w:r>
      <w:r w:rsidR="0027695F" w:rsidRPr="00E97878">
        <w:rPr>
          <w:rFonts w:ascii="Times New Roman" w:hAnsi="Times New Roman" w:cs="Times New Roman"/>
          <w:sz w:val="28"/>
          <w:szCs w:val="28"/>
        </w:rPr>
        <w:t>.</w:t>
      </w:r>
      <w:r w:rsidRPr="00E97878">
        <w:rPr>
          <w:rFonts w:ascii="Times New Roman" w:hAnsi="Times New Roman" w:cs="Times New Roman"/>
          <w:sz w:val="28"/>
          <w:szCs w:val="28"/>
        </w:rPr>
        <w:t xml:space="preserve"> Обзор программных midi-арпеджиаторов Signaldust Dust Arp, Wiz ARPocalypse, Code FN 42 RandARP. Практическое использование арпеджиатора в целях сочинения ритмогармонических и басовых музыкальных партий. Сочинение мелодий с помощью арпеджиатора.</w:t>
      </w:r>
    </w:p>
    <w:p w14:paraId="302FFD61" w14:textId="77777777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3C184329" w14:textId="4703EB50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CF100B" w:rsidRPr="00E97878">
        <w:rPr>
          <w:rFonts w:ascii="Times New Roman" w:hAnsi="Times New Roman" w:cs="Times New Roman"/>
          <w:i/>
          <w:sz w:val="28"/>
          <w:szCs w:val="28"/>
        </w:rPr>
        <w:t>7</w:t>
      </w:r>
      <w:r w:rsidRPr="00E97878">
        <w:rPr>
          <w:rFonts w:ascii="Times New Roman" w:hAnsi="Times New Roman" w:cs="Times New Roman"/>
          <w:i/>
          <w:sz w:val="28"/>
          <w:szCs w:val="28"/>
        </w:rPr>
        <w:t>. Пошаговые секвенсоры</w:t>
      </w:r>
    </w:p>
    <w:p w14:paraId="09D55C55" w14:textId="293BF29C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Пошаговый секвенсор как средство алгоритмической музыки. История развития и применения пошаговых секвенсоров в музыкальном творчестве. Основы работы с пошаговым секвенсором Matrix в виртуальной рабочей станции Propellerhead Reason. Программи</w:t>
      </w:r>
      <w:r w:rsidR="00E97878">
        <w:rPr>
          <w:rFonts w:ascii="Times New Roman" w:hAnsi="Times New Roman" w:cs="Times New Roman"/>
          <w:sz w:val="28"/>
          <w:szCs w:val="28"/>
        </w:rPr>
        <w:t>рование пошагового секвенсора и </w:t>
      </w:r>
      <w:r w:rsidRPr="00E97878">
        <w:rPr>
          <w:rFonts w:ascii="Times New Roman" w:hAnsi="Times New Roman" w:cs="Times New Roman"/>
          <w:sz w:val="28"/>
          <w:szCs w:val="28"/>
        </w:rPr>
        <w:t>листа воспроизведения в виртуальной рабочей станции Image-Line FL Studio. Обзор виртуальных пошаговых секвенсоров Toby Bear Stepper, Synthedit Apollo, Scott Snyder Sequinatrix, Monoplugs B-Step, Jeremy Peters S16, HY Seq.</w:t>
      </w:r>
    </w:p>
    <w:p w14:paraId="0884DCCE" w14:textId="77777777" w:rsidR="00666A36" w:rsidRPr="00E97878" w:rsidRDefault="00666A36" w:rsidP="00D22906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E825A1D" w14:textId="20B397C3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CF100B" w:rsidRPr="00E97878">
        <w:rPr>
          <w:rFonts w:ascii="Times New Roman" w:hAnsi="Times New Roman" w:cs="Times New Roman"/>
          <w:i/>
          <w:sz w:val="28"/>
          <w:szCs w:val="28"/>
        </w:rPr>
        <w:t>8</w:t>
      </w:r>
      <w:r w:rsidRPr="00E97878">
        <w:rPr>
          <w:rFonts w:ascii="Times New Roman" w:hAnsi="Times New Roman" w:cs="Times New Roman"/>
          <w:i/>
          <w:sz w:val="28"/>
          <w:szCs w:val="28"/>
        </w:rPr>
        <w:t>. Грувбоксы</w:t>
      </w:r>
    </w:p>
    <w:p w14:paraId="79C7F9A7" w14:textId="2D33B5DF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Грувбокс как гибридный электрон</w:t>
      </w:r>
      <w:r w:rsidR="00E97878">
        <w:rPr>
          <w:rFonts w:ascii="Times New Roman" w:hAnsi="Times New Roman" w:cs="Times New Roman"/>
          <w:sz w:val="28"/>
          <w:szCs w:val="28"/>
        </w:rPr>
        <w:t>ный музыкальный инструмент, его </w:t>
      </w:r>
      <w:r w:rsidRPr="00E97878">
        <w:rPr>
          <w:rFonts w:ascii="Times New Roman" w:hAnsi="Times New Roman" w:cs="Times New Roman"/>
          <w:sz w:val="28"/>
          <w:szCs w:val="28"/>
        </w:rPr>
        <w:t>потенциал в практике алгоритмической музыки. Аппаратные грувбоксы Roland MC-303, Yamaha RM1X и RS-7000, Korg Electribe, AKAI MPC. Основы работы с виртуальными грувбоксами Steinberg Groove Agent, iZotope Break Tweaker, Rose Hill Tribe Baby Drummer</w:t>
      </w:r>
      <w:r w:rsidR="0027695F" w:rsidRPr="00E97878">
        <w:rPr>
          <w:rFonts w:ascii="Times New Roman" w:hAnsi="Times New Roman" w:cs="Times New Roman"/>
          <w:sz w:val="28"/>
          <w:szCs w:val="28"/>
        </w:rPr>
        <w:t>.</w:t>
      </w:r>
      <w:r w:rsidRPr="00E97878">
        <w:rPr>
          <w:rFonts w:ascii="Times New Roman" w:hAnsi="Times New Roman" w:cs="Times New Roman"/>
          <w:sz w:val="28"/>
          <w:szCs w:val="28"/>
        </w:rPr>
        <w:t xml:space="preserve"> Программирование виртуального грувбокса Fanan Team Mini Ringo.</w:t>
      </w:r>
    </w:p>
    <w:p w14:paraId="07C163D2" w14:textId="77777777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1F3559" w14:textId="20EEE80C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CF100B" w:rsidRPr="00E97878">
        <w:rPr>
          <w:rFonts w:ascii="Times New Roman" w:hAnsi="Times New Roman" w:cs="Times New Roman"/>
          <w:i/>
          <w:sz w:val="28"/>
          <w:szCs w:val="28"/>
        </w:rPr>
        <w:t>9</w:t>
      </w:r>
      <w:r w:rsidRPr="00E97878">
        <w:rPr>
          <w:rFonts w:ascii="Times New Roman" w:hAnsi="Times New Roman" w:cs="Times New Roman"/>
          <w:i/>
          <w:sz w:val="28"/>
          <w:szCs w:val="28"/>
        </w:rPr>
        <w:t>. Гармонайзеры и генераторы созвучий</w:t>
      </w:r>
    </w:p>
    <w:p w14:paraId="454E6ACD" w14:textId="475DC771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Построение созвучий с помощью виртуальных алгоритмических модулей Kawa Chord и Code FN 42 Chordit. Построение гармонической последовательности в пределах заданного лада с помощью виртуального алгоритмического модуля Code FN 42 Chordz. Виртуальные гармонайзеры Topaz ChordworX и Tobybear Chordator. Виртуальный алгоритмический инструмент для работы с музыкальными созвучиями Tonecarver Harmony Rotator.</w:t>
      </w:r>
    </w:p>
    <w:p w14:paraId="6C6421A6" w14:textId="77777777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6BBBB7" w14:textId="6B32ADE5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>Тема 1</w:t>
      </w:r>
      <w:r w:rsidR="00CF100B" w:rsidRPr="00E97878">
        <w:rPr>
          <w:rFonts w:ascii="Times New Roman" w:hAnsi="Times New Roman" w:cs="Times New Roman"/>
          <w:i/>
          <w:sz w:val="28"/>
          <w:szCs w:val="28"/>
        </w:rPr>
        <w:t>0</w:t>
      </w:r>
      <w:r w:rsidRPr="00E97878">
        <w:rPr>
          <w:rFonts w:ascii="Times New Roman" w:hAnsi="Times New Roman" w:cs="Times New Roman"/>
          <w:i/>
          <w:sz w:val="28"/>
          <w:szCs w:val="28"/>
        </w:rPr>
        <w:t>. Генераторы музыкальных фраз и мелодий</w:t>
      </w:r>
    </w:p>
    <w:p w14:paraId="380D303A" w14:textId="3A44AD34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Генератор музыкальных фраз 7 Aliens Cat</w:t>
      </w:r>
      <w:r w:rsidR="00E97878">
        <w:rPr>
          <w:rFonts w:ascii="Times New Roman" w:hAnsi="Times New Roman" w:cs="Times New Roman"/>
          <w:sz w:val="28"/>
          <w:szCs w:val="28"/>
        </w:rPr>
        <w:t>anya, режимы его работы и </w:t>
      </w:r>
      <w:r w:rsidRPr="00E97878">
        <w:rPr>
          <w:rFonts w:ascii="Times New Roman" w:hAnsi="Times New Roman" w:cs="Times New Roman"/>
          <w:sz w:val="28"/>
          <w:szCs w:val="28"/>
        </w:rPr>
        <w:t>категории стилей. Стохастический генератор нот Automathico. Основы работы с автоматическим генератором музыкального материала Music Developments Rapid Composer. Генератор музыкальных MIDI-данных Hexachords Orb Composer, его использование в целях создания алгоритмической музыкальной композиции.</w:t>
      </w:r>
    </w:p>
    <w:p w14:paraId="6CFFE541" w14:textId="77777777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0AD3B1" w14:textId="264B93AB" w:rsidR="004940B4" w:rsidRPr="00E97878" w:rsidRDefault="004940B4" w:rsidP="00D22906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>Тема 1</w:t>
      </w:r>
      <w:r w:rsidR="00CF100B" w:rsidRPr="00E97878">
        <w:rPr>
          <w:rFonts w:ascii="Times New Roman" w:hAnsi="Times New Roman" w:cs="Times New Roman"/>
          <w:i/>
          <w:sz w:val="28"/>
          <w:szCs w:val="28"/>
        </w:rPr>
        <w:t>1</w:t>
      </w:r>
      <w:r w:rsidRPr="00E97878">
        <w:rPr>
          <w:rFonts w:ascii="Times New Roman" w:hAnsi="Times New Roman" w:cs="Times New Roman"/>
          <w:i/>
          <w:sz w:val="28"/>
          <w:szCs w:val="28"/>
        </w:rPr>
        <w:t>. Алгоритмические средства Avid Sibelius</w:t>
      </w:r>
    </w:p>
    <w:p w14:paraId="2A68087D" w14:textId="1F39D81F" w:rsidR="004940B4" w:rsidRPr="00E97878" w:rsidRDefault="004940B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Композиторские алгоритмические средства нотного редактора Avid Sibelius (добавление ритмического паттерна в заданном стиле, гармонизация мелодии и др.). Изменение длительностей нот с помощью алгоритмических средств Avid Sibelius. Инверсия мелодических линий с помощью алгоритмических средств Avid Sibelius. Использование шаблонов музыкальных партий при создании аранжировки в Avid Sibelius.</w:t>
      </w:r>
    </w:p>
    <w:p w14:paraId="08D81F8B" w14:textId="24DD8440" w:rsidR="007833E6" w:rsidRPr="00E97878" w:rsidRDefault="007833E6" w:rsidP="00D22906">
      <w:pPr>
        <w:spacing w:line="360" w:lineRule="exact"/>
        <w:ind w:firstLine="340"/>
        <w:jc w:val="both"/>
        <w:rPr>
          <w:szCs w:val="28"/>
        </w:rPr>
      </w:pPr>
    </w:p>
    <w:p w14:paraId="44588463" w14:textId="43B733FA" w:rsidR="000F7E48" w:rsidRPr="00E97878" w:rsidRDefault="00221633" w:rsidP="00D22906">
      <w:pPr>
        <w:spacing w:line="360" w:lineRule="exact"/>
        <w:ind w:firstLine="340"/>
        <w:rPr>
          <w:szCs w:val="28"/>
        </w:rPr>
      </w:pPr>
      <w:r w:rsidRPr="00E97878">
        <w:rPr>
          <w:szCs w:val="28"/>
        </w:rPr>
        <w:br w:type="page"/>
      </w:r>
    </w:p>
    <w:p w14:paraId="062153A4" w14:textId="21DDF633" w:rsidR="007833E6" w:rsidRPr="00E97878" w:rsidRDefault="007833E6" w:rsidP="00D22906">
      <w:pPr>
        <w:spacing w:line="360" w:lineRule="exact"/>
        <w:jc w:val="center"/>
        <w:rPr>
          <w:rFonts w:eastAsiaTheme="minorHAnsi"/>
          <w:b/>
          <w:szCs w:val="28"/>
        </w:rPr>
      </w:pPr>
      <w:r w:rsidRPr="00E97878">
        <w:rPr>
          <w:rFonts w:eastAsiaTheme="minorHAnsi"/>
          <w:b/>
          <w:szCs w:val="28"/>
        </w:rPr>
        <w:t>ИНФОРМАЦИОННО-МЕТОДИЧЕСКАЯ ЧАСТЬ</w:t>
      </w:r>
    </w:p>
    <w:p w14:paraId="5B3AB3FB" w14:textId="77777777" w:rsidR="00B066FE" w:rsidRPr="00E97878" w:rsidRDefault="00B066FE" w:rsidP="00D22906">
      <w:pPr>
        <w:spacing w:line="360" w:lineRule="exact"/>
        <w:jc w:val="center"/>
        <w:rPr>
          <w:rFonts w:eastAsiaTheme="minorHAnsi"/>
          <w:b/>
          <w:szCs w:val="28"/>
        </w:rPr>
      </w:pPr>
    </w:p>
    <w:p w14:paraId="125EA7D1" w14:textId="77777777" w:rsidR="00B066FE" w:rsidRPr="00E97878" w:rsidRDefault="00B066FE" w:rsidP="00D22906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7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6B4B9BE1" w14:textId="24D814F1" w:rsidR="00B066FE" w:rsidRPr="00E97878" w:rsidRDefault="006453C6" w:rsidP="00D22906">
      <w:pPr>
        <w:pStyle w:val="a3"/>
        <w:spacing w:before="120"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>Основная</w:t>
      </w:r>
    </w:p>
    <w:p w14:paraId="4EA7EED0" w14:textId="1A33C73B" w:rsidR="00B066FE" w:rsidRPr="00E97878" w:rsidRDefault="006453C6" w:rsidP="00D22906">
      <w:pPr>
        <w:spacing w:line="360" w:lineRule="exact"/>
        <w:ind w:firstLine="340"/>
        <w:jc w:val="both"/>
        <w:rPr>
          <w:color w:val="000000"/>
          <w:szCs w:val="28"/>
        </w:rPr>
      </w:pPr>
      <w:r w:rsidRPr="00E97878">
        <w:rPr>
          <w:i/>
          <w:color w:val="000000"/>
          <w:szCs w:val="28"/>
          <w:shd w:val="clear" w:color="auto" w:fill="FFFFFF"/>
        </w:rPr>
        <w:t xml:space="preserve">1. </w:t>
      </w:r>
      <w:r w:rsidR="00B066FE" w:rsidRPr="00E97878">
        <w:rPr>
          <w:i/>
          <w:color w:val="000000"/>
          <w:szCs w:val="28"/>
          <w:shd w:val="clear" w:color="auto" w:fill="FFFFFF"/>
        </w:rPr>
        <w:t xml:space="preserve">Переверзева, М. В. </w:t>
      </w:r>
      <w:r w:rsidR="00B066FE" w:rsidRPr="00E97878">
        <w:rPr>
          <w:color w:val="000000"/>
          <w:szCs w:val="28"/>
          <w:shd w:val="clear" w:color="auto" w:fill="FFFFFF"/>
        </w:rPr>
        <w:t>Алеаторика как принцип композиции [Электронный ресурс]: учеб. пособие / М. В. Переверзева. – 3-е</w:t>
      </w:r>
      <w:r w:rsidRPr="00E97878">
        <w:rPr>
          <w:color w:val="000000"/>
          <w:szCs w:val="28"/>
          <w:shd w:val="clear" w:color="auto" w:fill="FFFFFF"/>
        </w:rPr>
        <w:t xml:space="preserve"> изд.</w:t>
      </w:r>
      <w:r w:rsidR="00B066FE" w:rsidRPr="00E97878">
        <w:rPr>
          <w:color w:val="000000"/>
          <w:szCs w:val="28"/>
          <w:shd w:val="clear" w:color="auto" w:fill="FFFFFF"/>
        </w:rPr>
        <w:t>, стер. –</w:t>
      </w:r>
      <w:r w:rsidRPr="00E97878">
        <w:rPr>
          <w:color w:val="000000"/>
          <w:szCs w:val="28"/>
          <w:shd w:val="clear" w:color="auto" w:fill="FFFFFF"/>
        </w:rPr>
        <w:t xml:space="preserve"> СПб.</w:t>
      </w:r>
      <w:r w:rsidR="00666A36" w:rsidRPr="00E97878">
        <w:rPr>
          <w:color w:val="000000"/>
          <w:szCs w:val="28"/>
          <w:shd w:val="clear" w:color="auto" w:fill="FFFFFF"/>
        </w:rPr>
        <w:t xml:space="preserve"> </w:t>
      </w:r>
      <w:r w:rsidR="00B066FE" w:rsidRPr="00E97878">
        <w:rPr>
          <w:color w:val="000000"/>
          <w:szCs w:val="28"/>
          <w:shd w:val="clear" w:color="auto" w:fill="FFFFFF"/>
        </w:rPr>
        <w:t xml:space="preserve">: Планета музыки, 2020. – 608 с. – Режим доступа: </w:t>
      </w:r>
      <w:hyperlink r:id="rId8" w:history="1">
        <w:r w:rsidR="00B066FE" w:rsidRPr="00E97878">
          <w:rPr>
            <w:color w:val="000000"/>
            <w:szCs w:val="28"/>
          </w:rPr>
          <w:t>https://e.lanbook.com/book/145992</w:t>
        </w:r>
        <w:r w:rsidR="00B066FE" w:rsidRPr="00E97878">
          <w:rPr>
            <w:color w:val="000000"/>
            <w:szCs w:val="28"/>
            <w:shd w:val="clear" w:color="auto" w:fill="FFFFFF"/>
          </w:rPr>
          <w:t>. – Дата доступа: 25.03.2022.</w:t>
        </w:r>
      </w:hyperlink>
    </w:p>
    <w:p w14:paraId="1B8186F1" w14:textId="30C87878" w:rsidR="00B066FE" w:rsidRPr="00E97878" w:rsidRDefault="006453C6" w:rsidP="00D22906">
      <w:pPr>
        <w:spacing w:line="360" w:lineRule="exact"/>
        <w:ind w:firstLine="340"/>
        <w:jc w:val="both"/>
        <w:rPr>
          <w:color w:val="000000"/>
          <w:szCs w:val="28"/>
          <w:shd w:val="clear" w:color="auto" w:fill="FFFFFF"/>
        </w:rPr>
      </w:pPr>
      <w:r w:rsidRPr="00E97878">
        <w:rPr>
          <w:i/>
          <w:color w:val="000000"/>
          <w:szCs w:val="28"/>
          <w:shd w:val="clear" w:color="auto" w:fill="FFFFFF"/>
        </w:rPr>
        <w:t xml:space="preserve">2. </w:t>
      </w:r>
      <w:r w:rsidR="00B066FE" w:rsidRPr="00E97878">
        <w:rPr>
          <w:i/>
          <w:color w:val="000000"/>
          <w:szCs w:val="28"/>
          <w:shd w:val="clear" w:color="auto" w:fill="FFFFFF"/>
        </w:rPr>
        <w:t>Переверзева, М. В.</w:t>
      </w:r>
      <w:r w:rsidR="00B066FE" w:rsidRPr="00E97878">
        <w:rPr>
          <w:color w:val="000000"/>
          <w:szCs w:val="28"/>
          <w:shd w:val="clear" w:color="auto" w:fill="FFFFFF"/>
        </w:rPr>
        <w:t xml:space="preserve"> Теория современной ком</w:t>
      </w:r>
      <w:r w:rsidRPr="00E97878">
        <w:rPr>
          <w:color w:val="000000"/>
          <w:szCs w:val="28"/>
          <w:shd w:val="clear" w:color="auto" w:fill="FFFFFF"/>
        </w:rPr>
        <w:t>позиции: алгоритмическая музыка</w:t>
      </w:r>
      <w:r w:rsidR="00666A36" w:rsidRPr="00E97878">
        <w:rPr>
          <w:color w:val="000000"/>
          <w:szCs w:val="28"/>
          <w:shd w:val="clear" w:color="auto" w:fill="FFFFFF"/>
        </w:rPr>
        <w:t xml:space="preserve"> </w:t>
      </w:r>
      <w:r w:rsidR="00B066FE" w:rsidRPr="00E97878">
        <w:rPr>
          <w:color w:val="000000"/>
          <w:szCs w:val="28"/>
          <w:shd w:val="clear" w:color="auto" w:fill="FFFFFF"/>
        </w:rPr>
        <w:t>: учеб. пособие / М. В. Переверзева. –</w:t>
      </w:r>
      <w:r w:rsidRPr="00E97878">
        <w:rPr>
          <w:color w:val="000000"/>
          <w:szCs w:val="28"/>
          <w:shd w:val="clear" w:color="auto" w:fill="FFFFFF"/>
        </w:rPr>
        <w:t xml:space="preserve"> М.</w:t>
      </w:r>
      <w:r w:rsidR="00666A36" w:rsidRPr="00E97878">
        <w:rPr>
          <w:color w:val="000000"/>
          <w:szCs w:val="28"/>
          <w:shd w:val="clear" w:color="auto" w:fill="FFFFFF"/>
        </w:rPr>
        <w:t xml:space="preserve"> </w:t>
      </w:r>
      <w:r w:rsidR="00B066FE" w:rsidRPr="00E97878">
        <w:rPr>
          <w:color w:val="000000"/>
          <w:szCs w:val="28"/>
          <w:shd w:val="clear" w:color="auto" w:fill="FFFFFF"/>
        </w:rPr>
        <w:t>: РГСУ, 2021. –</w:t>
      </w:r>
      <w:r w:rsidR="00666A36" w:rsidRPr="00E97878">
        <w:rPr>
          <w:color w:val="000000"/>
          <w:szCs w:val="28"/>
          <w:shd w:val="clear" w:color="auto" w:fill="FFFFFF"/>
        </w:rPr>
        <w:t xml:space="preserve"> </w:t>
      </w:r>
      <w:r w:rsidR="00B066FE" w:rsidRPr="00E97878">
        <w:rPr>
          <w:color w:val="000000"/>
          <w:szCs w:val="28"/>
          <w:shd w:val="clear" w:color="auto" w:fill="FFFFFF"/>
        </w:rPr>
        <w:t>155 с.</w:t>
      </w:r>
      <w:r w:rsidRPr="00E97878">
        <w:rPr>
          <w:color w:val="000000"/>
          <w:szCs w:val="28"/>
          <w:shd w:val="clear" w:color="auto" w:fill="FFFFFF"/>
        </w:rPr>
        <w:t xml:space="preserve"> </w:t>
      </w:r>
      <w:r w:rsidR="00CF100B" w:rsidRPr="00E97878">
        <w:rPr>
          <w:color w:val="000000"/>
          <w:szCs w:val="28"/>
          <w:shd w:val="clear" w:color="auto" w:fill="FFFFFF"/>
        </w:rPr>
        <w:t>– Режим доступа: https://e.</w:t>
      </w:r>
      <w:r w:rsidR="00CF100B" w:rsidRPr="00E97878">
        <w:rPr>
          <w:szCs w:val="28"/>
        </w:rPr>
        <w:t xml:space="preserve"> </w:t>
      </w:r>
      <w:r w:rsidR="00CF100B" w:rsidRPr="00E97878">
        <w:rPr>
          <w:color w:val="000000"/>
          <w:szCs w:val="28"/>
          <w:shd w:val="clear" w:color="auto" w:fill="FFFFFF"/>
        </w:rPr>
        <w:t>lanbook.com/book/201272</w:t>
      </w:r>
      <w:r w:rsidRPr="00E97878">
        <w:rPr>
          <w:color w:val="000000"/>
          <w:szCs w:val="28"/>
          <w:shd w:val="clear" w:color="auto" w:fill="FFFFFF"/>
        </w:rPr>
        <w:t>.</w:t>
      </w:r>
    </w:p>
    <w:p w14:paraId="53229C2C" w14:textId="5F5D27F3" w:rsidR="00B066FE" w:rsidRPr="00E97878" w:rsidRDefault="006453C6" w:rsidP="00D22906">
      <w:pPr>
        <w:spacing w:line="360" w:lineRule="exact"/>
        <w:ind w:firstLine="340"/>
        <w:jc w:val="both"/>
        <w:rPr>
          <w:color w:val="000000"/>
          <w:szCs w:val="28"/>
        </w:rPr>
      </w:pPr>
      <w:r w:rsidRPr="00E97878">
        <w:rPr>
          <w:i/>
          <w:color w:val="000000"/>
          <w:szCs w:val="28"/>
          <w:shd w:val="clear" w:color="auto" w:fill="FFFFFF"/>
        </w:rPr>
        <w:t xml:space="preserve">3. </w:t>
      </w:r>
      <w:r w:rsidR="00B066FE" w:rsidRPr="00E97878">
        <w:rPr>
          <w:i/>
          <w:color w:val="000000"/>
          <w:szCs w:val="28"/>
          <w:shd w:val="clear" w:color="auto" w:fill="FFFFFF"/>
        </w:rPr>
        <w:t xml:space="preserve">Шматов, Г. П. </w:t>
      </w:r>
      <w:r w:rsidR="00B066FE" w:rsidRPr="00E97878">
        <w:rPr>
          <w:color w:val="000000"/>
          <w:szCs w:val="28"/>
          <w:shd w:val="clear" w:color="auto" w:fill="FFFFFF"/>
        </w:rPr>
        <w:t>Нейронные сети и генетически</w:t>
      </w:r>
      <w:r w:rsidRPr="00E97878">
        <w:rPr>
          <w:color w:val="000000"/>
          <w:szCs w:val="28"/>
          <w:shd w:val="clear" w:color="auto" w:fill="FFFFFF"/>
        </w:rPr>
        <w:t>й алгоритм [Электронный ресурс]</w:t>
      </w:r>
      <w:r w:rsidR="00666A36" w:rsidRPr="00E97878">
        <w:rPr>
          <w:color w:val="000000"/>
          <w:szCs w:val="28"/>
          <w:shd w:val="clear" w:color="auto" w:fill="FFFFFF"/>
        </w:rPr>
        <w:t xml:space="preserve"> </w:t>
      </w:r>
      <w:r w:rsidR="00B066FE" w:rsidRPr="00E97878">
        <w:rPr>
          <w:color w:val="000000"/>
          <w:szCs w:val="28"/>
          <w:shd w:val="clear" w:color="auto" w:fill="FFFFFF"/>
        </w:rPr>
        <w:t xml:space="preserve">: учеб. пособие / Г. П. Шматов. – Тверь : ТвГТУ, 2019. – 200 с. – Режим доступа: </w:t>
      </w:r>
      <w:hyperlink r:id="rId9" w:history="1">
        <w:r w:rsidR="00B066FE" w:rsidRPr="00E97878">
          <w:rPr>
            <w:color w:val="000000"/>
            <w:szCs w:val="28"/>
          </w:rPr>
          <w:t>https://e.lanbook.com/book/171312</w:t>
        </w:r>
        <w:r w:rsidR="00B066FE" w:rsidRPr="00E97878">
          <w:rPr>
            <w:color w:val="000000"/>
            <w:szCs w:val="28"/>
            <w:shd w:val="clear" w:color="auto" w:fill="FFFFFF"/>
          </w:rPr>
          <w:t>. – Дата доступа: 25.03.2022.</w:t>
        </w:r>
      </w:hyperlink>
    </w:p>
    <w:p w14:paraId="71CE2EE8" w14:textId="77777777" w:rsidR="00B066FE" w:rsidRPr="00E97878" w:rsidRDefault="00B066FE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0DEA5BD7" w14:textId="0049E9E2" w:rsidR="00B066FE" w:rsidRPr="00E97878" w:rsidRDefault="006453C6" w:rsidP="00D22906">
      <w:pPr>
        <w:pStyle w:val="a3"/>
        <w:spacing w:line="36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>Дополнительная</w:t>
      </w:r>
    </w:p>
    <w:p w14:paraId="72D20DC3" w14:textId="0F954EAE" w:rsidR="00B066FE" w:rsidRPr="00E97878" w:rsidRDefault="006453C6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B066FE" w:rsidRPr="00E97878">
        <w:rPr>
          <w:rFonts w:ascii="Times New Roman" w:eastAsia="Times New Roman" w:hAnsi="Times New Roman" w:cs="Times New Roman"/>
          <w:i/>
          <w:sz w:val="28"/>
          <w:szCs w:val="28"/>
        </w:rPr>
        <w:t>Андерсен, А. В.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 xml:space="preserve"> Современные муз</w:t>
      </w:r>
      <w:r w:rsidRPr="00E97878">
        <w:rPr>
          <w:rFonts w:ascii="Times New Roman" w:eastAsia="Times New Roman" w:hAnsi="Times New Roman" w:cs="Times New Roman"/>
          <w:sz w:val="28"/>
          <w:szCs w:val="28"/>
        </w:rPr>
        <w:t>ыкально-компьютерные технологии</w:t>
      </w:r>
      <w:r w:rsidR="00666A36" w:rsidRPr="00E978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>: учеб. пособие / А. В. Андерсен, Г. П. Овсянкина, Р. Г. Шитикова. –</w:t>
      </w:r>
      <w:r w:rsidRPr="00E978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>4-е</w:t>
      </w:r>
      <w:r w:rsidRPr="00E97878">
        <w:rPr>
          <w:rFonts w:ascii="Times New Roman" w:eastAsia="Times New Roman" w:hAnsi="Times New Roman" w:cs="Times New Roman"/>
          <w:sz w:val="28"/>
          <w:szCs w:val="28"/>
        </w:rPr>
        <w:t xml:space="preserve"> изд.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>, стер. – СПб. : Планета музыки, 2021. – 224 с.</w:t>
      </w:r>
    </w:p>
    <w:p w14:paraId="7F66D6B1" w14:textId="709CDD5F" w:rsidR="00B066FE" w:rsidRPr="00E97878" w:rsidRDefault="006453C6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eastAsia="Calibri" w:hAnsi="Times New Roman" w:cs="Times New Roman"/>
          <w:i/>
          <w:sz w:val="28"/>
          <w:szCs w:val="28"/>
        </w:rPr>
        <w:t xml:space="preserve">2. </w:t>
      </w:r>
      <w:r w:rsidR="00B066FE" w:rsidRPr="00E97878">
        <w:rPr>
          <w:rFonts w:ascii="Times New Roman" w:eastAsia="Calibri" w:hAnsi="Times New Roman" w:cs="Times New Roman"/>
          <w:i/>
          <w:sz w:val="28"/>
          <w:szCs w:val="28"/>
        </w:rPr>
        <w:t>Динов, В. Г.</w:t>
      </w:r>
      <w:r w:rsidR="00B066FE" w:rsidRPr="00E97878">
        <w:rPr>
          <w:rFonts w:ascii="Times New Roman" w:eastAsia="Calibri" w:hAnsi="Times New Roman" w:cs="Times New Roman"/>
          <w:sz w:val="28"/>
          <w:szCs w:val="28"/>
        </w:rPr>
        <w:t xml:space="preserve"> Компьютерные звуковые станции глазами</w:t>
      </w:r>
      <w:r w:rsidR="00666A36" w:rsidRPr="00E978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6FE" w:rsidRPr="00E97878">
        <w:rPr>
          <w:rFonts w:ascii="Times New Roman" w:eastAsia="Calibri" w:hAnsi="Times New Roman" w:cs="Times New Roman"/>
          <w:sz w:val="28"/>
          <w:szCs w:val="28"/>
        </w:rPr>
        <w:t>звукорежисс</w:t>
      </w:r>
      <w:r w:rsidR="00F437A7" w:rsidRPr="00E97878">
        <w:rPr>
          <w:rFonts w:ascii="Times New Roman" w:eastAsia="Calibri" w:hAnsi="Times New Roman" w:cs="Times New Roman"/>
          <w:sz w:val="28"/>
          <w:szCs w:val="28"/>
        </w:rPr>
        <w:t>е</w:t>
      </w:r>
      <w:r w:rsidR="00B066FE" w:rsidRPr="00E97878">
        <w:rPr>
          <w:rFonts w:ascii="Times New Roman" w:eastAsia="Calibri" w:hAnsi="Times New Roman" w:cs="Times New Roman"/>
          <w:sz w:val="28"/>
          <w:szCs w:val="28"/>
        </w:rPr>
        <w:t>ра : учеб. пособие / В. Г. Динов. – 2-е</w:t>
      </w:r>
      <w:r w:rsidRPr="00E978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7878">
        <w:rPr>
          <w:rFonts w:ascii="Times New Roman" w:eastAsia="Times New Roman" w:hAnsi="Times New Roman" w:cs="Times New Roman"/>
          <w:sz w:val="28"/>
          <w:szCs w:val="28"/>
        </w:rPr>
        <w:t>изд.</w:t>
      </w:r>
      <w:r w:rsidR="00B066FE" w:rsidRPr="00E97878">
        <w:rPr>
          <w:rFonts w:ascii="Times New Roman" w:eastAsia="Calibri" w:hAnsi="Times New Roman" w:cs="Times New Roman"/>
          <w:sz w:val="28"/>
          <w:szCs w:val="28"/>
        </w:rPr>
        <w:t>, стер. – СПб. : Планета музыки, 2021. – 328 с.</w:t>
      </w:r>
    </w:p>
    <w:p w14:paraId="27473106" w14:textId="336790B4" w:rsidR="00B066FE" w:rsidRPr="00E97878" w:rsidRDefault="006453C6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B066FE" w:rsidRPr="00E97878">
        <w:rPr>
          <w:rFonts w:ascii="Times New Roman" w:hAnsi="Times New Roman" w:cs="Times New Roman"/>
          <w:i/>
          <w:sz w:val="28"/>
          <w:szCs w:val="28"/>
        </w:rPr>
        <w:t>Жук, Ю. А.</w:t>
      </w:r>
      <w:r w:rsidR="00B066FE" w:rsidRPr="00E97878">
        <w:rPr>
          <w:rFonts w:ascii="Times New Roman" w:hAnsi="Times New Roman" w:cs="Times New Roman"/>
          <w:sz w:val="28"/>
          <w:szCs w:val="28"/>
        </w:rPr>
        <w:t xml:space="preserve"> Информационные технологии: мультимедиа : учеб</w:t>
      </w:r>
      <w:r w:rsidRPr="00E97878">
        <w:rPr>
          <w:rFonts w:ascii="Times New Roman" w:hAnsi="Times New Roman" w:cs="Times New Roman"/>
          <w:sz w:val="28"/>
          <w:szCs w:val="28"/>
        </w:rPr>
        <w:t>.</w:t>
      </w:r>
      <w:r w:rsidR="00B066FE" w:rsidRPr="00E97878">
        <w:rPr>
          <w:rFonts w:ascii="Times New Roman" w:hAnsi="Times New Roman" w:cs="Times New Roman"/>
          <w:sz w:val="28"/>
          <w:szCs w:val="28"/>
        </w:rPr>
        <w:t xml:space="preserve"> пособие для вузов / Ю. А. Жук. – 3-е изд., стер. – 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>СПб.</w:t>
      </w:r>
      <w:r w:rsidR="00B066FE" w:rsidRPr="00E97878">
        <w:rPr>
          <w:rFonts w:ascii="Times New Roman" w:hAnsi="Times New Roman" w:cs="Times New Roman"/>
          <w:sz w:val="28"/>
          <w:szCs w:val="28"/>
        </w:rPr>
        <w:t xml:space="preserve"> : Лань, 2021. – 208 с.</w:t>
      </w:r>
    </w:p>
    <w:p w14:paraId="71307C3B" w14:textId="3E3C7A11" w:rsidR="00B066FE" w:rsidRPr="00E97878" w:rsidRDefault="006453C6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B066FE" w:rsidRPr="00E97878">
        <w:rPr>
          <w:rFonts w:ascii="Times New Roman" w:hAnsi="Times New Roman" w:cs="Times New Roman"/>
          <w:i/>
          <w:sz w:val="28"/>
          <w:szCs w:val="28"/>
        </w:rPr>
        <w:t>Катунин, Г. П.</w:t>
      </w:r>
      <w:r w:rsidR="00B066FE" w:rsidRPr="00E97878">
        <w:rPr>
          <w:rFonts w:ascii="Times New Roman" w:hAnsi="Times New Roman" w:cs="Times New Roman"/>
          <w:sz w:val="28"/>
          <w:szCs w:val="28"/>
        </w:rPr>
        <w:t xml:space="preserve"> Основы мультимедийных технологий : учеб</w:t>
      </w:r>
      <w:r w:rsidRPr="00E97878">
        <w:rPr>
          <w:rFonts w:ascii="Times New Roman" w:hAnsi="Times New Roman" w:cs="Times New Roman"/>
          <w:sz w:val="28"/>
          <w:szCs w:val="28"/>
        </w:rPr>
        <w:t>.</w:t>
      </w:r>
      <w:r w:rsidR="00E97878">
        <w:rPr>
          <w:rFonts w:ascii="Times New Roman" w:hAnsi="Times New Roman" w:cs="Times New Roman"/>
          <w:sz w:val="28"/>
          <w:szCs w:val="28"/>
        </w:rPr>
        <w:t xml:space="preserve"> пособие для </w:t>
      </w:r>
      <w:r w:rsidR="00B066FE" w:rsidRPr="00E97878">
        <w:rPr>
          <w:rFonts w:ascii="Times New Roman" w:hAnsi="Times New Roman" w:cs="Times New Roman"/>
          <w:sz w:val="28"/>
          <w:szCs w:val="28"/>
        </w:rPr>
        <w:t xml:space="preserve">вузов / Г. П. Катунин. – 2-е изд., стер. – 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>СПб.</w:t>
      </w:r>
      <w:r w:rsidR="00B066FE" w:rsidRPr="00E97878">
        <w:rPr>
          <w:rFonts w:ascii="Times New Roman" w:hAnsi="Times New Roman" w:cs="Times New Roman"/>
          <w:sz w:val="28"/>
          <w:szCs w:val="28"/>
        </w:rPr>
        <w:t xml:space="preserve"> : Лань, 2021. – 784 с.</w:t>
      </w:r>
    </w:p>
    <w:p w14:paraId="6C1AE774" w14:textId="05FEDF21" w:rsidR="00B066FE" w:rsidRPr="00E97878" w:rsidRDefault="006453C6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eastAsia="Times New Roman" w:hAnsi="Times New Roman" w:cs="Times New Roman"/>
          <w:i/>
          <w:sz w:val="28"/>
          <w:szCs w:val="28"/>
        </w:rPr>
        <w:t xml:space="preserve">5. </w:t>
      </w:r>
      <w:r w:rsidR="00B066FE" w:rsidRPr="00E97878">
        <w:rPr>
          <w:rFonts w:ascii="Times New Roman" w:eastAsia="Times New Roman" w:hAnsi="Times New Roman" w:cs="Times New Roman"/>
          <w:i/>
          <w:sz w:val="28"/>
          <w:szCs w:val="28"/>
        </w:rPr>
        <w:t>Кирия, И. В.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 xml:space="preserve"> История и теория медиа: учебник для вузов / И.</w:t>
      </w:r>
      <w:r w:rsidR="00666A36" w:rsidRPr="00E978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666A36" w:rsidRPr="00E978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>Кирия, А.</w:t>
      </w:r>
      <w:r w:rsidR="00E9787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666A36" w:rsidRPr="00E978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>Новикова. – М.</w:t>
      </w:r>
      <w:r w:rsidR="00666A36" w:rsidRPr="00E978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>: Изд</w:t>
      </w:r>
      <w:r w:rsidR="00F03B2E" w:rsidRPr="00E97878">
        <w:rPr>
          <w:rFonts w:ascii="Times New Roman" w:eastAsia="Times New Roman" w:hAnsi="Times New Roman" w:cs="Times New Roman"/>
          <w:sz w:val="28"/>
          <w:szCs w:val="28"/>
        </w:rPr>
        <w:t>ат</w:t>
      </w:r>
      <w:r w:rsidRPr="00E978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 xml:space="preserve"> дом Высш</w:t>
      </w:r>
      <w:r w:rsidRPr="00E978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878">
        <w:rPr>
          <w:rFonts w:ascii="Times New Roman" w:eastAsia="Times New Roman" w:hAnsi="Times New Roman" w:cs="Times New Roman"/>
          <w:sz w:val="28"/>
          <w:szCs w:val="28"/>
        </w:rPr>
        <w:t>ш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978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 xml:space="preserve"> экономики, 2020. – 424 с. : ил.</w:t>
      </w:r>
    </w:p>
    <w:p w14:paraId="5F2E4F70" w14:textId="7294FAD9" w:rsidR="00B066FE" w:rsidRPr="00E97878" w:rsidRDefault="006453C6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6. </w:t>
      </w:r>
      <w:r w:rsidR="00B066FE" w:rsidRPr="00E97878"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  <w:t>Косяченко, Б. В.</w:t>
      </w:r>
      <w:r w:rsidR="00B066FE" w:rsidRPr="00E978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Лекции по музыкальной информатике [Электронный ресурс]: учеб. пособие / Б. В. Косяченко, О. В. Садкова. – Н</w:t>
      </w:r>
      <w:r w:rsidRPr="00E978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66A36" w:rsidRPr="00E978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66FE" w:rsidRPr="00E978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Новгород</w:t>
      </w:r>
      <w:r w:rsidR="00666A36" w:rsidRPr="00E978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66FE" w:rsidRPr="00E978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ННГК им. М.</w:t>
      </w:r>
      <w:r w:rsidR="00666A36" w:rsidRPr="00E978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66FE" w:rsidRPr="00E978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И.</w:t>
      </w:r>
      <w:r w:rsidR="00666A36" w:rsidRPr="00E978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66FE" w:rsidRPr="00E978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Глинки, 2019. – 128 с.</w:t>
      </w:r>
      <w:r w:rsidR="00666A36" w:rsidRPr="00E978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66FE" w:rsidRPr="00E978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– Режим доступа: </w:t>
      </w:r>
      <w:hyperlink r:id="rId10" w:history="1">
        <w:r w:rsidR="00B066FE" w:rsidRPr="00E97878">
          <w:rPr>
            <w:rFonts w:ascii="Times New Roman" w:eastAsia="Calibri" w:hAnsi="Times New Roman" w:cs="Times New Roman"/>
            <w:color w:val="000000"/>
            <w:sz w:val="28"/>
            <w:szCs w:val="28"/>
          </w:rPr>
          <w:t>https://e.lanbook.</w:t>
        </w:r>
        <w:r w:rsidR="00666A36" w:rsidRPr="00E97878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</w:t>
        </w:r>
        <w:r w:rsidR="00B066FE" w:rsidRPr="00E97878">
          <w:rPr>
            <w:rFonts w:ascii="Times New Roman" w:eastAsia="Calibri" w:hAnsi="Times New Roman" w:cs="Times New Roman"/>
            <w:color w:val="000000"/>
            <w:sz w:val="28"/>
            <w:szCs w:val="28"/>
          </w:rPr>
          <w:t>com/book/155827</w:t>
        </w:r>
        <w:r w:rsidR="00B066FE" w:rsidRPr="00E97878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</w:rPr>
          <w:t>. – Дата доступа: 25.03.2022.</w:t>
        </w:r>
      </w:hyperlink>
    </w:p>
    <w:p w14:paraId="0EAA7719" w14:textId="3123A19D" w:rsidR="00B066FE" w:rsidRPr="00E97878" w:rsidRDefault="006453C6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B066FE" w:rsidRPr="00E97878">
        <w:rPr>
          <w:rFonts w:ascii="Times New Roman" w:hAnsi="Times New Roman" w:cs="Times New Roman"/>
          <w:i/>
          <w:sz w:val="28"/>
          <w:szCs w:val="28"/>
        </w:rPr>
        <w:t>Нагаева, И. А.</w:t>
      </w:r>
      <w:r w:rsidR="00B066FE" w:rsidRPr="00E97878">
        <w:rPr>
          <w:rFonts w:ascii="Times New Roman" w:hAnsi="Times New Roman" w:cs="Times New Roman"/>
          <w:sz w:val="28"/>
          <w:szCs w:val="28"/>
        </w:rPr>
        <w:t xml:space="preserve"> Арт-информатика</w:t>
      </w:r>
      <w:r w:rsidR="00C171B1" w:rsidRPr="00E97878">
        <w:rPr>
          <w:rFonts w:ascii="Times New Roman" w:hAnsi="Times New Roman" w:cs="Times New Roman"/>
          <w:sz w:val="28"/>
          <w:szCs w:val="28"/>
        </w:rPr>
        <w:t> </w:t>
      </w:r>
      <w:r w:rsidR="00B066FE" w:rsidRPr="00E97878">
        <w:rPr>
          <w:rFonts w:ascii="Times New Roman" w:hAnsi="Times New Roman" w:cs="Times New Roman"/>
          <w:sz w:val="28"/>
          <w:szCs w:val="28"/>
        </w:rPr>
        <w:t>: учеб</w:t>
      </w:r>
      <w:r w:rsidRPr="00E97878">
        <w:rPr>
          <w:rFonts w:ascii="Times New Roman" w:hAnsi="Times New Roman" w:cs="Times New Roman"/>
          <w:sz w:val="28"/>
          <w:szCs w:val="28"/>
        </w:rPr>
        <w:t>.</w:t>
      </w:r>
      <w:r w:rsidR="00B066FE" w:rsidRPr="00E97878">
        <w:rPr>
          <w:rFonts w:ascii="Times New Roman" w:hAnsi="Times New Roman" w:cs="Times New Roman"/>
          <w:sz w:val="28"/>
          <w:szCs w:val="28"/>
        </w:rPr>
        <w:t xml:space="preserve"> пособие / И.</w:t>
      </w:r>
      <w:r w:rsidR="00666A36" w:rsidRPr="00E97878">
        <w:rPr>
          <w:rFonts w:ascii="Times New Roman" w:hAnsi="Times New Roman" w:cs="Times New Roman"/>
          <w:sz w:val="28"/>
          <w:szCs w:val="28"/>
        </w:rPr>
        <w:t xml:space="preserve"> </w:t>
      </w:r>
      <w:r w:rsidR="00B066FE" w:rsidRPr="00E97878">
        <w:rPr>
          <w:rFonts w:ascii="Times New Roman" w:hAnsi="Times New Roman" w:cs="Times New Roman"/>
          <w:sz w:val="28"/>
          <w:szCs w:val="28"/>
        </w:rPr>
        <w:t>А.</w:t>
      </w:r>
      <w:r w:rsidR="00666A36" w:rsidRPr="00E97878">
        <w:rPr>
          <w:rFonts w:ascii="Times New Roman" w:hAnsi="Times New Roman" w:cs="Times New Roman"/>
          <w:sz w:val="28"/>
          <w:szCs w:val="28"/>
        </w:rPr>
        <w:t xml:space="preserve"> Нагаева. – </w:t>
      </w:r>
      <w:r w:rsidR="00E97878">
        <w:rPr>
          <w:rFonts w:ascii="Times New Roman" w:hAnsi="Times New Roman" w:cs="Times New Roman"/>
          <w:sz w:val="28"/>
          <w:szCs w:val="28"/>
        </w:rPr>
        <w:br/>
      </w:r>
      <w:r w:rsidR="00666A36" w:rsidRPr="00E97878">
        <w:rPr>
          <w:rFonts w:ascii="Times New Roman" w:hAnsi="Times New Roman" w:cs="Times New Roman"/>
          <w:sz w:val="28"/>
          <w:szCs w:val="28"/>
        </w:rPr>
        <w:t>2</w:t>
      </w:r>
      <w:r w:rsidR="00F03B2E" w:rsidRPr="00E97878">
        <w:rPr>
          <w:rFonts w:ascii="Times New Roman" w:hAnsi="Times New Roman" w:cs="Times New Roman"/>
          <w:sz w:val="28"/>
          <w:szCs w:val="28"/>
        </w:rPr>
        <w:t>-е</w:t>
      </w:r>
      <w:r w:rsidR="00666A36" w:rsidRPr="00E97878">
        <w:rPr>
          <w:rFonts w:ascii="Times New Roman" w:hAnsi="Times New Roman" w:cs="Times New Roman"/>
          <w:sz w:val="28"/>
          <w:szCs w:val="28"/>
        </w:rPr>
        <w:t> </w:t>
      </w:r>
      <w:r w:rsidR="00B066FE" w:rsidRPr="00E97878">
        <w:rPr>
          <w:rFonts w:ascii="Times New Roman" w:hAnsi="Times New Roman" w:cs="Times New Roman"/>
          <w:sz w:val="28"/>
          <w:szCs w:val="28"/>
        </w:rPr>
        <w:t>изд., испр. и доп. – М. ; Берлин : Директ-Медиа, 2021. – 369 с. : ил.</w:t>
      </w:r>
      <w:r w:rsidRPr="00E97878">
        <w:rPr>
          <w:rFonts w:ascii="Times New Roman" w:hAnsi="Times New Roman" w:cs="Times New Roman"/>
          <w:sz w:val="28"/>
          <w:szCs w:val="28"/>
        </w:rPr>
        <w:t>,</w:t>
      </w:r>
      <w:r w:rsidR="00B066FE" w:rsidRPr="00E97878">
        <w:rPr>
          <w:rFonts w:ascii="Times New Roman" w:hAnsi="Times New Roman" w:cs="Times New Roman"/>
          <w:sz w:val="28"/>
          <w:szCs w:val="28"/>
        </w:rPr>
        <w:t xml:space="preserve"> табл.</w:t>
      </w:r>
    </w:p>
    <w:p w14:paraId="3CA7B3C7" w14:textId="6C0AA818" w:rsidR="00B066FE" w:rsidRPr="00E97878" w:rsidRDefault="006453C6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B066FE" w:rsidRPr="00E97878">
        <w:rPr>
          <w:rFonts w:ascii="Times New Roman" w:hAnsi="Times New Roman" w:cs="Times New Roman"/>
          <w:i/>
          <w:sz w:val="28"/>
          <w:szCs w:val="28"/>
        </w:rPr>
        <w:t>Нужнов, Е. В.</w:t>
      </w:r>
      <w:r w:rsidR="00B066FE" w:rsidRPr="00E97878">
        <w:rPr>
          <w:rFonts w:ascii="Times New Roman" w:hAnsi="Times New Roman" w:cs="Times New Roman"/>
          <w:sz w:val="28"/>
          <w:szCs w:val="28"/>
        </w:rPr>
        <w:t xml:space="preserve"> Мультимедиатехнологии : учеб</w:t>
      </w:r>
      <w:r w:rsidRPr="00E97878">
        <w:rPr>
          <w:rFonts w:ascii="Times New Roman" w:hAnsi="Times New Roman" w:cs="Times New Roman"/>
          <w:sz w:val="28"/>
          <w:szCs w:val="28"/>
        </w:rPr>
        <w:t>.</w:t>
      </w:r>
      <w:r w:rsidR="00B066FE" w:rsidRPr="00E97878">
        <w:rPr>
          <w:rFonts w:ascii="Times New Roman" w:hAnsi="Times New Roman" w:cs="Times New Roman"/>
          <w:sz w:val="28"/>
          <w:szCs w:val="28"/>
        </w:rPr>
        <w:t xml:space="preserve"> пособие / Е.</w:t>
      </w:r>
      <w:r w:rsidR="00666A36" w:rsidRPr="00E97878">
        <w:rPr>
          <w:rFonts w:ascii="Times New Roman" w:hAnsi="Times New Roman" w:cs="Times New Roman"/>
          <w:sz w:val="28"/>
          <w:szCs w:val="28"/>
        </w:rPr>
        <w:t xml:space="preserve"> </w:t>
      </w:r>
      <w:r w:rsidR="00B066FE" w:rsidRPr="00E97878">
        <w:rPr>
          <w:rFonts w:ascii="Times New Roman" w:hAnsi="Times New Roman" w:cs="Times New Roman"/>
          <w:sz w:val="28"/>
          <w:szCs w:val="28"/>
        </w:rPr>
        <w:t>В.</w:t>
      </w:r>
      <w:r w:rsidR="00666A36" w:rsidRPr="00E97878">
        <w:rPr>
          <w:rFonts w:ascii="Times New Roman" w:hAnsi="Times New Roman" w:cs="Times New Roman"/>
          <w:sz w:val="28"/>
          <w:szCs w:val="28"/>
        </w:rPr>
        <w:t xml:space="preserve"> Нужнов. </w:t>
      </w:r>
      <w:r w:rsidR="00B066FE" w:rsidRPr="00E97878">
        <w:rPr>
          <w:rFonts w:ascii="Times New Roman" w:hAnsi="Times New Roman" w:cs="Times New Roman"/>
          <w:sz w:val="28"/>
          <w:szCs w:val="28"/>
        </w:rPr>
        <w:t>– 2-е изд., перераб. и доп. – Ростов</w:t>
      </w:r>
      <w:r w:rsidRPr="00E97878">
        <w:rPr>
          <w:rFonts w:ascii="Times New Roman" w:hAnsi="Times New Roman" w:cs="Times New Roman"/>
          <w:sz w:val="28"/>
          <w:szCs w:val="28"/>
        </w:rPr>
        <w:t xml:space="preserve"> </w:t>
      </w:r>
      <w:r w:rsidR="00B066FE" w:rsidRPr="00E97878">
        <w:rPr>
          <w:rFonts w:ascii="Times New Roman" w:hAnsi="Times New Roman" w:cs="Times New Roman"/>
          <w:sz w:val="28"/>
          <w:szCs w:val="28"/>
        </w:rPr>
        <w:t>н</w:t>
      </w:r>
      <w:r w:rsidRPr="00E97878">
        <w:rPr>
          <w:rFonts w:ascii="Times New Roman" w:hAnsi="Times New Roman" w:cs="Times New Roman"/>
          <w:sz w:val="28"/>
          <w:szCs w:val="28"/>
        </w:rPr>
        <w:t>/</w:t>
      </w:r>
      <w:r w:rsidR="00B066FE" w:rsidRPr="00E97878">
        <w:rPr>
          <w:rFonts w:ascii="Times New Roman" w:hAnsi="Times New Roman" w:cs="Times New Roman"/>
          <w:sz w:val="28"/>
          <w:szCs w:val="28"/>
        </w:rPr>
        <w:t>Д ; Таганрог : Южный федеральный университет, 2017. – Часть 1. Основы мультимедиатехнологий. – 199 с. : ил.</w:t>
      </w:r>
    </w:p>
    <w:p w14:paraId="08A8ADE4" w14:textId="79A87963" w:rsidR="00B066FE" w:rsidRPr="00E97878" w:rsidRDefault="006453C6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i/>
          <w:sz w:val="28"/>
          <w:szCs w:val="28"/>
        </w:rPr>
        <w:t>9.</w:t>
      </w:r>
      <w:r w:rsidR="00E97878">
        <w:rPr>
          <w:rFonts w:ascii="Times New Roman" w:hAnsi="Times New Roman" w:cs="Times New Roman"/>
          <w:i/>
          <w:sz w:val="28"/>
          <w:szCs w:val="28"/>
        </w:rPr>
        <w:t> </w:t>
      </w:r>
      <w:r w:rsidR="00B066FE" w:rsidRPr="00E97878">
        <w:rPr>
          <w:rFonts w:ascii="Times New Roman" w:hAnsi="Times New Roman" w:cs="Times New Roman"/>
          <w:i/>
          <w:sz w:val="28"/>
          <w:szCs w:val="28"/>
        </w:rPr>
        <w:t>Сарычева, О. В.</w:t>
      </w:r>
      <w:r w:rsidR="00B066FE" w:rsidRPr="00E97878">
        <w:rPr>
          <w:rFonts w:ascii="Times New Roman" w:hAnsi="Times New Roman" w:cs="Times New Roman"/>
          <w:sz w:val="28"/>
          <w:szCs w:val="28"/>
        </w:rPr>
        <w:t xml:space="preserve"> Компьютер музыканта</w:t>
      </w:r>
      <w:r w:rsidR="00E97878">
        <w:rPr>
          <w:rFonts w:ascii="Times New Roman" w:hAnsi="Times New Roman" w:cs="Times New Roman"/>
          <w:sz w:val="28"/>
          <w:szCs w:val="28"/>
        </w:rPr>
        <w:t> </w:t>
      </w:r>
      <w:r w:rsidR="00B066FE" w:rsidRPr="00E97878">
        <w:rPr>
          <w:rFonts w:ascii="Times New Roman" w:hAnsi="Times New Roman" w:cs="Times New Roman"/>
          <w:sz w:val="28"/>
          <w:szCs w:val="28"/>
        </w:rPr>
        <w:t>: учеб</w:t>
      </w:r>
      <w:r w:rsidRPr="00E97878">
        <w:rPr>
          <w:rFonts w:ascii="Times New Roman" w:hAnsi="Times New Roman" w:cs="Times New Roman"/>
          <w:sz w:val="28"/>
          <w:szCs w:val="28"/>
        </w:rPr>
        <w:t>. пособие / О.</w:t>
      </w:r>
      <w:r w:rsidR="00E97878">
        <w:rPr>
          <w:rFonts w:ascii="Times New Roman" w:hAnsi="Times New Roman" w:cs="Times New Roman"/>
          <w:sz w:val="28"/>
          <w:szCs w:val="28"/>
        </w:rPr>
        <w:t> </w:t>
      </w:r>
      <w:r w:rsidR="00B066FE" w:rsidRPr="00E97878">
        <w:rPr>
          <w:rFonts w:ascii="Times New Roman" w:hAnsi="Times New Roman" w:cs="Times New Roman"/>
          <w:sz w:val="28"/>
          <w:szCs w:val="28"/>
        </w:rPr>
        <w:t>В.</w:t>
      </w:r>
      <w:r w:rsidR="00E97878">
        <w:rPr>
          <w:rFonts w:ascii="Times New Roman" w:hAnsi="Times New Roman" w:cs="Times New Roman"/>
          <w:sz w:val="28"/>
          <w:szCs w:val="28"/>
        </w:rPr>
        <w:t> </w:t>
      </w:r>
      <w:r w:rsidR="00666A36" w:rsidRPr="00E97878">
        <w:rPr>
          <w:rFonts w:ascii="Times New Roman" w:hAnsi="Times New Roman" w:cs="Times New Roman"/>
          <w:sz w:val="28"/>
          <w:szCs w:val="28"/>
        </w:rPr>
        <w:t>Сарычева. </w:t>
      </w:r>
      <w:r w:rsidR="00B066FE" w:rsidRPr="00E97878">
        <w:rPr>
          <w:rFonts w:ascii="Times New Roman" w:hAnsi="Times New Roman" w:cs="Times New Roman"/>
          <w:sz w:val="28"/>
          <w:szCs w:val="28"/>
        </w:rPr>
        <w:t xml:space="preserve">– 3-е изд., стер. – </w:t>
      </w:r>
      <w:r w:rsidR="00B066FE" w:rsidRPr="00E97878">
        <w:rPr>
          <w:rFonts w:ascii="Times New Roman" w:eastAsia="Times New Roman" w:hAnsi="Times New Roman" w:cs="Times New Roman"/>
          <w:sz w:val="28"/>
          <w:szCs w:val="28"/>
        </w:rPr>
        <w:t>СПб.</w:t>
      </w:r>
      <w:r w:rsidR="00B066FE" w:rsidRPr="00E97878">
        <w:rPr>
          <w:rFonts w:ascii="Times New Roman" w:hAnsi="Times New Roman" w:cs="Times New Roman"/>
          <w:sz w:val="28"/>
          <w:szCs w:val="28"/>
        </w:rPr>
        <w:t xml:space="preserve"> : Планета музыки, 2021. – 52 с.</w:t>
      </w:r>
    </w:p>
    <w:p w14:paraId="4A23BA13" w14:textId="77777777" w:rsidR="00B066FE" w:rsidRPr="00E97878" w:rsidRDefault="00B066FE" w:rsidP="00D22906">
      <w:pPr>
        <w:spacing w:line="360" w:lineRule="exact"/>
        <w:ind w:firstLine="340"/>
        <w:rPr>
          <w:szCs w:val="28"/>
          <w:highlight w:val="yellow"/>
        </w:rPr>
      </w:pPr>
    </w:p>
    <w:p w14:paraId="57A65839" w14:textId="77777777" w:rsidR="00B066FE" w:rsidRPr="00E97878" w:rsidRDefault="00B066FE" w:rsidP="00D22906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78">
        <w:rPr>
          <w:rFonts w:ascii="Times New Roman" w:hAnsi="Times New Roman" w:cs="Times New Roman"/>
          <w:b/>
          <w:sz w:val="28"/>
          <w:szCs w:val="28"/>
        </w:rPr>
        <w:t>Технологии и методы преподавания учебной дисциплины</w:t>
      </w:r>
    </w:p>
    <w:p w14:paraId="4F45BC7B" w14:textId="77777777" w:rsidR="00E97878" w:rsidRDefault="00E97878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23935D13" w14:textId="1CBC3D86" w:rsidR="00B066FE" w:rsidRPr="00E97878" w:rsidRDefault="00B066FE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Специфика преподавания учебной дисциплины «Основы алгоритмической музыки» предполагает исполь</w:t>
      </w:r>
      <w:r w:rsidR="00E97878">
        <w:rPr>
          <w:rFonts w:ascii="Times New Roman" w:hAnsi="Times New Roman" w:cs="Times New Roman"/>
          <w:sz w:val="28"/>
          <w:szCs w:val="28"/>
        </w:rPr>
        <w:t>зование как традиционных, так и </w:t>
      </w:r>
      <w:r w:rsidRPr="00E97878">
        <w:rPr>
          <w:rFonts w:ascii="Times New Roman" w:hAnsi="Times New Roman" w:cs="Times New Roman"/>
          <w:sz w:val="28"/>
          <w:szCs w:val="28"/>
        </w:rPr>
        <w:t>инновационных образовательных технологий. Традиционные образовательные технологии включают в себя презентацию и адаптацию учебного материала преподавателем, организацию, контроль и диагностику учебной деятельности студентов. Инновационные образовательные технологии заключаются в применении современных мультимедийных средств, а также ресурсов глобальной сети Интернет. Преподавание дисциплины требует обязательного использования активных практико-ориентированных методов обучения, постановки и решения в ходе занятий актуальных практических задач.</w:t>
      </w:r>
    </w:p>
    <w:p w14:paraId="676657A0" w14:textId="77777777" w:rsidR="00B066FE" w:rsidRPr="00E97878" w:rsidRDefault="00B066FE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C3C7807" w14:textId="77777777" w:rsidR="00B066FE" w:rsidRPr="00E97878" w:rsidRDefault="00B066FE" w:rsidP="00D22906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78">
        <w:rPr>
          <w:rFonts w:ascii="Times New Roman" w:hAnsi="Times New Roman" w:cs="Times New Roman"/>
          <w:b/>
          <w:sz w:val="28"/>
          <w:szCs w:val="28"/>
        </w:rPr>
        <w:t>Организация самостоятельной работы студентов</w:t>
      </w:r>
    </w:p>
    <w:p w14:paraId="415C9BB7" w14:textId="77777777" w:rsidR="00E97878" w:rsidRDefault="00E97878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16D59BC2" w14:textId="273E8F18" w:rsidR="00B066FE" w:rsidRPr="00E97878" w:rsidRDefault="00B066FE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Самостоятельная работа студентов по учебной дисциплине «Основы алгоритмической музыки» включает подробное изучение историко-теорети</w:t>
      </w:r>
      <w:r w:rsidR="00666A36" w:rsidRPr="00E97878">
        <w:rPr>
          <w:rFonts w:ascii="Times New Roman" w:hAnsi="Times New Roman" w:cs="Times New Roman"/>
          <w:sz w:val="28"/>
          <w:szCs w:val="28"/>
        </w:rPr>
        <w:softHyphen/>
      </w:r>
      <w:r w:rsidRPr="00E97878">
        <w:rPr>
          <w:rFonts w:ascii="Times New Roman" w:hAnsi="Times New Roman" w:cs="Times New Roman"/>
          <w:sz w:val="28"/>
          <w:szCs w:val="28"/>
        </w:rPr>
        <w:t>ческого материала, а также практическое освоение специализированных компьютерных программ, позволяющих применять алгоритмический подход в процессе сочинения и аранжирования музыки. Обязательным является самостоятельное использование студентом ресурсов сети Интернет в целях поиска и анализа тематических текстовых, аудио- и видеоматериалов, графических иллюстраций. Самостоятельная работа студентов контролируется преподавателем с испо</w:t>
      </w:r>
      <w:r w:rsidR="00E97878">
        <w:rPr>
          <w:rFonts w:ascii="Times New Roman" w:hAnsi="Times New Roman" w:cs="Times New Roman"/>
          <w:sz w:val="28"/>
          <w:szCs w:val="28"/>
        </w:rPr>
        <w:t>льзованием рекомендуемых форм и </w:t>
      </w:r>
      <w:r w:rsidRPr="00E97878">
        <w:rPr>
          <w:rFonts w:ascii="Times New Roman" w:hAnsi="Times New Roman" w:cs="Times New Roman"/>
          <w:sz w:val="28"/>
          <w:szCs w:val="28"/>
        </w:rPr>
        <w:t>средств диагностики.</w:t>
      </w:r>
    </w:p>
    <w:p w14:paraId="0809A30C" w14:textId="77777777" w:rsidR="00B066FE" w:rsidRPr="00E97878" w:rsidRDefault="00B066FE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C51495" w14:textId="7C7DFAC0" w:rsidR="00B066FE" w:rsidRPr="00E97878" w:rsidRDefault="00B066FE" w:rsidP="00D22906">
      <w:pPr>
        <w:pStyle w:val="a3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878">
        <w:rPr>
          <w:rFonts w:ascii="Times New Roman" w:hAnsi="Times New Roman" w:cs="Times New Roman"/>
          <w:b/>
          <w:sz w:val="28"/>
          <w:szCs w:val="28"/>
        </w:rPr>
        <w:t>Рекомендуемые формы и средства диагностики</w:t>
      </w:r>
    </w:p>
    <w:p w14:paraId="18CE9DF0" w14:textId="77777777" w:rsidR="00E97878" w:rsidRDefault="00E97878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</w:p>
    <w:p w14:paraId="72B346F5" w14:textId="34315661" w:rsidR="00B066FE" w:rsidRPr="00E97878" w:rsidRDefault="00B066FE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К формам контроля успеваемости студентов по учебной дисциплине «Основы алгоритмической музыки» причисляются:</w:t>
      </w:r>
    </w:p>
    <w:p w14:paraId="62B612FF" w14:textId="63CB89D9" w:rsidR="00B066FE" w:rsidRPr="00E97878" w:rsidRDefault="00C338D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066FE" w:rsidRPr="00E97878">
        <w:rPr>
          <w:rFonts w:ascii="Times New Roman" w:hAnsi="Times New Roman" w:cs="Times New Roman"/>
          <w:sz w:val="28"/>
          <w:szCs w:val="28"/>
        </w:rPr>
        <w:t>проверка домашнего задания;</w:t>
      </w:r>
    </w:p>
    <w:p w14:paraId="7E03B359" w14:textId="12743608" w:rsidR="00B066FE" w:rsidRPr="00E97878" w:rsidRDefault="00C338D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066FE" w:rsidRPr="00E97878">
        <w:rPr>
          <w:rFonts w:ascii="Times New Roman" w:hAnsi="Times New Roman" w:cs="Times New Roman"/>
          <w:sz w:val="28"/>
          <w:szCs w:val="28"/>
        </w:rPr>
        <w:t>контрольный урок.</w:t>
      </w:r>
    </w:p>
    <w:p w14:paraId="160C3C84" w14:textId="0F498F7A" w:rsidR="00B066FE" w:rsidRPr="00E97878" w:rsidRDefault="00B066FE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hAnsi="Times New Roman" w:cs="Times New Roman"/>
          <w:sz w:val="28"/>
          <w:szCs w:val="28"/>
        </w:rPr>
        <w:t>К числу рекомендуемых средств диагностики знаний студентов по учебной дисциплине «Основы алгоритмической музыки» относятся:</w:t>
      </w:r>
    </w:p>
    <w:p w14:paraId="6E7A531D" w14:textId="43F53B21" w:rsidR="00B066FE" w:rsidRPr="00E97878" w:rsidRDefault="00C338D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066FE" w:rsidRPr="00E97878">
        <w:rPr>
          <w:rFonts w:ascii="Times New Roman" w:hAnsi="Times New Roman" w:cs="Times New Roman"/>
          <w:sz w:val="28"/>
          <w:szCs w:val="28"/>
        </w:rPr>
        <w:t>беседа, дискуссия;</w:t>
      </w:r>
    </w:p>
    <w:p w14:paraId="65D38475" w14:textId="1446D12D" w:rsidR="00B066FE" w:rsidRPr="00E97878" w:rsidRDefault="00C338D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066FE" w:rsidRPr="00E97878">
        <w:rPr>
          <w:rFonts w:ascii="Times New Roman" w:hAnsi="Times New Roman" w:cs="Times New Roman"/>
          <w:sz w:val="28"/>
          <w:szCs w:val="28"/>
        </w:rPr>
        <w:t>опрос (устный, письменный);</w:t>
      </w:r>
    </w:p>
    <w:p w14:paraId="7E8D5F55" w14:textId="1960F7A4" w:rsidR="00B066FE" w:rsidRPr="00E97878" w:rsidRDefault="00C338D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066FE" w:rsidRPr="00E97878">
        <w:rPr>
          <w:rFonts w:ascii="Times New Roman" w:hAnsi="Times New Roman" w:cs="Times New Roman"/>
          <w:sz w:val="28"/>
          <w:szCs w:val="28"/>
        </w:rPr>
        <w:t>практическое задание;</w:t>
      </w:r>
    </w:p>
    <w:p w14:paraId="108F3020" w14:textId="7AC4A861" w:rsidR="00B066FE" w:rsidRPr="00E97878" w:rsidRDefault="00C338D4" w:rsidP="00D22906">
      <w:pPr>
        <w:pStyle w:val="a3"/>
        <w:spacing w:line="360" w:lineRule="exact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E9787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B066FE" w:rsidRPr="00E97878">
        <w:rPr>
          <w:rFonts w:ascii="Times New Roman" w:hAnsi="Times New Roman" w:cs="Times New Roman"/>
          <w:sz w:val="28"/>
          <w:szCs w:val="28"/>
        </w:rPr>
        <w:t>тест.</w:t>
      </w:r>
    </w:p>
    <w:p w14:paraId="2A3FA286" w14:textId="77777777" w:rsidR="00CF100B" w:rsidRPr="00E97878" w:rsidRDefault="00CF100B" w:rsidP="00D22906">
      <w:pPr>
        <w:spacing w:line="360" w:lineRule="exact"/>
        <w:ind w:firstLine="340"/>
        <w:jc w:val="both"/>
        <w:rPr>
          <w:b/>
          <w:szCs w:val="28"/>
        </w:rPr>
      </w:pPr>
    </w:p>
    <w:p w14:paraId="2CDE0ADF" w14:textId="0E10DA74" w:rsidR="00B066FE" w:rsidRPr="00E97878" w:rsidRDefault="00B066FE" w:rsidP="00D22906">
      <w:pPr>
        <w:spacing w:line="360" w:lineRule="exact"/>
        <w:jc w:val="center"/>
        <w:rPr>
          <w:b/>
          <w:szCs w:val="28"/>
        </w:rPr>
      </w:pPr>
      <w:r w:rsidRPr="00E97878">
        <w:rPr>
          <w:b/>
          <w:szCs w:val="28"/>
        </w:rPr>
        <w:t>Примерный перечень вопросов</w:t>
      </w:r>
      <w:r w:rsidR="00E72EBC" w:rsidRPr="00E97878">
        <w:rPr>
          <w:b/>
          <w:szCs w:val="28"/>
        </w:rPr>
        <w:t xml:space="preserve"> к зач</w:t>
      </w:r>
      <w:r w:rsidR="00F437A7" w:rsidRPr="00E97878">
        <w:rPr>
          <w:b/>
          <w:szCs w:val="28"/>
        </w:rPr>
        <w:t>е</w:t>
      </w:r>
      <w:r w:rsidR="00E72EBC" w:rsidRPr="00E97878">
        <w:rPr>
          <w:b/>
          <w:szCs w:val="28"/>
        </w:rPr>
        <w:t>ту</w:t>
      </w:r>
    </w:p>
    <w:p w14:paraId="6C79ACD3" w14:textId="77777777" w:rsidR="00666A36" w:rsidRPr="00E97878" w:rsidRDefault="00666A36" w:rsidP="00D22906">
      <w:pPr>
        <w:spacing w:line="360" w:lineRule="exact"/>
        <w:jc w:val="center"/>
        <w:rPr>
          <w:b/>
          <w:szCs w:val="28"/>
        </w:rPr>
      </w:pPr>
    </w:p>
    <w:p w14:paraId="5D53D9A9" w14:textId="0D7781A4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>1.</w:t>
      </w:r>
      <w:r w:rsidR="00E97878">
        <w:rPr>
          <w:szCs w:val="28"/>
        </w:rPr>
        <w:t> </w:t>
      </w:r>
      <w:r w:rsidR="00B066FE" w:rsidRPr="00E97878">
        <w:rPr>
          <w:szCs w:val="28"/>
        </w:rPr>
        <w:t>Алгоритмическая музыка как разновидность художественного творчества.</w:t>
      </w:r>
    </w:p>
    <w:p w14:paraId="74D221A0" w14:textId="6C2F839C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 xml:space="preserve">2. </w:t>
      </w:r>
      <w:r w:rsidR="00B066FE" w:rsidRPr="00E97878">
        <w:rPr>
          <w:szCs w:val="28"/>
        </w:rPr>
        <w:t>История развития алгоритмической музыки.</w:t>
      </w:r>
    </w:p>
    <w:p w14:paraId="3C60F348" w14:textId="75D8EF8E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 xml:space="preserve">3. </w:t>
      </w:r>
      <w:r w:rsidR="00B066FE" w:rsidRPr="00E97878">
        <w:rPr>
          <w:szCs w:val="28"/>
        </w:rPr>
        <w:t>Формальные алгоритмы, их классификация.</w:t>
      </w:r>
    </w:p>
    <w:p w14:paraId="6E61EA3E" w14:textId="0A7D328C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>4.</w:t>
      </w:r>
      <w:r w:rsidR="00E97878">
        <w:rPr>
          <w:szCs w:val="28"/>
        </w:rPr>
        <w:t> </w:t>
      </w:r>
      <w:r w:rsidR="00B066FE" w:rsidRPr="00E97878">
        <w:rPr>
          <w:szCs w:val="28"/>
        </w:rPr>
        <w:t xml:space="preserve">Способы реализации формальных алгоритмов </w:t>
      </w:r>
      <w:r w:rsidRPr="00E97878">
        <w:rPr>
          <w:szCs w:val="28"/>
        </w:rPr>
        <w:t xml:space="preserve">в </w:t>
      </w:r>
      <w:r w:rsidR="00B066FE" w:rsidRPr="00E97878">
        <w:rPr>
          <w:szCs w:val="28"/>
        </w:rPr>
        <w:t>музыкальном творчестве.</w:t>
      </w:r>
    </w:p>
    <w:p w14:paraId="3D644B9A" w14:textId="70CFF0D9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>5.</w:t>
      </w:r>
      <w:r w:rsidR="00E97878">
        <w:rPr>
          <w:szCs w:val="28"/>
        </w:rPr>
        <w:t> </w:t>
      </w:r>
      <w:r w:rsidR="00B066FE" w:rsidRPr="00E97878">
        <w:rPr>
          <w:szCs w:val="28"/>
        </w:rPr>
        <w:t>Цепь А. Маркова как формальный логический алгоритм, его использование в практике музыкального сочинительства.</w:t>
      </w:r>
    </w:p>
    <w:p w14:paraId="4BB52F2F" w14:textId="61EEAF11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>6.</w:t>
      </w:r>
      <w:r w:rsidR="00E97878">
        <w:rPr>
          <w:szCs w:val="28"/>
        </w:rPr>
        <w:t> </w:t>
      </w:r>
      <w:r w:rsidR="00B066FE" w:rsidRPr="00E97878">
        <w:rPr>
          <w:szCs w:val="28"/>
        </w:rPr>
        <w:t>Дерево вероятностей как формальный логический алгоритм, его использование в практике музыкального сочинительства.</w:t>
      </w:r>
    </w:p>
    <w:p w14:paraId="00DFE88F" w14:textId="1CBAD482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 xml:space="preserve">7. </w:t>
      </w:r>
      <w:r w:rsidR="00B066FE" w:rsidRPr="00E97878">
        <w:rPr>
          <w:szCs w:val="28"/>
        </w:rPr>
        <w:t>Генетический алгоритм, его сущность. Использование генетического алгоритма в практике музыкального сочинительства.</w:t>
      </w:r>
    </w:p>
    <w:p w14:paraId="28E95831" w14:textId="46773CF8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 xml:space="preserve">8. </w:t>
      </w:r>
      <w:r w:rsidR="00B066FE" w:rsidRPr="00E97878">
        <w:rPr>
          <w:szCs w:val="28"/>
        </w:rPr>
        <w:t>Фрактальность. Способы выражения фрактальности в музыке.</w:t>
      </w:r>
    </w:p>
    <w:p w14:paraId="1AE92A05" w14:textId="676AC358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 xml:space="preserve">9. </w:t>
      </w:r>
      <w:r w:rsidR="00B066FE" w:rsidRPr="00E97878">
        <w:rPr>
          <w:szCs w:val="28"/>
        </w:rPr>
        <w:t>Числовой ряд Фибоначчи</w:t>
      </w:r>
      <w:r w:rsidR="00D27422" w:rsidRPr="00E97878">
        <w:rPr>
          <w:szCs w:val="28"/>
        </w:rPr>
        <w:t xml:space="preserve">, </w:t>
      </w:r>
      <w:r w:rsidR="00B066FE" w:rsidRPr="00E97878">
        <w:rPr>
          <w:szCs w:val="28"/>
        </w:rPr>
        <w:t>его использование в практике музыкального сочинительства.</w:t>
      </w:r>
    </w:p>
    <w:p w14:paraId="7DFDB51A" w14:textId="05D4EB3A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 xml:space="preserve">10. </w:t>
      </w:r>
      <w:r w:rsidR="00D27422" w:rsidRPr="00E97878">
        <w:rPr>
          <w:szCs w:val="28"/>
        </w:rPr>
        <w:t xml:space="preserve">Принцип золотого сечения, </w:t>
      </w:r>
      <w:r w:rsidR="00B066FE" w:rsidRPr="00E97878">
        <w:rPr>
          <w:szCs w:val="28"/>
        </w:rPr>
        <w:t>его отражение в музыке.</w:t>
      </w:r>
    </w:p>
    <w:p w14:paraId="0919A03F" w14:textId="5450C4E5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 xml:space="preserve">11. </w:t>
      </w:r>
      <w:r w:rsidR="00B066FE" w:rsidRPr="00E97878">
        <w:rPr>
          <w:szCs w:val="28"/>
        </w:rPr>
        <w:t>Искусственные нейронные сети и их применение в современном музыкальном творчестве.</w:t>
      </w:r>
    </w:p>
    <w:p w14:paraId="37253B12" w14:textId="399E6134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 xml:space="preserve">12. </w:t>
      </w:r>
      <w:r w:rsidR="00B066FE" w:rsidRPr="00E97878">
        <w:rPr>
          <w:szCs w:val="28"/>
        </w:rPr>
        <w:t>Арпеджиатор как средство алгоритмической музыки.</w:t>
      </w:r>
    </w:p>
    <w:p w14:paraId="2A58057F" w14:textId="0C03E3D5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 xml:space="preserve">13. </w:t>
      </w:r>
      <w:r w:rsidR="00B066FE" w:rsidRPr="00E97878">
        <w:rPr>
          <w:szCs w:val="28"/>
        </w:rPr>
        <w:t>Сравнительная характеристика программных арпеджиаторов Signaldust Dust Arp, Wiz ARPocalypse и Code FN 42 RandARP.</w:t>
      </w:r>
    </w:p>
    <w:p w14:paraId="0DD79874" w14:textId="0C4810FD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 xml:space="preserve">14. </w:t>
      </w:r>
      <w:r w:rsidR="00B066FE" w:rsidRPr="00E97878">
        <w:rPr>
          <w:szCs w:val="28"/>
        </w:rPr>
        <w:t>Пошаговый секвенсор как средство алгоритмической музыки.</w:t>
      </w:r>
    </w:p>
    <w:p w14:paraId="23006047" w14:textId="40E91AF1" w:rsidR="00B066FE" w:rsidRPr="00E97878" w:rsidRDefault="00E97878" w:rsidP="00D22906">
      <w:pPr>
        <w:spacing w:line="360" w:lineRule="exact"/>
        <w:ind w:firstLine="340"/>
        <w:jc w:val="both"/>
        <w:rPr>
          <w:szCs w:val="28"/>
        </w:rPr>
      </w:pPr>
      <w:r>
        <w:rPr>
          <w:szCs w:val="28"/>
        </w:rPr>
        <w:t>15. </w:t>
      </w:r>
      <w:r w:rsidR="00B066FE" w:rsidRPr="00E97878">
        <w:rPr>
          <w:szCs w:val="28"/>
        </w:rPr>
        <w:t>Особенности использования пошагового секвенсора Matrix в</w:t>
      </w:r>
      <w:r>
        <w:rPr>
          <w:szCs w:val="28"/>
        </w:rPr>
        <w:t> </w:t>
      </w:r>
      <w:r w:rsidR="00B066FE" w:rsidRPr="00E97878">
        <w:rPr>
          <w:szCs w:val="28"/>
        </w:rPr>
        <w:t>виртуальной рабочей станции Propellerhead Reason.</w:t>
      </w:r>
    </w:p>
    <w:p w14:paraId="607A37DE" w14:textId="381CD81A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 xml:space="preserve">16. </w:t>
      </w:r>
      <w:r w:rsidR="00B066FE" w:rsidRPr="00E97878">
        <w:rPr>
          <w:szCs w:val="28"/>
        </w:rPr>
        <w:t>Грувбокс как электронный музыкальный инструмент, его потенциал в</w:t>
      </w:r>
      <w:r w:rsidR="00E97878">
        <w:rPr>
          <w:szCs w:val="28"/>
        </w:rPr>
        <w:t> </w:t>
      </w:r>
      <w:r w:rsidR="00B066FE" w:rsidRPr="00E97878">
        <w:rPr>
          <w:szCs w:val="28"/>
        </w:rPr>
        <w:t>практике алгоритмической музыки.</w:t>
      </w:r>
    </w:p>
    <w:p w14:paraId="4BBE22B4" w14:textId="6C9994BA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>17.</w:t>
      </w:r>
      <w:r w:rsidR="00E97878">
        <w:rPr>
          <w:szCs w:val="28"/>
        </w:rPr>
        <w:t> </w:t>
      </w:r>
      <w:r w:rsidR="00B066FE" w:rsidRPr="00E97878">
        <w:rPr>
          <w:szCs w:val="28"/>
        </w:rPr>
        <w:t>Сравнительная характеристика виртуальных грувбоксов Steinberg Groove Agent и iZotope Break Tweaker.</w:t>
      </w:r>
    </w:p>
    <w:p w14:paraId="5846322C" w14:textId="2A029482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 xml:space="preserve">18. </w:t>
      </w:r>
      <w:r w:rsidR="00B066FE" w:rsidRPr="00E97878">
        <w:rPr>
          <w:szCs w:val="28"/>
        </w:rPr>
        <w:t>Генератор музыкальных фраз 7 Aliens Catanya в практике современного музыкального творчества.</w:t>
      </w:r>
    </w:p>
    <w:p w14:paraId="17FFB993" w14:textId="400807D5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 xml:space="preserve">19. </w:t>
      </w:r>
      <w:r w:rsidR="00B066FE" w:rsidRPr="00E97878">
        <w:rPr>
          <w:szCs w:val="28"/>
        </w:rPr>
        <w:t>Сравнительная характеристика генераторов музыкального материала Music Developments Rapid Composer и Hexachords Orb Composer.</w:t>
      </w:r>
    </w:p>
    <w:p w14:paraId="487EEBFB" w14:textId="14D82AA7" w:rsidR="00B066FE" w:rsidRPr="00E97878" w:rsidRDefault="006453C6" w:rsidP="00D22906">
      <w:pPr>
        <w:spacing w:line="360" w:lineRule="exact"/>
        <w:ind w:firstLine="340"/>
        <w:jc w:val="both"/>
        <w:rPr>
          <w:szCs w:val="28"/>
        </w:rPr>
      </w:pPr>
      <w:r w:rsidRPr="00E97878">
        <w:rPr>
          <w:szCs w:val="28"/>
        </w:rPr>
        <w:t xml:space="preserve">20. </w:t>
      </w:r>
      <w:r w:rsidR="00B066FE" w:rsidRPr="00E97878">
        <w:rPr>
          <w:szCs w:val="28"/>
        </w:rPr>
        <w:t>Алгоритмические композиторские средства нотного редактора Avid Sibelius</w:t>
      </w:r>
      <w:r w:rsidRPr="00E97878">
        <w:rPr>
          <w:szCs w:val="28"/>
        </w:rPr>
        <w:t>.</w:t>
      </w:r>
    </w:p>
    <w:p w14:paraId="482FE323" w14:textId="77777777" w:rsidR="00B066FE" w:rsidRPr="006453C6" w:rsidRDefault="00B066FE" w:rsidP="00D22906">
      <w:pPr>
        <w:spacing w:line="360" w:lineRule="exact"/>
        <w:jc w:val="both"/>
        <w:rPr>
          <w:szCs w:val="28"/>
        </w:rPr>
      </w:pPr>
    </w:p>
    <w:sectPr w:rsidR="00B066FE" w:rsidRPr="006453C6" w:rsidSect="00D22906">
      <w:headerReference w:type="default" r:id="rId11"/>
      <w:pgSz w:w="11906" w:h="16838"/>
      <w:pgMar w:top="1134" w:right="851" w:bottom="1134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A3BF9" w14:textId="77777777" w:rsidR="00FE28E5" w:rsidRDefault="00FE28E5" w:rsidP="00AC583F">
      <w:r>
        <w:separator/>
      </w:r>
    </w:p>
  </w:endnote>
  <w:endnote w:type="continuationSeparator" w:id="0">
    <w:p w14:paraId="57CA585C" w14:textId="77777777" w:rsidR="00FE28E5" w:rsidRDefault="00FE28E5" w:rsidP="00AC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8C373" w14:textId="77777777" w:rsidR="00FE28E5" w:rsidRDefault="00FE28E5" w:rsidP="00AC583F">
      <w:r>
        <w:separator/>
      </w:r>
    </w:p>
  </w:footnote>
  <w:footnote w:type="continuationSeparator" w:id="0">
    <w:p w14:paraId="3C06C1AF" w14:textId="77777777" w:rsidR="00FE28E5" w:rsidRDefault="00FE28E5" w:rsidP="00AC5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5002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108CEBE" w14:textId="1281A749" w:rsidR="007833E6" w:rsidRPr="00666A36" w:rsidRDefault="007833E6" w:rsidP="00666A36">
        <w:pPr>
          <w:pStyle w:val="a7"/>
          <w:jc w:val="center"/>
          <w:rPr>
            <w:sz w:val="24"/>
            <w:szCs w:val="24"/>
          </w:rPr>
        </w:pPr>
        <w:r w:rsidRPr="007833E6">
          <w:rPr>
            <w:sz w:val="24"/>
            <w:szCs w:val="24"/>
          </w:rPr>
          <w:fldChar w:fldCharType="begin"/>
        </w:r>
        <w:r w:rsidRPr="007833E6">
          <w:rPr>
            <w:sz w:val="24"/>
            <w:szCs w:val="24"/>
          </w:rPr>
          <w:instrText>PAGE   \* MERGEFORMAT</w:instrText>
        </w:r>
        <w:r w:rsidRPr="007833E6">
          <w:rPr>
            <w:sz w:val="24"/>
            <w:szCs w:val="24"/>
          </w:rPr>
          <w:fldChar w:fldCharType="separate"/>
        </w:r>
        <w:r w:rsidR="001A5EF6">
          <w:rPr>
            <w:noProof/>
            <w:sz w:val="24"/>
            <w:szCs w:val="24"/>
          </w:rPr>
          <w:t>4</w:t>
        </w:r>
        <w:r w:rsidRPr="007833E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9F0"/>
    <w:multiLevelType w:val="hybridMultilevel"/>
    <w:tmpl w:val="0E8C68AC"/>
    <w:lvl w:ilvl="0" w:tplc="4DF632F4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1FA66B1"/>
    <w:multiLevelType w:val="hybridMultilevel"/>
    <w:tmpl w:val="54CE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C798E"/>
    <w:multiLevelType w:val="hybridMultilevel"/>
    <w:tmpl w:val="1102D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ADA"/>
    <w:rsid w:val="000906F3"/>
    <w:rsid w:val="000B0ADB"/>
    <w:rsid w:val="000E227C"/>
    <w:rsid w:val="000E34FB"/>
    <w:rsid w:val="000F7E48"/>
    <w:rsid w:val="00191C34"/>
    <w:rsid w:val="001A5EF6"/>
    <w:rsid w:val="001A7F2A"/>
    <w:rsid w:val="001C168A"/>
    <w:rsid w:val="001F17D1"/>
    <w:rsid w:val="00221633"/>
    <w:rsid w:val="002346A6"/>
    <w:rsid w:val="0027099A"/>
    <w:rsid w:val="0027695F"/>
    <w:rsid w:val="002C0DE0"/>
    <w:rsid w:val="002D19AA"/>
    <w:rsid w:val="003004CB"/>
    <w:rsid w:val="003152CA"/>
    <w:rsid w:val="00382B5C"/>
    <w:rsid w:val="003C2A56"/>
    <w:rsid w:val="00485CD2"/>
    <w:rsid w:val="004940B4"/>
    <w:rsid w:val="004974F1"/>
    <w:rsid w:val="004D2D6B"/>
    <w:rsid w:val="00553980"/>
    <w:rsid w:val="005744EC"/>
    <w:rsid w:val="00581D1F"/>
    <w:rsid w:val="00587D91"/>
    <w:rsid w:val="005E467C"/>
    <w:rsid w:val="00613253"/>
    <w:rsid w:val="006441F0"/>
    <w:rsid w:val="006453C6"/>
    <w:rsid w:val="00661D12"/>
    <w:rsid w:val="00666A36"/>
    <w:rsid w:val="00666ADA"/>
    <w:rsid w:val="006E15F8"/>
    <w:rsid w:val="00700B05"/>
    <w:rsid w:val="007833E6"/>
    <w:rsid w:val="00791109"/>
    <w:rsid w:val="0079329A"/>
    <w:rsid w:val="007D76A3"/>
    <w:rsid w:val="007F25D9"/>
    <w:rsid w:val="00887CAD"/>
    <w:rsid w:val="008D2DDB"/>
    <w:rsid w:val="00943F77"/>
    <w:rsid w:val="00945CD7"/>
    <w:rsid w:val="00951140"/>
    <w:rsid w:val="0096579D"/>
    <w:rsid w:val="009A3209"/>
    <w:rsid w:val="00AC583F"/>
    <w:rsid w:val="00AD1FF0"/>
    <w:rsid w:val="00AD471B"/>
    <w:rsid w:val="00B066FE"/>
    <w:rsid w:val="00B23FD2"/>
    <w:rsid w:val="00B70BED"/>
    <w:rsid w:val="00B8543F"/>
    <w:rsid w:val="00BC703D"/>
    <w:rsid w:val="00BF44BB"/>
    <w:rsid w:val="00C171B1"/>
    <w:rsid w:val="00C338D4"/>
    <w:rsid w:val="00C7263B"/>
    <w:rsid w:val="00C74354"/>
    <w:rsid w:val="00CB2D30"/>
    <w:rsid w:val="00CC1729"/>
    <w:rsid w:val="00CD1458"/>
    <w:rsid w:val="00CD3E6F"/>
    <w:rsid w:val="00CF100B"/>
    <w:rsid w:val="00D22906"/>
    <w:rsid w:val="00D27422"/>
    <w:rsid w:val="00D43862"/>
    <w:rsid w:val="00DA6CEC"/>
    <w:rsid w:val="00DB51AB"/>
    <w:rsid w:val="00DC0FAD"/>
    <w:rsid w:val="00DF1EFA"/>
    <w:rsid w:val="00E40DFB"/>
    <w:rsid w:val="00E50076"/>
    <w:rsid w:val="00E72EBC"/>
    <w:rsid w:val="00E97878"/>
    <w:rsid w:val="00ED411E"/>
    <w:rsid w:val="00F03B2E"/>
    <w:rsid w:val="00F27EC1"/>
    <w:rsid w:val="00F437A7"/>
    <w:rsid w:val="00F676C0"/>
    <w:rsid w:val="00FE28E5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33B2"/>
  <w15:docId w15:val="{5DD777FC-44D4-46C8-9EB3-A1CB8B0D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4C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974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AC583F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ADA"/>
    <w:pPr>
      <w:spacing w:after="0" w:line="240" w:lineRule="auto"/>
    </w:pPr>
  </w:style>
  <w:style w:type="character" w:styleId="a4">
    <w:name w:val="footnote reference"/>
    <w:rsid w:val="00AC583F"/>
    <w:rPr>
      <w:vertAlign w:val="superscript"/>
    </w:rPr>
  </w:style>
  <w:style w:type="paragraph" w:styleId="a5">
    <w:name w:val="footnote text"/>
    <w:basedOn w:val="a"/>
    <w:link w:val="a6"/>
    <w:rsid w:val="00AC583F"/>
    <w:rPr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rsid w:val="00AC583F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AC583F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C583F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AC58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C583F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AC58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C583F"/>
    <w:rPr>
      <w:rFonts w:ascii="Times New Roman" w:eastAsia="Calibri" w:hAnsi="Times New Roman" w:cs="Times New Roman"/>
      <w:sz w:val="28"/>
    </w:rPr>
  </w:style>
  <w:style w:type="paragraph" w:styleId="ab">
    <w:name w:val="Body Text"/>
    <w:basedOn w:val="a"/>
    <w:link w:val="ac"/>
    <w:uiPriority w:val="99"/>
    <w:semiHidden/>
    <w:unhideWhenUsed/>
    <w:rsid w:val="00AC583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AC583F"/>
    <w:rPr>
      <w:rFonts w:ascii="Times New Roman" w:eastAsia="Calibri" w:hAnsi="Times New Roman" w:cs="Times New Roman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AC583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C583F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0"/>
    <w:link w:val="8"/>
    <w:uiPriority w:val="9"/>
    <w:rsid w:val="00AC583F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table" w:styleId="ad">
    <w:name w:val="Table Grid"/>
    <w:basedOn w:val="a1"/>
    <w:uiPriority w:val="39"/>
    <w:rsid w:val="0049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4940B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940B4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940B4"/>
    <w:rPr>
      <w:sz w:val="20"/>
      <w:szCs w:val="20"/>
    </w:rPr>
  </w:style>
  <w:style w:type="paragraph" w:styleId="af1">
    <w:name w:val="List Paragraph"/>
    <w:basedOn w:val="a"/>
    <w:uiPriority w:val="34"/>
    <w:qFormat/>
    <w:rsid w:val="00B066F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B8543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8543F"/>
    <w:rPr>
      <w:rFonts w:ascii="Tahoma" w:eastAsia="Calibri" w:hAnsi="Tahoma" w:cs="Tahoma"/>
      <w:sz w:val="16"/>
      <w:szCs w:val="16"/>
    </w:rPr>
  </w:style>
  <w:style w:type="character" w:styleId="af4">
    <w:name w:val="Hyperlink"/>
    <w:basedOn w:val="a0"/>
    <w:uiPriority w:val="99"/>
    <w:unhideWhenUsed/>
    <w:rsid w:val="00666A3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974F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0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4599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1558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713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F3B6B-5059-4046-8A2F-9D27A755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</dc:creator>
  <cp:lastModifiedBy>Михайлова Инна Николаевна</cp:lastModifiedBy>
  <cp:revision>6</cp:revision>
  <cp:lastPrinted>2024-12-12T09:30:00Z</cp:lastPrinted>
  <dcterms:created xsi:type="dcterms:W3CDTF">2024-04-23T12:07:00Z</dcterms:created>
  <dcterms:modified xsi:type="dcterms:W3CDTF">2025-01-24T12:12:00Z</dcterms:modified>
</cp:coreProperties>
</file>