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98898" w14:textId="77777777" w:rsidR="005C75A3" w:rsidRPr="00444C65" w:rsidRDefault="005C75A3" w:rsidP="002D12CB">
      <w:pPr>
        <w:pStyle w:val="a6"/>
        <w:jc w:val="center"/>
        <w:rPr>
          <w:b/>
          <w:szCs w:val="28"/>
        </w:rPr>
      </w:pPr>
      <w:r w:rsidRPr="00444C65">
        <w:rPr>
          <w:b/>
          <w:szCs w:val="28"/>
        </w:rPr>
        <w:t>МИНИСТЕРСТВО ОБРАЗОВАНИЯ РЕСПУБЛИКИ БЕЛАРУСЬ</w:t>
      </w:r>
    </w:p>
    <w:p w14:paraId="1AAA2BFA" w14:textId="77777777" w:rsidR="00883228" w:rsidRDefault="005C75A3" w:rsidP="002D12CB">
      <w:pPr>
        <w:pStyle w:val="a6"/>
        <w:jc w:val="center"/>
        <w:rPr>
          <w:szCs w:val="28"/>
        </w:rPr>
      </w:pPr>
      <w:r w:rsidRPr="00883228">
        <w:rPr>
          <w:szCs w:val="28"/>
        </w:rPr>
        <w:t xml:space="preserve">Учебно-методическое объединение по образованию </w:t>
      </w:r>
    </w:p>
    <w:p w14:paraId="0D65D9EF" w14:textId="77777777" w:rsidR="005C75A3" w:rsidRPr="00883228" w:rsidRDefault="005C75A3" w:rsidP="002D12CB">
      <w:pPr>
        <w:pStyle w:val="a6"/>
        <w:jc w:val="center"/>
        <w:rPr>
          <w:szCs w:val="28"/>
        </w:rPr>
      </w:pPr>
      <w:r w:rsidRPr="00883228">
        <w:rPr>
          <w:szCs w:val="28"/>
        </w:rPr>
        <w:t>в области</w:t>
      </w:r>
      <w:r w:rsidR="00883228" w:rsidRPr="00883228">
        <w:rPr>
          <w:szCs w:val="28"/>
        </w:rPr>
        <w:t xml:space="preserve"> </w:t>
      </w:r>
      <w:r w:rsidRPr="00883228">
        <w:rPr>
          <w:szCs w:val="28"/>
        </w:rPr>
        <w:t>культуры и искусств</w:t>
      </w:r>
    </w:p>
    <w:p w14:paraId="17665D93" w14:textId="77777777" w:rsidR="00444C65" w:rsidRPr="00444C65" w:rsidRDefault="00444C65" w:rsidP="002D12CB">
      <w:pPr>
        <w:pStyle w:val="a6"/>
        <w:jc w:val="center"/>
        <w:rPr>
          <w:szCs w:val="28"/>
        </w:rPr>
      </w:pPr>
    </w:p>
    <w:p w14:paraId="4D208946" w14:textId="77777777" w:rsidR="00444C65" w:rsidRPr="00444C65" w:rsidRDefault="00444C65" w:rsidP="002D12CB">
      <w:pPr>
        <w:pStyle w:val="a6"/>
        <w:jc w:val="center"/>
        <w:rPr>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444C65" w:rsidRPr="00444C65" w14:paraId="19837148" w14:textId="77777777" w:rsidTr="00EA45D6">
        <w:tc>
          <w:tcPr>
            <w:tcW w:w="3936" w:type="dxa"/>
          </w:tcPr>
          <w:p w14:paraId="743F1719" w14:textId="77777777" w:rsidR="00444C65" w:rsidRPr="00444C65" w:rsidRDefault="00444C65" w:rsidP="002D12CB">
            <w:pPr>
              <w:pStyle w:val="a6"/>
              <w:rPr>
                <w:szCs w:val="28"/>
              </w:rPr>
            </w:pPr>
          </w:p>
        </w:tc>
        <w:tc>
          <w:tcPr>
            <w:tcW w:w="5635" w:type="dxa"/>
          </w:tcPr>
          <w:p w14:paraId="3365FDAA" w14:textId="6BCE1142" w:rsidR="00444C65" w:rsidRPr="00444C65" w:rsidRDefault="004E178D" w:rsidP="002D12CB">
            <w:pPr>
              <w:pStyle w:val="a6"/>
              <w:rPr>
                <w:b/>
                <w:szCs w:val="28"/>
              </w:rPr>
            </w:pPr>
            <w:r>
              <w:rPr>
                <w:b/>
                <w:szCs w:val="28"/>
              </w:rPr>
              <w:t>УТВЕРЖДЕНО</w:t>
            </w:r>
          </w:p>
          <w:p w14:paraId="0ECEF2D5" w14:textId="02655A41" w:rsidR="00444C65" w:rsidRPr="00444C65" w:rsidRDefault="004E178D" w:rsidP="002D12CB">
            <w:pPr>
              <w:pStyle w:val="a6"/>
              <w:rPr>
                <w:szCs w:val="28"/>
              </w:rPr>
            </w:pPr>
            <w:r>
              <w:rPr>
                <w:szCs w:val="28"/>
              </w:rPr>
              <w:t>Первым заместителем</w:t>
            </w:r>
            <w:r w:rsidR="00EA45D6">
              <w:rPr>
                <w:szCs w:val="28"/>
              </w:rPr>
              <w:t xml:space="preserve"> Министра </w:t>
            </w:r>
            <w:r w:rsidR="00444C65" w:rsidRPr="00444C65">
              <w:rPr>
                <w:szCs w:val="28"/>
              </w:rPr>
              <w:t>образования</w:t>
            </w:r>
            <w:r>
              <w:rPr>
                <w:szCs w:val="28"/>
              </w:rPr>
              <w:t xml:space="preserve"> </w:t>
            </w:r>
            <w:r w:rsidR="00444C65" w:rsidRPr="00444C65">
              <w:rPr>
                <w:szCs w:val="28"/>
              </w:rPr>
              <w:t>Республики Беларусь</w:t>
            </w:r>
          </w:p>
          <w:p w14:paraId="34468376" w14:textId="38ED9A1F" w:rsidR="00444C65" w:rsidRPr="00444C65" w:rsidRDefault="00444C65" w:rsidP="002D12CB">
            <w:pPr>
              <w:pStyle w:val="a6"/>
              <w:rPr>
                <w:szCs w:val="28"/>
              </w:rPr>
            </w:pPr>
            <w:r w:rsidRPr="00444C65">
              <w:rPr>
                <w:szCs w:val="28"/>
              </w:rPr>
              <w:t>А</w:t>
            </w:r>
            <w:r w:rsidR="004E178D">
              <w:rPr>
                <w:szCs w:val="28"/>
              </w:rPr>
              <w:t>.</w:t>
            </w:r>
            <w:r w:rsidRPr="00444C65">
              <w:rPr>
                <w:szCs w:val="28"/>
              </w:rPr>
              <w:t xml:space="preserve">Г. </w:t>
            </w:r>
            <w:proofErr w:type="spellStart"/>
            <w:r w:rsidRPr="00444C65">
              <w:rPr>
                <w:szCs w:val="28"/>
              </w:rPr>
              <w:t>Баханович</w:t>
            </w:r>
            <w:r w:rsidR="004E178D">
              <w:rPr>
                <w:szCs w:val="28"/>
              </w:rPr>
              <w:t>ем</w:t>
            </w:r>
            <w:proofErr w:type="spellEnd"/>
          </w:p>
          <w:p w14:paraId="102E148C" w14:textId="05631EFF" w:rsidR="00444C65" w:rsidRPr="004E178D" w:rsidRDefault="004E178D" w:rsidP="002D12CB">
            <w:pPr>
              <w:pStyle w:val="a6"/>
              <w:rPr>
                <w:b/>
                <w:szCs w:val="28"/>
              </w:rPr>
            </w:pPr>
            <w:r w:rsidRPr="004E178D">
              <w:rPr>
                <w:b/>
                <w:szCs w:val="28"/>
              </w:rPr>
              <w:t>08.01.2025</w:t>
            </w:r>
          </w:p>
          <w:p w14:paraId="52D6E7B2" w14:textId="2824A28B" w:rsidR="00444C65" w:rsidRPr="00444C65" w:rsidRDefault="00444C65" w:rsidP="004E178D">
            <w:pPr>
              <w:pStyle w:val="a6"/>
              <w:rPr>
                <w:szCs w:val="28"/>
              </w:rPr>
            </w:pPr>
            <w:r w:rsidRPr="00444C65">
              <w:rPr>
                <w:szCs w:val="28"/>
              </w:rPr>
              <w:t xml:space="preserve">Регистрационный </w:t>
            </w:r>
            <w:r w:rsidRPr="00286527">
              <w:rPr>
                <w:b/>
                <w:szCs w:val="28"/>
              </w:rPr>
              <w:t>№</w:t>
            </w:r>
            <w:r w:rsidR="004E178D" w:rsidRPr="00286527">
              <w:rPr>
                <w:b/>
                <w:szCs w:val="28"/>
              </w:rPr>
              <w:t xml:space="preserve"> </w:t>
            </w:r>
            <w:r w:rsidR="00286527" w:rsidRPr="00286527">
              <w:rPr>
                <w:b/>
                <w:szCs w:val="28"/>
              </w:rPr>
              <w:t>6-05-02-024/пр.</w:t>
            </w:r>
          </w:p>
        </w:tc>
      </w:tr>
    </w:tbl>
    <w:p w14:paraId="629D93EC" w14:textId="77777777" w:rsidR="005C75A3" w:rsidRPr="00444C65" w:rsidRDefault="005C75A3" w:rsidP="002D12CB">
      <w:pPr>
        <w:pStyle w:val="a6"/>
        <w:jc w:val="center"/>
        <w:rPr>
          <w:szCs w:val="28"/>
        </w:rPr>
      </w:pPr>
    </w:p>
    <w:p w14:paraId="5240AA7C" w14:textId="77777777" w:rsidR="00444C65" w:rsidRPr="00444C65" w:rsidRDefault="00444C65" w:rsidP="002D12CB">
      <w:pPr>
        <w:pStyle w:val="a6"/>
        <w:jc w:val="center"/>
        <w:rPr>
          <w:szCs w:val="28"/>
        </w:rPr>
      </w:pPr>
    </w:p>
    <w:p w14:paraId="15D94A84" w14:textId="77777777" w:rsidR="005C75A3" w:rsidRPr="00444C65" w:rsidRDefault="005C75A3" w:rsidP="002D12CB">
      <w:pPr>
        <w:pStyle w:val="a6"/>
        <w:jc w:val="center"/>
        <w:rPr>
          <w:b/>
          <w:szCs w:val="28"/>
        </w:rPr>
      </w:pPr>
      <w:r w:rsidRPr="00444C65">
        <w:rPr>
          <w:b/>
          <w:szCs w:val="28"/>
        </w:rPr>
        <w:t>ТЕОРИЯ МУЗЫКИ И СОЛЬФЕДЖИО</w:t>
      </w:r>
    </w:p>
    <w:p w14:paraId="4C0C59E8" w14:textId="77777777" w:rsidR="005C75A3" w:rsidRPr="006A261E" w:rsidRDefault="005C75A3" w:rsidP="002D12CB">
      <w:pPr>
        <w:jc w:val="center"/>
        <w:rPr>
          <w:b/>
          <w:sz w:val="28"/>
          <w:szCs w:val="28"/>
        </w:rPr>
      </w:pPr>
      <w:r w:rsidRPr="006A261E">
        <w:rPr>
          <w:b/>
          <w:sz w:val="28"/>
          <w:szCs w:val="28"/>
        </w:rPr>
        <w:t>Примерная учебная программа по модулю для специальност</w:t>
      </w:r>
      <w:r w:rsidR="008423CE" w:rsidRPr="006A261E">
        <w:rPr>
          <w:b/>
          <w:sz w:val="28"/>
          <w:szCs w:val="28"/>
        </w:rPr>
        <w:t>и</w:t>
      </w:r>
    </w:p>
    <w:p w14:paraId="10E1FCB7" w14:textId="77777777" w:rsidR="008423CE" w:rsidRPr="006A261E" w:rsidRDefault="005C75A3" w:rsidP="002D12CB">
      <w:pPr>
        <w:jc w:val="center"/>
        <w:rPr>
          <w:b/>
          <w:sz w:val="28"/>
          <w:szCs w:val="28"/>
        </w:rPr>
      </w:pPr>
      <w:r w:rsidRPr="006A261E">
        <w:rPr>
          <w:b/>
          <w:sz w:val="28"/>
          <w:szCs w:val="28"/>
        </w:rPr>
        <w:t>6-05-0215-02 Музыкальное искусство эстрады</w:t>
      </w:r>
    </w:p>
    <w:p w14:paraId="48A8AD61" w14:textId="77777777" w:rsidR="00A4354D" w:rsidRPr="00444C65" w:rsidRDefault="00A4354D" w:rsidP="002D12CB">
      <w:pPr>
        <w:jc w:val="center"/>
        <w:rPr>
          <w:sz w:val="28"/>
          <w:szCs w:val="28"/>
        </w:rPr>
      </w:pPr>
    </w:p>
    <w:p w14:paraId="0A104539" w14:textId="77777777" w:rsidR="00444C65" w:rsidRPr="00444C65" w:rsidRDefault="00444C65" w:rsidP="002D12CB">
      <w:pPr>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04CEC" w:rsidRPr="00444C65" w14:paraId="3E4840BB" w14:textId="77777777" w:rsidTr="00444C65">
        <w:tc>
          <w:tcPr>
            <w:tcW w:w="4785" w:type="dxa"/>
          </w:tcPr>
          <w:p w14:paraId="2D3C4D29" w14:textId="77777777" w:rsidR="00304CEC" w:rsidRPr="00444C65" w:rsidRDefault="00304CEC" w:rsidP="002D12CB">
            <w:pPr>
              <w:rPr>
                <w:sz w:val="28"/>
                <w:szCs w:val="28"/>
              </w:rPr>
            </w:pPr>
            <w:r w:rsidRPr="00444C65">
              <w:rPr>
                <w:b/>
                <w:sz w:val="28"/>
                <w:szCs w:val="28"/>
              </w:rPr>
              <w:t>СОГЛАСОВАНО</w:t>
            </w:r>
          </w:p>
        </w:tc>
        <w:tc>
          <w:tcPr>
            <w:tcW w:w="4786" w:type="dxa"/>
          </w:tcPr>
          <w:p w14:paraId="7D68F33C" w14:textId="77777777" w:rsidR="00304CEC" w:rsidRPr="00444C65" w:rsidRDefault="00304CEC" w:rsidP="002D12CB">
            <w:pPr>
              <w:rPr>
                <w:sz w:val="28"/>
                <w:szCs w:val="28"/>
              </w:rPr>
            </w:pPr>
            <w:r w:rsidRPr="00444C65">
              <w:rPr>
                <w:b/>
                <w:sz w:val="28"/>
                <w:szCs w:val="28"/>
              </w:rPr>
              <w:t>СОГЛАСОВАНО</w:t>
            </w:r>
          </w:p>
        </w:tc>
      </w:tr>
      <w:tr w:rsidR="00304CEC" w:rsidRPr="00444C65" w14:paraId="01B839AB" w14:textId="77777777" w:rsidTr="00444C65">
        <w:tc>
          <w:tcPr>
            <w:tcW w:w="4785" w:type="dxa"/>
          </w:tcPr>
          <w:p w14:paraId="74E80A31" w14:textId="77777777" w:rsidR="00444C65" w:rsidRDefault="00304CEC" w:rsidP="002D12CB">
            <w:pPr>
              <w:rPr>
                <w:sz w:val="28"/>
                <w:szCs w:val="28"/>
              </w:rPr>
            </w:pPr>
            <w:r w:rsidRPr="00444C65">
              <w:rPr>
                <w:sz w:val="28"/>
                <w:szCs w:val="28"/>
              </w:rPr>
              <w:t xml:space="preserve">Начальник отдела учреждений      </w:t>
            </w:r>
          </w:p>
          <w:p w14:paraId="04DBE5DA" w14:textId="77777777" w:rsidR="00304CEC" w:rsidRPr="00444C65" w:rsidRDefault="00304CEC" w:rsidP="002D12CB">
            <w:pPr>
              <w:rPr>
                <w:sz w:val="28"/>
                <w:szCs w:val="28"/>
              </w:rPr>
            </w:pPr>
            <w:r w:rsidRPr="00444C65">
              <w:rPr>
                <w:sz w:val="28"/>
                <w:szCs w:val="28"/>
              </w:rPr>
              <w:t xml:space="preserve">образования Министерства культуры Республики Беларусь          </w:t>
            </w:r>
          </w:p>
        </w:tc>
        <w:tc>
          <w:tcPr>
            <w:tcW w:w="4786" w:type="dxa"/>
          </w:tcPr>
          <w:p w14:paraId="030D8CFA" w14:textId="77777777" w:rsidR="00444C65" w:rsidRDefault="00304CEC" w:rsidP="002D12CB">
            <w:pPr>
              <w:pStyle w:val="a6"/>
              <w:rPr>
                <w:szCs w:val="28"/>
              </w:rPr>
            </w:pPr>
            <w:r w:rsidRPr="00444C65">
              <w:rPr>
                <w:szCs w:val="28"/>
              </w:rPr>
              <w:t xml:space="preserve">Начальник Главного управления профессионального образования </w:t>
            </w:r>
          </w:p>
          <w:p w14:paraId="39E60FD0" w14:textId="77777777" w:rsidR="00304CEC" w:rsidRPr="00444C65" w:rsidRDefault="00304CEC" w:rsidP="002D12CB">
            <w:pPr>
              <w:pStyle w:val="a6"/>
              <w:rPr>
                <w:szCs w:val="28"/>
              </w:rPr>
            </w:pPr>
            <w:r w:rsidRPr="00444C65">
              <w:rPr>
                <w:szCs w:val="28"/>
              </w:rPr>
              <w:t>Министерства образования</w:t>
            </w:r>
          </w:p>
          <w:p w14:paraId="49F972DC" w14:textId="77777777" w:rsidR="00304CEC" w:rsidRPr="00444C65" w:rsidRDefault="00304CEC" w:rsidP="002D12CB">
            <w:pPr>
              <w:pStyle w:val="a6"/>
              <w:rPr>
                <w:szCs w:val="28"/>
              </w:rPr>
            </w:pPr>
            <w:r w:rsidRPr="00444C65">
              <w:rPr>
                <w:szCs w:val="28"/>
              </w:rPr>
              <w:t>Рес</w:t>
            </w:r>
            <w:r w:rsidR="00A4354D" w:rsidRPr="00444C65">
              <w:rPr>
                <w:szCs w:val="28"/>
              </w:rPr>
              <w:t>публики Беларусь</w:t>
            </w:r>
          </w:p>
        </w:tc>
      </w:tr>
      <w:tr w:rsidR="00304CEC" w:rsidRPr="00444C65" w14:paraId="359A2796" w14:textId="77777777" w:rsidTr="00444C65">
        <w:tc>
          <w:tcPr>
            <w:tcW w:w="4785" w:type="dxa"/>
          </w:tcPr>
          <w:p w14:paraId="1388FD23" w14:textId="77777777" w:rsidR="00304CEC" w:rsidRPr="00444C65" w:rsidRDefault="00A4354D" w:rsidP="002D12CB">
            <w:pPr>
              <w:rPr>
                <w:sz w:val="28"/>
                <w:szCs w:val="28"/>
              </w:rPr>
            </w:pPr>
            <w:r w:rsidRPr="00444C65">
              <w:rPr>
                <w:sz w:val="28"/>
                <w:szCs w:val="28"/>
              </w:rPr>
              <w:t xml:space="preserve">___________________М. Б. Юркевич   «__»_______________ 2024 г.  </w:t>
            </w:r>
          </w:p>
        </w:tc>
        <w:tc>
          <w:tcPr>
            <w:tcW w:w="4786" w:type="dxa"/>
          </w:tcPr>
          <w:p w14:paraId="0963DB0C" w14:textId="77777777" w:rsidR="00A4354D" w:rsidRPr="00444C65" w:rsidRDefault="00A4354D" w:rsidP="002D12CB">
            <w:pPr>
              <w:pStyle w:val="a6"/>
              <w:rPr>
                <w:szCs w:val="28"/>
              </w:rPr>
            </w:pPr>
            <w:r w:rsidRPr="00444C65">
              <w:rPr>
                <w:szCs w:val="28"/>
              </w:rPr>
              <w:t>__________________ С. Н. Пищов</w:t>
            </w:r>
          </w:p>
          <w:p w14:paraId="56D70FBC" w14:textId="77777777" w:rsidR="00A4354D" w:rsidRPr="00444C65" w:rsidRDefault="00A4354D" w:rsidP="002D12CB">
            <w:pPr>
              <w:pStyle w:val="a6"/>
              <w:rPr>
                <w:szCs w:val="28"/>
              </w:rPr>
            </w:pPr>
            <w:r w:rsidRPr="00444C65">
              <w:rPr>
                <w:szCs w:val="28"/>
              </w:rPr>
              <w:t>«__»_____________ 2024 г.</w:t>
            </w:r>
          </w:p>
          <w:p w14:paraId="138377DD" w14:textId="77777777" w:rsidR="00304CEC" w:rsidRPr="00444C65" w:rsidRDefault="00304CEC" w:rsidP="002D12CB">
            <w:pPr>
              <w:rPr>
                <w:sz w:val="28"/>
                <w:szCs w:val="28"/>
              </w:rPr>
            </w:pPr>
          </w:p>
        </w:tc>
      </w:tr>
      <w:tr w:rsidR="00304CEC" w:rsidRPr="00444C65" w14:paraId="650B3CDE" w14:textId="77777777" w:rsidTr="00444C65">
        <w:tc>
          <w:tcPr>
            <w:tcW w:w="4785" w:type="dxa"/>
          </w:tcPr>
          <w:p w14:paraId="75ED7836" w14:textId="77777777" w:rsidR="00304CEC" w:rsidRPr="00444C65" w:rsidRDefault="00A4354D" w:rsidP="002D12CB">
            <w:pPr>
              <w:rPr>
                <w:sz w:val="28"/>
                <w:szCs w:val="28"/>
              </w:rPr>
            </w:pPr>
            <w:r w:rsidRPr="00444C65">
              <w:rPr>
                <w:sz w:val="28"/>
                <w:szCs w:val="28"/>
              </w:rPr>
              <w:t xml:space="preserve">Председатель учебно-методического объединения по образованию </w:t>
            </w:r>
            <w:r w:rsidRPr="00444C65">
              <w:rPr>
                <w:sz w:val="28"/>
                <w:szCs w:val="28"/>
              </w:rPr>
              <w:br/>
              <w:t>в области культуры и искусств</w:t>
            </w:r>
          </w:p>
        </w:tc>
        <w:tc>
          <w:tcPr>
            <w:tcW w:w="4786" w:type="dxa"/>
          </w:tcPr>
          <w:p w14:paraId="32299DD6" w14:textId="77777777" w:rsidR="00444C65" w:rsidRDefault="00A4354D" w:rsidP="002D12CB">
            <w:pPr>
              <w:rPr>
                <w:sz w:val="28"/>
                <w:szCs w:val="28"/>
              </w:rPr>
            </w:pPr>
            <w:r w:rsidRPr="00444C65">
              <w:rPr>
                <w:sz w:val="28"/>
                <w:szCs w:val="28"/>
              </w:rPr>
              <w:t xml:space="preserve">Проректор по научно-методической работе государственного учреждения образования «Республиканский </w:t>
            </w:r>
          </w:p>
          <w:p w14:paraId="0198FC14" w14:textId="77777777" w:rsidR="00304CEC" w:rsidRPr="00444C65" w:rsidRDefault="00A4354D" w:rsidP="002D12CB">
            <w:pPr>
              <w:rPr>
                <w:sz w:val="28"/>
                <w:szCs w:val="28"/>
              </w:rPr>
            </w:pPr>
            <w:r w:rsidRPr="00444C65">
              <w:rPr>
                <w:sz w:val="28"/>
                <w:szCs w:val="28"/>
              </w:rPr>
              <w:t>институт высшей школы»</w:t>
            </w:r>
          </w:p>
        </w:tc>
      </w:tr>
      <w:tr w:rsidR="00A4354D" w:rsidRPr="00444C65" w14:paraId="6DE41ABB" w14:textId="77777777" w:rsidTr="00444C65">
        <w:tc>
          <w:tcPr>
            <w:tcW w:w="4785" w:type="dxa"/>
          </w:tcPr>
          <w:p w14:paraId="7B2AF3ED" w14:textId="77777777" w:rsidR="00A4354D" w:rsidRPr="00444C65" w:rsidRDefault="00A4354D" w:rsidP="002D12CB">
            <w:pPr>
              <w:rPr>
                <w:sz w:val="28"/>
                <w:szCs w:val="28"/>
              </w:rPr>
            </w:pPr>
            <w:r w:rsidRPr="00444C65">
              <w:rPr>
                <w:sz w:val="28"/>
                <w:szCs w:val="28"/>
              </w:rPr>
              <w:t>________________ Н. В. </w:t>
            </w:r>
            <w:proofErr w:type="spellStart"/>
            <w:r w:rsidRPr="00444C65">
              <w:rPr>
                <w:sz w:val="28"/>
                <w:szCs w:val="28"/>
              </w:rPr>
              <w:t>Карчевская</w:t>
            </w:r>
            <w:proofErr w:type="spellEnd"/>
            <w:r w:rsidRPr="00444C65">
              <w:rPr>
                <w:sz w:val="28"/>
                <w:szCs w:val="28"/>
              </w:rPr>
              <w:t xml:space="preserve"> «__»_______________ 2024 г.      </w:t>
            </w:r>
          </w:p>
        </w:tc>
        <w:tc>
          <w:tcPr>
            <w:tcW w:w="4786" w:type="dxa"/>
          </w:tcPr>
          <w:p w14:paraId="39DCCA40" w14:textId="77777777" w:rsidR="00A4354D" w:rsidRPr="00444C65" w:rsidRDefault="00A4354D" w:rsidP="002D12CB">
            <w:pPr>
              <w:pStyle w:val="a6"/>
              <w:rPr>
                <w:szCs w:val="28"/>
              </w:rPr>
            </w:pPr>
            <w:r w:rsidRPr="00444C65">
              <w:rPr>
                <w:szCs w:val="28"/>
              </w:rPr>
              <w:t>______________ И. В. Титович «__»_____________ 2024 г.</w:t>
            </w:r>
          </w:p>
          <w:p w14:paraId="6647DC87" w14:textId="77777777" w:rsidR="00A4354D" w:rsidRPr="00444C65" w:rsidRDefault="00A4354D" w:rsidP="002D12CB">
            <w:pPr>
              <w:rPr>
                <w:sz w:val="28"/>
                <w:szCs w:val="28"/>
              </w:rPr>
            </w:pPr>
          </w:p>
        </w:tc>
      </w:tr>
      <w:tr w:rsidR="00A4354D" w:rsidRPr="00444C65" w14:paraId="1AD08AFA" w14:textId="77777777" w:rsidTr="00444C65">
        <w:tc>
          <w:tcPr>
            <w:tcW w:w="4785" w:type="dxa"/>
          </w:tcPr>
          <w:p w14:paraId="62E26327" w14:textId="77777777" w:rsidR="00A4354D" w:rsidRPr="00444C65" w:rsidRDefault="00A4354D" w:rsidP="002D12CB">
            <w:pPr>
              <w:jc w:val="center"/>
              <w:rPr>
                <w:sz w:val="28"/>
                <w:szCs w:val="28"/>
              </w:rPr>
            </w:pPr>
          </w:p>
        </w:tc>
        <w:tc>
          <w:tcPr>
            <w:tcW w:w="4786" w:type="dxa"/>
          </w:tcPr>
          <w:p w14:paraId="2202CCAD" w14:textId="77777777" w:rsidR="00A4354D" w:rsidRPr="00444C65" w:rsidRDefault="00A4354D" w:rsidP="002D12CB">
            <w:pPr>
              <w:pStyle w:val="a6"/>
              <w:rPr>
                <w:szCs w:val="28"/>
              </w:rPr>
            </w:pPr>
            <w:r w:rsidRPr="00444C65">
              <w:rPr>
                <w:szCs w:val="28"/>
              </w:rPr>
              <w:t>Эксперт-</w:t>
            </w:r>
            <w:proofErr w:type="spellStart"/>
            <w:r w:rsidRPr="00444C65">
              <w:rPr>
                <w:szCs w:val="28"/>
              </w:rPr>
              <w:t>нормоконтролер</w:t>
            </w:r>
            <w:proofErr w:type="spellEnd"/>
          </w:p>
          <w:p w14:paraId="6072C5D6" w14:textId="77777777" w:rsidR="00A4354D" w:rsidRPr="00444C65" w:rsidRDefault="00A4354D" w:rsidP="002D12CB">
            <w:pPr>
              <w:pStyle w:val="a6"/>
              <w:rPr>
                <w:szCs w:val="28"/>
              </w:rPr>
            </w:pPr>
            <w:r w:rsidRPr="00444C65">
              <w:rPr>
                <w:szCs w:val="28"/>
              </w:rPr>
              <w:t>________________</w:t>
            </w:r>
          </w:p>
          <w:p w14:paraId="2E1C9D67" w14:textId="77777777" w:rsidR="00A4354D" w:rsidRPr="00444C65" w:rsidRDefault="00A4354D" w:rsidP="002D12CB">
            <w:pPr>
              <w:pStyle w:val="a6"/>
              <w:rPr>
                <w:szCs w:val="28"/>
              </w:rPr>
            </w:pPr>
            <w:r w:rsidRPr="00444C65">
              <w:rPr>
                <w:szCs w:val="28"/>
              </w:rPr>
              <w:t>«__»_____________ 2024 г.</w:t>
            </w:r>
          </w:p>
          <w:p w14:paraId="1ACF3929" w14:textId="77777777" w:rsidR="00A4354D" w:rsidRPr="00444C65" w:rsidRDefault="00A4354D" w:rsidP="002D12CB">
            <w:pPr>
              <w:pStyle w:val="a6"/>
              <w:rPr>
                <w:szCs w:val="28"/>
              </w:rPr>
            </w:pPr>
          </w:p>
        </w:tc>
      </w:tr>
    </w:tbl>
    <w:p w14:paraId="4D704B52" w14:textId="77777777" w:rsidR="005C75A3" w:rsidRDefault="005C75A3" w:rsidP="002D12CB">
      <w:pPr>
        <w:jc w:val="center"/>
        <w:rPr>
          <w:szCs w:val="28"/>
        </w:rPr>
      </w:pPr>
      <w:r w:rsidRPr="00444C65">
        <w:rPr>
          <w:sz w:val="28"/>
          <w:szCs w:val="28"/>
        </w:rPr>
        <w:t xml:space="preserve"> </w:t>
      </w:r>
      <w:r w:rsidR="00A4354D" w:rsidRPr="00444C65">
        <w:rPr>
          <w:szCs w:val="28"/>
        </w:rPr>
        <w:t xml:space="preserve"> </w:t>
      </w:r>
    </w:p>
    <w:p w14:paraId="680672F6" w14:textId="77777777" w:rsidR="00883228" w:rsidRDefault="00883228" w:rsidP="002D12CB">
      <w:pPr>
        <w:jc w:val="center"/>
        <w:rPr>
          <w:szCs w:val="28"/>
        </w:rPr>
      </w:pPr>
    </w:p>
    <w:p w14:paraId="5A752FF7" w14:textId="77777777" w:rsidR="00883228" w:rsidRPr="00444C65" w:rsidRDefault="00883228" w:rsidP="002D12CB">
      <w:pPr>
        <w:jc w:val="center"/>
        <w:rPr>
          <w:szCs w:val="28"/>
        </w:rPr>
      </w:pPr>
    </w:p>
    <w:p w14:paraId="5CBE0672" w14:textId="77777777" w:rsidR="003F3F27" w:rsidRPr="00444C65" w:rsidRDefault="003F3F27" w:rsidP="002D12CB">
      <w:pPr>
        <w:pStyle w:val="a6"/>
        <w:jc w:val="center"/>
        <w:rPr>
          <w:szCs w:val="28"/>
        </w:rPr>
      </w:pPr>
    </w:p>
    <w:p w14:paraId="010A3CF4" w14:textId="77777777" w:rsidR="002D12CB" w:rsidRDefault="002D12CB" w:rsidP="002D12CB">
      <w:pPr>
        <w:pStyle w:val="a6"/>
        <w:jc w:val="center"/>
        <w:rPr>
          <w:szCs w:val="28"/>
        </w:rPr>
      </w:pPr>
    </w:p>
    <w:p w14:paraId="00D10196" w14:textId="77777777" w:rsidR="002D12CB" w:rsidRDefault="002D12CB" w:rsidP="002D12CB">
      <w:pPr>
        <w:pStyle w:val="a6"/>
        <w:jc w:val="center"/>
        <w:rPr>
          <w:szCs w:val="28"/>
        </w:rPr>
      </w:pPr>
    </w:p>
    <w:p w14:paraId="6D3679A9" w14:textId="77777777" w:rsidR="002D12CB" w:rsidRDefault="002D12CB" w:rsidP="002D12CB">
      <w:pPr>
        <w:pStyle w:val="a6"/>
        <w:jc w:val="center"/>
        <w:rPr>
          <w:szCs w:val="28"/>
        </w:rPr>
      </w:pPr>
    </w:p>
    <w:p w14:paraId="5DE62723" w14:textId="71FCB642" w:rsidR="005C75A3" w:rsidRPr="00444C65" w:rsidRDefault="005C75A3" w:rsidP="002D12CB">
      <w:pPr>
        <w:pStyle w:val="a6"/>
        <w:jc w:val="center"/>
        <w:rPr>
          <w:szCs w:val="28"/>
        </w:rPr>
      </w:pPr>
      <w:r w:rsidRPr="00444C65">
        <w:rPr>
          <w:szCs w:val="28"/>
        </w:rPr>
        <w:t>Минск 202</w:t>
      </w:r>
      <w:r w:rsidR="00FC603E">
        <w:rPr>
          <w:szCs w:val="28"/>
        </w:rPr>
        <w:t>5</w:t>
      </w:r>
      <w:bookmarkStart w:id="0" w:name="_GoBack"/>
      <w:bookmarkEnd w:id="0"/>
    </w:p>
    <w:p w14:paraId="61785A08" w14:textId="77777777" w:rsidR="008D6A00" w:rsidRPr="00444C65" w:rsidRDefault="008D6A00" w:rsidP="005C75A3">
      <w:pPr>
        <w:pStyle w:val="a6"/>
        <w:spacing w:line="276" w:lineRule="auto"/>
        <w:jc w:val="center"/>
        <w:rPr>
          <w:szCs w:val="28"/>
        </w:rPr>
        <w:sectPr w:rsidR="008D6A00" w:rsidRPr="00444C65" w:rsidSect="003629BD">
          <w:headerReference w:type="default" r:id="rId8"/>
          <w:pgSz w:w="11906" w:h="16838"/>
          <w:pgMar w:top="1134" w:right="851" w:bottom="1134" w:left="1588" w:header="709" w:footer="709" w:gutter="0"/>
          <w:cols w:space="708"/>
          <w:titlePg/>
          <w:docGrid w:linePitch="360"/>
        </w:sectPr>
      </w:pPr>
    </w:p>
    <w:p w14:paraId="6122C975" w14:textId="77777777" w:rsidR="00E43E88" w:rsidRPr="003629BD" w:rsidRDefault="00444C65" w:rsidP="00444C65">
      <w:pPr>
        <w:spacing w:line="360" w:lineRule="exact"/>
        <w:jc w:val="both"/>
        <w:rPr>
          <w:b/>
          <w:sz w:val="28"/>
          <w:szCs w:val="28"/>
        </w:rPr>
      </w:pPr>
      <w:r w:rsidRPr="003629BD">
        <w:rPr>
          <w:b/>
          <w:noProof/>
          <w:sz w:val="28"/>
          <w:szCs w:val="28"/>
        </w:rPr>
        <w:lastRenderedPageBreak/>
        <mc:AlternateContent>
          <mc:Choice Requires="wps">
            <w:drawing>
              <wp:anchor distT="0" distB="0" distL="114300" distR="114300" simplePos="0" relativeHeight="251660288" behindDoc="0" locked="0" layoutInCell="1" allowOverlap="1" wp14:anchorId="104B466E" wp14:editId="32D9AF7F">
                <wp:simplePos x="0" y="0"/>
                <wp:positionH relativeFrom="column">
                  <wp:posOffset>2739390</wp:posOffset>
                </wp:positionH>
                <wp:positionV relativeFrom="paragraph">
                  <wp:posOffset>-348615</wp:posOffset>
                </wp:positionV>
                <wp:extent cx="485775" cy="342900"/>
                <wp:effectExtent l="0" t="0" r="9525" b="0"/>
                <wp:wrapNone/>
                <wp:docPr id="2" name="Прямоугольник 2"/>
                <wp:cNvGraphicFramePr/>
                <a:graphic xmlns:a="http://schemas.openxmlformats.org/drawingml/2006/main">
                  <a:graphicData uri="http://schemas.microsoft.com/office/word/2010/wordprocessingShape">
                    <wps:wsp>
                      <wps:cNvSpPr/>
                      <wps:spPr>
                        <a:xfrm>
                          <a:off x="0" y="0"/>
                          <a:ext cx="485775"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18F21" id="Прямоугольник 2" o:spid="_x0000_s1026" style="position:absolute;margin-left:215.7pt;margin-top:-27.45pt;width:38.2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ZQugIAAJQFAAAOAAAAZHJzL2Uyb0RvYy54bWysVM1uEzEQviPxDpbvdDdLQtuomypqVYRU&#10;tRUt6tnxepOVvB5jO9mEExJXJB6Bh+CC+OkzbN6IsfcnpVQcEDk4np2Zb2Y+z8zR8bqUZCWMLUCl&#10;dLAXUyIUh6xQ85S+uTl7dkCJdUxlTIISKd0IS48nT58cVXosEliAzIQhCKLsuNIpXTinx1Fk+UKU&#10;zO6BFgqVOZiSORTNPMoMqxC9lFESxy+iCkymDXBhLX49bZR0EvDzXHB3medWOCJTirm5cJpwzvwZ&#10;TY7YeG6YXhS8TYP9QxYlKxQG7aFOmWNkaYo/oMqCG7CQuz0OZQR5XnARasBqBvGDaq4XTItQC5Jj&#10;dU+T/X+w/GJ1ZUiRpTShRLESn6j+vH2//VT/qO+2H+ov9V39ffux/ll/rb+RxPNVaTtGt2t9ZVrJ&#10;4tUXv85N6f+xLLIOHG96jsXaEY4fhwej/f0RJRxVz4fJYRzeINo5a2PdSwEl8ZeUGnzCwCxbnVuH&#10;AdG0M/GxLMgiOyukDIJvG3EiDVkxfPDZfOATRo/frKTytgq8V6P2XyJfV1NJuLmNFN5OqtciR4Yw&#10;9yQkEnpzF4RxLpQbNKoFy0QTexTjr4vepRVyCYAeOcf4PXYL0Fk2IB12k2Vr711FaO3eOf5bYo1z&#10;7xEig3K9c1koMI8BSKyqjdzYdyQ11HiWZpBtsH8MNINlNT8r8NnOmXVXzOAk4czhdnCXeOQSqpRC&#10;e6NkAebdY9+9PTY4aimpcDJTat8umRGUyFcKW/9wMBz6UQ7CcLSfoGDua2b3NWpZngD2wgD3kObh&#10;6u2d7K65gfIWl8jUR0UVUxxjp5Q70wknrtkYuIa4mE6DGY6vZu5cXWvuwT2rvi1v1rfM6LZ3HTb9&#10;BXRTzMYPWrix9Z4KpksHeRH6e8dryzeOfmicdk353XJfDla7ZTr5BQAA//8DAFBLAwQUAAYACAAA&#10;ACEAzRkZMd8AAAAJAQAADwAAAGRycy9kb3ducmV2LnhtbEyPy07DMBBF90j8gzVI7Fq7NCE0xKkQ&#10;goqyo21Yu7FJIuxxiJ02/D3DCnbzOLpzplhPzrKTGULnUcJiLoAZrL3usJFw2D/P7oCFqFAr69FI&#10;+DYB1uXlRaFy7c/4Zk672DAKwZArCW2Mfc55qFvjVJj73iDtPvzgVKR2aLge1JnCneU3Qtxypzqk&#10;C63qzWNr6s/d6CSMabZ9mt6/NstKVNlrZdOXuOmlvL6aHu6BRTPFPxh+9UkdSnI6+hF1YFZCslwk&#10;hEqYpckKGBGpyKg40mQFvCz4/w/KHwAAAP//AwBQSwECLQAUAAYACAAAACEAtoM4kv4AAADhAQAA&#10;EwAAAAAAAAAAAAAAAAAAAAAAW0NvbnRlbnRfVHlwZXNdLnhtbFBLAQItABQABgAIAAAAIQA4/SH/&#10;1gAAAJQBAAALAAAAAAAAAAAAAAAAAC8BAABfcmVscy8ucmVsc1BLAQItABQABgAIAAAAIQDCqMZQ&#10;ugIAAJQFAAAOAAAAAAAAAAAAAAAAAC4CAABkcnMvZTJvRG9jLnhtbFBLAQItABQABgAIAAAAIQDN&#10;GRkx3wAAAAkBAAAPAAAAAAAAAAAAAAAAABQFAABkcnMvZG93bnJldi54bWxQSwUGAAAAAAQABADz&#10;AAAAIAYAAAAA&#10;" fillcolor="white [3212]" stroked="f" strokeweight="2pt"/>
            </w:pict>
          </mc:Fallback>
        </mc:AlternateContent>
      </w:r>
      <w:r w:rsidR="00E43E88" w:rsidRPr="003629BD">
        <w:rPr>
          <w:b/>
          <w:sz w:val="28"/>
          <w:szCs w:val="28"/>
        </w:rPr>
        <w:t xml:space="preserve">СОСТАВИТЕЛИ: </w:t>
      </w:r>
    </w:p>
    <w:p w14:paraId="0E978491" w14:textId="77777777" w:rsidR="00E43E88" w:rsidRPr="003629BD" w:rsidRDefault="00DD449A" w:rsidP="00444C65">
      <w:pPr>
        <w:spacing w:line="360" w:lineRule="exact"/>
        <w:jc w:val="both"/>
        <w:rPr>
          <w:iCs/>
          <w:sz w:val="28"/>
          <w:szCs w:val="28"/>
        </w:rPr>
      </w:pPr>
      <w:r w:rsidRPr="003629BD">
        <w:rPr>
          <w:i/>
          <w:iCs/>
          <w:sz w:val="28"/>
          <w:szCs w:val="28"/>
        </w:rPr>
        <w:t>Н.</w:t>
      </w:r>
      <w:r w:rsidR="00B57895" w:rsidRPr="003629BD">
        <w:rPr>
          <w:i/>
          <w:iCs/>
          <w:sz w:val="28"/>
          <w:szCs w:val="28"/>
        </w:rPr>
        <w:t xml:space="preserve"> </w:t>
      </w:r>
      <w:r w:rsidRPr="003629BD">
        <w:rPr>
          <w:i/>
          <w:iCs/>
          <w:sz w:val="28"/>
          <w:szCs w:val="28"/>
        </w:rPr>
        <w:t>И.</w:t>
      </w:r>
      <w:r w:rsidR="00502AE9" w:rsidRPr="003629BD">
        <w:rPr>
          <w:i/>
          <w:iCs/>
          <w:sz w:val="28"/>
          <w:szCs w:val="28"/>
        </w:rPr>
        <w:t> </w:t>
      </w:r>
      <w:proofErr w:type="spellStart"/>
      <w:r w:rsidR="00E43E88" w:rsidRPr="003629BD">
        <w:rPr>
          <w:i/>
          <w:iCs/>
          <w:sz w:val="28"/>
          <w:szCs w:val="28"/>
        </w:rPr>
        <w:t>Дожина</w:t>
      </w:r>
      <w:proofErr w:type="spellEnd"/>
      <w:r w:rsidRPr="003629BD">
        <w:rPr>
          <w:i/>
          <w:iCs/>
          <w:sz w:val="28"/>
          <w:szCs w:val="28"/>
        </w:rPr>
        <w:t>,</w:t>
      </w:r>
      <w:r w:rsidRPr="003629BD">
        <w:rPr>
          <w:iCs/>
          <w:sz w:val="28"/>
          <w:szCs w:val="28"/>
        </w:rPr>
        <w:t xml:space="preserve"> </w:t>
      </w:r>
      <w:r w:rsidR="00E43E88" w:rsidRPr="003629BD">
        <w:rPr>
          <w:iCs/>
          <w:sz w:val="28"/>
          <w:szCs w:val="28"/>
        </w:rPr>
        <w:t xml:space="preserve">заведующий кафедрой музыкально-теоретических дисциплин </w:t>
      </w:r>
      <w:r w:rsidRPr="003629BD">
        <w:rPr>
          <w:iCs/>
          <w:sz w:val="28"/>
          <w:szCs w:val="28"/>
        </w:rPr>
        <w:t>учреждения образования</w:t>
      </w:r>
      <w:r w:rsidR="00E43E88" w:rsidRPr="003629BD">
        <w:rPr>
          <w:iCs/>
          <w:sz w:val="28"/>
          <w:szCs w:val="28"/>
        </w:rPr>
        <w:t xml:space="preserve"> «Белорусский государственный университет культуры и искусств», кандидат искусствоведения, доцент;</w:t>
      </w:r>
    </w:p>
    <w:p w14:paraId="65C57A34" w14:textId="77777777" w:rsidR="00E43E88" w:rsidRPr="003629BD" w:rsidRDefault="00DD449A" w:rsidP="00444C65">
      <w:pPr>
        <w:spacing w:line="360" w:lineRule="exact"/>
        <w:jc w:val="both"/>
        <w:rPr>
          <w:iCs/>
          <w:sz w:val="28"/>
          <w:szCs w:val="28"/>
        </w:rPr>
      </w:pPr>
      <w:r w:rsidRPr="003629BD">
        <w:rPr>
          <w:i/>
          <w:iCs/>
          <w:sz w:val="28"/>
          <w:szCs w:val="28"/>
        </w:rPr>
        <w:t>Е.</w:t>
      </w:r>
      <w:r w:rsidR="00B57895" w:rsidRPr="003629BD">
        <w:rPr>
          <w:i/>
          <w:iCs/>
          <w:sz w:val="28"/>
          <w:szCs w:val="28"/>
        </w:rPr>
        <w:t xml:space="preserve"> </w:t>
      </w:r>
      <w:r w:rsidRPr="003629BD">
        <w:rPr>
          <w:i/>
          <w:iCs/>
          <w:sz w:val="28"/>
          <w:szCs w:val="28"/>
        </w:rPr>
        <w:t>Э.</w:t>
      </w:r>
      <w:r w:rsidR="00502AE9" w:rsidRPr="003629BD">
        <w:rPr>
          <w:i/>
          <w:iCs/>
          <w:sz w:val="28"/>
          <w:szCs w:val="28"/>
        </w:rPr>
        <w:t> </w:t>
      </w:r>
      <w:proofErr w:type="spellStart"/>
      <w:r w:rsidR="00E43E88" w:rsidRPr="003629BD">
        <w:rPr>
          <w:i/>
          <w:iCs/>
          <w:sz w:val="28"/>
          <w:szCs w:val="28"/>
        </w:rPr>
        <w:t>Миланич</w:t>
      </w:r>
      <w:proofErr w:type="spellEnd"/>
      <w:r w:rsidR="00E43E88" w:rsidRPr="003629BD">
        <w:rPr>
          <w:i/>
          <w:iCs/>
          <w:sz w:val="28"/>
          <w:szCs w:val="28"/>
        </w:rPr>
        <w:t>,</w:t>
      </w:r>
      <w:r w:rsidR="00E43E88" w:rsidRPr="003629BD">
        <w:rPr>
          <w:iCs/>
          <w:sz w:val="28"/>
          <w:szCs w:val="28"/>
        </w:rPr>
        <w:t xml:space="preserve"> доцент кафедры музыкально-теоретических дисциплин </w:t>
      </w:r>
      <w:r w:rsidRPr="003629BD">
        <w:rPr>
          <w:iCs/>
          <w:sz w:val="28"/>
          <w:szCs w:val="28"/>
        </w:rPr>
        <w:t>учреждения образования</w:t>
      </w:r>
      <w:r w:rsidR="00E43E88" w:rsidRPr="003629BD">
        <w:rPr>
          <w:iCs/>
          <w:sz w:val="28"/>
          <w:szCs w:val="28"/>
        </w:rPr>
        <w:t xml:space="preserve"> «Белорусский государственный университет культуры и искусств», кандидат искусствоведения; </w:t>
      </w:r>
    </w:p>
    <w:p w14:paraId="63EDFA53" w14:textId="77777777" w:rsidR="00E43E88" w:rsidRPr="003629BD" w:rsidRDefault="00DD449A" w:rsidP="00444C65">
      <w:pPr>
        <w:spacing w:line="360" w:lineRule="exact"/>
        <w:jc w:val="both"/>
        <w:rPr>
          <w:iCs/>
          <w:sz w:val="28"/>
          <w:szCs w:val="28"/>
        </w:rPr>
      </w:pPr>
      <w:r w:rsidRPr="003629BD">
        <w:rPr>
          <w:i/>
          <w:iCs/>
          <w:sz w:val="28"/>
          <w:szCs w:val="28"/>
        </w:rPr>
        <w:t>И.</w:t>
      </w:r>
      <w:r w:rsidR="00B57895" w:rsidRPr="003629BD">
        <w:rPr>
          <w:i/>
          <w:iCs/>
          <w:sz w:val="28"/>
          <w:szCs w:val="28"/>
        </w:rPr>
        <w:t xml:space="preserve"> </w:t>
      </w:r>
      <w:r w:rsidRPr="003629BD">
        <w:rPr>
          <w:i/>
          <w:iCs/>
          <w:sz w:val="28"/>
          <w:szCs w:val="28"/>
        </w:rPr>
        <w:t>В.</w:t>
      </w:r>
      <w:r w:rsidR="00502AE9" w:rsidRPr="003629BD">
        <w:rPr>
          <w:i/>
          <w:iCs/>
          <w:sz w:val="28"/>
          <w:szCs w:val="28"/>
        </w:rPr>
        <w:t> </w:t>
      </w:r>
      <w:r w:rsidR="00E43E88" w:rsidRPr="003629BD">
        <w:rPr>
          <w:i/>
          <w:iCs/>
          <w:sz w:val="28"/>
          <w:szCs w:val="28"/>
        </w:rPr>
        <w:t>Ухова,</w:t>
      </w:r>
      <w:r w:rsidR="00E43E88" w:rsidRPr="003629BD">
        <w:rPr>
          <w:iCs/>
          <w:sz w:val="28"/>
          <w:szCs w:val="28"/>
        </w:rPr>
        <w:t xml:space="preserve"> профессор кафедры музыкально-теоретических дисциплин </w:t>
      </w:r>
      <w:r w:rsidRPr="003629BD">
        <w:rPr>
          <w:iCs/>
          <w:sz w:val="28"/>
          <w:szCs w:val="28"/>
        </w:rPr>
        <w:t xml:space="preserve">учреждения образования </w:t>
      </w:r>
      <w:r w:rsidR="00E43E88" w:rsidRPr="003629BD">
        <w:rPr>
          <w:iCs/>
          <w:sz w:val="28"/>
          <w:szCs w:val="28"/>
        </w:rPr>
        <w:t xml:space="preserve">«Белорусский государственный университет культуры и искусств», кандидат искусствоведения, доцент </w:t>
      </w:r>
    </w:p>
    <w:p w14:paraId="3BA92F66" w14:textId="77777777" w:rsidR="00E43E88" w:rsidRPr="003629BD" w:rsidRDefault="00E43E88" w:rsidP="00444C65">
      <w:pPr>
        <w:spacing w:line="360" w:lineRule="exact"/>
        <w:jc w:val="both"/>
        <w:rPr>
          <w:sz w:val="28"/>
          <w:szCs w:val="28"/>
        </w:rPr>
      </w:pPr>
    </w:p>
    <w:p w14:paraId="648C2F73" w14:textId="77777777" w:rsidR="00E43E88" w:rsidRPr="003629BD" w:rsidRDefault="00E43E88" w:rsidP="00444C65">
      <w:pPr>
        <w:spacing w:line="360" w:lineRule="exact"/>
        <w:jc w:val="both"/>
        <w:rPr>
          <w:b/>
          <w:sz w:val="28"/>
          <w:szCs w:val="28"/>
        </w:rPr>
      </w:pPr>
      <w:r w:rsidRPr="003629BD">
        <w:rPr>
          <w:b/>
          <w:sz w:val="28"/>
          <w:szCs w:val="28"/>
        </w:rPr>
        <w:t>РЕЦЕНЗЕНТЫ:</w:t>
      </w:r>
    </w:p>
    <w:p w14:paraId="71052EFC" w14:textId="77777777" w:rsidR="00502AE9" w:rsidRPr="003629BD" w:rsidRDefault="00B57895" w:rsidP="00444C65">
      <w:pPr>
        <w:spacing w:line="360" w:lineRule="exact"/>
        <w:contextualSpacing/>
        <w:jc w:val="both"/>
        <w:rPr>
          <w:iCs/>
          <w:sz w:val="28"/>
          <w:szCs w:val="28"/>
        </w:rPr>
      </w:pPr>
      <w:r w:rsidRPr="003629BD">
        <w:rPr>
          <w:i/>
          <w:iCs/>
          <w:sz w:val="28"/>
          <w:szCs w:val="28"/>
        </w:rPr>
        <w:t>к</w:t>
      </w:r>
      <w:r w:rsidR="00502AE9" w:rsidRPr="003629BD">
        <w:rPr>
          <w:i/>
          <w:iCs/>
          <w:sz w:val="28"/>
          <w:szCs w:val="28"/>
        </w:rPr>
        <w:t>афедра</w:t>
      </w:r>
      <w:r w:rsidR="00502AE9" w:rsidRPr="003629BD">
        <w:rPr>
          <w:iCs/>
          <w:sz w:val="28"/>
          <w:szCs w:val="28"/>
        </w:rPr>
        <w:t xml:space="preserve"> художественного творчества и продюсерства </w:t>
      </w:r>
      <w:r w:rsidR="003F3F27" w:rsidRPr="003629BD">
        <w:rPr>
          <w:rFonts w:eastAsia="Courier New"/>
          <w:iCs/>
          <w:color w:val="000000"/>
          <w:sz w:val="28"/>
          <w:szCs w:val="28"/>
        </w:rPr>
        <w:t>частного учреждения образования</w:t>
      </w:r>
      <w:r w:rsidR="00502AE9" w:rsidRPr="003629BD">
        <w:rPr>
          <w:iCs/>
          <w:sz w:val="28"/>
          <w:szCs w:val="28"/>
        </w:rPr>
        <w:t xml:space="preserve"> «Институт современных знаний имени А. М. Широкова»; </w:t>
      </w:r>
    </w:p>
    <w:p w14:paraId="6EE85C13" w14:textId="77777777" w:rsidR="00E43E88" w:rsidRPr="003629BD" w:rsidRDefault="0065677B" w:rsidP="00444C65">
      <w:pPr>
        <w:spacing w:line="360" w:lineRule="exact"/>
        <w:contextualSpacing/>
        <w:jc w:val="both"/>
        <w:rPr>
          <w:iCs/>
          <w:sz w:val="28"/>
          <w:szCs w:val="28"/>
        </w:rPr>
      </w:pPr>
      <w:r w:rsidRPr="003629BD">
        <w:rPr>
          <w:i/>
          <w:sz w:val="28"/>
          <w:szCs w:val="28"/>
        </w:rPr>
        <w:t>М. Е. </w:t>
      </w:r>
      <w:proofErr w:type="spellStart"/>
      <w:r w:rsidR="00B22C36" w:rsidRPr="003629BD">
        <w:rPr>
          <w:i/>
          <w:sz w:val="28"/>
          <w:szCs w:val="28"/>
        </w:rPr>
        <w:t>Пороховниченко</w:t>
      </w:r>
      <w:proofErr w:type="spellEnd"/>
      <w:r w:rsidR="00502AE9" w:rsidRPr="003629BD">
        <w:rPr>
          <w:i/>
          <w:sz w:val="28"/>
          <w:szCs w:val="28"/>
        </w:rPr>
        <w:t>,</w:t>
      </w:r>
      <w:r w:rsidR="00502AE9" w:rsidRPr="003629BD">
        <w:rPr>
          <w:sz w:val="28"/>
          <w:szCs w:val="28"/>
        </w:rPr>
        <w:t xml:space="preserve"> </w:t>
      </w:r>
      <w:r w:rsidR="00B22C36" w:rsidRPr="003629BD">
        <w:rPr>
          <w:sz w:val="28"/>
          <w:szCs w:val="28"/>
        </w:rPr>
        <w:t>заведующий</w:t>
      </w:r>
      <w:r w:rsidR="00E43E88" w:rsidRPr="003629BD">
        <w:rPr>
          <w:sz w:val="28"/>
          <w:szCs w:val="28"/>
        </w:rPr>
        <w:t xml:space="preserve"> кафедр</w:t>
      </w:r>
      <w:r w:rsidR="00B22C36" w:rsidRPr="003629BD">
        <w:rPr>
          <w:sz w:val="28"/>
          <w:szCs w:val="28"/>
        </w:rPr>
        <w:t xml:space="preserve">ой </w:t>
      </w:r>
      <w:r w:rsidR="00502AE9" w:rsidRPr="003629BD">
        <w:rPr>
          <w:sz w:val="28"/>
          <w:szCs w:val="28"/>
        </w:rPr>
        <w:t>теории</w:t>
      </w:r>
      <w:r w:rsidR="00E43E88" w:rsidRPr="003629BD">
        <w:rPr>
          <w:sz w:val="28"/>
          <w:szCs w:val="28"/>
        </w:rPr>
        <w:t xml:space="preserve"> музыки </w:t>
      </w:r>
      <w:r w:rsidR="00DD449A" w:rsidRPr="003629BD">
        <w:rPr>
          <w:iCs/>
          <w:sz w:val="28"/>
          <w:szCs w:val="28"/>
        </w:rPr>
        <w:t>учреждения образования</w:t>
      </w:r>
      <w:r w:rsidR="00E43E88" w:rsidRPr="003629BD">
        <w:rPr>
          <w:iCs/>
          <w:sz w:val="28"/>
          <w:szCs w:val="28"/>
        </w:rPr>
        <w:t> «Белорусск</w:t>
      </w:r>
      <w:r w:rsidR="00502AE9" w:rsidRPr="003629BD">
        <w:rPr>
          <w:iCs/>
          <w:sz w:val="28"/>
          <w:szCs w:val="28"/>
        </w:rPr>
        <w:t>ая</w:t>
      </w:r>
      <w:r w:rsidR="00E43E88" w:rsidRPr="003629BD">
        <w:rPr>
          <w:iCs/>
          <w:sz w:val="28"/>
          <w:szCs w:val="28"/>
        </w:rPr>
        <w:t xml:space="preserve"> государственн</w:t>
      </w:r>
      <w:r w:rsidR="00502AE9" w:rsidRPr="003629BD">
        <w:rPr>
          <w:iCs/>
          <w:sz w:val="28"/>
          <w:szCs w:val="28"/>
        </w:rPr>
        <w:t>ая академия музыки</w:t>
      </w:r>
      <w:r w:rsidR="00E43E88" w:rsidRPr="003629BD">
        <w:rPr>
          <w:iCs/>
          <w:sz w:val="28"/>
          <w:szCs w:val="28"/>
        </w:rPr>
        <w:t>», ка</w:t>
      </w:r>
      <w:r w:rsidR="00502AE9" w:rsidRPr="003629BD">
        <w:rPr>
          <w:iCs/>
          <w:sz w:val="28"/>
          <w:szCs w:val="28"/>
        </w:rPr>
        <w:t>ндидат искусствоведения, доцент</w:t>
      </w:r>
    </w:p>
    <w:p w14:paraId="63213FB5" w14:textId="77777777" w:rsidR="00DA0C51" w:rsidRPr="003629BD" w:rsidRDefault="00DA0C51" w:rsidP="00444C65">
      <w:pPr>
        <w:spacing w:line="360" w:lineRule="exact"/>
        <w:jc w:val="both"/>
        <w:rPr>
          <w:sz w:val="28"/>
          <w:szCs w:val="28"/>
        </w:rPr>
      </w:pPr>
    </w:p>
    <w:p w14:paraId="0D95F7DF" w14:textId="77777777" w:rsidR="00444C65" w:rsidRPr="003629BD" w:rsidRDefault="00444C65" w:rsidP="00444C65">
      <w:pPr>
        <w:spacing w:line="360" w:lineRule="exact"/>
        <w:jc w:val="both"/>
        <w:rPr>
          <w:b/>
          <w:sz w:val="28"/>
          <w:szCs w:val="28"/>
        </w:rPr>
      </w:pPr>
    </w:p>
    <w:p w14:paraId="4D52D5D1" w14:textId="77777777" w:rsidR="00444C65" w:rsidRPr="003629BD" w:rsidRDefault="00444C65" w:rsidP="00444C65">
      <w:pPr>
        <w:spacing w:line="360" w:lineRule="exact"/>
        <w:jc w:val="both"/>
        <w:rPr>
          <w:b/>
          <w:sz w:val="28"/>
          <w:szCs w:val="28"/>
        </w:rPr>
      </w:pPr>
    </w:p>
    <w:p w14:paraId="7DE1886A" w14:textId="77777777" w:rsidR="00E43E88" w:rsidRPr="003629BD" w:rsidRDefault="00E43E88" w:rsidP="00444C65">
      <w:pPr>
        <w:spacing w:line="360" w:lineRule="exact"/>
        <w:jc w:val="both"/>
        <w:rPr>
          <w:b/>
          <w:sz w:val="28"/>
          <w:szCs w:val="28"/>
        </w:rPr>
      </w:pPr>
      <w:r w:rsidRPr="003629BD">
        <w:rPr>
          <w:b/>
          <w:sz w:val="28"/>
          <w:szCs w:val="28"/>
        </w:rPr>
        <w:t>РЕКОМЕНДОВАНА К УТВЕРЖДЕНИЮ</w:t>
      </w:r>
      <w:r w:rsidR="00804840" w:rsidRPr="003629BD">
        <w:rPr>
          <w:sz w:val="28"/>
          <w:szCs w:val="28"/>
        </w:rPr>
        <w:t xml:space="preserve"> </w:t>
      </w:r>
      <w:r w:rsidR="00804840" w:rsidRPr="003629BD">
        <w:rPr>
          <w:b/>
          <w:sz w:val="28"/>
          <w:szCs w:val="28"/>
        </w:rPr>
        <w:t>В КАЧЕСТВЕ ПРИМЕРНОЙ</w:t>
      </w:r>
      <w:r w:rsidRPr="003629BD">
        <w:rPr>
          <w:b/>
          <w:sz w:val="28"/>
          <w:szCs w:val="28"/>
        </w:rPr>
        <w:t xml:space="preserve">: </w:t>
      </w:r>
    </w:p>
    <w:p w14:paraId="503B5460" w14:textId="77777777" w:rsidR="00E43E88" w:rsidRPr="003629BD" w:rsidRDefault="00B57895" w:rsidP="00444C65">
      <w:pPr>
        <w:spacing w:line="360" w:lineRule="exact"/>
        <w:jc w:val="both"/>
        <w:rPr>
          <w:sz w:val="28"/>
          <w:szCs w:val="28"/>
        </w:rPr>
      </w:pPr>
      <w:r w:rsidRPr="003629BD">
        <w:rPr>
          <w:i/>
          <w:sz w:val="28"/>
          <w:szCs w:val="28"/>
        </w:rPr>
        <w:t>к</w:t>
      </w:r>
      <w:r w:rsidR="00E43E88" w:rsidRPr="003629BD">
        <w:rPr>
          <w:i/>
          <w:sz w:val="28"/>
          <w:szCs w:val="28"/>
        </w:rPr>
        <w:t>афедрой</w:t>
      </w:r>
      <w:r w:rsidR="00E43E88" w:rsidRPr="003629BD">
        <w:rPr>
          <w:sz w:val="28"/>
          <w:szCs w:val="28"/>
        </w:rPr>
        <w:t xml:space="preserve"> музыкально-теоретических дисциплин учреждения образования «Белорусский государственный университет культуры и искусств» (протокол № </w:t>
      </w:r>
      <w:r w:rsidR="00375AF7" w:rsidRPr="003629BD">
        <w:rPr>
          <w:sz w:val="28"/>
          <w:szCs w:val="28"/>
        </w:rPr>
        <w:t xml:space="preserve">3 </w:t>
      </w:r>
      <w:r w:rsidR="00E43E88" w:rsidRPr="003629BD">
        <w:rPr>
          <w:sz w:val="28"/>
          <w:szCs w:val="28"/>
        </w:rPr>
        <w:t xml:space="preserve">от </w:t>
      </w:r>
      <w:r w:rsidR="00375AF7" w:rsidRPr="003629BD">
        <w:rPr>
          <w:sz w:val="28"/>
          <w:szCs w:val="28"/>
        </w:rPr>
        <w:t>25.10</w:t>
      </w:r>
      <w:r w:rsidR="00E43E88" w:rsidRPr="003629BD">
        <w:rPr>
          <w:sz w:val="28"/>
          <w:szCs w:val="28"/>
        </w:rPr>
        <w:t>.202</w:t>
      </w:r>
      <w:r w:rsidR="00375AF7" w:rsidRPr="003629BD">
        <w:rPr>
          <w:sz w:val="28"/>
          <w:szCs w:val="28"/>
        </w:rPr>
        <w:t>3</w:t>
      </w:r>
      <w:r w:rsidR="00E43E88" w:rsidRPr="003629BD">
        <w:rPr>
          <w:sz w:val="28"/>
          <w:szCs w:val="28"/>
        </w:rPr>
        <w:t>);</w:t>
      </w:r>
    </w:p>
    <w:p w14:paraId="0F20C91C" w14:textId="77777777" w:rsidR="00E43E88" w:rsidRPr="003629BD" w:rsidRDefault="00B57895" w:rsidP="00444C65">
      <w:pPr>
        <w:spacing w:line="360" w:lineRule="exact"/>
        <w:jc w:val="both"/>
        <w:rPr>
          <w:iCs/>
          <w:sz w:val="28"/>
          <w:szCs w:val="28"/>
        </w:rPr>
      </w:pPr>
      <w:r w:rsidRPr="003629BD">
        <w:rPr>
          <w:rFonts w:eastAsia="Calibri"/>
          <w:i/>
          <w:sz w:val="28"/>
          <w:szCs w:val="28"/>
        </w:rPr>
        <w:t>п</w:t>
      </w:r>
      <w:r w:rsidR="00DA0C51" w:rsidRPr="003629BD">
        <w:rPr>
          <w:rFonts w:eastAsia="Calibri"/>
          <w:i/>
          <w:sz w:val="28"/>
          <w:szCs w:val="28"/>
        </w:rPr>
        <w:t>резидиумом</w:t>
      </w:r>
      <w:r w:rsidR="00DA0C51" w:rsidRPr="003629BD">
        <w:rPr>
          <w:rFonts w:eastAsia="Calibri"/>
          <w:sz w:val="28"/>
          <w:szCs w:val="28"/>
        </w:rPr>
        <w:t xml:space="preserve"> </w:t>
      </w:r>
      <w:r w:rsidRPr="003629BD">
        <w:rPr>
          <w:rFonts w:eastAsia="Calibri"/>
          <w:sz w:val="28"/>
          <w:szCs w:val="28"/>
        </w:rPr>
        <w:t>н</w:t>
      </w:r>
      <w:r w:rsidR="00DA0C51" w:rsidRPr="003629BD">
        <w:rPr>
          <w:rFonts w:eastAsia="Calibri"/>
          <w:sz w:val="28"/>
          <w:szCs w:val="28"/>
        </w:rPr>
        <w:t>аучно-методического совета учреждения образования «Белорусский государственный университет культуры и искусств»</w:t>
      </w:r>
      <w:r w:rsidR="00304CEC" w:rsidRPr="003629BD">
        <w:rPr>
          <w:rFonts w:eastAsia="Calibri"/>
          <w:sz w:val="28"/>
          <w:szCs w:val="28"/>
        </w:rPr>
        <w:t xml:space="preserve"> </w:t>
      </w:r>
      <w:r w:rsidR="003F3F27" w:rsidRPr="003629BD">
        <w:rPr>
          <w:iCs/>
          <w:sz w:val="28"/>
          <w:szCs w:val="28"/>
        </w:rPr>
        <w:t>(протокол №</w:t>
      </w:r>
      <w:r w:rsidR="002A1BAB" w:rsidRPr="003629BD">
        <w:rPr>
          <w:iCs/>
          <w:sz w:val="28"/>
          <w:szCs w:val="28"/>
        </w:rPr>
        <w:t xml:space="preserve"> </w:t>
      </w:r>
      <w:r w:rsidR="003F3F27" w:rsidRPr="003629BD">
        <w:rPr>
          <w:iCs/>
          <w:sz w:val="28"/>
          <w:szCs w:val="28"/>
        </w:rPr>
        <w:t xml:space="preserve">2 </w:t>
      </w:r>
      <w:r w:rsidR="00E43E88" w:rsidRPr="003629BD">
        <w:rPr>
          <w:iCs/>
          <w:sz w:val="28"/>
          <w:szCs w:val="28"/>
        </w:rPr>
        <w:t>от</w:t>
      </w:r>
      <w:r w:rsidR="00E50682" w:rsidRPr="003629BD">
        <w:rPr>
          <w:iCs/>
          <w:sz w:val="28"/>
          <w:szCs w:val="28"/>
        </w:rPr>
        <w:t xml:space="preserve"> </w:t>
      </w:r>
      <w:r w:rsidR="003F3F27" w:rsidRPr="003629BD">
        <w:rPr>
          <w:iCs/>
          <w:sz w:val="28"/>
          <w:szCs w:val="28"/>
        </w:rPr>
        <w:t>20.12.202</w:t>
      </w:r>
      <w:r w:rsidRPr="003629BD">
        <w:rPr>
          <w:iCs/>
          <w:sz w:val="28"/>
          <w:szCs w:val="28"/>
        </w:rPr>
        <w:t>3</w:t>
      </w:r>
      <w:r w:rsidR="003F3F27" w:rsidRPr="003629BD">
        <w:rPr>
          <w:iCs/>
          <w:sz w:val="28"/>
          <w:szCs w:val="28"/>
        </w:rPr>
        <w:t>);</w:t>
      </w:r>
    </w:p>
    <w:p w14:paraId="77CFEFAA" w14:textId="77777777" w:rsidR="003F3F27" w:rsidRPr="003629BD" w:rsidRDefault="00B57895" w:rsidP="00444C65">
      <w:pPr>
        <w:widowControl w:val="0"/>
        <w:spacing w:line="360" w:lineRule="exact"/>
        <w:jc w:val="both"/>
        <w:rPr>
          <w:rFonts w:eastAsia="Courier New"/>
          <w:color w:val="000000"/>
          <w:sz w:val="28"/>
          <w:szCs w:val="28"/>
        </w:rPr>
      </w:pPr>
      <w:r w:rsidRPr="003629BD">
        <w:rPr>
          <w:rFonts w:eastAsia="Courier New"/>
          <w:color w:val="000000"/>
          <w:sz w:val="28"/>
          <w:szCs w:val="28"/>
        </w:rPr>
        <w:t>н</w:t>
      </w:r>
      <w:r w:rsidR="003F3F27" w:rsidRPr="003629BD">
        <w:rPr>
          <w:rFonts w:eastAsia="Courier New"/>
          <w:color w:val="000000"/>
          <w:sz w:val="28"/>
          <w:szCs w:val="28"/>
        </w:rPr>
        <w:t>аучно-методическим советом по хореографии и искусству эстрады учебно-методического объединения по образованию в сфере культуры и искусс</w:t>
      </w:r>
      <w:r w:rsidRPr="003629BD">
        <w:rPr>
          <w:rFonts w:eastAsia="Courier New"/>
          <w:color w:val="000000"/>
          <w:sz w:val="28"/>
          <w:szCs w:val="28"/>
        </w:rPr>
        <w:t>тв (протокол № 2 от 28.12.2023)</w:t>
      </w:r>
    </w:p>
    <w:p w14:paraId="7F2A4B4F" w14:textId="77777777" w:rsidR="00444C65" w:rsidRPr="003629BD" w:rsidRDefault="00444C65" w:rsidP="00444C65">
      <w:pPr>
        <w:spacing w:line="360" w:lineRule="exact"/>
        <w:rPr>
          <w:sz w:val="28"/>
          <w:szCs w:val="28"/>
        </w:rPr>
      </w:pPr>
    </w:p>
    <w:p w14:paraId="14980DF6" w14:textId="77777777" w:rsidR="00444C65" w:rsidRPr="003629BD" w:rsidRDefault="00444C65" w:rsidP="00444C65">
      <w:pPr>
        <w:spacing w:line="360" w:lineRule="exact"/>
        <w:rPr>
          <w:sz w:val="28"/>
          <w:szCs w:val="28"/>
        </w:rPr>
      </w:pPr>
    </w:p>
    <w:p w14:paraId="285C5E60" w14:textId="77777777" w:rsidR="00444C65" w:rsidRPr="003629BD" w:rsidRDefault="00444C65" w:rsidP="00444C65">
      <w:pPr>
        <w:spacing w:line="360" w:lineRule="exact"/>
        <w:rPr>
          <w:sz w:val="28"/>
          <w:szCs w:val="28"/>
        </w:rPr>
      </w:pPr>
    </w:p>
    <w:p w14:paraId="7A9D51B4" w14:textId="77777777" w:rsidR="00444C65" w:rsidRPr="003629BD" w:rsidRDefault="00444C65" w:rsidP="00444C65">
      <w:pPr>
        <w:spacing w:line="360" w:lineRule="exact"/>
        <w:rPr>
          <w:sz w:val="28"/>
          <w:szCs w:val="28"/>
        </w:rPr>
      </w:pPr>
    </w:p>
    <w:p w14:paraId="00545583" w14:textId="77777777" w:rsidR="003F03C1" w:rsidRPr="003629BD" w:rsidRDefault="003F03C1" w:rsidP="00444C65">
      <w:pPr>
        <w:spacing w:line="360" w:lineRule="exact"/>
        <w:rPr>
          <w:sz w:val="28"/>
          <w:szCs w:val="28"/>
        </w:rPr>
      </w:pPr>
      <w:r w:rsidRPr="003629BD">
        <w:rPr>
          <w:sz w:val="28"/>
          <w:szCs w:val="28"/>
        </w:rPr>
        <w:t xml:space="preserve">Ответственный за редакцию: </w:t>
      </w:r>
      <w:r w:rsidR="00B57895" w:rsidRPr="003629BD">
        <w:rPr>
          <w:sz w:val="28"/>
          <w:szCs w:val="28"/>
        </w:rPr>
        <w:t xml:space="preserve">В. Б. </w:t>
      </w:r>
      <w:proofErr w:type="spellStart"/>
      <w:r w:rsidR="00B57895" w:rsidRPr="003629BD">
        <w:rPr>
          <w:sz w:val="28"/>
          <w:szCs w:val="28"/>
        </w:rPr>
        <w:t>Кудласевич</w:t>
      </w:r>
      <w:proofErr w:type="spellEnd"/>
    </w:p>
    <w:p w14:paraId="3E614474" w14:textId="77777777" w:rsidR="003F3F27" w:rsidRPr="003629BD" w:rsidRDefault="003F03C1" w:rsidP="00444C65">
      <w:pPr>
        <w:spacing w:line="360" w:lineRule="exact"/>
        <w:rPr>
          <w:b/>
          <w:sz w:val="28"/>
          <w:szCs w:val="28"/>
        </w:rPr>
      </w:pPr>
      <w:r w:rsidRPr="003629BD">
        <w:rPr>
          <w:sz w:val="28"/>
          <w:szCs w:val="28"/>
        </w:rPr>
        <w:t xml:space="preserve">Ответственный за выпуск: </w:t>
      </w:r>
      <w:r w:rsidR="00B57895" w:rsidRPr="003629BD">
        <w:rPr>
          <w:sz w:val="28"/>
          <w:szCs w:val="28"/>
        </w:rPr>
        <w:t xml:space="preserve">Н. И. </w:t>
      </w:r>
      <w:proofErr w:type="spellStart"/>
      <w:r w:rsidR="00B57895" w:rsidRPr="003629BD">
        <w:rPr>
          <w:sz w:val="28"/>
          <w:szCs w:val="28"/>
        </w:rPr>
        <w:t>Дожина</w:t>
      </w:r>
      <w:proofErr w:type="spellEnd"/>
    </w:p>
    <w:p w14:paraId="348BE305" w14:textId="77777777" w:rsidR="00444C65" w:rsidRPr="003629BD" w:rsidRDefault="00444C65" w:rsidP="00444C65">
      <w:pPr>
        <w:spacing w:line="360" w:lineRule="exact"/>
        <w:jc w:val="center"/>
        <w:rPr>
          <w:b/>
          <w:sz w:val="28"/>
          <w:szCs w:val="28"/>
        </w:rPr>
      </w:pPr>
    </w:p>
    <w:p w14:paraId="7591069D" w14:textId="77777777" w:rsidR="00444C65" w:rsidRPr="003629BD" w:rsidRDefault="00444C65" w:rsidP="00444C65">
      <w:pPr>
        <w:spacing w:line="360" w:lineRule="exact"/>
        <w:jc w:val="center"/>
        <w:rPr>
          <w:b/>
          <w:sz w:val="28"/>
          <w:szCs w:val="28"/>
        </w:rPr>
      </w:pPr>
      <w:r w:rsidRPr="003629BD">
        <w:rPr>
          <w:b/>
          <w:sz w:val="28"/>
          <w:szCs w:val="28"/>
        </w:rPr>
        <w:br w:type="page"/>
      </w:r>
    </w:p>
    <w:p w14:paraId="57B7A008" w14:textId="77777777" w:rsidR="00E43E88" w:rsidRPr="003629BD" w:rsidRDefault="00E43E88" w:rsidP="003629BD">
      <w:pPr>
        <w:spacing w:line="360" w:lineRule="exact"/>
        <w:jc w:val="center"/>
        <w:rPr>
          <w:b/>
          <w:sz w:val="28"/>
          <w:szCs w:val="28"/>
        </w:rPr>
      </w:pPr>
      <w:r w:rsidRPr="003629BD">
        <w:rPr>
          <w:b/>
          <w:sz w:val="28"/>
          <w:szCs w:val="28"/>
        </w:rPr>
        <w:t>ПОЯСНИТЕЛЬНАЯ ЗАПИСКА</w:t>
      </w:r>
    </w:p>
    <w:p w14:paraId="3A833B6F" w14:textId="77777777" w:rsidR="00E43E88" w:rsidRPr="003629BD" w:rsidRDefault="00E43E88" w:rsidP="003629BD">
      <w:pPr>
        <w:spacing w:line="360" w:lineRule="exact"/>
        <w:ind w:firstLine="340"/>
        <w:jc w:val="both"/>
        <w:rPr>
          <w:sz w:val="28"/>
          <w:szCs w:val="28"/>
        </w:rPr>
      </w:pPr>
    </w:p>
    <w:p w14:paraId="578BD3B6" w14:textId="77777777" w:rsidR="00375AF7" w:rsidRPr="003629BD" w:rsidRDefault="00B22C36" w:rsidP="003629BD">
      <w:pPr>
        <w:spacing w:line="360" w:lineRule="exact"/>
        <w:ind w:firstLine="340"/>
        <w:jc w:val="both"/>
        <w:rPr>
          <w:sz w:val="28"/>
          <w:szCs w:val="28"/>
        </w:rPr>
      </w:pPr>
      <w:r w:rsidRPr="003629BD">
        <w:rPr>
          <w:sz w:val="28"/>
          <w:szCs w:val="28"/>
          <w:shd w:val="clear" w:color="auto" w:fill="FFFFFF"/>
        </w:rPr>
        <w:t>Примерная у</w:t>
      </w:r>
      <w:r w:rsidR="00E43E88" w:rsidRPr="003629BD">
        <w:rPr>
          <w:sz w:val="28"/>
          <w:szCs w:val="28"/>
          <w:shd w:val="clear" w:color="auto" w:fill="FFFFFF"/>
        </w:rPr>
        <w:t xml:space="preserve">чебная программа по учебной дисциплине «Теория музыки </w:t>
      </w:r>
      <w:r w:rsidR="003629BD">
        <w:rPr>
          <w:sz w:val="28"/>
          <w:szCs w:val="28"/>
          <w:shd w:val="clear" w:color="auto" w:fill="FFFFFF"/>
        </w:rPr>
        <w:t>и </w:t>
      </w:r>
      <w:r w:rsidR="00E77A79" w:rsidRPr="003629BD">
        <w:rPr>
          <w:sz w:val="28"/>
          <w:szCs w:val="28"/>
          <w:shd w:val="clear" w:color="auto" w:fill="FFFFFF"/>
        </w:rPr>
        <w:t>сольфеджио</w:t>
      </w:r>
      <w:r w:rsidR="00E43E88" w:rsidRPr="003629BD">
        <w:rPr>
          <w:sz w:val="28"/>
          <w:szCs w:val="28"/>
          <w:shd w:val="clear" w:color="auto" w:fill="FFFFFF"/>
        </w:rPr>
        <w:t xml:space="preserve">» </w:t>
      </w:r>
      <w:r w:rsidR="003F3F27" w:rsidRPr="003629BD">
        <w:rPr>
          <w:sz w:val="28"/>
          <w:szCs w:val="28"/>
        </w:rPr>
        <w:t>разработана для учреждений высшего образования в</w:t>
      </w:r>
      <w:r w:rsidR="003629BD">
        <w:rPr>
          <w:sz w:val="28"/>
          <w:szCs w:val="28"/>
        </w:rPr>
        <w:t> </w:t>
      </w:r>
      <w:r w:rsidR="003F3F27" w:rsidRPr="003629BD">
        <w:rPr>
          <w:sz w:val="28"/>
          <w:szCs w:val="28"/>
        </w:rPr>
        <w:t>соответствии с требованиями образовательного стандарта общего высшего образования</w:t>
      </w:r>
      <w:r w:rsidR="00E43E88" w:rsidRPr="003629BD">
        <w:rPr>
          <w:sz w:val="28"/>
          <w:szCs w:val="28"/>
        </w:rPr>
        <w:t xml:space="preserve"> по специальност</w:t>
      </w:r>
      <w:r w:rsidR="00F80ED2" w:rsidRPr="003629BD">
        <w:rPr>
          <w:sz w:val="28"/>
          <w:szCs w:val="28"/>
        </w:rPr>
        <w:t>и</w:t>
      </w:r>
      <w:r w:rsidR="00E43E88" w:rsidRPr="003629BD">
        <w:rPr>
          <w:sz w:val="28"/>
          <w:szCs w:val="28"/>
        </w:rPr>
        <w:t xml:space="preserve"> </w:t>
      </w:r>
      <w:r w:rsidR="00375AF7" w:rsidRPr="003629BD">
        <w:rPr>
          <w:iCs/>
          <w:sz w:val="28"/>
          <w:szCs w:val="28"/>
        </w:rPr>
        <w:t>6-05-0215-0</w:t>
      </w:r>
      <w:r w:rsidR="00F80ED2" w:rsidRPr="003629BD">
        <w:rPr>
          <w:iCs/>
          <w:sz w:val="28"/>
          <w:szCs w:val="28"/>
        </w:rPr>
        <w:t>2 Музыкальное искусство эстрады</w:t>
      </w:r>
      <w:r w:rsidR="00375AF7" w:rsidRPr="003629BD">
        <w:rPr>
          <w:iCs/>
          <w:sz w:val="28"/>
          <w:szCs w:val="28"/>
        </w:rPr>
        <w:t>.</w:t>
      </w:r>
    </w:p>
    <w:p w14:paraId="2A45C469" w14:textId="77777777" w:rsidR="00E43E88" w:rsidRPr="003629BD" w:rsidRDefault="00B22C36" w:rsidP="003629BD">
      <w:pPr>
        <w:spacing w:line="360" w:lineRule="exact"/>
        <w:ind w:firstLine="340"/>
        <w:jc w:val="both"/>
        <w:rPr>
          <w:sz w:val="28"/>
          <w:szCs w:val="28"/>
          <w:shd w:val="clear" w:color="auto" w:fill="FFFFFF"/>
        </w:rPr>
      </w:pPr>
      <w:r w:rsidRPr="003629BD">
        <w:rPr>
          <w:sz w:val="28"/>
          <w:szCs w:val="28"/>
        </w:rPr>
        <w:t>Примерная у</w:t>
      </w:r>
      <w:r w:rsidR="00E43E88" w:rsidRPr="003629BD">
        <w:rPr>
          <w:sz w:val="28"/>
          <w:szCs w:val="28"/>
        </w:rPr>
        <w:t>чебн</w:t>
      </w:r>
      <w:r w:rsidR="00A471D6" w:rsidRPr="003629BD">
        <w:rPr>
          <w:sz w:val="28"/>
          <w:szCs w:val="28"/>
        </w:rPr>
        <w:t xml:space="preserve">ая программа по модулю </w:t>
      </w:r>
      <w:r w:rsidR="00A471D6" w:rsidRPr="003629BD">
        <w:rPr>
          <w:sz w:val="28"/>
          <w:szCs w:val="28"/>
          <w:shd w:val="clear" w:color="auto" w:fill="FFFFFF"/>
        </w:rPr>
        <w:t>«Теория музыки и</w:t>
      </w:r>
      <w:r w:rsidR="003629BD">
        <w:rPr>
          <w:sz w:val="28"/>
          <w:szCs w:val="28"/>
          <w:shd w:val="clear" w:color="auto" w:fill="FFFFFF"/>
        </w:rPr>
        <w:t> </w:t>
      </w:r>
      <w:r w:rsidR="00A471D6" w:rsidRPr="003629BD">
        <w:rPr>
          <w:sz w:val="28"/>
          <w:szCs w:val="28"/>
          <w:shd w:val="clear" w:color="auto" w:fill="FFFFFF"/>
        </w:rPr>
        <w:t>сольфеджио»</w:t>
      </w:r>
      <w:r w:rsidR="00304CEC" w:rsidRPr="003629BD">
        <w:rPr>
          <w:sz w:val="28"/>
          <w:szCs w:val="28"/>
          <w:shd w:val="clear" w:color="auto" w:fill="FFFFFF"/>
        </w:rPr>
        <w:t xml:space="preserve"> </w:t>
      </w:r>
      <w:r w:rsidR="00740418" w:rsidRPr="003629BD">
        <w:rPr>
          <w:sz w:val="28"/>
          <w:szCs w:val="28"/>
          <w:shd w:val="clear" w:color="auto" w:fill="FFFFFF"/>
        </w:rPr>
        <w:t>включает учебные</w:t>
      </w:r>
      <w:r w:rsidR="00F702BF" w:rsidRPr="003629BD">
        <w:rPr>
          <w:sz w:val="28"/>
          <w:szCs w:val="28"/>
          <w:shd w:val="clear" w:color="auto" w:fill="FFFFFF"/>
        </w:rPr>
        <w:t xml:space="preserve"> дисциплины</w:t>
      </w:r>
      <w:r w:rsidR="00A471D6" w:rsidRPr="003629BD">
        <w:rPr>
          <w:sz w:val="28"/>
          <w:szCs w:val="28"/>
          <w:shd w:val="clear" w:color="auto" w:fill="FFFFFF"/>
        </w:rPr>
        <w:t>: «Сольфеджио», «Гармония и полифония», «Анализ музыкальных форм»</w:t>
      </w:r>
      <w:r w:rsidR="00E43E88" w:rsidRPr="003629BD">
        <w:rPr>
          <w:sz w:val="28"/>
          <w:szCs w:val="28"/>
        </w:rPr>
        <w:t>.</w:t>
      </w:r>
    </w:p>
    <w:p w14:paraId="518CBB12" w14:textId="77777777" w:rsidR="004B3624" w:rsidRPr="003629BD" w:rsidRDefault="00F702BF" w:rsidP="003629BD">
      <w:pPr>
        <w:spacing w:line="360" w:lineRule="exact"/>
        <w:ind w:firstLine="340"/>
        <w:jc w:val="both"/>
        <w:rPr>
          <w:sz w:val="28"/>
          <w:szCs w:val="28"/>
        </w:rPr>
      </w:pPr>
      <w:r w:rsidRPr="003629BD">
        <w:rPr>
          <w:sz w:val="28"/>
          <w:szCs w:val="28"/>
        </w:rPr>
        <w:t>Модуль</w:t>
      </w:r>
      <w:r w:rsidR="00304CEC" w:rsidRPr="003629BD">
        <w:rPr>
          <w:sz w:val="28"/>
          <w:szCs w:val="28"/>
        </w:rPr>
        <w:t xml:space="preserve"> </w:t>
      </w:r>
      <w:r w:rsidRPr="003629BD">
        <w:rPr>
          <w:sz w:val="28"/>
          <w:szCs w:val="28"/>
          <w:shd w:val="clear" w:color="auto" w:fill="FFFFFF"/>
        </w:rPr>
        <w:t xml:space="preserve">«Теория музыки и сольфеджио» </w:t>
      </w:r>
      <w:r w:rsidR="00E43E88" w:rsidRPr="003629BD">
        <w:rPr>
          <w:sz w:val="28"/>
          <w:szCs w:val="28"/>
        </w:rPr>
        <w:t>тесно связ</w:t>
      </w:r>
      <w:r w:rsidRPr="003629BD">
        <w:rPr>
          <w:sz w:val="28"/>
          <w:szCs w:val="28"/>
        </w:rPr>
        <w:t>ан</w:t>
      </w:r>
      <w:r w:rsidR="00E43E88" w:rsidRPr="003629BD">
        <w:rPr>
          <w:sz w:val="28"/>
          <w:szCs w:val="28"/>
        </w:rPr>
        <w:t xml:space="preserve"> с </w:t>
      </w:r>
      <w:r w:rsidRPr="003629BD">
        <w:rPr>
          <w:sz w:val="28"/>
          <w:szCs w:val="28"/>
        </w:rPr>
        <w:t xml:space="preserve">такими учебными </w:t>
      </w:r>
      <w:r w:rsidR="00E43E88" w:rsidRPr="003629BD">
        <w:rPr>
          <w:sz w:val="28"/>
          <w:szCs w:val="28"/>
        </w:rPr>
        <w:t>дисциплин</w:t>
      </w:r>
      <w:r w:rsidRPr="003629BD">
        <w:rPr>
          <w:sz w:val="28"/>
          <w:szCs w:val="28"/>
        </w:rPr>
        <w:t xml:space="preserve">ами, как </w:t>
      </w:r>
      <w:r w:rsidR="004B3624" w:rsidRPr="003629BD">
        <w:rPr>
          <w:sz w:val="28"/>
          <w:szCs w:val="28"/>
        </w:rPr>
        <w:t xml:space="preserve">«Фортепиано», </w:t>
      </w:r>
      <w:r w:rsidR="00313285" w:rsidRPr="003629BD">
        <w:rPr>
          <w:sz w:val="28"/>
          <w:szCs w:val="28"/>
        </w:rPr>
        <w:t>«Вокал», «Инструментальный ансамбль».</w:t>
      </w:r>
    </w:p>
    <w:p w14:paraId="1EF193F5" w14:textId="77777777" w:rsidR="00E43E88" w:rsidRPr="003629BD" w:rsidRDefault="00F702BF" w:rsidP="003629BD">
      <w:pPr>
        <w:spacing w:line="360" w:lineRule="exact"/>
        <w:ind w:firstLine="340"/>
        <w:jc w:val="both"/>
        <w:rPr>
          <w:sz w:val="28"/>
          <w:szCs w:val="28"/>
        </w:rPr>
      </w:pPr>
      <w:r w:rsidRPr="003629BD">
        <w:rPr>
          <w:sz w:val="28"/>
          <w:szCs w:val="28"/>
        </w:rPr>
        <w:t>Учебная дисциплина</w:t>
      </w:r>
      <w:r w:rsidR="00E43E88" w:rsidRPr="003629BD">
        <w:rPr>
          <w:sz w:val="28"/>
          <w:szCs w:val="28"/>
        </w:rPr>
        <w:t xml:space="preserve"> </w:t>
      </w:r>
      <w:r w:rsidR="00B85684" w:rsidRPr="003629BD">
        <w:rPr>
          <w:sz w:val="28"/>
          <w:szCs w:val="28"/>
        </w:rPr>
        <w:t>«С</w:t>
      </w:r>
      <w:r w:rsidR="00E43E88" w:rsidRPr="003629BD">
        <w:rPr>
          <w:sz w:val="28"/>
          <w:szCs w:val="28"/>
        </w:rPr>
        <w:t>ольфеджио</w:t>
      </w:r>
      <w:r w:rsidR="00B85684" w:rsidRPr="003629BD">
        <w:rPr>
          <w:sz w:val="28"/>
          <w:szCs w:val="28"/>
        </w:rPr>
        <w:t>»</w:t>
      </w:r>
      <w:r w:rsidR="00E43E88" w:rsidRPr="003629BD">
        <w:rPr>
          <w:sz w:val="28"/>
          <w:szCs w:val="28"/>
        </w:rPr>
        <w:t xml:space="preserve"> является практической учебной дисциплиной, позволяющей достичь соответствующего уровня развития музыкального слуха, вокально-интонационных навыков в результате последовательной и продуманной системы занятий, еженедельной проверки качества выполнения домашних заданий.</w:t>
      </w:r>
    </w:p>
    <w:p w14:paraId="34C5DF7E" w14:textId="77777777" w:rsidR="00E43E88" w:rsidRPr="003629BD" w:rsidRDefault="00E43E88" w:rsidP="003629BD">
      <w:pPr>
        <w:spacing w:line="360" w:lineRule="exact"/>
        <w:ind w:firstLine="340"/>
        <w:jc w:val="both"/>
        <w:rPr>
          <w:sz w:val="28"/>
          <w:szCs w:val="28"/>
        </w:rPr>
      </w:pPr>
      <w:r w:rsidRPr="003629BD">
        <w:rPr>
          <w:sz w:val="28"/>
          <w:szCs w:val="28"/>
        </w:rPr>
        <w:t xml:space="preserve">Основной </w:t>
      </w:r>
      <w:r w:rsidRPr="003629BD">
        <w:rPr>
          <w:i/>
          <w:sz w:val="28"/>
          <w:szCs w:val="28"/>
        </w:rPr>
        <w:t>целью</w:t>
      </w:r>
      <w:r w:rsidRPr="003629BD">
        <w:rPr>
          <w:sz w:val="28"/>
          <w:szCs w:val="28"/>
        </w:rPr>
        <w:t xml:space="preserve"> изучения сольфеджио в учреждениях высшего образования является сохранение и развитие слуховых и интонационно-певческих и метроритмических навы</w:t>
      </w:r>
      <w:r w:rsidR="003629BD">
        <w:rPr>
          <w:sz w:val="28"/>
          <w:szCs w:val="28"/>
        </w:rPr>
        <w:t>ков, приобретенных студентами в </w:t>
      </w:r>
      <w:r w:rsidRPr="003629BD">
        <w:rPr>
          <w:sz w:val="28"/>
          <w:szCs w:val="28"/>
        </w:rPr>
        <w:t>средних образовательных учебных заведениях – музыкальных школах, школах с музыкально-эстетическим уклоном, музыкальных колледжах, колледжах искусств.</w:t>
      </w:r>
    </w:p>
    <w:p w14:paraId="261BB52C" w14:textId="77777777" w:rsidR="00E43E88" w:rsidRPr="003629BD" w:rsidRDefault="00E43E88" w:rsidP="003629BD">
      <w:pPr>
        <w:spacing w:line="360" w:lineRule="exact"/>
        <w:ind w:firstLine="340"/>
        <w:jc w:val="both"/>
        <w:rPr>
          <w:b/>
          <w:sz w:val="28"/>
          <w:szCs w:val="28"/>
        </w:rPr>
      </w:pPr>
      <w:r w:rsidRPr="003629BD">
        <w:rPr>
          <w:i/>
          <w:sz w:val="28"/>
          <w:szCs w:val="28"/>
        </w:rPr>
        <w:t>Задачи</w:t>
      </w:r>
      <w:r w:rsidRPr="003629BD">
        <w:rPr>
          <w:b/>
          <w:sz w:val="28"/>
          <w:szCs w:val="28"/>
        </w:rPr>
        <w:t xml:space="preserve"> </w:t>
      </w:r>
      <w:r w:rsidR="00F702BF" w:rsidRPr="003629BD">
        <w:rPr>
          <w:sz w:val="28"/>
          <w:szCs w:val="28"/>
        </w:rPr>
        <w:t>учебной дисциплины</w:t>
      </w:r>
      <w:r w:rsidRPr="003629BD">
        <w:rPr>
          <w:sz w:val="28"/>
          <w:szCs w:val="28"/>
        </w:rPr>
        <w:t>:</w:t>
      </w:r>
    </w:p>
    <w:p w14:paraId="10022F01" w14:textId="77777777" w:rsidR="00E43E88" w:rsidRPr="003629BD" w:rsidRDefault="00E43E88" w:rsidP="003629BD">
      <w:pPr>
        <w:spacing w:line="360" w:lineRule="exact"/>
        <w:ind w:firstLine="340"/>
        <w:jc w:val="both"/>
        <w:rPr>
          <w:sz w:val="28"/>
          <w:szCs w:val="28"/>
        </w:rPr>
      </w:pPr>
      <w:r w:rsidRPr="003629BD">
        <w:rPr>
          <w:sz w:val="28"/>
          <w:szCs w:val="28"/>
        </w:rPr>
        <w:t>– формирование навыков точного интонирования и определения на слух различных элементов музыкального языка;</w:t>
      </w:r>
    </w:p>
    <w:p w14:paraId="3ED200EC" w14:textId="77777777" w:rsidR="00E43E88" w:rsidRPr="003629BD" w:rsidRDefault="00E43E88" w:rsidP="003629BD">
      <w:pPr>
        <w:spacing w:line="360" w:lineRule="exact"/>
        <w:ind w:firstLine="340"/>
        <w:jc w:val="both"/>
        <w:rPr>
          <w:sz w:val="28"/>
          <w:szCs w:val="28"/>
        </w:rPr>
      </w:pPr>
      <w:r w:rsidRPr="003629BD">
        <w:rPr>
          <w:sz w:val="28"/>
          <w:szCs w:val="28"/>
        </w:rPr>
        <w:t>– развитие внутреннего музыкального слуха, памяти, ощущения метроритма;</w:t>
      </w:r>
    </w:p>
    <w:p w14:paraId="197A231F" w14:textId="77777777" w:rsidR="00E43E88" w:rsidRPr="003629BD" w:rsidRDefault="00E43E88" w:rsidP="003629BD">
      <w:pPr>
        <w:spacing w:line="360" w:lineRule="exact"/>
        <w:ind w:firstLine="340"/>
        <w:jc w:val="both"/>
        <w:rPr>
          <w:sz w:val="28"/>
          <w:szCs w:val="28"/>
        </w:rPr>
      </w:pPr>
      <w:r w:rsidRPr="003629BD">
        <w:rPr>
          <w:sz w:val="28"/>
          <w:szCs w:val="28"/>
        </w:rPr>
        <w:t>– совершенствование навыков свободного чтения с листа одноголосных музыкальных образцов, гармоничного и осмысленного ансамблевого пения многоголосия;</w:t>
      </w:r>
    </w:p>
    <w:p w14:paraId="7DA21760" w14:textId="77777777" w:rsidR="00E43E88" w:rsidRPr="003629BD" w:rsidRDefault="00E43E88" w:rsidP="003629BD">
      <w:pPr>
        <w:spacing w:line="360" w:lineRule="exact"/>
        <w:ind w:firstLine="340"/>
        <w:jc w:val="both"/>
        <w:rPr>
          <w:sz w:val="28"/>
          <w:szCs w:val="28"/>
        </w:rPr>
      </w:pPr>
      <w:r w:rsidRPr="003629BD">
        <w:rPr>
          <w:sz w:val="28"/>
          <w:szCs w:val="28"/>
        </w:rPr>
        <w:t xml:space="preserve">– выработка навыков аналитического мышления, знания элементов синтаксических структур музыкальных произведений эстрадно-джазовых стилей и жанров. </w:t>
      </w:r>
    </w:p>
    <w:p w14:paraId="4E67CA24" w14:textId="77777777" w:rsidR="00E43E88" w:rsidRPr="003629BD" w:rsidRDefault="00E43E88" w:rsidP="003629BD">
      <w:pPr>
        <w:spacing w:line="360" w:lineRule="exact"/>
        <w:ind w:firstLine="340"/>
        <w:jc w:val="both"/>
        <w:rPr>
          <w:sz w:val="28"/>
          <w:szCs w:val="28"/>
        </w:rPr>
      </w:pPr>
      <w:r w:rsidRPr="003629BD">
        <w:rPr>
          <w:sz w:val="28"/>
          <w:szCs w:val="28"/>
        </w:rPr>
        <w:t xml:space="preserve">В результате изучения </w:t>
      </w:r>
      <w:r w:rsidR="00F702BF" w:rsidRPr="003629BD">
        <w:rPr>
          <w:sz w:val="28"/>
          <w:szCs w:val="28"/>
        </w:rPr>
        <w:t>учебной дисциплины «С</w:t>
      </w:r>
      <w:r w:rsidRPr="003629BD">
        <w:rPr>
          <w:sz w:val="28"/>
          <w:szCs w:val="28"/>
        </w:rPr>
        <w:t>ольфеджио</w:t>
      </w:r>
      <w:r w:rsidR="00F702BF" w:rsidRPr="003629BD">
        <w:rPr>
          <w:sz w:val="28"/>
          <w:szCs w:val="28"/>
        </w:rPr>
        <w:t>»</w:t>
      </w:r>
      <w:r w:rsidRPr="003629BD">
        <w:rPr>
          <w:sz w:val="28"/>
          <w:szCs w:val="28"/>
        </w:rPr>
        <w:t xml:space="preserve"> студент должен </w:t>
      </w:r>
      <w:r w:rsidRPr="003629BD">
        <w:rPr>
          <w:i/>
          <w:sz w:val="28"/>
          <w:szCs w:val="28"/>
        </w:rPr>
        <w:t>знать:</w:t>
      </w:r>
    </w:p>
    <w:p w14:paraId="7EC2A21D" w14:textId="77777777" w:rsidR="00E43E88" w:rsidRPr="003629BD" w:rsidRDefault="00E43E88" w:rsidP="003629BD">
      <w:pPr>
        <w:spacing w:line="360" w:lineRule="exact"/>
        <w:ind w:firstLine="340"/>
        <w:jc w:val="both"/>
        <w:rPr>
          <w:sz w:val="28"/>
          <w:szCs w:val="28"/>
        </w:rPr>
      </w:pPr>
      <w:r w:rsidRPr="003629BD">
        <w:rPr>
          <w:sz w:val="28"/>
          <w:szCs w:val="28"/>
        </w:rPr>
        <w:t>– основные лады и сложные метроритмические рисунки;</w:t>
      </w:r>
    </w:p>
    <w:p w14:paraId="0BD226FA" w14:textId="77777777" w:rsidR="00E43E88" w:rsidRPr="003629BD" w:rsidRDefault="00E43E88" w:rsidP="003629BD">
      <w:pPr>
        <w:spacing w:line="360" w:lineRule="exact"/>
        <w:ind w:firstLine="340"/>
        <w:jc w:val="both"/>
        <w:rPr>
          <w:sz w:val="28"/>
          <w:szCs w:val="28"/>
        </w:rPr>
      </w:pPr>
      <w:r w:rsidRPr="003629BD">
        <w:rPr>
          <w:sz w:val="28"/>
          <w:szCs w:val="28"/>
        </w:rPr>
        <w:t xml:space="preserve">– определения и построение звукоряда </w:t>
      </w:r>
      <w:r w:rsidR="003629BD">
        <w:rPr>
          <w:sz w:val="28"/>
          <w:szCs w:val="28"/>
        </w:rPr>
        <w:t>и лада, интервала и аккорда, их </w:t>
      </w:r>
      <w:r w:rsidRPr="003629BD">
        <w:rPr>
          <w:sz w:val="28"/>
          <w:szCs w:val="28"/>
        </w:rPr>
        <w:t>видов;</w:t>
      </w:r>
    </w:p>
    <w:p w14:paraId="182E02CA" w14:textId="77777777" w:rsidR="00E43E88" w:rsidRPr="003629BD" w:rsidRDefault="00E43E88" w:rsidP="003629BD">
      <w:pPr>
        <w:spacing w:line="360" w:lineRule="exact"/>
        <w:ind w:firstLine="340"/>
        <w:jc w:val="both"/>
        <w:rPr>
          <w:sz w:val="28"/>
          <w:szCs w:val="28"/>
        </w:rPr>
      </w:pPr>
      <w:r w:rsidRPr="003629BD">
        <w:rPr>
          <w:sz w:val="28"/>
          <w:szCs w:val="28"/>
        </w:rPr>
        <w:t xml:space="preserve">– понятия и проявления диатоники и хроматики; </w:t>
      </w:r>
    </w:p>
    <w:p w14:paraId="382DBB2D" w14:textId="77777777" w:rsidR="00E43E88" w:rsidRPr="003629BD" w:rsidRDefault="00E43E88" w:rsidP="003629BD">
      <w:pPr>
        <w:spacing w:line="360" w:lineRule="exact"/>
        <w:ind w:firstLine="340"/>
        <w:jc w:val="both"/>
        <w:rPr>
          <w:sz w:val="28"/>
          <w:szCs w:val="28"/>
        </w:rPr>
      </w:pPr>
      <w:r w:rsidRPr="003629BD">
        <w:rPr>
          <w:sz w:val="28"/>
          <w:szCs w:val="28"/>
        </w:rPr>
        <w:t>– закономерности отклоне</w:t>
      </w:r>
      <w:r w:rsidR="003629BD">
        <w:rPr>
          <w:sz w:val="28"/>
          <w:szCs w:val="28"/>
        </w:rPr>
        <w:t>ния и модуляции в одноголосии и </w:t>
      </w:r>
      <w:r w:rsidRPr="003629BD">
        <w:rPr>
          <w:sz w:val="28"/>
          <w:szCs w:val="28"/>
        </w:rPr>
        <w:t>многоголосии;</w:t>
      </w:r>
    </w:p>
    <w:p w14:paraId="4D72853D" w14:textId="77777777" w:rsidR="00E43E88" w:rsidRPr="003629BD" w:rsidRDefault="00E43E88" w:rsidP="003629BD">
      <w:pPr>
        <w:spacing w:line="360" w:lineRule="exact"/>
        <w:ind w:firstLine="340"/>
        <w:jc w:val="both"/>
        <w:rPr>
          <w:sz w:val="28"/>
          <w:szCs w:val="28"/>
        </w:rPr>
      </w:pPr>
      <w:r w:rsidRPr="003629BD">
        <w:rPr>
          <w:sz w:val="28"/>
          <w:szCs w:val="28"/>
        </w:rPr>
        <w:t>– стилистические особенности эстрадно-джазовой музыки</w:t>
      </w:r>
      <w:r w:rsidR="00B57895" w:rsidRPr="003629BD">
        <w:rPr>
          <w:sz w:val="28"/>
          <w:szCs w:val="28"/>
        </w:rPr>
        <w:t>;</w:t>
      </w:r>
      <w:r w:rsidRPr="003629BD">
        <w:rPr>
          <w:sz w:val="28"/>
          <w:szCs w:val="28"/>
        </w:rPr>
        <w:t xml:space="preserve"> </w:t>
      </w:r>
    </w:p>
    <w:p w14:paraId="3D6E5179" w14:textId="77777777" w:rsidR="00E43E88" w:rsidRPr="003629BD" w:rsidRDefault="00E43E88" w:rsidP="003629BD">
      <w:pPr>
        <w:spacing w:line="360" w:lineRule="exact"/>
        <w:ind w:firstLine="340"/>
        <w:jc w:val="both"/>
        <w:rPr>
          <w:i/>
          <w:sz w:val="28"/>
          <w:szCs w:val="28"/>
        </w:rPr>
      </w:pPr>
      <w:r w:rsidRPr="003629BD">
        <w:rPr>
          <w:i/>
          <w:sz w:val="28"/>
          <w:szCs w:val="28"/>
        </w:rPr>
        <w:t>уметь:</w:t>
      </w:r>
    </w:p>
    <w:p w14:paraId="4C386067" w14:textId="77777777" w:rsidR="00E43E88" w:rsidRPr="003629BD" w:rsidRDefault="00E43E88" w:rsidP="003629BD">
      <w:pPr>
        <w:spacing w:line="360" w:lineRule="exact"/>
        <w:ind w:firstLine="340"/>
        <w:jc w:val="both"/>
        <w:rPr>
          <w:sz w:val="28"/>
          <w:szCs w:val="28"/>
        </w:rPr>
      </w:pPr>
      <w:r w:rsidRPr="003629BD">
        <w:rPr>
          <w:sz w:val="28"/>
          <w:szCs w:val="28"/>
        </w:rPr>
        <w:t>– петь с листа свободно в темпе, заданном автором, без сопровождения сложные в интонационных, метроритмических отношениях мелодии произведений эстрадно-джазовой направленности;</w:t>
      </w:r>
    </w:p>
    <w:p w14:paraId="29D73A44" w14:textId="77777777" w:rsidR="00E43E88" w:rsidRPr="003629BD" w:rsidRDefault="00E43E88" w:rsidP="003629BD">
      <w:pPr>
        <w:spacing w:line="360" w:lineRule="exact"/>
        <w:ind w:firstLine="340"/>
        <w:jc w:val="both"/>
        <w:rPr>
          <w:sz w:val="28"/>
          <w:szCs w:val="28"/>
        </w:rPr>
      </w:pPr>
      <w:r w:rsidRPr="003629BD">
        <w:rPr>
          <w:sz w:val="28"/>
          <w:szCs w:val="28"/>
        </w:rPr>
        <w:t>– исполнять с текстом песни, вокализы с аккомпанементом на фортепиано или другом инструменте;</w:t>
      </w:r>
    </w:p>
    <w:p w14:paraId="40E31D4B" w14:textId="77777777" w:rsidR="00E43E88" w:rsidRPr="003629BD" w:rsidRDefault="00E43E88" w:rsidP="003629BD">
      <w:pPr>
        <w:spacing w:line="360" w:lineRule="exact"/>
        <w:ind w:firstLine="340"/>
        <w:jc w:val="both"/>
        <w:rPr>
          <w:sz w:val="28"/>
          <w:szCs w:val="28"/>
        </w:rPr>
      </w:pPr>
      <w:r w:rsidRPr="003629BD">
        <w:rPr>
          <w:sz w:val="28"/>
          <w:szCs w:val="28"/>
        </w:rPr>
        <w:t>– петь один голос многоголосия, исполняя другие голоса на фортепиано, петь в ансамбле;</w:t>
      </w:r>
    </w:p>
    <w:p w14:paraId="63E790DF" w14:textId="77777777" w:rsidR="00E43E88" w:rsidRPr="003629BD" w:rsidRDefault="00E43E88" w:rsidP="003629BD">
      <w:pPr>
        <w:spacing w:line="360" w:lineRule="exact"/>
        <w:ind w:firstLine="340"/>
        <w:jc w:val="both"/>
        <w:rPr>
          <w:sz w:val="28"/>
          <w:szCs w:val="28"/>
        </w:rPr>
      </w:pPr>
      <w:r w:rsidRPr="003629BD">
        <w:rPr>
          <w:sz w:val="28"/>
          <w:szCs w:val="28"/>
        </w:rPr>
        <w:t>– записывать сложные в интонационных, метроритмических отношениях одноголосные диктанты и несложные многоголосные диктанты;</w:t>
      </w:r>
    </w:p>
    <w:p w14:paraId="45ADB7EB" w14:textId="77777777" w:rsidR="00E43E88" w:rsidRPr="003629BD" w:rsidRDefault="00E43E88" w:rsidP="003629BD">
      <w:pPr>
        <w:spacing w:line="360" w:lineRule="exact"/>
        <w:ind w:firstLine="340"/>
        <w:jc w:val="both"/>
        <w:rPr>
          <w:sz w:val="28"/>
          <w:szCs w:val="28"/>
        </w:rPr>
      </w:pPr>
      <w:r w:rsidRPr="003629BD">
        <w:rPr>
          <w:sz w:val="28"/>
          <w:szCs w:val="28"/>
        </w:rPr>
        <w:t>– делать слуховой анализ фрагментов произведений с определением их тонального плана и гармоничного развития;</w:t>
      </w:r>
    </w:p>
    <w:p w14:paraId="34758458" w14:textId="77777777" w:rsidR="00E43E88" w:rsidRPr="003629BD" w:rsidRDefault="00E43E88" w:rsidP="003629BD">
      <w:pPr>
        <w:spacing w:line="360" w:lineRule="exact"/>
        <w:ind w:firstLine="340"/>
        <w:jc w:val="both"/>
        <w:rPr>
          <w:sz w:val="28"/>
          <w:szCs w:val="28"/>
        </w:rPr>
      </w:pPr>
      <w:r w:rsidRPr="003629BD">
        <w:rPr>
          <w:sz w:val="28"/>
          <w:szCs w:val="28"/>
        </w:rPr>
        <w:t xml:space="preserve">– транспонировать в </w:t>
      </w:r>
      <w:proofErr w:type="spellStart"/>
      <w:r w:rsidRPr="003629BD">
        <w:rPr>
          <w:sz w:val="28"/>
          <w:szCs w:val="28"/>
        </w:rPr>
        <w:t>сольфеджировании</w:t>
      </w:r>
      <w:proofErr w:type="spellEnd"/>
      <w:r w:rsidRPr="003629BD">
        <w:rPr>
          <w:sz w:val="28"/>
          <w:szCs w:val="28"/>
        </w:rPr>
        <w:t xml:space="preserve"> и на фортепиано;</w:t>
      </w:r>
    </w:p>
    <w:p w14:paraId="1B62F2DF" w14:textId="77777777" w:rsidR="00E43E88" w:rsidRPr="003629BD" w:rsidRDefault="00E43E88" w:rsidP="003629BD">
      <w:pPr>
        <w:spacing w:line="360" w:lineRule="exact"/>
        <w:ind w:firstLine="340"/>
        <w:jc w:val="both"/>
        <w:rPr>
          <w:i/>
          <w:sz w:val="28"/>
          <w:szCs w:val="28"/>
        </w:rPr>
      </w:pPr>
      <w:r w:rsidRPr="003629BD">
        <w:rPr>
          <w:i/>
          <w:sz w:val="28"/>
          <w:szCs w:val="28"/>
        </w:rPr>
        <w:t>владеть:</w:t>
      </w:r>
    </w:p>
    <w:p w14:paraId="3E0C12C1" w14:textId="77777777" w:rsidR="00E43E88" w:rsidRPr="003629BD" w:rsidRDefault="00E43E88" w:rsidP="003629BD">
      <w:pPr>
        <w:spacing w:line="360" w:lineRule="exact"/>
        <w:ind w:firstLine="340"/>
        <w:jc w:val="both"/>
        <w:rPr>
          <w:sz w:val="28"/>
          <w:szCs w:val="28"/>
        </w:rPr>
      </w:pPr>
      <w:r w:rsidRPr="003629BD">
        <w:rPr>
          <w:sz w:val="28"/>
          <w:szCs w:val="28"/>
        </w:rPr>
        <w:t xml:space="preserve">– свободным </w:t>
      </w:r>
      <w:proofErr w:type="spellStart"/>
      <w:r w:rsidRPr="003629BD">
        <w:rPr>
          <w:sz w:val="28"/>
          <w:szCs w:val="28"/>
        </w:rPr>
        <w:t>сольфеджированием</w:t>
      </w:r>
      <w:proofErr w:type="spellEnd"/>
      <w:r w:rsidRPr="003629BD">
        <w:rPr>
          <w:sz w:val="28"/>
          <w:szCs w:val="28"/>
        </w:rPr>
        <w:t xml:space="preserve"> с листа </w:t>
      </w:r>
      <w:proofErr w:type="spellStart"/>
      <w:r w:rsidRPr="003629BD">
        <w:rPr>
          <w:sz w:val="28"/>
          <w:szCs w:val="28"/>
        </w:rPr>
        <w:t>одноголосия</w:t>
      </w:r>
      <w:proofErr w:type="spellEnd"/>
      <w:r w:rsidRPr="003629BD">
        <w:rPr>
          <w:sz w:val="28"/>
          <w:szCs w:val="28"/>
        </w:rPr>
        <w:t xml:space="preserve"> и </w:t>
      </w:r>
      <w:proofErr w:type="spellStart"/>
      <w:r w:rsidRPr="003629BD">
        <w:rPr>
          <w:sz w:val="28"/>
          <w:szCs w:val="28"/>
        </w:rPr>
        <w:t>двухголосия</w:t>
      </w:r>
      <w:proofErr w:type="spellEnd"/>
      <w:r w:rsidRPr="003629BD">
        <w:rPr>
          <w:sz w:val="28"/>
          <w:szCs w:val="28"/>
        </w:rPr>
        <w:t xml:space="preserve"> достаточной степени сложности соло и в ансамбле;</w:t>
      </w:r>
    </w:p>
    <w:p w14:paraId="7038435D" w14:textId="77777777" w:rsidR="00E43E88" w:rsidRPr="003629BD" w:rsidRDefault="00E43E88" w:rsidP="003629BD">
      <w:pPr>
        <w:spacing w:line="360" w:lineRule="exact"/>
        <w:ind w:firstLine="340"/>
        <w:jc w:val="both"/>
        <w:rPr>
          <w:sz w:val="28"/>
          <w:szCs w:val="28"/>
        </w:rPr>
      </w:pPr>
      <w:r w:rsidRPr="003629BD">
        <w:rPr>
          <w:sz w:val="28"/>
          <w:szCs w:val="28"/>
        </w:rPr>
        <w:t>– анализом на слух и в записи одно- и многоголосных музыкальных диктантов с отклонениями и модуляциями;</w:t>
      </w:r>
    </w:p>
    <w:p w14:paraId="397D2B0A" w14:textId="77777777" w:rsidR="00E43E88" w:rsidRPr="003629BD" w:rsidRDefault="00E43E88" w:rsidP="003629BD">
      <w:pPr>
        <w:spacing w:line="360" w:lineRule="exact"/>
        <w:ind w:firstLine="340"/>
        <w:jc w:val="both"/>
        <w:rPr>
          <w:sz w:val="28"/>
          <w:szCs w:val="28"/>
        </w:rPr>
      </w:pPr>
      <w:r w:rsidRPr="003629BD">
        <w:rPr>
          <w:sz w:val="28"/>
          <w:szCs w:val="28"/>
        </w:rPr>
        <w:t xml:space="preserve">– точным интонированием одноголосных мелодий определенной степени сложности </w:t>
      </w:r>
      <w:r w:rsidR="00B57895" w:rsidRPr="003629BD">
        <w:rPr>
          <w:sz w:val="28"/>
          <w:szCs w:val="28"/>
        </w:rPr>
        <w:t>и одним из голосов многоголосия;</w:t>
      </w:r>
    </w:p>
    <w:p w14:paraId="11E8F9F9" w14:textId="77777777" w:rsidR="00E43E88" w:rsidRDefault="00E43E88" w:rsidP="003629BD">
      <w:pPr>
        <w:spacing w:line="360" w:lineRule="exact"/>
        <w:ind w:firstLine="340"/>
        <w:jc w:val="both"/>
        <w:rPr>
          <w:sz w:val="28"/>
          <w:szCs w:val="28"/>
        </w:rPr>
      </w:pPr>
      <w:r w:rsidRPr="003629BD">
        <w:rPr>
          <w:sz w:val="28"/>
          <w:szCs w:val="28"/>
        </w:rPr>
        <w:t>– навыками сопровождения мелодии буквенно-цифровыми обозначениями.</w:t>
      </w:r>
    </w:p>
    <w:p w14:paraId="31CA890B" w14:textId="77777777" w:rsidR="00CE79F0" w:rsidRPr="00CE79F0" w:rsidRDefault="00CE79F0" w:rsidP="003629BD">
      <w:pPr>
        <w:spacing w:line="360" w:lineRule="exact"/>
        <w:ind w:firstLine="340"/>
        <w:jc w:val="both"/>
        <w:rPr>
          <w:sz w:val="28"/>
          <w:szCs w:val="28"/>
        </w:rPr>
      </w:pPr>
      <w:r w:rsidRPr="00CE79F0">
        <w:rPr>
          <w:color w:val="000000"/>
          <w:sz w:val="28"/>
          <w:szCs w:val="28"/>
          <w:shd w:val="clear" w:color="auto" w:fill="FFFFFF"/>
        </w:rPr>
        <w:t>В рамках образовательного процесса по учебной дисциплине студент должен не только приобрести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и социально-культурной жизни страны.</w:t>
      </w:r>
    </w:p>
    <w:p w14:paraId="41F83EB1" w14:textId="77777777" w:rsidR="00E43E88" w:rsidRPr="003629BD" w:rsidRDefault="00B85684" w:rsidP="003629BD">
      <w:pPr>
        <w:spacing w:line="360" w:lineRule="exact"/>
        <w:ind w:firstLine="340"/>
        <w:jc w:val="both"/>
        <w:rPr>
          <w:rFonts w:eastAsia="Times New Roman"/>
          <w:sz w:val="28"/>
          <w:szCs w:val="28"/>
          <w:lang w:eastAsia="en-US"/>
        </w:rPr>
      </w:pPr>
      <w:r w:rsidRPr="003629BD">
        <w:rPr>
          <w:sz w:val="28"/>
          <w:szCs w:val="28"/>
        </w:rPr>
        <w:t xml:space="preserve">Учебная дисциплина </w:t>
      </w:r>
      <w:r w:rsidR="00E43E88" w:rsidRPr="003629BD">
        <w:rPr>
          <w:rFonts w:eastAsia="Times New Roman"/>
          <w:color w:val="000000"/>
          <w:sz w:val="28"/>
          <w:szCs w:val="28"/>
          <w:lang w:eastAsia="en-US"/>
        </w:rPr>
        <w:t>«</w:t>
      </w:r>
      <w:r w:rsidR="00E43E88" w:rsidRPr="003629BD">
        <w:rPr>
          <w:rFonts w:eastAsia="Times New Roman"/>
          <w:sz w:val="28"/>
          <w:szCs w:val="28"/>
          <w:lang w:eastAsia="en-US"/>
        </w:rPr>
        <w:t>Гармония</w:t>
      </w:r>
      <w:r w:rsidRPr="003629BD">
        <w:rPr>
          <w:rFonts w:eastAsia="Times New Roman"/>
          <w:sz w:val="28"/>
          <w:szCs w:val="28"/>
          <w:lang w:eastAsia="en-US"/>
        </w:rPr>
        <w:t xml:space="preserve"> и полифония</w:t>
      </w:r>
      <w:r w:rsidR="00E43E88" w:rsidRPr="003629BD">
        <w:rPr>
          <w:rFonts w:eastAsia="Times New Roman"/>
          <w:color w:val="000000"/>
          <w:sz w:val="28"/>
          <w:szCs w:val="28"/>
          <w:lang w:eastAsia="en-US"/>
        </w:rPr>
        <w:t>»</w:t>
      </w:r>
      <w:r w:rsidR="00BB5D6A">
        <w:rPr>
          <w:rFonts w:eastAsia="Times New Roman"/>
          <w:color w:val="000000"/>
          <w:sz w:val="28"/>
          <w:szCs w:val="28"/>
          <w:lang w:eastAsia="en-US"/>
        </w:rPr>
        <w:t xml:space="preserve"> </w:t>
      </w:r>
      <w:r w:rsidR="00E43E88" w:rsidRPr="003629BD">
        <w:rPr>
          <w:rFonts w:eastAsia="Times New Roman"/>
          <w:sz w:val="28"/>
          <w:szCs w:val="28"/>
          <w:lang w:eastAsia="en-US"/>
        </w:rPr>
        <w:t xml:space="preserve">является фундаментом для воспитания профессиональных навыков выпускников музыкальных </w:t>
      </w:r>
      <w:r w:rsidR="0023472C" w:rsidRPr="003629BD">
        <w:rPr>
          <w:rFonts w:eastAsia="Times New Roman"/>
          <w:sz w:val="28"/>
          <w:szCs w:val="28"/>
          <w:lang w:eastAsia="en-US"/>
        </w:rPr>
        <w:t>специальностей</w:t>
      </w:r>
      <w:r w:rsidR="00E43E88" w:rsidRPr="003629BD">
        <w:rPr>
          <w:rFonts w:eastAsia="Times New Roman"/>
          <w:sz w:val="28"/>
          <w:szCs w:val="28"/>
          <w:lang w:eastAsia="en-US"/>
        </w:rPr>
        <w:t xml:space="preserve">. Полученные во время обучения навыки способствуют решению профессиональных практических задач – переложения произведения для другого исполнительского состава, обработки или аранжировки песни, создания собственной творческой работы. </w:t>
      </w:r>
    </w:p>
    <w:p w14:paraId="6B89E204"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 xml:space="preserve">Эстрадно-джазовое направление специальности диктует выбор джазовой стилистики в изучении </w:t>
      </w:r>
      <w:r w:rsidR="0023472C" w:rsidRPr="003629BD">
        <w:rPr>
          <w:rFonts w:eastAsia="Times New Roman"/>
          <w:sz w:val="28"/>
          <w:szCs w:val="28"/>
          <w:lang w:eastAsia="en-US"/>
        </w:rPr>
        <w:t xml:space="preserve">учебной </w:t>
      </w:r>
      <w:r w:rsidRPr="003629BD">
        <w:rPr>
          <w:rFonts w:eastAsia="Times New Roman"/>
          <w:sz w:val="28"/>
          <w:szCs w:val="28"/>
          <w:lang w:eastAsia="en-US"/>
        </w:rPr>
        <w:t xml:space="preserve">дисциплины. Гармония джаза отличается множеством специфических элементов в построении аккордов и логике их соединения. Но, тем не менее, в содержании программы </w:t>
      </w:r>
      <w:r w:rsidR="0023472C" w:rsidRPr="003629BD">
        <w:rPr>
          <w:rFonts w:eastAsia="Times New Roman"/>
          <w:sz w:val="28"/>
          <w:szCs w:val="28"/>
          <w:lang w:eastAsia="en-US"/>
        </w:rPr>
        <w:t xml:space="preserve">учебной </w:t>
      </w:r>
      <w:r w:rsidRPr="003629BD">
        <w:rPr>
          <w:rFonts w:eastAsia="Times New Roman"/>
          <w:sz w:val="28"/>
          <w:szCs w:val="28"/>
          <w:lang w:eastAsia="en-US"/>
        </w:rPr>
        <w:t xml:space="preserve">дисциплины много параллелей с </w:t>
      </w:r>
      <w:r w:rsidRPr="003629BD">
        <w:rPr>
          <w:rFonts w:eastAsia="Times New Roman"/>
          <w:color w:val="000000"/>
          <w:sz w:val="28"/>
          <w:szCs w:val="28"/>
          <w:lang w:eastAsia="en-US"/>
        </w:rPr>
        <w:t>«</w:t>
      </w:r>
      <w:r w:rsidRPr="003629BD">
        <w:rPr>
          <w:rFonts w:eastAsia="Times New Roman"/>
          <w:sz w:val="28"/>
          <w:szCs w:val="28"/>
          <w:lang w:eastAsia="en-US"/>
        </w:rPr>
        <w:t>классической</w:t>
      </w:r>
      <w:r w:rsidRPr="003629BD">
        <w:rPr>
          <w:rFonts w:eastAsia="Times New Roman"/>
          <w:color w:val="000000"/>
          <w:sz w:val="28"/>
          <w:szCs w:val="28"/>
          <w:lang w:eastAsia="en-US"/>
        </w:rPr>
        <w:t>»</w:t>
      </w:r>
      <w:r w:rsidRPr="003629BD">
        <w:rPr>
          <w:rFonts w:eastAsia="Times New Roman"/>
          <w:sz w:val="28"/>
          <w:szCs w:val="28"/>
          <w:lang w:eastAsia="en-US"/>
        </w:rPr>
        <w:t xml:space="preserve"> ее частью, поскольку джазовая гармония почти целиком базируется на европейской академической гармонии. </w:t>
      </w:r>
    </w:p>
    <w:p w14:paraId="23B0ABDD" w14:textId="77777777" w:rsidR="00E43E88" w:rsidRPr="003629BD" w:rsidRDefault="00BB5D6A" w:rsidP="003629BD">
      <w:pPr>
        <w:spacing w:line="360" w:lineRule="exact"/>
        <w:ind w:firstLine="340"/>
        <w:jc w:val="both"/>
        <w:rPr>
          <w:rFonts w:eastAsia="Times New Roman"/>
          <w:sz w:val="28"/>
          <w:szCs w:val="28"/>
          <w:lang w:eastAsia="en-US"/>
        </w:rPr>
      </w:pPr>
      <w:r>
        <w:rPr>
          <w:sz w:val="28"/>
          <w:szCs w:val="28"/>
        </w:rPr>
        <w:t>Учебная дисциплина</w:t>
      </w:r>
      <w:r w:rsidR="00E43E88" w:rsidRPr="003629BD">
        <w:rPr>
          <w:sz w:val="28"/>
          <w:szCs w:val="28"/>
        </w:rPr>
        <w:t xml:space="preserve"> </w:t>
      </w:r>
      <w:r w:rsidR="00E43E88" w:rsidRPr="003629BD">
        <w:rPr>
          <w:rFonts w:eastAsia="Times New Roman"/>
          <w:color w:val="000000"/>
          <w:sz w:val="28"/>
          <w:szCs w:val="28"/>
          <w:lang w:eastAsia="en-US"/>
        </w:rPr>
        <w:t>«</w:t>
      </w:r>
      <w:r w:rsidR="00E43E88" w:rsidRPr="003629BD">
        <w:rPr>
          <w:rFonts w:eastAsia="Times New Roman"/>
          <w:sz w:val="28"/>
          <w:szCs w:val="28"/>
          <w:lang w:eastAsia="en-US"/>
        </w:rPr>
        <w:t>Гармония</w:t>
      </w:r>
      <w:r w:rsidR="00E43E88" w:rsidRPr="003629BD">
        <w:rPr>
          <w:rFonts w:eastAsia="Times New Roman"/>
          <w:color w:val="000000"/>
          <w:sz w:val="28"/>
          <w:szCs w:val="28"/>
          <w:lang w:eastAsia="en-US"/>
        </w:rPr>
        <w:t>»</w:t>
      </w:r>
      <w:r w:rsidR="00E43E88" w:rsidRPr="003629BD">
        <w:rPr>
          <w:rFonts w:eastAsia="Times New Roman"/>
          <w:sz w:val="28"/>
          <w:szCs w:val="28"/>
          <w:lang w:eastAsia="en-US"/>
        </w:rPr>
        <w:t xml:space="preserve"> </w:t>
      </w:r>
      <w:r w:rsidR="0023472C" w:rsidRPr="003629BD">
        <w:rPr>
          <w:sz w:val="28"/>
          <w:szCs w:val="28"/>
        </w:rPr>
        <w:t>связан с такими учебными дисциплинами, как</w:t>
      </w:r>
      <w:r w:rsidR="0023472C" w:rsidRPr="003629BD">
        <w:rPr>
          <w:rFonts w:eastAsia="Times New Roman"/>
          <w:sz w:val="28"/>
          <w:szCs w:val="28"/>
          <w:lang w:eastAsia="en-US"/>
        </w:rPr>
        <w:t xml:space="preserve"> «С</w:t>
      </w:r>
      <w:r w:rsidR="00E43E88" w:rsidRPr="003629BD">
        <w:rPr>
          <w:rFonts w:eastAsia="Times New Roman"/>
          <w:sz w:val="28"/>
          <w:szCs w:val="28"/>
          <w:lang w:eastAsia="en-US"/>
        </w:rPr>
        <w:t>ольфеджио</w:t>
      </w:r>
      <w:r w:rsidR="0023472C" w:rsidRPr="003629BD">
        <w:rPr>
          <w:rFonts w:eastAsia="Times New Roman"/>
          <w:sz w:val="28"/>
          <w:szCs w:val="28"/>
          <w:lang w:eastAsia="en-US"/>
        </w:rPr>
        <w:t>»</w:t>
      </w:r>
      <w:r w:rsidR="00E43E88" w:rsidRPr="003629BD">
        <w:rPr>
          <w:rFonts w:eastAsia="Times New Roman"/>
          <w:sz w:val="28"/>
          <w:szCs w:val="28"/>
          <w:lang w:eastAsia="en-US"/>
        </w:rPr>
        <w:t xml:space="preserve">, </w:t>
      </w:r>
      <w:r w:rsidR="0023472C" w:rsidRPr="003629BD">
        <w:rPr>
          <w:rFonts w:eastAsia="Times New Roman"/>
          <w:sz w:val="28"/>
          <w:szCs w:val="28"/>
          <w:lang w:eastAsia="en-US"/>
        </w:rPr>
        <w:t>«П</w:t>
      </w:r>
      <w:r w:rsidR="00E43E88" w:rsidRPr="003629BD">
        <w:rPr>
          <w:rFonts w:eastAsia="Times New Roman"/>
          <w:sz w:val="28"/>
          <w:szCs w:val="28"/>
          <w:lang w:eastAsia="en-US"/>
        </w:rPr>
        <w:t>олифони</w:t>
      </w:r>
      <w:r w:rsidR="0023472C" w:rsidRPr="003629BD">
        <w:rPr>
          <w:rFonts w:eastAsia="Times New Roman"/>
          <w:sz w:val="28"/>
          <w:szCs w:val="28"/>
          <w:lang w:eastAsia="en-US"/>
        </w:rPr>
        <w:t>я»</w:t>
      </w:r>
      <w:r w:rsidR="00E43E88" w:rsidRPr="003629BD">
        <w:rPr>
          <w:rFonts w:eastAsia="Times New Roman"/>
          <w:sz w:val="28"/>
          <w:szCs w:val="28"/>
          <w:lang w:eastAsia="en-US"/>
        </w:rPr>
        <w:t xml:space="preserve">, </w:t>
      </w:r>
      <w:r w:rsidR="0023472C" w:rsidRPr="003629BD">
        <w:rPr>
          <w:rFonts w:eastAsia="Times New Roman"/>
          <w:sz w:val="28"/>
          <w:szCs w:val="28"/>
          <w:lang w:eastAsia="en-US"/>
        </w:rPr>
        <w:t>«А</w:t>
      </w:r>
      <w:r w:rsidR="00E43E88" w:rsidRPr="003629BD">
        <w:rPr>
          <w:rFonts w:eastAsia="Times New Roman"/>
          <w:sz w:val="28"/>
          <w:szCs w:val="28"/>
          <w:lang w:eastAsia="en-US"/>
        </w:rPr>
        <w:t>нали</w:t>
      </w:r>
      <w:r w:rsidR="00B57895" w:rsidRPr="003629BD">
        <w:rPr>
          <w:rFonts w:eastAsia="Times New Roman"/>
          <w:sz w:val="28"/>
          <w:szCs w:val="28"/>
          <w:lang w:eastAsia="en-US"/>
        </w:rPr>
        <w:t>з</w:t>
      </w:r>
      <w:r w:rsidR="00E43E88" w:rsidRPr="003629BD">
        <w:rPr>
          <w:rFonts w:eastAsia="Times New Roman"/>
          <w:sz w:val="28"/>
          <w:szCs w:val="28"/>
          <w:lang w:eastAsia="en-US"/>
        </w:rPr>
        <w:t xml:space="preserve"> музыкальных форм</w:t>
      </w:r>
      <w:r w:rsidR="0023472C" w:rsidRPr="003629BD">
        <w:rPr>
          <w:rFonts w:eastAsia="Times New Roman"/>
          <w:sz w:val="28"/>
          <w:szCs w:val="28"/>
          <w:lang w:eastAsia="en-US"/>
        </w:rPr>
        <w:t>»</w:t>
      </w:r>
      <w:r w:rsidR="00E43E88" w:rsidRPr="003629BD">
        <w:rPr>
          <w:rFonts w:eastAsia="Times New Roman"/>
          <w:sz w:val="28"/>
          <w:szCs w:val="28"/>
          <w:lang w:eastAsia="en-US"/>
        </w:rPr>
        <w:t>,</w:t>
      </w:r>
      <w:r w:rsidR="00304CEC" w:rsidRPr="003629BD">
        <w:rPr>
          <w:rFonts w:eastAsia="Times New Roman"/>
          <w:sz w:val="28"/>
          <w:szCs w:val="28"/>
          <w:lang w:eastAsia="en-US"/>
        </w:rPr>
        <w:t xml:space="preserve"> </w:t>
      </w:r>
      <w:r w:rsidR="0023472C" w:rsidRPr="003629BD">
        <w:rPr>
          <w:rFonts w:eastAsia="Times New Roman"/>
          <w:sz w:val="28"/>
          <w:szCs w:val="28"/>
          <w:lang w:eastAsia="en-US"/>
        </w:rPr>
        <w:t>«О</w:t>
      </w:r>
      <w:r w:rsidR="00E43E88" w:rsidRPr="003629BD">
        <w:rPr>
          <w:rFonts w:eastAsia="Times New Roman"/>
          <w:sz w:val="28"/>
          <w:szCs w:val="28"/>
          <w:lang w:eastAsia="en-US"/>
        </w:rPr>
        <w:t>ркестровы</w:t>
      </w:r>
      <w:r w:rsidR="0023472C" w:rsidRPr="003629BD">
        <w:rPr>
          <w:rFonts w:eastAsia="Times New Roman"/>
          <w:sz w:val="28"/>
          <w:szCs w:val="28"/>
          <w:lang w:eastAsia="en-US"/>
        </w:rPr>
        <w:t>й</w:t>
      </w:r>
      <w:r w:rsidR="00E43E88" w:rsidRPr="003629BD">
        <w:rPr>
          <w:rFonts w:eastAsia="Times New Roman"/>
          <w:sz w:val="28"/>
          <w:szCs w:val="28"/>
          <w:lang w:eastAsia="en-US"/>
        </w:rPr>
        <w:t xml:space="preserve"> класс</w:t>
      </w:r>
      <w:r w:rsidR="0023472C" w:rsidRPr="003629BD">
        <w:rPr>
          <w:rFonts w:eastAsia="Times New Roman"/>
          <w:sz w:val="28"/>
          <w:szCs w:val="28"/>
          <w:lang w:eastAsia="en-US"/>
        </w:rPr>
        <w:t>»</w:t>
      </w:r>
      <w:r w:rsidR="00E43E88" w:rsidRPr="003629BD">
        <w:rPr>
          <w:rFonts w:eastAsia="Times New Roman"/>
          <w:sz w:val="28"/>
          <w:szCs w:val="28"/>
          <w:lang w:eastAsia="en-US"/>
        </w:rPr>
        <w:t xml:space="preserve">, </w:t>
      </w:r>
      <w:r w:rsidR="0023472C" w:rsidRPr="003629BD">
        <w:rPr>
          <w:rFonts w:eastAsia="Times New Roman"/>
          <w:sz w:val="28"/>
          <w:szCs w:val="28"/>
          <w:lang w:eastAsia="en-US"/>
        </w:rPr>
        <w:t xml:space="preserve">«Инструментоведение и </w:t>
      </w:r>
      <w:r w:rsidR="00E43E88" w:rsidRPr="003629BD">
        <w:rPr>
          <w:rFonts w:eastAsia="Times New Roman"/>
          <w:sz w:val="28"/>
          <w:szCs w:val="28"/>
          <w:lang w:eastAsia="en-US"/>
        </w:rPr>
        <w:t>инструментовк</w:t>
      </w:r>
      <w:r w:rsidR="0023472C" w:rsidRPr="003629BD">
        <w:rPr>
          <w:rFonts w:eastAsia="Times New Roman"/>
          <w:sz w:val="28"/>
          <w:szCs w:val="28"/>
          <w:lang w:eastAsia="en-US"/>
        </w:rPr>
        <w:t>а», «А</w:t>
      </w:r>
      <w:r w:rsidR="00E43E88" w:rsidRPr="003629BD">
        <w:rPr>
          <w:rFonts w:eastAsia="Times New Roman"/>
          <w:sz w:val="28"/>
          <w:szCs w:val="28"/>
          <w:lang w:eastAsia="en-US"/>
        </w:rPr>
        <w:t>ранжировк</w:t>
      </w:r>
      <w:r w:rsidR="003629BD">
        <w:rPr>
          <w:rFonts w:eastAsia="Times New Roman"/>
          <w:sz w:val="28"/>
          <w:szCs w:val="28"/>
          <w:lang w:eastAsia="en-US"/>
        </w:rPr>
        <w:t>а и </w:t>
      </w:r>
      <w:r w:rsidR="0023472C" w:rsidRPr="003629BD">
        <w:rPr>
          <w:rFonts w:eastAsia="Times New Roman"/>
          <w:sz w:val="28"/>
          <w:szCs w:val="28"/>
          <w:lang w:eastAsia="en-US"/>
        </w:rPr>
        <w:t>переложение музыкальных произведений»</w:t>
      </w:r>
      <w:r w:rsidR="00B57895" w:rsidRPr="003629BD">
        <w:rPr>
          <w:rFonts w:eastAsia="Times New Roman"/>
          <w:sz w:val="28"/>
          <w:szCs w:val="28"/>
          <w:lang w:eastAsia="en-US"/>
        </w:rPr>
        <w:t xml:space="preserve"> и др.</w:t>
      </w:r>
    </w:p>
    <w:p w14:paraId="4BBE133A"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 xml:space="preserve">Изучение </w:t>
      </w:r>
      <w:r w:rsidR="00BB5D6A">
        <w:rPr>
          <w:rFonts w:eastAsia="Times New Roman"/>
          <w:sz w:val="28"/>
          <w:szCs w:val="28"/>
          <w:lang w:eastAsia="en-US"/>
        </w:rPr>
        <w:t>учебной дисциплины</w:t>
      </w:r>
      <w:r w:rsidRPr="003629BD">
        <w:rPr>
          <w:rFonts w:eastAsia="Times New Roman"/>
          <w:sz w:val="28"/>
          <w:szCs w:val="28"/>
          <w:lang w:eastAsia="en-US"/>
        </w:rPr>
        <w:t xml:space="preserve"> </w:t>
      </w:r>
      <w:r w:rsidRPr="003629BD">
        <w:rPr>
          <w:rFonts w:eastAsia="Times New Roman"/>
          <w:color w:val="000000"/>
          <w:sz w:val="28"/>
          <w:szCs w:val="28"/>
          <w:lang w:eastAsia="en-US"/>
        </w:rPr>
        <w:t>«</w:t>
      </w:r>
      <w:r w:rsidRPr="003629BD">
        <w:rPr>
          <w:rFonts w:eastAsia="Times New Roman"/>
          <w:sz w:val="28"/>
          <w:szCs w:val="28"/>
          <w:lang w:eastAsia="en-US"/>
        </w:rPr>
        <w:t>Гармония</w:t>
      </w:r>
      <w:r w:rsidRPr="003629BD">
        <w:rPr>
          <w:rFonts w:eastAsia="Times New Roman"/>
          <w:color w:val="000000"/>
          <w:sz w:val="28"/>
          <w:szCs w:val="28"/>
          <w:lang w:eastAsia="en-US"/>
        </w:rPr>
        <w:t>»</w:t>
      </w:r>
      <w:r w:rsidRPr="003629BD">
        <w:rPr>
          <w:rFonts w:eastAsia="Times New Roman"/>
          <w:sz w:val="28"/>
          <w:szCs w:val="28"/>
          <w:lang w:eastAsia="en-US"/>
        </w:rPr>
        <w:t xml:space="preserve"> ставит своей </w:t>
      </w:r>
      <w:r w:rsidRPr="003629BD">
        <w:rPr>
          <w:rFonts w:eastAsia="Times New Roman"/>
          <w:i/>
          <w:sz w:val="28"/>
          <w:szCs w:val="28"/>
          <w:lang w:eastAsia="en-US"/>
        </w:rPr>
        <w:t>целью</w:t>
      </w:r>
      <w:r w:rsidR="003629BD">
        <w:rPr>
          <w:rFonts w:eastAsia="Times New Roman"/>
          <w:sz w:val="28"/>
          <w:szCs w:val="28"/>
          <w:lang w:eastAsia="en-US"/>
        </w:rPr>
        <w:t xml:space="preserve"> формирование у </w:t>
      </w:r>
      <w:r w:rsidRPr="003629BD">
        <w:rPr>
          <w:rFonts w:eastAsia="Times New Roman"/>
          <w:sz w:val="28"/>
          <w:szCs w:val="28"/>
          <w:lang w:eastAsia="en-US"/>
        </w:rPr>
        <w:t>студентов понимания о гармонии как об одном из важнейших конструктивных элементов музыки, знания о формообразующих, выразительных возможностях гармонии.</w:t>
      </w:r>
    </w:p>
    <w:p w14:paraId="55F47F05"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i/>
          <w:sz w:val="28"/>
          <w:szCs w:val="28"/>
          <w:lang w:eastAsia="en-US"/>
        </w:rPr>
        <w:t xml:space="preserve">Задачи </w:t>
      </w:r>
      <w:r w:rsidRPr="003629BD">
        <w:rPr>
          <w:rFonts w:eastAsia="Times New Roman"/>
          <w:sz w:val="28"/>
          <w:szCs w:val="28"/>
          <w:lang w:eastAsia="en-US"/>
        </w:rPr>
        <w:t>раздела:</w:t>
      </w:r>
    </w:p>
    <w:p w14:paraId="1FB9D2B0" w14:textId="77777777" w:rsidR="00E43E88" w:rsidRPr="003629BD" w:rsidRDefault="00E43E88" w:rsidP="003629BD">
      <w:pPr>
        <w:spacing w:line="360" w:lineRule="exact"/>
        <w:ind w:firstLine="340"/>
        <w:jc w:val="both"/>
        <w:rPr>
          <w:rFonts w:eastAsia="Times New Roman"/>
          <w:sz w:val="28"/>
          <w:szCs w:val="28"/>
          <w:lang w:eastAsia="en-US"/>
        </w:rPr>
      </w:pPr>
      <w:r w:rsidRPr="003629BD">
        <w:rPr>
          <w:sz w:val="28"/>
          <w:szCs w:val="28"/>
        </w:rPr>
        <w:t>– </w:t>
      </w:r>
      <w:r w:rsidRPr="003629BD">
        <w:rPr>
          <w:rFonts w:eastAsia="Times New Roman"/>
          <w:sz w:val="28"/>
          <w:szCs w:val="28"/>
          <w:lang w:eastAsia="en-US"/>
        </w:rPr>
        <w:t>развить аналитические, творческие навыки;</w:t>
      </w:r>
    </w:p>
    <w:p w14:paraId="36D464AF" w14:textId="77777777" w:rsidR="00E43E88" w:rsidRPr="003629BD" w:rsidRDefault="00E43E88" w:rsidP="003629BD">
      <w:pPr>
        <w:spacing w:line="360" w:lineRule="exact"/>
        <w:ind w:firstLine="340"/>
        <w:jc w:val="both"/>
        <w:rPr>
          <w:rFonts w:eastAsia="Times New Roman"/>
          <w:sz w:val="28"/>
          <w:szCs w:val="28"/>
          <w:lang w:eastAsia="en-US"/>
        </w:rPr>
      </w:pPr>
      <w:r w:rsidRPr="003629BD">
        <w:rPr>
          <w:sz w:val="28"/>
          <w:szCs w:val="28"/>
        </w:rPr>
        <w:t>– </w:t>
      </w:r>
      <w:r w:rsidRPr="003629BD">
        <w:rPr>
          <w:rFonts w:eastAsia="Times New Roman"/>
          <w:sz w:val="28"/>
          <w:szCs w:val="28"/>
          <w:lang w:eastAsia="en-US"/>
        </w:rPr>
        <w:t>дать необходимые знания основ классико-романтической и джазовой гармонии;</w:t>
      </w:r>
    </w:p>
    <w:p w14:paraId="0D2750A3" w14:textId="77777777" w:rsidR="00E43E88" w:rsidRPr="003629BD" w:rsidRDefault="00E43E88" w:rsidP="003629BD">
      <w:pPr>
        <w:spacing w:line="360" w:lineRule="exact"/>
        <w:ind w:firstLine="340"/>
        <w:jc w:val="both"/>
        <w:rPr>
          <w:rFonts w:eastAsia="Times New Roman"/>
          <w:sz w:val="28"/>
          <w:szCs w:val="28"/>
          <w:lang w:eastAsia="en-US"/>
        </w:rPr>
      </w:pPr>
      <w:r w:rsidRPr="003629BD">
        <w:rPr>
          <w:sz w:val="28"/>
          <w:szCs w:val="28"/>
        </w:rPr>
        <w:t>– </w:t>
      </w:r>
      <w:r w:rsidRPr="003629BD">
        <w:rPr>
          <w:rFonts w:eastAsia="Times New Roman"/>
          <w:sz w:val="28"/>
          <w:szCs w:val="28"/>
          <w:lang w:eastAsia="en-US"/>
        </w:rPr>
        <w:t xml:space="preserve">обозначить основные тенденции развития гармонического языка музыки ХХ в. </w:t>
      </w:r>
    </w:p>
    <w:p w14:paraId="384D467F"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rPr>
        <w:t xml:space="preserve">В результате изучения </w:t>
      </w:r>
      <w:r w:rsidR="003117AE">
        <w:rPr>
          <w:rFonts w:eastAsia="Times New Roman"/>
          <w:sz w:val="28"/>
          <w:szCs w:val="28"/>
        </w:rPr>
        <w:t>учебной дисциплины</w:t>
      </w:r>
      <w:r w:rsidRPr="003629BD">
        <w:rPr>
          <w:rFonts w:eastAsia="Times New Roman"/>
          <w:sz w:val="28"/>
          <w:szCs w:val="28"/>
        </w:rPr>
        <w:t xml:space="preserve"> студент должен </w:t>
      </w:r>
      <w:r w:rsidRPr="003629BD">
        <w:rPr>
          <w:rFonts w:eastAsia="Times New Roman"/>
          <w:i/>
          <w:sz w:val="28"/>
          <w:szCs w:val="28"/>
        </w:rPr>
        <w:t>знать</w:t>
      </w:r>
      <w:r w:rsidRPr="003629BD">
        <w:rPr>
          <w:rFonts w:eastAsia="Times New Roman"/>
          <w:sz w:val="28"/>
          <w:szCs w:val="28"/>
        </w:rPr>
        <w:t xml:space="preserve">: </w:t>
      </w:r>
    </w:p>
    <w:p w14:paraId="07964258" w14:textId="77777777" w:rsidR="00E43E88" w:rsidRPr="003629BD" w:rsidRDefault="00E43E88" w:rsidP="003629BD">
      <w:pPr>
        <w:overflowPunct w:val="0"/>
        <w:autoSpaceDE w:val="0"/>
        <w:autoSpaceDN w:val="0"/>
        <w:adjustRightInd w:val="0"/>
        <w:spacing w:line="360" w:lineRule="exact"/>
        <w:ind w:firstLine="340"/>
        <w:jc w:val="both"/>
        <w:textAlignment w:val="baseline"/>
        <w:rPr>
          <w:rFonts w:eastAsia="Times New Roman"/>
          <w:sz w:val="28"/>
          <w:szCs w:val="28"/>
        </w:rPr>
      </w:pPr>
      <w:r w:rsidRPr="003629BD">
        <w:rPr>
          <w:sz w:val="28"/>
          <w:szCs w:val="28"/>
        </w:rPr>
        <w:t>– </w:t>
      </w:r>
      <w:r w:rsidRPr="003629BD">
        <w:rPr>
          <w:rFonts w:eastAsia="Times New Roman"/>
          <w:sz w:val="28"/>
          <w:szCs w:val="28"/>
        </w:rPr>
        <w:t>основные средства музыкального языка (аккорды, лады, теорию модуляции и т.</w:t>
      </w:r>
      <w:r w:rsidR="00B57895" w:rsidRPr="003629BD">
        <w:rPr>
          <w:rFonts w:eastAsia="Times New Roman"/>
          <w:sz w:val="28"/>
          <w:szCs w:val="28"/>
        </w:rPr>
        <w:t xml:space="preserve"> </w:t>
      </w:r>
      <w:r w:rsidRPr="003629BD">
        <w:rPr>
          <w:rFonts w:eastAsia="Times New Roman"/>
          <w:sz w:val="28"/>
          <w:szCs w:val="28"/>
        </w:rPr>
        <w:t xml:space="preserve">д.); </w:t>
      </w:r>
    </w:p>
    <w:p w14:paraId="2A7BD308" w14:textId="77777777" w:rsidR="00E43E88" w:rsidRPr="003629BD" w:rsidRDefault="00E43E88" w:rsidP="003629BD">
      <w:pPr>
        <w:overflowPunct w:val="0"/>
        <w:autoSpaceDE w:val="0"/>
        <w:autoSpaceDN w:val="0"/>
        <w:adjustRightInd w:val="0"/>
        <w:spacing w:line="360" w:lineRule="exact"/>
        <w:ind w:firstLine="340"/>
        <w:jc w:val="both"/>
        <w:textAlignment w:val="baseline"/>
        <w:rPr>
          <w:rFonts w:eastAsia="Times New Roman"/>
          <w:sz w:val="28"/>
          <w:szCs w:val="28"/>
        </w:rPr>
      </w:pPr>
      <w:r w:rsidRPr="003629BD">
        <w:rPr>
          <w:sz w:val="28"/>
          <w:szCs w:val="28"/>
        </w:rPr>
        <w:t>– </w:t>
      </w:r>
      <w:r w:rsidRPr="003629BD">
        <w:rPr>
          <w:rFonts w:eastAsia="Times New Roman"/>
          <w:sz w:val="28"/>
          <w:szCs w:val="28"/>
        </w:rPr>
        <w:t xml:space="preserve">выразительные, </w:t>
      </w:r>
      <w:proofErr w:type="spellStart"/>
      <w:r w:rsidRPr="003629BD">
        <w:rPr>
          <w:rFonts w:eastAsia="Times New Roman"/>
          <w:sz w:val="28"/>
          <w:szCs w:val="28"/>
        </w:rPr>
        <w:t>формо</w:t>
      </w:r>
      <w:proofErr w:type="spellEnd"/>
      <w:r w:rsidRPr="003629BD">
        <w:rPr>
          <w:rFonts w:eastAsia="Times New Roman"/>
          <w:sz w:val="28"/>
          <w:szCs w:val="28"/>
        </w:rPr>
        <w:t xml:space="preserve">- и стилеобразующие качества и возможности гармонии; </w:t>
      </w:r>
    </w:p>
    <w:p w14:paraId="6B5BA20F" w14:textId="77777777" w:rsidR="00E43E88" w:rsidRPr="003629BD" w:rsidRDefault="00E43E88" w:rsidP="003629BD">
      <w:pPr>
        <w:overflowPunct w:val="0"/>
        <w:autoSpaceDE w:val="0"/>
        <w:autoSpaceDN w:val="0"/>
        <w:adjustRightInd w:val="0"/>
        <w:spacing w:line="360" w:lineRule="exact"/>
        <w:ind w:firstLine="340"/>
        <w:jc w:val="both"/>
        <w:textAlignment w:val="baseline"/>
        <w:rPr>
          <w:rFonts w:eastAsia="Times New Roman"/>
          <w:sz w:val="28"/>
          <w:szCs w:val="28"/>
        </w:rPr>
      </w:pPr>
      <w:r w:rsidRPr="003629BD">
        <w:rPr>
          <w:sz w:val="28"/>
          <w:szCs w:val="28"/>
        </w:rPr>
        <w:t>– </w:t>
      </w:r>
      <w:r w:rsidRPr="003629BD">
        <w:rPr>
          <w:rFonts w:eastAsia="Times New Roman"/>
          <w:sz w:val="28"/>
          <w:szCs w:val="28"/>
        </w:rPr>
        <w:t xml:space="preserve">разновидности фактурного преобразования гармонии; </w:t>
      </w:r>
    </w:p>
    <w:p w14:paraId="35651695" w14:textId="77777777" w:rsidR="00E43E88" w:rsidRPr="003629BD" w:rsidRDefault="00E43E88" w:rsidP="003629BD">
      <w:pPr>
        <w:overflowPunct w:val="0"/>
        <w:autoSpaceDE w:val="0"/>
        <w:autoSpaceDN w:val="0"/>
        <w:adjustRightInd w:val="0"/>
        <w:spacing w:line="360" w:lineRule="exact"/>
        <w:ind w:firstLine="340"/>
        <w:jc w:val="both"/>
        <w:textAlignment w:val="baseline"/>
        <w:rPr>
          <w:rFonts w:eastAsia="Times New Roman"/>
          <w:sz w:val="28"/>
          <w:szCs w:val="28"/>
        </w:rPr>
      </w:pPr>
      <w:r w:rsidRPr="003629BD">
        <w:rPr>
          <w:sz w:val="28"/>
          <w:szCs w:val="28"/>
        </w:rPr>
        <w:t>– </w:t>
      </w:r>
      <w:r w:rsidRPr="003629BD">
        <w:rPr>
          <w:rFonts w:eastAsia="Times New Roman"/>
          <w:sz w:val="28"/>
          <w:szCs w:val="28"/>
        </w:rPr>
        <w:t>тенденции современного развития гармонии;</w:t>
      </w:r>
    </w:p>
    <w:p w14:paraId="022012CC" w14:textId="77777777" w:rsidR="00E43E88" w:rsidRPr="003629BD" w:rsidRDefault="00E43E88" w:rsidP="003629BD">
      <w:pPr>
        <w:overflowPunct w:val="0"/>
        <w:autoSpaceDE w:val="0"/>
        <w:autoSpaceDN w:val="0"/>
        <w:adjustRightInd w:val="0"/>
        <w:spacing w:line="360" w:lineRule="exact"/>
        <w:ind w:firstLine="340"/>
        <w:jc w:val="both"/>
        <w:textAlignment w:val="baseline"/>
        <w:rPr>
          <w:rFonts w:eastAsia="Times New Roman"/>
          <w:i/>
          <w:sz w:val="28"/>
          <w:szCs w:val="28"/>
        </w:rPr>
      </w:pPr>
      <w:r w:rsidRPr="003629BD">
        <w:rPr>
          <w:rFonts w:eastAsia="Times New Roman"/>
          <w:i/>
          <w:sz w:val="28"/>
          <w:szCs w:val="28"/>
        </w:rPr>
        <w:t xml:space="preserve">уметь: </w:t>
      </w:r>
    </w:p>
    <w:p w14:paraId="237DC639" w14:textId="77777777" w:rsidR="00E43E88" w:rsidRPr="003629BD" w:rsidRDefault="00E43E88" w:rsidP="003629BD">
      <w:pPr>
        <w:overflowPunct w:val="0"/>
        <w:autoSpaceDE w:val="0"/>
        <w:autoSpaceDN w:val="0"/>
        <w:adjustRightInd w:val="0"/>
        <w:spacing w:line="360" w:lineRule="exact"/>
        <w:ind w:firstLine="340"/>
        <w:jc w:val="both"/>
        <w:textAlignment w:val="baseline"/>
        <w:rPr>
          <w:rFonts w:eastAsia="Times New Roman"/>
          <w:sz w:val="28"/>
          <w:szCs w:val="28"/>
        </w:rPr>
      </w:pPr>
      <w:r w:rsidRPr="003629BD">
        <w:rPr>
          <w:sz w:val="28"/>
          <w:szCs w:val="28"/>
        </w:rPr>
        <w:t>– </w:t>
      </w:r>
      <w:r w:rsidRPr="003629BD">
        <w:rPr>
          <w:rFonts w:eastAsia="Times New Roman"/>
          <w:sz w:val="28"/>
          <w:szCs w:val="28"/>
        </w:rPr>
        <w:t>сыграть модулирующий период с использованием разных типов модуляций, секвенций, каденций, отклонений, разрешений аккордов и т.</w:t>
      </w:r>
      <w:r w:rsidR="00B57895" w:rsidRPr="003629BD">
        <w:rPr>
          <w:sz w:val="28"/>
          <w:szCs w:val="28"/>
        </w:rPr>
        <w:t> </w:t>
      </w:r>
      <w:r w:rsidRPr="003629BD">
        <w:rPr>
          <w:rFonts w:eastAsia="Times New Roman"/>
          <w:sz w:val="28"/>
          <w:szCs w:val="28"/>
        </w:rPr>
        <w:t xml:space="preserve">д.; </w:t>
      </w:r>
    </w:p>
    <w:p w14:paraId="2B2A2F55" w14:textId="77777777" w:rsidR="00E43E88" w:rsidRPr="003629BD" w:rsidRDefault="00E43E88" w:rsidP="003629BD">
      <w:pPr>
        <w:overflowPunct w:val="0"/>
        <w:autoSpaceDE w:val="0"/>
        <w:autoSpaceDN w:val="0"/>
        <w:adjustRightInd w:val="0"/>
        <w:spacing w:line="360" w:lineRule="exact"/>
        <w:ind w:firstLine="340"/>
        <w:jc w:val="both"/>
        <w:textAlignment w:val="baseline"/>
        <w:rPr>
          <w:rFonts w:eastAsia="Times New Roman"/>
          <w:sz w:val="28"/>
          <w:szCs w:val="28"/>
        </w:rPr>
      </w:pPr>
      <w:r w:rsidRPr="003629BD">
        <w:rPr>
          <w:sz w:val="28"/>
          <w:szCs w:val="28"/>
        </w:rPr>
        <w:t>– </w:t>
      </w:r>
      <w:r w:rsidRPr="003629BD">
        <w:rPr>
          <w:rFonts w:eastAsia="Times New Roman"/>
          <w:sz w:val="28"/>
          <w:szCs w:val="28"/>
        </w:rPr>
        <w:t xml:space="preserve">сделать творческое задание среднего уровня сложности (например, завершить предложенный музыкальный </w:t>
      </w:r>
      <w:r w:rsidR="003629BD">
        <w:rPr>
          <w:rFonts w:eastAsia="Times New Roman"/>
          <w:sz w:val="28"/>
          <w:szCs w:val="28"/>
        </w:rPr>
        <w:t>фрагмент в заданных фактурных и </w:t>
      </w:r>
      <w:r w:rsidRPr="003629BD">
        <w:rPr>
          <w:rFonts w:eastAsia="Times New Roman"/>
          <w:sz w:val="28"/>
          <w:szCs w:val="28"/>
        </w:rPr>
        <w:t xml:space="preserve">гармонических условиях); </w:t>
      </w:r>
    </w:p>
    <w:p w14:paraId="0C66AA52" w14:textId="77777777" w:rsidR="00E43E88" w:rsidRPr="003629BD" w:rsidRDefault="00E43E88" w:rsidP="003629BD">
      <w:pPr>
        <w:overflowPunct w:val="0"/>
        <w:autoSpaceDE w:val="0"/>
        <w:autoSpaceDN w:val="0"/>
        <w:adjustRightInd w:val="0"/>
        <w:spacing w:line="360" w:lineRule="exact"/>
        <w:ind w:firstLine="340"/>
        <w:jc w:val="both"/>
        <w:textAlignment w:val="baseline"/>
        <w:rPr>
          <w:rFonts w:eastAsia="Times New Roman"/>
          <w:sz w:val="28"/>
          <w:szCs w:val="28"/>
        </w:rPr>
      </w:pPr>
      <w:r w:rsidRPr="003629BD">
        <w:rPr>
          <w:sz w:val="28"/>
          <w:szCs w:val="28"/>
        </w:rPr>
        <w:t>– </w:t>
      </w:r>
      <w:r w:rsidRPr="003629BD">
        <w:rPr>
          <w:rFonts w:eastAsia="Times New Roman"/>
          <w:sz w:val="28"/>
          <w:szCs w:val="28"/>
        </w:rPr>
        <w:t>охарактеризовать гармонические ср</w:t>
      </w:r>
      <w:r w:rsidR="003629BD">
        <w:rPr>
          <w:rFonts w:eastAsia="Times New Roman"/>
          <w:sz w:val="28"/>
          <w:szCs w:val="28"/>
        </w:rPr>
        <w:t>едства в контексте содержания и </w:t>
      </w:r>
      <w:r w:rsidR="00B57895" w:rsidRPr="003629BD">
        <w:rPr>
          <w:rFonts w:eastAsia="Times New Roman"/>
          <w:sz w:val="28"/>
          <w:szCs w:val="28"/>
        </w:rPr>
        <w:t>формы музыкального произведения;</w:t>
      </w:r>
    </w:p>
    <w:p w14:paraId="59A0C87B" w14:textId="77777777" w:rsidR="00E43E88" w:rsidRPr="003629BD" w:rsidRDefault="00E43E88" w:rsidP="003629BD">
      <w:pPr>
        <w:autoSpaceDE w:val="0"/>
        <w:autoSpaceDN w:val="0"/>
        <w:adjustRightInd w:val="0"/>
        <w:spacing w:line="360" w:lineRule="exact"/>
        <w:ind w:firstLine="340"/>
        <w:jc w:val="both"/>
        <w:rPr>
          <w:rFonts w:eastAsia="Times New Roman"/>
          <w:i/>
          <w:color w:val="000000"/>
          <w:sz w:val="28"/>
          <w:szCs w:val="28"/>
          <w:lang w:eastAsia="en-US"/>
        </w:rPr>
      </w:pPr>
      <w:r w:rsidRPr="003629BD">
        <w:rPr>
          <w:rFonts w:eastAsia="Times New Roman"/>
          <w:i/>
          <w:color w:val="000000"/>
          <w:sz w:val="28"/>
          <w:szCs w:val="28"/>
          <w:lang w:eastAsia="en-US"/>
        </w:rPr>
        <w:t xml:space="preserve">владеть: </w:t>
      </w:r>
    </w:p>
    <w:p w14:paraId="0837F579" w14:textId="77777777" w:rsidR="00E43E88" w:rsidRPr="003629BD" w:rsidRDefault="00E43E88" w:rsidP="003629BD">
      <w:pPr>
        <w:autoSpaceDE w:val="0"/>
        <w:autoSpaceDN w:val="0"/>
        <w:adjustRightInd w:val="0"/>
        <w:spacing w:line="360" w:lineRule="exact"/>
        <w:ind w:firstLine="340"/>
        <w:jc w:val="both"/>
        <w:rPr>
          <w:rFonts w:eastAsia="Times New Roman"/>
          <w:color w:val="000000"/>
          <w:sz w:val="28"/>
          <w:szCs w:val="28"/>
          <w:lang w:eastAsia="en-US"/>
        </w:rPr>
      </w:pPr>
      <w:r w:rsidRPr="003629BD">
        <w:rPr>
          <w:sz w:val="28"/>
          <w:szCs w:val="28"/>
        </w:rPr>
        <w:t>– </w:t>
      </w:r>
      <w:r w:rsidRPr="003629BD">
        <w:rPr>
          <w:rFonts w:eastAsia="Times New Roman"/>
          <w:color w:val="000000"/>
          <w:sz w:val="28"/>
          <w:szCs w:val="28"/>
          <w:lang w:eastAsia="en-US"/>
        </w:rPr>
        <w:t>навыками</w:t>
      </w:r>
      <w:r w:rsidRPr="003629BD">
        <w:rPr>
          <w:rFonts w:eastAsia="Times New Roman"/>
          <w:sz w:val="28"/>
          <w:szCs w:val="28"/>
        </w:rPr>
        <w:t xml:space="preserve"> гармонизации мелодии;</w:t>
      </w:r>
      <w:r w:rsidRPr="003629BD">
        <w:rPr>
          <w:rFonts w:eastAsia="Times New Roman"/>
          <w:color w:val="000000"/>
          <w:sz w:val="28"/>
          <w:szCs w:val="28"/>
          <w:lang w:eastAsia="en-US"/>
        </w:rPr>
        <w:t xml:space="preserve"> </w:t>
      </w:r>
    </w:p>
    <w:p w14:paraId="65D0CDD0" w14:textId="77777777" w:rsidR="00E43E88" w:rsidRPr="003629BD" w:rsidRDefault="00E43E88" w:rsidP="003629BD">
      <w:pPr>
        <w:autoSpaceDE w:val="0"/>
        <w:autoSpaceDN w:val="0"/>
        <w:adjustRightInd w:val="0"/>
        <w:spacing w:line="360" w:lineRule="exact"/>
        <w:ind w:firstLine="340"/>
        <w:jc w:val="both"/>
        <w:rPr>
          <w:rFonts w:eastAsia="Times New Roman"/>
          <w:color w:val="000000"/>
          <w:sz w:val="28"/>
          <w:szCs w:val="28"/>
          <w:lang w:eastAsia="en-US"/>
        </w:rPr>
      </w:pPr>
      <w:r w:rsidRPr="003629BD">
        <w:rPr>
          <w:sz w:val="28"/>
          <w:szCs w:val="28"/>
        </w:rPr>
        <w:t>– </w:t>
      </w:r>
      <w:r w:rsidRPr="003629BD">
        <w:rPr>
          <w:rFonts w:eastAsia="Times New Roman"/>
          <w:color w:val="000000"/>
          <w:sz w:val="28"/>
          <w:szCs w:val="28"/>
          <w:lang w:eastAsia="en-US"/>
        </w:rPr>
        <w:t>навыками</w:t>
      </w:r>
      <w:r w:rsidRPr="003629BD">
        <w:rPr>
          <w:rFonts w:eastAsia="Times New Roman"/>
          <w:sz w:val="28"/>
          <w:szCs w:val="28"/>
        </w:rPr>
        <w:t xml:space="preserve"> подбора необходимой гармонии для песни, романс</w:t>
      </w:r>
      <w:r w:rsidR="003629BD">
        <w:rPr>
          <w:rFonts w:eastAsia="Times New Roman"/>
          <w:sz w:val="28"/>
          <w:szCs w:val="28"/>
        </w:rPr>
        <w:t>а и </w:t>
      </w:r>
      <w:r w:rsidR="00B57895" w:rsidRPr="003629BD">
        <w:rPr>
          <w:rFonts w:eastAsia="Times New Roman"/>
          <w:sz w:val="28"/>
          <w:szCs w:val="28"/>
        </w:rPr>
        <w:t>исполнения их на фортепиано.</w:t>
      </w:r>
    </w:p>
    <w:p w14:paraId="1674A0DF"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rFonts w:eastAsia="Times New Roman"/>
          <w:color w:val="202124"/>
          <w:sz w:val="28"/>
          <w:szCs w:val="28"/>
        </w:rPr>
        <w:t xml:space="preserve">Изучение </w:t>
      </w:r>
      <w:r w:rsidR="00B85684" w:rsidRPr="003629BD">
        <w:rPr>
          <w:rFonts w:eastAsia="Times New Roman"/>
          <w:color w:val="202124"/>
          <w:sz w:val="28"/>
          <w:szCs w:val="28"/>
        </w:rPr>
        <w:t xml:space="preserve">учебной дисциплины </w:t>
      </w:r>
      <w:r w:rsidR="00B85684" w:rsidRPr="003629BD">
        <w:rPr>
          <w:rFonts w:eastAsia="Times New Roman"/>
          <w:color w:val="000000"/>
          <w:sz w:val="28"/>
          <w:szCs w:val="28"/>
          <w:lang w:eastAsia="en-US"/>
        </w:rPr>
        <w:t>«</w:t>
      </w:r>
      <w:r w:rsidR="00B85684" w:rsidRPr="003629BD">
        <w:rPr>
          <w:rFonts w:eastAsia="Times New Roman"/>
          <w:sz w:val="28"/>
          <w:szCs w:val="28"/>
          <w:lang w:eastAsia="en-US"/>
        </w:rPr>
        <w:t>Гармония и полифония</w:t>
      </w:r>
      <w:r w:rsidR="00B85684" w:rsidRPr="003629BD">
        <w:rPr>
          <w:rFonts w:eastAsia="Times New Roman"/>
          <w:color w:val="000000"/>
          <w:sz w:val="28"/>
          <w:szCs w:val="28"/>
          <w:lang w:eastAsia="en-US"/>
        </w:rPr>
        <w:t>».</w:t>
      </w:r>
      <w:r w:rsidR="00304CEC" w:rsidRPr="003629BD">
        <w:rPr>
          <w:rFonts w:eastAsia="Times New Roman"/>
          <w:color w:val="000000"/>
          <w:sz w:val="28"/>
          <w:szCs w:val="28"/>
          <w:lang w:eastAsia="en-US"/>
        </w:rPr>
        <w:t xml:space="preserve"> </w:t>
      </w:r>
      <w:r w:rsidR="00B85684" w:rsidRPr="003629BD">
        <w:rPr>
          <w:rFonts w:eastAsia="Times New Roman"/>
          <w:color w:val="202124"/>
          <w:sz w:val="28"/>
          <w:szCs w:val="28"/>
        </w:rPr>
        <w:t xml:space="preserve">Раздел </w:t>
      </w:r>
      <w:r w:rsidRPr="003629BD">
        <w:rPr>
          <w:rFonts w:eastAsia="Times New Roman"/>
          <w:color w:val="202124"/>
          <w:sz w:val="28"/>
          <w:szCs w:val="28"/>
        </w:rPr>
        <w:t xml:space="preserve">«Полифония» имеет своей </w:t>
      </w:r>
      <w:r w:rsidRPr="003629BD">
        <w:rPr>
          <w:rFonts w:eastAsia="Times New Roman"/>
          <w:i/>
          <w:color w:val="202124"/>
          <w:sz w:val="28"/>
          <w:szCs w:val="28"/>
        </w:rPr>
        <w:t>целью</w:t>
      </w:r>
      <w:r w:rsidRPr="003629BD">
        <w:rPr>
          <w:rFonts w:eastAsia="Times New Roman"/>
          <w:color w:val="202124"/>
          <w:sz w:val="28"/>
          <w:szCs w:val="28"/>
        </w:rPr>
        <w:t xml:space="preserve"> </w:t>
      </w:r>
      <w:r w:rsidRPr="003629BD">
        <w:rPr>
          <w:sz w:val="28"/>
          <w:szCs w:val="28"/>
        </w:rPr>
        <w:t xml:space="preserve">не только практическое освоение приемов полифонического изложения и развития, но также </w:t>
      </w:r>
      <w:r w:rsidRPr="003629BD">
        <w:rPr>
          <w:rFonts w:eastAsia="Times New Roman"/>
          <w:color w:val="202124"/>
          <w:sz w:val="28"/>
          <w:szCs w:val="28"/>
        </w:rPr>
        <w:t xml:space="preserve">углубление общекультурной, музыкально-теоретической, профессиональной подготовки студентов путем знакомства с начальным этапом становления профессиональной европейской музыки, с полифонической музыкальной культурой, которая исторически предшествует классическому музыкальному стилю и гомофонно-гармоническому складу. </w:t>
      </w:r>
    </w:p>
    <w:p w14:paraId="134C4B9A"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rFonts w:eastAsia="Times New Roman"/>
          <w:i/>
          <w:color w:val="202124"/>
          <w:sz w:val="28"/>
          <w:szCs w:val="28"/>
        </w:rPr>
        <w:t>Задачи</w:t>
      </w:r>
      <w:r w:rsidRPr="003629BD">
        <w:rPr>
          <w:rFonts w:eastAsia="Times New Roman"/>
          <w:color w:val="202124"/>
          <w:sz w:val="28"/>
          <w:szCs w:val="28"/>
        </w:rPr>
        <w:t xml:space="preserve"> </w:t>
      </w:r>
      <w:r w:rsidR="003117AE">
        <w:rPr>
          <w:rFonts w:eastAsia="Times New Roman"/>
          <w:color w:val="202124"/>
          <w:sz w:val="28"/>
          <w:szCs w:val="28"/>
        </w:rPr>
        <w:t>учебной дисциплины</w:t>
      </w:r>
      <w:r w:rsidRPr="003629BD">
        <w:rPr>
          <w:rFonts w:eastAsia="Times New Roman"/>
          <w:color w:val="202124"/>
          <w:sz w:val="28"/>
          <w:szCs w:val="28"/>
        </w:rPr>
        <w:t xml:space="preserve">: </w:t>
      </w:r>
    </w:p>
    <w:p w14:paraId="70FD1C73"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sz w:val="28"/>
          <w:szCs w:val="28"/>
        </w:rPr>
        <w:t>– </w:t>
      </w:r>
      <w:r w:rsidRPr="003629BD">
        <w:rPr>
          <w:rFonts w:eastAsia="Times New Roman"/>
          <w:color w:val="202124"/>
          <w:sz w:val="28"/>
          <w:szCs w:val="28"/>
        </w:rPr>
        <w:t>овладение приемами полифонического письма и методами полифонического анализа;</w:t>
      </w:r>
    </w:p>
    <w:p w14:paraId="393948E3"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sz w:val="28"/>
          <w:szCs w:val="28"/>
        </w:rPr>
        <w:t>– </w:t>
      </w:r>
      <w:r w:rsidRPr="003629BD">
        <w:rPr>
          <w:rFonts w:eastAsia="Times New Roman"/>
          <w:color w:val="202124"/>
          <w:sz w:val="28"/>
          <w:szCs w:val="28"/>
        </w:rPr>
        <w:t>знакомство с основными стилями и жанрами полифонической музыки;</w:t>
      </w:r>
    </w:p>
    <w:p w14:paraId="65ADEF86"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sz w:val="28"/>
          <w:szCs w:val="28"/>
        </w:rPr>
        <w:t>– </w:t>
      </w:r>
      <w:r w:rsidRPr="003629BD">
        <w:rPr>
          <w:rFonts w:eastAsia="Times New Roman"/>
          <w:color w:val="202124"/>
          <w:sz w:val="28"/>
          <w:szCs w:val="28"/>
        </w:rPr>
        <w:t>определение места полифонических приемов и форм в музыке разных эпох.</w:t>
      </w:r>
      <w:r w:rsidR="00304CEC" w:rsidRPr="003629BD">
        <w:rPr>
          <w:rFonts w:eastAsia="Times New Roman"/>
          <w:color w:val="202124"/>
          <w:sz w:val="28"/>
          <w:szCs w:val="28"/>
        </w:rPr>
        <w:t xml:space="preserve"> </w:t>
      </w:r>
    </w:p>
    <w:p w14:paraId="5CCAD752"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rFonts w:eastAsia="Times New Roman"/>
          <w:color w:val="202124"/>
          <w:sz w:val="28"/>
          <w:szCs w:val="28"/>
        </w:rPr>
        <w:t xml:space="preserve">В результате изучения </w:t>
      </w:r>
      <w:r w:rsidR="003117AE">
        <w:rPr>
          <w:rFonts w:eastAsia="Times New Roman"/>
          <w:color w:val="202124"/>
          <w:sz w:val="28"/>
          <w:szCs w:val="28"/>
        </w:rPr>
        <w:t>учебной дисциплины</w:t>
      </w:r>
      <w:r w:rsidRPr="003629BD">
        <w:rPr>
          <w:rFonts w:eastAsia="Times New Roman"/>
          <w:color w:val="202124"/>
          <w:sz w:val="28"/>
          <w:szCs w:val="28"/>
        </w:rPr>
        <w:t xml:space="preserve"> студент должен </w:t>
      </w:r>
      <w:r w:rsidRPr="003629BD">
        <w:rPr>
          <w:rFonts w:eastAsia="Times New Roman"/>
          <w:i/>
          <w:color w:val="202124"/>
          <w:sz w:val="28"/>
          <w:szCs w:val="28"/>
        </w:rPr>
        <w:t>знать:</w:t>
      </w:r>
      <w:r w:rsidRPr="003629BD">
        <w:rPr>
          <w:rFonts w:eastAsia="Times New Roman"/>
          <w:color w:val="202124"/>
          <w:sz w:val="28"/>
          <w:szCs w:val="28"/>
        </w:rPr>
        <w:t xml:space="preserve"> </w:t>
      </w:r>
    </w:p>
    <w:p w14:paraId="6CB3575A"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sz w:val="28"/>
          <w:szCs w:val="28"/>
        </w:rPr>
        <w:t>– </w:t>
      </w:r>
      <w:r w:rsidRPr="003629BD">
        <w:rPr>
          <w:rFonts w:eastAsia="Times New Roman"/>
          <w:color w:val="202124"/>
          <w:sz w:val="28"/>
          <w:szCs w:val="28"/>
        </w:rPr>
        <w:t xml:space="preserve">все виды полифонии, основные приемы полифонического развития, принципы </w:t>
      </w:r>
      <w:proofErr w:type="spellStart"/>
      <w:r w:rsidRPr="003629BD">
        <w:rPr>
          <w:rFonts w:eastAsia="Times New Roman"/>
          <w:color w:val="202124"/>
          <w:sz w:val="28"/>
          <w:szCs w:val="28"/>
        </w:rPr>
        <w:t>контрапунктирования</w:t>
      </w:r>
      <w:proofErr w:type="spellEnd"/>
      <w:r w:rsidRPr="003629BD">
        <w:rPr>
          <w:rFonts w:eastAsia="Times New Roman"/>
          <w:color w:val="202124"/>
          <w:sz w:val="28"/>
          <w:szCs w:val="28"/>
        </w:rPr>
        <w:t xml:space="preserve"> голосов; </w:t>
      </w:r>
    </w:p>
    <w:p w14:paraId="372B0D7C"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sz w:val="28"/>
          <w:szCs w:val="28"/>
        </w:rPr>
        <w:t>– </w:t>
      </w:r>
      <w:r w:rsidRPr="003629BD">
        <w:rPr>
          <w:rFonts w:eastAsia="Times New Roman"/>
          <w:color w:val="202124"/>
          <w:sz w:val="28"/>
          <w:szCs w:val="28"/>
        </w:rPr>
        <w:t xml:space="preserve">принципы строения и основные элементы фуги; </w:t>
      </w:r>
    </w:p>
    <w:p w14:paraId="09B11635"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sz w:val="28"/>
          <w:szCs w:val="28"/>
        </w:rPr>
        <w:t>– </w:t>
      </w:r>
      <w:r w:rsidRPr="003629BD">
        <w:rPr>
          <w:rFonts w:eastAsia="Times New Roman"/>
          <w:color w:val="202124"/>
          <w:sz w:val="28"/>
          <w:szCs w:val="28"/>
        </w:rPr>
        <w:t>основные этапы развития, стили и жанры полифонической музыки;</w:t>
      </w:r>
    </w:p>
    <w:p w14:paraId="69AD9FA8"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sz w:val="28"/>
          <w:szCs w:val="28"/>
        </w:rPr>
        <w:t>– </w:t>
      </w:r>
      <w:r w:rsidRPr="003629BD">
        <w:rPr>
          <w:rFonts w:eastAsia="Times New Roman"/>
          <w:color w:val="202124"/>
          <w:sz w:val="28"/>
          <w:szCs w:val="28"/>
        </w:rPr>
        <w:t>место полифонии, ее прием</w:t>
      </w:r>
      <w:r w:rsidR="00B57895" w:rsidRPr="003629BD">
        <w:rPr>
          <w:rFonts w:eastAsia="Times New Roman"/>
          <w:color w:val="202124"/>
          <w:sz w:val="28"/>
          <w:szCs w:val="28"/>
        </w:rPr>
        <w:t>ов и форм в музыке разных эпох;</w:t>
      </w:r>
    </w:p>
    <w:p w14:paraId="44D2D6E8" w14:textId="77777777" w:rsidR="00E43E88" w:rsidRPr="003629BD" w:rsidRDefault="00E43E88" w:rsidP="003629BD">
      <w:pPr>
        <w:spacing w:line="360" w:lineRule="exact"/>
        <w:ind w:firstLine="340"/>
        <w:contextualSpacing/>
        <w:jc w:val="both"/>
        <w:rPr>
          <w:rFonts w:eastAsia="Times New Roman"/>
          <w:i/>
          <w:color w:val="202124"/>
          <w:sz w:val="28"/>
          <w:szCs w:val="28"/>
        </w:rPr>
      </w:pPr>
      <w:r w:rsidRPr="003629BD">
        <w:rPr>
          <w:rFonts w:eastAsia="Times New Roman"/>
          <w:i/>
          <w:color w:val="202124"/>
          <w:sz w:val="28"/>
          <w:szCs w:val="28"/>
        </w:rPr>
        <w:t xml:space="preserve">уметь: </w:t>
      </w:r>
    </w:p>
    <w:p w14:paraId="678B6B2E"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sz w:val="28"/>
          <w:szCs w:val="28"/>
        </w:rPr>
        <w:t>– </w:t>
      </w:r>
      <w:r w:rsidRPr="003629BD">
        <w:rPr>
          <w:rFonts w:eastAsia="Times New Roman"/>
          <w:color w:val="202124"/>
          <w:sz w:val="28"/>
          <w:szCs w:val="28"/>
        </w:rPr>
        <w:t>анализировать разные виды полифонической фактуры;</w:t>
      </w:r>
      <w:r w:rsidR="00304CEC" w:rsidRPr="003629BD">
        <w:rPr>
          <w:rFonts w:eastAsia="Times New Roman"/>
          <w:color w:val="202124"/>
          <w:sz w:val="28"/>
          <w:szCs w:val="28"/>
        </w:rPr>
        <w:t xml:space="preserve"> </w:t>
      </w:r>
    </w:p>
    <w:p w14:paraId="6A9BA8F0"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sz w:val="28"/>
          <w:szCs w:val="28"/>
        </w:rPr>
        <w:t>– </w:t>
      </w:r>
      <w:r w:rsidRPr="003629BD">
        <w:rPr>
          <w:rFonts w:eastAsia="Times New Roman"/>
          <w:color w:val="202124"/>
          <w:sz w:val="28"/>
          <w:szCs w:val="28"/>
        </w:rPr>
        <w:t xml:space="preserve">сочинять примеры имитационной, контрастной и подголосочной полифонии; </w:t>
      </w:r>
    </w:p>
    <w:p w14:paraId="70ACE83C"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sz w:val="28"/>
          <w:szCs w:val="28"/>
        </w:rPr>
        <w:t>– </w:t>
      </w:r>
      <w:r w:rsidRPr="003629BD">
        <w:rPr>
          <w:rFonts w:eastAsia="Times New Roman"/>
          <w:color w:val="202124"/>
          <w:sz w:val="28"/>
          <w:szCs w:val="28"/>
        </w:rPr>
        <w:t>выявлять полифонические приемы и формы в гомофонных стилях</w:t>
      </w:r>
      <w:r w:rsidR="00B57895" w:rsidRPr="003629BD">
        <w:rPr>
          <w:rFonts w:eastAsia="Times New Roman"/>
          <w:color w:val="202124"/>
          <w:sz w:val="28"/>
          <w:szCs w:val="28"/>
        </w:rPr>
        <w:t>;</w:t>
      </w:r>
    </w:p>
    <w:p w14:paraId="345638F6" w14:textId="77777777" w:rsidR="00E43E88" w:rsidRPr="003629BD" w:rsidRDefault="00E43E88" w:rsidP="003629BD">
      <w:pPr>
        <w:spacing w:line="360" w:lineRule="exact"/>
        <w:ind w:firstLine="340"/>
        <w:contextualSpacing/>
        <w:jc w:val="both"/>
        <w:rPr>
          <w:rFonts w:eastAsia="Times New Roman"/>
          <w:i/>
          <w:color w:val="202124"/>
          <w:sz w:val="28"/>
          <w:szCs w:val="28"/>
        </w:rPr>
      </w:pPr>
      <w:r w:rsidRPr="003629BD">
        <w:rPr>
          <w:rFonts w:eastAsia="Times New Roman"/>
          <w:i/>
          <w:color w:val="202124"/>
          <w:sz w:val="28"/>
          <w:szCs w:val="28"/>
        </w:rPr>
        <w:t>владеть:</w:t>
      </w:r>
    </w:p>
    <w:p w14:paraId="6AD4163F" w14:textId="77777777" w:rsidR="00E43E88" w:rsidRPr="003629BD" w:rsidRDefault="00E43E88" w:rsidP="003629BD">
      <w:pPr>
        <w:spacing w:line="360" w:lineRule="exact"/>
        <w:ind w:firstLine="340"/>
        <w:contextualSpacing/>
        <w:jc w:val="both"/>
        <w:rPr>
          <w:rFonts w:eastAsia="Times New Roman"/>
          <w:color w:val="202124"/>
          <w:sz w:val="28"/>
          <w:szCs w:val="28"/>
        </w:rPr>
      </w:pPr>
      <w:r w:rsidRPr="003629BD">
        <w:rPr>
          <w:sz w:val="28"/>
          <w:szCs w:val="28"/>
        </w:rPr>
        <w:t>– </w:t>
      </w:r>
      <w:r w:rsidRPr="003629BD">
        <w:rPr>
          <w:rFonts w:eastAsia="Times New Roman"/>
          <w:color w:val="202124"/>
          <w:sz w:val="28"/>
          <w:szCs w:val="28"/>
        </w:rPr>
        <w:t>приемами полифонического письма в разных полифонических складах;</w:t>
      </w:r>
    </w:p>
    <w:p w14:paraId="656669C4" w14:textId="77777777" w:rsidR="00E43E88" w:rsidRPr="003629BD" w:rsidRDefault="00E43E88" w:rsidP="003629BD">
      <w:pPr>
        <w:spacing w:line="360" w:lineRule="exact"/>
        <w:ind w:firstLine="340"/>
        <w:contextualSpacing/>
        <w:jc w:val="both"/>
        <w:rPr>
          <w:color w:val="000000"/>
          <w:sz w:val="28"/>
          <w:szCs w:val="28"/>
        </w:rPr>
      </w:pPr>
      <w:r w:rsidRPr="003629BD">
        <w:rPr>
          <w:sz w:val="28"/>
          <w:szCs w:val="28"/>
        </w:rPr>
        <w:t>– </w:t>
      </w:r>
      <w:r w:rsidRPr="003629BD">
        <w:rPr>
          <w:rFonts w:eastAsia="Times New Roman"/>
          <w:color w:val="202124"/>
          <w:sz w:val="28"/>
          <w:szCs w:val="28"/>
        </w:rPr>
        <w:t>методами анализа полифонической фактуры в произведениях разной стилевой принадлежности; техникой сочинения небольших полифонических форм (полифонические вариации, обработки народных песен, фугетта или фугато).</w:t>
      </w:r>
      <w:r w:rsidRPr="003629BD">
        <w:rPr>
          <w:color w:val="000000"/>
          <w:sz w:val="28"/>
          <w:szCs w:val="28"/>
        </w:rPr>
        <w:t xml:space="preserve"> </w:t>
      </w:r>
    </w:p>
    <w:p w14:paraId="24F48036" w14:textId="77777777" w:rsidR="00E43E88" w:rsidRPr="003629BD" w:rsidRDefault="00B85684" w:rsidP="003629BD">
      <w:pPr>
        <w:spacing w:line="360" w:lineRule="exact"/>
        <w:ind w:firstLine="340"/>
        <w:contextualSpacing/>
        <w:jc w:val="both"/>
        <w:rPr>
          <w:sz w:val="28"/>
          <w:szCs w:val="28"/>
        </w:rPr>
      </w:pPr>
      <w:r w:rsidRPr="003629BD">
        <w:rPr>
          <w:sz w:val="28"/>
          <w:szCs w:val="28"/>
        </w:rPr>
        <w:t>Учебная дисциплина</w:t>
      </w:r>
      <w:r w:rsidR="00E43E88" w:rsidRPr="003629BD">
        <w:rPr>
          <w:sz w:val="28"/>
          <w:szCs w:val="28"/>
        </w:rPr>
        <w:t xml:space="preserve"> «Анализ музыкальных форм» завершает цикл музыкально-теоретических дисциплин, обобщая знания и навыки, полученные студентами. Изучение раздела ставит своей </w:t>
      </w:r>
      <w:r w:rsidR="00E43E88" w:rsidRPr="003629BD">
        <w:rPr>
          <w:i/>
          <w:sz w:val="28"/>
          <w:szCs w:val="28"/>
        </w:rPr>
        <w:t>целью</w:t>
      </w:r>
      <w:r w:rsidR="003629BD">
        <w:rPr>
          <w:sz w:val="28"/>
          <w:szCs w:val="28"/>
        </w:rPr>
        <w:t xml:space="preserve"> выработку у </w:t>
      </w:r>
      <w:r w:rsidR="00E43E88" w:rsidRPr="003629BD">
        <w:rPr>
          <w:sz w:val="28"/>
          <w:szCs w:val="28"/>
        </w:rPr>
        <w:t xml:space="preserve">студентов комплексного подхода к музыкальному произведению, осмысление его жанровой природы, стилевой принадлежности, эмоционально-смыслового содержания, воплощенных в его звуках, понимание логики музыкальной формы, воспитание у </w:t>
      </w:r>
      <w:r w:rsidR="003629BD">
        <w:rPr>
          <w:sz w:val="28"/>
          <w:szCs w:val="28"/>
        </w:rPr>
        <w:t>студентов взгляда на </w:t>
      </w:r>
      <w:r w:rsidR="00E43E88" w:rsidRPr="003629BD">
        <w:rPr>
          <w:sz w:val="28"/>
          <w:szCs w:val="28"/>
        </w:rPr>
        <w:t>музыкальную форму как живой, гибкий процесс образно-структурного развития. Изучение музыкального анализа не ограничивается только формами классико-романтического типа, но вклю</w:t>
      </w:r>
      <w:r w:rsidR="003629BD">
        <w:rPr>
          <w:sz w:val="28"/>
          <w:szCs w:val="28"/>
        </w:rPr>
        <w:t>чает формы джазовой и </w:t>
      </w:r>
      <w:r w:rsidR="00E43E88" w:rsidRPr="003629BD">
        <w:rPr>
          <w:sz w:val="28"/>
          <w:szCs w:val="28"/>
        </w:rPr>
        <w:t xml:space="preserve">эстрадной музыки (блюз, регтайм, мюзикл, рок-опера), а также изучение вокальных форм. </w:t>
      </w:r>
    </w:p>
    <w:p w14:paraId="52E762B2"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Целевая направленность </w:t>
      </w:r>
      <w:r w:rsidR="00F55164" w:rsidRPr="003629BD">
        <w:rPr>
          <w:sz w:val="28"/>
          <w:szCs w:val="28"/>
        </w:rPr>
        <w:t xml:space="preserve">учебной </w:t>
      </w:r>
      <w:r w:rsidR="00B85684" w:rsidRPr="003629BD">
        <w:rPr>
          <w:sz w:val="28"/>
          <w:szCs w:val="28"/>
        </w:rPr>
        <w:t>дисциплины</w:t>
      </w:r>
      <w:r w:rsidRPr="003629BD">
        <w:rPr>
          <w:sz w:val="28"/>
          <w:szCs w:val="28"/>
        </w:rPr>
        <w:t xml:space="preserve"> «Анализ музыкальных форм» предусматривает решение ряда следующих </w:t>
      </w:r>
      <w:r w:rsidRPr="003629BD">
        <w:rPr>
          <w:i/>
          <w:sz w:val="28"/>
          <w:szCs w:val="28"/>
        </w:rPr>
        <w:t>задач:</w:t>
      </w:r>
    </w:p>
    <w:p w14:paraId="11C220A8" w14:textId="77777777" w:rsidR="00E43E88" w:rsidRPr="003629BD" w:rsidRDefault="00E43E88" w:rsidP="003629BD">
      <w:pPr>
        <w:spacing w:line="360" w:lineRule="exact"/>
        <w:ind w:firstLine="340"/>
        <w:contextualSpacing/>
        <w:jc w:val="both"/>
        <w:rPr>
          <w:sz w:val="28"/>
          <w:szCs w:val="28"/>
        </w:rPr>
      </w:pPr>
      <w:r w:rsidRPr="003629BD">
        <w:rPr>
          <w:sz w:val="28"/>
          <w:szCs w:val="28"/>
        </w:rPr>
        <w:t>– дать студенту необходимые знания в области теории музыкальных форм, их классификации, типичных признаков;</w:t>
      </w:r>
    </w:p>
    <w:p w14:paraId="5F6B8646" w14:textId="77777777" w:rsidR="00E43E88" w:rsidRPr="003629BD" w:rsidRDefault="00E43E88" w:rsidP="003629BD">
      <w:pPr>
        <w:spacing w:line="360" w:lineRule="exact"/>
        <w:ind w:firstLine="340"/>
        <w:contextualSpacing/>
        <w:jc w:val="both"/>
        <w:rPr>
          <w:sz w:val="28"/>
          <w:szCs w:val="28"/>
        </w:rPr>
      </w:pPr>
      <w:r w:rsidRPr="003629BD">
        <w:rPr>
          <w:sz w:val="28"/>
          <w:szCs w:val="28"/>
        </w:rPr>
        <w:t>– сформировать навыки анализа струк</w:t>
      </w:r>
      <w:r w:rsidR="003629BD">
        <w:rPr>
          <w:sz w:val="28"/>
          <w:szCs w:val="28"/>
        </w:rPr>
        <w:t>туры музыкальных произведений и </w:t>
      </w:r>
      <w:r w:rsidRPr="003629BD">
        <w:rPr>
          <w:sz w:val="28"/>
          <w:szCs w:val="28"/>
        </w:rPr>
        <w:t>средств музыкального языка, отражающих музыкальное содержание;</w:t>
      </w:r>
    </w:p>
    <w:p w14:paraId="3B0B22F1"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 научить на основании результатов структурного и языкового анализа делать выводы о жанровой и стилевой принадлежности анализируемой музыки. </w:t>
      </w:r>
    </w:p>
    <w:p w14:paraId="35484687"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В результате изучения </w:t>
      </w:r>
      <w:r w:rsidR="00F55164" w:rsidRPr="003629BD">
        <w:rPr>
          <w:sz w:val="28"/>
          <w:szCs w:val="28"/>
        </w:rPr>
        <w:t>учебной дисциплины «А</w:t>
      </w:r>
      <w:r w:rsidRPr="003629BD">
        <w:rPr>
          <w:sz w:val="28"/>
          <w:szCs w:val="28"/>
        </w:rPr>
        <w:t>нализ музыкальных форм</w:t>
      </w:r>
      <w:r w:rsidR="00F55164" w:rsidRPr="003629BD">
        <w:rPr>
          <w:sz w:val="28"/>
          <w:szCs w:val="28"/>
        </w:rPr>
        <w:t>»</w:t>
      </w:r>
      <w:r w:rsidRPr="003629BD">
        <w:rPr>
          <w:sz w:val="28"/>
          <w:szCs w:val="28"/>
        </w:rPr>
        <w:t xml:space="preserve"> студенты должны </w:t>
      </w:r>
      <w:r w:rsidRPr="003629BD">
        <w:rPr>
          <w:i/>
          <w:sz w:val="28"/>
          <w:szCs w:val="28"/>
        </w:rPr>
        <w:t>знать:</w:t>
      </w:r>
    </w:p>
    <w:p w14:paraId="30C66DC1" w14:textId="77777777" w:rsidR="00E43E88" w:rsidRPr="003629BD" w:rsidRDefault="00E43E88" w:rsidP="003629BD">
      <w:pPr>
        <w:spacing w:line="360" w:lineRule="exact"/>
        <w:ind w:firstLine="340"/>
        <w:contextualSpacing/>
        <w:jc w:val="both"/>
        <w:rPr>
          <w:sz w:val="28"/>
          <w:szCs w:val="28"/>
        </w:rPr>
      </w:pPr>
      <w:r w:rsidRPr="003629BD">
        <w:rPr>
          <w:sz w:val="28"/>
          <w:szCs w:val="28"/>
        </w:rPr>
        <w:t>– содержание понятий музыкальных формы, стиля, жанра, языка, средств музыкальной выразительности;</w:t>
      </w:r>
    </w:p>
    <w:p w14:paraId="476D4E3E"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 особенности строения простых, сложных и циклических форм; </w:t>
      </w:r>
    </w:p>
    <w:p w14:paraId="475F8527" w14:textId="77777777" w:rsidR="00E43E88" w:rsidRPr="003629BD" w:rsidRDefault="00E43E88" w:rsidP="003629BD">
      <w:pPr>
        <w:spacing w:line="360" w:lineRule="exact"/>
        <w:ind w:firstLine="340"/>
        <w:contextualSpacing/>
        <w:jc w:val="both"/>
        <w:rPr>
          <w:sz w:val="28"/>
          <w:szCs w:val="28"/>
        </w:rPr>
      </w:pPr>
      <w:r w:rsidRPr="003629BD">
        <w:rPr>
          <w:sz w:val="28"/>
          <w:szCs w:val="28"/>
        </w:rPr>
        <w:t>– структурные характеристики отдельных форм джазовой музыки;</w:t>
      </w:r>
    </w:p>
    <w:p w14:paraId="368400D6" w14:textId="77777777" w:rsidR="00E43E88" w:rsidRPr="003629BD" w:rsidRDefault="00E43E88" w:rsidP="003629BD">
      <w:pPr>
        <w:spacing w:line="360" w:lineRule="exact"/>
        <w:ind w:firstLine="340"/>
        <w:contextualSpacing/>
        <w:jc w:val="both"/>
        <w:rPr>
          <w:sz w:val="28"/>
          <w:szCs w:val="28"/>
        </w:rPr>
      </w:pPr>
      <w:r w:rsidRPr="003629BD">
        <w:rPr>
          <w:sz w:val="28"/>
          <w:szCs w:val="28"/>
        </w:rPr>
        <w:t>– основные элементы музыкального языка и основ</w:t>
      </w:r>
      <w:r w:rsidR="00B57895" w:rsidRPr="003629BD">
        <w:rPr>
          <w:sz w:val="28"/>
          <w:szCs w:val="28"/>
        </w:rPr>
        <w:t>ы их выразительных возможностей;</w:t>
      </w:r>
    </w:p>
    <w:p w14:paraId="0120D927" w14:textId="77777777" w:rsidR="00E43E88" w:rsidRPr="003629BD" w:rsidRDefault="00E43E88" w:rsidP="003629BD">
      <w:pPr>
        <w:spacing w:line="360" w:lineRule="exact"/>
        <w:ind w:firstLine="340"/>
        <w:contextualSpacing/>
        <w:jc w:val="both"/>
        <w:rPr>
          <w:i/>
          <w:sz w:val="28"/>
          <w:szCs w:val="28"/>
        </w:rPr>
      </w:pPr>
      <w:r w:rsidRPr="003629BD">
        <w:rPr>
          <w:i/>
          <w:sz w:val="28"/>
          <w:szCs w:val="28"/>
        </w:rPr>
        <w:t>уметь:</w:t>
      </w:r>
    </w:p>
    <w:p w14:paraId="6437649D" w14:textId="77777777" w:rsidR="00E43E88" w:rsidRPr="003629BD" w:rsidRDefault="00E43E88" w:rsidP="003629BD">
      <w:pPr>
        <w:spacing w:line="360" w:lineRule="exact"/>
        <w:ind w:firstLine="340"/>
        <w:contextualSpacing/>
        <w:jc w:val="both"/>
        <w:rPr>
          <w:sz w:val="28"/>
          <w:szCs w:val="28"/>
        </w:rPr>
      </w:pPr>
      <w:r w:rsidRPr="003629BD">
        <w:rPr>
          <w:sz w:val="28"/>
          <w:szCs w:val="28"/>
        </w:rPr>
        <w:t>– определять структуру музыкального произведения: последовательность и масштабы разделов, их тематическое, тональное, функциональное соотношение;</w:t>
      </w:r>
    </w:p>
    <w:p w14:paraId="3C1BC4C3" w14:textId="77777777" w:rsidR="00E43E88" w:rsidRPr="003629BD" w:rsidRDefault="00E43E88" w:rsidP="003629BD">
      <w:pPr>
        <w:spacing w:line="360" w:lineRule="exact"/>
        <w:ind w:firstLine="340"/>
        <w:contextualSpacing/>
        <w:jc w:val="both"/>
        <w:rPr>
          <w:sz w:val="28"/>
          <w:szCs w:val="28"/>
        </w:rPr>
      </w:pPr>
      <w:r w:rsidRPr="003629BD">
        <w:rPr>
          <w:sz w:val="28"/>
          <w:szCs w:val="28"/>
        </w:rPr>
        <w:t>– раскрывать характер образного содержания музыкального произведения через анализ средств его музыкальной выразительности;</w:t>
      </w:r>
    </w:p>
    <w:p w14:paraId="10583719" w14:textId="77777777" w:rsidR="00E43E88" w:rsidRPr="003629BD" w:rsidRDefault="00E43E88" w:rsidP="003629BD">
      <w:pPr>
        <w:spacing w:line="360" w:lineRule="exact"/>
        <w:ind w:firstLine="340"/>
        <w:contextualSpacing/>
        <w:jc w:val="both"/>
        <w:rPr>
          <w:sz w:val="28"/>
          <w:szCs w:val="28"/>
        </w:rPr>
      </w:pPr>
      <w:r w:rsidRPr="003629BD">
        <w:rPr>
          <w:sz w:val="28"/>
          <w:szCs w:val="28"/>
        </w:rPr>
        <w:t>– выявлять типичные и индивидуальные черты музыкальной формы произведений</w:t>
      </w:r>
      <w:r w:rsidR="00B57895" w:rsidRPr="003629BD">
        <w:rPr>
          <w:sz w:val="28"/>
          <w:szCs w:val="28"/>
        </w:rPr>
        <w:t>;</w:t>
      </w:r>
    </w:p>
    <w:p w14:paraId="23466DC9" w14:textId="77777777" w:rsidR="00E43E88" w:rsidRPr="003629BD" w:rsidRDefault="00E43E88" w:rsidP="003629BD">
      <w:pPr>
        <w:spacing w:line="360" w:lineRule="exact"/>
        <w:ind w:firstLine="340"/>
        <w:contextualSpacing/>
        <w:jc w:val="both"/>
        <w:rPr>
          <w:sz w:val="28"/>
          <w:szCs w:val="28"/>
        </w:rPr>
      </w:pPr>
      <w:r w:rsidRPr="003629BD">
        <w:rPr>
          <w:sz w:val="28"/>
          <w:szCs w:val="28"/>
        </w:rPr>
        <w:t>– анализировать выразительн</w:t>
      </w:r>
      <w:r w:rsidR="003629BD">
        <w:rPr>
          <w:sz w:val="28"/>
          <w:szCs w:val="28"/>
        </w:rPr>
        <w:t>ые средства музыки в их связи с </w:t>
      </w:r>
      <w:r w:rsidRPr="003629BD">
        <w:rPr>
          <w:sz w:val="28"/>
          <w:szCs w:val="28"/>
        </w:rPr>
        <w:t>историческим, национальным и индив</w:t>
      </w:r>
      <w:r w:rsidR="00B57895" w:rsidRPr="003629BD">
        <w:rPr>
          <w:sz w:val="28"/>
          <w:szCs w:val="28"/>
        </w:rPr>
        <w:t>идуальным композиторским стилем;</w:t>
      </w:r>
    </w:p>
    <w:p w14:paraId="5FEE783B" w14:textId="77777777" w:rsidR="00E43E88" w:rsidRPr="003629BD" w:rsidRDefault="00E43E88" w:rsidP="003629BD">
      <w:pPr>
        <w:spacing w:line="360" w:lineRule="exact"/>
        <w:ind w:firstLine="340"/>
        <w:contextualSpacing/>
        <w:jc w:val="both"/>
        <w:rPr>
          <w:i/>
          <w:sz w:val="28"/>
          <w:szCs w:val="28"/>
        </w:rPr>
      </w:pPr>
      <w:r w:rsidRPr="003629BD">
        <w:rPr>
          <w:i/>
          <w:sz w:val="28"/>
          <w:szCs w:val="28"/>
        </w:rPr>
        <w:t>владеть:</w:t>
      </w:r>
    </w:p>
    <w:p w14:paraId="5A8762D2" w14:textId="77777777" w:rsidR="00E43E88" w:rsidRPr="003629BD" w:rsidRDefault="00E43E88" w:rsidP="003629BD">
      <w:pPr>
        <w:spacing w:line="360" w:lineRule="exact"/>
        <w:ind w:firstLine="340"/>
        <w:contextualSpacing/>
        <w:jc w:val="both"/>
        <w:rPr>
          <w:sz w:val="28"/>
          <w:szCs w:val="28"/>
        </w:rPr>
      </w:pPr>
      <w:r w:rsidRPr="003629BD">
        <w:rPr>
          <w:sz w:val="28"/>
          <w:szCs w:val="28"/>
        </w:rPr>
        <w:t>– методикой структурного анали</w:t>
      </w:r>
      <w:r w:rsidR="003629BD">
        <w:rPr>
          <w:sz w:val="28"/>
          <w:szCs w:val="28"/>
        </w:rPr>
        <w:t>за музыкального произведения, с </w:t>
      </w:r>
      <w:r w:rsidRPr="003629BD">
        <w:rPr>
          <w:sz w:val="28"/>
          <w:szCs w:val="28"/>
        </w:rPr>
        <w:t xml:space="preserve">определением тематических, тональных, масштабных и функциональных соотношений его разделов; </w:t>
      </w:r>
    </w:p>
    <w:p w14:paraId="16E70801" w14:textId="77777777" w:rsidR="00E43E88" w:rsidRPr="003629BD" w:rsidRDefault="00E43E88" w:rsidP="003629BD">
      <w:pPr>
        <w:spacing w:line="360" w:lineRule="exact"/>
        <w:ind w:firstLine="340"/>
        <w:contextualSpacing/>
        <w:jc w:val="both"/>
        <w:rPr>
          <w:sz w:val="28"/>
          <w:szCs w:val="28"/>
        </w:rPr>
      </w:pPr>
      <w:r w:rsidRPr="003629BD">
        <w:rPr>
          <w:sz w:val="28"/>
          <w:szCs w:val="28"/>
        </w:rPr>
        <w:t>– практическими навыками определения основных типов музыкальных форм;</w:t>
      </w:r>
    </w:p>
    <w:p w14:paraId="382ACF8D" w14:textId="77777777" w:rsidR="00E43E88" w:rsidRPr="003629BD" w:rsidRDefault="00E43E88" w:rsidP="003629BD">
      <w:pPr>
        <w:spacing w:line="360" w:lineRule="exact"/>
        <w:ind w:firstLine="340"/>
        <w:contextualSpacing/>
        <w:jc w:val="both"/>
        <w:rPr>
          <w:sz w:val="28"/>
          <w:szCs w:val="28"/>
        </w:rPr>
      </w:pPr>
      <w:r w:rsidRPr="003629BD">
        <w:rPr>
          <w:sz w:val="28"/>
          <w:szCs w:val="28"/>
        </w:rPr>
        <w:t>– навыком анализа выразительных возможностей элементов музыкального языка в их связи с особенностями стиля, жанра и драматургии произведения.</w:t>
      </w:r>
    </w:p>
    <w:p w14:paraId="5D692F1C" w14:textId="77777777" w:rsidR="00491933" w:rsidRPr="003629BD" w:rsidRDefault="00491933" w:rsidP="003629BD">
      <w:pPr>
        <w:spacing w:line="360" w:lineRule="exact"/>
        <w:ind w:firstLine="340"/>
        <w:jc w:val="both"/>
        <w:rPr>
          <w:sz w:val="28"/>
          <w:szCs w:val="28"/>
        </w:rPr>
      </w:pPr>
      <w:r w:rsidRPr="003629BD">
        <w:rPr>
          <w:sz w:val="28"/>
          <w:szCs w:val="28"/>
        </w:rPr>
        <w:t>Освоение образовательной программы по модулю «Теория музыки и сольфеджио» должно обеспечить формирование универсальной и базовой профессиональной компетенций:</w:t>
      </w:r>
    </w:p>
    <w:p w14:paraId="27412BAD" w14:textId="77777777" w:rsidR="00491933" w:rsidRPr="003629BD" w:rsidRDefault="00491933" w:rsidP="003629BD">
      <w:pPr>
        <w:spacing w:line="360" w:lineRule="exact"/>
        <w:ind w:firstLine="340"/>
        <w:jc w:val="both"/>
        <w:rPr>
          <w:sz w:val="28"/>
          <w:szCs w:val="28"/>
        </w:rPr>
      </w:pPr>
      <w:r w:rsidRPr="003629BD">
        <w:rPr>
          <w:sz w:val="28"/>
          <w:szCs w:val="28"/>
        </w:rPr>
        <w:t>БПК-14 Понимать специфику системной организации музыкального искусства, использовать высокоразвит</w:t>
      </w:r>
      <w:r w:rsidR="00B60A31" w:rsidRPr="003629BD">
        <w:rPr>
          <w:sz w:val="28"/>
          <w:szCs w:val="28"/>
        </w:rPr>
        <w:t>о</w:t>
      </w:r>
      <w:r w:rsidR="003629BD">
        <w:rPr>
          <w:sz w:val="28"/>
          <w:szCs w:val="28"/>
        </w:rPr>
        <w:t>й музыкальный слух в </w:t>
      </w:r>
      <w:r w:rsidRPr="003629BD">
        <w:rPr>
          <w:sz w:val="28"/>
          <w:szCs w:val="28"/>
        </w:rPr>
        <w:t>профессиональных целях.</w:t>
      </w:r>
    </w:p>
    <w:p w14:paraId="0A3551E9" w14:textId="77777777" w:rsidR="00491933" w:rsidRPr="003629BD" w:rsidRDefault="00491933" w:rsidP="003629BD">
      <w:pPr>
        <w:spacing w:line="360" w:lineRule="exact"/>
        <w:ind w:firstLine="340"/>
        <w:jc w:val="both"/>
        <w:rPr>
          <w:sz w:val="28"/>
          <w:szCs w:val="28"/>
        </w:rPr>
      </w:pPr>
      <w:r w:rsidRPr="003629BD">
        <w:rPr>
          <w:sz w:val="28"/>
          <w:szCs w:val="28"/>
        </w:rPr>
        <w:t>УК- 2 Решать стандартные задачи п</w:t>
      </w:r>
      <w:r w:rsidR="003629BD">
        <w:rPr>
          <w:sz w:val="28"/>
          <w:szCs w:val="28"/>
        </w:rPr>
        <w:t>рофессиональной деятельности на </w:t>
      </w:r>
      <w:r w:rsidRPr="003629BD">
        <w:rPr>
          <w:sz w:val="28"/>
          <w:szCs w:val="28"/>
        </w:rPr>
        <w:t>основе применения информационно-коммуникационных технологий.</w:t>
      </w:r>
    </w:p>
    <w:p w14:paraId="3A9404C1" w14:textId="77777777" w:rsidR="004B3624" w:rsidRPr="003629BD" w:rsidRDefault="00102D46" w:rsidP="003629BD">
      <w:pPr>
        <w:spacing w:line="360" w:lineRule="exact"/>
        <w:ind w:firstLine="340"/>
        <w:jc w:val="both"/>
        <w:rPr>
          <w:sz w:val="28"/>
          <w:szCs w:val="28"/>
        </w:rPr>
      </w:pPr>
      <w:r w:rsidRPr="003629BD">
        <w:rPr>
          <w:sz w:val="28"/>
          <w:szCs w:val="28"/>
        </w:rPr>
        <w:t xml:space="preserve">В соответствии с </w:t>
      </w:r>
      <w:r w:rsidR="00491933" w:rsidRPr="003629BD">
        <w:rPr>
          <w:sz w:val="28"/>
          <w:szCs w:val="28"/>
        </w:rPr>
        <w:t xml:space="preserve">примерным </w:t>
      </w:r>
      <w:r w:rsidRPr="003629BD">
        <w:rPr>
          <w:sz w:val="28"/>
          <w:szCs w:val="28"/>
        </w:rPr>
        <w:t>учебным планом общее количество часов, которое отводится на изучение учебных дисциплин модуля «Теория музыки и сольфеджио»,</w:t>
      </w:r>
      <w:r w:rsidR="00304CEC" w:rsidRPr="003629BD">
        <w:rPr>
          <w:sz w:val="28"/>
          <w:szCs w:val="28"/>
        </w:rPr>
        <w:t xml:space="preserve"> </w:t>
      </w:r>
      <w:r w:rsidR="00313285" w:rsidRPr="003629BD">
        <w:rPr>
          <w:sz w:val="28"/>
          <w:szCs w:val="28"/>
        </w:rPr>
        <w:t xml:space="preserve">всего 362 </w:t>
      </w:r>
      <w:r w:rsidRPr="003629BD">
        <w:rPr>
          <w:sz w:val="28"/>
          <w:szCs w:val="28"/>
        </w:rPr>
        <w:t>час</w:t>
      </w:r>
      <w:r w:rsidR="00313285" w:rsidRPr="003629BD">
        <w:rPr>
          <w:sz w:val="28"/>
          <w:szCs w:val="28"/>
        </w:rPr>
        <w:t>а</w:t>
      </w:r>
      <w:r w:rsidRPr="003629BD">
        <w:rPr>
          <w:sz w:val="28"/>
          <w:szCs w:val="28"/>
        </w:rPr>
        <w:t xml:space="preserve">, </w:t>
      </w:r>
      <w:r w:rsidR="00491933" w:rsidRPr="003629BD">
        <w:rPr>
          <w:sz w:val="28"/>
          <w:szCs w:val="28"/>
        </w:rPr>
        <w:t>из них</w:t>
      </w:r>
      <w:r w:rsidRPr="003629BD">
        <w:rPr>
          <w:sz w:val="28"/>
          <w:szCs w:val="28"/>
        </w:rPr>
        <w:t xml:space="preserve"> </w:t>
      </w:r>
      <w:r w:rsidR="00313285" w:rsidRPr="003629BD">
        <w:rPr>
          <w:sz w:val="28"/>
          <w:szCs w:val="28"/>
        </w:rPr>
        <w:t>174</w:t>
      </w:r>
      <w:r w:rsidR="00304CEC" w:rsidRPr="003629BD">
        <w:rPr>
          <w:sz w:val="28"/>
          <w:szCs w:val="28"/>
        </w:rPr>
        <w:t xml:space="preserve"> </w:t>
      </w:r>
      <w:r w:rsidRPr="003629BD">
        <w:rPr>
          <w:sz w:val="28"/>
          <w:szCs w:val="28"/>
        </w:rPr>
        <w:t>час</w:t>
      </w:r>
      <w:r w:rsidR="00313285" w:rsidRPr="003629BD">
        <w:rPr>
          <w:sz w:val="28"/>
          <w:szCs w:val="28"/>
        </w:rPr>
        <w:t>а</w:t>
      </w:r>
      <w:r w:rsidRPr="003629BD">
        <w:rPr>
          <w:sz w:val="28"/>
          <w:szCs w:val="28"/>
        </w:rPr>
        <w:t xml:space="preserve"> </w:t>
      </w:r>
      <w:r w:rsidR="00491933" w:rsidRPr="003629BD">
        <w:rPr>
          <w:sz w:val="28"/>
          <w:szCs w:val="28"/>
        </w:rPr>
        <w:t xml:space="preserve">(практические) </w:t>
      </w:r>
      <w:r w:rsidRPr="003629BD">
        <w:rPr>
          <w:sz w:val="28"/>
          <w:szCs w:val="28"/>
        </w:rPr>
        <w:t>аудиторны</w:t>
      </w:r>
      <w:r w:rsidR="00491933" w:rsidRPr="003629BD">
        <w:rPr>
          <w:sz w:val="28"/>
          <w:szCs w:val="28"/>
        </w:rPr>
        <w:t>е</w:t>
      </w:r>
      <w:r w:rsidRPr="003629BD">
        <w:rPr>
          <w:sz w:val="28"/>
          <w:szCs w:val="28"/>
        </w:rPr>
        <w:t xml:space="preserve"> заняти</w:t>
      </w:r>
      <w:r w:rsidR="00491933" w:rsidRPr="003629BD">
        <w:rPr>
          <w:sz w:val="28"/>
          <w:szCs w:val="28"/>
        </w:rPr>
        <w:t>я</w:t>
      </w:r>
      <w:r w:rsidRPr="003629BD">
        <w:rPr>
          <w:sz w:val="28"/>
          <w:szCs w:val="28"/>
        </w:rPr>
        <w:t>.</w:t>
      </w:r>
    </w:p>
    <w:p w14:paraId="5B8720ED" w14:textId="77777777" w:rsidR="00102D46" w:rsidRPr="003629BD" w:rsidRDefault="00102D46" w:rsidP="003629BD">
      <w:pPr>
        <w:spacing w:line="360" w:lineRule="exact"/>
        <w:ind w:firstLine="340"/>
        <w:jc w:val="both"/>
        <w:rPr>
          <w:sz w:val="28"/>
          <w:szCs w:val="28"/>
        </w:rPr>
      </w:pPr>
      <w:r w:rsidRPr="003629BD">
        <w:rPr>
          <w:sz w:val="28"/>
          <w:szCs w:val="28"/>
        </w:rPr>
        <w:t>Распределение аудиторных часов по учебным дисциплинам складывает:</w:t>
      </w:r>
    </w:p>
    <w:p w14:paraId="6A070281" w14:textId="77777777" w:rsidR="00102D46" w:rsidRPr="003629BD" w:rsidRDefault="00B57895" w:rsidP="003629BD">
      <w:pPr>
        <w:spacing w:line="360" w:lineRule="exact"/>
        <w:ind w:firstLine="340"/>
        <w:jc w:val="both"/>
        <w:rPr>
          <w:sz w:val="28"/>
          <w:szCs w:val="28"/>
        </w:rPr>
      </w:pPr>
      <w:r w:rsidRPr="003629BD">
        <w:rPr>
          <w:sz w:val="28"/>
          <w:szCs w:val="28"/>
        </w:rPr>
        <w:t>–</w:t>
      </w:r>
      <w:r w:rsidR="00102D46" w:rsidRPr="003629BD">
        <w:rPr>
          <w:sz w:val="28"/>
          <w:szCs w:val="28"/>
        </w:rPr>
        <w:t xml:space="preserve"> «Сольфеджио» </w:t>
      </w:r>
      <w:r w:rsidR="00491933" w:rsidRPr="003629BD">
        <w:rPr>
          <w:sz w:val="28"/>
          <w:szCs w:val="28"/>
        </w:rPr>
        <w:t>–</w:t>
      </w:r>
      <w:r w:rsidR="00102D46" w:rsidRPr="003629BD">
        <w:rPr>
          <w:sz w:val="28"/>
          <w:szCs w:val="28"/>
        </w:rPr>
        <w:t xml:space="preserve"> всего 90 часов, </w:t>
      </w:r>
      <w:r w:rsidR="00491933" w:rsidRPr="003629BD">
        <w:rPr>
          <w:sz w:val="28"/>
          <w:szCs w:val="28"/>
        </w:rPr>
        <w:t xml:space="preserve">из них </w:t>
      </w:r>
      <w:r w:rsidR="00102D46" w:rsidRPr="003629BD">
        <w:rPr>
          <w:sz w:val="28"/>
          <w:szCs w:val="28"/>
        </w:rPr>
        <w:t>34 часа</w:t>
      </w:r>
      <w:r w:rsidR="00491933" w:rsidRPr="003629BD">
        <w:rPr>
          <w:sz w:val="28"/>
          <w:szCs w:val="28"/>
        </w:rPr>
        <w:t xml:space="preserve"> – аудиторные (практические) занятия.</w:t>
      </w:r>
      <w:r w:rsidR="00916A04" w:rsidRPr="003629BD">
        <w:rPr>
          <w:sz w:val="28"/>
          <w:szCs w:val="28"/>
        </w:rPr>
        <w:t xml:space="preserve"> </w:t>
      </w:r>
    </w:p>
    <w:p w14:paraId="29F809F9" w14:textId="77777777" w:rsidR="00102D46" w:rsidRPr="003629BD" w:rsidRDefault="00B57895" w:rsidP="003629BD">
      <w:pPr>
        <w:spacing w:line="360" w:lineRule="exact"/>
        <w:ind w:firstLine="340"/>
        <w:jc w:val="both"/>
        <w:rPr>
          <w:sz w:val="28"/>
          <w:szCs w:val="28"/>
        </w:rPr>
      </w:pPr>
      <w:r w:rsidRPr="003629BD">
        <w:rPr>
          <w:sz w:val="28"/>
          <w:szCs w:val="28"/>
        </w:rPr>
        <w:t>–</w:t>
      </w:r>
      <w:r w:rsidR="00102D46" w:rsidRPr="003629BD">
        <w:rPr>
          <w:sz w:val="28"/>
          <w:szCs w:val="28"/>
        </w:rPr>
        <w:t xml:space="preserve"> «Гармония и полифония» </w:t>
      </w:r>
      <w:r w:rsidR="00661453" w:rsidRPr="003629BD">
        <w:rPr>
          <w:sz w:val="28"/>
          <w:szCs w:val="28"/>
        </w:rPr>
        <w:t>–</w:t>
      </w:r>
      <w:r w:rsidR="00102D46" w:rsidRPr="003629BD">
        <w:rPr>
          <w:sz w:val="28"/>
          <w:szCs w:val="28"/>
        </w:rPr>
        <w:t xml:space="preserve"> всего 138 часов, </w:t>
      </w:r>
      <w:r w:rsidR="00661453" w:rsidRPr="003629BD">
        <w:rPr>
          <w:sz w:val="28"/>
          <w:szCs w:val="28"/>
        </w:rPr>
        <w:t>из них</w:t>
      </w:r>
      <w:r w:rsidR="00916A04" w:rsidRPr="003629BD">
        <w:rPr>
          <w:sz w:val="28"/>
          <w:szCs w:val="28"/>
        </w:rPr>
        <w:t xml:space="preserve"> </w:t>
      </w:r>
      <w:r w:rsidR="00102D46" w:rsidRPr="003629BD">
        <w:rPr>
          <w:sz w:val="28"/>
          <w:szCs w:val="28"/>
        </w:rPr>
        <w:t>86 часов</w:t>
      </w:r>
      <w:r w:rsidR="00661453" w:rsidRPr="003629BD">
        <w:rPr>
          <w:sz w:val="28"/>
          <w:szCs w:val="28"/>
        </w:rPr>
        <w:t xml:space="preserve"> – аудиторные (практические) занятия</w:t>
      </w:r>
      <w:r w:rsidR="00BA6037" w:rsidRPr="003629BD">
        <w:rPr>
          <w:sz w:val="28"/>
          <w:szCs w:val="28"/>
        </w:rPr>
        <w:t>.</w:t>
      </w:r>
    </w:p>
    <w:p w14:paraId="2BA359A5" w14:textId="77777777" w:rsidR="00916A04" w:rsidRPr="003629BD" w:rsidRDefault="00B57895" w:rsidP="003629BD">
      <w:pPr>
        <w:spacing w:line="360" w:lineRule="exact"/>
        <w:ind w:firstLine="340"/>
        <w:jc w:val="both"/>
        <w:rPr>
          <w:sz w:val="28"/>
          <w:szCs w:val="28"/>
        </w:rPr>
      </w:pPr>
      <w:r w:rsidRPr="003629BD">
        <w:rPr>
          <w:sz w:val="28"/>
          <w:szCs w:val="28"/>
        </w:rPr>
        <w:t>–</w:t>
      </w:r>
      <w:r w:rsidR="00102D46" w:rsidRPr="003629BD">
        <w:rPr>
          <w:sz w:val="28"/>
          <w:szCs w:val="28"/>
        </w:rPr>
        <w:t xml:space="preserve"> «Анализ музыкальных форм» </w:t>
      </w:r>
      <w:r w:rsidR="00661453" w:rsidRPr="003629BD">
        <w:rPr>
          <w:sz w:val="28"/>
          <w:szCs w:val="28"/>
        </w:rPr>
        <w:t>–</w:t>
      </w:r>
      <w:r w:rsidR="00102D46" w:rsidRPr="003629BD">
        <w:rPr>
          <w:sz w:val="28"/>
          <w:szCs w:val="28"/>
        </w:rPr>
        <w:t xml:space="preserve"> всего 9</w:t>
      </w:r>
      <w:r w:rsidR="00F370EB" w:rsidRPr="003629BD">
        <w:rPr>
          <w:sz w:val="28"/>
          <w:szCs w:val="28"/>
        </w:rPr>
        <w:t>4</w:t>
      </w:r>
      <w:r w:rsidR="00102D46" w:rsidRPr="003629BD">
        <w:rPr>
          <w:sz w:val="28"/>
          <w:szCs w:val="28"/>
        </w:rPr>
        <w:t xml:space="preserve"> час</w:t>
      </w:r>
      <w:r w:rsidR="00F370EB" w:rsidRPr="003629BD">
        <w:rPr>
          <w:sz w:val="28"/>
          <w:szCs w:val="28"/>
        </w:rPr>
        <w:t>а</w:t>
      </w:r>
      <w:r w:rsidR="00102D46" w:rsidRPr="003629BD">
        <w:rPr>
          <w:sz w:val="28"/>
          <w:szCs w:val="28"/>
        </w:rPr>
        <w:t xml:space="preserve">, </w:t>
      </w:r>
      <w:r w:rsidR="00661453" w:rsidRPr="003629BD">
        <w:rPr>
          <w:sz w:val="28"/>
          <w:szCs w:val="28"/>
        </w:rPr>
        <w:t xml:space="preserve">из них </w:t>
      </w:r>
      <w:r w:rsidR="00102D46" w:rsidRPr="003629BD">
        <w:rPr>
          <w:sz w:val="28"/>
          <w:szCs w:val="28"/>
        </w:rPr>
        <w:t>54 часа</w:t>
      </w:r>
      <w:r w:rsidR="00661453" w:rsidRPr="003629BD">
        <w:rPr>
          <w:sz w:val="28"/>
          <w:szCs w:val="28"/>
        </w:rPr>
        <w:t xml:space="preserve"> – аудиторные (практические) занятия</w:t>
      </w:r>
      <w:r w:rsidR="00BA6037" w:rsidRPr="003629BD">
        <w:rPr>
          <w:sz w:val="28"/>
          <w:szCs w:val="28"/>
        </w:rPr>
        <w:t>.</w:t>
      </w:r>
    </w:p>
    <w:p w14:paraId="34B2CDA8" w14:textId="77777777" w:rsidR="00102D46" w:rsidRPr="003629BD" w:rsidRDefault="00102D46" w:rsidP="003629BD">
      <w:pPr>
        <w:spacing w:line="360" w:lineRule="exact"/>
        <w:ind w:firstLine="340"/>
        <w:jc w:val="both"/>
        <w:rPr>
          <w:sz w:val="28"/>
          <w:szCs w:val="28"/>
        </w:rPr>
      </w:pPr>
      <w:r w:rsidRPr="003629BD">
        <w:rPr>
          <w:sz w:val="28"/>
          <w:szCs w:val="28"/>
        </w:rPr>
        <w:t xml:space="preserve">В соответствии с </w:t>
      </w:r>
      <w:r w:rsidR="00661453" w:rsidRPr="003629BD">
        <w:rPr>
          <w:sz w:val="28"/>
          <w:szCs w:val="28"/>
        </w:rPr>
        <w:t xml:space="preserve">примерным </w:t>
      </w:r>
      <w:r w:rsidRPr="003629BD">
        <w:rPr>
          <w:sz w:val="28"/>
          <w:szCs w:val="28"/>
        </w:rPr>
        <w:t>учебным планом предусмотрено написание курсовой работы по учебной дисциплине «Анализ музыкальных форм» модуля «Теория музыки и сольфеджио».</w:t>
      </w:r>
    </w:p>
    <w:p w14:paraId="4A888125" w14:textId="77777777" w:rsidR="00102D46" w:rsidRPr="003629BD" w:rsidRDefault="00102D46" w:rsidP="003629BD">
      <w:pPr>
        <w:spacing w:line="360" w:lineRule="exact"/>
        <w:ind w:firstLine="340"/>
        <w:jc w:val="both"/>
        <w:rPr>
          <w:sz w:val="28"/>
          <w:szCs w:val="28"/>
        </w:rPr>
      </w:pPr>
      <w:r w:rsidRPr="003629BD">
        <w:rPr>
          <w:sz w:val="28"/>
          <w:szCs w:val="28"/>
        </w:rPr>
        <w:t>Рекомендуем</w:t>
      </w:r>
      <w:r w:rsidR="00661453" w:rsidRPr="003629BD">
        <w:rPr>
          <w:sz w:val="28"/>
          <w:szCs w:val="28"/>
        </w:rPr>
        <w:t>ые</w:t>
      </w:r>
      <w:r w:rsidRPr="003629BD">
        <w:rPr>
          <w:sz w:val="28"/>
          <w:szCs w:val="28"/>
        </w:rPr>
        <w:t xml:space="preserve"> форм</w:t>
      </w:r>
      <w:r w:rsidR="00661453" w:rsidRPr="003629BD">
        <w:rPr>
          <w:sz w:val="28"/>
          <w:szCs w:val="28"/>
        </w:rPr>
        <w:t>ы</w:t>
      </w:r>
      <w:r w:rsidRPr="003629BD">
        <w:rPr>
          <w:sz w:val="28"/>
          <w:szCs w:val="28"/>
        </w:rPr>
        <w:t xml:space="preserve"> </w:t>
      </w:r>
      <w:r w:rsidR="00661453" w:rsidRPr="003629BD">
        <w:rPr>
          <w:sz w:val="28"/>
          <w:szCs w:val="28"/>
        </w:rPr>
        <w:t>промежуточной аттестации студентов</w:t>
      </w:r>
      <w:r w:rsidRPr="003629BD">
        <w:rPr>
          <w:sz w:val="28"/>
          <w:szCs w:val="28"/>
        </w:rPr>
        <w:t xml:space="preserve"> </w:t>
      </w:r>
      <w:r w:rsidR="00661453" w:rsidRPr="003629BD">
        <w:rPr>
          <w:sz w:val="28"/>
          <w:szCs w:val="28"/>
        </w:rPr>
        <w:t>–</w:t>
      </w:r>
      <w:r w:rsidR="00313285" w:rsidRPr="003629BD">
        <w:rPr>
          <w:sz w:val="28"/>
          <w:szCs w:val="28"/>
        </w:rPr>
        <w:t xml:space="preserve"> экзамен</w:t>
      </w:r>
      <w:r w:rsidR="00661453" w:rsidRPr="003629BD">
        <w:rPr>
          <w:sz w:val="28"/>
          <w:szCs w:val="28"/>
        </w:rPr>
        <w:t>ы</w:t>
      </w:r>
      <w:r w:rsidR="00313285" w:rsidRPr="003629BD">
        <w:rPr>
          <w:sz w:val="28"/>
          <w:szCs w:val="28"/>
        </w:rPr>
        <w:t>.</w:t>
      </w:r>
    </w:p>
    <w:p w14:paraId="71CF3D7B" w14:textId="77777777" w:rsidR="00375AF7" w:rsidRPr="003629BD" w:rsidRDefault="00375AF7" w:rsidP="003629BD">
      <w:pPr>
        <w:spacing w:line="360" w:lineRule="exact"/>
        <w:ind w:firstLine="340"/>
        <w:jc w:val="both"/>
        <w:rPr>
          <w:sz w:val="28"/>
          <w:szCs w:val="28"/>
        </w:rPr>
      </w:pPr>
    </w:p>
    <w:p w14:paraId="36769E1B" w14:textId="77777777" w:rsidR="004B3624" w:rsidRPr="003629BD" w:rsidRDefault="004B3624" w:rsidP="003629BD">
      <w:pPr>
        <w:pStyle w:val="a4"/>
        <w:spacing w:after="0" w:line="360" w:lineRule="exact"/>
        <w:ind w:left="0" w:firstLine="340"/>
        <w:jc w:val="both"/>
        <w:rPr>
          <w:rFonts w:ascii="Times New Roman" w:hAnsi="Times New Roman"/>
          <w:sz w:val="28"/>
          <w:szCs w:val="28"/>
        </w:rPr>
      </w:pPr>
    </w:p>
    <w:p w14:paraId="7F9C468D" w14:textId="77777777" w:rsidR="00A428C1" w:rsidRPr="003629BD" w:rsidRDefault="00E43E88" w:rsidP="003629BD">
      <w:pPr>
        <w:spacing w:line="360" w:lineRule="exact"/>
        <w:contextualSpacing/>
        <w:jc w:val="center"/>
        <w:rPr>
          <w:b/>
          <w:bCs/>
          <w:sz w:val="28"/>
          <w:szCs w:val="28"/>
        </w:rPr>
      </w:pPr>
      <w:r w:rsidRPr="003629BD">
        <w:rPr>
          <w:sz w:val="28"/>
          <w:szCs w:val="28"/>
        </w:rPr>
        <w:br w:type="page"/>
      </w:r>
      <w:r w:rsidR="00A428C1" w:rsidRPr="003629BD">
        <w:rPr>
          <w:b/>
          <w:bCs/>
          <w:sz w:val="28"/>
          <w:szCs w:val="28"/>
        </w:rPr>
        <w:t>ПРИМЕРНЫЙ ТЕМАТИЧЕСКИЙ ПЛАН</w:t>
      </w:r>
    </w:p>
    <w:p w14:paraId="294B79C6" w14:textId="77777777" w:rsidR="00A428C1" w:rsidRPr="003629BD" w:rsidRDefault="00A428C1" w:rsidP="003629BD">
      <w:pPr>
        <w:spacing w:line="360" w:lineRule="exact"/>
        <w:contextualSpacing/>
        <w:jc w:val="center"/>
        <w:rPr>
          <w:sz w:val="28"/>
          <w:szCs w:val="28"/>
        </w:rPr>
      </w:pPr>
      <w:r w:rsidRPr="003629BD">
        <w:rPr>
          <w:bCs/>
          <w:sz w:val="28"/>
          <w:szCs w:val="28"/>
        </w:rPr>
        <w:t xml:space="preserve"> </w:t>
      </w:r>
    </w:p>
    <w:tbl>
      <w:tblPr>
        <w:tblStyle w:val="a3"/>
        <w:tblW w:w="9464" w:type="dxa"/>
        <w:tblLayout w:type="fixed"/>
        <w:tblLook w:val="04A0" w:firstRow="1" w:lastRow="0" w:firstColumn="1" w:lastColumn="0" w:noHBand="0" w:noVBand="1"/>
      </w:tblPr>
      <w:tblGrid>
        <w:gridCol w:w="7479"/>
        <w:gridCol w:w="1985"/>
      </w:tblGrid>
      <w:tr w:rsidR="00B7360C" w:rsidRPr="003629BD" w14:paraId="24DEC074" w14:textId="77777777" w:rsidTr="000422BF">
        <w:trPr>
          <w:trHeight w:val="225"/>
        </w:trPr>
        <w:tc>
          <w:tcPr>
            <w:tcW w:w="7479" w:type="dxa"/>
            <w:vMerge w:val="restart"/>
            <w:vAlign w:val="center"/>
          </w:tcPr>
          <w:p w14:paraId="4F8B5FCB" w14:textId="77777777" w:rsidR="00B7360C" w:rsidRPr="003629BD" w:rsidRDefault="00B7360C" w:rsidP="000422BF">
            <w:pPr>
              <w:spacing w:line="280" w:lineRule="exact"/>
              <w:jc w:val="center"/>
              <w:rPr>
                <w:rFonts w:eastAsia="Calibri"/>
              </w:rPr>
            </w:pPr>
            <w:r w:rsidRPr="003629BD">
              <w:rPr>
                <w:rFonts w:eastAsia="Calibri"/>
              </w:rPr>
              <w:t>Название раздела, темы</w:t>
            </w:r>
          </w:p>
        </w:tc>
        <w:tc>
          <w:tcPr>
            <w:tcW w:w="1985" w:type="dxa"/>
            <w:vAlign w:val="center"/>
          </w:tcPr>
          <w:p w14:paraId="30E6D7CC" w14:textId="77777777" w:rsidR="00444C65" w:rsidRPr="003629BD" w:rsidRDefault="00B7360C" w:rsidP="000422BF">
            <w:pPr>
              <w:spacing w:line="280" w:lineRule="exact"/>
              <w:jc w:val="center"/>
              <w:rPr>
                <w:rFonts w:eastAsia="Calibri"/>
              </w:rPr>
            </w:pPr>
            <w:r w:rsidRPr="003629BD">
              <w:rPr>
                <w:rFonts w:eastAsia="Calibri"/>
              </w:rPr>
              <w:t xml:space="preserve">Количество </w:t>
            </w:r>
          </w:p>
          <w:p w14:paraId="22F179EA" w14:textId="77777777" w:rsidR="00B7360C" w:rsidRPr="003629BD" w:rsidRDefault="00B7360C" w:rsidP="000422BF">
            <w:pPr>
              <w:spacing w:line="280" w:lineRule="exact"/>
              <w:jc w:val="center"/>
              <w:rPr>
                <w:rFonts w:eastAsia="Calibri"/>
              </w:rPr>
            </w:pPr>
            <w:r w:rsidRPr="003629BD">
              <w:rPr>
                <w:rFonts w:eastAsia="Calibri"/>
              </w:rPr>
              <w:t>аудиторных часов</w:t>
            </w:r>
          </w:p>
        </w:tc>
      </w:tr>
      <w:tr w:rsidR="00B7360C" w:rsidRPr="003629BD" w14:paraId="4CB8DE40" w14:textId="77777777" w:rsidTr="000422BF">
        <w:trPr>
          <w:cantSplit/>
          <w:trHeight w:val="531"/>
        </w:trPr>
        <w:tc>
          <w:tcPr>
            <w:tcW w:w="7479" w:type="dxa"/>
            <w:vMerge/>
          </w:tcPr>
          <w:p w14:paraId="1089EFB2" w14:textId="77777777" w:rsidR="00B7360C" w:rsidRPr="003629BD" w:rsidRDefault="00B7360C" w:rsidP="000422BF">
            <w:pPr>
              <w:spacing w:line="280" w:lineRule="exact"/>
              <w:jc w:val="center"/>
              <w:rPr>
                <w:rFonts w:eastAsia="Calibri"/>
              </w:rPr>
            </w:pPr>
          </w:p>
        </w:tc>
        <w:tc>
          <w:tcPr>
            <w:tcW w:w="1985" w:type="dxa"/>
            <w:vAlign w:val="center"/>
          </w:tcPr>
          <w:p w14:paraId="16BD3311" w14:textId="77777777" w:rsidR="000422BF" w:rsidRDefault="00B57895" w:rsidP="000422BF">
            <w:pPr>
              <w:spacing w:line="280" w:lineRule="exact"/>
              <w:jc w:val="center"/>
              <w:rPr>
                <w:rFonts w:eastAsia="Calibri"/>
              </w:rPr>
            </w:pPr>
            <w:r w:rsidRPr="003629BD">
              <w:rPr>
                <w:rFonts w:eastAsia="Calibri"/>
              </w:rPr>
              <w:t>п</w:t>
            </w:r>
            <w:r w:rsidR="00B7360C" w:rsidRPr="003629BD">
              <w:rPr>
                <w:rFonts w:eastAsia="Calibri"/>
              </w:rPr>
              <w:t xml:space="preserve">рактические </w:t>
            </w:r>
          </w:p>
          <w:p w14:paraId="735CDDE0" w14:textId="77777777" w:rsidR="00B7360C" w:rsidRPr="003629BD" w:rsidRDefault="00B7360C" w:rsidP="000422BF">
            <w:pPr>
              <w:spacing w:line="280" w:lineRule="exact"/>
              <w:jc w:val="center"/>
              <w:rPr>
                <w:rFonts w:eastAsia="Calibri"/>
              </w:rPr>
            </w:pPr>
            <w:r w:rsidRPr="003629BD">
              <w:rPr>
                <w:rFonts w:eastAsia="Calibri"/>
              </w:rPr>
              <w:t>занятия</w:t>
            </w:r>
          </w:p>
        </w:tc>
      </w:tr>
      <w:tr w:rsidR="00B7360C" w:rsidRPr="003629BD" w14:paraId="203DB3B9" w14:textId="77777777" w:rsidTr="000422BF">
        <w:trPr>
          <w:cantSplit/>
          <w:trHeight w:val="103"/>
        </w:trPr>
        <w:tc>
          <w:tcPr>
            <w:tcW w:w="9464" w:type="dxa"/>
            <w:gridSpan w:val="2"/>
          </w:tcPr>
          <w:p w14:paraId="6B330B19" w14:textId="77777777" w:rsidR="00B7360C" w:rsidRPr="003629BD" w:rsidRDefault="00341512" w:rsidP="003629BD">
            <w:pPr>
              <w:spacing w:line="360" w:lineRule="exact"/>
              <w:jc w:val="center"/>
              <w:rPr>
                <w:rFonts w:eastAsia="Calibri"/>
                <w:b/>
                <w:sz w:val="28"/>
                <w:szCs w:val="28"/>
              </w:rPr>
            </w:pPr>
            <w:r w:rsidRPr="003629BD">
              <w:rPr>
                <w:b/>
                <w:sz w:val="28"/>
                <w:szCs w:val="28"/>
              </w:rPr>
              <w:t>С</w:t>
            </w:r>
            <w:r w:rsidR="003629BD" w:rsidRPr="003629BD">
              <w:rPr>
                <w:b/>
                <w:sz w:val="28"/>
                <w:szCs w:val="28"/>
              </w:rPr>
              <w:t>ОЛЬФЕДЖИО</w:t>
            </w:r>
          </w:p>
        </w:tc>
      </w:tr>
      <w:tr w:rsidR="00B7360C" w:rsidRPr="003629BD" w14:paraId="01BAA25F" w14:textId="77777777" w:rsidTr="000422BF">
        <w:trPr>
          <w:cantSplit/>
          <w:trHeight w:val="103"/>
        </w:trPr>
        <w:tc>
          <w:tcPr>
            <w:tcW w:w="7479" w:type="dxa"/>
          </w:tcPr>
          <w:p w14:paraId="7A247A93" w14:textId="77777777" w:rsidR="00B7360C" w:rsidRPr="003629BD" w:rsidRDefault="00B7360C" w:rsidP="003629BD">
            <w:pPr>
              <w:spacing w:line="360" w:lineRule="exact"/>
              <w:jc w:val="both"/>
              <w:rPr>
                <w:b/>
                <w:bCs/>
                <w:sz w:val="28"/>
                <w:szCs w:val="28"/>
                <w:lang w:eastAsia="en-US"/>
              </w:rPr>
            </w:pPr>
            <w:r w:rsidRPr="003629BD">
              <w:rPr>
                <w:b/>
                <w:bCs/>
                <w:sz w:val="28"/>
                <w:szCs w:val="28"/>
                <w:lang w:eastAsia="en-US"/>
              </w:rPr>
              <w:t xml:space="preserve">Тема 1. </w:t>
            </w:r>
            <w:proofErr w:type="spellStart"/>
            <w:r w:rsidRPr="003629BD">
              <w:rPr>
                <w:rFonts w:eastAsia="Times New Roman"/>
                <w:b/>
                <w:bCs/>
                <w:sz w:val="28"/>
                <w:szCs w:val="28"/>
                <w:lang w:eastAsia="en-US"/>
              </w:rPr>
              <w:t>Ладообразования</w:t>
            </w:r>
            <w:proofErr w:type="spellEnd"/>
            <w:r w:rsidRPr="003629BD">
              <w:rPr>
                <w:rFonts w:eastAsia="Times New Roman"/>
                <w:b/>
                <w:bCs/>
                <w:sz w:val="28"/>
                <w:szCs w:val="28"/>
                <w:lang w:eastAsia="en-US"/>
              </w:rPr>
              <w:t xml:space="preserve"> в </w:t>
            </w:r>
            <w:proofErr w:type="spellStart"/>
            <w:r w:rsidRPr="003629BD">
              <w:rPr>
                <w:rFonts w:eastAsia="Times New Roman"/>
                <w:b/>
                <w:bCs/>
                <w:sz w:val="28"/>
                <w:szCs w:val="28"/>
                <w:lang w:eastAsia="en-US"/>
              </w:rPr>
              <w:t>эстрадно</w:t>
            </w:r>
            <w:proofErr w:type="spellEnd"/>
            <w:r w:rsidRPr="003629BD">
              <w:rPr>
                <w:rFonts w:eastAsia="Times New Roman"/>
                <w:b/>
                <w:bCs/>
                <w:sz w:val="28"/>
                <w:szCs w:val="28"/>
                <w:lang w:eastAsia="en-US"/>
              </w:rPr>
              <w:t>-джазовой музыке</w:t>
            </w:r>
          </w:p>
        </w:tc>
        <w:tc>
          <w:tcPr>
            <w:tcW w:w="1985" w:type="dxa"/>
          </w:tcPr>
          <w:p w14:paraId="647F4659"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14</w:t>
            </w:r>
          </w:p>
        </w:tc>
      </w:tr>
      <w:tr w:rsidR="00B7360C" w:rsidRPr="003629BD" w14:paraId="460332CE" w14:textId="77777777" w:rsidTr="000422BF">
        <w:trPr>
          <w:cantSplit/>
          <w:trHeight w:val="515"/>
        </w:trPr>
        <w:tc>
          <w:tcPr>
            <w:tcW w:w="7479" w:type="dxa"/>
          </w:tcPr>
          <w:p w14:paraId="6FF3C869" w14:textId="77777777" w:rsidR="00B7360C" w:rsidRPr="003629BD" w:rsidRDefault="00B7360C" w:rsidP="003629BD">
            <w:pPr>
              <w:spacing w:line="360" w:lineRule="exact"/>
              <w:jc w:val="both"/>
              <w:rPr>
                <w:rFonts w:eastAsia="Times New Roman"/>
                <w:sz w:val="28"/>
                <w:szCs w:val="28"/>
                <w:lang w:eastAsia="en-US"/>
              </w:rPr>
            </w:pPr>
            <w:r w:rsidRPr="003629BD">
              <w:rPr>
                <w:rFonts w:eastAsia="Times New Roman"/>
                <w:sz w:val="28"/>
                <w:szCs w:val="28"/>
                <w:lang w:eastAsia="en-US"/>
              </w:rPr>
              <w:t>1.1. Диатонические лады</w:t>
            </w:r>
          </w:p>
          <w:p w14:paraId="765C634C" w14:textId="77777777" w:rsidR="00B7360C" w:rsidRPr="003629BD" w:rsidRDefault="00B7360C" w:rsidP="003629BD">
            <w:pPr>
              <w:spacing w:line="360" w:lineRule="exact"/>
              <w:contextualSpacing/>
              <w:jc w:val="both"/>
              <w:rPr>
                <w:sz w:val="28"/>
                <w:szCs w:val="28"/>
                <w:lang w:eastAsia="en-US"/>
              </w:rPr>
            </w:pPr>
            <w:r w:rsidRPr="003629BD">
              <w:rPr>
                <w:rFonts w:eastAsia="Times New Roman"/>
                <w:sz w:val="28"/>
                <w:szCs w:val="28"/>
                <w:lang w:eastAsia="en-US"/>
              </w:rPr>
              <w:t>1.2. Блюзовый лад</w:t>
            </w:r>
          </w:p>
        </w:tc>
        <w:tc>
          <w:tcPr>
            <w:tcW w:w="1985" w:type="dxa"/>
          </w:tcPr>
          <w:p w14:paraId="515A54D1"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9</w:t>
            </w:r>
          </w:p>
          <w:p w14:paraId="1174B9A9"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5</w:t>
            </w:r>
          </w:p>
        </w:tc>
      </w:tr>
      <w:tr w:rsidR="00B7360C" w:rsidRPr="003629BD" w14:paraId="78BEB66B" w14:textId="77777777" w:rsidTr="000422BF">
        <w:trPr>
          <w:cantSplit/>
          <w:trHeight w:val="103"/>
        </w:trPr>
        <w:tc>
          <w:tcPr>
            <w:tcW w:w="7479" w:type="dxa"/>
          </w:tcPr>
          <w:p w14:paraId="03C0DB56" w14:textId="77777777" w:rsidR="00B7360C" w:rsidRPr="003629BD" w:rsidRDefault="003629BD" w:rsidP="003629BD">
            <w:pPr>
              <w:spacing w:line="360" w:lineRule="exact"/>
              <w:jc w:val="both"/>
              <w:rPr>
                <w:bCs/>
                <w:sz w:val="28"/>
                <w:szCs w:val="28"/>
                <w:lang w:eastAsia="en-US"/>
              </w:rPr>
            </w:pPr>
            <w:r>
              <w:rPr>
                <w:bCs/>
                <w:sz w:val="28"/>
                <w:szCs w:val="28"/>
                <w:lang w:eastAsia="en-US"/>
              </w:rPr>
              <w:t>Тема </w:t>
            </w:r>
            <w:r w:rsidR="00B7360C" w:rsidRPr="003629BD">
              <w:rPr>
                <w:bCs/>
                <w:sz w:val="28"/>
                <w:szCs w:val="28"/>
                <w:lang w:eastAsia="en-US"/>
              </w:rPr>
              <w:t>2.</w:t>
            </w:r>
            <w:r>
              <w:rPr>
                <w:bCs/>
                <w:sz w:val="28"/>
                <w:szCs w:val="28"/>
                <w:lang w:eastAsia="en-US"/>
              </w:rPr>
              <w:t> </w:t>
            </w:r>
            <w:r w:rsidR="00B7360C" w:rsidRPr="003629BD">
              <w:rPr>
                <w:rFonts w:eastAsia="Times New Roman"/>
                <w:bCs/>
                <w:sz w:val="28"/>
                <w:szCs w:val="28"/>
                <w:lang w:eastAsia="en-US"/>
              </w:rPr>
              <w:t>Метроритмические и гармонические особенности эстрадно-джазовой музыки</w:t>
            </w:r>
          </w:p>
        </w:tc>
        <w:tc>
          <w:tcPr>
            <w:tcW w:w="1985" w:type="dxa"/>
          </w:tcPr>
          <w:p w14:paraId="18AB2532"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20</w:t>
            </w:r>
          </w:p>
        </w:tc>
      </w:tr>
      <w:tr w:rsidR="00B7360C" w:rsidRPr="003629BD" w14:paraId="24BAFA60" w14:textId="77777777" w:rsidTr="000422BF">
        <w:trPr>
          <w:cantSplit/>
          <w:trHeight w:val="103"/>
        </w:trPr>
        <w:tc>
          <w:tcPr>
            <w:tcW w:w="7479" w:type="dxa"/>
          </w:tcPr>
          <w:p w14:paraId="47691D1C" w14:textId="77777777" w:rsidR="00B7360C" w:rsidRPr="003629BD" w:rsidRDefault="00B7360C" w:rsidP="003629BD">
            <w:pPr>
              <w:spacing w:line="360" w:lineRule="exact"/>
              <w:jc w:val="both"/>
              <w:rPr>
                <w:rFonts w:eastAsia="Times New Roman"/>
                <w:sz w:val="28"/>
                <w:szCs w:val="28"/>
                <w:lang w:eastAsia="en-US"/>
              </w:rPr>
            </w:pPr>
            <w:r w:rsidRPr="003629BD">
              <w:rPr>
                <w:rFonts w:eastAsia="Times New Roman"/>
                <w:sz w:val="28"/>
                <w:szCs w:val="28"/>
                <w:lang w:eastAsia="en-US"/>
              </w:rPr>
              <w:t>2.1. Метроритмические сложности</w:t>
            </w:r>
          </w:p>
          <w:p w14:paraId="268E86ED" w14:textId="77777777" w:rsidR="00B7360C" w:rsidRPr="003629BD" w:rsidRDefault="00B7360C" w:rsidP="003629BD">
            <w:pPr>
              <w:spacing w:line="360" w:lineRule="exact"/>
              <w:jc w:val="both"/>
              <w:rPr>
                <w:rFonts w:eastAsia="Times New Roman"/>
                <w:sz w:val="28"/>
                <w:szCs w:val="28"/>
                <w:lang w:eastAsia="en-US"/>
              </w:rPr>
            </w:pPr>
            <w:r w:rsidRPr="003629BD">
              <w:rPr>
                <w:rFonts w:eastAsia="Times New Roman"/>
                <w:sz w:val="28"/>
                <w:szCs w:val="28"/>
                <w:lang w:eastAsia="en-US"/>
              </w:rPr>
              <w:t xml:space="preserve">2.2. Джазовая </w:t>
            </w:r>
            <w:proofErr w:type="spellStart"/>
            <w:r w:rsidRPr="003629BD">
              <w:rPr>
                <w:rFonts w:eastAsia="Times New Roman"/>
                <w:sz w:val="28"/>
                <w:szCs w:val="28"/>
                <w:lang w:eastAsia="en-US"/>
              </w:rPr>
              <w:t>аккордика</w:t>
            </w:r>
            <w:proofErr w:type="spellEnd"/>
          </w:p>
          <w:p w14:paraId="44DAFE13" w14:textId="77777777" w:rsidR="00B7360C" w:rsidRPr="003629BD" w:rsidRDefault="00B7360C" w:rsidP="003629BD">
            <w:pPr>
              <w:spacing w:line="360" w:lineRule="exact"/>
              <w:jc w:val="both"/>
              <w:rPr>
                <w:sz w:val="28"/>
                <w:szCs w:val="28"/>
                <w:lang w:eastAsia="en-US"/>
              </w:rPr>
            </w:pPr>
            <w:r w:rsidRPr="003629BD">
              <w:rPr>
                <w:rFonts w:eastAsia="Times New Roman"/>
                <w:sz w:val="28"/>
                <w:szCs w:val="28"/>
                <w:lang w:eastAsia="en-US"/>
              </w:rPr>
              <w:t>2.3. Отклонения и модуляции</w:t>
            </w:r>
          </w:p>
        </w:tc>
        <w:tc>
          <w:tcPr>
            <w:tcW w:w="1985" w:type="dxa"/>
          </w:tcPr>
          <w:p w14:paraId="2051FFC9"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8</w:t>
            </w:r>
          </w:p>
          <w:p w14:paraId="04CE968B"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8</w:t>
            </w:r>
          </w:p>
          <w:p w14:paraId="047201C8"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4</w:t>
            </w:r>
          </w:p>
        </w:tc>
      </w:tr>
      <w:tr w:rsidR="00B7360C" w:rsidRPr="003629BD" w14:paraId="42434152" w14:textId="77777777" w:rsidTr="000422BF">
        <w:trPr>
          <w:cantSplit/>
          <w:trHeight w:val="103"/>
        </w:trPr>
        <w:tc>
          <w:tcPr>
            <w:tcW w:w="7479" w:type="dxa"/>
          </w:tcPr>
          <w:p w14:paraId="3423E880" w14:textId="77777777" w:rsidR="00B7360C" w:rsidRPr="003629BD" w:rsidRDefault="00B7360C" w:rsidP="003629BD">
            <w:pPr>
              <w:spacing w:line="360" w:lineRule="exact"/>
              <w:rPr>
                <w:rFonts w:eastAsia="Calibri"/>
                <w:b/>
                <w:sz w:val="28"/>
                <w:szCs w:val="28"/>
              </w:rPr>
            </w:pPr>
            <w:r w:rsidRPr="003629BD">
              <w:rPr>
                <w:rFonts w:eastAsia="Calibri"/>
                <w:b/>
                <w:sz w:val="28"/>
                <w:szCs w:val="28"/>
              </w:rPr>
              <w:t>Всего:</w:t>
            </w:r>
          </w:p>
        </w:tc>
        <w:tc>
          <w:tcPr>
            <w:tcW w:w="1985" w:type="dxa"/>
          </w:tcPr>
          <w:p w14:paraId="609B561B" w14:textId="77777777" w:rsidR="00B7360C" w:rsidRPr="003629BD" w:rsidRDefault="00B7360C" w:rsidP="003629BD">
            <w:pPr>
              <w:spacing w:line="360" w:lineRule="exact"/>
              <w:jc w:val="center"/>
              <w:rPr>
                <w:rFonts w:eastAsia="Calibri"/>
                <w:b/>
                <w:sz w:val="28"/>
                <w:szCs w:val="28"/>
              </w:rPr>
            </w:pPr>
            <w:r w:rsidRPr="003629BD">
              <w:rPr>
                <w:rFonts w:eastAsia="Calibri"/>
                <w:b/>
                <w:sz w:val="28"/>
                <w:szCs w:val="28"/>
              </w:rPr>
              <w:t>34</w:t>
            </w:r>
          </w:p>
        </w:tc>
      </w:tr>
      <w:tr w:rsidR="001C0332" w:rsidRPr="003629BD" w14:paraId="59A2E4E9" w14:textId="77777777" w:rsidTr="000422BF">
        <w:trPr>
          <w:cantSplit/>
          <w:trHeight w:val="103"/>
        </w:trPr>
        <w:tc>
          <w:tcPr>
            <w:tcW w:w="9464" w:type="dxa"/>
            <w:gridSpan w:val="2"/>
          </w:tcPr>
          <w:p w14:paraId="292DB5C4" w14:textId="77777777" w:rsidR="001C0332" w:rsidRPr="003629BD" w:rsidRDefault="00341512" w:rsidP="003629BD">
            <w:pPr>
              <w:spacing w:line="360" w:lineRule="exact"/>
              <w:ind w:firstLine="340"/>
              <w:jc w:val="center"/>
              <w:rPr>
                <w:b/>
                <w:sz w:val="28"/>
                <w:szCs w:val="28"/>
              </w:rPr>
            </w:pPr>
            <w:r w:rsidRPr="003629BD">
              <w:rPr>
                <w:b/>
                <w:sz w:val="28"/>
                <w:szCs w:val="28"/>
              </w:rPr>
              <w:t>Г</w:t>
            </w:r>
            <w:r w:rsidR="003629BD" w:rsidRPr="003629BD">
              <w:rPr>
                <w:b/>
                <w:sz w:val="28"/>
                <w:szCs w:val="28"/>
              </w:rPr>
              <w:t>АРМОНИЯ</w:t>
            </w:r>
          </w:p>
        </w:tc>
      </w:tr>
      <w:tr w:rsidR="00B7360C" w:rsidRPr="003629BD" w14:paraId="62B55CA2" w14:textId="77777777" w:rsidTr="000422BF">
        <w:trPr>
          <w:cantSplit/>
          <w:trHeight w:val="103"/>
        </w:trPr>
        <w:tc>
          <w:tcPr>
            <w:tcW w:w="7479" w:type="dxa"/>
          </w:tcPr>
          <w:p w14:paraId="5934AE23" w14:textId="77777777" w:rsidR="00B7360C" w:rsidRPr="003629BD" w:rsidRDefault="00B7360C" w:rsidP="003629BD">
            <w:pPr>
              <w:spacing w:line="360" w:lineRule="exact"/>
              <w:rPr>
                <w:b/>
                <w:bCs/>
                <w:sz w:val="28"/>
                <w:szCs w:val="28"/>
                <w:lang w:eastAsia="en-US"/>
              </w:rPr>
            </w:pPr>
            <w:r w:rsidRPr="003629BD">
              <w:rPr>
                <w:rFonts w:eastAsia="Times New Roman"/>
                <w:b/>
                <w:bCs/>
                <w:sz w:val="28"/>
                <w:szCs w:val="28"/>
                <w:lang w:eastAsia="en-US"/>
              </w:rPr>
              <w:t>Тема 1. Основные музыкально-теоретические понятия гармонии</w:t>
            </w:r>
          </w:p>
        </w:tc>
        <w:tc>
          <w:tcPr>
            <w:tcW w:w="1985" w:type="dxa"/>
            <w:vAlign w:val="center"/>
          </w:tcPr>
          <w:p w14:paraId="55095958"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4</w:t>
            </w:r>
          </w:p>
        </w:tc>
      </w:tr>
      <w:tr w:rsidR="00B7360C" w:rsidRPr="003629BD" w14:paraId="5523A4F3" w14:textId="77777777" w:rsidTr="000422BF">
        <w:trPr>
          <w:cantSplit/>
          <w:trHeight w:val="103"/>
        </w:trPr>
        <w:tc>
          <w:tcPr>
            <w:tcW w:w="7479" w:type="dxa"/>
          </w:tcPr>
          <w:p w14:paraId="62AFA09F" w14:textId="77777777" w:rsidR="00B7360C" w:rsidRPr="003629BD" w:rsidRDefault="00B7360C" w:rsidP="003629BD">
            <w:pPr>
              <w:spacing w:line="360" w:lineRule="exact"/>
              <w:jc w:val="both"/>
              <w:rPr>
                <w:rFonts w:eastAsia="Times New Roman"/>
                <w:sz w:val="28"/>
                <w:szCs w:val="28"/>
                <w:lang w:eastAsia="en-US"/>
              </w:rPr>
            </w:pPr>
            <w:r w:rsidRPr="003629BD">
              <w:rPr>
                <w:rFonts w:eastAsia="Times New Roman"/>
                <w:sz w:val="28"/>
                <w:szCs w:val="28"/>
                <w:lang w:eastAsia="en-US"/>
              </w:rPr>
              <w:t>1.1</w:t>
            </w:r>
            <w:r w:rsidR="00B57895" w:rsidRPr="003629BD">
              <w:rPr>
                <w:rFonts w:eastAsia="Times New Roman"/>
                <w:sz w:val="28"/>
                <w:szCs w:val="28"/>
                <w:lang w:eastAsia="en-US"/>
              </w:rPr>
              <w:t>.</w:t>
            </w:r>
            <w:r w:rsidRPr="003629BD">
              <w:rPr>
                <w:rFonts w:eastAsia="Times New Roman"/>
                <w:sz w:val="28"/>
                <w:szCs w:val="28"/>
                <w:lang w:eastAsia="en-US"/>
              </w:rPr>
              <w:t xml:space="preserve"> Связь гармонии с компонентами музыкального языка</w:t>
            </w:r>
            <w:r w:rsidR="00B60A31" w:rsidRPr="003629BD">
              <w:rPr>
                <w:rFonts w:eastAsia="Times New Roman"/>
                <w:sz w:val="28"/>
                <w:szCs w:val="28"/>
                <w:lang w:eastAsia="en-US"/>
              </w:rPr>
              <w:t>.</w:t>
            </w:r>
            <w:r w:rsidRPr="003629BD">
              <w:rPr>
                <w:rFonts w:eastAsia="Times New Roman"/>
                <w:sz w:val="28"/>
                <w:szCs w:val="28"/>
                <w:lang w:eastAsia="en-US"/>
              </w:rPr>
              <w:t xml:space="preserve"> Обзор развития гармонии. Гармония в джазе. Аккорд. Буквенно-цифровое и </w:t>
            </w:r>
            <w:proofErr w:type="spellStart"/>
            <w:r w:rsidRPr="003629BD">
              <w:rPr>
                <w:rFonts w:eastAsia="Times New Roman"/>
                <w:sz w:val="28"/>
                <w:szCs w:val="28"/>
                <w:lang w:eastAsia="en-US"/>
              </w:rPr>
              <w:t>ступеневое</w:t>
            </w:r>
            <w:proofErr w:type="spellEnd"/>
            <w:r w:rsidRPr="003629BD">
              <w:rPr>
                <w:rFonts w:eastAsia="Times New Roman"/>
                <w:sz w:val="28"/>
                <w:szCs w:val="28"/>
                <w:lang w:eastAsia="en-US"/>
              </w:rPr>
              <w:t xml:space="preserve"> обозначения аккордов</w:t>
            </w:r>
          </w:p>
          <w:p w14:paraId="06B1D193" w14:textId="77777777" w:rsidR="00B7360C" w:rsidRPr="003629BD" w:rsidRDefault="003629BD" w:rsidP="003629BD">
            <w:pPr>
              <w:spacing w:line="360" w:lineRule="exact"/>
              <w:jc w:val="both"/>
              <w:rPr>
                <w:rFonts w:eastAsia="Times New Roman"/>
                <w:sz w:val="28"/>
                <w:szCs w:val="28"/>
                <w:lang w:eastAsia="en-US"/>
              </w:rPr>
            </w:pPr>
            <w:r>
              <w:rPr>
                <w:rFonts w:eastAsia="Times New Roman"/>
                <w:sz w:val="28"/>
                <w:szCs w:val="28"/>
                <w:lang w:eastAsia="en-US"/>
              </w:rPr>
              <w:t>1.2. </w:t>
            </w:r>
            <w:r w:rsidR="00B7360C" w:rsidRPr="003629BD">
              <w:rPr>
                <w:rFonts w:eastAsia="Times New Roman"/>
                <w:sz w:val="28"/>
                <w:szCs w:val="28"/>
                <w:lang w:eastAsia="en-US"/>
              </w:rPr>
              <w:t>Ладовая основа гармонии. Функциональная система. Гармония и форма</w:t>
            </w:r>
          </w:p>
        </w:tc>
        <w:tc>
          <w:tcPr>
            <w:tcW w:w="1985" w:type="dxa"/>
            <w:vAlign w:val="center"/>
          </w:tcPr>
          <w:p w14:paraId="6EC1B7C3"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2</w:t>
            </w:r>
          </w:p>
          <w:p w14:paraId="18B398FF" w14:textId="77777777" w:rsidR="00B7360C" w:rsidRPr="003629BD" w:rsidRDefault="00B7360C" w:rsidP="003629BD">
            <w:pPr>
              <w:spacing w:line="360" w:lineRule="exact"/>
              <w:jc w:val="center"/>
              <w:rPr>
                <w:rFonts w:eastAsia="Calibri"/>
                <w:sz w:val="28"/>
                <w:szCs w:val="28"/>
              </w:rPr>
            </w:pPr>
          </w:p>
          <w:p w14:paraId="3D012A81" w14:textId="77777777" w:rsidR="00B7360C" w:rsidRPr="003629BD" w:rsidRDefault="00B7360C" w:rsidP="003629BD">
            <w:pPr>
              <w:spacing w:line="360" w:lineRule="exact"/>
              <w:jc w:val="center"/>
              <w:rPr>
                <w:rFonts w:eastAsia="Calibri"/>
                <w:sz w:val="28"/>
                <w:szCs w:val="28"/>
              </w:rPr>
            </w:pPr>
          </w:p>
          <w:p w14:paraId="70C875B8"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2</w:t>
            </w:r>
          </w:p>
          <w:p w14:paraId="55591266" w14:textId="77777777" w:rsidR="00B7360C" w:rsidRPr="003629BD" w:rsidRDefault="00B7360C" w:rsidP="000422BF">
            <w:pPr>
              <w:spacing w:line="360" w:lineRule="exact"/>
              <w:rPr>
                <w:rFonts w:eastAsia="Calibri"/>
                <w:sz w:val="28"/>
                <w:szCs w:val="28"/>
              </w:rPr>
            </w:pPr>
          </w:p>
        </w:tc>
      </w:tr>
      <w:tr w:rsidR="00B7360C" w:rsidRPr="003629BD" w14:paraId="3E184E94" w14:textId="77777777" w:rsidTr="000422BF">
        <w:trPr>
          <w:cantSplit/>
          <w:trHeight w:val="103"/>
        </w:trPr>
        <w:tc>
          <w:tcPr>
            <w:tcW w:w="7479" w:type="dxa"/>
          </w:tcPr>
          <w:p w14:paraId="537BEC92" w14:textId="77777777" w:rsidR="00B7360C" w:rsidRPr="003629BD" w:rsidRDefault="00B7360C" w:rsidP="003629BD">
            <w:pPr>
              <w:spacing w:line="360" w:lineRule="exact"/>
              <w:jc w:val="both"/>
              <w:rPr>
                <w:rFonts w:eastAsia="Times New Roman"/>
                <w:b/>
                <w:bCs/>
                <w:sz w:val="28"/>
                <w:szCs w:val="28"/>
                <w:lang w:eastAsia="en-US"/>
              </w:rPr>
            </w:pPr>
            <w:r w:rsidRPr="003629BD">
              <w:rPr>
                <w:rFonts w:eastAsia="Times New Roman"/>
                <w:b/>
                <w:bCs/>
                <w:sz w:val="28"/>
                <w:szCs w:val="28"/>
                <w:lang w:eastAsia="en-US"/>
              </w:rPr>
              <w:t xml:space="preserve">Тема 2. </w:t>
            </w:r>
            <w:proofErr w:type="spellStart"/>
            <w:r w:rsidRPr="003629BD">
              <w:rPr>
                <w:rFonts w:eastAsia="Times New Roman"/>
                <w:b/>
                <w:bCs/>
                <w:sz w:val="28"/>
                <w:szCs w:val="28"/>
                <w:lang w:eastAsia="en-US"/>
              </w:rPr>
              <w:t>Аккордика</w:t>
            </w:r>
            <w:proofErr w:type="spellEnd"/>
            <w:r w:rsidRPr="003629BD">
              <w:rPr>
                <w:rFonts w:eastAsia="Times New Roman"/>
                <w:b/>
                <w:bCs/>
                <w:sz w:val="28"/>
                <w:szCs w:val="28"/>
                <w:lang w:eastAsia="en-US"/>
              </w:rPr>
              <w:t xml:space="preserve"> </w:t>
            </w:r>
          </w:p>
        </w:tc>
        <w:tc>
          <w:tcPr>
            <w:tcW w:w="1985" w:type="dxa"/>
            <w:vAlign w:val="center"/>
          </w:tcPr>
          <w:p w14:paraId="542F8543"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7</w:t>
            </w:r>
          </w:p>
        </w:tc>
      </w:tr>
      <w:tr w:rsidR="00B7360C" w:rsidRPr="003629BD" w14:paraId="2CC60E1A" w14:textId="77777777" w:rsidTr="000422BF">
        <w:trPr>
          <w:cantSplit/>
          <w:trHeight w:val="103"/>
        </w:trPr>
        <w:tc>
          <w:tcPr>
            <w:tcW w:w="7479" w:type="dxa"/>
          </w:tcPr>
          <w:p w14:paraId="458B6B8B" w14:textId="77777777" w:rsidR="00B7360C" w:rsidRPr="003629BD" w:rsidRDefault="00B7360C" w:rsidP="003629BD">
            <w:pPr>
              <w:spacing w:line="360" w:lineRule="exact"/>
              <w:jc w:val="both"/>
              <w:rPr>
                <w:bCs/>
                <w:iCs/>
                <w:sz w:val="28"/>
                <w:szCs w:val="28"/>
                <w:lang w:eastAsia="en-US"/>
              </w:rPr>
            </w:pPr>
            <w:r w:rsidRPr="003629BD">
              <w:rPr>
                <w:bCs/>
                <w:iCs/>
                <w:sz w:val="28"/>
                <w:szCs w:val="28"/>
                <w:lang w:eastAsia="en-US"/>
              </w:rPr>
              <w:t>2.1</w:t>
            </w:r>
            <w:r w:rsidR="00B57895" w:rsidRPr="003629BD">
              <w:rPr>
                <w:bCs/>
                <w:iCs/>
                <w:sz w:val="28"/>
                <w:szCs w:val="28"/>
                <w:lang w:eastAsia="en-US"/>
              </w:rPr>
              <w:t>.</w:t>
            </w:r>
            <w:r w:rsidR="003629BD">
              <w:rPr>
                <w:bCs/>
                <w:iCs/>
                <w:sz w:val="28"/>
                <w:szCs w:val="28"/>
                <w:lang w:eastAsia="en-US"/>
              </w:rPr>
              <w:t> </w:t>
            </w:r>
            <w:r w:rsidRPr="003629BD">
              <w:rPr>
                <w:bCs/>
                <w:iCs/>
                <w:sz w:val="28"/>
                <w:szCs w:val="28"/>
                <w:lang w:eastAsia="en-US"/>
              </w:rPr>
              <w:t>Виды и строение аккордов. Трезвучия и</w:t>
            </w:r>
            <w:r w:rsidR="003629BD">
              <w:rPr>
                <w:bCs/>
                <w:iCs/>
                <w:sz w:val="28"/>
                <w:szCs w:val="28"/>
                <w:lang w:eastAsia="en-US"/>
              </w:rPr>
              <w:t> </w:t>
            </w:r>
            <w:r w:rsidRPr="003629BD">
              <w:rPr>
                <w:bCs/>
                <w:iCs/>
                <w:sz w:val="28"/>
                <w:szCs w:val="28"/>
                <w:lang w:eastAsia="en-US"/>
              </w:rPr>
              <w:t>септак</w:t>
            </w:r>
            <w:r w:rsidR="00B57895" w:rsidRPr="003629BD">
              <w:rPr>
                <w:bCs/>
                <w:iCs/>
                <w:sz w:val="28"/>
                <w:szCs w:val="28"/>
                <w:lang w:eastAsia="en-US"/>
              </w:rPr>
              <w:t xml:space="preserve">корды с обращениями, </w:t>
            </w:r>
            <w:proofErr w:type="spellStart"/>
            <w:r w:rsidR="00B57895" w:rsidRPr="003629BD">
              <w:rPr>
                <w:bCs/>
                <w:iCs/>
                <w:sz w:val="28"/>
                <w:szCs w:val="28"/>
                <w:lang w:eastAsia="en-US"/>
              </w:rPr>
              <w:t>нонаккорды</w:t>
            </w:r>
            <w:proofErr w:type="spellEnd"/>
          </w:p>
          <w:p w14:paraId="10A97CEE" w14:textId="77777777" w:rsidR="00B7360C" w:rsidRPr="003629BD" w:rsidRDefault="00B7360C" w:rsidP="003629BD">
            <w:pPr>
              <w:spacing w:line="360" w:lineRule="exact"/>
              <w:jc w:val="both"/>
              <w:rPr>
                <w:sz w:val="28"/>
                <w:szCs w:val="28"/>
                <w:lang w:eastAsia="en-US"/>
              </w:rPr>
            </w:pPr>
            <w:r w:rsidRPr="003629BD">
              <w:rPr>
                <w:bCs/>
                <w:iCs/>
                <w:sz w:val="28"/>
                <w:szCs w:val="28"/>
                <w:lang w:eastAsia="en-US"/>
              </w:rPr>
              <w:t>2.2</w:t>
            </w:r>
            <w:r w:rsidR="00B57895" w:rsidRPr="003629BD">
              <w:rPr>
                <w:bCs/>
                <w:iCs/>
                <w:sz w:val="28"/>
                <w:szCs w:val="28"/>
                <w:lang w:eastAsia="en-US"/>
              </w:rPr>
              <w:t>.</w:t>
            </w:r>
            <w:r w:rsidR="000422BF">
              <w:rPr>
                <w:bCs/>
                <w:iCs/>
                <w:sz w:val="28"/>
                <w:szCs w:val="28"/>
                <w:lang w:eastAsia="en-US"/>
              </w:rPr>
              <w:t> </w:t>
            </w:r>
            <w:r w:rsidRPr="003629BD">
              <w:rPr>
                <w:bCs/>
                <w:iCs/>
                <w:sz w:val="28"/>
                <w:szCs w:val="28"/>
                <w:lang w:eastAsia="en-US"/>
              </w:rPr>
              <w:t>Типовые гармонические обороты. Гармони</w:t>
            </w:r>
            <w:r w:rsidR="00B57895" w:rsidRPr="003629BD">
              <w:rPr>
                <w:bCs/>
                <w:iCs/>
                <w:sz w:val="28"/>
                <w:szCs w:val="28"/>
                <w:lang w:eastAsia="en-US"/>
              </w:rPr>
              <w:t>ческие модели в джазовой музыке</w:t>
            </w:r>
          </w:p>
        </w:tc>
        <w:tc>
          <w:tcPr>
            <w:tcW w:w="1985" w:type="dxa"/>
            <w:vAlign w:val="center"/>
          </w:tcPr>
          <w:p w14:paraId="512A6A3C"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4</w:t>
            </w:r>
          </w:p>
          <w:p w14:paraId="633A6D57" w14:textId="77777777" w:rsidR="00B7360C" w:rsidRPr="003629BD" w:rsidRDefault="00B7360C" w:rsidP="003629BD">
            <w:pPr>
              <w:spacing w:line="360" w:lineRule="exact"/>
              <w:jc w:val="center"/>
              <w:rPr>
                <w:rFonts w:eastAsia="Calibri"/>
                <w:sz w:val="28"/>
                <w:szCs w:val="28"/>
              </w:rPr>
            </w:pPr>
          </w:p>
          <w:p w14:paraId="538191E0"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3</w:t>
            </w:r>
          </w:p>
        </w:tc>
      </w:tr>
      <w:tr w:rsidR="00B7360C" w:rsidRPr="003629BD" w14:paraId="450D614D" w14:textId="77777777" w:rsidTr="000422BF">
        <w:trPr>
          <w:cantSplit/>
          <w:trHeight w:val="103"/>
        </w:trPr>
        <w:tc>
          <w:tcPr>
            <w:tcW w:w="7479" w:type="dxa"/>
          </w:tcPr>
          <w:p w14:paraId="4517B91C" w14:textId="77777777" w:rsidR="00B7360C" w:rsidRPr="003629BD" w:rsidRDefault="00B7360C" w:rsidP="003629BD">
            <w:pPr>
              <w:spacing w:line="360" w:lineRule="exact"/>
              <w:jc w:val="both"/>
              <w:rPr>
                <w:b/>
                <w:bCs/>
                <w:sz w:val="28"/>
                <w:szCs w:val="28"/>
                <w:lang w:eastAsia="en-US"/>
              </w:rPr>
            </w:pPr>
            <w:r w:rsidRPr="003629BD">
              <w:rPr>
                <w:rFonts w:eastAsia="Times New Roman"/>
                <w:b/>
                <w:bCs/>
                <w:sz w:val="28"/>
                <w:szCs w:val="28"/>
                <w:lang w:eastAsia="en-US"/>
              </w:rPr>
              <w:t xml:space="preserve">Тема 3. </w:t>
            </w:r>
            <w:proofErr w:type="spellStart"/>
            <w:r w:rsidRPr="003629BD">
              <w:rPr>
                <w:rFonts w:eastAsia="Times New Roman"/>
                <w:b/>
                <w:bCs/>
                <w:sz w:val="28"/>
                <w:szCs w:val="28"/>
                <w:lang w:eastAsia="en-US"/>
              </w:rPr>
              <w:t>Альтерационная</w:t>
            </w:r>
            <w:proofErr w:type="spellEnd"/>
            <w:r w:rsidRPr="003629BD">
              <w:rPr>
                <w:rFonts w:eastAsia="Times New Roman"/>
                <w:b/>
                <w:bCs/>
                <w:sz w:val="28"/>
                <w:szCs w:val="28"/>
                <w:lang w:eastAsia="en-US"/>
              </w:rPr>
              <w:t xml:space="preserve"> </w:t>
            </w:r>
            <w:proofErr w:type="spellStart"/>
            <w:r w:rsidRPr="003629BD">
              <w:rPr>
                <w:rFonts w:eastAsia="Times New Roman"/>
                <w:b/>
                <w:bCs/>
                <w:sz w:val="28"/>
                <w:szCs w:val="28"/>
                <w:lang w:eastAsia="en-US"/>
              </w:rPr>
              <w:t>хроматика</w:t>
            </w:r>
            <w:proofErr w:type="spellEnd"/>
          </w:p>
        </w:tc>
        <w:tc>
          <w:tcPr>
            <w:tcW w:w="1985" w:type="dxa"/>
          </w:tcPr>
          <w:p w14:paraId="3A2553D2"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7</w:t>
            </w:r>
          </w:p>
        </w:tc>
      </w:tr>
      <w:tr w:rsidR="00B7360C" w:rsidRPr="003629BD" w14:paraId="76303861" w14:textId="77777777" w:rsidTr="000422BF">
        <w:trPr>
          <w:cantSplit/>
          <w:trHeight w:val="103"/>
        </w:trPr>
        <w:tc>
          <w:tcPr>
            <w:tcW w:w="7479" w:type="dxa"/>
          </w:tcPr>
          <w:p w14:paraId="2D5AA1CA" w14:textId="77777777" w:rsidR="00B7360C" w:rsidRPr="003629BD" w:rsidRDefault="00B7360C" w:rsidP="003629BD">
            <w:pPr>
              <w:spacing w:line="360" w:lineRule="exact"/>
              <w:jc w:val="both"/>
              <w:rPr>
                <w:rFonts w:eastAsia="Times New Roman"/>
                <w:sz w:val="28"/>
                <w:szCs w:val="28"/>
                <w:lang w:eastAsia="en-US"/>
              </w:rPr>
            </w:pPr>
            <w:r w:rsidRPr="003629BD">
              <w:rPr>
                <w:rFonts w:eastAsia="Times New Roman"/>
                <w:sz w:val="28"/>
                <w:szCs w:val="28"/>
                <w:lang w:eastAsia="en-US"/>
              </w:rPr>
              <w:t>3.1</w:t>
            </w:r>
            <w:r w:rsidR="00B57895" w:rsidRPr="003629BD">
              <w:rPr>
                <w:rFonts w:eastAsia="Times New Roman"/>
                <w:sz w:val="28"/>
                <w:szCs w:val="28"/>
                <w:lang w:eastAsia="en-US"/>
              </w:rPr>
              <w:t>.</w:t>
            </w:r>
            <w:r w:rsidRPr="003629BD">
              <w:rPr>
                <w:rFonts w:eastAsia="Times New Roman"/>
                <w:sz w:val="28"/>
                <w:szCs w:val="28"/>
                <w:lang w:eastAsia="en-US"/>
              </w:rPr>
              <w:t xml:space="preserve"> Альтерация аккордов S-ой группы</w:t>
            </w:r>
          </w:p>
          <w:p w14:paraId="08FD7B8F" w14:textId="77777777" w:rsidR="00B7360C" w:rsidRPr="003629BD" w:rsidRDefault="00B7360C" w:rsidP="003629BD">
            <w:pPr>
              <w:spacing w:line="360" w:lineRule="exact"/>
              <w:jc w:val="both"/>
              <w:rPr>
                <w:sz w:val="28"/>
                <w:szCs w:val="28"/>
                <w:lang w:eastAsia="en-US"/>
              </w:rPr>
            </w:pPr>
            <w:r w:rsidRPr="003629BD">
              <w:rPr>
                <w:rFonts w:eastAsia="Times New Roman"/>
                <w:sz w:val="28"/>
                <w:szCs w:val="28"/>
                <w:lang w:eastAsia="en-US"/>
              </w:rPr>
              <w:t>3.2</w:t>
            </w:r>
            <w:r w:rsidR="00B57895" w:rsidRPr="003629BD">
              <w:rPr>
                <w:rFonts w:eastAsia="Times New Roman"/>
                <w:sz w:val="28"/>
                <w:szCs w:val="28"/>
                <w:lang w:eastAsia="en-US"/>
              </w:rPr>
              <w:t>.</w:t>
            </w:r>
            <w:r w:rsidRPr="003629BD">
              <w:rPr>
                <w:rFonts w:eastAsia="Times New Roman"/>
                <w:sz w:val="28"/>
                <w:szCs w:val="28"/>
                <w:lang w:eastAsia="en-US"/>
              </w:rPr>
              <w:t xml:space="preserve"> Альтерация аккордов D-ой группы</w:t>
            </w:r>
          </w:p>
        </w:tc>
        <w:tc>
          <w:tcPr>
            <w:tcW w:w="1985" w:type="dxa"/>
          </w:tcPr>
          <w:p w14:paraId="7F79C0C3"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4</w:t>
            </w:r>
          </w:p>
          <w:p w14:paraId="7CE4F24C"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3</w:t>
            </w:r>
          </w:p>
        </w:tc>
      </w:tr>
      <w:tr w:rsidR="00B7360C" w:rsidRPr="003629BD" w14:paraId="0360F070" w14:textId="77777777" w:rsidTr="000422BF">
        <w:trPr>
          <w:cantSplit/>
          <w:trHeight w:val="103"/>
        </w:trPr>
        <w:tc>
          <w:tcPr>
            <w:tcW w:w="7479" w:type="dxa"/>
          </w:tcPr>
          <w:p w14:paraId="32EFDB4C" w14:textId="77777777" w:rsidR="00B7360C" w:rsidRPr="003629BD" w:rsidRDefault="00B7360C" w:rsidP="003629BD">
            <w:pPr>
              <w:spacing w:line="360" w:lineRule="exact"/>
              <w:jc w:val="both"/>
              <w:rPr>
                <w:b/>
                <w:bCs/>
                <w:iCs/>
                <w:sz w:val="28"/>
                <w:szCs w:val="28"/>
                <w:lang w:eastAsia="en-US"/>
              </w:rPr>
            </w:pPr>
            <w:r w:rsidRPr="003629BD">
              <w:rPr>
                <w:rFonts w:eastAsia="Times New Roman"/>
                <w:b/>
                <w:bCs/>
                <w:sz w:val="28"/>
                <w:szCs w:val="28"/>
                <w:lang w:eastAsia="en-US"/>
              </w:rPr>
              <w:t>Тема 4. Модуляционная хроматика</w:t>
            </w:r>
          </w:p>
        </w:tc>
        <w:tc>
          <w:tcPr>
            <w:tcW w:w="1985" w:type="dxa"/>
          </w:tcPr>
          <w:p w14:paraId="36BCC867" w14:textId="77777777" w:rsidR="00B7360C" w:rsidRPr="003629BD" w:rsidRDefault="00B7360C" w:rsidP="003629BD">
            <w:pPr>
              <w:spacing w:line="360" w:lineRule="exact"/>
              <w:jc w:val="center"/>
              <w:rPr>
                <w:rFonts w:eastAsia="Calibri"/>
                <w:b/>
                <w:sz w:val="28"/>
                <w:szCs w:val="28"/>
              </w:rPr>
            </w:pPr>
            <w:r w:rsidRPr="003629BD">
              <w:rPr>
                <w:rFonts w:eastAsia="Calibri"/>
                <w:b/>
                <w:sz w:val="28"/>
                <w:szCs w:val="28"/>
              </w:rPr>
              <w:t>10</w:t>
            </w:r>
          </w:p>
        </w:tc>
      </w:tr>
      <w:tr w:rsidR="00B7360C" w:rsidRPr="003629BD" w14:paraId="4FBEE722" w14:textId="77777777" w:rsidTr="000422BF">
        <w:trPr>
          <w:cantSplit/>
          <w:trHeight w:val="103"/>
        </w:trPr>
        <w:tc>
          <w:tcPr>
            <w:tcW w:w="7479" w:type="dxa"/>
          </w:tcPr>
          <w:p w14:paraId="38F4A412" w14:textId="77777777" w:rsidR="00B7360C" w:rsidRPr="003629BD" w:rsidRDefault="00B7360C" w:rsidP="003629BD">
            <w:pPr>
              <w:spacing w:line="360" w:lineRule="exact"/>
              <w:rPr>
                <w:rFonts w:eastAsia="Times New Roman"/>
                <w:sz w:val="28"/>
                <w:szCs w:val="28"/>
                <w:lang w:eastAsia="en-US"/>
              </w:rPr>
            </w:pPr>
            <w:r w:rsidRPr="003629BD">
              <w:rPr>
                <w:rFonts w:eastAsia="Times New Roman"/>
                <w:sz w:val="28"/>
                <w:szCs w:val="28"/>
                <w:lang w:eastAsia="en-US"/>
              </w:rPr>
              <w:t>4.1</w:t>
            </w:r>
            <w:r w:rsidR="00B57895" w:rsidRPr="003629BD">
              <w:rPr>
                <w:rFonts w:eastAsia="Times New Roman"/>
                <w:sz w:val="28"/>
                <w:szCs w:val="28"/>
                <w:lang w:eastAsia="en-US"/>
              </w:rPr>
              <w:t>.</w:t>
            </w:r>
            <w:r w:rsidRPr="003629BD">
              <w:rPr>
                <w:rFonts w:eastAsia="Times New Roman"/>
                <w:sz w:val="28"/>
                <w:szCs w:val="28"/>
                <w:lang w:eastAsia="en-US"/>
              </w:rPr>
              <w:t xml:space="preserve"> Отклонение</w:t>
            </w:r>
          </w:p>
          <w:p w14:paraId="1C4726E6" w14:textId="77777777" w:rsidR="00B7360C" w:rsidRPr="003629BD" w:rsidRDefault="00B7360C" w:rsidP="003629BD">
            <w:pPr>
              <w:spacing w:line="360" w:lineRule="exact"/>
              <w:rPr>
                <w:bCs/>
                <w:iCs/>
                <w:sz w:val="28"/>
                <w:szCs w:val="28"/>
                <w:lang w:eastAsia="en-US"/>
              </w:rPr>
            </w:pPr>
            <w:r w:rsidRPr="003629BD">
              <w:rPr>
                <w:rFonts w:eastAsia="Times New Roman"/>
                <w:sz w:val="28"/>
                <w:szCs w:val="28"/>
                <w:lang w:eastAsia="en-US"/>
              </w:rPr>
              <w:t>4.2</w:t>
            </w:r>
            <w:r w:rsidR="00B57895" w:rsidRPr="003629BD">
              <w:rPr>
                <w:rFonts w:eastAsia="Times New Roman"/>
                <w:sz w:val="28"/>
                <w:szCs w:val="28"/>
                <w:lang w:eastAsia="en-US"/>
              </w:rPr>
              <w:t>.</w:t>
            </w:r>
            <w:r w:rsidRPr="003629BD">
              <w:rPr>
                <w:rFonts w:eastAsia="Times New Roman"/>
                <w:sz w:val="28"/>
                <w:szCs w:val="28"/>
                <w:lang w:eastAsia="en-US"/>
              </w:rPr>
              <w:t xml:space="preserve"> Эллипсис</w:t>
            </w:r>
          </w:p>
        </w:tc>
        <w:tc>
          <w:tcPr>
            <w:tcW w:w="1985" w:type="dxa"/>
          </w:tcPr>
          <w:p w14:paraId="70AC0FA8"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5</w:t>
            </w:r>
          </w:p>
          <w:p w14:paraId="13E19286"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5</w:t>
            </w:r>
          </w:p>
        </w:tc>
      </w:tr>
      <w:tr w:rsidR="00B7360C" w:rsidRPr="003629BD" w14:paraId="2B864F28" w14:textId="77777777" w:rsidTr="000422BF">
        <w:trPr>
          <w:cantSplit/>
          <w:trHeight w:val="103"/>
        </w:trPr>
        <w:tc>
          <w:tcPr>
            <w:tcW w:w="7479" w:type="dxa"/>
          </w:tcPr>
          <w:p w14:paraId="69B5F5FD" w14:textId="77777777" w:rsidR="00B7360C" w:rsidRPr="003629BD" w:rsidRDefault="00B7360C" w:rsidP="003629BD">
            <w:pPr>
              <w:spacing w:line="360" w:lineRule="exact"/>
              <w:jc w:val="both"/>
              <w:rPr>
                <w:rFonts w:eastAsia="Times New Roman"/>
                <w:b/>
                <w:bCs/>
                <w:sz w:val="28"/>
                <w:szCs w:val="28"/>
                <w:lang w:eastAsia="en-US"/>
              </w:rPr>
            </w:pPr>
            <w:r w:rsidRPr="003629BD">
              <w:rPr>
                <w:rFonts w:eastAsia="Times New Roman"/>
                <w:b/>
                <w:bCs/>
                <w:sz w:val="28"/>
                <w:szCs w:val="28"/>
                <w:lang w:eastAsia="en-US"/>
              </w:rPr>
              <w:t>Тема 5. Модуляция</w:t>
            </w:r>
          </w:p>
        </w:tc>
        <w:tc>
          <w:tcPr>
            <w:tcW w:w="1985" w:type="dxa"/>
          </w:tcPr>
          <w:p w14:paraId="04AAE7AB" w14:textId="77777777" w:rsidR="000422BF" w:rsidRPr="003629BD" w:rsidRDefault="00B7360C" w:rsidP="000422BF">
            <w:pPr>
              <w:spacing w:line="360" w:lineRule="exact"/>
              <w:jc w:val="center"/>
              <w:rPr>
                <w:rFonts w:eastAsia="Calibri"/>
                <w:b/>
                <w:sz w:val="28"/>
                <w:szCs w:val="28"/>
              </w:rPr>
            </w:pPr>
            <w:r w:rsidRPr="003629BD">
              <w:rPr>
                <w:rFonts w:eastAsia="Calibri"/>
                <w:b/>
                <w:sz w:val="28"/>
                <w:szCs w:val="28"/>
              </w:rPr>
              <w:t>21</w:t>
            </w:r>
            <w:r w:rsidR="000422BF">
              <w:rPr>
                <w:rFonts w:eastAsia="Calibri"/>
                <w:b/>
                <w:sz w:val="28"/>
                <w:szCs w:val="28"/>
              </w:rPr>
              <w:t xml:space="preserve"> </w:t>
            </w:r>
          </w:p>
        </w:tc>
      </w:tr>
      <w:tr w:rsidR="000422BF" w:rsidRPr="003629BD" w14:paraId="31BDCB66" w14:textId="77777777" w:rsidTr="000422BF">
        <w:trPr>
          <w:cantSplit/>
          <w:trHeight w:val="103"/>
        </w:trPr>
        <w:tc>
          <w:tcPr>
            <w:tcW w:w="7479" w:type="dxa"/>
          </w:tcPr>
          <w:p w14:paraId="5A9788AC" w14:textId="77777777" w:rsidR="000422BF" w:rsidRPr="003629BD" w:rsidRDefault="000422BF" w:rsidP="000422BF">
            <w:pPr>
              <w:spacing w:line="360" w:lineRule="exact"/>
              <w:rPr>
                <w:rFonts w:eastAsia="Times New Roman"/>
                <w:sz w:val="28"/>
                <w:szCs w:val="28"/>
                <w:lang w:eastAsia="en-US"/>
              </w:rPr>
            </w:pPr>
            <w:r w:rsidRPr="003629BD">
              <w:rPr>
                <w:rFonts w:eastAsia="Times New Roman"/>
                <w:sz w:val="28"/>
                <w:szCs w:val="28"/>
                <w:lang w:eastAsia="en-US"/>
              </w:rPr>
              <w:t>5.1. Общая теория модуляции</w:t>
            </w:r>
          </w:p>
          <w:p w14:paraId="026311D8" w14:textId="77777777" w:rsidR="000422BF" w:rsidRPr="003629BD" w:rsidRDefault="000422BF" w:rsidP="000422BF">
            <w:pPr>
              <w:spacing w:line="360" w:lineRule="exact"/>
              <w:rPr>
                <w:rFonts w:eastAsia="Times New Roman"/>
                <w:sz w:val="28"/>
                <w:szCs w:val="28"/>
                <w:lang w:eastAsia="en-US"/>
              </w:rPr>
            </w:pPr>
            <w:r w:rsidRPr="003629BD">
              <w:rPr>
                <w:rFonts w:eastAsia="Times New Roman"/>
                <w:sz w:val="28"/>
                <w:szCs w:val="28"/>
                <w:lang w:eastAsia="en-US"/>
              </w:rPr>
              <w:t>5.2. Постепенная модуляция</w:t>
            </w:r>
          </w:p>
          <w:p w14:paraId="2DB03967" w14:textId="77777777" w:rsidR="000422BF" w:rsidRPr="000422BF" w:rsidRDefault="000422BF" w:rsidP="003629BD">
            <w:pPr>
              <w:spacing w:line="360" w:lineRule="exact"/>
              <w:jc w:val="both"/>
              <w:rPr>
                <w:rFonts w:eastAsia="Times New Roman"/>
                <w:sz w:val="28"/>
                <w:szCs w:val="28"/>
                <w:lang w:eastAsia="en-US"/>
              </w:rPr>
            </w:pPr>
            <w:r w:rsidRPr="003629BD">
              <w:rPr>
                <w:rFonts w:eastAsia="Times New Roman"/>
                <w:sz w:val="28"/>
                <w:szCs w:val="28"/>
                <w:lang w:eastAsia="en-US"/>
              </w:rPr>
              <w:t>5.3.</w:t>
            </w:r>
            <w:r>
              <w:rPr>
                <w:rFonts w:eastAsia="Times New Roman"/>
                <w:sz w:val="28"/>
                <w:szCs w:val="28"/>
                <w:lang w:eastAsia="en-US"/>
              </w:rPr>
              <w:t> </w:t>
            </w:r>
            <w:r w:rsidRPr="003629BD">
              <w:rPr>
                <w:rFonts w:eastAsia="Times New Roman"/>
                <w:sz w:val="28"/>
                <w:szCs w:val="28"/>
                <w:lang w:eastAsia="en-US"/>
              </w:rPr>
              <w:t>Внезапная модуляция без энгармонизма (ускорен</w:t>
            </w:r>
            <w:r>
              <w:rPr>
                <w:rFonts w:eastAsia="Times New Roman"/>
                <w:sz w:val="28"/>
                <w:szCs w:val="28"/>
                <w:lang w:eastAsia="en-US"/>
              </w:rPr>
              <w:t>ная)</w:t>
            </w:r>
          </w:p>
        </w:tc>
        <w:tc>
          <w:tcPr>
            <w:tcW w:w="1985" w:type="dxa"/>
          </w:tcPr>
          <w:p w14:paraId="5C96E528" w14:textId="77777777" w:rsidR="000422BF" w:rsidRPr="003629BD" w:rsidRDefault="000422BF" w:rsidP="000422BF">
            <w:pPr>
              <w:spacing w:line="360" w:lineRule="exact"/>
              <w:jc w:val="center"/>
              <w:rPr>
                <w:rFonts w:eastAsia="Calibri"/>
                <w:sz w:val="28"/>
                <w:szCs w:val="28"/>
              </w:rPr>
            </w:pPr>
            <w:r w:rsidRPr="003629BD">
              <w:rPr>
                <w:rFonts w:eastAsia="Calibri"/>
                <w:sz w:val="28"/>
                <w:szCs w:val="28"/>
              </w:rPr>
              <w:t>5</w:t>
            </w:r>
          </w:p>
          <w:p w14:paraId="23E21DFA" w14:textId="77777777" w:rsidR="000422BF" w:rsidRPr="003629BD" w:rsidRDefault="000422BF" w:rsidP="000422BF">
            <w:pPr>
              <w:spacing w:line="360" w:lineRule="exact"/>
              <w:jc w:val="center"/>
              <w:rPr>
                <w:rFonts w:eastAsia="Calibri"/>
                <w:sz w:val="28"/>
                <w:szCs w:val="28"/>
              </w:rPr>
            </w:pPr>
            <w:r w:rsidRPr="003629BD">
              <w:rPr>
                <w:rFonts w:eastAsia="Calibri"/>
                <w:sz w:val="28"/>
                <w:szCs w:val="28"/>
              </w:rPr>
              <w:t>6</w:t>
            </w:r>
          </w:p>
          <w:p w14:paraId="34A4CF9F" w14:textId="77777777" w:rsidR="000422BF" w:rsidRPr="000422BF" w:rsidRDefault="000422BF" w:rsidP="000422BF">
            <w:pPr>
              <w:spacing w:line="360" w:lineRule="exact"/>
              <w:jc w:val="center"/>
              <w:rPr>
                <w:rFonts w:eastAsia="Calibri"/>
                <w:sz w:val="28"/>
                <w:szCs w:val="28"/>
              </w:rPr>
            </w:pPr>
            <w:r>
              <w:rPr>
                <w:rFonts w:eastAsia="Calibri"/>
                <w:sz w:val="28"/>
                <w:szCs w:val="28"/>
              </w:rPr>
              <w:t>4</w:t>
            </w:r>
          </w:p>
        </w:tc>
      </w:tr>
      <w:tr w:rsidR="00B7360C" w:rsidRPr="003629BD" w14:paraId="57EC4539" w14:textId="77777777" w:rsidTr="000422BF">
        <w:trPr>
          <w:cantSplit/>
          <w:trHeight w:val="103"/>
        </w:trPr>
        <w:tc>
          <w:tcPr>
            <w:tcW w:w="7479" w:type="dxa"/>
          </w:tcPr>
          <w:p w14:paraId="5930CA37" w14:textId="77777777" w:rsidR="00B7360C" w:rsidRPr="003629BD" w:rsidRDefault="00B7360C" w:rsidP="003629BD">
            <w:pPr>
              <w:spacing w:line="360" w:lineRule="exact"/>
              <w:jc w:val="both"/>
              <w:rPr>
                <w:bCs/>
                <w:iCs/>
                <w:sz w:val="28"/>
                <w:szCs w:val="28"/>
                <w:lang w:eastAsia="en-US"/>
              </w:rPr>
            </w:pPr>
            <w:r w:rsidRPr="003629BD">
              <w:rPr>
                <w:rFonts w:eastAsia="Times New Roman"/>
                <w:sz w:val="28"/>
                <w:szCs w:val="28"/>
                <w:lang w:eastAsia="en-US"/>
              </w:rPr>
              <w:t>5.4</w:t>
            </w:r>
            <w:r w:rsidR="00B57895" w:rsidRPr="003629BD">
              <w:rPr>
                <w:rFonts w:eastAsia="Times New Roman"/>
                <w:sz w:val="28"/>
                <w:szCs w:val="28"/>
                <w:lang w:eastAsia="en-US"/>
              </w:rPr>
              <w:t>.</w:t>
            </w:r>
            <w:r w:rsidR="000422BF">
              <w:rPr>
                <w:rFonts w:eastAsia="Times New Roman"/>
                <w:sz w:val="28"/>
                <w:szCs w:val="28"/>
                <w:lang w:eastAsia="en-US"/>
              </w:rPr>
              <w:t> </w:t>
            </w:r>
            <w:r w:rsidRPr="003629BD">
              <w:rPr>
                <w:rFonts w:eastAsia="Times New Roman"/>
                <w:sz w:val="28"/>
                <w:szCs w:val="28"/>
                <w:lang w:eastAsia="en-US"/>
              </w:rPr>
              <w:t>Энгармоническая модуляция и другие способы модулирования</w:t>
            </w:r>
          </w:p>
        </w:tc>
        <w:tc>
          <w:tcPr>
            <w:tcW w:w="1985" w:type="dxa"/>
          </w:tcPr>
          <w:p w14:paraId="3FCA88BB" w14:textId="77777777" w:rsidR="00B7360C" w:rsidRPr="003629BD" w:rsidRDefault="000422BF" w:rsidP="003629BD">
            <w:pPr>
              <w:spacing w:line="360" w:lineRule="exact"/>
              <w:jc w:val="center"/>
              <w:rPr>
                <w:rFonts w:eastAsia="Calibri"/>
                <w:sz w:val="28"/>
                <w:szCs w:val="28"/>
              </w:rPr>
            </w:pPr>
            <w:r>
              <w:rPr>
                <w:rFonts w:eastAsia="Calibri"/>
                <w:sz w:val="28"/>
                <w:szCs w:val="28"/>
              </w:rPr>
              <w:t>6</w:t>
            </w:r>
          </w:p>
        </w:tc>
      </w:tr>
      <w:tr w:rsidR="00B7360C" w:rsidRPr="003629BD" w14:paraId="25ECAB93" w14:textId="77777777" w:rsidTr="000422BF">
        <w:trPr>
          <w:cantSplit/>
          <w:trHeight w:val="103"/>
        </w:trPr>
        <w:tc>
          <w:tcPr>
            <w:tcW w:w="7479" w:type="dxa"/>
          </w:tcPr>
          <w:p w14:paraId="1E288D00" w14:textId="77777777" w:rsidR="00B7360C" w:rsidRPr="003629BD" w:rsidRDefault="00B7360C" w:rsidP="003629BD">
            <w:pPr>
              <w:spacing w:line="360" w:lineRule="exact"/>
              <w:rPr>
                <w:b/>
                <w:bCs/>
                <w:iCs/>
                <w:sz w:val="28"/>
                <w:szCs w:val="28"/>
                <w:lang w:eastAsia="en-US"/>
              </w:rPr>
            </w:pPr>
            <w:r w:rsidRPr="003629BD">
              <w:rPr>
                <w:rFonts w:eastAsia="Times New Roman"/>
                <w:b/>
                <w:bCs/>
                <w:sz w:val="28"/>
                <w:szCs w:val="28"/>
                <w:lang w:eastAsia="en-US"/>
              </w:rPr>
              <w:t>Тема 6. Хроматика мажоро-минора. Ладовые и аккордовые структуры в музыке XX</w:t>
            </w:r>
            <w:r w:rsidR="00464DB4" w:rsidRPr="003629BD">
              <w:rPr>
                <w:rFonts w:eastAsia="Times New Roman"/>
                <w:b/>
                <w:bCs/>
                <w:sz w:val="28"/>
                <w:szCs w:val="28"/>
                <w:lang w:eastAsia="en-US"/>
              </w:rPr>
              <w:t xml:space="preserve"> в.</w:t>
            </w:r>
          </w:p>
        </w:tc>
        <w:tc>
          <w:tcPr>
            <w:tcW w:w="1985" w:type="dxa"/>
          </w:tcPr>
          <w:p w14:paraId="14B6050E" w14:textId="77777777" w:rsidR="00B7360C" w:rsidRPr="003629BD" w:rsidRDefault="00B7360C" w:rsidP="003629BD">
            <w:pPr>
              <w:spacing w:line="360" w:lineRule="exact"/>
              <w:jc w:val="center"/>
              <w:rPr>
                <w:rFonts w:eastAsia="Calibri"/>
                <w:b/>
                <w:sz w:val="28"/>
                <w:szCs w:val="28"/>
              </w:rPr>
            </w:pPr>
            <w:r w:rsidRPr="003629BD">
              <w:rPr>
                <w:rFonts w:eastAsia="Calibri"/>
                <w:b/>
                <w:sz w:val="28"/>
                <w:szCs w:val="28"/>
              </w:rPr>
              <w:t>9</w:t>
            </w:r>
          </w:p>
        </w:tc>
      </w:tr>
      <w:tr w:rsidR="00B7360C" w:rsidRPr="003629BD" w14:paraId="47B272F9" w14:textId="77777777" w:rsidTr="000422BF">
        <w:trPr>
          <w:cantSplit/>
          <w:trHeight w:val="103"/>
        </w:trPr>
        <w:tc>
          <w:tcPr>
            <w:tcW w:w="7479" w:type="dxa"/>
          </w:tcPr>
          <w:p w14:paraId="037EF6CE" w14:textId="77777777" w:rsidR="00B7360C" w:rsidRPr="003629BD" w:rsidRDefault="00B7360C" w:rsidP="003629BD">
            <w:pPr>
              <w:spacing w:line="360" w:lineRule="exact"/>
              <w:rPr>
                <w:rFonts w:eastAsia="Times New Roman"/>
                <w:sz w:val="28"/>
                <w:szCs w:val="28"/>
                <w:lang w:eastAsia="en-US"/>
              </w:rPr>
            </w:pPr>
            <w:r w:rsidRPr="003629BD">
              <w:rPr>
                <w:rFonts w:eastAsia="Times New Roman"/>
                <w:sz w:val="28"/>
                <w:szCs w:val="28"/>
                <w:lang w:eastAsia="en-US"/>
              </w:rPr>
              <w:t>6.1</w:t>
            </w:r>
            <w:r w:rsidR="00B57895" w:rsidRPr="003629BD">
              <w:rPr>
                <w:rFonts w:eastAsia="Times New Roman"/>
                <w:sz w:val="28"/>
                <w:szCs w:val="28"/>
                <w:lang w:eastAsia="en-US"/>
              </w:rPr>
              <w:t>.</w:t>
            </w:r>
            <w:r w:rsidRPr="003629BD">
              <w:rPr>
                <w:rFonts w:eastAsia="Times New Roman"/>
                <w:sz w:val="28"/>
                <w:szCs w:val="28"/>
                <w:lang w:eastAsia="en-US"/>
              </w:rPr>
              <w:t xml:space="preserve"> Мажоро-минорные системы</w:t>
            </w:r>
          </w:p>
          <w:p w14:paraId="38CEEC7E" w14:textId="77777777" w:rsidR="00B7360C" w:rsidRPr="003629BD" w:rsidRDefault="00B7360C" w:rsidP="003629BD">
            <w:pPr>
              <w:spacing w:line="360" w:lineRule="exact"/>
              <w:rPr>
                <w:bCs/>
                <w:iCs/>
                <w:sz w:val="28"/>
                <w:szCs w:val="28"/>
                <w:lang w:eastAsia="en-US"/>
              </w:rPr>
            </w:pPr>
            <w:r w:rsidRPr="003629BD">
              <w:rPr>
                <w:rFonts w:eastAsia="Times New Roman"/>
                <w:sz w:val="28"/>
                <w:szCs w:val="28"/>
                <w:lang w:eastAsia="en-US"/>
              </w:rPr>
              <w:t>6.2</w:t>
            </w:r>
            <w:r w:rsidR="00B57895" w:rsidRPr="003629BD">
              <w:rPr>
                <w:rFonts w:eastAsia="Times New Roman"/>
                <w:sz w:val="28"/>
                <w:szCs w:val="28"/>
                <w:lang w:eastAsia="en-US"/>
              </w:rPr>
              <w:t>.</w:t>
            </w:r>
            <w:r w:rsidRPr="003629BD">
              <w:rPr>
                <w:rFonts w:eastAsia="Times New Roman"/>
                <w:sz w:val="28"/>
                <w:szCs w:val="28"/>
                <w:lang w:eastAsia="en-US"/>
              </w:rPr>
              <w:t xml:space="preserve"> Ладовые и аккордовые структуры в музыке XX в</w:t>
            </w:r>
            <w:r w:rsidR="00444C65" w:rsidRPr="003629BD">
              <w:rPr>
                <w:rFonts w:eastAsia="Times New Roman"/>
                <w:sz w:val="28"/>
                <w:szCs w:val="28"/>
                <w:lang w:eastAsia="en-US"/>
              </w:rPr>
              <w:t>.</w:t>
            </w:r>
          </w:p>
        </w:tc>
        <w:tc>
          <w:tcPr>
            <w:tcW w:w="1985" w:type="dxa"/>
            <w:vAlign w:val="center"/>
          </w:tcPr>
          <w:p w14:paraId="75536554"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5</w:t>
            </w:r>
          </w:p>
          <w:p w14:paraId="1B633344"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4</w:t>
            </w:r>
          </w:p>
        </w:tc>
      </w:tr>
      <w:tr w:rsidR="00B7360C" w:rsidRPr="003629BD" w14:paraId="764FD895" w14:textId="77777777" w:rsidTr="000422BF">
        <w:trPr>
          <w:cantSplit/>
          <w:trHeight w:val="103"/>
        </w:trPr>
        <w:tc>
          <w:tcPr>
            <w:tcW w:w="7479" w:type="dxa"/>
          </w:tcPr>
          <w:p w14:paraId="23F187EF" w14:textId="77777777" w:rsidR="00B7360C" w:rsidRPr="003629BD" w:rsidRDefault="00B7360C" w:rsidP="003629BD">
            <w:pPr>
              <w:spacing w:line="360" w:lineRule="exact"/>
              <w:rPr>
                <w:rFonts w:eastAsia="Calibri"/>
                <w:b/>
                <w:sz w:val="28"/>
                <w:szCs w:val="28"/>
              </w:rPr>
            </w:pPr>
            <w:r w:rsidRPr="003629BD">
              <w:rPr>
                <w:rFonts w:eastAsia="Calibri"/>
                <w:b/>
                <w:sz w:val="28"/>
                <w:szCs w:val="28"/>
              </w:rPr>
              <w:t>Всего:</w:t>
            </w:r>
          </w:p>
        </w:tc>
        <w:tc>
          <w:tcPr>
            <w:tcW w:w="1985" w:type="dxa"/>
            <w:vAlign w:val="center"/>
          </w:tcPr>
          <w:p w14:paraId="03F8AEA0" w14:textId="77777777" w:rsidR="00B7360C" w:rsidRPr="003629BD" w:rsidRDefault="00B7360C" w:rsidP="003629BD">
            <w:pPr>
              <w:spacing w:line="360" w:lineRule="exact"/>
              <w:jc w:val="center"/>
              <w:rPr>
                <w:rFonts w:eastAsia="Calibri"/>
                <w:b/>
                <w:sz w:val="28"/>
                <w:szCs w:val="28"/>
              </w:rPr>
            </w:pPr>
            <w:r w:rsidRPr="003629BD">
              <w:rPr>
                <w:rFonts w:eastAsia="Calibri"/>
                <w:b/>
                <w:sz w:val="28"/>
                <w:szCs w:val="28"/>
              </w:rPr>
              <w:t>58</w:t>
            </w:r>
          </w:p>
        </w:tc>
      </w:tr>
      <w:tr w:rsidR="00B7360C" w:rsidRPr="003629BD" w14:paraId="350E24F0" w14:textId="77777777" w:rsidTr="000422BF">
        <w:trPr>
          <w:cantSplit/>
          <w:trHeight w:val="103"/>
        </w:trPr>
        <w:tc>
          <w:tcPr>
            <w:tcW w:w="9464" w:type="dxa"/>
            <w:gridSpan w:val="2"/>
          </w:tcPr>
          <w:p w14:paraId="7034CFA0" w14:textId="77777777" w:rsidR="00B7360C" w:rsidRPr="003629BD" w:rsidRDefault="00341512" w:rsidP="003117AE">
            <w:pPr>
              <w:widowControl w:val="0"/>
              <w:autoSpaceDE w:val="0"/>
              <w:autoSpaceDN w:val="0"/>
              <w:adjustRightInd w:val="0"/>
              <w:spacing w:line="360" w:lineRule="exact"/>
              <w:jc w:val="center"/>
              <w:rPr>
                <w:rFonts w:eastAsia="Times New Roman"/>
                <w:b/>
                <w:sz w:val="28"/>
                <w:szCs w:val="28"/>
              </w:rPr>
            </w:pPr>
            <w:r w:rsidRPr="003629BD">
              <w:rPr>
                <w:rFonts w:eastAsia="Times New Roman"/>
                <w:b/>
                <w:sz w:val="28"/>
                <w:szCs w:val="28"/>
              </w:rPr>
              <w:t>П</w:t>
            </w:r>
            <w:r w:rsidR="003629BD" w:rsidRPr="003629BD">
              <w:rPr>
                <w:rFonts w:eastAsia="Times New Roman"/>
                <w:b/>
                <w:sz w:val="28"/>
                <w:szCs w:val="28"/>
              </w:rPr>
              <w:t>ОЛИФОНИЯ</w:t>
            </w:r>
          </w:p>
        </w:tc>
      </w:tr>
      <w:tr w:rsidR="00B7360C" w:rsidRPr="003629BD" w14:paraId="3BFD1192" w14:textId="77777777" w:rsidTr="000422BF">
        <w:trPr>
          <w:cantSplit/>
          <w:trHeight w:val="103"/>
        </w:trPr>
        <w:tc>
          <w:tcPr>
            <w:tcW w:w="7479" w:type="dxa"/>
          </w:tcPr>
          <w:p w14:paraId="7AABCFBE" w14:textId="77777777" w:rsidR="00B7360C" w:rsidRPr="003629BD" w:rsidRDefault="00B7360C" w:rsidP="003629BD">
            <w:pPr>
              <w:spacing w:line="360" w:lineRule="exact"/>
              <w:jc w:val="both"/>
              <w:rPr>
                <w:b/>
                <w:bCs/>
                <w:sz w:val="28"/>
                <w:szCs w:val="28"/>
                <w:lang w:eastAsia="en-US"/>
              </w:rPr>
            </w:pPr>
            <w:r w:rsidRPr="003629BD">
              <w:rPr>
                <w:b/>
                <w:bCs/>
                <w:sz w:val="28"/>
                <w:szCs w:val="28"/>
                <w:lang w:eastAsia="en-US"/>
              </w:rPr>
              <w:t>Тема 1. История полифонии</w:t>
            </w:r>
          </w:p>
        </w:tc>
        <w:tc>
          <w:tcPr>
            <w:tcW w:w="1985" w:type="dxa"/>
          </w:tcPr>
          <w:p w14:paraId="2C4DB3F2"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2</w:t>
            </w:r>
          </w:p>
        </w:tc>
      </w:tr>
      <w:tr w:rsidR="00B7360C" w:rsidRPr="003629BD" w14:paraId="083997C2" w14:textId="77777777" w:rsidTr="000422BF">
        <w:trPr>
          <w:cantSplit/>
          <w:trHeight w:val="103"/>
        </w:trPr>
        <w:tc>
          <w:tcPr>
            <w:tcW w:w="7479" w:type="dxa"/>
          </w:tcPr>
          <w:p w14:paraId="7697F2E4" w14:textId="77777777" w:rsidR="00B7360C" w:rsidRPr="003629BD" w:rsidRDefault="000422BF" w:rsidP="003629BD">
            <w:pPr>
              <w:spacing w:line="360" w:lineRule="exact"/>
              <w:jc w:val="both"/>
              <w:rPr>
                <w:sz w:val="28"/>
                <w:szCs w:val="28"/>
              </w:rPr>
            </w:pPr>
            <w:r>
              <w:rPr>
                <w:sz w:val="28"/>
                <w:szCs w:val="28"/>
              </w:rPr>
              <w:t>1.1. </w:t>
            </w:r>
            <w:r w:rsidR="00B7360C" w:rsidRPr="003629BD">
              <w:rPr>
                <w:rFonts w:eastAsia="Times New Roman"/>
                <w:color w:val="000000"/>
                <w:sz w:val="28"/>
                <w:szCs w:val="28"/>
              </w:rPr>
              <w:t>Полифония и гомофония. Виды полифонии и их происхождение</w:t>
            </w:r>
          </w:p>
          <w:p w14:paraId="3E4E0166" w14:textId="77777777" w:rsidR="00B7360C" w:rsidRPr="003629BD" w:rsidRDefault="00B7360C" w:rsidP="000422BF">
            <w:pPr>
              <w:spacing w:line="360" w:lineRule="exact"/>
              <w:jc w:val="both"/>
              <w:rPr>
                <w:b/>
                <w:bCs/>
                <w:sz w:val="28"/>
                <w:szCs w:val="28"/>
                <w:lang w:eastAsia="en-US"/>
              </w:rPr>
            </w:pPr>
            <w:r w:rsidRPr="003629BD">
              <w:rPr>
                <w:sz w:val="28"/>
                <w:szCs w:val="28"/>
              </w:rPr>
              <w:t>1.2.</w:t>
            </w:r>
            <w:r w:rsidR="000422BF">
              <w:rPr>
                <w:sz w:val="28"/>
                <w:szCs w:val="28"/>
              </w:rPr>
              <w:t> </w:t>
            </w:r>
            <w:r w:rsidRPr="003629BD">
              <w:rPr>
                <w:sz w:val="28"/>
                <w:szCs w:val="28"/>
              </w:rPr>
              <w:t>Обзор полифонических жанров и основных этапов истории полифонии</w:t>
            </w:r>
          </w:p>
        </w:tc>
        <w:tc>
          <w:tcPr>
            <w:tcW w:w="1985" w:type="dxa"/>
          </w:tcPr>
          <w:p w14:paraId="51988789"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1</w:t>
            </w:r>
          </w:p>
          <w:p w14:paraId="639478AC" w14:textId="77777777" w:rsidR="00B7360C" w:rsidRPr="003629BD" w:rsidRDefault="00B7360C" w:rsidP="003629BD">
            <w:pPr>
              <w:spacing w:line="360" w:lineRule="exact"/>
              <w:jc w:val="center"/>
              <w:rPr>
                <w:rFonts w:eastAsia="Calibri"/>
                <w:sz w:val="28"/>
                <w:szCs w:val="28"/>
              </w:rPr>
            </w:pPr>
          </w:p>
          <w:p w14:paraId="51E63985"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1</w:t>
            </w:r>
          </w:p>
        </w:tc>
      </w:tr>
      <w:tr w:rsidR="00B7360C" w:rsidRPr="003629BD" w14:paraId="03DF255E" w14:textId="77777777" w:rsidTr="000422BF">
        <w:trPr>
          <w:cantSplit/>
          <w:trHeight w:val="103"/>
        </w:trPr>
        <w:tc>
          <w:tcPr>
            <w:tcW w:w="7479" w:type="dxa"/>
          </w:tcPr>
          <w:p w14:paraId="247FAB4B" w14:textId="77777777" w:rsidR="00B7360C" w:rsidRPr="003629BD" w:rsidRDefault="00B7360C" w:rsidP="003629BD">
            <w:pPr>
              <w:spacing w:line="360" w:lineRule="exact"/>
              <w:jc w:val="both"/>
              <w:rPr>
                <w:b/>
                <w:bCs/>
                <w:sz w:val="28"/>
                <w:szCs w:val="28"/>
                <w:lang w:eastAsia="en-US"/>
              </w:rPr>
            </w:pPr>
            <w:r w:rsidRPr="003629BD">
              <w:rPr>
                <w:b/>
                <w:iCs/>
                <w:sz w:val="28"/>
                <w:szCs w:val="28"/>
                <w:lang w:eastAsia="en-US"/>
              </w:rPr>
              <w:t>Тема 2. Виды полифонического изложения и средства</w:t>
            </w:r>
            <w:r w:rsidR="00B60A31" w:rsidRPr="003629BD">
              <w:rPr>
                <w:b/>
                <w:iCs/>
                <w:sz w:val="28"/>
                <w:szCs w:val="28"/>
                <w:lang w:eastAsia="en-US"/>
              </w:rPr>
              <w:t xml:space="preserve"> </w:t>
            </w:r>
            <w:r w:rsidRPr="003629BD">
              <w:rPr>
                <w:b/>
                <w:iCs/>
                <w:sz w:val="28"/>
                <w:szCs w:val="28"/>
                <w:lang w:eastAsia="en-US"/>
              </w:rPr>
              <w:t>полифонического развития</w:t>
            </w:r>
          </w:p>
        </w:tc>
        <w:tc>
          <w:tcPr>
            <w:tcW w:w="1985" w:type="dxa"/>
          </w:tcPr>
          <w:p w14:paraId="50DB3077"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18</w:t>
            </w:r>
          </w:p>
        </w:tc>
      </w:tr>
      <w:tr w:rsidR="00B7360C" w:rsidRPr="003629BD" w14:paraId="11F9056D" w14:textId="77777777" w:rsidTr="000422BF">
        <w:trPr>
          <w:cantSplit/>
          <w:trHeight w:val="103"/>
        </w:trPr>
        <w:tc>
          <w:tcPr>
            <w:tcW w:w="7479" w:type="dxa"/>
          </w:tcPr>
          <w:p w14:paraId="22A93C5A" w14:textId="77777777" w:rsidR="00B7360C" w:rsidRPr="003629BD" w:rsidRDefault="00B7360C" w:rsidP="003629BD">
            <w:pPr>
              <w:spacing w:line="360" w:lineRule="exact"/>
              <w:jc w:val="both"/>
              <w:rPr>
                <w:bCs/>
                <w:iCs/>
                <w:sz w:val="28"/>
                <w:szCs w:val="28"/>
              </w:rPr>
            </w:pPr>
            <w:r w:rsidRPr="003629BD">
              <w:rPr>
                <w:bCs/>
                <w:iCs/>
                <w:sz w:val="28"/>
                <w:szCs w:val="28"/>
              </w:rPr>
              <w:t>2.1. Гетерофония и подголосочная полифония</w:t>
            </w:r>
          </w:p>
          <w:p w14:paraId="517CFAD2" w14:textId="77777777" w:rsidR="00B7360C" w:rsidRPr="003629BD" w:rsidRDefault="003629BD" w:rsidP="003629BD">
            <w:pPr>
              <w:spacing w:line="360" w:lineRule="exact"/>
              <w:jc w:val="both"/>
              <w:rPr>
                <w:bCs/>
                <w:iCs/>
                <w:sz w:val="28"/>
                <w:szCs w:val="28"/>
              </w:rPr>
            </w:pPr>
            <w:r>
              <w:rPr>
                <w:bCs/>
                <w:iCs/>
                <w:sz w:val="28"/>
                <w:szCs w:val="28"/>
              </w:rPr>
              <w:t>2.2. </w:t>
            </w:r>
            <w:r w:rsidR="00B7360C" w:rsidRPr="003629BD">
              <w:rPr>
                <w:bCs/>
                <w:iCs/>
                <w:sz w:val="28"/>
                <w:szCs w:val="28"/>
              </w:rPr>
              <w:t xml:space="preserve">Имитационная и контрастная полифония. Принципы </w:t>
            </w:r>
            <w:proofErr w:type="spellStart"/>
            <w:r w:rsidR="00B7360C" w:rsidRPr="003629BD">
              <w:rPr>
                <w:bCs/>
                <w:iCs/>
                <w:sz w:val="28"/>
                <w:szCs w:val="28"/>
              </w:rPr>
              <w:t>контрапунктирования</w:t>
            </w:r>
            <w:proofErr w:type="spellEnd"/>
            <w:r w:rsidR="00B7360C" w:rsidRPr="003629BD">
              <w:rPr>
                <w:bCs/>
                <w:iCs/>
                <w:sz w:val="28"/>
                <w:szCs w:val="28"/>
              </w:rPr>
              <w:t xml:space="preserve"> голосов</w:t>
            </w:r>
          </w:p>
          <w:p w14:paraId="42AF37FC" w14:textId="77777777" w:rsidR="00B7360C" w:rsidRPr="003629BD" w:rsidRDefault="00B7360C" w:rsidP="003629BD">
            <w:pPr>
              <w:spacing w:line="360" w:lineRule="exact"/>
              <w:jc w:val="both"/>
              <w:rPr>
                <w:bCs/>
                <w:iCs/>
                <w:sz w:val="28"/>
                <w:szCs w:val="28"/>
              </w:rPr>
            </w:pPr>
            <w:r w:rsidRPr="003629BD">
              <w:rPr>
                <w:bCs/>
                <w:iCs/>
                <w:sz w:val="28"/>
                <w:szCs w:val="28"/>
              </w:rPr>
              <w:t>2.3.</w:t>
            </w:r>
            <w:r w:rsidR="003629BD">
              <w:rPr>
                <w:bCs/>
                <w:iCs/>
                <w:sz w:val="28"/>
                <w:szCs w:val="28"/>
              </w:rPr>
              <w:t> </w:t>
            </w:r>
            <w:r w:rsidRPr="003629BD">
              <w:rPr>
                <w:bCs/>
                <w:iCs/>
                <w:sz w:val="28"/>
                <w:szCs w:val="28"/>
              </w:rPr>
              <w:t>Простой и сложный контрапункт. Виды подвижного контрапункта</w:t>
            </w:r>
          </w:p>
        </w:tc>
        <w:tc>
          <w:tcPr>
            <w:tcW w:w="1985" w:type="dxa"/>
          </w:tcPr>
          <w:p w14:paraId="57039563"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4</w:t>
            </w:r>
          </w:p>
          <w:p w14:paraId="3F86E4CF"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7</w:t>
            </w:r>
          </w:p>
          <w:p w14:paraId="3504BDFB"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7</w:t>
            </w:r>
          </w:p>
        </w:tc>
      </w:tr>
      <w:tr w:rsidR="00B7360C" w:rsidRPr="003629BD" w14:paraId="6B2E53BC" w14:textId="77777777" w:rsidTr="000422BF">
        <w:trPr>
          <w:cantSplit/>
          <w:trHeight w:val="103"/>
        </w:trPr>
        <w:tc>
          <w:tcPr>
            <w:tcW w:w="7479" w:type="dxa"/>
          </w:tcPr>
          <w:p w14:paraId="1951E5C4" w14:textId="77777777" w:rsidR="00B7360C" w:rsidRPr="003629BD" w:rsidRDefault="00B7360C" w:rsidP="003629BD">
            <w:pPr>
              <w:spacing w:line="360" w:lineRule="exact"/>
              <w:jc w:val="both"/>
              <w:rPr>
                <w:b/>
                <w:bCs/>
                <w:sz w:val="28"/>
                <w:szCs w:val="28"/>
                <w:lang w:eastAsia="en-US"/>
              </w:rPr>
            </w:pPr>
            <w:r w:rsidRPr="003629BD">
              <w:rPr>
                <w:rFonts w:eastAsia="Times New Roman"/>
                <w:b/>
                <w:sz w:val="28"/>
                <w:szCs w:val="28"/>
              </w:rPr>
              <w:t>Тема 3. Полифонические формы в современной музыке</w:t>
            </w:r>
          </w:p>
        </w:tc>
        <w:tc>
          <w:tcPr>
            <w:tcW w:w="1985" w:type="dxa"/>
          </w:tcPr>
          <w:p w14:paraId="75E84865"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8</w:t>
            </w:r>
          </w:p>
        </w:tc>
      </w:tr>
      <w:tr w:rsidR="00B7360C" w:rsidRPr="003629BD" w14:paraId="7A33DF6E" w14:textId="77777777" w:rsidTr="000422BF">
        <w:trPr>
          <w:cantSplit/>
          <w:trHeight w:val="103"/>
        </w:trPr>
        <w:tc>
          <w:tcPr>
            <w:tcW w:w="7479" w:type="dxa"/>
          </w:tcPr>
          <w:p w14:paraId="6B4F35AD" w14:textId="77777777" w:rsidR="00B7360C" w:rsidRPr="003629BD" w:rsidRDefault="00B7360C" w:rsidP="003629BD">
            <w:pPr>
              <w:spacing w:line="360" w:lineRule="exact"/>
              <w:jc w:val="both"/>
              <w:rPr>
                <w:bCs/>
                <w:iCs/>
                <w:sz w:val="28"/>
                <w:szCs w:val="28"/>
              </w:rPr>
            </w:pPr>
            <w:r w:rsidRPr="003629BD">
              <w:rPr>
                <w:bCs/>
                <w:iCs/>
                <w:sz w:val="28"/>
                <w:szCs w:val="28"/>
              </w:rPr>
              <w:t>3.1. Основные элементы фуги и ее строение</w:t>
            </w:r>
          </w:p>
          <w:p w14:paraId="58CB1AB8" w14:textId="77777777" w:rsidR="00B7360C" w:rsidRPr="003629BD" w:rsidRDefault="000422BF" w:rsidP="003629BD">
            <w:pPr>
              <w:spacing w:line="360" w:lineRule="exact"/>
              <w:jc w:val="both"/>
              <w:rPr>
                <w:b/>
                <w:bCs/>
                <w:sz w:val="28"/>
                <w:szCs w:val="28"/>
                <w:lang w:eastAsia="en-US"/>
              </w:rPr>
            </w:pPr>
            <w:r>
              <w:rPr>
                <w:bCs/>
                <w:iCs/>
                <w:sz w:val="28"/>
                <w:szCs w:val="28"/>
              </w:rPr>
              <w:t>3.2. </w:t>
            </w:r>
            <w:r w:rsidR="00B7360C" w:rsidRPr="003629BD">
              <w:rPr>
                <w:bCs/>
                <w:iCs/>
                <w:sz w:val="28"/>
                <w:szCs w:val="28"/>
              </w:rPr>
              <w:t>Инвенция. Современная трактовка полифонических форм</w:t>
            </w:r>
          </w:p>
        </w:tc>
        <w:tc>
          <w:tcPr>
            <w:tcW w:w="1985" w:type="dxa"/>
          </w:tcPr>
          <w:p w14:paraId="02CCDBD7"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5</w:t>
            </w:r>
          </w:p>
          <w:p w14:paraId="081A762A" w14:textId="77777777" w:rsidR="00B7360C" w:rsidRPr="003629BD" w:rsidRDefault="00B7360C" w:rsidP="003629BD">
            <w:pPr>
              <w:spacing w:line="360" w:lineRule="exact"/>
              <w:jc w:val="center"/>
              <w:rPr>
                <w:rFonts w:eastAsia="Calibri"/>
                <w:sz w:val="28"/>
                <w:szCs w:val="28"/>
              </w:rPr>
            </w:pPr>
            <w:r w:rsidRPr="003629BD">
              <w:rPr>
                <w:rFonts w:eastAsia="Calibri"/>
                <w:sz w:val="28"/>
                <w:szCs w:val="28"/>
              </w:rPr>
              <w:t>3</w:t>
            </w:r>
          </w:p>
        </w:tc>
      </w:tr>
      <w:tr w:rsidR="00B7360C" w:rsidRPr="003629BD" w14:paraId="23FCADB1" w14:textId="77777777" w:rsidTr="000422BF">
        <w:trPr>
          <w:cantSplit/>
          <w:trHeight w:val="103"/>
        </w:trPr>
        <w:tc>
          <w:tcPr>
            <w:tcW w:w="7479" w:type="dxa"/>
          </w:tcPr>
          <w:p w14:paraId="330F7C4F" w14:textId="77777777" w:rsidR="00B7360C" w:rsidRPr="003629BD" w:rsidRDefault="00B7360C" w:rsidP="003629BD">
            <w:pPr>
              <w:spacing w:line="360" w:lineRule="exact"/>
              <w:rPr>
                <w:bCs/>
                <w:iCs/>
                <w:sz w:val="28"/>
                <w:szCs w:val="28"/>
              </w:rPr>
            </w:pPr>
            <w:r w:rsidRPr="003629BD">
              <w:rPr>
                <w:rFonts w:eastAsia="Calibri"/>
                <w:b/>
                <w:sz w:val="28"/>
                <w:szCs w:val="28"/>
              </w:rPr>
              <w:t>Всего:</w:t>
            </w:r>
          </w:p>
        </w:tc>
        <w:tc>
          <w:tcPr>
            <w:tcW w:w="1985" w:type="dxa"/>
          </w:tcPr>
          <w:p w14:paraId="7420A8E7" w14:textId="77777777" w:rsidR="00B7360C" w:rsidRPr="003629BD" w:rsidRDefault="00B7360C" w:rsidP="003629BD">
            <w:pPr>
              <w:spacing w:line="360" w:lineRule="exact"/>
              <w:jc w:val="center"/>
              <w:rPr>
                <w:rFonts w:eastAsia="Calibri"/>
                <w:sz w:val="28"/>
                <w:szCs w:val="28"/>
              </w:rPr>
            </w:pPr>
            <w:r w:rsidRPr="003629BD">
              <w:rPr>
                <w:rFonts w:eastAsia="Calibri"/>
                <w:b/>
                <w:sz w:val="28"/>
                <w:szCs w:val="28"/>
              </w:rPr>
              <w:t>28</w:t>
            </w:r>
          </w:p>
        </w:tc>
      </w:tr>
      <w:tr w:rsidR="00B7360C" w:rsidRPr="003629BD" w14:paraId="2BC0A52C" w14:textId="77777777" w:rsidTr="000422BF">
        <w:trPr>
          <w:cantSplit/>
          <w:trHeight w:val="103"/>
        </w:trPr>
        <w:tc>
          <w:tcPr>
            <w:tcW w:w="9464" w:type="dxa"/>
            <w:gridSpan w:val="2"/>
          </w:tcPr>
          <w:p w14:paraId="2FA017DF" w14:textId="77777777" w:rsidR="00B7360C" w:rsidRPr="003629BD" w:rsidRDefault="003629BD" w:rsidP="003629BD">
            <w:pPr>
              <w:spacing w:line="360" w:lineRule="exact"/>
              <w:ind w:firstLine="340"/>
              <w:contextualSpacing/>
              <w:jc w:val="center"/>
              <w:rPr>
                <w:b/>
                <w:sz w:val="28"/>
                <w:szCs w:val="28"/>
              </w:rPr>
            </w:pPr>
            <w:r w:rsidRPr="003629BD">
              <w:rPr>
                <w:b/>
                <w:sz w:val="28"/>
                <w:szCs w:val="28"/>
              </w:rPr>
              <w:t>АНАЛИЗ МУЗЫКАЛЬНЫХ ФОРМ</w:t>
            </w:r>
          </w:p>
        </w:tc>
      </w:tr>
      <w:tr w:rsidR="00B7360C" w:rsidRPr="003629BD" w14:paraId="10AAE942" w14:textId="77777777" w:rsidTr="000422BF">
        <w:trPr>
          <w:cantSplit/>
          <w:trHeight w:val="103"/>
        </w:trPr>
        <w:tc>
          <w:tcPr>
            <w:tcW w:w="7479" w:type="dxa"/>
          </w:tcPr>
          <w:p w14:paraId="188D56B0" w14:textId="77777777" w:rsidR="00B7360C" w:rsidRPr="003629BD" w:rsidRDefault="00B7360C" w:rsidP="003629BD">
            <w:pPr>
              <w:spacing w:line="360" w:lineRule="exact"/>
              <w:jc w:val="both"/>
              <w:rPr>
                <w:b/>
                <w:sz w:val="28"/>
                <w:szCs w:val="28"/>
                <w:lang w:eastAsia="en-US"/>
              </w:rPr>
            </w:pPr>
            <w:r w:rsidRPr="003629BD">
              <w:rPr>
                <w:b/>
                <w:iCs/>
                <w:sz w:val="28"/>
                <w:szCs w:val="28"/>
                <w:lang w:eastAsia="en-US"/>
              </w:rPr>
              <w:t>Тема 1.</w:t>
            </w:r>
            <w:r w:rsidRPr="003629BD">
              <w:rPr>
                <w:b/>
                <w:sz w:val="28"/>
                <w:szCs w:val="28"/>
                <w:lang w:eastAsia="en-US"/>
              </w:rPr>
              <w:t xml:space="preserve"> Основные понятия музыкального анализа</w:t>
            </w:r>
          </w:p>
        </w:tc>
        <w:tc>
          <w:tcPr>
            <w:tcW w:w="1985" w:type="dxa"/>
          </w:tcPr>
          <w:p w14:paraId="01435F47"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6</w:t>
            </w:r>
          </w:p>
        </w:tc>
      </w:tr>
      <w:tr w:rsidR="00B7360C" w:rsidRPr="003629BD" w14:paraId="6DDD9F5C" w14:textId="77777777" w:rsidTr="000422BF">
        <w:trPr>
          <w:cantSplit/>
          <w:trHeight w:val="195"/>
        </w:trPr>
        <w:tc>
          <w:tcPr>
            <w:tcW w:w="7479" w:type="dxa"/>
          </w:tcPr>
          <w:p w14:paraId="07C340E1" w14:textId="77777777" w:rsidR="00B7360C" w:rsidRPr="003629BD" w:rsidRDefault="00B7360C" w:rsidP="003629BD">
            <w:pPr>
              <w:spacing w:line="360" w:lineRule="exact"/>
              <w:jc w:val="both"/>
              <w:rPr>
                <w:sz w:val="28"/>
                <w:szCs w:val="28"/>
              </w:rPr>
            </w:pPr>
            <w:r w:rsidRPr="003629BD">
              <w:rPr>
                <w:sz w:val="28"/>
                <w:szCs w:val="28"/>
              </w:rPr>
              <w:t>1</w:t>
            </w:r>
            <w:r w:rsidR="000422BF">
              <w:rPr>
                <w:sz w:val="28"/>
                <w:szCs w:val="28"/>
              </w:rPr>
              <w:t>.1. </w:t>
            </w:r>
            <w:r w:rsidRPr="003629BD">
              <w:rPr>
                <w:sz w:val="28"/>
                <w:szCs w:val="28"/>
              </w:rPr>
              <w:t>Содержание и форма в музыке. Классификация музыкальных форм</w:t>
            </w:r>
          </w:p>
          <w:p w14:paraId="689CA3AE" w14:textId="77777777" w:rsidR="00B7360C" w:rsidRPr="003629BD" w:rsidRDefault="00B7360C" w:rsidP="003629BD">
            <w:pPr>
              <w:spacing w:line="360" w:lineRule="exact"/>
              <w:jc w:val="both"/>
              <w:rPr>
                <w:b/>
                <w:bCs/>
                <w:sz w:val="28"/>
                <w:szCs w:val="28"/>
                <w:lang w:eastAsia="en-US"/>
              </w:rPr>
            </w:pPr>
            <w:r w:rsidRPr="003629BD">
              <w:rPr>
                <w:sz w:val="28"/>
                <w:szCs w:val="28"/>
              </w:rPr>
              <w:t>1.2. Музыкальные стиль, язык, жанр</w:t>
            </w:r>
          </w:p>
        </w:tc>
        <w:tc>
          <w:tcPr>
            <w:tcW w:w="1985" w:type="dxa"/>
          </w:tcPr>
          <w:p w14:paraId="5C404BA6"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3</w:t>
            </w:r>
          </w:p>
          <w:p w14:paraId="29A30403"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3</w:t>
            </w:r>
          </w:p>
        </w:tc>
      </w:tr>
      <w:tr w:rsidR="00B7360C" w:rsidRPr="003629BD" w14:paraId="20DF5527" w14:textId="77777777" w:rsidTr="000422BF">
        <w:trPr>
          <w:cantSplit/>
          <w:trHeight w:val="103"/>
        </w:trPr>
        <w:tc>
          <w:tcPr>
            <w:tcW w:w="7479" w:type="dxa"/>
          </w:tcPr>
          <w:p w14:paraId="6A377612" w14:textId="77777777" w:rsidR="00B7360C" w:rsidRPr="003629BD" w:rsidRDefault="00B7360C" w:rsidP="003629BD">
            <w:pPr>
              <w:spacing w:line="360" w:lineRule="exact"/>
              <w:jc w:val="both"/>
              <w:rPr>
                <w:b/>
                <w:bCs/>
                <w:sz w:val="28"/>
                <w:szCs w:val="28"/>
                <w:lang w:eastAsia="en-US"/>
              </w:rPr>
            </w:pPr>
            <w:r w:rsidRPr="003629BD">
              <w:rPr>
                <w:b/>
                <w:iCs/>
                <w:sz w:val="28"/>
                <w:szCs w:val="28"/>
                <w:lang w:eastAsia="en-US"/>
              </w:rPr>
              <w:t xml:space="preserve">Тема 2. </w:t>
            </w:r>
            <w:r w:rsidRPr="003629BD">
              <w:rPr>
                <w:b/>
                <w:sz w:val="28"/>
                <w:szCs w:val="28"/>
                <w:lang w:eastAsia="en-US"/>
              </w:rPr>
              <w:t>Простые формы</w:t>
            </w:r>
          </w:p>
        </w:tc>
        <w:tc>
          <w:tcPr>
            <w:tcW w:w="1985" w:type="dxa"/>
          </w:tcPr>
          <w:p w14:paraId="6CB96EDF"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16</w:t>
            </w:r>
          </w:p>
        </w:tc>
      </w:tr>
      <w:tr w:rsidR="00B7360C" w:rsidRPr="003629BD" w14:paraId="5604A796" w14:textId="77777777" w:rsidTr="000422BF">
        <w:trPr>
          <w:cantSplit/>
          <w:trHeight w:val="103"/>
        </w:trPr>
        <w:tc>
          <w:tcPr>
            <w:tcW w:w="7479" w:type="dxa"/>
          </w:tcPr>
          <w:p w14:paraId="32D281A0" w14:textId="77777777" w:rsidR="00B7360C" w:rsidRPr="003629BD" w:rsidRDefault="000422BF" w:rsidP="003629BD">
            <w:pPr>
              <w:spacing w:line="360" w:lineRule="exact"/>
              <w:jc w:val="both"/>
              <w:rPr>
                <w:bCs/>
                <w:iCs/>
                <w:sz w:val="28"/>
                <w:szCs w:val="28"/>
              </w:rPr>
            </w:pPr>
            <w:r>
              <w:rPr>
                <w:bCs/>
                <w:iCs/>
                <w:sz w:val="28"/>
                <w:szCs w:val="28"/>
              </w:rPr>
              <w:t>2.1. </w:t>
            </w:r>
            <w:r w:rsidR="00B7360C" w:rsidRPr="003629BD">
              <w:rPr>
                <w:bCs/>
                <w:iCs/>
                <w:sz w:val="28"/>
                <w:szCs w:val="28"/>
              </w:rPr>
              <w:t>Простые формы в инст</w:t>
            </w:r>
            <w:r w:rsidR="00B57895" w:rsidRPr="003629BD">
              <w:rPr>
                <w:bCs/>
                <w:iCs/>
                <w:sz w:val="28"/>
                <w:szCs w:val="28"/>
              </w:rPr>
              <w:t>рументальной и вокальной музыке</w:t>
            </w:r>
          </w:p>
          <w:p w14:paraId="50C3A367" w14:textId="77777777" w:rsidR="00B7360C" w:rsidRPr="003629BD" w:rsidRDefault="003629BD" w:rsidP="003629BD">
            <w:pPr>
              <w:spacing w:line="360" w:lineRule="exact"/>
              <w:jc w:val="both"/>
              <w:rPr>
                <w:bCs/>
                <w:iCs/>
                <w:sz w:val="28"/>
                <w:szCs w:val="28"/>
              </w:rPr>
            </w:pPr>
            <w:r>
              <w:rPr>
                <w:bCs/>
                <w:iCs/>
                <w:sz w:val="28"/>
                <w:szCs w:val="28"/>
              </w:rPr>
              <w:t>2.2. </w:t>
            </w:r>
            <w:r w:rsidR="00B7360C" w:rsidRPr="003629BD">
              <w:rPr>
                <w:bCs/>
                <w:iCs/>
                <w:sz w:val="28"/>
                <w:szCs w:val="28"/>
              </w:rPr>
              <w:t>Функции частей формы, типы изложения, принципы развития</w:t>
            </w:r>
          </w:p>
          <w:p w14:paraId="7C607CCF" w14:textId="77777777" w:rsidR="00B7360C" w:rsidRPr="003629BD" w:rsidRDefault="00B7360C" w:rsidP="003629BD">
            <w:pPr>
              <w:spacing w:line="360" w:lineRule="exact"/>
              <w:jc w:val="both"/>
              <w:rPr>
                <w:b/>
                <w:bCs/>
                <w:sz w:val="28"/>
                <w:szCs w:val="28"/>
                <w:lang w:eastAsia="en-US"/>
              </w:rPr>
            </w:pPr>
            <w:r w:rsidRPr="003629BD">
              <w:rPr>
                <w:bCs/>
                <w:iCs/>
                <w:sz w:val="28"/>
                <w:szCs w:val="28"/>
              </w:rPr>
              <w:t>2.3. Особые разновидности простых форм</w:t>
            </w:r>
          </w:p>
        </w:tc>
        <w:tc>
          <w:tcPr>
            <w:tcW w:w="1985" w:type="dxa"/>
          </w:tcPr>
          <w:p w14:paraId="1CA0FB9A"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6</w:t>
            </w:r>
          </w:p>
          <w:p w14:paraId="66E0F3B9" w14:textId="77777777" w:rsidR="00B7360C" w:rsidRPr="003629BD" w:rsidRDefault="00B7360C" w:rsidP="000422BF">
            <w:pPr>
              <w:spacing w:line="360" w:lineRule="exact"/>
              <w:jc w:val="center"/>
              <w:rPr>
                <w:rFonts w:eastAsia="Calibri"/>
                <w:sz w:val="28"/>
                <w:szCs w:val="28"/>
              </w:rPr>
            </w:pPr>
          </w:p>
          <w:p w14:paraId="5EF2E38F"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6</w:t>
            </w:r>
          </w:p>
          <w:p w14:paraId="2710DF9C" w14:textId="77777777" w:rsidR="00B7360C" w:rsidRPr="003629BD" w:rsidRDefault="00B7360C" w:rsidP="000422BF">
            <w:pPr>
              <w:spacing w:line="360" w:lineRule="exact"/>
              <w:jc w:val="center"/>
              <w:rPr>
                <w:rFonts w:eastAsia="Calibri"/>
                <w:sz w:val="28"/>
                <w:szCs w:val="28"/>
              </w:rPr>
            </w:pPr>
          </w:p>
          <w:p w14:paraId="4D5F2469"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4</w:t>
            </w:r>
          </w:p>
        </w:tc>
      </w:tr>
      <w:tr w:rsidR="00B7360C" w:rsidRPr="003629BD" w14:paraId="2A3B6709" w14:textId="77777777" w:rsidTr="000422BF">
        <w:trPr>
          <w:cantSplit/>
          <w:trHeight w:val="103"/>
        </w:trPr>
        <w:tc>
          <w:tcPr>
            <w:tcW w:w="7479" w:type="dxa"/>
          </w:tcPr>
          <w:p w14:paraId="0B9DFE5C" w14:textId="77777777" w:rsidR="00B7360C" w:rsidRPr="003629BD" w:rsidRDefault="00B7360C" w:rsidP="003629BD">
            <w:pPr>
              <w:spacing w:line="360" w:lineRule="exact"/>
              <w:jc w:val="both"/>
              <w:rPr>
                <w:b/>
                <w:bCs/>
                <w:sz w:val="28"/>
                <w:szCs w:val="28"/>
                <w:lang w:eastAsia="en-US"/>
              </w:rPr>
            </w:pPr>
            <w:r w:rsidRPr="003629BD">
              <w:rPr>
                <w:b/>
                <w:iCs/>
                <w:sz w:val="28"/>
                <w:szCs w:val="28"/>
              </w:rPr>
              <w:t xml:space="preserve">Тема 3. </w:t>
            </w:r>
            <w:r w:rsidRPr="003629BD">
              <w:rPr>
                <w:b/>
                <w:bCs/>
                <w:iCs/>
                <w:sz w:val="28"/>
                <w:szCs w:val="28"/>
              </w:rPr>
              <w:t>Сложные формы</w:t>
            </w:r>
          </w:p>
        </w:tc>
        <w:tc>
          <w:tcPr>
            <w:tcW w:w="1985" w:type="dxa"/>
          </w:tcPr>
          <w:p w14:paraId="4733D33B"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14</w:t>
            </w:r>
          </w:p>
        </w:tc>
      </w:tr>
      <w:tr w:rsidR="000422BF" w:rsidRPr="003629BD" w14:paraId="19B85CEA" w14:textId="77777777" w:rsidTr="000422BF">
        <w:trPr>
          <w:cantSplit/>
          <w:trHeight w:val="103"/>
        </w:trPr>
        <w:tc>
          <w:tcPr>
            <w:tcW w:w="7479" w:type="dxa"/>
          </w:tcPr>
          <w:p w14:paraId="43EC8DA0" w14:textId="77777777" w:rsidR="000422BF" w:rsidRPr="000422BF" w:rsidRDefault="000422BF" w:rsidP="003629BD">
            <w:pPr>
              <w:spacing w:line="360" w:lineRule="exact"/>
              <w:jc w:val="both"/>
              <w:rPr>
                <w:bCs/>
                <w:iCs/>
                <w:sz w:val="28"/>
                <w:szCs w:val="28"/>
              </w:rPr>
            </w:pPr>
            <w:r w:rsidRPr="003629BD">
              <w:rPr>
                <w:bCs/>
                <w:iCs/>
                <w:sz w:val="28"/>
                <w:szCs w:val="28"/>
              </w:rPr>
              <w:t>3.1. Сложная трехчастная форма в инструментальной и</w:t>
            </w:r>
            <w:r>
              <w:rPr>
                <w:bCs/>
                <w:iCs/>
                <w:sz w:val="28"/>
                <w:szCs w:val="28"/>
              </w:rPr>
              <w:t xml:space="preserve"> вокальной музыке </w:t>
            </w:r>
          </w:p>
        </w:tc>
        <w:tc>
          <w:tcPr>
            <w:tcW w:w="1985" w:type="dxa"/>
          </w:tcPr>
          <w:p w14:paraId="6502064B" w14:textId="77777777" w:rsidR="000422BF" w:rsidRPr="003629BD" w:rsidRDefault="000422BF" w:rsidP="000422BF">
            <w:pPr>
              <w:spacing w:line="360" w:lineRule="exact"/>
              <w:jc w:val="center"/>
              <w:rPr>
                <w:rFonts w:eastAsia="Calibri"/>
                <w:sz w:val="28"/>
                <w:szCs w:val="28"/>
              </w:rPr>
            </w:pPr>
            <w:r>
              <w:rPr>
                <w:rFonts w:eastAsia="Calibri"/>
                <w:sz w:val="28"/>
                <w:szCs w:val="28"/>
              </w:rPr>
              <w:t>5</w:t>
            </w:r>
          </w:p>
        </w:tc>
      </w:tr>
      <w:tr w:rsidR="00B7360C" w:rsidRPr="003629BD" w14:paraId="21D86FD6" w14:textId="77777777" w:rsidTr="000422BF">
        <w:trPr>
          <w:cantSplit/>
          <w:trHeight w:val="103"/>
        </w:trPr>
        <w:tc>
          <w:tcPr>
            <w:tcW w:w="7479" w:type="dxa"/>
          </w:tcPr>
          <w:p w14:paraId="50D1458A" w14:textId="77777777" w:rsidR="00B7360C" w:rsidRPr="003629BD" w:rsidRDefault="00B7360C" w:rsidP="003629BD">
            <w:pPr>
              <w:spacing w:line="360" w:lineRule="exact"/>
              <w:jc w:val="both"/>
              <w:rPr>
                <w:bCs/>
                <w:iCs/>
                <w:sz w:val="28"/>
                <w:szCs w:val="28"/>
              </w:rPr>
            </w:pPr>
            <w:r w:rsidRPr="003629BD">
              <w:rPr>
                <w:bCs/>
                <w:iCs/>
                <w:sz w:val="28"/>
                <w:szCs w:val="28"/>
              </w:rPr>
              <w:t>3.2. Форма рондо</w:t>
            </w:r>
          </w:p>
          <w:p w14:paraId="07659262" w14:textId="77777777" w:rsidR="00B7360C" w:rsidRPr="003629BD" w:rsidRDefault="00B7360C" w:rsidP="003629BD">
            <w:pPr>
              <w:spacing w:line="360" w:lineRule="exact"/>
              <w:jc w:val="both"/>
              <w:rPr>
                <w:bCs/>
                <w:iCs/>
                <w:sz w:val="28"/>
                <w:szCs w:val="28"/>
              </w:rPr>
            </w:pPr>
            <w:r w:rsidRPr="003629BD">
              <w:rPr>
                <w:bCs/>
                <w:iCs/>
                <w:sz w:val="28"/>
                <w:szCs w:val="28"/>
              </w:rPr>
              <w:t>3.3. Форма вариаций</w:t>
            </w:r>
          </w:p>
          <w:p w14:paraId="5EAD6582" w14:textId="77777777" w:rsidR="00B7360C" w:rsidRPr="003629BD" w:rsidRDefault="00B7360C" w:rsidP="003629BD">
            <w:pPr>
              <w:spacing w:line="360" w:lineRule="exact"/>
              <w:jc w:val="both"/>
              <w:rPr>
                <w:b/>
                <w:bCs/>
                <w:sz w:val="28"/>
                <w:szCs w:val="28"/>
                <w:lang w:eastAsia="en-US"/>
              </w:rPr>
            </w:pPr>
            <w:r w:rsidRPr="003629BD">
              <w:rPr>
                <w:bCs/>
                <w:iCs/>
                <w:sz w:val="28"/>
                <w:szCs w:val="28"/>
              </w:rPr>
              <w:t>3.4. Сонатная форма</w:t>
            </w:r>
          </w:p>
        </w:tc>
        <w:tc>
          <w:tcPr>
            <w:tcW w:w="1985" w:type="dxa"/>
          </w:tcPr>
          <w:p w14:paraId="3D1C1700"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2</w:t>
            </w:r>
          </w:p>
          <w:p w14:paraId="79AB2E9E"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2</w:t>
            </w:r>
          </w:p>
          <w:p w14:paraId="37285883"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5</w:t>
            </w:r>
          </w:p>
        </w:tc>
      </w:tr>
      <w:tr w:rsidR="00B7360C" w:rsidRPr="003629BD" w14:paraId="46F06304" w14:textId="77777777" w:rsidTr="000422BF">
        <w:trPr>
          <w:cantSplit/>
          <w:trHeight w:val="70"/>
        </w:trPr>
        <w:tc>
          <w:tcPr>
            <w:tcW w:w="7479" w:type="dxa"/>
          </w:tcPr>
          <w:p w14:paraId="07471AD8" w14:textId="77777777" w:rsidR="00B7360C" w:rsidRPr="003629BD" w:rsidRDefault="00B7360C" w:rsidP="003629BD">
            <w:pPr>
              <w:spacing w:line="360" w:lineRule="exact"/>
              <w:jc w:val="both"/>
              <w:rPr>
                <w:b/>
                <w:bCs/>
                <w:sz w:val="28"/>
                <w:szCs w:val="28"/>
                <w:lang w:eastAsia="en-US"/>
              </w:rPr>
            </w:pPr>
            <w:r w:rsidRPr="003629BD">
              <w:rPr>
                <w:b/>
                <w:iCs/>
                <w:sz w:val="28"/>
                <w:szCs w:val="28"/>
              </w:rPr>
              <w:t xml:space="preserve">Тема 4. </w:t>
            </w:r>
            <w:r w:rsidRPr="003629BD">
              <w:rPr>
                <w:b/>
                <w:bCs/>
                <w:iCs/>
                <w:sz w:val="28"/>
                <w:szCs w:val="28"/>
              </w:rPr>
              <w:t>Циклические формы</w:t>
            </w:r>
          </w:p>
        </w:tc>
        <w:tc>
          <w:tcPr>
            <w:tcW w:w="1985" w:type="dxa"/>
          </w:tcPr>
          <w:p w14:paraId="4DDD897D"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6</w:t>
            </w:r>
          </w:p>
        </w:tc>
      </w:tr>
      <w:tr w:rsidR="00B7360C" w:rsidRPr="003629BD" w14:paraId="08F7ACDE" w14:textId="77777777" w:rsidTr="000422BF">
        <w:trPr>
          <w:cantSplit/>
          <w:trHeight w:val="103"/>
        </w:trPr>
        <w:tc>
          <w:tcPr>
            <w:tcW w:w="7479" w:type="dxa"/>
          </w:tcPr>
          <w:p w14:paraId="0F136BCB" w14:textId="77777777" w:rsidR="00B7360C" w:rsidRPr="003629BD" w:rsidRDefault="00B7360C" w:rsidP="003629BD">
            <w:pPr>
              <w:spacing w:line="360" w:lineRule="exact"/>
              <w:jc w:val="both"/>
              <w:rPr>
                <w:bCs/>
                <w:iCs/>
                <w:sz w:val="28"/>
                <w:szCs w:val="28"/>
                <w:lang w:eastAsia="en-US"/>
              </w:rPr>
            </w:pPr>
            <w:r w:rsidRPr="003629BD">
              <w:rPr>
                <w:bCs/>
                <w:iCs/>
                <w:sz w:val="28"/>
                <w:szCs w:val="28"/>
                <w:lang w:eastAsia="en-US"/>
              </w:rPr>
              <w:t>4.1. Циклические формы в инструментальной музыке</w:t>
            </w:r>
          </w:p>
          <w:p w14:paraId="771B0E54" w14:textId="77777777" w:rsidR="00B7360C" w:rsidRPr="003629BD" w:rsidRDefault="00B7360C" w:rsidP="003629BD">
            <w:pPr>
              <w:spacing w:line="360" w:lineRule="exact"/>
              <w:jc w:val="both"/>
              <w:rPr>
                <w:bCs/>
                <w:iCs/>
                <w:sz w:val="28"/>
                <w:szCs w:val="28"/>
                <w:lang w:eastAsia="en-US"/>
              </w:rPr>
            </w:pPr>
            <w:r w:rsidRPr="003629BD">
              <w:rPr>
                <w:bCs/>
                <w:iCs/>
                <w:sz w:val="28"/>
                <w:szCs w:val="28"/>
                <w:lang w:eastAsia="en-US"/>
              </w:rPr>
              <w:t xml:space="preserve">4.2. Циклические формы в вокальной музыке </w:t>
            </w:r>
          </w:p>
          <w:p w14:paraId="6401A692" w14:textId="77777777" w:rsidR="00B7360C" w:rsidRPr="003629BD" w:rsidRDefault="00B7360C" w:rsidP="003629BD">
            <w:pPr>
              <w:spacing w:line="360" w:lineRule="exact"/>
              <w:jc w:val="both"/>
              <w:rPr>
                <w:b/>
                <w:bCs/>
                <w:sz w:val="28"/>
                <w:szCs w:val="28"/>
                <w:lang w:eastAsia="en-US"/>
              </w:rPr>
            </w:pPr>
            <w:r w:rsidRPr="003629BD">
              <w:rPr>
                <w:bCs/>
                <w:iCs/>
                <w:sz w:val="28"/>
                <w:szCs w:val="28"/>
                <w:lang w:eastAsia="en-US"/>
              </w:rPr>
              <w:t xml:space="preserve">4.3. </w:t>
            </w:r>
            <w:r w:rsidRPr="003629BD">
              <w:rPr>
                <w:iCs/>
                <w:sz w:val="28"/>
                <w:szCs w:val="28"/>
                <w:lang w:eastAsia="en-US"/>
              </w:rPr>
              <w:t>Музыкально-театральные жанры и формы</w:t>
            </w:r>
          </w:p>
        </w:tc>
        <w:tc>
          <w:tcPr>
            <w:tcW w:w="1985" w:type="dxa"/>
          </w:tcPr>
          <w:p w14:paraId="2E602B32"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2</w:t>
            </w:r>
          </w:p>
          <w:p w14:paraId="3A65F62E"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2</w:t>
            </w:r>
          </w:p>
          <w:p w14:paraId="74A21474"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2</w:t>
            </w:r>
          </w:p>
        </w:tc>
      </w:tr>
      <w:tr w:rsidR="00B7360C" w:rsidRPr="003629BD" w14:paraId="32FC50BE" w14:textId="77777777" w:rsidTr="000422BF">
        <w:trPr>
          <w:cantSplit/>
          <w:trHeight w:val="103"/>
        </w:trPr>
        <w:tc>
          <w:tcPr>
            <w:tcW w:w="7479" w:type="dxa"/>
          </w:tcPr>
          <w:p w14:paraId="20AF648B" w14:textId="77777777" w:rsidR="00B7360C" w:rsidRPr="003629BD" w:rsidRDefault="00B7360C" w:rsidP="003629BD">
            <w:pPr>
              <w:spacing w:line="360" w:lineRule="exact"/>
              <w:jc w:val="both"/>
              <w:rPr>
                <w:b/>
                <w:iCs/>
                <w:sz w:val="28"/>
                <w:szCs w:val="28"/>
                <w:lang w:eastAsia="en-US"/>
              </w:rPr>
            </w:pPr>
            <w:r w:rsidRPr="003629BD">
              <w:rPr>
                <w:b/>
                <w:iCs/>
                <w:sz w:val="28"/>
                <w:szCs w:val="28"/>
                <w:lang w:eastAsia="en-US"/>
              </w:rPr>
              <w:t xml:space="preserve">Тема 5. </w:t>
            </w:r>
            <w:r w:rsidRPr="003629BD">
              <w:rPr>
                <w:b/>
                <w:bCs/>
                <w:iCs/>
                <w:sz w:val="28"/>
                <w:szCs w:val="28"/>
                <w:lang w:eastAsia="en-US"/>
              </w:rPr>
              <w:t>Средства музыкальной выразительности</w:t>
            </w:r>
          </w:p>
        </w:tc>
        <w:tc>
          <w:tcPr>
            <w:tcW w:w="1985" w:type="dxa"/>
          </w:tcPr>
          <w:p w14:paraId="03B0DC33"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14</w:t>
            </w:r>
          </w:p>
        </w:tc>
      </w:tr>
      <w:tr w:rsidR="00B7360C" w:rsidRPr="003629BD" w14:paraId="7A031699" w14:textId="77777777" w:rsidTr="000422BF">
        <w:trPr>
          <w:cantSplit/>
          <w:trHeight w:val="103"/>
        </w:trPr>
        <w:tc>
          <w:tcPr>
            <w:tcW w:w="7479" w:type="dxa"/>
          </w:tcPr>
          <w:p w14:paraId="14B2560D" w14:textId="77777777" w:rsidR="00B7360C" w:rsidRPr="003629BD" w:rsidRDefault="00B7360C" w:rsidP="003629BD">
            <w:pPr>
              <w:spacing w:line="360" w:lineRule="exact"/>
              <w:jc w:val="both"/>
              <w:rPr>
                <w:bCs/>
                <w:iCs/>
                <w:sz w:val="28"/>
                <w:szCs w:val="28"/>
              </w:rPr>
            </w:pPr>
            <w:r w:rsidRPr="003629BD">
              <w:rPr>
                <w:bCs/>
                <w:iCs/>
                <w:sz w:val="28"/>
                <w:szCs w:val="28"/>
              </w:rPr>
              <w:t xml:space="preserve">5.1. Мелодия, ритм, метр, лад, тональность, гармония, фактура </w:t>
            </w:r>
          </w:p>
          <w:p w14:paraId="189C0013" w14:textId="77777777" w:rsidR="00B7360C" w:rsidRPr="003629BD" w:rsidRDefault="00B7360C" w:rsidP="003629BD">
            <w:pPr>
              <w:spacing w:line="360" w:lineRule="exact"/>
              <w:jc w:val="both"/>
              <w:rPr>
                <w:b/>
                <w:bCs/>
                <w:sz w:val="28"/>
                <w:szCs w:val="28"/>
                <w:lang w:eastAsia="en-US"/>
              </w:rPr>
            </w:pPr>
            <w:r w:rsidRPr="003629BD">
              <w:rPr>
                <w:bCs/>
                <w:iCs/>
                <w:sz w:val="28"/>
                <w:szCs w:val="28"/>
              </w:rPr>
              <w:t xml:space="preserve">5.2. Тембр, регистр, диапазон, темп, </w:t>
            </w:r>
            <w:r w:rsidR="00B57895" w:rsidRPr="003629BD">
              <w:rPr>
                <w:bCs/>
                <w:iCs/>
                <w:sz w:val="28"/>
                <w:szCs w:val="28"/>
              </w:rPr>
              <w:t>агогика, динамика, артикуляция</w:t>
            </w:r>
          </w:p>
        </w:tc>
        <w:tc>
          <w:tcPr>
            <w:tcW w:w="1985" w:type="dxa"/>
          </w:tcPr>
          <w:p w14:paraId="33BB9A17"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7</w:t>
            </w:r>
          </w:p>
          <w:p w14:paraId="3F133F3E" w14:textId="77777777" w:rsidR="00B7360C" w:rsidRPr="003629BD" w:rsidRDefault="00B7360C" w:rsidP="000422BF">
            <w:pPr>
              <w:spacing w:line="360" w:lineRule="exact"/>
              <w:jc w:val="center"/>
              <w:rPr>
                <w:rFonts w:eastAsia="Calibri"/>
                <w:sz w:val="28"/>
                <w:szCs w:val="28"/>
              </w:rPr>
            </w:pPr>
          </w:p>
          <w:p w14:paraId="606E1406" w14:textId="77777777" w:rsidR="00B7360C" w:rsidRPr="003629BD" w:rsidRDefault="00B7360C" w:rsidP="000422BF">
            <w:pPr>
              <w:spacing w:line="360" w:lineRule="exact"/>
              <w:jc w:val="center"/>
              <w:rPr>
                <w:rFonts w:eastAsia="Calibri"/>
                <w:sz w:val="28"/>
                <w:szCs w:val="28"/>
              </w:rPr>
            </w:pPr>
            <w:r w:rsidRPr="003629BD">
              <w:rPr>
                <w:rFonts w:eastAsia="Calibri"/>
                <w:sz w:val="28"/>
                <w:szCs w:val="28"/>
              </w:rPr>
              <w:t>7</w:t>
            </w:r>
          </w:p>
        </w:tc>
      </w:tr>
      <w:tr w:rsidR="00B7360C" w:rsidRPr="003629BD" w14:paraId="5172A9B9" w14:textId="77777777" w:rsidTr="000422BF">
        <w:trPr>
          <w:cantSplit/>
          <w:trHeight w:val="103"/>
        </w:trPr>
        <w:tc>
          <w:tcPr>
            <w:tcW w:w="7479" w:type="dxa"/>
          </w:tcPr>
          <w:p w14:paraId="6386E56A" w14:textId="77777777" w:rsidR="00B7360C" w:rsidRPr="003629BD" w:rsidRDefault="00B7360C" w:rsidP="003629BD">
            <w:pPr>
              <w:spacing w:line="360" w:lineRule="exact"/>
              <w:rPr>
                <w:rFonts w:eastAsia="Calibri"/>
                <w:b/>
                <w:sz w:val="28"/>
                <w:szCs w:val="28"/>
              </w:rPr>
            </w:pPr>
            <w:r w:rsidRPr="003629BD">
              <w:rPr>
                <w:rFonts w:eastAsia="Calibri"/>
                <w:b/>
                <w:sz w:val="28"/>
                <w:szCs w:val="28"/>
              </w:rPr>
              <w:t>Всего:</w:t>
            </w:r>
          </w:p>
        </w:tc>
        <w:tc>
          <w:tcPr>
            <w:tcW w:w="1985" w:type="dxa"/>
          </w:tcPr>
          <w:p w14:paraId="491BFAD5" w14:textId="77777777" w:rsidR="00B7360C" w:rsidRPr="003629BD" w:rsidRDefault="00B7360C" w:rsidP="003629BD">
            <w:pPr>
              <w:spacing w:line="360" w:lineRule="exact"/>
              <w:jc w:val="center"/>
              <w:rPr>
                <w:rFonts w:eastAsia="Calibri"/>
                <w:b/>
                <w:sz w:val="28"/>
                <w:szCs w:val="28"/>
              </w:rPr>
            </w:pPr>
            <w:r w:rsidRPr="003629BD">
              <w:rPr>
                <w:rFonts w:eastAsia="Calibri"/>
                <w:b/>
                <w:sz w:val="28"/>
                <w:szCs w:val="28"/>
              </w:rPr>
              <w:t>54</w:t>
            </w:r>
          </w:p>
        </w:tc>
      </w:tr>
      <w:tr w:rsidR="00B7360C" w:rsidRPr="003629BD" w14:paraId="655751C6" w14:textId="77777777" w:rsidTr="000422BF">
        <w:trPr>
          <w:cantSplit/>
          <w:trHeight w:val="103"/>
        </w:trPr>
        <w:tc>
          <w:tcPr>
            <w:tcW w:w="7479" w:type="dxa"/>
          </w:tcPr>
          <w:p w14:paraId="36E61113" w14:textId="77777777" w:rsidR="00B7360C" w:rsidRPr="003629BD" w:rsidRDefault="00B60A31" w:rsidP="003629BD">
            <w:pPr>
              <w:spacing w:line="360" w:lineRule="exact"/>
              <w:rPr>
                <w:rFonts w:eastAsia="Calibri"/>
                <w:b/>
                <w:sz w:val="28"/>
                <w:szCs w:val="28"/>
              </w:rPr>
            </w:pPr>
            <w:r w:rsidRPr="003629BD">
              <w:rPr>
                <w:rFonts w:eastAsia="Calibri"/>
                <w:b/>
                <w:sz w:val="28"/>
                <w:szCs w:val="28"/>
              </w:rPr>
              <w:t>ИТОГО ПО МОДУЛЮ</w:t>
            </w:r>
            <w:r w:rsidR="00341512" w:rsidRPr="003629BD">
              <w:rPr>
                <w:rFonts w:eastAsia="Calibri"/>
                <w:b/>
                <w:sz w:val="28"/>
                <w:szCs w:val="28"/>
              </w:rPr>
              <w:t>:</w:t>
            </w:r>
          </w:p>
        </w:tc>
        <w:tc>
          <w:tcPr>
            <w:tcW w:w="1985" w:type="dxa"/>
          </w:tcPr>
          <w:p w14:paraId="3329CAD6" w14:textId="77777777" w:rsidR="00B7360C" w:rsidRPr="003629BD" w:rsidRDefault="00B7360C" w:rsidP="003629BD">
            <w:pPr>
              <w:spacing w:line="360" w:lineRule="exact"/>
              <w:jc w:val="center"/>
              <w:rPr>
                <w:rFonts w:eastAsia="Calibri"/>
                <w:b/>
                <w:sz w:val="28"/>
                <w:szCs w:val="28"/>
              </w:rPr>
            </w:pPr>
            <w:r w:rsidRPr="003629BD">
              <w:rPr>
                <w:rFonts w:eastAsia="Calibri"/>
                <w:b/>
                <w:sz w:val="28"/>
                <w:szCs w:val="28"/>
              </w:rPr>
              <w:t>174</w:t>
            </w:r>
          </w:p>
        </w:tc>
      </w:tr>
    </w:tbl>
    <w:p w14:paraId="61E9178F" w14:textId="77777777" w:rsidR="00A428C1" w:rsidRPr="003629BD" w:rsidRDefault="00A428C1" w:rsidP="003629BD">
      <w:pPr>
        <w:spacing w:line="360" w:lineRule="exact"/>
        <w:contextualSpacing/>
        <w:jc w:val="center"/>
        <w:rPr>
          <w:b/>
          <w:bCs/>
          <w:sz w:val="28"/>
          <w:szCs w:val="28"/>
        </w:rPr>
      </w:pPr>
    </w:p>
    <w:p w14:paraId="4639A1BD" w14:textId="77777777" w:rsidR="00A428C1" w:rsidRPr="003629BD" w:rsidRDefault="00A428C1" w:rsidP="003629BD">
      <w:pPr>
        <w:spacing w:line="360" w:lineRule="exact"/>
        <w:contextualSpacing/>
        <w:jc w:val="center"/>
        <w:rPr>
          <w:b/>
          <w:bCs/>
          <w:sz w:val="28"/>
          <w:szCs w:val="28"/>
        </w:rPr>
      </w:pPr>
    </w:p>
    <w:p w14:paraId="2BFEB2DE" w14:textId="77777777" w:rsidR="00875219" w:rsidRPr="003629BD" w:rsidRDefault="00875219" w:rsidP="003629BD">
      <w:pPr>
        <w:spacing w:line="360" w:lineRule="exact"/>
        <w:jc w:val="center"/>
        <w:rPr>
          <w:b/>
          <w:sz w:val="28"/>
          <w:szCs w:val="28"/>
        </w:rPr>
      </w:pPr>
    </w:p>
    <w:p w14:paraId="6520B501" w14:textId="77777777" w:rsidR="00875219" w:rsidRPr="003629BD" w:rsidRDefault="00875219" w:rsidP="003629BD">
      <w:pPr>
        <w:spacing w:line="360" w:lineRule="exact"/>
        <w:jc w:val="center"/>
        <w:rPr>
          <w:b/>
          <w:sz w:val="28"/>
          <w:szCs w:val="28"/>
        </w:rPr>
      </w:pPr>
    </w:p>
    <w:p w14:paraId="32CCD6B5" w14:textId="77777777" w:rsidR="00875219" w:rsidRPr="003629BD" w:rsidRDefault="00875219" w:rsidP="003629BD">
      <w:pPr>
        <w:spacing w:line="360" w:lineRule="exact"/>
        <w:jc w:val="center"/>
        <w:rPr>
          <w:b/>
          <w:sz w:val="28"/>
          <w:szCs w:val="28"/>
        </w:rPr>
      </w:pPr>
    </w:p>
    <w:p w14:paraId="7755B471" w14:textId="77777777" w:rsidR="00875219" w:rsidRPr="003629BD" w:rsidRDefault="00875219" w:rsidP="003629BD">
      <w:pPr>
        <w:spacing w:line="360" w:lineRule="exact"/>
        <w:jc w:val="center"/>
        <w:rPr>
          <w:b/>
          <w:sz w:val="28"/>
          <w:szCs w:val="28"/>
        </w:rPr>
      </w:pPr>
    </w:p>
    <w:p w14:paraId="2DF85953" w14:textId="77777777" w:rsidR="00875219" w:rsidRPr="003629BD" w:rsidRDefault="00875219" w:rsidP="003629BD">
      <w:pPr>
        <w:spacing w:line="360" w:lineRule="exact"/>
        <w:jc w:val="center"/>
        <w:rPr>
          <w:b/>
          <w:sz w:val="28"/>
          <w:szCs w:val="28"/>
        </w:rPr>
      </w:pPr>
    </w:p>
    <w:p w14:paraId="2B878BD0" w14:textId="77777777" w:rsidR="00875219" w:rsidRPr="003629BD" w:rsidRDefault="00875219" w:rsidP="003629BD">
      <w:pPr>
        <w:spacing w:line="360" w:lineRule="exact"/>
        <w:jc w:val="center"/>
        <w:rPr>
          <w:b/>
          <w:sz w:val="28"/>
          <w:szCs w:val="28"/>
        </w:rPr>
      </w:pPr>
    </w:p>
    <w:p w14:paraId="0A0B690E" w14:textId="77777777" w:rsidR="00875219" w:rsidRPr="003629BD" w:rsidRDefault="00875219" w:rsidP="003629BD">
      <w:pPr>
        <w:spacing w:line="360" w:lineRule="exact"/>
        <w:jc w:val="center"/>
        <w:rPr>
          <w:b/>
          <w:sz w:val="28"/>
          <w:szCs w:val="28"/>
        </w:rPr>
      </w:pPr>
    </w:p>
    <w:p w14:paraId="72CA044A" w14:textId="77777777" w:rsidR="00875219" w:rsidRPr="003629BD" w:rsidRDefault="00875219" w:rsidP="003629BD">
      <w:pPr>
        <w:spacing w:line="360" w:lineRule="exact"/>
        <w:jc w:val="center"/>
        <w:rPr>
          <w:b/>
          <w:sz w:val="28"/>
          <w:szCs w:val="28"/>
        </w:rPr>
      </w:pPr>
    </w:p>
    <w:p w14:paraId="4B1392A7" w14:textId="77777777" w:rsidR="00875219" w:rsidRPr="003629BD" w:rsidRDefault="00875219" w:rsidP="003629BD">
      <w:pPr>
        <w:spacing w:line="360" w:lineRule="exact"/>
        <w:jc w:val="center"/>
        <w:rPr>
          <w:b/>
          <w:sz w:val="28"/>
          <w:szCs w:val="28"/>
        </w:rPr>
      </w:pPr>
    </w:p>
    <w:p w14:paraId="48EDEF9A" w14:textId="77777777" w:rsidR="00875219" w:rsidRPr="003629BD" w:rsidRDefault="00875219" w:rsidP="003629BD">
      <w:pPr>
        <w:spacing w:line="360" w:lineRule="exact"/>
        <w:jc w:val="center"/>
        <w:rPr>
          <w:b/>
          <w:sz w:val="28"/>
          <w:szCs w:val="28"/>
        </w:rPr>
      </w:pPr>
    </w:p>
    <w:p w14:paraId="6B0DC61A" w14:textId="77777777" w:rsidR="00875219" w:rsidRPr="003629BD" w:rsidRDefault="00875219" w:rsidP="003629BD">
      <w:pPr>
        <w:spacing w:line="360" w:lineRule="exact"/>
        <w:jc w:val="center"/>
        <w:rPr>
          <w:b/>
          <w:sz w:val="28"/>
          <w:szCs w:val="28"/>
        </w:rPr>
      </w:pPr>
    </w:p>
    <w:p w14:paraId="0A75C783" w14:textId="77777777" w:rsidR="00875219" w:rsidRPr="003629BD" w:rsidRDefault="00875219" w:rsidP="003629BD">
      <w:pPr>
        <w:spacing w:line="360" w:lineRule="exact"/>
        <w:jc w:val="center"/>
        <w:rPr>
          <w:b/>
          <w:sz w:val="28"/>
          <w:szCs w:val="28"/>
        </w:rPr>
      </w:pPr>
    </w:p>
    <w:p w14:paraId="6373AE00" w14:textId="77777777" w:rsidR="00875219" w:rsidRPr="003629BD" w:rsidRDefault="00875219" w:rsidP="003629BD">
      <w:pPr>
        <w:spacing w:line="360" w:lineRule="exact"/>
        <w:jc w:val="center"/>
        <w:rPr>
          <w:b/>
          <w:sz w:val="28"/>
          <w:szCs w:val="28"/>
        </w:rPr>
      </w:pPr>
    </w:p>
    <w:p w14:paraId="67E725CA" w14:textId="77777777" w:rsidR="00875219" w:rsidRPr="003629BD" w:rsidRDefault="00875219" w:rsidP="003629BD">
      <w:pPr>
        <w:spacing w:line="360" w:lineRule="exact"/>
        <w:jc w:val="center"/>
        <w:rPr>
          <w:b/>
          <w:sz w:val="28"/>
          <w:szCs w:val="28"/>
        </w:rPr>
      </w:pPr>
    </w:p>
    <w:p w14:paraId="29A1B6E3" w14:textId="77777777" w:rsidR="00875219" w:rsidRPr="003629BD" w:rsidRDefault="00875219" w:rsidP="003629BD">
      <w:pPr>
        <w:spacing w:line="360" w:lineRule="exact"/>
        <w:jc w:val="center"/>
        <w:rPr>
          <w:b/>
          <w:sz w:val="28"/>
          <w:szCs w:val="28"/>
        </w:rPr>
      </w:pPr>
    </w:p>
    <w:p w14:paraId="3BF1E9A6" w14:textId="77777777" w:rsidR="000422BF" w:rsidRDefault="000422BF" w:rsidP="003629BD">
      <w:pPr>
        <w:spacing w:line="360" w:lineRule="exact"/>
        <w:jc w:val="center"/>
        <w:rPr>
          <w:b/>
          <w:sz w:val="28"/>
          <w:szCs w:val="28"/>
        </w:rPr>
      </w:pPr>
      <w:r>
        <w:rPr>
          <w:b/>
          <w:sz w:val="28"/>
          <w:szCs w:val="28"/>
        </w:rPr>
        <w:br w:type="page"/>
      </w:r>
    </w:p>
    <w:p w14:paraId="4A9D4E36" w14:textId="77777777" w:rsidR="00E43E88" w:rsidRPr="007E45E7" w:rsidRDefault="00E43E88" w:rsidP="007E45E7">
      <w:pPr>
        <w:spacing w:line="354" w:lineRule="exact"/>
        <w:jc w:val="center"/>
        <w:rPr>
          <w:b/>
        </w:rPr>
      </w:pPr>
      <w:r w:rsidRPr="007E45E7">
        <w:rPr>
          <w:b/>
        </w:rPr>
        <w:t>СОДЕРЖАНИЕ УЧЕБНОГО МАТЕРИАЛА</w:t>
      </w:r>
    </w:p>
    <w:p w14:paraId="0FCE3D58" w14:textId="77777777" w:rsidR="005E11F8" w:rsidRPr="003629BD" w:rsidRDefault="005E11F8" w:rsidP="007E45E7">
      <w:pPr>
        <w:spacing w:line="354" w:lineRule="exact"/>
        <w:jc w:val="center"/>
        <w:rPr>
          <w:b/>
          <w:sz w:val="28"/>
          <w:szCs w:val="28"/>
        </w:rPr>
      </w:pPr>
    </w:p>
    <w:p w14:paraId="761416A2" w14:textId="77777777" w:rsidR="00E43E88" w:rsidRPr="003629BD" w:rsidRDefault="003629BD" w:rsidP="007E45E7">
      <w:pPr>
        <w:spacing w:line="354" w:lineRule="exact"/>
        <w:jc w:val="center"/>
        <w:rPr>
          <w:b/>
          <w:sz w:val="28"/>
          <w:szCs w:val="28"/>
        </w:rPr>
      </w:pPr>
      <w:r w:rsidRPr="003629BD">
        <w:rPr>
          <w:b/>
          <w:sz w:val="28"/>
          <w:szCs w:val="28"/>
        </w:rPr>
        <w:t>СОЛЬФЕДЖИО</w:t>
      </w:r>
    </w:p>
    <w:p w14:paraId="7BB5317F" w14:textId="77777777" w:rsidR="00962D7E" w:rsidRPr="003629BD" w:rsidRDefault="00962D7E" w:rsidP="007E45E7">
      <w:pPr>
        <w:spacing w:line="354" w:lineRule="exact"/>
        <w:jc w:val="center"/>
        <w:rPr>
          <w:b/>
          <w:sz w:val="28"/>
          <w:szCs w:val="28"/>
        </w:rPr>
      </w:pPr>
    </w:p>
    <w:p w14:paraId="7138BDA9" w14:textId="77777777" w:rsidR="00E43E88" w:rsidRPr="003629BD" w:rsidRDefault="00E43E88" w:rsidP="007E45E7">
      <w:pPr>
        <w:spacing w:line="354" w:lineRule="exact"/>
        <w:jc w:val="center"/>
        <w:rPr>
          <w:b/>
          <w:sz w:val="28"/>
          <w:szCs w:val="28"/>
        </w:rPr>
      </w:pPr>
      <w:r w:rsidRPr="003629BD">
        <w:rPr>
          <w:b/>
          <w:sz w:val="28"/>
          <w:szCs w:val="28"/>
        </w:rPr>
        <w:t xml:space="preserve">Тема 1. </w:t>
      </w:r>
      <w:proofErr w:type="spellStart"/>
      <w:r w:rsidRPr="003629BD">
        <w:rPr>
          <w:b/>
          <w:sz w:val="28"/>
          <w:szCs w:val="28"/>
        </w:rPr>
        <w:t>Ладообразования</w:t>
      </w:r>
      <w:proofErr w:type="spellEnd"/>
      <w:r w:rsidRPr="003629BD">
        <w:rPr>
          <w:b/>
          <w:sz w:val="28"/>
          <w:szCs w:val="28"/>
        </w:rPr>
        <w:t xml:space="preserve"> в </w:t>
      </w:r>
      <w:proofErr w:type="spellStart"/>
      <w:r w:rsidRPr="003629BD">
        <w:rPr>
          <w:b/>
          <w:sz w:val="28"/>
          <w:szCs w:val="28"/>
        </w:rPr>
        <w:t>эстрадно</w:t>
      </w:r>
      <w:proofErr w:type="spellEnd"/>
      <w:r w:rsidRPr="003629BD">
        <w:rPr>
          <w:b/>
          <w:sz w:val="28"/>
          <w:szCs w:val="28"/>
        </w:rPr>
        <w:t>-джазовой музыке</w:t>
      </w:r>
    </w:p>
    <w:p w14:paraId="28D0E539" w14:textId="77777777" w:rsidR="00E43E88" w:rsidRPr="003629BD" w:rsidRDefault="00E43E88" w:rsidP="007E45E7">
      <w:pPr>
        <w:spacing w:line="354" w:lineRule="exact"/>
        <w:jc w:val="center"/>
        <w:rPr>
          <w:i/>
          <w:sz w:val="28"/>
          <w:szCs w:val="28"/>
        </w:rPr>
      </w:pPr>
      <w:r w:rsidRPr="003629BD">
        <w:rPr>
          <w:i/>
          <w:sz w:val="28"/>
          <w:szCs w:val="28"/>
        </w:rPr>
        <w:t>1.1</w:t>
      </w:r>
      <w:r w:rsidR="00B57895" w:rsidRPr="003629BD">
        <w:rPr>
          <w:i/>
          <w:sz w:val="28"/>
          <w:szCs w:val="28"/>
        </w:rPr>
        <w:t>.</w:t>
      </w:r>
      <w:r w:rsidRPr="003629BD">
        <w:rPr>
          <w:i/>
          <w:sz w:val="28"/>
          <w:szCs w:val="28"/>
        </w:rPr>
        <w:t xml:space="preserve"> Диатонические лады</w:t>
      </w:r>
    </w:p>
    <w:p w14:paraId="70F673AD" w14:textId="77777777" w:rsidR="00E43E88" w:rsidRPr="003629BD" w:rsidRDefault="00E43E88" w:rsidP="007E45E7">
      <w:pPr>
        <w:spacing w:line="354" w:lineRule="exact"/>
        <w:ind w:firstLine="340"/>
        <w:jc w:val="both"/>
        <w:rPr>
          <w:sz w:val="28"/>
          <w:szCs w:val="28"/>
        </w:rPr>
      </w:pPr>
      <w:r w:rsidRPr="003629BD">
        <w:rPr>
          <w:sz w:val="28"/>
          <w:szCs w:val="28"/>
        </w:rPr>
        <w:t xml:space="preserve">Интонирование звукорядов мажорных и минорных, диатонических семиступенных ладов, пентатоники. </w:t>
      </w:r>
      <w:proofErr w:type="spellStart"/>
      <w:r w:rsidRPr="003629BD">
        <w:rPr>
          <w:sz w:val="28"/>
          <w:szCs w:val="28"/>
        </w:rPr>
        <w:t>Сольфеджирование</w:t>
      </w:r>
      <w:proofErr w:type="spellEnd"/>
      <w:r w:rsidRPr="003629BD">
        <w:rPr>
          <w:sz w:val="28"/>
          <w:szCs w:val="28"/>
        </w:rPr>
        <w:t>, транспонирование одноголосных и многоголосных примеров в диатонических ладах народной музыки (</w:t>
      </w:r>
      <w:proofErr w:type="spellStart"/>
      <w:r w:rsidRPr="003629BD">
        <w:rPr>
          <w:sz w:val="28"/>
          <w:szCs w:val="28"/>
        </w:rPr>
        <w:t>узкообъемных</w:t>
      </w:r>
      <w:proofErr w:type="spellEnd"/>
      <w:r w:rsidRPr="003629BD">
        <w:rPr>
          <w:sz w:val="28"/>
          <w:szCs w:val="28"/>
        </w:rPr>
        <w:t>, семиступенных, пентатоник</w:t>
      </w:r>
      <w:r w:rsidR="00B22C36" w:rsidRPr="003629BD">
        <w:rPr>
          <w:sz w:val="28"/>
          <w:szCs w:val="28"/>
        </w:rPr>
        <w:t>и</w:t>
      </w:r>
      <w:r w:rsidR="003629BD">
        <w:rPr>
          <w:sz w:val="28"/>
          <w:szCs w:val="28"/>
        </w:rPr>
        <w:t>, переменных) соло и </w:t>
      </w:r>
      <w:r w:rsidRPr="003629BD">
        <w:rPr>
          <w:sz w:val="28"/>
          <w:szCs w:val="28"/>
        </w:rPr>
        <w:t xml:space="preserve">ансамблем, простых одноголосных секвенций в разных ладах. Простукивание одноголосных ритмических партитур с несложными рисунками. Слуховой анализ диатонических ладов, ритмических группировок в простых размерах. Изучение несложных романсов и песен эстрадно-джазовой направленности. Написание одноголосных музыкальных диктантов (4–8 тактов) с предварительным анализом. </w:t>
      </w:r>
    </w:p>
    <w:p w14:paraId="39C0A7FD" w14:textId="77777777" w:rsidR="00E43E88" w:rsidRPr="003629BD" w:rsidRDefault="00E43E88" w:rsidP="007E45E7">
      <w:pPr>
        <w:spacing w:line="354" w:lineRule="exact"/>
        <w:ind w:firstLine="340"/>
        <w:jc w:val="both"/>
        <w:rPr>
          <w:b/>
          <w:sz w:val="28"/>
          <w:szCs w:val="28"/>
        </w:rPr>
      </w:pPr>
    </w:p>
    <w:p w14:paraId="2EF95D5E" w14:textId="77777777" w:rsidR="00E43E88" w:rsidRPr="003629BD" w:rsidRDefault="00E43E88" w:rsidP="007E45E7">
      <w:pPr>
        <w:spacing w:line="354" w:lineRule="exact"/>
        <w:ind w:firstLine="340"/>
        <w:jc w:val="center"/>
        <w:rPr>
          <w:i/>
          <w:sz w:val="28"/>
          <w:szCs w:val="28"/>
        </w:rPr>
      </w:pPr>
      <w:r w:rsidRPr="003629BD">
        <w:rPr>
          <w:i/>
          <w:sz w:val="28"/>
          <w:szCs w:val="28"/>
        </w:rPr>
        <w:t>1.2</w:t>
      </w:r>
      <w:r w:rsidR="00B57895" w:rsidRPr="003629BD">
        <w:rPr>
          <w:i/>
          <w:sz w:val="28"/>
          <w:szCs w:val="28"/>
        </w:rPr>
        <w:t>.</w:t>
      </w:r>
      <w:r w:rsidRPr="003629BD">
        <w:rPr>
          <w:i/>
          <w:sz w:val="28"/>
          <w:szCs w:val="28"/>
        </w:rPr>
        <w:t xml:space="preserve"> Блюзовый лад</w:t>
      </w:r>
    </w:p>
    <w:p w14:paraId="2F7FAB6D" w14:textId="77777777" w:rsidR="00E43E88" w:rsidRPr="003629BD" w:rsidRDefault="00E43E88" w:rsidP="007E45E7">
      <w:pPr>
        <w:spacing w:line="354" w:lineRule="exact"/>
        <w:ind w:firstLine="340"/>
        <w:jc w:val="both"/>
        <w:rPr>
          <w:sz w:val="28"/>
          <w:szCs w:val="28"/>
        </w:rPr>
      </w:pPr>
      <w:r w:rsidRPr="003629BD">
        <w:rPr>
          <w:sz w:val="28"/>
          <w:szCs w:val="28"/>
        </w:rPr>
        <w:t>Интонирование звукоряда блюзового лада, простых и составных диатонических интервалов. Пение</w:t>
      </w:r>
      <w:r w:rsidR="003629BD">
        <w:rPr>
          <w:sz w:val="28"/>
          <w:szCs w:val="28"/>
        </w:rPr>
        <w:t>, чтение с листа одноголосных и </w:t>
      </w:r>
      <w:r w:rsidRPr="003629BD">
        <w:rPr>
          <w:sz w:val="28"/>
          <w:szCs w:val="28"/>
        </w:rPr>
        <w:t xml:space="preserve">многоголосных примеров в блюзовом ладу с фортепиано. Простукивание двухголосных ритмических партитур </w:t>
      </w:r>
      <w:r w:rsidR="003629BD">
        <w:rPr>
          <w:sz w:val="28"/>
          <w:szCs w:val="28"/>
        </w:rPr>
        <w:t>с несложными рисунками. Пение и </w:t>
      </w:r>
      <w:r w:rsidRPr="003629BD">
        <w:rPr>
          <w:sz w:val="28"/>
          <w:szCs w:val="28"/>
        </w:rPr>
        <w:t>транспонирование вокализов и песен эстрадно-джазовой направленности. Устное запоминание и проигрывание на фортепиано известных одноголосных музыкальных образцов. Написание одноголосных музыкальных диктантов в блюзовом и других ладах.</w:t>
      </w:r>
    </w:p>
    <w:p w14:paraId="4FE04AFD" w14:textId="77777777" w:rsidR="00E43E88" w:rsidRPr="003629BD" w:rsidRDefault="00E43E88" w:rsidP="007E45E7">
      <w:pPr>
        <w:spacing w:line="354" w:lineRule="exact"/>
        <w:ind w:firstLine="340"/>
        <w:jc w:val="both"/>
        <w:rPr>
          <w:sz w:val="28"/>
          <w:szCs w:val="28"/>
        </w:rPr>
      </w:pPr>
    </w:p>
    <w:p w14:paraId="6AA9B64E" w14:textId="77777777" w:rsidR="00464DB4" w:rsidRPr="003629BD" w:rsidRDefault="00E43E88" w:rsidP="007E45E7">
      <w:pPr>
        <w:spacing w:line="354" w:lineRule="exact"/>
        <w:ind w:firstLine="340"/>
        <w:jc w:val="center"/>
        <w:rPr>
          <w:b/>
          <w:sz w:val="28"/>
          <w:szCs w:val="28"/>
        </w:rPr>
      </w:pPr>
      <w:r w:rsidRPr="003629BD">
        <w:rPr>
          <w:b/>
          <w:sz w:val="28"/>
          <w:szCs w:val="28"/>
        </w:rPr>
        <w:t xml:space="preserve">Тема 2. Метроритмические и гармонические особенности </w:t>
      </w:r>
    </w:p>
    <w:p w14:paraId="0BC3CBD8" w14:textId="77777777" w:rsidR="00E43E88" w:rsidRPr="003629BD" w:rsidRDefault="00E43E88" w:rsidP="007E45E7">
      <w:pPr>
        <w:spacing w:line="354" w:lineRule="exact"/>
        <w:ind w:firstLine="340"/>
        <w:jc w:val="center"/>
        <w:rPr>
          <w:b/>
          <w:sz w:val="28"/>
          <w:szCs w:val="28"/>
        </w:rPr>
      </w:pPr>
      <w:r w:rsidRPr="003629BD">
        <w:rPr>
          <w:b/>
          <w:sz w:val="28"/>
          <w:szCs w:val="28"/>
        </w:rPr>
        <w:t>эстрадно-джазовой музыки</w:t>
      </w:r>
    </w:p>
    <w:p w14:paraId="716FDA75" w14:textId="77777777" w:rsidR="00E43E88" w:rsidRPr="003629BD" w:rsidRDefault="00E43E88" w:rsidP="007E45E7">
      <w:pPr>
        <w:spacing w:line="354" w:lineRule="exact"/>
        <w:ind w:firstLine="340"/>
        <w:jc w:val="center"/>
        <w:rPr>
          <w:i/>
          <w:sz w:val="28"/>
          <w:szCs w:val="28"/>
        </w:rPr>
      </w:pPr>
      <w:r w:rsidRPr="003629BD">
        <w:rPr>
          <w:i/>
          <w:sz w:val="28"/>
          <w:szCs w:val="28"/>
        </w:rPr>
        <w:t>2.1</w:t>
      </w:r>
      <w:r w:rsidR="00B57895" w:rsidRPr="003629BD">
        <w:rPr>
          <w:i/>
          <w:sz w:val="28"/>
          <w:szCs w:val="28"/>
        </w:rPr>
        <w:t>.</w:t>
      </w:r>
      <w:r w:rsidRPr="003629BD">
        <w:rPr>
          <w:i/>
          <w:sz w:val="28"/>
          <w:szCs w:val="28"/>
        </w:rPr>
        <w:t xml:space="preserve"> Метроритмические сложности</w:t>
      </w:r>
    </w:p>
    <w:p w14:paraId="6B1CB529" w14:textId="77777777" w:rsidR="00E43E88" w:rsidRPr="003629BD" w:rsidRDefault="00E43E88" w:rsidP="007E45E7">
      <w:pPr>
        <w:spacing w:line="354" w:lineRule="exact"/>
        <w:ind w:firstLine="340"/>
        <w:jc w:val="both"/>
        <w:rPr>
          <w:sz w:val="28"/>
          <w:szCs w:val="28"/>
        </w:rPr>
      </w:pPr>
      <w:proofErr w:type="spellStart"/>
      <w:r w:rsidRPr="003629BD">
        <w:rPr>
          <w:sz w:val="28"/>
          <w:szCs w:val="28"/>
        </w:rPr>
        <w:t>Сольфеджирование</w:t>
      </w:r>
      <w:proofErr w:type="spellEnd"/>
      <w:r w:rsidRPr="003629BD">
        <w:rPr>
          <w:sz w:val="28"/>
          <w:szCs w:val="28"/>
        </w:rPr>
        <w:t xml:space="preserve"> одноголосных мелодий с метроритмическими сложностями (виды синкоп, полиритмия, </w:t>
      </w:r>
      <w:proofErr w:type="spellStart"/>
      <w:r w:rsidRPr="003629BD">
        <w:rPr>
          <w:sz w:val="28"/>
          <w:szCs w:val="28"/>
        </w:rPr>
        <w:t>гемиолы</w:t>
      </w:r>
      <w:proofErr w:type="spellEnd"/>
      <w:r w:rsidRPr="003629BD">
        <w:rPr>
          <w:sz w:val="28"/>
          <w:szCs w:val="28"/>
        </w:rPr>
        <w:t>, виды свободного деления доли, свинг в сложных (смешанных, переменных) метрах). Простукивание ритмических последовательностей с различными видами сложных ритмических рисунков – синкопами, свободным делением доли и др. Ритмические диктанты.</w:t>
      </w:r>
    </w:p>
    <w:p w14:paraId="475ECD12" w14:textId="77777777" w:rsidR="00E43E88" w:rsidRPr="003629BD" w:rsidRDefault="00E43E88" w:rsidP="007E45E7">
      <w:pPr>
        <w:spacing w:line="354" w:lineRule="exact"/>
        <w:ind w:firstLine="340"/>
        <w:jc w:val="both"/>
        <w:rPr>
          <w:b/>
          <w:sz w:val="28"/>
          <w:szCs w:val="28"/>
        </w:rPr>
      </w:pPr>
    </w:p>
    <w:p w14:paraId="1AEE0A07" w14:textId="77777777" w:rsidR="00E43E88" w:rsidRPr="003629BD" w:rsidRDefault="00E43E88" w:rsidP="007E45E7">
      <w:pPr>
        <w:spacing w:line="354" w:lineRule="exact"/>
        <w:ind w:firstLine="340"/>
        <w:jc w:val="center"/>
        <w:rPr>
          <w:b/>
          <w:i/>
          <w:sz w:val="28"/>
          <w:szCs w:val="28"/>
        </w:rPr>
      </w:pPr>
      <w:r w:rsidRPr="003629BD">
        <w:rPr>
          <w:i/>
          <w:sz w:val="28"/>
          <w:szCs w:val="28"/>
        </w:rPr>
        <w:t>2.2</w:t>
      </w:r>
      <w:r w:rsidR="00CB0E3C" w:rsidRPr="003629BD">
        <w:rPr>
          <w:i/>
          <w:sz w:val="28"/>
          <w:szCs w:val="28"/>
        </w:rPr>
        <w:t>.</w:t>
      </w:r>
      <w:r w:rsidRPr="003629BD">
        <w:rPr>
          <w:i/>
          <w:sz w:val="28"/>
          <w:szCs w:val="28"/>
        </w:rPr>
        <w:t xml:space="preserve"> Джазовая</w:t>
      </w:r>
      <w:r w:rsidRPr="003629BD">
        <w:rPr>
          <w:b/>
          <w:i/>
          <w:sz w:val="28"/>
          <w:szCs w:val="28"/>
        </w:rPr>
        <w:t xml:space="preserve"> </w:t>
      </w:r>
      <w:proofErr w:type="spellStart"/>
      <w:r w:rsidRPr="003629BD">
        <w:rPr>
          <w:i/>
          <w:sz w:val="28"/>
          <w:szCs w:val="28"/>
        </w:rPr>
        <w:t>аккордика</w:t>
      </w:r>
      <w:proofErr w:type="spellEnd"/>
    </w:p>
    <w:p w14:paraId="390363E5" w14:textId="77777777" w:rsidR="00E43E88" w:rsidRPr="003629BD" w:rsidRDefault="00E43E88" w:rsidP="007E45E7">
      <w:pPr>
        <w:spacing w:line="354" w:lineRule="exact"/>
        <w:ind w:firstLine="340"/>
        <w:jc w:val="both"/>
        <w:rPr>
          <w:b/>
          <w:sz w:val="28"/>
          <w:szCs w:val="28"/>
        </w:rPr>
      </w:pPr>
      <w:r w:rsidRPr="003629BD">
        <w:rPr>
          <w:sz w:val="28"/>
          <w:szCs w:val="28"/>
        </w:rPr>
        <w:t>Построение и интонирование видов трезвучий и септаккордов, джазовых аккордов по обозначениям, гармонических последовательностей с</w:t>
      </w:r>
      <w:r w:rsidR="003629BD">
        <w:rPr>
          <w:sz w:val="28"/>
          <w:szCs w:val="28"/>
        </w:rPr>
        <w:t> </w:t>
      </w:r>
      <w:r w:rsidRPr="003629BD">
        <w:rPr>
          <w:sz w:val="28"/>
          <w:szCs w:val="28"/>
        </w:rPr>
        <w:t>использованием главных и побо</w:t>
      </w:r>
      <w:r w:rsidR="003629BD">
        <w:rPr>
          <w:sz w:val="28"/>
          <w:szCs w:val="28"/>
        </w:rPr>
        <w:t>чных трезвучий и септаккордов с </w:t>
      </w:r>
      <w:r w:rsidRPr="003629BD">
        <w:rPr>
          <w:sz w:val="28"/>
          <w:szCs w:val="28"/>
        </w:rPr>
        <w:t>обращениями. Пение многоголосия гармонического и полифонического склада ансамблем и с помощью фортепиано (игрой на фортепиано с</w:t>
      </w:r>
      <w:r w:rsidR="003629BD">
        <w:rPr>
          <w:sz w:val="28"/>
          <w:szCs w:val="28"/>
        </w:rPr>
        <w:t> </w:t>
      </w:r>
      <w:proofErr w:type="spellStart"/>
      <w:r w:rsidRPr="003629BD">
        <w:rPr>
          <w:sz w:val="28"/>
          <w:szCs w:val="28"/>
        </w:rPr>
        <w:t>пропеванием</w:t>
      </w:r>
      <w:proofErr w:type="spellEnd"/>
      <w:r w:rsidRPr="003629BD">
        <w:rPr>
          <w:sz w:val="28"/>
          <w:szCs w:val="28"/>
        </w:rPr>
        <w:t xml:space="preserve"> одного из голосов). Слуховой анализ последовательностей </w:t>
      </w:r>
      <w:r w:rsidR="003629BD">
        <w:rPr>
          <w:sz w:val="28"/>
          <w:szCs w:val="28"/>
        </w:rPr>
        <w:t>с </w:t>
      </w:r>
      <w:r w:rsidRPr="003629BD">
        <w:rPr>
          <w:sz w:val="28"/>
          <w:szCs w:val="28"/>
        </w:rPr>
        <w:t>использованием джазовых аккордов и обращений. Одноголосные музыкальные диктанты с различными метроритмическими сложностями.</w:t>
      </w:r>
    </w:p>
    <w:p w14:paraId="521C0841" w14:textId="77777777" w:rsidR="00E43E88" w:rsidRPr="003629BD" w:rsidRDefault="00E43E88" w:rsidP="003629BD">
      <w:pPr>
        <w:spacing w:line="360" w:lineRule="exact"/>
        <w:ind w:firstLine="340"/>
        <w:jc w:val="both"/>
        <w:rPr>
          <w:sz w:val="28"/>
          <w:szCs w:val="28"/>
        </w:rPr>
      </w:pPr>
    </w:p>
    <w:p w14:paraId="18758B12" w14:textId="77777777" w:rsidR="00E43E88" w:rsidRPr="003629BD" w:rsidRDefault="00E43E88" w:rsidP="007E45E7">
      <w:pPr>
        <w:spacing w:line="360" w:lineRule="exact"/>
        <w:jc w:val="center"/>
        <w:rPr>
          <w:i/>
          <w:sz w:val="28"/>
          <w:szCs w:val="28"/>
        </w:rPr>
      </w:pPr>
      <w:r w:rsidRPr="003629BD">
        <w:rPr>
          <w:i/>
          <w:sz w:val="28"/>
          <w:szCs w:val="28"/>
        </w:rPr>
        <w:t>2.3</w:t>
      </w:r>
      <w:r w:rsidR="00CB0E3C" w:rsidRPr="003629BD">
        <w:rPr>
          <w:i/>
          <w:sz w:val="28"/>
          <w:szCs w:val="28"/>
        </w:rPr>
        <w:t>.</w:t>
      </w:r>
      <w:r w:rsidRPr="003629BD">
        <w:rPr>
          <w:i/>
          <w:sz w:val="28"/>
          <w:szCs w:val="28"/>
        </w:rPr>
        <w:t xml:space="preserve"> Отклонения и модуляции</w:t>
      </w:r>
    </w:p>
    <w:p w14:paraId="7064E2C4" w14:textId="77777777" w:rsidR="00E43E88" w:rsidRPr="003629BD" w:rsidRDefault="00E43E88" w:rsidP="003629BD">
      <w:pPr>
        <w:spacing w:line="360" w:lineRule="exact"/>
        <w:ind w:firstLine="340"/>
        <w:jc w:val="both"/>
        <w:rPr>
          <w:sz w:val="28"/>
          <w:szCs w:val="28"/>
        </w:rPr>
      </w:pPr>
      <w:proofErr w:type="spellStart"/>
      <w:r w:rsidRPr="003629BD">
        <w:rPr>
          <w:sz w:val="28"/>
          <w:szCs w:val="28"/>
        </w:rPr>
        <w:t>Сольфеджирование</w:t>
      </w:r>
      <w:proofErr w:type="spellEnd"/>
      <w:r w:rsidRPr="003629BD">
        <w:rPr>
          <w:sz w:val="28"/>
          <w:szCs w:val="28"/>
        </w:rPr>
        <w:t xml:space="preserve"> и чтение</w:t>
      </w:r>
      <w:r w:rsidR="003629BD">
        <w:rPr>
          <w:sz w:val="28"/>
          <w:szCs w:val="28"/>
        </w:rPr>
        <w:t xml:space="preserve"> с листа одноголосных мелодий с </w:t>
      </w:r>
      <w:r w:rsidRPr="003629BD">
        <w:rPr>
          <w:sz w:val="28"/>
          <w:szCs w:val="28"/>
        </w:rPr>
        <w:t>отклонениями и модуляциями в тональности диатонического родства с</w:t>
      </w:r>
      <w:r w:rsidR="003629BD">
        <w:rPr>
          <w:sz w:val="28"/>
          <w:szCs w:val="28"/>
        </w:rPr>
        <w:t> </w:t>
      </w:r>
      <w:r w:rsidRPr="003629BD">
        <w:rPr>
          <w:sz w:val="28"/>
          <w:szCs w:val="28"/>
        </w:rPr>
        <w:t>использованием сложных размеров, синкоп. Пение с аккомпанементом и</w:t>
      </w:r>
      <w:r w:rsidR="003629BD">
        <w:rPr>
          <w:sz w:val="28"/>
          <w:szCs w:val="28"/>
        </w:rPr>
        <w:t> </w:t>
      </w:r>
      <w:r w:rsidRPr="003629BD">
        <w:rPr>
          <w:sz w:val="28"/>
          <w:szCs w:val="28"/>
        </w:rPr>
        <w:t>гармоничный анализ вокальных эстрадно-джазовых произведений ХХ в. Интонирование гармонических последовательностей с модуляциями в</w:t>
      </w:r>
      <w:r w:rsidR="003629BD">
        <w:rPr>
          <w:sz w:val="28"/>
          <w:szCs w:val="28"/>
        </w:rPr>
        <w:t> </w:t>
      </w:r>
      <w:r w:rsidRPr="003629BD">
        <w:rPr>
          <w:sz w:val="28"/>
          <w:szCs w:val="28"/>
        </w:rPr>
        <w:t>родственные и далекие тональности, энгармоническими и эллиптическими модуляциями. Гармонический анализ произведений с различными видами модуляций. Одноголосные и двухголосные музыкальные диктанты с</w:t>
      </w:r>
      <w:r w:rsidR="003629BD">
        <w:rPr>
          <w:sz w:val="28"/>
          <w:szCs w:val="28"/>
        </w:rPr>
        <w:t> </w:t>
      </w:r>
      <w:r w:rsidRPr="003629BD">
        <w:rPr>
          <w:sz w:val="28"/>
          <w:szCs w:val="28"/>
        </w:rPr>
        <w:t>отклонениями и модулированием в родственные тональности, примеров полифонического склада с записью отдельных голосов или всей фактуры. Одноголосные и многоголосные музыкальные диктанты с отклонениями и</w:t>
      </w:r>
      <w:r w:rsidR="003629BD">
        <w:rPr>
          <w:sz w:val="28"/>
          <w:szCs w:val="28"/>
        </w:rPr>
        <w:t> </w:t>
      </w:r>
      <w:r w:rsidRPr="003629BD">
        <w:rPr>
          <w:sz w:val="28"/>
          <w:szCs w:val="28"/>
        </w:rPr>
        <w:t>модуляциями.</w:t>
      </w:r>
    </w:p>
    <w:p w14:paraId="695C6001" w14:textId="77777777" w:rsidR="00E43E88" w:rsidRPr="003629BD" w:rsidRDefault="00E43E88" w:rsidP="003629BD">
      <w:pPr>
        <w:spacing w:line="360" w:lineRule="exact"/>
        <w:ind w:firstLine="340"/>
        <w:jc w:val="both"/>
        <w:rPr>
          <w:sz w:val="28"/>
          <w:szCs w:val="28"/>
        </w:rPr>
      </w:pPr>
    </w:p>
    <w:p w14:paraId="17DBE84C" w14:textId="77777777" w:rsidR="00E43E88" w:rsidRPr="003629BD" w:rsidRDefault="00E43E88" w:rsidP="007E45E7">
      <w:pPr>
        <w:spacing w:line="360" w:lineRule="exact"/>
        <w:jc w:val="center"/>
        <w:rPr>
          <w:b/>
          <w:sz w:val="28"/>
          <w:szCs w:val="28"/>
        </w:rPr>
      </w:pPr>
      <w:r w:rsidRPr="003629BD">
        <w:rPr>
          <w:b/>
          <w:sz w:val="28"/>
          <w:szCs w:val="28"/>
        </w:rPr>
        <w:t>Г</w:t>
      </w:r>
      <w:r w:rsidR="007E45E7" w:rsidRPr="003629BD">
        <w:rPr>
          <w:b/>
          <w:sz w:val="28"/>
          <w:szCs w:val="28"/>
        </w:rPr>
        <w:t>АРМОНИЯ</w:t>
      </w:r>
    </w:p>
    <w:p w14:paraId="6A6B6E98" w14:textId="77777777" w:rsidR="00CB0E3C" w:rsidRPr="003629BD" w:rsidRDefault="00CB0E3C" w:rsidP="007E45E7">
      <w:pPr>
        <w:spacing w:line="360" w:lineRule="exact"/>
        <w:jc w:val="center"/>
        <w:rPr>
          <w:b/>
          <w:sz w:val="28"/>
          <w:szCs w:val="28"/>
        </w:rPr>
      </w:pPr>
    </w:p>
    <w:p w14:paraId="367EA5E5" w14:textId="77777777" w:rsidR="00E43E88" w:rsidRPr="003629BD" w:rsidRDefault="00E43E88" w:rsidP="007E45E7">
      <w:pPr>
        <w:spacing w:line="360" w:lineRule="exact"/>
        <w:jc w:val="center"/>
        <w:rPr>
          <w:rFonts w:eastAsia="Times New Roman"/>
          <w:b/>
          <w:sz w:val="28"/>
          <w:szCs w:val="28"/>
          <w:lang w:eastAsia="en-US"/>
        </w:rPr>
      </w:pPr>
      <w:r w:rsidRPr="003629BD">
        <w:rPr>
          <w:rFonts w:eastAsia="Times New Roman"/>
          <w:b/>
          <w:sz w:val="28"/>
          <w:szCs w:val="28"/>
          <w:lang w:eastAsia="en-US"/>
        </w:rPr>
        <w:t>Тема 1. Основные музыкально-теоретические понятия гармонии</w:t>
      </w:r>
    </w:p>
    <w:p w14:paraId="33AF1284" w14:textId="77777777" w:rsidR="00464DB4" w:rsidRPr="003629BD" w:rsidRDefault="00E43E88" w:rsidP="007E45E7">
      <w:pPr>
        <w:spacing w:line="360" w:lineRule="exact"/>
        <w:jc w:val="center"/>
        <w:rPr>
          <w:rFonts w:eastAsia="Times New Roman"/>
          <w:i/>
          <w:sz w:val="28"/>
          <w:szCs w:val="28"/>
          <w:lang w:eastAsia="en-US"/>
        </w:rPr>
      </w:pPr>
      <w:r w:rsidRPr="003629BD">
        <w:rPr>
          <w:rFonts w:eastAsia="Times New Roman"/>
          <w:i/>
          <w:sz w:val="28"/>
          <w:szCs w:val="28"/>
          <w:lang w:eastAsia="en-US"/>
        </w:rPr>
        <w:t>1.1</w:t>
      </w:r>
      <w:r w:rsidR="00CB0E3C" w:rsidRPr="003629BD">
        <w:rPr>
          <w:rFonts w:eastAsia="Times New Roman"/>
          <w:i/>
          <w:sz w:val="28"/>
          <w:szCs w:val="28"/>
          <w:lang w:eastAsia="en-US"/>
        </w:rPr>
        <w:t>.</w:t>
      </w:r>
      <w:r w:rsidRPr="003629BD">
        <w:rPr>
          <w:rFonts w:eastAsia="Times New Roman"/>
          <w:i/>
          <w:sz w:val="28"/>
          <w:szCs w:val="28"/>
          <w:lang w:eastAsia="en-US"/>
        </w:rPr>
        <w:t xml:space="preserve"> Связь гармонии с компонентами музыкального языка. </w:t>
      </w:r>
    </w:p>
    <w:p w14:paraId="5E662100" w14:textId="77777777" w:rsidR="00464DB4" w:rsidRPr="003629BD" w:rsidRDefault="00E43E88" w:rsidP="007E45E7">
      <w:pPr>
        <w:spacing w:line="360" w:lineRule="exact"/>
        <w:jc w:val="center"/>
        <w:rPr>
          <w:rFonts w:eastAsia="Times New Roman"/>
          <w:i/>
          <w:sz w:val="28"/>
          <w:szCs w:val="28"/>
          <w:lang w:eastAsia="en-US"/>
        </w:rPr>
      </w:pPr>
      <w:r w:rsidRPr="003629BD">
        <w:rPr>
          <w:rFonts w:eastAsia="Times New Roman"/>
          <w:i/>
          <w:sz w:val="28"/>
          <w:szCs w:val="28"/>
          <w:lang w:eastAsia="en-US"/>
        </w:rPr>
        <w:t xml:space="preserve">Обзор развития гармонии. Гармония в джазе. Аккорд. </w:t>
      </w:r>
    </w:p>
    <w:p w14:paraId="0F0CEF0B" w14:textId="77777777" w:rsidR="00E43E88" w:rsidRPr="003629BD" w:rsidRDefault="00E43E88" w:rsidP="007E45E7">
      <w:pPr>
        <w:spacing w:line="360" w:lineRule="exact"/>
        <w:jc w:val="center"/>
        <w:rPr>
          <w:rFonts w:eastAsia="Times New Roman"/>
          <w:i/>
          <w:sz w:val="28"/>
          <w:szCs w:val="28"/>
          <w:lang w:eastAsia="en-US"/>
        </w:rPr>
      </w:pPr>
      <w:r w:rsidRPr="003629BD">
        <w:rPr>
          <w:rFonts w:eastAsia="Times New Roman"/>
          <w:i/>
          <w:sz w:val="28"/>
          <w:szCs w:val="28"/>
          <w:lang w:eastAsia="en-US"/>
        </w:rPr>
        <w:t xml:space="preserve">Буквенно-цифровое и </w:t>
      </w:r>
      <w:proofErr w:type="spellStart"/>
      <w:r w:rsidRPr="003629BD">
        <w:rPr>
          <w:rFonts w:eastAsia="Times New Roman"/>
          <w:i/>
          <w:sz w:val="28"/>
          <w:szCs w:val="28"/>
          <w:lang w:eastAsia="en-US"/>
        </w:rPr>
        <w:t>ступеневое</w:t>
      </w:r>
      <w:proofErr w:type="spellEnd"/>
      <w:r w:rsidRPr="003629BD">
        <w:rPr>
          <w:rFonts w:eastAsia="Times New Roman"/>
          <w:i/>
          <w:sz w:val="28"/>
          <w:szCs w:val="28"/>
          <w:lang w:eastAsia="en-US"/>
        </w:rPr>
        <w:t xml:space="preserve"> обозначения аккордов</w:t>
      </w:r>
    </w:p>
    <w:p w14:paraId="7E3B3E00"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Ознакомление с понятие</w:t>
      </w:r>
      <w:r w:rsidR="00CB0E3C" w:rsidRPr="003629BD">
        <w:rPr>
          <w:rFonts w:eastAsia="Times New Roman"/>
          <w:sz w:val="28"/>
          <w:szCs w:val="28"/>
          <w:lang w:eastAsia="en-US"/>
        </w:rPr>
        <w:t>м гармонии, значениями термина «</w:t>
      </w:r>
      <w:r w:rsidRPr="003629BD">
        <w:rPr>
          <w:rFonts w:eastAsia="Times New Roman"/>
          <w:sz w:val="28"/>
          <w:szCs w:val="28"/>
          <w:lang w:eastAsia="en-US"/>
        </w:rPr>
        <w:t>гармония</w:t>
      </w:r>
      <w:r w:rsidR="00CB0E3C" w:rsidRPr="003629BD">
        <w:rPr>
          <w:rFonts w:eastAsia="Times New Roman"/>
          <w:sz w:val="28"/>
          <w:szCs w:val="28"/>
          <w:lang w:eastAsia="en-US"/>
        </w:rPr>
        <w:t>»</w:t>
      </w:r>
      <w:r w:rsidRPr="003629BD">
        <w:rPr>
          <w:rFonts w:eastAsia="Times New Roman"/>
          <w:sz w:val="28"/>
          <w:szCs w:val="28"/>
          <w:lang w:eastAsia="en-US"/>
        </w:rPr>
        <w:t xml:space="preserve">. Раскрытие тесной связи гармонии с мелодией, фактурой, метроритмом, музыкальной формой. Выявление роли гармонии в музыке в следующих аспектах: выразительная роль, формообразующая, стилеобразующая. Понятия </w:t>
      </w:r>
      <w:proofErr w:type="spellStart"/>
      <w:r w:rsidRPr="003629BD">
        <w:rPr>
          <w:rFonts w:eastAsia="Times New Roman"/>
          <w:sz w:val="28"/>
          <w:szCs w:val="28"/>
          <w:lang w:eastAsia="en-US"/>
        </w:rPr>
        <w:t>фонизма</w:t>
      </w:r>
      <w:proofErr w:type="spellEnd"/>
      <w:r w:rsidRPr="003629BD">
        <w:rPr>
          <w:rFonts w:eastAsia="Times New Roman"/>
          <w:sz w:val="28"/>
          <w:szCs w:val="28"/>
          <w:lang w:eastAsia="en-US"/>
        </w:rPr>
        <w:t>, функции. Обзор развития гармонии: модальная гармония эпохи строгого стиля (ХV</w:t>
      </w:r>
      <w:r w:rsidRPr="003629BD">
        <w:rPr>
          <w:sz w:val="28"/>
          <w:szCs w:val="28"/>
        </w:rPr>
        <w:t>–</w:t>
      </w:r>
      <w:r w:rsidRPr="003629BD">
        <w:rPr>
          <w:rFonts w:eastAsia="Times New Roman"/>
          <w:sz w:val="28"/>
          <w:szCs w:val="28"/>
          <w:lang w:eastAsia="en-US"/>
        </w:rPr>
        <w:t>XVI вв.), формирование мажоро-минорной системы классической функциональной гармонии, гармония эпохи романтизма. Генезис гармонии джаза. Кате</w:t>
      </w:r>
      <w:r w:rsidR="003629BD">
        <w:rPr>
          <w:rFonts w:eastAsia="Times New Roman"/>
          <w:sz w:val="28"/>
          <w:szCs w:val="28"/>
          <w:lang w:eastAsia="en-US"/>
        </w:rPr>
        <w:t>гории консонанса и диссонанса в </w:t>
      </w:r>
      <w:r w:rsidRPr="003629BD">
        <w:rPr>
          <w:rFonts w:eastAsia="Times New Roman"/>
          <w:sz w:val="28"/>
          <w:szCs w:val="28"/>
          <w:lang w:eastAsia="en-US"/>
        </w:rPr>
        <w:t xml:space="preserve">джазе. Аккорд, его структура, усложнение </w:t>
      </w:r>
      <w:proofErr w:type="spellStart"/>
      <w:r w:rsidRPr="003629BD">
        <w:rPr>
          <w:rFonts w:eastAsia="Times New Roman"/>
          <w:sz w:val="28"/>
          <w:szCs w:val="28"/>
          <w:lang w:eastAsia="en-US"/>
        </w:rPr>
        <w:t>аккорди</w:t>
      </w:r>
      <w:r w:rsidR="00B60A31" w:rsidRPr="003629BD">
        <w:rPr>
          <w:rFonts w:eastAsia="Times New Roman"/>
          <w:sz w:val="28"/>
          <w:szCs w:val="28"/>
          <w:lang w:eastAsia="en-US"/>
        </w:rPr>
        <w:t>ки</w:t>
      </w:r>
      <w:proofErr w:type="spellEnd"/>
      <w:r w:rsidR="00B60A31" w:rsidRPr="003629BD">
        <w:rPr>
          <w:rFonts w:eastAsia="Times New Roman"/>
          <w:sz w:val="28"/>
          <w:szCs w:val="28"/>
          <w:lang w:eastAsia="en-US"/>
        </w:rPr>
        <w:t xml:space="preserve"> в джазовых стилях (свинг, </w:t>
      </w:r>
      <w:proofErr w:type="spellStart"/>
      <w:r w:rsidR="00B60A31" w:rsidRPr="003629BD">
        <w:rPr>
          <w:rFonts w:eastAsia="Times New Roman"/>
          <w:sz w:val="28"/>
          <w:szCs w:val="28"/>
          <w:lang w:eastAsia="en-US"/>
        </w:rPr>
        <w:t>би</w:t>
      </w:r>
      <w:r w:rsidRPr="003629BD">
        <w:rPr>
          <w:rFonts w:eastAsia="Times New Roman"/>
          <w:sz w:val="28"/>
          <w:szCs w:val="28"/>
          <w:lang w:eastAsia="en-US"/>
        </w:rPr>
        <w:t>боп</w:t>
      </w:r>
      <w:proofErr w:type="spellEnd"/>
      <w:r w:rsidRPr="003629BD">
        <w:rPr>
          <w:rFonts w:eastAsia="Times New Roman"/>
          <w:sz w:val="28"/>
          <w:szCs w:val="28"/>
          <w:lang w:eastAsia="en-US"/>
        </w:rPr>
        <w:t xml:space="preserve">, </w:t>
      </w:r>
      <w:proofErr w:type="spellStart"/>
      <w:r w:rsidRPr="003629BD">
        <w:rPr>
          <w:rFonts w:eastAsia="Times New Roman"/>
          <w:sz w:val="28"/>
          <w:szCs w:val="28"/>
          <w:lang w:eastAsia="en-US"/>
        </w:rPr>
        <w:t>кул</w:t>
      </w:r>
      <w:proofErr w:type="spellEnd"/>
      <w:r w:rsidRPr="003629BD">
        <w:rPr>
          <w:rFonts w:eastAsia="Times New Roman"/>
          <w:sz w:val="28"/>
          <w:szCs w:val="28"/>
          <w:lang w:eastAsia="en-US"/>
        </w:rPr>
        <w:t xml:space="preserve">, джаз-рок и др.). Буквенно-цифровое и </w:t>
      </w:r>
      <w:proofErr w:type="spellStart"/>
      <w:r w:rsidRPr="003629BD">
        <w:rPr>
          <w:rFonts w:eastAsia="Times New Roman"/>
          <w:sz w:val="28"/>
          <w:szCs w:val="28"/>
          <w:lang w:eastAsia="en-US"/>
        </w:rPr>
        <w:t>ступеневое</w:t>
      </w:r>
      <w:proofErr w:type="spellEnd"/>
      <w:r w:rsidRPr="003629BD">
        <w:rPr>
          <w:rFonts w:eastAsia="Times New Roman"/>
          <w:sz w:val="28"/>
          <w:szCs w:val="28"/>
          <w:lang w:eastAsia="en-US"/>
        </w:rPr>
        <w:t xml:space="preserve"> обозначения аккордов. Специфика, сходство и различие в обозначениях аккордов в сравнении со сложившимися обозначениями в европейской классической гармонии.</w:t>
      </w:r>
    </w:p>
    <w:p w14:paraId="41C6915E" w14:textId="77777777" w:rsidR="007E45E7" w:rsidRDefault="007E45E7" w:rsidP="007E45E7">
      <w:pPr>
        <w:spacing w:line="360" w:lineRule="exact"/>
        <w:jc w:val="center"/>
        <w:rPr>
          <w:rFonts w:eastAsia="Times New Roman"/>
          <w:i/>
          <w:sz w:val="28"/>
          <w:szCs w:val="28"/>
          <w:lang w:eastAsia="en-US"/>
        </w:rPr>
      </w:pPr>
    </w:p>
    <w:p w14:paraId="79C3974A" w14:textId="77777777" w:rsidR="00161E72" w:rsidRPr="003629BD" w:rsidRDefault="00E43E88" w:rsidP="006B1992">
      <w:pPr>
        <w:spacing w:line="354" w:lineRule="exact"/>
        <w:jc w:val="center"/>
        <w:rPr>
          <w:rFonts w:eastAsia="Times New Roman"/>
          <w:i/>
          <w:sz w:val="28"/>
          <w:szCs w:val="28"/>
          <w:lang w:eastAsia="en-US"/>
        </w:rPr>
      </w:pPr>
      <w:r w:rsidRPr="003629BD">
        <w:rPr>
          <w:rFonts w:eastAsia="Times New Roman"/>
          <w:i/>
          <w:sz w:val="28"/>
          <w:szCs w:val="28"/>
          <w:lang w:eastAsia="en-US"/>
        </w:rPr>
        <w:t>1.2</w:t>
      </w:r>
      <w:r w:rsidR="00CB0E3C" w:rsidRPr="003629BD">
        <w:rPr>
          <w:rFonts w:eastAsia="Times New Roman"/>
          <w:i/>
          <w:sz w:val="28"/>
          <w:szCs w:val="28"/>
          <w:lang w:eastAsia="en-US"/>
        </w:rPr>
        <w:t>.</w:t>
      </w:r>
      <w:r w:rsidRPr="003629BD">
        <w:rPr>
          <w:rFonts w:eastAsia="Times New Roman"/>
          <w:i/>
          <w:sz w:val="28"/>
          <w:szCs w:val="28"/>
          <w:lang w:eastAsia="en-US"/>
        </w:rPr>
        <w:t xml:space="preserve"> Ладовая основа гармонии. Функциональная система. </w:t>
      </w:r>
    </w:p>
    <w:p w14:paraId="5F8FF169" w14:textId="77777777" w:rsidR="00E43E88" w:rsidRPr="003629BD" w:rsidRDefault="00E43E88" w:rsidP="006B1992">
      <w:pPr>
        <w:spacing w:line="354" w:lineRule="exact"/>
        <w:jc w:val="center"/>
        <w:rPr>
          <w:rFonts w:eastAsia="Times New Roman"/>
          <w:i/>
          <w:sz w:val="28"/>
          <w:szCs w:val="28"/>
          <w:lang w:eastAsia="en-US"/>
        </w:rPr>
      </w:pPr>
      <w:r w:rsidRPr="003629BD">
        <w:rPr>
          <w:rFonts w:eastAsia="Times New Roman"/>
          <w:i/>
          <w:sz w:val="28"/>
          <w:szCs w:val="28"/>
          <w:lang w:eastAsia="en-US"/>
        </w:rPr>
        <w:t>Гармония и форма</w:t>
      </w:r>
    </w:p>
    <w:p w14:paraId="302D28FB" w14:textId="77777777" w:rsidR="00E43E88" w:rsidRPr="003629BD" w:rsidRDefault="00E43E88" w:rsidP="006B1992">
      <w:pPr>
        <w:spacing w:line="354" w:lineRule="exact"/>
        <w:ind w:firstLine="340"/>
        <w:jc w:val="both"/>
        <w:rPr>
          <w:rFonts w:eastAsia="Times New Roman"/>
          <w:sz w:val="28"/>
          <w:szCs w:val="28"/>
          <w:lang w:eastAsia="en-US"/>
        </w:rPr>
      </w:pPr>
      <w:r w:rsidRPr="003629BD">
        <w:rPr>
          <w:rFonts w:eastAsia="Times New Roman"/>
          <w:sz w:val="28"/>
          <w:szCs w:val="28"/>
          <w:lang w:eastAsia="en-US"/>
        </w:rPr>
        <w:t>Функциональная логика мажора и минора. Функциональная связь аккордов. Функции главных и побочных т</w:t>
      </w:r>
      <w:r w:rsidR="007E45E7">
        <w:rPr>
          <w:rFonts w:eastAsia="Times New Roman"/>
          <w:sz w:val="28"/>
          <w:szCs w:val="28"/>
          <w:lang w:eastAsia="en-US"/>
        </w:rPr>
        <w:t>резвучий. Понятие об основных и </w:t>
      </w:r>
      <w:r w:rsidRPr="003629BD">
        <w:rPr>
          <w:rFonts w:eastAsia="Times New Roman"/>
          <w:sz w:val="28"/>
          <w:szCs w:val="28"/>
          <w:lang w:eastAsia="en-US"/>
        </w:rPr>
        <w:t>переменных функциях аккордов. Историческое развитие функциональной системы. Натурально-диатонические лады: мелодические, гармонические признаки, применение в музыке. Блюзовый лад в условиях натуральног</w:t>
      </w:r>
      <w:r w:rsidR="003629BD">
        <w:rPr>
          <w:rFonts w:eastAsia="Times New Roman"/>
          <w:sz w:val="28"/>
          <w:szCs w:val="28"/>
          <w:lang w:eastAsia="en-US"/>
        </w:rPr>
        <w:t>о и </w:t>
      </w:r>
      <w:r w:rsidRPr="003629BD">
        <w:rPr>
          <w:rFonts w:eastAsia="Times New Roman"/>
          <w:sz w:val="28"/>
          <w:szCs w:val="28"/>
          <w:lang w:eastAsia="en-US"/>
        </w:rPr>
        <w:t>темперированного строя. Функциона</w:t>
      </w:r>
      <w:r w:rsidR="007E45E7">
        <w:rPr>
          <w:rFonts w:eastAsia="Times New Roman"/>
          <w:sz w:val="28"/>
          <w:szCs w:val="28"/>
          <w:lang w:eastAsia="en-US"/>
        </w:rPr>
        <w:t>льная система мажора и минора в </w:t>
      </w:r>
      <w:r w:rsidRPr="003629BD">
        <w:rPr>
          <w:rFonts w:eastAsia="Times New Roman"/>
          <w:sz w:val="28"/>
          <w:szCs w:val="28"/>
          <w:lang w:eastAsia="en-US"/>
        </w:rPr>
        <w:t>джазе, роль кварто-квинтового круга.</w:t>
      </w:r>
    </w:p>
    <w:p w14:paraId="4F89E4DF" w14:textId="77777777" w:rsidR="00E43E88" w:rsidRPr="003629BD" w:rsidRDefault="00E43E88" w:rsidP="006B1992">
      <w:pPr>
        <w:spacing w:line="354" w:lineRule="exact"/>
        <w:ind w:firstLine="340"/>
        <w:jc w:val="both"/>
        <w:rPr>
          <w:rFonts w:eastAsia="Times New Roman"/>
          <w:sz w:val="28"/>
          <w:szCs w:val="28"/>
          <w:lang w:eastAsia="en-US"/>
        </w:rPr>
      </w:pPr>
      <w:r w:rsidRPr="003629BD">
        <w:rPr>
          <w:rFonts w:eastAsia="Times New Roman"/>
          <w:sz w:val="28"/>
          <w:szCs w:val="28"/>
          <w:lang w:eastAsia="en-US"/>
        </w:rPr>
        <w:t xml:space="preserve">Формообразующие функции гармонии. Период, его структура. Важнейшие </w:t>
      </w:r>
      <w:proofErr w:type="spellStart"/>
      <w:r w:rsidRPr="003629BD">
        <w:rPr>
          <w:rFonts w:eastAsia="Times New Roman"/>
          <w:sz w:val="28"/>
          <w:szCs w:val="28"/>
          <w:lang w:eastAsia="en-US"/>
        </w:rPr>
        <w:t>кадансовые</w:t>
      </w:r>
      <w:proofErr w:type="spellEnd"/>
      <w:r w:rsidRPr="003629BD">
        <w:rPr>
          <w:rFonts w:eastAsia="Times New Roman"/>
          <w:sz w:val="28"/>
          <w:szCs w:val="28"/>
          <w:lang w:eastAsia="en-US"/>
        </w:rPr>
        <w:t xml:space="preserve"> гармонии. Классификация кадансов по признакам местоположения в периоде, гармонического содержания, степени законченности. Выразительный смысл, конструктивная роль, условия употребления </w:t>
      </w:r>
      <w:proofErr w:type="spellStart"/>
      <w:r w:rsidRPr="003629BD">
        <w:rPr>
          <w:rFonts w:eastAsia="Times New Roman"/>
          <w:sz w:val="28"/>
          <w:szCs w:val="28"/>
          <w:lang w:eastAsia="en-US"/>
        </w:rPr>
        <w:t>кадансового</w:t>
      </w:r>
      <w:proofErr w:type="spellEnd"/>
      <w:r w:rsidRPr="003629BD">
        <w:rPr>
          <w:rFonts w:eastAsia="Times New Roman"/>
          <w:sz w:val="28"/>
          <w:szCs w:val="28"/>
          <w:lang w:eastAsia="en-US"/>
        </w:rPr>
        <w:t xml:space="preserve"> </w:t>
      </w:r>
      <w:proofErr w:type="spellStart"/>
      <w:r w:rsidRPr="003629BD">
        <w:rPr>
          <w:rFonts w:eastAsia="Times New Roman"/>
          <w:sz w:val="28"/>
          <w:szCs w:val="28"/>
          <w:lang w:eastAsia="en-US"/>
        </w:rPr>
        <w:t>квартсекстаккорда</w:t>
      </w:r>
      <w:proofErr w:type="spellEnd"/>
      <w:r w:rsidRPr="003629BD">
        <w:rPr>
          <w:rFonts w:eastAsia="Times New Roman"/>
          <w:sz w:val="28"/>
          <w:szCs w:val="28"/>
          <w:lang w:eastAsia="en-US"/>
        </w:rPr>
        <w:t xml:space="preserve">. Приемы расширения периода. </w:t>
      </w:r>
    </w:p>
    <w:p w14:paraId="781E27FC" w14:textId="77777777" w:rsidR="00E43E88" w:rsidRPr="003629BD" w:rsidRDefault="00E43E88" w:rsidP="006B1992">
      <w:pPr>
        <w:spacing w:line="354" w:lineRule="exact"/>
        <w:ind w:firstLine="340"/>
        <w:jc w:val="both"/>
        <w:rPr>
          <w:rFonts w:eastAsia="Times New Roman"/>
          <w:sz w:val="28"/>
          <w:szCs w:val="28"/>
          <w:lang w:eastAsia="en-US"/>
        </w:rPr>
      </w:pPr>
      <w:r w:rsidRPr="003629BD">
        <w:rPr>
          <w:rFonts w:eastAsia="Times New Roman"/>
          <w:sz w:val="28"/>
          <w:szCs w:val="28"/>
          <w:lang w:eastAsia="en-US"/>
        </w:rPr>
        <w:t xml:space="preserve">Понятия </w:t>
      </w:r>
      <w:r w:rsidR="00CB0E3C" w:rsidRPr="003629BD">
        <w:rPr>
          <w:rFonts w:eastAsia="Times New Roman"/>
          <w:sz w:val="28"/>
          <w:szCs w:val="28"/>
          <w:lang w:eastAsia="en-US"/>
        </w:rPr>
        <w:t>«</w:t>
      </w:r>
      <w:r w:rsidRPr="003629BD">
        <w:rPr>
          <w:rFonts w:eastAsia="Times New Roman"/>
          <w:sz w:val="28"/>
          <w:szCs w:val="28"/>
          <w:lang w:eastAsia="en-US"/>
        </w:rPr>
        <w:t>стандарт</w:t>
      </w:r>
      <w:r w:rsidR="00CB0E3C" w:rsidRPr="003629BD">
        <w:rPr>
          <w:rFonts w:eastAsia="Times New Roman"/>
          <w:sz w:val="28"/>
          <w:szCs w:val="28"/>
          <w:lang w:eastAsia="en-US"/>
        </w:rPr>
        <w:t>»</w:t>
      </w:r>
      <w:r w:rsidRPr="003629BD">
        <w:rPr>
          <w:rFonts w:eastAsia="Times New Roman"/>
          <w:sz w:val="28"/>
          <w:szCs w:val="28"/>
          <w:lang w:eastAsia="en-US"/>
        </w:rPr>
        <w:t xml:space="preserve">, </w:t>
      </w:r>
      <w:r w:rsidR="00CB0E3C" w:rsidRPr="003629BD">
        <w:rPr>
          <w:rFonts w:eastAsia="Times New Roman"/>
          <w:sz w:val="28"/>
          <w:szCs w:val="28"/>
          <w:lang w:eastAsia="en-US"/>
        </w:rPr>
        <w:t>«</w:t>
      </w:r>
      <w:r w:rsidRPr="003629BD">
        <w:rPr>
          <w:rFonts w:eastAsia="Times New Roman"/>
          <w:sz w:val="28"/>
          <w:szCs w:val="28"/>
          <w:lang w:eastAsia="en-US"/>
        </w:rPr>
        <w:t>квадрат</w:t>
      </w:r>
      <w:r w:rsidR="00CB0E3C" w:rsidRPr="003629BD">
        <w:rPr>
          <w:rFonts w:eastAsia="Times New Roman"/>
          <w:sz w:val="28"/>
          <w:szCs w:val="28"/>
          <w:lang w:eastAsia="en-US"/>
        </w:rPr>
        <w:t>»</w:t>
      </w:r>
      <w:r w:rsidRPr="003629BD">
        <w:rPr>
          <w:rFonts w:eastAsia="Times New Roman"/>
          <w:sz w:val="28"/>
          <w:szCs w:val="28"/>
          <w:lang w:eastAsia="en-US"/>
        </w:rPr>
        <w:t xml:space="preserve"> в джазе. Стандартные гармонические схемы каденций в джазе, брейк в блюзе. Форма и </w:t>
      </w:r>
      <w:proofErr w:type="spellStart"/>
      <w:r w:rsidRPr="003629BD">
        <w:rPr>
          <w:rFonts w:eastAsia="Times New Roman"/>
          <w:sz w:val="28"/>
          <w:szCs w:val="28"/>
          <w:lang w:eastAsia="en-US"/>
        </w:rPr>
        <w:t>аккордика</w:t>
      </w:r>
      <w:proofErr w:type="spellEnd"/>
      <w:r w:rsidRPr="003629BD">
        <w:rPr>
          <w:rFonts w:eastAsia="Times New Roman"/>
          <w:sz w:val="28"/>
          <w:szCs w:val="28"/>
          <w:lang w:eastAsia="en-US"/>
        </w:rPr>
        <w:t xml:space="preserve"> блюза.</w:t>
      </w:r>
    </w:p>
    <w:p w14:paraId="37F0DABF" w14:textId="77777777" w:rsidR="00E43E88" w:rsidRPr="003629BD" w:rsidRDefault="00E43E88" w:rsidP="006B1992">
      <w:pPr>
        <w:spacing w:line="354" w:lineRule="exact"/>
        <w:ind w:firstLine="340"/>
        <w:jc w:val="center"/>
        <w:rPr>
          <w:rFonts w:eastAsia="Times New Roman"/>
          <w:sz w:val="28"/>
          <w:szCs w:val="28"/>
          <w:lang w:eastAsia="en-US"/>
        </w:rPr>
      </w:pPr>
    </w:p>
    <w:p w14:paraId="2E048FF4" w14:textId="77777777" w:rsidR="00E43E88" w:rsidRPr="003629BD" w:rsidRDefault="00E43E88" w:rsidP="006B1992">
      <w:pPr>
        <w:spacing w:line="354" w:lineRule="exact"/>
        <w:jc w:val="center"/>
        <w:rPr>
          <w:rFonts w:eastAsia="Times New Roman"/>
          <w:b/>
          <w:sz w:val="28"/>
          <w:szCs w:val="28"/>
          <w:lang w:eastAsia="en-US"/>
        </w:rPr>
      </w:pPr>
      <w:r w:rsidRPr="003629BD">
        <w:rPr>
          <w:rFonts w:eastAsia="Times New Roman"/>
          <w:b/>
          <w:sz w:val="28"/>
          <w:szCs w:val="28"/>
          <w:lang w:eastAsia="en-US"/>
        </w:rPr>
        <w:t xml:space="preserve">Тема 2. </w:t>
      </w:r>
      <w:proofErr w:type="spellStart"/>
      <w:r w:rsidRPr="003629BD">
        <w:rPr>
          <w:rFonts w:eastAsia="Times New Roman"/>
          <w:b/>
          <w:sz w:val="28"/>
          <w:szCs w:val="28"/>
          <w:lang w:eastAsia="en-US"/>
        </w:rPr>
        <w:t>Аккордика</w:t>
      </w:r>
      <w:proofErr w:type="spellEnd"/>
    </w:p>
    <w:p w14:paraId="001350D2" w14:textId="77777777" w:rsidR="00464DB4" w:rsidRPr="003629BD" w:rsidRDefault="00E43E88" w:rsidP="006B1992">
      <w:pPr>
        <w:spacing w:line="354" w:lineRule="exact"/>
        <w:jc w:val="center"/>
        <w:rPr>
          <w:rFonts w:eastAsia="Times New Roman"/>
          <w:i/>
          <w:sz w:val="28"/>
          <w:szCs w:val="28"/>
          <w:lang w:eastAsia="en-US"/>
        </w:rPr>
      </w:pPr>
      <w:r w:rsidRPr="003629BD">
        <w:rPr>
          <w:rFonts w:eastAsia="Times New Roman"/>
          <w:i/>
          <w:sz w:val="28"/>
          <w:szCs w:val="28"/>
          <w:lang w:eastAsia="en-US"/>
        </w:rPr>
        <w:t>2.1</w:t>
      </w:r>
      <w:r w:rsidR="00CB0E3C" w:rsidRPr="003629BD">
        <w:rPr>
          <w:rFonts w:eastAsia="Times New Roman"/>
          <w:i/>
          <w:sz w:val="28"/>
          <w:szCs w:val="28"/>
          <w:lang w:eastAsia="en-US"/>
        </w:rPr>
        <w:t>.</w:t>
      </w:r>
      <w:r w:rsidRPr="003629BD">
        <w:rPr>
          <w:rFonts w:eastAsia="Times New Roman"/>
          <w:i/>
          <w:sz w:val="28"/>
          <w:szCs w:val="28"/>
          <w:lang w:eastAsia="en-US"/>
        </w:rPr>
        <w:t xml:space="preserve"> Виды и строение аккордов. </w:t>
      </w:r>
    </w:p>
    <w:p w14:paraId="00103F37" w14:textId="77777777" w:rsidR="00E43E88" w:rsidRPr="003629BD" w:rsidRDefault="00E43E88" w:rsidP="006B1992">
      <w:pPr>
        <w:spacing w:line="354" w:lineRule="exact"/>
        <w:jc w:val="center"/>
        <w:rPr>
          <w:rFonts w:eastAsia="Times New Roman"/>
          <w:i/>
          <w:sz w:val="28"/>
          <w:szCs w:val="28"/>
          <w:lang w:eastAsia="en-US"/>
        </w:rPr>
      </w:pPr>
      <w:r w:rsidRPr="003629BD">
        <w:rPr>
          <w:rFonts w:eastAsia="Times New Roman"/>
          <w:i/>
          <w:sz w:val="28"/>
          <w:szCs w:val="28"/>
          <w:lang w:eastAsia="en-US"/>
        </w:rPr>
        <w:t xml:space="preserve">Трезвучия и септаккорды с обращениями, </w:t>
      </w:r>
      <w:proofErr w:type="spellStart"/>
      <w:r w:rsidRPr="003629BD">
        <w:rPr>
          <w:rFonts w:eastAsia="Times New Roman"/>
          <w:i/>
          <w:sz w:val="28"/>
          <w:szCs w:val="28"/>
          <w:lang w:eastAsia="en-US"/>
        </w:rPr>
        <w:t>нонаккорды</w:t>
      </w:r>
      <w:proofErr w:type="spellEnd"/>
    </w:p>
    <w:p w14:paraId="0A55D9EE" w14:textId="77777777" w:rsidR="00E43E88" w:rsidRPr="003629BD" w:rsidRDefault="00E43E88" w:rsidP="006B1992">
      <w:pPr>
        <w:spacing w:line="354" w:lineRule="exact"/>
        <w:ind w:firstLine="340"/>
        <w:jc w:val="both"/>
        <w:rPr>
          <w:rFonts w:eastAsia="Times New Roman"/>
          <w:sz w:val="28"/>
          <w:szCs w:val="28"/>
          <w:lang w:eastAsia="en-US"/>
        </w:rPr>
      </w:pPr>
      <w:r w:rsidRPr="003629BD">
        <w:rPr>
          <w:rFonts w:eastAsia="Times New Roman"/>
          <w:sz w:val="28"/>
          <w:szCs w:val="28"/>
          <w:lang w:eastAsia="en-US"/>
        </w:rPr>
        <w:t xml:space="preserve">Аккорды </w:t>
      </w:r>
      <w:proofErr w:type="spellStart"/>
      <w:r w:rsidRPr="003629BD">
        <w:rPr>
          <w:rFonts w:eastAsia="Times New Roman"/>
          <w:sz w:val="28"/>
          <w:szCs w:val="28"/>
          <w:lang w:eastAsia="en-US"/>
        </w:rPr>
        <w:t>терцовой</w:t>
      </w:r>
      <w:proofErr w:type="spellEnd"/>
      <w:r w:rsidRPr="003629BD">
        <w:rPr>
          <w:rFonts w:eastAsia="Times New Roman"/>
          <w:sz w:val="28"/>
          <w:szCs w:val="28"/>
          <w:lang w:eastAsia="en-US"/>
        </w:rPr>
        <w:t xml:space="preserve"> структуры: трезвучия, септаккорды, </w:t>
      </w:r>
      <w:proofErr w:type="spellStart"/>
      <w:r w:rsidRPr="003629BD">
        <w:rPr>
          <w:rFonts w:eastAsia="Times New Roman"/>
          <w:sz w:val="28"/>
          <w:szCs w:val="28"/>
          <w:lang w:eastAsia="en-US"/>
        </w:rPr>
        <w:t>многотерцовые</w:t>
      </w:r>
      <w:proofErr w:type="spellEnd"/>
      <w:r w:rsidRPr="003629BD">
        <w:rPr>
          <w:rFonts w:eastAsia="Times New Roman"/>
          <w:sz w:val="28"/>
          <w:szCs w:val="28"/>
          <w:lang w:eastAsia="en-US"/>
        </w:rPr>
        <w:t xml:space="preserve"> аккорды. Другие принципы структуры аккорда в музыке конца XIX</w:t>
      </w:r>
      <w:r w:rsidRPr="003629BD">
        <w:rPr>
          <w:sz w:val="28"/>
          <w:szCs w:val="28"/>
        </w:rPr>
        <w:t>–</w:t>
      </w:r>
      <w:r w:rsidRPr="003629BD">
        <w:rPr>
          <w:rFonts w:eastAsia="Times New Roman"/>
          <w:sz w:val="28"/>
          <w:szCs w:val="28"/>
          <w:lang w:eastAsia="en-US"/>
        </w:rPr>
        <w:t>XX вв. Аккорд в четырехголосном изложении. Трезвучие и его виды. Удвоение тонов, мелодическое положение, тесное и широкое расположение, обращение аккордов. Способы соединения аккордов. Понятия</w:t>
      </w:r>
      <w:r w:rsidR="00CB0E3C" w:rsidRPr="003629BD">
        <w:rPr>
          <w:rFonts w:eastAsia="Times New Roman"/>
          <w:sz w:val="28"/>
          <w:szCs w:val="28"/>
          <w:lang w:eastAsia="en-US"/>
        </w:rPr>
        <w:t xml:space="preserve"> «</w:t>
      </w:r>
      <w:r w:rsidRPr="003629BD">
        <w:rPr>
          <w:rFonts w:eastAsia="Times New Roman"/>
          <w:sz w:val="28"/>
          <w:szCs w:val="28"/>
          <w:lang w:eastAsia="en-US"/>
        </w:rPr>
        <w:t>открытой</w:t>
      </w:r>
      <w:r w:rsidR="00CB0E3C" w:rsidRPr="003629BD">
        <w:rPr>
          <w:rFonts w:eastAsia="Times New Roman"/>
          <w:sz w:val="28"/>
          <w:szCs w:val="28"/>
          <w:lang w:eastAsia="en-US"/>
        </w:rPr>
        <w:t>»</w:t>
      </w:r>
      <w:r w:rsidRPr="003629BD">
        <w:rPr>
          <w:rFonts w:eastAsia="Times New Roman"/>
          <w:sz w:val="28"/>
          <w:szCs w:val="28"/>
          <w:lang w:eastAsia="en-US"/>
        </w:rPr>
        <w:t xml:space="preserve"> и </w:t>
      </w:r>
      <w:r w:rsidR="00CB0E3C" w:rsidRPr="003629BD">
        <w:rPr>
          <w:rFonts w:eastAsia="Times New Roman"/>
          <w:sz w:val="28"/>
          <w:szCs w:val="28"/>
          <w:lang w:eastAsia="en-US"/>
        </w:rPr>
        <w:t>«</w:t>
      </w:r>
      <w:r w:rsidRPr="003629BD">
        <w:rPr>
          <w:rFonts w:eastAsia="Times New Roman"/>
          <w:sz w:val="28"/>
          <w:szCs w:val="28"/>
          <w:lang w:eastAsia="en-US"/>
        </w:rPr>
        <w:t>закрытой</w:t>
      </w:r>
      <w:r w:rsidR="00CB0E3C" w:rsidRPr="003629BD">
        <w:rPr>
          <w:rFonts w:eastAsia="Times New Roman"/>
          <w:sz w:val="28"/>
          <w:szCs w:val="28"/>
          <w:lang w:eastAsia="en-US"/>
        </w:rPr>
        <w:t>»</w:t>
      </w:r>
      <w:r w:rsidRPr="003629BD">
        <w:rPr>
          <w:rFonts w:eastAsia="Times New Roman"/>
          <w:sz w:val="28"/>
          <w:szCs w:val="28"/>
          <w:lang w:eastAsia="en-US"/>
        </w:rPr>
        <w:t xml:space="preserve"> позиций в джазовой музыке.</w:t>
      </w:r>
    </w:p>
    <w:p w14:paraId="1A964265" w14:textId="77777777" w:rsidR="00E43E88" w:rsidRPr="003629BD" w:rsidRDefault="00E43E88" w:rsidP="006B1992">
      <w:pPr>
        <w:spacing w:line="354" w:lineRule="exact"/>
        <w:ind w:firstLine="340"/>
        <w:jc w:val="both"/>
        <w:rPr>
          <w:rFonts w:eastAsia="Times New Roman"/>
          <w:sz w:val="28"/>
          <w:szCs w:val="28"/>
          <w:lang w:eastAsia="en-US"/>
        </w:rPr>
      </w:pPr>
      <w:r w:rsidRPr="003629BD">
        <w:rPr>
          <w:rFonts w:eastAsia="Times New Roman"/>
          <w:sz w:val="28"/>
          <w:szCs w:val="28"/>
          <w:lang w:eastAsia="en-US"/>
        </w:rPr>
        <w:t>Общая характеристика септакк</w:t>
      </w:r>
      <w:r w:rsidR="003629BD">
        <w:rPr>
          <w:rFonts w:eastAsia="Times New Roman"/>
          <w:sz w:val="28"/>
          <w:szCs w:val="28"/>
          <w:lang w:eastAsia="en-US"/>
        </w:rPr>
        <w:t>ордов. Разновидности строения и </w:t>
      </w:r>
      <w:r w:rsidRPr="003629BD">
        <w:rPr>
          <w:rFonts w:eastAsia="Times New Roman"/>
          <w:sz w:val="28"/>
          <w:szCs w:val="28"/>
          <w:lang w:eastAsia="en-US"/>
        </w:rPr>
        <w:t>фонические качества септаккордов. Процесс освоения септаккордов в</w:t>
      </w:r>
      <w:r w:rsidR="003629BD">
        <w:rPr>
          <w:rFonts w:eastAsia="Times New Roman"/>
          <w:sz w:val="28"/>
          <w:szCs w:val="28"/>
          <w:lang w:eastAsia="en-US"/>
        </w:rPr>
        <w:t> </w:t>
      </w:r>
      <w:r w:rsidRPr="003629BD">
        <w:rPr>
          <w:rFonts w:eastAsia="Times New Roman"/>
          <w:sz w:val="28"/>
          <w:szCs w:val="28"/>
          <w:lang w:eastAsia="en-US"/>
        </w:rPr>
        <w:t>музыкальной практике. Функциональная принадлежность, выразительные возможности, приемы использования септаккордов V, VII, II ступеней. Автентический, плагальный типы разрешения септаккордов любых ступеней. Типы перехода септаккорда в септаккорд. Септаккорд с секстой и ноной.</w:t>
      </w:r>
    </w:p>
    <w:p w14:paraId="117DCBE1" w14:textId="77777777" w:rsidR="00E43E88" w:rsidRPr="003629BD" w:rsidRDefault="00E43E88" w:rsidP="006B1992">
      <w:pPr>
        <w:spacing w:line="354" w:lineRule="exact"/>
        <w:ind w:firstLine="340"/>
        <w:jc w:val="both"/>
        <w:rPr>
          <w:rFonts w:eastAsia="Times New Roman"/>
          <w:sz w:val="28"/>
          <w:szCs w:val="28"/>
          <w:lang w:eastAsia="en-US"/>
        </w:rPr>
      </w:pPr>
      <w:proofErr w:type="spellStart"/>
      <w:r w:rsidRPr="003629BD">
        <w:rPr>
          <w:rFonts w:eastAsia="Times New Roman"/>
          <w:sz w:val="28"/>
          <w:szCs w:val="28"/>
          <w:lang w:eastAsia="en-US"/>
        </w:rPr>
        <w:t>Нонаккорды</w:t>
      </w:r>
      <w:proofErr w:type="spellEnd"/>
      <w:r w:rsidRPr="003629BD">
        <w:rPr>
          <w:rFonts w:eastAsia="Times New Roman"/>
          <w:sz w:val="28"/>
          <w:szCs w:val="28"/>
          <w:lang w:eastAsia="en-US"/>
        </w:rPr>
        <w:t xml:space="preserve"> в музыке. Применение и разрешение </w:t>
      </w:r>
      <w:proofErr w:type="spellStart"/>
      <w:r w:rsidRPr="003629BD">
        <w:rPr>
          <w:rFonts w:eastAsia="Times New Roman"/>
          <w:sz w:val="28"/>
          <w:szCs w:val="28"/>
          <w:lang w:eastAsia="en-US"/>
        </w:rPr>
        <w:t>нонаккордов</w:t>
      </w:r>
      <w:proofErr w:type="spellEnd"/>
      <w:r w:rsidRPr="003629BD">
        <w:rPr>
          <w:rFonts w:eastAsia="Times New Roman"/>
          <w:sz w:val="28"/>
          <w:szCs w:val="28"/>
          <w:lang w:eastAsia="en-US"/>
        </w:rPr>
        <w:t>.</w:t>
      </w:r>
    </w:p>
    <w:p w14:paraId="220342B3" w14:textId="77777777" w:rsidR="00E43E88" w:rsidRPr="003629BD" w:rsidRDefault="00E43E88" w:rsidP="006B1992">
      <w:pPr>
        <w:spacing w:line="354" w:lineRule="exact"/>
        <w:ind w:firstLine="340"/>
        <w:jc w:val="both"/>
        <w:rPr>
          <w:rFonts w:eastAsia="Times New Roman"/>
          <w:b/>
          <w:i/>
          <w:sz w:val="28"/>
          <w:szCs w:val="28"/>
          <w:lang w:eastAsia="en-US"/>
        </w:rPr>
      </w:pPr>
    </w:p>
    <w:p w14:paraId="72228F64" w14:textId="77777777" w:rsidR="00CB0E3C" w:rsidRPr="003629BD" w:rsidRDefault="00E43E88" w:rsidP="006B1992">
      <w:pPr>
        <w:spacing w:line="354" w:lineRule="exact"/>
        <w:ind w:firstLine="340"/>
        <w:jc w:val="center"/>
        <w:rPr>
          <w:rFonts w:eastAsia="Times New Roman"/>
          <w:i/>
          <w:sz w:val="28"/>
          <w:szCs w:val="28"/>
          <w:lang w:eastAsia="en-US"/>
        </w:rPr>
      </w:pPr>
      <w:r w:rsidRPr="003629BD">
        <w:rPr>
          <w:rFonts w:eastAsia="Times New Roman"/>
          <w:i/>
          <w:sz w:val="28"/>
          <w:szCs w:val="28"/>
          <w:lang w:eastAsia="en-US"/>
        </w:rPr>
        <w:t>2.2</w:t>
      </w:r>
      <w:r w:rsidR="00CB0E3C" w:rsidRPr="003629BD">
        <w:rPr>
          <w:rFonts w:eastAsia="Times New Roman"/>
          <w:i/>
          <w:sz w:val="28"/>
          <w:szCs w:val="28"/>
          <w:lang w:eastAsia="en-US"/>
        </w:rPr>
        <w:t>.</w:t>
      </w:r>
      <w:r w:rsidRPr="003629BD">
        <w:rPr>
          <w:rFonts w:eastAsia="Times New Roman"/>
          <w:i/>
          <w:sz w:val="28"/>
          <w:szCs w:val="28"/>
          <w:lang w:eastAsia="en-US"/>
        </w:rPr>
        <w:t xml:space="preserve"> Типовые гармонические обороты. </w:t>
      </w:r>
    </w:p>
    <w:p w14:paraId="32E3F4DA" w14:textId="77777777" w:rsidR="00E43E88" w:rsidRPr="003629BD" w:rsidRDefault="00E43E88" w:rsidP="006B1992">
      <w:pPr>
        <w:spacing w:line="354" w:lineRule="exact"/>
        <w:ind w:firstLine="340"/>
        <w:jc w:val="center"/>
        <w:rPr>
          <w:rFonts w:eastAsia="Times New Roman"/>
          <w:i/>
          <w:sz w:val="28"/>
          <w:szCs w:val="28"/>
          <w:lang w:eastAsia="en-US"/>
        </w:rPr>
      </w:pPr>
      <w:r w:rsidRPr="003629BD">
        <w:rPr>
          <w:rFonts w:eastAsia="Times New Roman"/>
          <w:i/>
          <w:sz w:val="28"/>
          <w:szCs w:val="28"/>
          <w:lang w:eastAsia="en-US"/>
        </w:rPr>
        <w:t>Гармонические модели в джазовой музыке</w:t>
      </w:r>
    </w:p>
    <w:p w14:paraId="6E351D0B" w14:textId="77777777" w:rsidR="00E43E88" w:rsidRPr="003629BD" w:rsidRDefault="00E43E88" w:rsidP="006B1992">
      <w:pPr>
        <w:spacing w:line="354" w:lineRule="exact"/>
        <w:ind w:firstLine="340"/>
        <w:jc w:val="both"/>
        <w:rPr>
          <w:rFonts w:eastAsia="Times New Roman"/>
          <w:sz w:val="28"/>
          <w:szCs w:val="28"/>
          <w:lang w:eastAsia="en-US"/>
        </w:rPr>
      </w:pPr>
      <w:r w:rsidRPr="003629BD">
        <w:rPr>
          <w:rFonts w:eastAsia="Times New Roman"/>
          <w:sz w:val="28"/>
          <w:szCs w:val="28"/>
          <w:lang w:eastAsia="en-US"/>
        </w:rPr>
        <w:t>Основные гармонические обороты: автентические, плагальные, полные, прерванные. Виды гармонических оборотов в джазе. Стандартные гармонические модели в джазовой музыке. Модель II</w:t>
      </w:r>
      <w:r w:rsidR="00464DB4" w:rsidRPr="003629BD">
        <w:rPr>
          <w:rFonts w:eastAsia="Times New Roman"/>
          <w:sz w:val="28"/>
          <w:szCs w:val="28"/>
          <w:lang w:eastAsia="en-US"/>
        </w:rPr>
        <w:t xml:space="preserve"> </w:t>
      </w:r>
      <w:r w:rsidRPr="003629BD">
        <w:rPr>
          <w:rFonts w:eastAsia="Times New Roman"/>
          <w:sz w:val="28"/>
          <w:szCs w:val="28"/>
          <w:lang w:eastAsia="en-US"/>
        </w:rPr>
        <w:t>–</w:t>
      </w:r>
      <w:r w:rsidR="00464DB4" w:rsidRPr="003629BD">
        <w:rPr>
          <w:rFonts w:eastAsia="Times New Roman"/>
          <w:sz w:val="28"/>
          <w:szCs w:val="28"/>
          <w:lang w:eastAsia="en-US"/>
        </w:rPr>
        <w:t xml:space="preserve"> </w:t>
      </w:r>
      <w:r w:rsidRPr="003629BD">
        <w:rPr>
          <w:rFonts w:eastAsia="Times New Roman"/>
          <w:sz w:val="28"/>
          <w:szCs w:val="28"/>
          <w:lang w:eastAsia="en-US"/>
        </w:rPr>
        <w:t>V</w:t>
      </w:r>
      <w:r w:rsidR="00464DB4" w:rsidRPr="003629BD">
        <w:rPr>
          <w:rFonts w:eastAsia="Times New Roman"/>
          <w:sz w:val="28"/>
          <w:szCs w:val="28"/>
          <w:lang w:eastAsia="en-US"/>
        </w:rPr>
        <w:t xml:space="preserve"> </w:t>
      </w:r>
      <w:r w:rsidRPr="003629BD">
        <w:rPr>
          <w:rFonts w:eastAsia="Times New Roman"/>
          <w:sz w:val="28"/>
          <w:szCs w:val="28"/>
          <w:lang w:eastAsia="en-US"/>
        </w:rPr>
        <w:t>–</w:t>
      </w:r>
      <w:r w:rsidR="00464DB4" w:rsidRPr="003629BD">
        <w:rPr>
          <w:rFonts w:eastAsia="Times New Roman"/>
          <w:sz w:val="28"/>
          <w:szCs w:val="28"/>
          <w:lang w:eastAsia="en-US"/>
        </w:rPr>
        <w:t xml:space="preserve"> </w:t>
      </w:r>
      <w:r w:rsidRPr="003629BD">
        <w:rPr>
          <w:rFonts w:eastAsia="Times New Roman"/>
          <w:sz w:val="28"/>
          <w:szCs w:val="28"/>
          <w:lang w:eastAsia="en-US"/>
        </w:rPr>
        <w:t>I, ее расширение.</w:t>
      </w:r>
    </w:p>
    <w:p w14:paraId="06A824A3" w14:textId="77777777" w:rsidR="00E43E88" w:rsidRPr="003629BD" w:rsidRDefault="00E43E88" w:rsidP="006B1992">
      <w:pPr>
        <w:spacing w:line="354" w:lineRule="exact"/>
        <w:ind w:firstLine="340"/>
        <w:jc w:val="both"/>
        <w:rPr>
          <w:rFonts w:eastAsia="Times New Roman"/>
          <w:sz w:val="28"/>
          <w:szCs w:val="28"/>
          <w:lang w:eastAsia="en-US"/>
        </w:rPr>
      </w:pPr>
      <w:r w:rsidRPr="003629BD">
        <w:rPr>
          <w:rFonts w:eastAsia="Times New Roman"/>
          <w:sz w:val="28"/>
          <w:szCs w:val="28"/>
          <w:lang w:eastAsia="en-US"/>
        </w:rPr>
        <w:t xml:space="preserve">Гармонизация темы. Двухсторонняя связь аккордов: </w:t>
      </w:r>
      <w:proofErr w:type="spellStart"/>
      <w:r w:rsidRPr="003629BD">
        <w:rPr>
          <w:rFonts w:eastAsia="Times New Roman"/>
          <w:sz w:val="28"/>
          <w:szCs w:val="28"/>
          <w:lang w:eastAsia="en-US"/>
        </w:rPr>
        <w:t>гармонико</w:t>
      </w:r>
      <w:proofErr w:type="spellEnd"/>
      <w:r w:rsidRPr="003629BD">
        <w:rPr>
          <w:rFonts w:eastAsia="Times New Roman"/>
          <w:sz w:val="28"/>
          <w:szCs w:val="28"/>
          <w:lang w:eastAsia="en-US"/>
        </w:rPr>
        <w:t>-функциональная и мелодическая. Самостоя</w:t>
      </w:r>
      <w:r w:rsidR="003629BD">
        <w:rPr>
          <w:rFonts w:eastAsia="Times New Roman"/>
          <w:sz w:val="28"/>
          <w:szCs w:val="28"/>
          <w:lang w:eastAsia="en-US"/>
        </w:rPr>
        <w:t>тельность мелодических связей в </w:t>
      </w:r>
      <w:r w:rsidRPr="003629BD">
        <w:rPr>
          <w:rFonts w:eastAsia="Times New Roman"/>
          <w:sz w:val="28"/>
          <w:szCs w:val="28"/>
          <w:lang w:eastAsia="en-US"/>
        </w:rPr>
        <w:t>джазе. Последования аккордов, не соответствующих их функциональной направленности. Понятие «свободная гармонизация». Примеры гармонизации одного звука. Сочетание мелодической связи с</w:t>
      </w:r>
      <w:r w:rsidR="003629BD">
        <w:rPr>
          <w:rFonts w:eastAsia="Times New Roman"/>
          <w:sz w:val="28"/>
          <w:szCs w:val="28"/>
          <w:lang w:eastAsia="en-US"/>
        </w:rPr>
        <w:t> </w:t>
      </w:r>
      <w:r w:rsidRPr="003629BD">
        <w:rPr>
          <w:rFonts w:eastAsia="Times New Roman"/>
          <w:sz w:val="28"/>
          <w:szCs w:val="28"/>
          <w:lang w:eastAsia="en-US"/>
        </w:rPr>
        <w:t>функциональной гармонизацией. Техника подробной гармонизации.</w:t>
      </w:r>
    </w:p>
    <w:p w14:paraId="7B923B95" w14:textId="77777777" w:rsidR="00E43E88" w:rsidRPr="003629BD" w:rsidRDefault="00E43E88" w:rsidP="003629BD">
      <w:pPr>
        <w:spacing w:line="360" w:lineRule="exact"/>
        <w:ind w:firstLine="340"/>
        <w:jc w:val="both"/>
        <w:rPr>
          <w:rFonts w:eastAsia="Times New Roman"/>
          <w:sz w:val="28"/>
          <w:szCs w:val="28"/>
          <w:lang w:eastAsia="en-US"/>
        </w:rPr>
      </w:pPr>
    </w:p>
    <w:p w14:paraId="3404B013" w14:textId="77777777" w:rsidR="00E43E88" w:rsidRPr="007E45E7" w:rsidRDefault="00E43E88" w:rsidP="007E45E7">
      <w:pPr>
        <w:spacing w:line="360" w:lineRule="exact"/>
        <w:jc w:val="center"/>
        <w:rPr>
          <w:rFonts w:eastAsia="Times New Roman"/>
          <w:b/>
          <w:sz w:val="28"/>
          <w:szCs w:val="28"/>
          <w:lang w:eastAsia="en-US"/>
        </w:rPr>
      </w:pPr>
      <w:r w:rsidRPr="007E45E7">
        <w:rPr>
          <w:rFonts w:eastAsia="Times New Roman"/>
          <w:b/>
          <w:sz w:val="28"/>
          <w:szCs w:val="28"/>
          <w:lang w:eastAsia="en-US"/>
        </w:rPr>
        <w:t xml:space="preserve">Тема 3. </w:t>
      </w:r>
      <w:proofErr w:type="spellStart"/>
      <w:r w:rsidRPr="007E45E7">
        <w:rPr>
          <w:rFonts w:eastAsia="Times New Roman"/>
          <w:b/>
          <w:sz w:val="28"/>
          <w:szCs w:val="28"/>
          <w:lang w:eastAsia="en-US"/>
        </w:rPr>
        <w:t>Альтераци</w:t>
      </w:r>
      <w:r w:rsidR="008E4ACA" w:rsidRPr="007E45E7">
        <w:rPr>
          <w:rFonts w:eastAsia="Times New Roman"/>
          <w:b/>
          <w:sz w:val="28"/>
          <w:szCs w:val="28"/>
          <w:lang w:eastAsia="en-US"/>
        </w:rPr>
        <w:t>онная</w:t>
      </w:r>
      <w:proofErr w:type="spellEnd"/>
      <w:r w:rsidR="008E4ACA" w:rsidRPr="007E45E7">
        <w:rPr>
          <w:rFonts w:eastAsia="Times New Roman"/>
          <w:b/>
          <w:sz w:val="28"/>
          <w:szCs w:val="28"/>
          <w:lang w:eastAsia="en-US"/>
        </w:rPr>
        <w:t xml:space="preserve"> </w:t>
      </w:r>
      <w:proofErr w:type="spellStart"/>
      <w:r w:rsidR="008E4ACA" w:rsidRPr="007E45E7">
        <w:rPr>
          <w:rFonts w:eastAsia="Times New Roman"/>
          <w:b/>
          <w:sz w:val="28"/>
          <w:szCs w:val="28"/>
          <w:lang w:eastAsia="en-US"/>
        </w:rPr>
        <w:t>хроматика</w:t>
      </w:r>
      <w:proofErr w:type="spellEnd"/>
    </w:p>
    <w:p w14:paraId="32E3A6F0" w14:textId="77777777" w:rsidR="00E43E88" w:rsidRPr="007E45E7" w:rsidRDefault="00E43E88" w:rsidP="007E45E7">
      <w:pPr>
        <w:spacing w:line="360" w:lineRule="exact"/>
        <w:jc w:val="center"/>
        <w:rPr>
          <w:rFonts w:eastAsia="Times New Roman"/>
          <w:i/>
          <w:sz w:val="28"/>
          <w:szCs w:val="28"/>
          <w:lang w:eastAsia="en-US"/>
        </w:rPr>
      </w:pPr>
      <w:r w:rsidRPr="007E45E7">
        <w:rPr>
          <w:rFonts w:eastAsia="Times New Roman"/>
          <w:i/>
          <w:sz w:val="28"/>
          <w:szCs w:val="28"/>
          <w:lang w:eastAsia="en-US"/>
        </w:rPr>
        <w:t>3.1</w:t>
      </w:r>
      <w:r w:rsidR="00CB0E3C" w:rsidRPr="007E45E7">
        <w:rPr>
          <w:rFonts w:eastAsia="Times New Roman"/>
          <w:i/>
          <w:sz w:val="28"/>
          <w:szCs w:val="28"/>
          <w:lang w:eastAsia="en-US"/>
        </w:rPr>
        <w:t>.</w:t>
      </w:r>
      <w:r w:rsidRPr="007E45E7">
        <w:rPr>
          <w:rFonts w:eastAsia="Times New Roman"/>
          <w:i/>
          <w:sz w:val="28"/>
          <w:szCs w:val="28"/>
          <w:lang w:eastAsia="en-US"/>
        </w:rPr>
        <w:t xml:space="preserve"> Альтерация аккордов S-ой группы</w:t>
      </w:r>
    </w:p>
    <w:p w14:paraId="62881D74" w14:textId="77777777" w:rsidR="00E43E88" w:rsidRPr="003629BD" w:rsidRDefault="00E43E88" w:rsidP="003629BD">
      <w:pPr>
        <w:spacing w:line="360" w:lineRule="exact"/>
        <w:ind w:firstLine="340"/>
        <w:jc w:val="both"/>
        <w:rPr>
          <w:rFonts w:eastAsia="Times New Roman"/>
          <w:sz w:val="28"/>
          <w:szCs w:val="28"/>
          <w:lang w:eastAsia="en-US"/>
        </w:rPr>
      </w:pPr>
      <w:r w:rsidRPr="007E45E7">
        <w:rPr>
          <w:rFonts w:eastAsia="Times New Roman"/>
          <w:sz w:val="28"/>
          <w:szCs w:val="28"/>
          <w:lang w:eastAsia="en-US"/>
        </w:rPr>
        <w:t>Понятие альтерации. Альтер</w:t>
      </w:r>
      <w:r w:rsidR="007E45E7">
        <w:rPr>
          <w:rFonts w:eastAsia="Times New Roman"/>
          <w:sz w:val="28"/>
          <w:szCs w:val="28"/>
          <w:lang w:eastAsia="en-US"/>
        </w:rPr>
        <w:t>ация аккордов субдоминантовой и </w:t>
      </w:r>
      <w:r w:rsidRPr="007E45E7">
        <w:rPr>
          <w:rFonts w:eastAsia="Times New Roman"/>
          <w:sz w:val="28"/>
          <w:szCs w:val="28"/>
          <w:lang w:eastAsia="en-US"/>
        </w:rPr>
        <w:t>доминантовой групп. Двойная трактовка группы ак</w:t>
      </w:r>
      <w:r w:rsidR="00B60A31" w:rsidRPr="007E45E7">
        <w:rPr>
          <w:rFonts w:eastAsia="Times New Roman"/>
          <w:sz w:val="28"/>
          <w:szCs w:val="28"/>
          <w:lang w:eastAsia="en-US"/>
        </w:rPr>
        <w:t>кордов с повышенной IV ступенью </w:t>
      </w:r>
      <w:r w:rsidRPr="007E45E7">
        <w:rPr>
          <w:rFonts w:eastAsia="Times New Roman"/>
          <w:sz w:val="28"/>
          <w:szCs w:val="28"/>
          <w:lang w:eastAsia="en-US"/>
        </w:rPr>
        <w:t xml:space="preserve">– как </w:t>
      </w:r>
      <w:proofErr w:type="spellStart"/>
      <w:r w:rsidRPr="007E45E7">
        <w:rPr>
          <w:rFonts w:eastAsia="Times New Roman"/>
          <w:sz w:val="28"/>
          <w:szCs w:val="28"/>
          <w:lang w:eastAsia="en-US"/>
        </w:rPr>
        <w:t>альтерированной</w:t>
      </w:r>
      <w:proofErr w:type="spellEnd"/>
      <w:r w:rsidRPr="007E45E7">
        <w:rPr>
          <w:rFonts w:eastAsia="Times New Roman"/>
          <w:sz w:val="28"/>
          <w:szCs w:val="28"/>
          <w:lang w:eastAsia="en-US"/>
        </w:rPr>
        <w:t xml:space="preserve"> субдо</w:t>
      </w:r>
      <w:r w:rsidR="007E45E7">
        <w:rPr>
          <w:rFonts w:eastAsia="Times New Roman"/>
          <w:sz w:val="28"/>
          <w:szCs w:val="28"/>
          <w:lang w:eastAsia="en-US"/>
        </w:rPr>
        <w:t>минанты и как двойной доминанты </w:t>
      </w:r>
      <w:r w:rsidRPr="007E45E7">
        <w:rPr>
          <w:rFonts w:eastAsia="Times New Roman"/>
          <w:sz w:val="28"/>
          <w:szCs w:val="28"/>
          <w:lang w:eastAsia="en-US"/>
        </w:rPr>
        <w:t xml:space="preserve">– в зависимости от их разрешения. Использование </w:t>
      </w:r>
      <w:proofErr w:type="spellStart"/>
      <w:r w:rsidRPr="007E45E7">
        <w:rPr>
          <w:rFonts w:eastAsia="Times New Roman"/>
          <w:sz w:val="28"/>
          <w:szCs w:val="28"/>
          <w:lang w:eastAsia="en-US"/>
        </w:rPr>
        <w:t>альтерированных</w:t>
      </w:r>
      <w:proofErr w:type="spellEnd"/>
      <w:r w:rsidRPr="007E45E7">
        <w:rPr>
          <w:rFonts w:eastAsia="Times New Roman"/>
          <w:sz w:val="28"/>
          <w:szCs w:val="28"/>
          <w:lang w:eastAsia="en-US"/>
        </w:rPr>
        <w:t xml:space="preserve"> септаккордов II, IV ступеней в каденции, в процессе развития. </w:t>
      </w:r>
      <w:proofErr w:type="spellStart"/>
      <w:r w:rsidRPr="007E45E7">
        <w:rPr>
          <w:rFonts w:eastAsia="Times New Roman"/>
          <w:sz w:val="28"/>
          <w:szCs w:val="28"/>
          <w:lang w:eastAsia="en-US"/>
        </w:rPr>
        <w:t>Дезальтерационные</w:t>
      </w:r>
      <w:proofErr w:type="spellEnd"/>
      <w:r w:rsidRPr="007E45E7">
        <w:rPr>
          <w:rFonts w:eastAsia="Times New Roman"/>
          <w:sz w:val="28"/>
          <w:szCs w:val="28"/>
          <w:lang w:eastAsia="en-US"/>
        </w:rPr>
        <w:t xml:space="preserve"> обороты. Аккорды с повышенной II ступенью. «Неаполитанская» гармония: фонические качества и способы применения.</w:t>
      </w:r>
    </w:p>
    <w:p w14:paraId="1ADEC3EF" w14:textId="77777777" w:rsidR="00E43E88" w:rsidRPr="003629BD" w:rsidRDefault="00E43E88" w:rsidP="003629BD">
      <w:pPr>
        <w:spacing w:line="360" w:lineRule="exact"/>
        <w:ind w:firstLine="340"/>
        <w:jc w:val="both"/>
        <w:rPr>
          <w:rFonts w:eastAsia="Times New Roman"/>
          <w:sz w:val="28"/>
          <w:szCs w:val="28"/>
          <w:lang w:eastAsia="en-US"/>
        </w:rPr>
      </w:pPr>
    </w:p>
    <w:p w14:paraId="6F0F64AA" w14:textId="77777777" w:rsidR="00E43E88" w:rsidRPr="003629BD" w:rsidRDefault="00E43E88" w:rsidP="007E45E7">
      <w:pPr>
        <w:spacing w:line="360" w:lineRule="exact"/>
        <w:jc w:val="center"/>
        <w:rPr>
          <w:rFonts w:eastAsia="Times New Roman"/>
          <w:i/>
          <w:sz w:val="28"/>
          <w:szCs w:val="28"/>
          <w:lang w:eastAsia="en-US"/>
        </w:rPr>
      </w:pPr>
      <w:r w:rsidRPr="003629BD">
        <w:rPr>
          <w:rFonts w:eastAsia="Times New Roman"/>
          <w:i/>
          <w:sz w:val="28"/>
          <w:szCs w:val="28"/>
          <w:lang w:eastAsia="en-US"/>
        </w:rPr>
        <w:t>3.2</w:t>
      </w:r>
      <w:r w:rsidR="00CB0E3C" w:rsidRPr="003629BD">
        <w:rPr>
          <w:rFonts w:eastAsia="Times New Roman"/>
          <w:i/>
          <w:sz w:val="28"/>
          <w:szCs w:val="28"/>
          <w:lang w:eastAsia="en-US"/>
        </w:rPr>
        <w:t>.</w:t>
      </w:r>
      <w:r w:rsidRPr="003629BD">
        <w:rPr>
          <w:rFonts w:eastAsia="Times New Roman"/>
          <w:i/>
          <w:sz w:val="28"/>
          <w:szCs w:val="28"/>
          <w:lang w:eastAsia="en-US"/>
        </w:rPr>
        <w:t xml:space="preserve"> Альтерация аккордов D-ой группы</w:t>
      </w:r>
    </w:p>
    <w:p w14:paraId="3C95BA7B" w14:textId="77777777" w:rsidR="00E43E88" w:rsidRPr="003629BD" w:rsidRDefault="00E43E88" w:rsidP="003629BD">
      <w:pPr>
        <w:spacing w:line="360" w:lineRule="exact"/>
        <w:ind w:firstLine="340"/>
        <w:jc w:val="both"/>
        <w:rPr>
          <w:rFonts w:eastAsia="Times New Roman"/>
          <w:sz w:val="28"/>
          <w:szCs w:val="28"/>
          <w:lang w:eastAsia="en-US"/>
        </w:rPr>
      </w:pPr>
      <w:proofErr w:type="spellStart"/>
      <w:r w:rsidRPr="003629BD">
        <w:rPr>
          <w:rFonts w:eastAsia="Times New Roman"/>
          <w:sz w:val="28"/>
          <w:szCs w:val="28"/>
          <w:lang w:eastAsia="en-US"/>
        </w:rPr>
        <w:t>Альтерированные</w:t>
      </w:r>
      <w:proofErr w:type="spellEnd"/>
      <w:r w:rsidRPr="003629BD">
        <w:rPr>
          <w:rFonts w:eastAsia="Times New Roman"/>
          <w:sz w:val="28"/>
          <w:szCs w:val="28"/>
          <w:lang w:eastAsia="en-US"/>
        </w:rPr>
        <w:t xml:space="preserve"> аккорды доминантовой группы. Особая роль повышенной II ступени. Голосоведение, </w:t>
      </w:r>
      <w:proofErr w:type="spellStart"/>
      <w:r w:rsidRPr="003629BD">
        <w:rPr>
          <w:rFonts w:eastAsia="Times New Roman"/>
          <w:sz w:val="28"/>
          <w:szCs w:val="28"/>
          <w:lang w:eastAsia="en-US"/>
        </w:rPr>
        <w:t>фонизм</w:t>
      </w:r>
      <w:proofErr w:type="spellEnd"/>
      <w:r w:rsidRPr="003629BD">
        <w:rPr>
          <w:rFonts w:eastAsia="Times New Roman"/>
          <w:sz w:val="28"/>
          <w:szCs w:val="28"/>
          <w:lang w:eastAsia="en-US"/>
        </w:rPr>
        <w:t xml:space="preserve">, выразительные возможности </w:t>
      </w:r>
      <w:proofErr w:type="spellStart"/>
      <w:r w:rsidRPr="003629BD">
        <w:rPr>
          <w:rFonts w:eastAsia="Times New Roman"/>
          <w:sz w:val="28"/>
          <w:szCs w:val="28"/>
          <w:lang w:eastAsia="en-US"/>
        </w:rPr>
        <w:t>альтерированных</w:t>
      </w:r>
      <w:proofErr w:type="spellEnd"/>
      <w:r w:rsidRPr="003629BD">
        <w:rPr>
          <w:rFonts w:eastAsia="Times New Roman"/>
          <w:sz w:val="28"/>
          <w:szCs w:val="28"/>
          <w:lang w:eastAsia="en-US"/>
        </w:rPr>
        <w:t xml:space="preserve"> аккордов. Индивидуальное использование альтерации композиторами ХХ в. Альтерация в творчестве А. Скрябина, С. Рахманинова, С. Прокофьева, Д. Шостаковича. </w:t>
      </w:r>
    </w:p>
    <w:p w14:paraId="571FC9BD"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 xml:space="preserve">Широкое применение </w:t>
      </w:r>
      <w:proofErr w:type="spellStart"/>
      <w:r w:rsidRPr="003629BD">
        <w:rPr>
          <w:rFonts w:eastAsia="Times New Roman"/>
          <w:sz w:val="28"/>
          <w:szCs w:val="28"/>
          <w:lang w:eastAsia="en-US"/>
        </w:rPr>
        <w:t>альтерированных</w:t>
      </w:r>
      <w:proofErr w:type="spellEnd"/>
      <w:r w:rsidRPr="003629BD">
        <w:rPr>
          <w:rFonts w:eastAsia="Times New Roman"/>
          <w:sz w:val="28"/>
          <w:szCs w:val="28"/>
          <w:lang w:eastAsia="en-US"/>
        </w:rPr>
        <w:t xml:space="preserve"> аккордов в джазовой гармонии.</w:t>
      </w:r>
    </w:p>
    <w:p w14:paraId="798B3551" w14:textId="77777777" w:rsidR="00E43E88" w:rsidRPr="003629BD" w:rsidRDefault="00E43E88" w:rsidP="003629BD">
      <w:pPr>
        <w:spacing w:line="360" w:lineRule="exact"/>
        <w:ind w:firstLine="340"/>
        <w:jc w:val="both"/>
        <w:rPr>
          <w:rFonts w:eastAsia="Times New Roman"/>
          <w:sz w:val="28"/>
          <w:szCs w:val="28"/>
          <w:lang w:eastAsia="en-US"/>
        </w:rPr>
      </w:pPr>
    </w:p>
    <w:p w14:paraId="6C896693" w14:textId="77777777" w:rsidR="00E43E88" w:rsidRPr="003629BD" w:rsidRDefault="00E43E88" w:rsidP="007E45E7">
      <w:pPr>
        <w:spacing w:line="360" w:lineRule="exact"/>
        <w:jc w:val="center"/>
        <w:rPr>
          <w:rFonts w:eastAsia="Times New Roman"/>
          <w:b/>
          <w:sz w:val="28"/>
          <w:szCs w:val="28"/>
          <w:lang w:eastAsia="en-US"/>
        </w:rPr>
      </w:pPr>
      <w:r w:rsidRPr="003629BD">
        <w:rPr>
          <w:rFonts w:eastAsia="Times New Roman"/>
          <w:b/>
          <w:sz w:val="28"/>
          <w:szCs w:val="28"/>
          <w:lang w:eastAsia="en-US"/>
        </w:rPr>
        <w:t>Тема 4. Модуляционная хроматика</w:t>
      </w:r>
    </w:p>
    <w:p w14:paraId="6E3102DF" w14:textId="77777777" w:rsidR="00E43E88" w:rsidRPr="003629BD" w:rsidRDefault="00E43E88" w:rsidP="007E45E7">
      <w:pPr>
        <w:spacing w:line="360" w:lineRule="exact"/>
        <w:jc w:val="center"/>
        <w:rPr>
          <w:rFonts w:eastAsia="Times New Roman"/>
          <w:i/>
          <w:sz w:val="28"/>
          <w:szCs w:val="28"/>
          <w:lang w:eastAsia="en-US"/>
        </w:rPr>
      </w:pPr>
      <w:r w:rsidRPr="003629BD">
        <w:rPr>
          <w:rFonts w:eastAsia="Times New Roman"/>
          <w:i/>
          <w:sz w:val="28"/>
          <w:szCs w:val="28"/>
          <w:lang w:eastAsia="en-US"/>
        </w:rPr>
        <w:t>4.1</w:t>
      </w:r>
      <w:r w:rsidR="00CB0E3C" w:rsidRPr="003629BD">
        <w:rPr>
          <w:rFonts w:eastAsia="Times New Roman"/>
          <w:i/>
          <w:sz w:val="28"/>
          <w:szCs w:val="28"/>
          <w:lang w:eastAsia="en-US"/>
        </w:rPr>
        <w:t>.</w:t>
      </w:r>
      <w:r w:rsidRPr="003629BD">
        <w:rPr>
          <w:rFonts w:eastAsia="Times New Roman"/>
          <w:i/>
          <w:sz w:val="28"/>
          <w:szCs w:val="28"/>
          <w:lang w:eastAsia="en-US"/>
        </w:rPr>
        <w:t xml:space="preserve"> Отклонение</w:t>
      </w:r>
    </w:p>
    <w:p w14:paraId="69480D62"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 xml:space="preserve">Виды хроматики. Понятие отклонения. Виды отклонений и их распространение в русской, европейской музыке XIX–ХХ вв., в джазе. Прерванный оборот в отклонении. Внешние признаки отклонений в мелодии. Кварто-квинтовые и </w:t>
      </w:r>
      <w:proofErr w:type="spellStart"/>
      <w:r w:rsidRPr="003629BD">
        <w:rPr>
          <w:rFonts w:eastAsia="Times New Roman"/>
          <w:sz w:val="28"/>
          <w:szCs w:val="28"/>
          <w:lang w:eastAsia="en-US"/>
        </w:rPr>
        <w:t>терцовые</w:t>
      </w:r>
      <w:proofErr w:type="spellEnd"/>
      <w:r w:rsidRPr="003629BD">
        <w:rPr>
          <w:rFonts w:eastAsia="Times New Roman"/>
          <w:sz w:val="28"/>
          <w:szCs w:val="28"/>
          <w:lang w:eastAsia="en-US"/>
        </w:rPr>
        <w:t xml:space="preserve"> последовательности отклонений. Колористическая, конструктивная роль отклонений в музыке.</w:t>
      </w:r>
    </w:p>
    <w:p w14:paraId="0C3669DB"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Модулирующая секвенция как одно из важнейших средств гармонического развития в джазовой музыке. Типовые гармонические модели секвенций в джазе.</w:t>
      </w:r>
    </w:p>
    <w:p w14:paraId="1E87B6B3" w14:textId="77777777" w:rsidR="00E43E88" w:rsidRPr="003629BD" w:rsidRDefault="00E43E88" w:rsidP="003629BD">
      <w:pPr>
        <w:spacing w:line="360" w:lineRule="exact"/>
        <w:ind w:firstLine="340"/>
        <w:jc w:val="both"/>
        <w:rPr>
          <w:rFonts w:eastAsia="Times New Roman"/>
          <w:sz w:val="28"/>
          <w:szCs w:val="28"/>
          <w:lang w:eastAsia="en-US"/>
        </w:rPr>
      </w:pPr>
    </w:p>
    <w:p w14:paraId="5778B716" w14:textId="77777777" w:rsidR="00E43E88" w:rsidRPr="003629BD" w:rsidRDefault="00E43E88" w:rsidP="007E45E7">
      <w:pPr>
        <w:spacing w:line="360" w:lineRule="exact"/>
        <w:jc w:val="center"/>
        <w:rPr>
          <w:rFonts w:eastAsia="Times New Roman"/>
          <w:i/>
          <w:sz w:val="28"/>
          <w:szCs w:val="28"/>
          <w:lang w:eastAsia="en-US"/>
        </w:rPr>
      </w:pPr>
      <w:r w:rsidRPr="003629BD">
        <w:rPr>
          <w:rFonts w:eastAsia="Times New Roman"/>
          <w:i/>
          <w:sz w:val="28"/>
          <w:szCs w:val="28"/>
          <w:lang w:eastAsia="en-US"/>
        </w:rPr>
        <w:t>4.2</w:t>
      </w:r>
      <w:r w:rsidR="00CB0E3C" w:rsidRPr="003629BD">
        <w:rPr>
          <w:rFonts w:eastAsia="Times New Roman"/>
          <w:i/>
          <w:sz w:val="28"/>
          <w:szCs w:val="28"/>
          <w:lang w:eastAsia="en-US"/>
        </w:rPr>
        <w:t>.</w:t>
      </w:r>
      <w:r w:rsidRPr="003629BD">
        <w:rPr>
          <w:rFonts w:eastAsia="Times New Roman"/>
          <w:i/>
          <w:sz w:val="28"/>
          <w:szCs w:val="28"/>
          <w:lang w:eastAsia="en-US"/>
        </w:rPr>
        <w:t xml:space="preserve"> Эллипсис</w:t>
      </w:r>
    </w:p>
    <w:p w14:paraId="4D149A76"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Эллипсис как отклонение без появления новой тоники. Распространенность кварто-квинтовых последовательностей побочных доминантовых аккордов. Нисходящее хроматическое движение как основной внешни</w:t>
      </w:r>
      <w:r w:rsidR="00CB0E3C" w:rsidRPr="003629BD">
        <w:rPr>
          <w:rFonts w:eastAsia="Times New Roman"/>
          <w:sz w:val="28"/>
          <w:szCs w:val="28"/>
          <w:lang w:eastAsia="en-US"/>
        </w:rPr>
        <w:t>й</w:t>
      </w:r>
      <w:r w:rsidRPr="003629BD">
        <w:rPr>
          <w:rFonts w:eastAsia="Times New Roman"/>
          <w:sz w:val="28"/>
          <w:szCs w:val="28"/>
          <w:lang w:eastAsia="en-US"/>
        </w:rPr>
        <w:t xml:space="preserve"> признак эллиптического оборота в мелодии. Доминантово-субдоминантовый эллипсис. Применение хроматических последовательностей в музыке композиторов-романтиков, в джазовой гармонии.</w:t>
      </w:r>
      <w:r w:rsidR="00304CEC" w:rsidRPr="003629BD">
        <w:rPr>
          <w:rFonts w:eastAsia="Times New Roman"/>
          <w:sz w:val="28"/>
          <w:szCs w:val="28"/>
          <w:lang w:eastAsia="en-US"/>
        </w:rPr>
        <w:t xml:space="preserve"> </w:t>
      </w:r>
    </w:p>
    <w:p w14:paraId="2A76880C" w14:textId="77777777" w:rsidR="00E43E88" w:rsidRPr="003629BD" w:rsidRDefault="00E43E88" w:rsidP="007E45E7">
      <w:pPr>
        <w:spacing w:line="360" w:lineRule="exact"/>
        <w:jc w:val="both"/>
        <w:rPr>
          <w:rFonts w:eastAsia="Times New Roman"/>
          <w:b/>
          <w:i/>
          <w:sz w:val="28"/>
          <w:szCs w:val="28"/>
          <w:lang w:eastAsia="en-US"/>
        </w:rPr>
      </w:pPr>
    </w:p>
    <w:p w14:paraId="204DEC68" w14:textId="77777777" w:rsidR="00E43E88" w:rsidRPr="003629BD" w:rsidRDefault="00E43E88" w:rsidP="007E45E7">
      <w:pPr>
        <w:spacing w:line="360" w:lineRule="exact"/>
        <w:jc w:val="center"/>
        <w:rPr>
          <w:rFonts w:eastAsia="Times New Roman"/>
          <w:b/>
          <w:sz w:val="28"/>
          <w:szCs w:val="28"/>
          <w:lang w:eastAsia="en-US"/>
        </w:rPr>
      </w:pPr>
      <w:r w:rsidRPr="003629BD">
        <w:rPr>
          <w:rFonts w:eastAsia="Times New Roman"/>
          <w:b/>
          <w:sz w:val="28"/>
          <w:szCs w:val="28"/>
          <w:lang w:eastAsia="en-US"/>
        </w:rPr>
        <w:t>Тема 5. Модуляция</w:t>
      </w:r>
    </w:p>
    <w:p w14:paraId="68732686" w14:textId="77777777" w:rsidR="00E43E88" w:rsidRPr="003629BD" w:rsidRDefault="00E43E88" w:rsidP="007E45E7">
      <w:pPr>
        <w:spacing w:line="360" w:lineRule="exact"/>
        <w:jc w:val="center"/>
        <w:rPr>
          <w:rFonts w:eastAsia="Times New Roman"/>
          <w:i/>
          <w:sz w:val="28"/>
          <w:szCs w:val="28"/>
          <w:lang w:eastAsia="en-US"/>
        </w:rPr>
      </w:pPr>
      <w:r w:rsidRPr="003629BD">
        <w:rPr>
          <w:rFonts w:eastAsia="Times New Roman"/>
          <w:i/>
          <w:sz w:val="28"/>
          <w:szCs w:val="28"/>
          <w:lang w:eastAsia="en-US"/>
        </w:rPr>
        <w:t>5.1</w:t>
      </w:r>
      <w:r w:rsidR="00CB0E3C" w:rsidRPr="003629BD">
        <w:rPr>
          <w:rFonts w:eastAsia="Times New Roman"/>
          <w:i/>
          <w:sz w:val="28"/>
          <w:szCs w:val="28"/>
          <w:lang w:eastAsia="en-US"/>
        </w:rPr>
        <w:t>.</w:t>
      </w:r>
      <w:r w:rsidRPr="003629BD">
        <w:rPr>
          <w:rFonts w:eastAsia="Times New Roman"/>
          <w:i/>
          <w:sz w:val="28"/>
          <w:szCs w:val="28"/>
          <w:lang w:eastAsia="en-US"/>
        </w:rPr>
        <w:t xml:space="preserve"> Общая теория модуляций</w:t>
      </w:r>
    </w:p>
    <w:p w14:paraId="2499CD3B" w14:textId="77777777" w:rsidR="00E43E88" w:rsidRPr="003629BD" w:rsidRDefault="00E43E88" w:rsidP="003629BD">
      <w:pPr>
        <w:spacing w:line="360" w:lineRule="exact"/>
        <w:ind w:firstLine="340"/>
        <w:jc w:val="both"/>
        <w:rPr>
          <w:rFonts w:eastAsia="Times New Roman"/>
          <w:b/>
          <w:i/>
          <w:sz w:val="28"/>
          <w:szCs w:val="28"/>
          <w:lang w:eastAsia="en-US"/>
        </w:rPr>
      </w:pPr>
      <w:r w:rsidRPr="003629BD">
        <w:rPr>
          <w:rFonts w:eastAsia="Times New Roman"/>
          <w:sz w:val="28"/>
          <w:szCs w:val="28"/>
          <w:lang w:eastAsia="en-US"/>
        </w:rPr>
        <w:t>Модуляция как способ связи тональностей – ладовых функций высшего порядка. Виды, формы модуляций в зависимости от способа совершения, протяженности новой тональности, факту</w:t>
      </w:r>
      <w:r w:rsidR="006B1992">
        <w:rPr>
          <w:rFonts w:eastAsia="Times New Roman"/>
          <w:sz w:val="28"/>
          <w:szCs w:val="28"/>
          <w:lang w:eastAsia="en-US"/>
        </w:rPr>
        <w:t>рного решения, местоположения в </w:t>
      </w:r>
      <w:r w:rsidRPr="003629BD">
        <w:rPr>
          <w:rFonts w:eastAsia="Times New Roman"/>
          <w:sz w:val="28"/>
          <w:szCs w:val="28"/>
          <w:lang w:eastAsia="en-US"/>
        </w:rPr>
        <w:t>форме. Система родства тональностей. Концепции тонального родства Н. Римского-Корсакова, П. Чайковского, И. Способина и др. Колористическое, формообразующее</w:t>
      </w:r>
      <w:r w:rsidR="007E45E7">
        <w:rPr>
          <w:rFonts w:eastAsia="Times New Roman"/>
          <w:sz w:val="28"/>
          <w:szCs w:val="28"/>
          <w:lang w:eastAsia="en-US"/>
        </w:rPr>
        <w:t xml:space="preserve"> значение тонального развития в </w:t>
      </w:r>
      <w:r w:rsidRPr="003629BD">
        <w:rPr>
          <w:rFonts w:eastAsia="Times New Roman"/>
          <w:sz w:val="28"/>
          <w:szCs w:val="28"/>
          <w:lang w:eastAsia="en-US"/>
        </w:rPr>
        <w:t>музыке. Тональный план как логичная основа музыкальной формы.</w:t>
      </w:r>
    </w:p>
    <w:p w14:paraId="3B630F26" w14:textId="77777777" w:rsidR="00E43E88" w:rsidRPr="003629BD" w:rsidRDefault="00E43E88" w:rsidP="003629BD">
      <w:pPr>
        <w:spacing w:line="360" w:lineRule="exact"/>
        <w:ind w:firstLine="340"/>
        <w:jc w:val="both"/>
        <w:rPr>
          <w:rFonts w:eastAsia="Times New Roman"/>
          <w:b/>
          <w:i/>
          <w:sz w:val="28"/>
          <w:szCs w:val="28"/>
          <w:lang w:eastAsia="en-US"/>
        </w:rPr>
      </w:pPr>
    </w:p>
    <w:p w14:paraId="6248FFEA" w14:textId="77777777" w:rsidR="00E43E88" w:rsidRPr="003629BD" w:rsidRDefault="00E43E88" w:rsidP="007E45E7">
      <w:pPr>
        <w:spacing w:line="360" w:lineRule="exact"/>
        <w:jc w:val="center"/>
        <w:rPr>
          <w:rFonts w:eastAsia="Times New Roman"/>
          <w:i/>
          <w:sz w:val="28"/>
          <w:szCs w:val="28"/>
          <w:lang w:eastAsia="en-US"/>
        </w:rPr>
      </w:pPr>
      <w:r w:rsidRPr="003629BD">
        <w:rPr>
          <w:rFonts w:eastAsia="Times New Roman"/>
          <w:i/>
          <w:sz w:val="28"/>
          <w:szCs w:val="28"/>
          <w:lang w:eastAsia="en-US"/>
        </w:rPr>
        <w:t>5.2</w:t>
      </w:r>
      <w:r w:rsidR="00CB0E3C" w:rsidRPr="003629BD">
        <w:rPr>
          <w:rFonts w:eastAsia="Times New Roman"/>
          <w:i/>
          <w:sz w:val="28"/>
          <w:szCs w:val="28"/>
          <w:lang w:eastAsia="en-US"/>
        </w:rPr>
        <w:t>.</w:t>
      </w:r>
      <w:r w:rsidRPr="003629BD">
        <w:rPr>
          <w:rFonts w:eastAsia="Times New Roman"/>
          <w:i/>
          <w:sz w:val="28"/>
          <w:szCs w:val="28"/>
          <w:lang w:eastAsia="en-US"/>
        </w:rPr>
        <w:t xml:space="preserve"> Постепенная модуляция</w:t>
      </w:r>
    </w:p>
    <w:p w14:paraId="258EAF6B"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 xml:space="preserve">Постепенная модуляция. Структура модулирующего периода, местоположение главного </w:t>
      </w:r>
      <w:r w:rsidR="00CB0E3C" w:rsidRPr="003629BD">
        <w:rPr>
          <w:rFonts w:eastAsia="Times New Roman"/>
          <w:sz w:val="28"/>
          <w:szCs w:val="28"/>
          <w:lang w:eastAsia="en-US"/>
        </w:rPr>
        <w:t>«</w:t>
      </w:r>
      <w:r w:rsidRPr="003629BD">
        <w:rPr>
          <w:rFonts w:eastAsia="Times New Roman"/>
          <w:sz w:val="28"/>
          <w:szCs w:val="28"/>
          <w:lang w:eastAsia="en-US"/>
        </w:rPr>
        <w:t>узла</w:t>
      </w:r>
      <w:r w:rsidR="00CB0E3C" w:rsidRPr="003629BD">
        <w:rPr>
          <w:rFonts w:eastAsia="Times New Roman"/>
          <w:sz w:val="28"/>
          <w:szCs w:val="28"/>
          <w:lang w:eastAsia="en-US"/>
        </w:rPr>
        <w:t>»</w:t>
      </w:r>
      <w:r w:rsidRPr="003629BD">
        <w:rPr>
          <w:rFonts w:eastAsia="Times New Roman"/>
          <w:sz w:val="28"/>
          <w:szCs w:val="28"/>
          <w:lang w:eastAsia="en-US"/>
        </w:rPr>
        <w:t xml:space="preserve"> модуляции – трех аккордов – общего, модулирующего и аккорда-разрешения. Модуляции в родственные тональности, в далекие тональности через несколько промежуточных тональностей в разработочных разделах формы. </w:t>
      </w:r>
    </w:p>
    <w:p w14:paraId="6DEC5590" w14:textId="77777777" w:rsidR="00E43E88" w:rsidRPr="003629BD" w:rsidRDefault="00E43E88" w:rsidP="003629BD">
      <w:pPr>
        <w:spacing w:line="360" w:lineRule="exact"/>
        <w:ind w:firstLine="340"/>
        <w:jc w:val="both"/>
        <w:rPr>
          <w:rFonts w:eastAsia="Times New Roman"/>
          <w:sz w:val="28"/>
          <w:szCs w:val="28"/>
          <w:lang w:eastAsia="en-US"/>
        </w:rPr>
      </w:pPr>
    </w:p>
    <w:p w14:paraId="1E9B7046" w14:textId="77777777" w:rsidR="00E43E88" w:rsidRPr="003629BD" w:rsidRDefault="00E43E88" w:rsidP="007E45E7">
      <w:pPr>
        <w:spacing w:line="360" w:lineRule="exact"/>
        <w:jc w:val="center"/>
        <w:rPr>
          <w:rFonts w:eastAsia="Times New Roman"/>
          <w:i/>
          <w:sz w:val="28"/>
          <w:szCs w:val="28"/>
          <w:lang w:eastAsia="en-US"/>
        </w:rPr>
      </w:pPr>
      <w:r w:rsidRPr="003629BD">
        <w:rPr>
          <w:rFonts w:eastAsia="Times New Roman"/>
          <w:i/>
          <w:sz w:val="28"/>
          <w:szCs w:val="28"/>
          <w:lang w:eastAsia="en-US"/>
        </w:rPr>
        <w:t>5.3</w:t>
      </w:r>
      <w:r w:rsidR="00CB0E3C" w:rsidRPr="003629BD">
        <w:rPr>
          <w:rFonts w:eastAsia="Times New Roman"/>
          <w:i/>
          <w:sz w:val="28"/>
          <w:szCs w:val="28"/>
          <w:lang w:eastAsia="en-US"/>
        </w:rPr>
        <w:t>.</w:t>
      </w:r>
      <w:r w:rsidRPr="003629BD">
        <w:rPr>
          <w:rFonts w:eastAsia="Times New Roman"/>
          <w:i/>
          <w:sz w:val="28"/>
          <w:szCs w:val="28"/>
          <w:lang w:eastAsia="en-US"/>
        </w:rPr>
        <w:t xml:space="preserve"> Внезапная модуляция без энгармонизма (ускоренная)</w:t>
      </w:r>
    </w:p>
    <w:p w14:paraId="4C2EE3C1"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Понятие ускоренной модуляции</w:t>
      </w:r>
      <w:r w:rsidRPr="003629BD">
        <w:rPr>
          <w:sz w:val="28"/>
          <w:szCs w:val="28"/>
          <w:lang w:eastAsia="en-US"/>
        </w:rPr>
        <w:t xml:space="preserve"> </w:t>
      </w:r>
      <w:r w:rsidRPr="003629BD">
        <w:rPr>
          <w:rFonts w:eastAsia="Times New Roman"/>
          <w:sz w:val="28"/>
          <w:szCs w:val="28"/>
          <w:lang w:eastAsia="en-US"/>
        </w:rPr>
        <w:t xml:space="preserve">как перехода в тональности 3 </w:t>
      </w:r>
      <w:r w:rsidR="00CB0E3C" w:rsidRPr="003629BD">
        <w:rPr>
          <w:rFonts w:eastAsia="Times New Roman"/>
          <w:sz w:val="28"/>
          <w:szCs w:val="28"/>
          <w:lang w:eastAsia="en-US"/>
        </w:rPr>
        <w:t>степени родства (с разницей в 3–</w:t>
      </w:r>
      <w:r w:rsidRPr="003629BD">
        <w:rPr>
          <w:rFonts w:eastAsia="Times New Roman"/>
          <w:sz w:val="28"/>
          <w:szCs w:val="28"/>
          <w:lang w:eastAsia="en-US"/>
        </w:rPr>
        <w:t>5 знаков) через общий аккорд. Сходство техники ускоренной модуляции с постепенной – наличие общего аккорда, применение в конце периода. Распрос</w:t>
      </w:r>
      <w:r w:rsidR="007E45E7">
        <w:rPr>
          <w:rFonts w:eastAsia="Times New Roman"/>
          <w:sz w:val="28"/>
          <w:szCs w:val="28"/>
          <w:lang w:eastAsia="en-US"/>
        </w:rPr>
        <w:t>транение ускоренных модуляций в </w:t>
      </w:r>
      <w:r w:rsidRPr="003629BD">
        <w:rPr>
          <w:rFonts w:eastAsia="Times New Roman"/>
          <w:sz w:val="28"/>
          <w:szCs w:val="28"/>
          <w:lang w:eastAsia="en-US"/>
        </w:rPr>
        <w:t>музыке композиторов-романтиков. Использование в качестве общего аккорда аккордов одноименного мажоро-минора.</w:t>
      </w:r>
    </w:p>
    <w:p w14:paraId="3DE4310A" w14:textId="77777777" w:rsidR="00E43E88" w:rsidRPr="003629BD" w:rsidRDefault="00E43E88" w:rsidP="003629BD">
      <w:pPr>
        <w:spacing w:line="360" w:lineRule="exact"/>
        <w:ind w:firstLine="340"/>
        <w:jc w:val="both"/>
        <w:rPr>
          <w:rFonts w:eastAsia="Times New Roman"/>
          <w:sz w:val="28"/>
          <w:szCs w:val="28"/>
          <w:lang w:eastAsia="en-US"/>
        </w:rPr>
      </w:pPr>
    </w:p>
    <w:p w14:paraId="763A22DF" w14:textId="77777777" w:rsidR="00E43E88" w:rsidRPr="003629BD" w:rsidRDefault="00E43E88" w:rsidP="007E45E7">
      <w:pPr>
        <w:spacing w:line="360" w:lineRule="exact"/>
        <w:jc w:val="center"/>
        <w:rPr>
          <w:rFonts w:eastAsia="Times New Roman"/>
          <w:i/>
          <w:sz w:val="28"/>
          <w:szCs w:val="28"/>
          <w:lang w:eastAsia="en-US"/>
        </w:rPr>
      </w:pPr>
      <w:r w:rsidRPr="003629BD">
        <w:rPr>
          <w:rFonts w:eastAsia="Times New Roman"/>
          <w:i/>
          <w:sz w:val="28"/>
          <w:szCs w:val="28"/>
          <w:lang w:eastAsia="en-US"/>
        </w:rPr>
        <w:t>5.4</w:t>
      </w:r>
      <w:r w:rsidR="00CB0E3C" w:rsidRPr="003629BD">
        <w:rPr>
          <w:rFonts w:eastAsia="Times New Roman"/>
          <w:i/>
          <w:sz w:val="28"/>
          <w:szCs w:val="28"/>
          <w:lang w:eastAsia="en-US"/>
        </w:rPr>
        <w:t>.</w:t>
      </w:r>
      <w:r w:rsidRPr="003629BD">
        <w:rPr>
          <w:rFonts w:eastAsia="Times New Roman"/>
          <w:i/>
          <w:sz w:val="28"/>
          <w:szCs w:val="28"/>
          <w:lang w:eastAsia="en-US"/>
        </w:rPr>
        <w:t xml:space="preserve"> Энгармоническая модуляция и другие способы модулирования</w:t>
      </w:r>
    </w:p>
    <w:p w14:paraId="2F58C7D6"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Внезапная модуляция через энгармонизм уменьшенного, малого мажорного септаккорд</w:t>
      </w:r>
      <w:r w:rsidR="00B60A31" w:rsidRPr="003629BD">
        <w:rPr>
          <w:rFonts w:eastAsia="Times New Roman"/>
          <w:sz w:val="28"/>
          <w:szCs w:val="28"/>
          <w:lang w:eastAsia="en-US"/>
        </w:rPr>
        <w:t>ов</w:t>
      </w:r>
      <w:r w:rsidRPr="003629BD">
        <w:rPr>
          <w:rFonts w:eastAsia="Times New Roman"/>
          <w:sz w:val="28"/>
          <w:szCs w:val="28"/>
          <w:lang w:eastAsia="en-US"/>
        </w:rPr>
        <w:t xml:space="preserve">. Модуляции через энгармонизм других аккордов – увеличенного трезвучия, </w:t>
      </w:r>
      <w:proofErr w:type="spellStart"/>
      <w:r w:rsidRPr="003629BD">
        <w:rPr>
          <w:rFonts w:eastAsia="Times New Roman"/>
          <w:sz w:val="28"/>
          <w:szCs w:val="28"/>
          <w:lang w:eastAsia="en-US"/>
        </w:rPr>
        <w:t>альтерированных</w:t>
      </w:r>
      <w:proofErr w:type="spellEnd"/>
      <w:r w:rsidRPr="003629BD">
        <w:rPr>
          <w:rFonts w:eastAsia="Times New Roman"/>
          <w:sz w:val="28"/>
          <w:szCs w:val="28"/>
          <w:lang w:eastAsia="en-US"/>
        </w:rPr>
        <w:t xml:space="preserve"> D</w:t>
      </w:r>
      <w:r w:rsidRPr="003629BD">
        <w:rPr>
          <w:rFonts w:eastAsia="Times New Roman"/>
          <w:sz w:val="28"/>
          <w:szCs w:val="28"/>
          <w:vertAlign w:val="subscript"/>
          <w:lang w:eastAsia="en-US"/>
        </w:rPr>
        <w:t>7</w:t>
      </w:r>
      <w:r w:rsidRPr="003629BD">
        <w:rPr>
          <w:rFonts w:eastAsia="Times New Roman"/>
          <w:sz w:val="28"/>
          <w:szCs w:val="28"/>
          <w:lang w:eastAsia="en-US"/>
        </w:rPr>
        <w:t>, D</w:t>
      </w:r>
      <w:r w:rsidRPr="003629BD">
        <w:rPr>
          <w:rFonts w:eastAsia="Times New Roman"/>
          <w:sz w:val="28"/>
          <w:szCs w:val="28"/>
          <w:vertAlign w:val="subscript"/>
          <w:lang w:eastAsia="en-US"/>
        </w:rPr>
        <w:t>9</w:t>
      </w:r>
      <w:r w:rsidR="007E45E7">
        <w:rPr>
          <w:rFonts w:eastAsia="Times New Roman"/>
          <w:sz w:val="28"/>
          <w:szCs w:val="28"/>
          <w:lang w:eastAsia="en-US"/>
        </w:rPr>
        <w:t>. Техника выполнения и </w:t>
      </w:r>
      <w:r w:rsidRPr="003629BD">
        <w:rPr>
          <w:rFonts w:eastAsia="Times New Roman"/>
          <w:sz w:val="28"/>
          <w:szCs w:val="28"/>
          <w:lang w:eastAsia="en-US"/>
        </w:rPr>
        <w:t>оформления модуляции. Выразительно-конструктивная роль энгармонических модуляций.</w:t>
      </w:r>
    </w:p>
    <w:p w14:paraId="7BF73C46"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Эллиптическая (мелодико-гармоническая) модуляция как результат хроматической последовательности неустойчивых аккордов разных тональностей. Другие способы моду</w:t>
      </w:r>
      <w:r w:rsidR="007E45E7">
        <w:rPr>
          <w:rFonts w:eastAsia="Times New Roman"/>
          <w:sz w:val="28"/>
          <w:szCs w:val="28"/>
          <w:lang w:eastAsia="en-US"/>
        </w:rPr>
        <w:t>лирования без введения общего и </w:t>
      </w:r>
      <w:r w:rsidRPr="003629BD">
        <w:rPr>
          <w:rFonts w:eastAsia="Times New Roman"/>
          <w:sz w:val="28"/>
          <w:szCs w:val="28"/>
          <w:lang w:eastAsia="en-US"/>
        </w:rPr>
        <w:t xml:space="preserve">модулирующего аккордов – мелодическая модуляция, сопоставление. </w:t>
      </w:r>
    </w:p>
    <w:p w14:paraId="56D039F9"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Использование модуляций в джазовой музыке.</w:t>
      </w:r>
    </w:p>
    <w:p w14:paraId="0D4CD8B5" w14:textId="77777777" w:rsidR="007E45E7" w:rsidRDefault="007E45E7" w:rsidP="003629BD">
      <w:pPr>
        <w:spacing w:line="360" w:lineRule="exact"/>
        <w:jc w:val="center"/>
        <w:rPr>
          <w:rFonts w:eastAsia="Times New Roman"/>
          <w:b/>
          <w:sz w:val="28"/>
          <w:szCs w:val="28"/>
          <w:lang w:eastAsia="en-US"/>
        </w:rPr>
      </w:pPr>
    </w:p>
    <w:p w14:paraId="582243A9" w14:textId="77777777" w:rsidR="00464DB4" w:rsidRPr="003629BD" w:rsidRDefault="00E43E88" w:rsidP="003629BD">
      <w:pPr>
        <w:spacing w:line="360" w:lineRule="exact"/>
        <w:jc w:val="center"/>
        <w:rPr>
          <w:rFonts w:eastAsia="Times New Roman"/>
          <w:b/>
          <w:sz w:val="28"/>
          <w:szCs w:val="28"/>
          <w:lang w:eastAsia="en-US"/>
        </w:rPr>
      </w:pPr>
      <w:r w:rsidRPr="003629BD">
        <w:rPr>
          <w:rFonts w:eastAsia="Times New Roman"/>
          <w:b/>
          <w:sz w:val="28"/>
          <w:szCs w:val="28"/>
          <w:lang w:eastAsia="en-US"/>
        </w:rPr>
        <w:t xml:space="preserve">Тема 6. Хроматика мажоро-минора. </w:t>
      </w:r>
    </w:p>
    <w:p w14:paraId="358A952B" w14:textId="77777777" w:rsidR="00E43E88" w:rsidRPr="003629BD" w:rsidRDefault="00E43E88" w:rsidP="003629BD">
      <w:pPr>
        <w:spacing w:line="360" w:lineRule="exact"/>
        <w:jc w:val="center"/>
        <w:rPr>
          <w:rFonts w:eastAsia="Times New Roman"/>
          <w:b/>
          <w:sz w:val="28"/>
          <w:szCs w:val="28"/>
          <w:lang w:eastAsia="en-US"/>
        </w:rPr>
      </w:pPr>
      <w:r w:rsidRPr="003629BD">
        <w:rPr>
          <w:rFonts w:eastAsia="Times New Roman"/>
          <w:b/>
          <w:sz w:val="28"/>
          <w:szCs w:val="28"/>
          <w:lang w:eastAsia="en-US"/>
        </w:rPr>
        <w:t>Ладовые и аккордовые структуры в музыке XX в</w:t>
      </w:r>
      <w:r w:rsidR="00464DB4" w:rsidRPr="003629BD">
        <w:rPr>
          <w:rFonts w:eastAsia="Times New Roman"/>
          <w:b/>
          <w:sz w:val="28"/>
          <w:szCs w:val="28"/>
          <w:lang w:eastAsia="en-US"/>
        </w:rPr>
        <w:t>.</w:t>
      </w:r>
    </w:p>
    <w:p w14:paraId="2089663E" w14:textId="77777777" w:rsidR="00E43E88" w:rsidRPr="003629BD" w:rsidRDefault="00E43E88" w:rsidP="003629BD">
      <w:pPr>
        <w:spacing w:line="360" w:lineRule="exact"/>
        <w:jc w:val="center"/>
        <w:rPr>
          <w:rFonts w:eastAsia="Times New Roman"/>
          <w:i/>
          <w:sz w:val="28"/>
          <w:szCs w:val="28"/>
          <w:lang w:eastAsia="en-US"/>
        </w:rPr>
      </w:pPr>
      <w:r w:rsidRPr="003629BD">
        <w:rPr>
          <w:rFonts w:eastAsia="Times New Roman"/>
          <w:i/>
          <w:sz w:val="28"/>
          <w:szCs w:val="28"/>
          <w:lang w:eastAsia="en-US"/>
        </w:rPr>
        <w:t>6.1</w:t>
      </w:r>
      <w:r w:rsidR="00CB0E3C" w:rsidRPr="003629BD">
        <w:rPr>
          <w:rFonts w:eastAsia="Times New Roman"/>
          <w:i/>
          <w:sz w:val="28"/>
          <w:szCs w:val="28"/>
          <w:lang w:eastAsia="en-US"/>
        </w:rPr>
        <w:t>.</w:t>
      </w:r>
      <w:r w:rsidRPr="003629BD">
        <w:rPr>
          <w:rFonts w:eastAsia="Times New Roman"/>
          <w:i/>
          <w:sz w:val="28"/>
          <w:szCs w:val="28"/>
          <w:lang w:eastAsia="en-US"/>
        </w:rPr>
        <w:t xml:space="preserve"> Мажоро-минорные системы</w:t>
      </w:r>
    </w:p>
    <w:p w14:paraId="52242746"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 xml:space="preserve">Мажоро-минорные системы как результат объединения характерных ступеней и аккордов натуральных одноименных, гармонических параллельных, а также </w:t>
      </w:r>
      <w:proofErr w:type="spellStart"/>
      <w:r w:rsidRPr="003629BD">
        <w:rPr>
          <w:rFonts w:eastAsia="Times New Roman"/>
          <w:sz w:val="28"/>
          <w:szCs w:val="28"/>
          <w:lang w:eastAsia="en-US"/>
        </w:rPr>
        <w:t>однотерцовых</w:t>
      </w:r>
      <w:proofErr w:type="spellEnd"/>
      <w:r w:rsidRPr="003629BD">
        <w:rPr>
          <w:rFonts w:eastAsia="Times New Roman"/>
          <w:sz w:val="28"/>
          <w:szCs w:val="28"/>
          <w:lang w:eastAsia="en-US"/>
        </w:rPr>
        <w:t xml:space="preserve"> ладов. Предпосылки возникновения одноименного мажоро-минора. Новые плагальные и автентические аккорды и обороты мажоро-минора в музыке XIX</w:t>
      </w:r>
      <w:r w:rsidR="00CB0E3C" w:rsidRPr="003629BD">
        <w:rPr>
          <w:rFonts w:eastAsia="Times New Roman"/>
          <w:sz w:val="28"/>
          <w:szCs w:val="28"/>
          <w:lang w:eastAsia="en-US"/>
        </w:rPr>
        <w:t>–</w:t>
      </w:r>
      <w:r w:rsidRPr="003629BD">
        <w:rPr>
          <w:rFonts w:eastAsia="Times New Roman"/>
          <w:sz w:val="28"/>
          <w:szCs w:val="28"/>
          <w:lang w:eastAsia="en-US"/>
        </w:rPr>
        <w:t xml:space="preserve">ХХ вв. </w:t>
      </w:r>
      <w:proofErr w:type="spellStart"/>
      <w:r w:rsidRPr="003629BD">
        <w:rPr>
          <w:rFonts w:eastAsia="Times New Roman"/>
          <w:sz w:val="28"/>
          <w:szCs w:val="28"/>
          <w:lang w:eastAsia="en-US"/>
        </w:rPr>
        <w:t>Однотерцовая</w:t>
      </w:r>
      <w:proofErr w:type="spellEnd"/>
      <w:r w:rsidRPr="003629BD">
        <w:rPr>
          <w:rFonts w:eastAsia="Times New Roman"/>
          <w:sz w:val="28"/>
          <w:szCs w:val="28"/>
          <w:lang w:eastAsia="en-US"/>
        </w:rPr>
        <w:t xml:space="preserve"> мажоро-минорная система в музыке ХХ в. Преобладание мажоро-минорных систем по сравнению с </w:t>
      </w:r>
      <w:proofErr w:type="spellStart"/>
      <w:r w:rsidRPr="003629BD">
        <w:rPr>
          <w:rFonts w:eastAsia="Times New Roman"/>
          <w:sz w:val="28"/>
          <w:szCs w:val="28"/>
          <w:lang w:eastAsia="en-US"/>
        </w:rPr>
        <w:t>миноро</w:t>
      </w:r>
      <w:proofErr w:type="spellEnd"/>
      <w:r w:rsidRPr="003629BD">
        <w:rPr>
          <w:rFonts w:eastAsia="Times New Roman"/>
          <w:sz w:val="28"/>
          <w:szCs w:val="28"/>
          <w:lang w:eastAsia="en-US"/>
        </w:rPr>
        <w:t>-мажорными. Характерные аккорды и гармонические обороты.</w:t>
      </w:r>
    </w:p>
    <w:p w14:paraId="50037E99"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Отклонения в тональности, тониками которых являются аккорды мажоро-минора. Модуляции через аккорды мажоро-минора. Выразительные возможности мажоро-минора в музыке западноевропейских и русских композиторов XIX в.</w:t>
      </w:r>
    </w:p>
    <w:p w14:paraId="311C8914" w14:textId="77777777" w:rsidR="00E43E88" w:rsidRPr="003629BD" w:rsidRDefault="00E43E88" w:rsidP="003629BD">
      <w:pPr>
        <w:spacing w:line="360" w:lineRule="exact"/>
        <w:ind w:firstLine="340"/>
        <w:rPr>
          <w:rFonts w:eastAsia="Times New Roman"/>
          <w:b/>
          <w:i/>
          <w:sz w:val="28"/>
          <w:szCs w:val="28"/>
          <w:lang w:eastAsia="en-US"/>
        </w:rPr>
      </w:pPr>
    </w:p>
    <w:p w14:paraId="2EC38169" w14:textId="77777777" w:rsidR="00E43E88" w:rsidRPr="003629BD" w:rsidRDefault="00E43E88" w:rsidP="003629BD">
      <w:pPr>
        <w:spacing w:line="360" w:lineRule="exact"/>
        <w:ind w:firstLine="340"/>
        <w:jc w:val="center"/>
        <w:rPr>
          <w:rFonts w:eastAsia="Times New Roman"/>
          <w:i/>
          <w:sz w:val="28"/>
          <w:szCs w:val="28"/>
          <w:lang w:eastAsia="en-US"/>
        </w:rPr>
      </w:pPr>
      <w:r w:rsidRPr="003629BD">
        <w:rPr>
          <w:rFonts w:eastAsia="Times New Roman"/>
          <w:i/>
          <w:sz w:val="28"/>
          <w:szCs w:val="28"/>
          <w:lang w:eastAsia="en-US"/>
        </w:rPr>
        <w:t>6.2</w:t>
      </w:r>
      <w:r w:rsidR="00CB0E3C" w:rsidRPr="003629BD">
        <w:rPr>
          <w:rFonts w:eastAsia="Times New Roman"/>
          <w:i/>
          <w:sz w:val="28"/>
          <w:szCs w:val="28"/>
          <w:lang w:eastAsia="en-US"/>
        </w:rPr>
        <w:t>.</w:t>
      </w:r>
      <w:r w:rsidRPr="003629BD">
        <w:rPr>
          <w:rFonts w:eastAsia="Times New Roman"/>
          <w:i/>
          <w:sz w:val="28"/>
          <w:szCs w:val="28"/>
          <w:lang w:eastAsia="en-US"/>
        </w:rPr>
        <w:t xml:space="preserve"> Ладовые и аккордовые структуры в музыке XX</w:t>
      </w:r>
      <w:r w:rsidR="00444C65" w:rsidRPr="003629BD">
        <w:rPr>
          <w:rFonts w:eastAsia="Times New Roman"/>
          <w:i/>
          <w:sz w:val="28"/>
          <w:szCs w:val="28"/>
          <w:lang w:eastAsia="en-US"/>
        </w:rPr>
        <w:t xml:space="preserve"> в.</w:t>
      </w:r>
    </w:p>
    <w:p w14:paraId="1D485504"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 xml:space="preserve">Единицы гармонического языка в музыке ХХ в. </w:t>
      </w:r>
      <w:proofErr w:type="spellStart"/>
      <w:r w:rsidRPr="003629BD">
        <w:rPr>
          <w:rFonts w:eastAsia="Times New Roman"/>
          <w:sz w:val="28"/>
          <w:szCs w:val="28"/>
          <w:lang w:eastAsia="en-US"/>
        </w:rPr>
        <w:t>Терцовый</w:t>
      </w:r>
      <w:proofErr w:type="spellEnd"/>
      <w:r w:rsidRPr="003629BD">
        <w:rPr>
          <w:rFonts w:eastAsia="Times New Roman"/>
          <w:sz w:val="28"/>
          <w:szCs w:val="28"/>
          <w:lang w:eastAsia="en-US"/>
        </w:rPr>
        <w:t xml:space="preserve"> и </w:t>
      </w:r>
      <w:proofErr w:type="spellStart"/>
      <w:r w:rsidRPr="003629BD">
        <w:rPr>
          <w:rFonts w:eastAsia="Times New Roman"/>
          <w:sz w:val="28"/>
          <w:szCs w:val="28"/>
          <w:lang w:eastAsia="en-US"/>
        </w:rPr>
        <w:t>нетерцовый</w:t>
      </w:r>
      <w:proofErr w:type="spellEnd"/>
      <w:r w:rsidRPr="003629BD">
        <w:rPr>
          <w:rFonts w:eastAsia="Times New Roman"/>
          <w:sz w:val="28"/>
          <w:szCs w:val="28"/>
          <w:lang w:eastAsia="en-US"/>
        </w:rPr>
        <w:t xml:space="preserve"> принципы построения аккордов. Однородно-интервальные, неоднородно-интервальные аккорды. Аккорды, образованные по принципу вертикализации звукоряда. </w:t>
      </w:r>
      <w:proofErr w:type="spellStart"/>
      <w:r w:rsidRPr="003629BD">
        <w:rPr>
          <w:rFonts w:eastAsia="Times New Roman"/>
          <w:sz w:val="28"/>
          <w:szCs w:val="28"/>
          <w:lang w:eastAsia="en-US"/>
        </w:rPr>
        <w:t>Сонор</w:t>
      </w:r>
      <w:proofErr w:type="spellEnd"/>
      <w:r w:rsidRPr="003629BD">
        <w:rPr>
          <w:rFonts w:eastAsia="Times New Roman"/>
          <w:sz w:val="28"/>
          <w:szCs w:val="28"/>
          <w:lang w:eastAsia="en-US"/>
        </w:rPr>
        <w:t xml:space="preserve">. </w:t>
      </w:r>
      <w:proofErr w:type="spellStart"/>
      <w:r w:rsidRPr="003629BD">
        <w:rPr>
          <w:rFonts w:eastAsia="Times New Roman"/>
          <w:sz w:val="28"/>
          <w:szCs w:val="28"/>
          <w:lang w:eastAsia="en-US"/>
        </w:rPr>
        <w:t>По</w:t>
      </w:r>
      <w:r w:rsidR="006B1992">
        <w:rPr>
          <w:rFonts w:eastAsia="Times New Roman"/>
          <w:sz w:val="28"/>
          <w:szCs w:val="28"/>
          <w:lang w:eastAsia="en-US"/>
        </w:rPr>
        <w:t>лиаккорды</w:t>
      </w:r>
      <w:proofErr w:type="spellEnd"/>
      <w:r w:rsidR="006B1992">
        <w:rPr>
          <w:rFonts w:eastAsia="Times New Roman"/>
          <w:sz w:val="28"/>
          <w:szCs w:val="28"/>
          <w:lang w:eastAsia="en-US"/>
        </w:rPr>
        <w:t>. Ладовые сочетания в </w:t>
      </w:r>
      <w:r w:rsidRPr="003629BD">
        <w:rPr>
          <w:rFonts w:eastAsia="Times New Roman"/>
          <w:sz w:val="28"/>
          <w:szCs w:val="28"/>
          <w:lang w:eastAsia="en-US"/>
        </w:rPr>
        <w:t xml:space="preserve">образовании </w:t>
      </w:r>
      <w:proofErr w:type="spellStart"/>
      <w:r w:rsidRPr="003629BD">
        <w:rPr>
          <w:rFonts w:eastAsia="Times New Roman"/>
          <w:sz w:val="28"/>
          <w:szCs w:val="28"/>
          <w:lang w:eastAsia="en-US"/>
        </w:rPr>
        <w:t>полиаккордов</w:t>
      </w:r>
      <w:proofErr w:type="spellEnd"/>
      <w:r w:rsidRPr="003629BD">
        <w:rPr>
          <w:rFonts w:eastAsia="Times New Roman"/>
          <w:sz w:val="28"/>
          <w:szCs w:val="28"/>
          <w:lang w:eastAsia="en-US"/>
        </w:rPr>
        <w:t xml:space="preserve">. Трактовка </w:t>
      </w:r>
      <w:proofErr w:type="spellStart"/>
      <w:r w:rsidRPr="003629BD">
        <w:rPr>
          <w:rFonts w:eastAsia="Times New Roman"/>
          <w:sz w:val="28"/>
          <w:szCs w:val="28"/>
          <w:lang w:eastAsia="en-US"/>
        </w:rPr>
        <w:t>полиаккордов</w:t>
      </w:r>
      <w:proofErr w:type="spellEnd"/>
      <w:r w:rsidRPr="003629BD">
        <w:rPr>
          <w:rFonts w:eastAsia="Times New Roman"/>
          <w:sz w:val="28"/>
          <w:szCs w:val="28"/>
          <w:lang w:eastAsia="en-US"/>
        </w:rPr>
        <w:t xml:space="preserve"> как гармонических структур, создающих новое качество «блюзового диссонанса». </w:t>
      </w:r>
    </w:p>
    <w:p w14:paraId="7AF232F2"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 xml:space="preserve">Эволюция ладотональных систем. </w:t>
      </w:r>
      <w:proofErr w:type="spellStart"/>
      <w:r w:rsidRPr="003629BD">
        <w:rPr>
          <w:rFonts w:eastAsia="Times New Roman"/>
          <w:sz w:val="28"/>
          <w:szCs w:val="28"/>
          <w:lang w:eastAsia="en-US"/>
        </w:rPr>
        <w:t>Неомодальность</w:t>
      </w:r>
      <w:proofErr w:type="spellEnd"/>
      <w:r w:rsidRPr="003629BD">
        <w:rPr>
          <w:rFonts w:eastAsia="Times New Roman"/>
          <w:sz w:val="28"/>
          <w:szCs w:val="28"/>
          <w:lang w:eastAsia="en-US"/>
        </w:rPr>
        <w:t xml:space="preserve">. Симметричные лады. </w:t>
      </w:r>
      <w:proofErr w:type="spellStart"/>
      <w:r w:rsidRPr="003629BD">
        <w:rPr>
          <w:rFonts w:eastAsia="Times New Roman"/>
          <w:sz w:val="28"/>
          <w:szCs w:val="28"/>
          <w:lang w:eastAsia="en-US"/>
        </w:rPr>
        <w:t>Полиладовость</w:t>
      </w:r>
      <w:proofErr w:type="spellEnd"/>
      <w:r w:rsidRPr="003629BD">
        <w:rPr>
          <w:rFonts w:eastAsia="Times New Roman"/>
          <w:sz w:val="28"/>
          <w:szCs w:val="28"/>
          <w:lang w:eastAsia="en-US"/>
        </w:rPr>
        <w:t xml:space="preserve"> (</w:t>
      </w:r>
      <w:proofErr w:type="spellStart"/>
      <w:r w:rsidRPr="003629BD">
        <w:rPr>
          <w:rFonts w:eastAsia="Times New Roman"/>
          <w:sz w:val="28"/>
          <w:szCs w:val="28"/>
          <w:lang w:eastAsia="en-US"/>
        </w:rPr>
        <w:t>полимодальность</w:t>
      </w:r>
      <w:proofErr w:type="spellEnd"/>
      <w:r w:rsidRPr="003629BD">
        <w:rPr>
          <w:rFonts w:eastAsia="Times New Roman"/>
          <w:sz w:val="28"/>
          <w:szCs w:val="28"/>
          <w:lang w:eastAsia="en-US"/>
        </w:rPr>
        <w:t>), ладовая переменность. Ладовые структуры в джазовой музыке.</w:t>
      </w:r>
    </w:p>
    <w:p w14:paraId="38996C78"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12-тоновая хроматическая тональность в современной музыке. Разные типы тонального центра (центрального элемента, по Ю.</w:t>
      </w:r>
      <w:r w:rsidR="00CB0E3C" w:rsidRPr="003629BD">
        <w:rPr>
          <w:rFonts w:eastAsia="Times New Roman"/>
          <w:sz w:val="28"/>
          <w:szCs w:val="28"/>
          <w:lang w:eastAsia="en-US"/>
        </w:rPr>
        <w:t> </w:t>
      </w:r>
      <w:r w:rsidRPr="003629BD">
        <w:rPr>
          <w:rFonts w:eastAsia="Times New Roman"/>
          <w:sz w:val="28"/>
          <w:szCs w:val="28"/>
          <w:lang w:eastAsia="en-US"/>
        </w:rPr>
        <w:t>Холопову). Политональность и особенности ее использования в джазе. Политональные эффекты при импровизации солиста, а также в клавирном или оркестровом изложении темы.</w:t>
      </w:r>
    </w:p>
    <w:p w14:paraId="70E3097D"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Атональность как результат отказа от иера</w:t>
      </w:r>
      <w:r w:rsidR="00CB0E3C" w:rsidRPr="003629BD">
        <w:rPr>
          <w:rFonts w:eastAsia="Times New Roman"/>
          <w:sz w:val="28"/>
          <w:szCs w:val="28"/>
          <w:lang w:eastAsia="en-US"/>
        </w:rPr>
        <w:t>рхии тонов, тонального центра. «</w:t>
      </w:r>
      <w:r w:rsidRPr="003629BD">
        <w:rPr>
          <w:rFonts w:eastAsia="Times New Roman"/>
          <w:sz w:val="28"/>
          <w:szCs w:val="28"/>
          <w:lang w:eastAsia="en-US"/>
        </w:rPr>
        <w:t>Свободная</w:t>
      </w:r>
      <w:r w:rsidR="00CB0E3C" w:rsidRPr="003629BD">
        <w:rPr>
          <w:rFonts w:eastAsia="Times New Roman"/>
          <w:sz w:val="28"/>
          <w:szCs w:val="28"/>
          <w:lang w:eastAsia="en-US"/>
        </w:rPr>
        <w:t>»</w:t>
      </w:r>
      <w:r w:rsidRPr="003629BD">
        <w:rPr>
          <w:rFonts w:eastAsia="Times New Roman"/>
          <w:sz w:val="28"/>
          <w:szCs w:val="28"/>
          <w:lang w:eastAsia="en-US"/>
        </w:rPr>
        <w:t xml:space="preserve"> и серийно-организованная атональность. Серийная техника как метод организации 12-тонового материала. Общие сведения о техниках композиции 2-й половины ХХ в</w:t>
      </w:r>
      <w:r w:rsidR="00CB0E3C" w:rsidRPr="003629BD">
        <w:rPr>
          <w:rFonts w:eastAsia="Times New Roman"/>
          <w:sz w:val="28"/>
          <w:szCs w:val="28"/>
          <w:lang w:eastAsia="en-US"/>
        </w:rPr>
        <w:t>.</w:t>
      </w:r>
      <w:r w:rsidRPr="003629BD">
        <w:rPr>
          <w:rFonts w:eastAsia="Times New Roman"/>
          <w:sz w:val="28"/>
          <w:szCs w:val="28"/>
          <w:lang w:eastAsia="en-US"/>
        </w:rPr>
        <w:t xml:space="preserve"> – </w:t>
      </w:r>
      <w:proofErr w:type="spellStart"/>
      <w:r w:rsidRPr="003629BD">
        <w:rPr>
          <w:rFonts w:eastAsia="Times New Roman"/>
          <w:sz w:val="28"/>
          <w:szCs w:val="28"/>
          <w:lang w:eastAsia="en-US"/>
        </w:rPr>
        <w:t>сериализме</w:t>
      </w:r>
      <w:proofErr w:type="spellEnd"/>
      <w:r w:rsidRPr="003629BD">
        <w:rPr>
          <w:rFonts w:eastAsia="Times New Roman"/>
          <w:sz w:val="28"/>
          <w:szCs w:val="28"/>
          <w:lang w:eastAsia="en-US"/>
        </w:rPr>
        <w:t xml:space="preserve">, алеаторике, </w:t>
      </w:r>
      <w:proofErr w:type="spellStart"/>
      <w:r w:rsidRPr="003629BD">
        <w:rPr>
          <w:rFonts w:eastAsia="Times New Roman"/>
          <w:sz w:val="28"/>
          <w:szCs w:val="28"/>
          <w:lang w:eastAsia="en-US"/>
        </w:rPr>
        <w:t>сонорике</w:t>
      </w:r>
      <w:proofErr w:type="spellEnd"/>
      <w:r w:rsidRPr="003629BD">
        <w:rPr>
          <w:rFonts w:eastAsia="Times New Roman"/>
          <w:sz w:val="28"/>
          <w:szCs w:val="28"/>
          <w:lang w:eastAsia="en-US"/>
        </w:rPr>
        <w:t xml:space="preserve"> (</w:t>
      </w:r>
      <w:proofErr w:type="spellStart"/>
      <w:r w:rsidRPr="003629BD">
        <w:rPr>
          <w:rFonts w:eastAsia="Times New Roman"/>
          <w:sz w:val="28"/>
          <w:szCs w:val="28"/>
          <w:lang w:eastAsia="en-US"/>
        </w:rPr>
        <w:t>сонористике</w:t>
      </w:r>
      <w:proofErr w:type="spellEnd"/>
      <w:r w:rsidRPr="003629BD">
        <w:rPr>
          <w:rFonts w:eastAsia="Times New Roman"/>
          <w:sz w:val="28"/>
          <w:szCs w:val="28"/>
          <w:lang w:eastAsia="en-US"/>
        </w:rPr>
        <w:t xml:space="preserve">), минимализме, конкретной, электроакустической музыке, </w:t>
      </w:r>
      <w:proofErr w:type="spellStart"/>
      <w:r w:rsidRPr="003629BD">
        <w:rPr>
          <w:rFonts w:eastAsia="Times New Roman"/>
          <w:sz w:val="28"/>
          <w:szCs w:val="28"/>
          <w:lang w:eastAsia="en-US"/>
        </w:rPr>
        <w:t>полистилистике</w:t>
      </w:r>
      <w:proofErr w:type="spellEnd"/>
      <w:r w:rsidRPr="003629BD">
        <w:rPr>
          <w:rFonts w:eastAsia="Times New Roman"/>
          <w:sz w:val="28"/>
          <w:szCs w:val="28"/>
          <w:lang w:eastAsia="en-US"/>
        </w:rPr>
        <w:t>.</w:t>
      </w:r>
    </w:p>
    <w:p w14:paraId="50EFEEB4" w14:textId="77777777" w:rsidR="00E43E88" w:rsidRPr="003629BD" w:rsidRDefault="00E43E88" w:rsidP="003629BD">
      <w:pPr>
        <w:widowControl w:val="0"/>
        <w:autoSpaceDE w:val="0"/>
        <w:autoSpaceDN w:val="0"/>
        <w:adjustRightInd w:val="0"/>
        <w:spacing w:line="360" w:lineRule="exact"/>
        <w:ind w:firstLine="340"/>
        <w:jc w:val="center"/>
        <w:rPr>
          <w:rFonts w:eastAsia="Times New Roman"/>
          <w:b/>
          <w:sz w:val="28"/>
          <w:szCs w:val="28"/>
        </w:rPr>
      </w:pPr>
    </w:p>
    <w:p w14:paraId="1FA5579E" w14:textId="77777777" w:rsidR="005E11F8" w:rsidRPr="003629BD" w:rsidRDefault="005E11F8" w:rsidP="003629BD">
      <w:pPr>
        <w:widowControl w:val="0"/>
        <w:autoSpaceDE w:val="0"/>
        <w:autoSpaceDN w:val="0"/>
        <w:adjustRightInd w:val="0"/>
        <w:spacing w:line="360" w:lineRule="exact"/>
        <w:jc w:val="center"/>
        <w:rPr>
          <w:rFonts w:eastAsia="Times New Roman"/>
          <w:b/>
          <w:sz w:val="28"/>
          <w:szCs w:val="28"/>
        </w:rPr>
      </w:pPr>
      <w:r w:rsidRPr="003629BD">
        <w:rPr>
          <w:rFonts w:eastAsia="Times New Roman"/>
          <w:b/>
          <w:sz w:val="28"/>
          <w:szCs w:val="28"/>
        </w:rPr>
        <w:br w:type="page"/>
      </w:r>
    </w:p>
    <w:p w14:paraId="251F1547" w14:textId="77777777" w:rsidR="00E43E88" w:rsidRPr="003629BD" w:rsidRDefault="00E43E88" w:rsidP="003629BD">
      <w:pPr>
        <w:widowControl w:val="0"/>
        <w:autoSpaceDE w:val="0"/>
        <w:autoSpaceDN w:val="0"/>
        <w:adjustRightInd w:val="0"/>
        <w:spacing w:line="360" w:lineRule="exact"/>
        <w:jc w:val="center"/>
        <w:rPr>
          <w:rFonts w:eastAsia="Times New Roman"/>
          <w:b/>
          <w:sz w:val="28"/>
          <w:szCs w:val="28"/>
        </w:rPr>
      </w:pPr>
      <w:r w:rsidRPr="003629BD">
        <w:rPr>
          <w:rFonts w:eastAsia="Times New Roman"/>
          <w:b/>
          <w:sz w:val="28"/>
          <w:szCs w:val="28"/>
        </w:rPr>
        <w:t>Полифония</w:t>
      </w:r>
    </w:p>
    <w:p w14:paraId="34800635" w14:textId="77777777" w:rsidR="00E43E88" w:rsidRPr="003629BD" w:rsidRDefault="00E43E88" w:rsidP="003629BD">
      <w:pPr>
        <w:widowControl w:val="0"/>
        <w:autoSpaceDE w:val="0"/>
        <w:autoSpaceDN w:val="0"/>
        <w:adjustRightInd w:val="0"/>
        <w:spacing w:line="360" w:lineRule="exact"/>
        <w:jc w:val="center"/>
        <w:rPr>
          <w:rFonts w:eastAsia="Times New Roman"/>
          <w:b/>
          <w:sz w:val="28"/>
          <w:szCs w:val="28"/>
        </w:rPr>
      </w:pPr>
    </w:p>
    <w:p w14:paraId="2E7AE8AF" w14:textId="77777777" w:rsidR="00E43E88" w:rsidRPr="003629BD" w:rsidRDefault="00E43E88" w:rsidP="003629BD">
      <w:pPr>
        <w:widowControl w:val="0"/>
        <w:autoSpaceDE w:val="0"/>
        <w:autoSpaceDN w:val="0"/>
        <w:adjustRightInd w:val="0"/>
        <w:spacing w:line="360" w:lineRule="exact"/>
        <w:jc w:val="center"/>
        <w:rPr>
          <w:rFonts w:eastAsia="Times New Roman"/>
          <w:b/>
          <w:sz w:val="28"/>
          <w:szCs w:val="28"/>
        </w:rPr>
      </w:pPr>
      <w:r w:rsidRPr="003629BD">
        <w:rPr>
          <w:rFonts w:eastAsia="Times New Roman"/>
          <w:b/>
          <w:sz w:val="28"/>
          <w:szCs w:val="28"/>
        </w:rPr>
        <w:t>Тема 1. История полифонии</w:t>
      </w:r>
    </w:p>
    <w:p w14:paraId="3C3D5BB7" w14:textId="77777777" w:rsidR="00E43E88" w:rsidRPr="003629BD" w:rsidRDefault="00E43E88" w:rsidP="003629BD">
      <w:pPr>
        <w:pStyle w:val="a4"/>
        <w:widowControl w:val="0"/>
        <w:autoSpaceDE w:val="0"/>
        <w:autoSpaceDN w:val="0"/>
        <w:adjustRightInd w:val="0"/>
        <w:spacing w:after="0" w:line="360" w:lineRule="exact"/>
        <w:ind w:left="0"/>
        <w:jc w:val="center"/>
        <w:rPr>
          <w:rFonts w:ascii="Times New Roman" w:hAnsi="Times New Roman"/>
          <w:i/>
          <w:sz w:val="28"/>
          <w:szCs w:val="28"/>
          <w:lang w:eastAsia="ru-RU"/>
        </w:rPr>
      </w:pPr>
      <w:r w:rsidRPr="003629BD">
        <w:rPr>
          <w:rFonts w:ascii="Times New Roman" w:hAnsi="Times New Roman"/>
          <w:i/>
          <w:sz w:val="28"/>
          <w:szCs w:val="28"/>
          <w:lang w:eastAsia="ru-RU"/>
        </w:rPr>
        <w:t>1.1</w:t>
      </w:r>
      <w:r w:rsidR="00CB0E3C" w:rsidRPr="003629BD">
        <w:rPr>
          <w:rFonts w:ascii="Times New Roman" w:hAnsi="Times New Roman"/>
          <w:i/>
          <w:sz w:val="28"/>
          <w:szCs w:val="28"/>
          <w:lang w:eastAsia="ru-RU"/>
        </w:rPr>
        <w:t>.</w:t>
      </w:r>
      <w:r w:rsidRPr="003629BD">
        <w:rPr>
          <w:rFonts w:ascii="Times New Roman" w:hAnsi="Times New Roman"/>
          <w:i/>
          <w:sz w:val="28"/>
          <w:szCs w:val="28"/>
          <w:lang w:eastAsia="ru-RU"/>
        </w:rPr>
        <w:t xml:space="preserve"> Полифония и гомофония. Виды полифонии и их происхождение</w:t>
      </w:r>
    </w:p>
    <w:p w14:paraId="18F442AA" w14:textId="77777777" w:rsidR="00E43E88" w:rsidRPr="003629BD" w:rsidRDefault="00E43E88" w:rsidP="003629BD">
      <w:pPr>
        <w:pStyle w:val="a4"/>
        <w:widowControl w:val="0"/>
        <w:autoSpaceDE w:val="0"/>
        <w:autoSpaceDN w:val="0"/>
        <w:adjustRightInd w:val="0"/>
        <w:spacing w:after="0" w:line="360" w:lineRule="exact"/>
        <w:ind w:left="0" w:firstLine="340"/>
        <w:jc w:val="both"/>
        <w:rPr>
          <w:rFonts w:ascii="Times New Roman" w:hAnsi="Times New Roman"/>
          <w:sz w:val="28"/>
          <w:szCs w:val="28"/>
          <w:lang w:eastAsia="ru-RU"/>
        </w:rPr>
      </w:pPr>
      <w:r w:rsidRPr="003629BD">
        <w:rPr>
          <w:rFonts w:ascii="Times New Roman" w:hAnsi="Times New Roman"/>
          <w:sz w:val="28"/>
          <w:szCs w:val="28"/>
          <w:lang w:eastAsia="ru-RU"/>
        </w:rPr>
        <w:t>Исторические условия возникновения полифонии из одноголосия. Музыкальные склады, промежуточные между монодией и полифонией (гетерофония, бурдон, антифон). Происхождение из них основных видов полифонии – подголосочной, контрастной, имитационной. Специфика полифонического типа мышления, образные и выразительные особенности полифонии.</w:t>
      </w:r>
    </w:p>
    <w:p w14:paraId="6DAE3CA9" w14:textId="77777777" w:rsidR="00E43E88" w:rsidRPr="003629BD" w:rsidRDefault="00E43E88" w:rsidP="003629BD">
      <w:pPr>
        <w:pStyle w:val="a4"/>
        <w:widowControl w:val="0"/>
        <w:autoSpaceDE w:val="0"/>
        <w:autoSpaceDN w:val="0"/>
        <w:adjustRightInd w:val="0"/>
        <w:spacing w:after="0" w:line="360" w:lineRule="exact"/>
        <w:ind w:left="0" w:firstLine="340"/>
        <w:jc w:val="both"/>
        <w:rPr>
          <w:rFonts w:ascii="Times New Roman" w:hAnsi="Times New Roman"/>
          <w:sz w:val="28"/>
          <w:szCs w:val="28"/>
          <w:lang w:eastAsia="ru-RU"/>
        </w:rPr>
      </w:pPr>
    </w:p>
    <w:p w14:paraId="505A157B" w14:textId="77777777" w:rsidR="00464DB4" w:rsidRPr="003629BD" w:rsidRDefault="00E43E88" w:rsidP="003629BD">
      <w:pPr>
        <w:widowControl w:val="0"/>
        <w:autoSpaceDE w:val="0"/>
        <w:autoSpaceDN w:val="0"/>
        <w:adjustRightInd w:val="0"/>
        <w:spacing w:line="360" w:lineRule="exact"/>
        <w:ind w:firstLine="340"/>
        <w:contextualSpacing/>
        <w:jc w:val="center"/>
        <w:rPr>
          <w:rFonts w:eastAsia="Times New Roman"/>
          <w:i/>
          <w:sz w:val="28"/>
          <w:szCs w:val="28"/>
        </w:rPr>
      </w:pPr>
      <w:r w:rsidRPr="003629BD">
        <w:rPr>
          <w:rFonts w:eastAsia="Times New Roman"/>
          <w:i/>
          <w:sz w:val="28"/>
          <w:szCs w:val="28"/>
        </w:rPr>
        <w:t>1.2</w:t>
      </w:r>
      <w:r w:rsidR="00CB0E3C" w:rsidRPr="003629BD">
        <w:rPr>
          <w:rFonts w:eastAsia="Times New Roman"/>
          <w:i/>
          <w:sz w:val="28"/>
          <w:szCs w:val="28"/>
        </w:rPr>
        <w:t>.</w:t>
      </w:r>
      <w:r w:rsidRPr="003629BD">
        <w:rPr>
          <w:rFonts w:eastAsia="Times New Roman"/>
          <w:i/>
          <w:sz w:val="28"/>
          <w:szCs w:val="28"/>
        </w:rPr>
        <w:t xml:space="preserve"> Обзор полифонических жанров </w:t>
      </w:r>
    </w:p>
    <w:p w14:paraId="2AF6F3B7" w14:textId="77777777" w:rsidR="00E43E88" w:rsidRPr="003629BD" w:rsidRDefault="00E43E88" w:rsidP="003629BD">
      <w:pPr>
        <w:widowControl w:val="0"/>
        <w:autoSpaceDE w:val="0"/>
        <w:autoSpaceDN w:val="0"/>
        <w:adjustRightInd w:val="0"/>
        <w:spacing w:line="360" w:lineRule="exact"/>
        <w:ind w:firstLine="340"/>
        <w:contextualSpacing/>
        <w:jc w:val="center"/>
        <w:rPr>
          <w:rFonts w:eastAsia="Times New Roman"/>
          <w:i/>
          <w:sz w:val="28"/>
          <w:szCs w:val="28"/>
        </w:rPr>
      </w:pPr>
      <w:r w:rsidRPr="003629BD">
        <w:rPr>
          <w:rFonts w:eastAsia="Times New Roman"/>
          <w:i/>
          <w:sz w:val="28"/>
          <w:szCs w:val="28"/>
        </w:rPr>
        <w:t>и основных этапов истории полифонии</w:t>
      </w:r>
    </w:p>
    <w:p w14:paraId="5EF079C3" w14:textId="77777777" w:rsidR="00E43E88" w:rsidRPr="003629BD" w:rsidRDefault="00E43E88" w:rsidP="003629BD">
      <w:pPr>
        <w:widowControl w:val="0"/>
        <w:autoSpaceDE w:val="0"/>
        <w:autoSpaceDN w:val="0"/>
        <w:adjustRightInd w:val="0"/>
        <w:spacing w:line="360" w:lineRule="exact"/>
        <w:ind w:firstLine="340"/>
        <w:contextualSpacing/>
        <w:jc w:val="both"/>
        <w:rPr>
          <w:rFonts w:eastAsia="Times New Roman"/>
          <w:sz w:val="28"/>
          <w:szCs w:val="28"/>
        </w:rPr>
      </w:pPr>
      <w:r w:rsidRPr="003629BD">
        <w:rPr>
          <w:rFonts w:eastAsia="Times New Roman"/>
          <w:sz w:val="28"/>
          <w:szCs w:val="28"/>
        </w:rPr>
        <w:t>Вокальные жанры полифонии Средневековья (IX</w:t>
      </w:r>
      <w:r w:rsidRPr="003629BD">
        <w:rPr>
          <w:sz w:val="28"/>
          <w:szCs w:val="28"/>
        </w:rPr>
        <w:t>–</w:t>
      </w:r>
      <w:r w:rsidRPr="003629BD">
        <w:rPr>
          <w:rFonts w:eastAsia="Times New Roman"/>
          <w:sz w:val="28"/>
          <w:szCs w:val="28"/>
        </w:rPr>
        <w:t xml:space="preserve">XIV вв.): органум, </w:t>
      </w:r>
      <w:proofErr w:type="spellStart"/>
      <w:r w:rsidRPr="003629BD">
        <w:rPr>
          <w:rFonts w:eastAsia="Times New Roman"/>
          <w:sz w:val="28"/>
          <w:szCs w:val="28"/>
        </w:rPr>
        <w:t>кондукт</w:t>
      </w:r>
      <w:proofErr w:type="spellEnd"/>
      <w:r w:rsidRPr="003629BD">
        <w:rPr>
          <w:rFonts w:eastAsia="Times New Roman"/>
          <w:sz w:val="28"/>
          <w:szCs w:val="28"/>
        </w:rPr>
        <w:t xml:space="preserve">; роль григорианского хорала в формировании </w:t>
      </w:r>
      <w:proofErr w:type="spellStart"/>
      <w:r w:rsidRPr="003629BD">
        <w:rPr>
          <w:rFonts w:eastAsia="Times New Roman"/>
          <w:sz w:val="28"/>
          <w:szCs w:val="28"/>
        </w:rPr>
        <w:t>раннеполифонических</w:t>
      </w:r>
      <w:proofErr w:type="spellEnd"/>
      <w:r w:rsidRPr="003629BD">
        <w:rPr>
          <w:rFonts w:eastAsia="Times New Roman"/>
          <w:sz w:val="28"/>
          <w:szCs w:val="28"/>
        </w:rPr>
        <w:t xml:space="preserve"> форм. Мотет, месса, мадригал и полифоническая песня в музыке эпохи Возрождения (XV</w:t>
      </w:r>
      <w:r w:rsidR="00CB0E3C" w:rsidRPr="003629BD">
        <w:rPr>
          <w:rFonts w:eastAsia="Times New Roman"/>
          <w:sz w:val="28"/>
          <w:szCs w:val="28"/>
        </w:rPr>
        <w:t>–</w:t>
      </w:r>
      <w:r w:rsidRPr="003629BD">
        <w:rPr>
          <w:rFonts w:eastAsia="Times New Roman"/>
          <w:sz w:val="28"/>
          <w:szCs w:val="28"/>
        </w:rPr>
        <w:t xml:space="preserve">XVI вв.). Строгий стиль: его ладовые, метрические, ритмические, темповые и др. музыкальные особенности. Инструментальные жанры в музыке барокко (XVII в. – первая половина XVIII в.): фуга, </w:t>
      </w:r>
      <w:proofErr w:type="spellStart"/>
      <w:r w:rsidRPr="003629BD">
        <w:rPr>
          <w:rFonts w:eastAsia="Times New Roman"/>
          <w:sz w:val="28"/>
          <w:szCs w:val="28"/>
        </w:rPr>
        <w:t>ричеркар</w:t>
      </w:r>
      <w:proofErr w:type="spellEnd"/>
      <w:r w:rsidRPr="003629BD">
        <w:rPr>
          <w:rFonts w:eastAsia="Times New Roman"/>
          <w:sz w:val="28"/>
          <w:szCs w:val="28"/>
        </w:rPr>
        <w:t xml:space="preserve">, канцона, вариации на </w:t>
      </w:r>
      <w:proofErr w:type="spellStart"/>
      <w:r w:rsidRPr="003629BD">
        <w:rPr>
          <w:rFonts w:eastAsia="Times New Roman"/>
          <w:sz w:val="28"/>
          <w:szCs w:val="28"/>
        </w:rPr>
        <w:t>бассо</w:t>
      </w:r>
      <w:proofErr w:type="spellEnd"/>
      <w:r w:rsidRPr="003629BD">
        <w:rPr>
          <w:rFonts w:eastAsia="Times New Roman"/>
          <w:sz w:val="28"/>
          <w:szCs w:val="28"/>
        </w:rPr>
        <w:t xml:space="preserve"> остинато; возникновение форм, объединяющих в одно целое полифонические и гомофонно-</w:t>
      </w:r>
      <w:proofErr w:type="spellStart"/>
      <w:r w:rsidRPr="003629BD">
        <w:rPr>
          <w:rFonts w:eastAsia="Times New Roman"/>
          <w:sz w:val="28"/>
          <w:szCs w:val="28"/>
        </w:rPr>
        <w:t>гармоническиие</w:t>
      </w:r>
      <w:proofErr w:type="spellEnd"/>
      <w:r w:rsidRPr="003629BD">
        <w:rPr>
          <w:rFonts w:eastAsia="Times New Roman"/>
          <w:sz w:val="28"/>
          <w:szCs w:val="28"/>
        </w:rPr>
        <w:t xml:space="preserve"> разделы (фантазия, токката). Использ</w:t>
      </w:r>
      <w:r w:rsidR="006A3A26">
        <w:rPr>
          <w:rFonts w:eastAsia="Times New Roman"/>
          <w:sz w:val="28"/>
          <w:szCs w:val="28"/>
        </w:rPr>
        <w:t>ование полифонических приемов и </w:t>
      </w:r>
      <w:r w:rsidRPr="003629BD">
        <w:rPr>
          <w:rFonts w:eastAsia="Times New Roman"/>
          <w:sz w:val="28"/>
          <w:szCs w:val="28"/>
        </w:rPr>
        <w:t>форм в музыке венских классик</w:t>
      </w:r>
      <w:r w:rsidR="006A3A26">
        <w:rPr>
          <w:rFonts w:eastAsia="Times New Roman"/>
          <w:sz w:val="28"/>
          <w:szCs w:val="28"/>
        </w:rPr>
        <w:t>ов (вторая половина XVIII в.) и </w:t>
      </w:r>
      <w:r w:rsidRPr="003629BD">
        <w:rPr>
          <w:rFonts w:eastAsia="Times New Roman"/>
          <w:sz w:val="28"/>
          <w:szCs w:val="28"/>
        </w:rPr>
        <w:t xml:space="preserve">европейских романтиков (XIX в.). Полифонические приемы и </w:t>
      </w:r>
      <w:r w:rsidR="006A3A26">
        <w:rPr>
          <w:rFonts w:eastAsia="Times New Roman"/>
          <w:sz w:val="28"/>
          <w:szCs w:val="28"/>
        </w:rPr>
        <w:t>формы в </w:t>
      </w:r>
      <w:r w:rsidR="00CB0E3C" w:rsidRPr="003629BD">
        <w:rPr>
          <w:rFonts w:eastAsia="Times New Roman"/>
          <w:sz w:val="28"/>
          <w:szCs w:val="28"/>
        </w:rPr>
        <w:t>музыке ХХ – начала XXI </w:t>
      </w:r>
      <w:r w:rsidRPr="003629BD">
        <w:rPr>
          <w:rFonts w:eastAsia="Times New Roman"/>
          <w:sz w:val="28"/>
          <w:szCs w:val="28"/>
        </w:rPr>
        <w:t>в.; увеличение ро</w:t>
      </w:r>
      <w:r w:rsidR="006A3A26">
        <w:rPr>
          <w:rFonts w:eastAsia="Times New Roman"/>
          <w:sz w:val="28"/>
          <w:szCs w:val="28"/>
        </w:rPr>
        <w:t>ли полифонии в музыке в связи с </w:t>
      </w:r>
      <w:r w:rsidRPr="003629BD">
        <w:rPr>
          <w:rFonts w:eastAsia="Times New Roman"/>
          <w:sz w:val="28"/>
          <w:szCs w:val="28"/>
        </w:rPr>
        <w:t>углублением интеллектуализма в искусстве; е</w:t>
      </w:r>
      <w:r w:rsidR="006B1992">
        <w:rPr>
          <w:rFonts w:eastAsia="Times New Roman"/>
          <w:sz w:val="28"/>
          <w:szCs w:val="28"/>
        </w:rPr>
        <w:t>динство и равенство полифонии и </w:t>
      </w:r>
      <w:r w:rsidRPr="003629BD">
        <w:rPr>
          <w:rFonts w:eastAsia="Times New Roman"/>
          <w:sz w:val="28"/>
          <w:szCs w:val="28"/>
        </w:rPr>
        <w:t>гомофонии в музыкальном языке (гомофонно-полифонический склад многоголосия).</w:t>
      </w:r>
      <w:r w:rsidRPr="003629BD">
        <w:rPr>
          <w:sz w:val="28"/>
          <w:szCs w:val="28"/>
        </w:rPr>
        <w:t xml:space="preserve"> </w:t>
      </w:r>
      <w:r w:rsidRPr="003629BD">
        <w:rPr>
          <w:rFonts w:eastAsia="Times New Roman"/>
          <w:sz w:val="28"/>
          <w:szCs w:val="28"/>
        </w:rPr>
        <w:t>Роль контрапункта и приемов полифонического преобразования темы в джазовой музыке.</w:t>
      </w:r>
    </w:p>
    <w:p w14:paraId="4A7C1637" w14:textId="77777777" w:rsidR="00E43E88" w:rsidRPr="003629BD" w:rsidRDefault="00E43E88" w:rsidP="003629BD">
      <w:pPr>
        <w:widowControl w:val="0"/>
        <w:autoSpaceDE w:val="0"/>
        <w:autoSpaceDN w:val="0"/>
        <w:adjustRightInd w:val="0"/>
        <w:spacing w:line="360" w:lineRule="exact"/>
        <w:ind w:firstLine="340"/>
        <w:contextualSpacing/>
        <w:jc w:val="both"/>
        <w:rPr>
          <w:rFonts w:eastAsia="Times New Roman"/>
          <w:sz w:val="28"/>
          <w:szCs w:val="28"/>
        </w:rPr>
      </w:pPr>
    </w:p>
    <w:p w14:paraId="156D16CC" w14:textId="77777777" w:rsidR="00464DB4" w:rsidRPr="003629BD" w:rsidRDefault="00E43E88" w:rsidP="003629BD">
      <w:pPr>
        <w:widowControl w:val="0"/>
        <w:autoSpaceDE w:val="0"/>
        <w:autoSpaceDN w:val="0"/>
        <w:adjustRightInd w:val="0"/>
        <w:spacing w:line="360" w:lineRule="exact"/>
        <w:ind w:firstLine="340"/>
        <w:contextualSpacing/>
        <w:jc w:val="center"/>
        <w:rPr>
          <w:rFonts w:eastAsia="Times New Roman"/>
          <w:b/>
          <w:sz w:val="28"/>
          <w:szCs w:val="28"/>
        </w:rPr>
      </w:pPr>
      <w:r w:rsidRPr="003629BD">
        <w:rPr>
          <w:rFonts w:eastAsia="Times New Roman"/>
          <w:b/>
          <w:sz w:val="28"/>
          <w:szCs w:val="28"/>
        </w:rPr>
        <w:t xml:space="preserve">Тема 2. Виды полифонического изложения </w:t>
      </w:r>
    </w:p>
    <w:p w14:paraId="15104948" w14:textId="77777777" w:rsidR="00E43E88" w:rsidRPr="003629BD" w:rsidRDefault="00E43E88" w:rsidP="003629BD">
      <w:pPr>
        <w:widowControl w:val="0"/>
        <w:autoSpaceDE w:val="0"/>
        <w:autoSpaceDN w:val="0"/>
        <w:adjustRightInd w:val="0"/>
        <w:spacing w:line="360" w:lineRule="exact"/>
        <w:ind w:firstLine="340"/>
        <w:contextualSpacing/>
        <w:jc w:val="center"/>
        <w:rPr>
          <w:rFonts w:eastAsia="Times New Roman"/>
          <w:b/>
          <w:sz w:val="28"/>
          <w:szCs w:val="28"/>
        </w:rPr>
      </w:pPr>
      <w:r w:rsidRPr="003629BD">
        <w:rPr>
          <w:rFonts w:eastAsia="Times New Roman"/>
          <w:b/>
          <w:sz w:val="28"/>
          <w:szCs w:val="28"/>
        </w:rPr>
        <w:t>и средства полифонического развития</w:t>
      </w:r>
    </w:p>
    <w:p w14:paraId="2CD81956" w14:textId="77777777" w:rsidR="00E43E88" w:rsidRPr="003629BD" w:rsidRDefault="00E43E88" w:rsidP="003629BD">
      <w:pPr>
        <w:shd w:val="clear" w:color="auto" w:fill="FFFFFF"/>
        <w:tabs>
          <w:tab w:val="left" w:pos="0"/>
          <w:tab w:val="left" w:pos="8165"/>
        </w:tabs>
        <w:spacing w:line="360" w:lineRule="exact"/>
        <w:ind w:firstLine="340"/>
        <w:contextualSpacing/>
        <w:jc w:val="center"/>
        <w:rPr>
          <w:rFonts w:eastAsia="Times New Roman"/>
          <w:sz w:val="28"/>
          <w:szCs w:val="28"/>
        </w:rPr>
      </w:pPr>
      <w:r w:rsidRPr="003629BD">
        <w:rPr>
          <w:rFonts w:eastAsia="Times New Roman"/>
          <w:i/>
          <w:sz w:val="28"/>
          <w:szCs w:val="28"/>
        </w:rPr>
        <w:t>2.1</w:t>
      </w:r>
      <w:r w:rsidR="00CB0E3C" w:rsidRPr="003629BD">
        <w:rPr>
          <w:rFonts w:eastAsia="Times New Roman"/>
          <w:i/>
          <w:sz w:val="28"/>
          <w:szCs w:val="28"/>
        </w:rPr>
        <w:t>.</w:t>
      </w:r>
      <w:r w:rsidRPr="003629BD">
        <w:rPr>
          <w:rFonts w:eastAsia="Times New Roman"/>
          <w:i/>
          <w:sz w:val="28"/>
          <w:szCs w:val="28"/>
        </w:rPr>
        <w:t xml:space="preserve"> Гетерофония и подголосочная полифония</w:t>
      </w:r>
    </w:p>
    <w:p w14:paraId="7950CB56" w14:textId="77777777" w:rsidR="00E43E88" w:rsidRPr="003629BD" w:rsidRDefault="00E43E88" w:rsidP="003629BD">
      <w:pPr>
        <w:shd w:val="clear" w:color="auto" w:fill="FFFFFF"/>
        <w:tabs>
          <w:tab w:val="left" w:pos="281"/>
          <w:tab w:val="left" w:pos="8165"/>
        </w:tabs>
        <w:spacing w:line="360" w:lineRule="exact"/>
        <w:ind w:firstLine="340"/>
        <w:contextualSpacing/>
        <w:jc w:val="both"/>
        <w:rPr>
          <w:rFonts w:eastAsia="Times New Roman"/>
          <w:sz w:val="28"/>
          <w:szCs w:val="28"/>
        </w:rPr>
      </w:pPr>
      <w:r w:rsidRPr="003629BD">
        <w:rPr>
          <w:rFonts w:eastAsia="Times New Roman"/>
          <w:sz w:val="28"/>
          <w:szCs w:val="28"/>
        </w:rPr>
        <w:t xml:space="preserve">Виды народного многоголосия. Гетерофония и подголосочная полифония в белорусском, русском фольклоре. Вариантность как основной принцип </w:t>
      </w:r>
      <w:proofErr w:type="spellStart"/>
      <w:r w:rsidRPr="003629BD">
        <w:rPr>
          <w:rFonts w:eastAsia="Times New Roman"/>
          <w:sz w:val="28"/>
          <w:szCs w:val="28"/>
        </w:rPr>
        <w:t>подголосочности</w:t>
      </w:r>
      <w:proofErr w:type="spellEnd"/>
      <w:r w:rsidRPr="003629BD">
        <w:rPr>
          <w:rFonts w:eastAsia="Times New Roman"/>
          <w:sz w:val="28"/>
          <w:szCs w:val="28"/>
        </w:rPr>
        <w:t xml:space="preserve">, его проявления в структуре, голосоведении, метроритмических, ладовых особенностях, </w:t>
      </w:r>
      <w:proofErr w:type="spellStart"/>
      <w:r w:rsidRPr="003629BD">
        <w:rPr>
          <w:rFonts w:eastAsia="Times New Roman"/>
          <w:sz w:val="28"/>
          <w:szCs w:val="28"/>
        </w:rPr>
        <w:t>каденционных</w:t>
      </w:r>
      <w:proofErr w:type="spellEnd"/>
      <w:r w:rsidRPr="003629BD">
        <w:rPr>
          <w:rFonts w:eastAsia="Times New Roman"/>
          <w:sz w:val="28"/>
          <w:szCs w:val="28"/>
        </w:rPr>
        <w:t>, интонационных оборотах. Сфера применения подголосочной полифонии в профессиональной музыке.</w:t>
      </w:r>
    </w:p>
    <w:p w14:paraId="2B958CF1" w14:textId="77777777" w:rsidR="00E43E88" w:rsidRPr="003629BD" w:rsidRDefault="00E43E88" w:rsidP="003629BD">
      <w:pPr>
        <w:widowControl w:val="0"/>
        <w:autoSpaceDE w:val="0"/>
        <w:autoSpaceDN w:val="0"/>
        <w:adjustRightInd w:val="0"/>
        <w:spacing w:line="360" w:lineRule="exact"/>
        <w:ind w:firstLine="340"/>
        <w:jc w:val="center"/>
        <w:rPr>
          <w:rFonts w:eastAsia="Times New Roman"/>
          <w:sz w:val="28"/>
          <w:szCs w:val="28"/>
        </w:rPr>
      </w:pPr>
    </w:p>
    <w:p w14:paraId="234CC634" w14:textId="77777777" w:rsidR="00464DB4" w:rsidRPr="003629BD" w:rsidRDefault="00E43E88" w:rsidP="003629BD">
      <w:pPr>
        <w:widowControl w:val="0"/>
        <w:autoSpaceDE w:val="0"/>
        <w:autoSpaceDN w:val="0"/>
        <w:adjustRightInd w:val="0"/>
        <w:spacing w:line="360" w:lineRule="exact"/>
        <w:ind w:firstLine="340"/>
        <w:jc w:val="center"/>
        <w:rPr>
          <w:rFonts w:eastAsia="Times New Roman"/>
          <w:i/>
          <w:sz w:val="28"/>
          <w:szCs w:val="28"/>
        </w:rPr>
      </w:pPr>
      <w:r w:rsidRPr="003629BD">
        <w:rPr>
          <w:rFonts w:eastAsia="Times New Roman"/>
          <w:i/>
          <w:sz w:val="28"/>
          <w:szCs w:val="28"/>
        </w:rPr>
        <w:t>2.2</w:t>
      </w:r>
      <w:r w:rsidR="00CB0E3C" w:rsidRPr="003629BD">
        <w:rPr>
          <w:rFonts w:eastAsia="Times New Roman"/>
          <w:i/>
          <w:sz w:val="28"/>
          <w:szCs w:val="28"/>
        </w:rPr>
        <w:t>.</w:t>
      </w:r>
      <w:r w:rsidRPr="003629BD">
        <w:rPr>
          <w:rFonts w:eastAsia="Times New Roman"/>
          <w:i/>
          <w:sz w:val="28"/>
          <w:szCs w:val="28"/>
        </w:rPr>
        <w:t xml:space="preserve"> Имитационная и контрастная полифония. </w:t>
      </w:r>
    </w:p>
    <w:p w14:paraId="535C8BC3" w14:textId="77777777" w:rsidR="00E43E88" w:rsidRPr="003629BD" w:rsidRDefault="00E43E88" w:rsidP="003629BD">
      <w:pPr>
        <w:widowControl w:val="0"/>
        <w:autoSpaceDE w:val="0"/>
        <w:autoSpaceDN w:val="0"/>
        <w:adjustRightInd w:val="0"/>
        <w:spacing w:line="360" w:lineRule="exact"/>
        <w:ind w:firstLine="340"/>
        <w:jc w:val="center"/>
        <w:rPr>
          <w:rFonts w:eastAsia="Times New Roman"/>
          <w:i/>
          <w:sz w:val="28"/>
          <w:szCs w:val="28"/>
        </w:rPr>
      </w:pPr>
      <w:r w:rsidRPr="003629BD">
        <w:rPr>
          <w:rFonts w:eastAsia="Times New Roman"/>
          <w:i/>
          <w:sz w:val="28"/>
          <w:szCs w:val="28"/>
        </w:rPr>
        <w:t xml:space="preserve">Принципы </w:t>
      </w:r>
      <w:proofErr w:type="spellStart"/>
      <w:r w:rsidRPr="003629BD">
        <w:rPr>
          <w:rFonts w:eastAsia="Times New Roman"/>
          <w:i/>
          <w:sz w:val="28"/>
          <w:szCs w:val="28"/>
        </w:rPr>
        <w:t>контрапунктирования</w:t>
      </w:r>
      <w:proofErr w:type="spellEnd"/>
      <w:r w:rsidRPr="003629BD">
        <w:rPr>
          <w:rFonts w:eastAsia="Times New Roman"/>
          <w:i/>
          <w:sz w:val="28"/>
          <w:szCs w:val="28"/>
        </w:rPr>
        <w:t xml:space="preserve"> голосов</w:t>
      </w:r>
    </w:p>
    <w:p w14:paraId="206A8DA3" w14:textId="77777777" w:rsidR="00E43E88" w:rsidRPr="003629BD" w:rsidRDefault="00E43E88" w:rsidP="003629BD">
      <w:pPr>
        <w:widowControl w:val="0"/>
        <w:autoSpaceDE w:val="0"/>
        <w:autoSpaceDN w:val="0"/>
        <w:adjustRightInd w:val="0"/>
        <w:spacing w:line="360" w:lineRule="exact"/>
        <w:ind w:firstLine="340"/>
        <w:jc w:val="both"/>
        <w:rPr>
          <w:rFonts w:eastAsia="Times New Roman"/>
          <w:sz w:val="28"/>
          <w:szCs w:val="28"/>
        </w:rPr>
      </w:pPr>
      <w:r w:rsidRPr="003629BD">
        <w:rPr>
          <w:rFonts w:eastAsia="Times New Roman"/>
          <w:sz w:val="28"/>
          <w:szCs w:val="28"/>
        </w:rPr>
        <w:t xml:space="preserve">Понятие имитационной и </w:t>
      </w:r>
      <w:proofErr w:type="spellStart"/>
      <w:r w:rsidRPr="003629BD">
        <w:rPr>
          <w:rFonts w:eastAsia="Times New Roman"/>
          <w:sz w:val="28"/>
          <w:szCs w:val="28"/>
        </w:rPr>
        <w:t>неимитационной</w:t>
      </w:r>
      <w:proofErr w:type="spellEnd"/>
      <w:r w:rsidRPr="003629BD">
        <w:rPr>
          <w:rFonts w:eastAsia="Times New Roman"/>
          <w:sz w:val="28"/>
          <w:szCs w:val="28"/>
        </w:rPr>
        <w:t xml:space="preserve"> полифонии. Виды имитации (простая и каноническая, строгая и свободная). Значение имитации как средства полифонического развития. Основные характеристики (показатели) имитации: расстояние, интервал, направление. Способы преобразования темы в имитации: обращение, </w:t>
      </w:r>
      <w:proofErr w:type="spellStart"/>
      <w:r w:rsidRPr="003629BD">
        <w:rPr>
          <w:rFonts w:eastAsia="Times New Roman"/>
          <w:sz w:val="28"/>
          <w:szCs w:val="28"/>
        </w:rPr>
        <w:t>ракоход</w:t>
      </w:r>
      <w:proofErr w:type="spellEnd"/>
      <w:r w:rsidRPr="003629BD">
        <w:rPr>
          <w:rFonts w:eastAsia="Times New Roman"/>
          <w:sz w:val="28"/>
          <w:szCs w:val="28"/>
        </w:rPr>
        <w:t xml:space="preserve">, увеличение, уменьшение. Канон как форма имитационного многоголосия. Контрапункт в имитации; разные значения слова. Контрастная и </w:t>
      </w:r>
      <w:proofErr w:type="spellStart"/>
      <w:r w:rsidRPr="003629BD">
        <w:rPr>
          <w:rFonts w:eastAsia="Times New Roman"/>
          <w:sz w:val="28"/>
          <w:szCs w:val="28"/>
        </w:rPr>
        <w:t>разно</w:t>
      </w:r>
      <w:r w:rsidR="006B1992">
        <w:rPr>
          <w:rFonts w:eastAsia="Times New Roman"/>
          <w:sz w:val="28"/>
          <w:szCs w:val="28"/>
        </w:rPr>
        <w:t>темная</w:t>
      </w:r>
      <w:proofErr w:type="spellEnd"/>
      <w:r w:rsidR="006B1992">
        <w:rPr>
          <w:rFonts w:eastAsia="Times New Roman"/>
          <w:sz w:val="28"/>
          <w:szCs w:val="28"/>
        </w:rPr>
        <w:t xml:space="preserve"> полифония. Контрапункт в </w:t>
      </w:r>
      <w:r w:rsidRPr="003629BD">
        <w:rPr>
          <w:rFonts w:eastAsia="Times New Roman"/>
          <w:sz w:val="28"/>
          <w:szCs w:val="28"/>
        </w:rPr>
        <w:t xml:space="preserve">гомофонной и полифонической музыке. Принципы </w:t>
      </w:r>
      <w:proofErr w:type="spellStart"/>
      <w:r w:rsidRPr="003629BD">
        <w:rPr>
          <w:rFonts w:eastAsia="Times New Roman"/>
          <w:sz w:val="28"/>
          <w:szCs w:val="28"/>
        </w:rPr>
        <w:t>контрапунктирования</w:t>
      </w:r>
      <w:proofErr w:type="spellEnd"/>
      <w:r w:rsidRPr="003629BD">
        <w:rPr>
          <w:rFonts w:eastAsia="Times New Roman"/>
          <w:sz w:val="28"/>
          <w:szCs w:val="28"/>
        </w:rPr>
        <w:t xml:space="preserve"> голосов (мелодические, метроритмические, </w:t>
      </w:r>
      <w:proofErr w:type="spellStart"/>
      <w:r w:rsidRPr="003629BD">
        <w:rPr>
          <w:rFonts w:eastAsia="Times New Roman"/>
          <w:sz w:val="28"/>
          <w:szCs w:val="28"/>
        </w:rPr>
        <w:t>звуковысотные</w:t>
      </w:r>
      <w:proofErr w:type="spellEnd"/>
      <w:r w:rsidRPr="003629BD">
        <w:rPr>
          <w:rFonts w:eastAsia="Times New Roman"/>
          <w:sz w:val="28"/>
          <w:szCs w:val="28"/>
        </w:rPr>
        <w:t xml:space="preserve">); согласование голосов по вертикали. </w:t>
      </w:r>
    </w:p>
    <w:p w14:paraId="32C858DE" w14:textId="77777777" w:rsidR="00E43E88" w:rsidRPr="003629BD" w:rsidRDefault="00E43E88" w:rsidP="003629BD">
      <w:pPr>
        <w:widowControl w:val="0"/>
        <w:autoSpaceDE w:val="0"/>
        <w:autoSpaceDN w:val="0"/>
        <w:adjustRightInd w:val="0"/>
        <w:spacing w:line="360" w:lineRule="exact"/>
        <w:ind w:firstLine="340"/>
        <w:jc w:val="both"/>
        <w:rPr>
          <w:rFonts w:eastAsia="Times New Roman"/>
          <w:sz w:val="28"/>
          <w:szCs w:val="28"/>
        </w:rPr>
      </w:pPr>
    </w:p>
    <w:p w14:paraId="4B060E65" w14:textId="77777777" w:rsidR="00464DB4" w:rsidRPr="003629BD" w:rsidRDefault="00E43E88" w:rsidP="003629BD">
      <w:pPr>
        <w:widowControl w:val="0"/>
        <w:autoSpaceDE w:val="0"/>
        <w:autoSpaceDN w:val="0"/>
        <w:adjustRightInd w:val="0"/>
        <w:spacing w:line="360" w:lineRule="exact"/>
        <w:ind w:firstLine="340"/>
        <w:contextualSpacing/>
        <w:jc w:val="center"/>
        <w:rPr>
          <w:rFonts w:eastAsia="Times New Roman"/>
          <w:i/>
          <w:sz w:val="28"/>
          <w:szCs w:val="28"/>
        </w:rPr>
      </w:pPr>
      <w:r w:rsidRPr="003629BD">
        <w:rPr>
          <w:rFonts w:eastAsia="Times New Roman"/>
          <w:i/>
          <w:sz w:val="28"/>
          <w:szCs w:val="28"/>
        </w:rPr>
        <w:t>2.3</w:t>
      </w:r>
      <w:r w:rsidR="00CB0E3C" w:rsidRPr="003629BD">
        <w:rPr>
          <w:rFonts w:eastAsia="Times New Roman"/>
          <w:i/>
          <w:sz w:val="28"/>
          <w:szCs w:val="28"/>
        </w:rPr>
        <w:t>.</w:t>
      </w:r>
      <w:r w:rsidRPr="003629BD">
        <w:rPr>
          <w:rFonts w:eastAsia="Times New Roman"/>
          <w:i/>
          <w:sz w:val="28"/>
          <w:szCs w:val="28"/>
        </w:rPr>
        <w:t xml:space="preserve"> Простой и сложный контрапункты. </w:t>
      </w:r>
    </w:p>
    <w:p w14:paraId="4263190D" w14:textId="77777777" w:rsidR="00E43E88" w:rsidRPr="003629BD" w:rsidRDefault="00E43E88" w:rsidP="003629BD">
      <w:pPr>
        <w:widowControl w:val="0"/>
        <w:autoSpaceDE w:val="0"/>
        <w:autoSpaceDN w:val="0"/>
        <w:adjustRightInd w:val="0"/>
        <w:spacing w:line="360" w:lineRule="exact"/>
        <w:ind w:firstLine="340"/>
        <w:contextualSpacing/>
        <w:jc w:val="center"/>
        <w:rPr>
          <w:rFonts w:eastAsia="Times New Roman"/>
          <w:i/>
          <w:sz w:val="28"/>
          <w:szCs w:val="28"/>
        </w:rPr>
      </w:pPr>
      <w:r w:rsidRPr="003629BD">
        <w:rPr>
          <w:rFonts w:eastAsia="Times New Roman"/>
          <w:i/>
          <w:sz w:val="28"/>
          <w:szCs w:val="28"/>
        </w:rPr>
        <w:t>Виды подвижного контрапункта</w:t>
      </w:r>
    </w:p>
    <w:p w14:paraId="6EC4D1D3" w14:textId="77777777" w:rsidR="00E43E88" w:rsidRPr="003629BD" w:rsidRDefault="00E43E88" w:rsidP="003629BD">
      <w:pPr>
        <w:widowControl w:val="0"/>
        <w:autoSpaceDE w:val="0"/>
        <w:autoSpaceDN w:val="0"/>
        <w:adjustRightInd w:val="0"/>
        <w:spacing w:line="360" w:lineRule="exact"/>
        <w:ind w:firstLine="340"/>
        <w:contextualSpacing/>
        <w:jc w:val="both"/>
        <w:rPr>
          <w:rFonts w:eastAsia="Times New Roman"/>
          <w:sz w:val="28"/>
          <w:szCs w:val="28"/>
        </w:rPr>
      </w:pPr>
      <w:r w:rsidRPr="003629BD">
        <w:rPr>
          <w:rFonts w:eastAsia="Times New Roman"/>
          <w:sz w:val="28"/>
          <w:szCs w:val="28"/>
        </w:rPr>
        <w:t>Отличие простого и сложного контрапунктов. Значение сложного контрапункта как средства полифоничес</w:t>
      </w:r>
      <w:r w:rsidR="006B1992">
        <w:rPr>
          <w:rFonts w:eastAsia="Times New Roman"/>
          <w:sz w:val="28"/>
          <w:szCs w:val="28"/>
        </w:rPr>
        <w:t>кого развития. Первоначальное и </w:t>
      </w:r>
      <w:r w:rsidRPr="003629BD">
        <w:rPr>
          <w:rFonts w:eastAsia="Times New Roman"/>
          <w:sz w:val="28"/>
          <w:szCs w:val="28"/>
        </w:rPr>
        <w:t xml:space="preserve">производное соединения. Подвижной контрапункт как род сложного контрапункта; его виды: вертикально-подвижной, горизонтально-подвижной, вдвойне подвижной контрапункты. Двойной контрапункт как частный случай вертикально-подвижного контрапункта, его выразительные возможности. Характеристика производных соединений через индекс </w:t>
      </w:r>
      <w:proofErr w:type="spellStart"/>
      <w:r w:rsidRPr="003629BD">
        <w:rPr>
          <w:rFonts w:eastAsia="Times New Roman"/>
          <w:sz w:val="28"/>
          <w:szCs w:val="28"/>
        </w:rPr>
        <w:t>вертикалис</w:t>
      </w:r>
      <w:proofErr w:type="spellEnd"/>
      <w:r w:rsidRPr="003629BD">
        <w:rPr>
          <w:rFonts w:eastAsia="Times New Roman"/>
          <w:sz w:val="28"/>
          <w:szCs w:val="28"/>
        </w:rPr>
        <w:t xml:space="preserve"> (</w:t>
      </w:r>
      <w:proofErr w:type="spellStart"/>
      <w:r w:rsidRPr="003629BD">
        <w:rPr>
          <w:rFonts w:eastAsia="Times New Roman"/>
          <w:sz w:val="28"/>
          <w:szCs w:val="28"/>
        </w:rPr>
        <w:t>Iv</w:t>
      </w:r>
      <w:proofErr w:type="spellEnd"/>
      <w:r w:rsidRPr="003629BD">
        <w:rPr>
          <w:rFonts w:eastAsia="Times New Roman"/>
          <w:sz w:val="28"/>
          <w:szCs w:val="28"/>
        </w:rPr>
        <w:t>) – сумму интервальных перемещений голосов с учетом направления их движения. Двойной контрапункт октавы и другие показатели двойного контрапункта. Методика созд</w:t>
      </w:r>
      <w:r w:rsidR="006B1992">
        <w:rPr>
          <w:rFonts w:eastAsia="Times New Roman"/>
          <w:sz w:val="28"/>
          <w:szCs w:val="28"/>
        </w:rPr>
        <w:t>ания горизонтально-подвижного и </w:t>
      </w:r>
      <w:r w:rsidRPr="003629BD">
        <w:rPr>
          <w:rFonts w:eastAsia="Times New Roman"/>
          <w:sz w:val="28"/>
          <w:szCs w:val="28"/>
        </w:rPr>
        <w:t xml:space="preserve">вдвойне подвижного контрапунктов с помощью техники третьей («мнимой») строки. </w:t>
      </w:r>
    </w:p>
    <w:p w14:paraId="0FB27E25" w14:textId="77777777" w:rsidR="00E43E88" w:rsidRPr="003629BD" w:rsidRDefault="00E43E88" w:rsidP="003629BD">
      <w:pPr>
        <w:widowControl w:val="0"/>
        <w:autoSpaceDE w:val="0"/>
        <w:autoSpaceDN w:val="0"/>
        <w:adjustRightInd w:val="0"/>
        <w:spacing w:line="360" w:lineRule="exact"/>
        <w:ind w:firstLine="340"/>
        <w:contextualSpacing/>
        <w:jc w:val="both"/>
        <w:rPr>
          <w:rFonts w:eastAsia="Times New Roman"/>
          <w:sz w:val="28"/>
          <w:szCs w:val="28"/>
        </w:rPr>
      </w:pPr>
    </w:p>
    <w:p w14:paraId="4D9E19E6" w14:textId="77777777" w:rsidR="00E43E88" w:rsidRPr="003629BD" w:rsidRDefault="00E43E88" w:rsidP="006B1992">
      <w:pPr>
        <w:widowControl w:val="0"/>
        <w:autoSpaceDE w:val="0"/>
        <w:autoSpaceDN w:val="0"/>
        <w:adjustRightInd w:val="0"/>
        <w:spacing w:line="360" w:lineRule="exact"/>
        <w:jc w:val="center"/>
        <w:rPr>
          <w:rFonts w:eastAsia="Times New Roman"/>
          <w:b/>
          <w:sz w:val="28"/>
          <w:szCs w:val="28"/>
        </w:rPr>
      </w:pPr>
      <w:r w:rsidRPr="003629BD">
        <w:rPr>
          <w:rFonts w:eastAsia="Times New Roman"/>
          <w:b/>
          <w:sz w:val="28"/>
          <w:szCs w:val="28"/>
        </w:rPr>
        <w:t>Тема 3. Полифонические формы в современной музыке</w:t>
      </w:r>
    </w:p>
    <w:p w14:paraId="455458D5" w14:textId="77777777" w:rsidR="00E43E88" w:rsidRPr="003629BD" w:rsidRDefault="00E43E88" w:rsidP="006B1992">
      <w:pPr>
        <w:widowControl w:val="0"/>
        <w:autoSpaceDE w:val="0"/>
        <w:autoSpaceDN w:val="0"/>
        <w:adjustRightInd w:val="0"/>
        <w:spacing w:line="360" w:lineRule="exact"/>
        <w:jc w:val="center"/>
        <w:rPr>
          <w:rFonts w:eastAsia="Times New Roman"/>
          <w:i/>
          <w:sz w:val="28"/>
          <w:szCs w:val="28"/>
        </w:rPr>
      </w:pPr>
      <w:r w:rsidRPr="003629BD">
        <w:rPr>
          <w:rFonts w:eastAsia="Times New Roman"/>
          <w:i/>
          <w:sz w:val="28"/>
          <w:szCs w:val="28"/>
        </w:rPr>
        <w:t>3.1</w:t>
      </w:r>
      <w:r w:rsidR="00CB0E3C" w:rsidRPr="003629BD">
        <w:rPr>
          <w:rFonts w:eastAsia="Times New Roman"/>
          <w:i/>
          <w:sz w:val="28"/>
          <w:szCs w:val="28"/>
        </w:rPr>
        <w:t>.</w:t>
      </w:r>
      <w:r w:rsidRPr="003629BD">
        <w:rPr>
          <w:rFonts w:eastAsia="Times New Roman"/>
          <w:i/>
          <w:sz w:val="28"/>
          <w:szCs w:val="28"/>
        </w:rPr>
        <w:t xml:space="preserve"> Основные элементы фуги и ее строение</w:t>
      </w:r>
    </w:p>
    <w:p w14:paraId="4FE0B9C5" w14:textId="77777777" w:rsidR="00E43E88" w:rsidRPr="003629BD" w:rsidRDefault="00E43E88" w:rsidP="003629BD">
      <w:pPr>
        <w:widowControl w:val="0"/>
        <w:autoSpaceDE w:val="0"/>
        <w:autoSpaceDN w:val="0"/>
        <w:adjustRightInd w:val="0"/>
        <w:spacing w:line="360" w:lineRule="exact"/>
        <w:ind w:firstLine="340"/>
        <w:jc w:val="both"/>
        <w:rPr>
          <w:rFonts w:eastAsia="Times New Roman"/>
          <w:sz w:val="28"/>
          <w:szCs w:val="28"/>
        </w:rPr>
      </w:pPr>
      <w:r w:rsidRPr="003629BD">
        <w:rPr>
          <w:rFonts w:eastAsia="Times New Roman"/>
          <w:sz w:val="28"/>
          <w:szCs w:val="28"/>
        </w:rPr>
        <w:t>Фуга как высшая форма имитационно</w:t>
      </w:r>
      <w:r w:rsidR="006B1992">
        <w:rPr>
          <w:rFonts w:eastAsia="Times New Roman"/>
          <w:sz w:val="28"/>
          <w:szCs w:val="28"/>
        </w:rPr>
        <w:t>-контрапунктической полифонии и </w:t>
      </w:r>
      <w:r w:rsidRPr="003629BD">
        <w:rPr>
          <w:rFonts w:eastAsia="Times New Roman"/>
          <w:sz w:val="28"/>
          <w:szCs w:val="28"/>
        </w:rPr>
        <w:t xml:space="preserve">одна из наиболее устойчивых форм профессиональной музыки. Происхождение фуги. Основные элементы фуги: тема, ответ, </w:t>
      </w:r>
      <w:proofErr w:type="spellStart"/>
      <w:r w:rsidRPr="003629BD">
        <w:rPr>
          <w:rFonts w:eastAsia="Times New Roman"/>
          <w:sz w:val="28"/>
          <w:szCs w:val="28"/>
        </w:rPr>
        <w:t>противосложение</w:t>
      </w:r>
      <w:proofErr w:type="spellEnd"/>
      <w:r w:rsidRPr="003629BD">
        <w:rPr>
          <w:rFonts w:eastAsia="Times New Roman"/>
          <w:sz w:val="28"/>
          <w:szCs w:val="28"/>
        </w:rPr>
        <w:t xml:space="preserve">, интермедия, </w:t>
      </w:r>
      <w:proofErr w:type="spellStart"/>
      <w:r w:rsidRPr="003629BD">
        <w:rPr>
          <w:rFonts w:eastAsia="Times New Roman"/>
          <w:sz w:val="28"/>
          <w:szCs w:val="28"/>
        </w:rPr>
        <w:t>стретта</w:t>
      </w:r>
      <w:proofErr w:type="spellEnd"/>
      <w:r w:rsidRPr="003629BD">
        <w:rPr>
          <w:rFonts w:eastAsia="Times New Roman"/>
          <w:sz w:val="28"/>
          <w:szCs w:val="28"/>
        </w:rPr>
        <w:t xml:space="preserve">. Строение экспозиции фуги: количество обязательных проведений темы, тональный и высотный порядок вступления голосов, дополнительные проведения темы, </w:t>
      </w:r>
      <w:proofErr w:type="spellStart"/>
      <w:r w:rsidRPr="003629BD">
        <w:rPr>
          <w:rFonts w:eastAsia="Times New Roman"/>
          <w:sz w:val="28"/>
          <w:szCs w:val="28"/>
        </w:rPr>
        <w:t>контрэкспозиция</w:t>
      </w:r>
      <w:proofErr w:type="spellEnd"/>
      <w:r w:rsidRPr="003629BD">
        <w:rPr>
          <w:rFonts w:eastAsia="Times New Roman"/>
          <w:sz w:val="28"/>
          <w:szCs w:val="28"/>
        </w:rPr>
        <w:t>, тонально-гармоническое заверше</w:t>
      </w:r>
      <w:r w:rsidR="006B1992">
        <w:rPr>
          <w:rFonts w:eastAsia="Times New Roman"/>
          <w:sz w:val="28"/>
          <w:szCs w:val="28"/>
        </w:rPr>
        <w:t>ние раздела. Развивающий и </w:t>
      </w:r>
      <w:r w:rsidRPr="003629BD">
        <w:rPr>
          <w:rFonts w:eastAsia="Times New Roman"/>
          <w:sz w:val="28"/>
          <w:szCs w:val="28"/>
        </w:rPr>
        <w:t xml:space="preserve">заключительный разделы; их средства имитационно-контрапунктического и тонально-гармонического развития. Фугетта, фугато. </w:t>
      </w:r>
    </w:p>
    <w:p w14:paraId="7B43A4F6" w14:textId="77777777" w:rsidR="00E43E88" w:rsidRPr="003629BD" w:rsidRDefault="00E43E88" w:rsidP="003629BD">
      <w:pPr>
        <w:widowControl w:val="0"/>
        <w:autoSpaceDE w:val="0"/>
        <w:autoSpaceDN w:val="0"/>
        <w:adjustRightInd w:val="0"/>
        <w:spacing w:line="360" w:lineRule="exact"/>
        <w:ind w:firstLine="340"/>
        <w:jc w:val="both"/>
        <w:rPr>
          <w:rFonts w:eastAsia="Times New Roman"/>
          <w:sz w:val="28"/>
          <w:szCs w:val="28"/>
        </w:rPr>
      </w:pPr>
    </w:p>
    <w:p w14:paraId="6D1C6EDF" w14:textId="77777777" w:rsidR="00E43E88" w:rsidRPr="003629BD" w:rsidRDefault="00E43E88" w:rsidP="003629BD">
      <w:pPr>
        <w:widowControl w:val="0"/>
        <w:autoSpaceDE w:val="0"/>
        <w:autoSpaceDN w:val="0"/>
        <w:adjustRightInd w:val="0"/>
        <w:spacing w:line="360" w:lineRule="exact"/>
        <w:ind w:firstLine="340"/>
        <w:jc w:val="center"/>
        <w:rPr>
          <w:rFonts w:eastAsia="Times New Roman"/>
          <w:i/>
          <w:sz w:val="28"/>
          <w:szCs w:val="28"/>
        </w:rPr>
      </w:pPr>
      <w:r w:rsidRPr="003629BD">
        <w:rPr>
          <w:rFonts w:eastAsia="Times New Roman"/>
          <w:i/>
          <w:sz w:val="28"/>
          <w:szCs w:val="28"/>
        </w:rPr>
        <w:t>3.2</w:t>
      </w:r>
      <w:r w:rsidR="00CB0E3C" w:rsidRPr="003629BD">
        <w:rPr>
          <w:rFonts w:eastAsia="Times New Roman"/>
          <w:i/>
          <w:sz w:val="28"/>
          <w:szCs w:val="28"/>
        </w:rPr>
        <w:t>.</w:t>
      </w:r>
      <w:r w:rsidRPr="003629BD">
        <w:rPr>
          <w:rFonts w:eastAsia="Times New Roman"/>
          <w:i/>
          <w:sz w:val="28"/>
          <w:szCs w:val="28"/>
        </w:rPr>
        <w:t xml:space="preserve"> Инвенция. Современная трактовка полифонических форм</w:t>
      </w:r>
    </w:p>
    <w:p w14:paraId="76D64470" w14:textId="77777777" w:rsidR="00E43E88" w:rsidRPr="003629BD" w:rsidRDefault="00E43E88" w:rsidP="003629BD">
      <w:pPr>
        <w:widowControl w:val="0"/>
        <w:autoSpaceDE w:val="0"/>
        <w:autoSpaceDN w:val="0"/>
        <w:adjustRightInd w:val="0"/>
        <w:spacing w:line="360" w:lineRule="exact"/>
        <w:ind w:firstLine="340"/>
        <w:jc w:val="both"/>
        <w:rPr>
          <w:rFonts w:eastAsia="Times New Roman"/>
          <w:sz w:val="28"/>
          <w:szCs w:val="28"/>
        </w:rPr>
      </w:pPr>
      <w:r w:rsidRPr="003629BD">
        <w:rPr>
          <w:rFonts w:eastAsia="Times New Roman"/>
          <w:sz w:val="28"/>
          <w:szCs w:val="28"/>
        </w:rPr>
        <w:t>Инвенция как жанр полифонической музыки, в котором важную роль играет музыкальная изобретательность в области мелодии, тематизма, строения формы. Популярность инвенции в современной профессиональной музыке. Современн</w:t>
      </w:r>
      <w:r w:rsidR="00CB0E3C" w:rsidRPr="003629BD">
        <w:rPr>
          <w:rFonts w:eastAsia="Times New Roman"/>
          <w:sz w:val="28"/>
          <w:szCs w:val="28"/>
        </w:rPr>
        <w:t>ые</w:t>
      </w:r>
      <w:r w:rsidRPr="003629BD">
        <w:rPr>
          <w:rFonts w:eastAsia="Times New Roman"/>
          <w:sz w:val="28"/>
          <w:szCs w:val="28"/>
        </w:rPr>
        <w:t xml:space="preserve"> варианты форм фуги, </w:t>
      </w:r>
      <w:proofErr w:type="spellStart"/>
      <w:r w:rsidRPr="003629BD">
        <w:rPr>
          <w:rFonts w:eastAsia="Times New Roman"/>
          <w:sz w:val="28"/>
          <w:szCs w:val="28"/>
        </w:rPr>
        <w:t>basso</w:t>
      </w:r>
      <w:proofErr w:type="spellEnd"/>
      <w:r w:rsidRPr="003629BD">
        <w:rPr>
          <w:rFonts w:eastAsia="Times New Roman"/>
          <w:sz w:val="28"/>
          <w:szCs w:val="28"/>
        </w:rPr>
        <w:t xml:space="preserve"> </w:t>
      </w:r>
      <w:proofErr w:type="spellStart"/>
      <w:r w:rsidRPr="003629BD">
        <w:rPr>
          <w:rFonts w:eastAsia="Times New Roman"/>
          <w:sz w:val="28"/>
          <w:szCs w:val="28"/>
        </w:rPr>
        <w:t>ostinato</w:t>
      </w:r>
      <w:proofErr w:type="spellEnd"/>
      <w:r w:rsidRPr="003629BD">
        <w:rPr>
          <w:rFonts w:eastAsia="Times New Roman"/>
          <w:sz w:val="28"/>
          <w:szCs w:val="28"/>
        </w:rPr>
        <w:t>. Джазовая фуга.</w:t>
      </w:r>
    </w:p>
    <w:p w14:paraId="150C7E64" w14:textId="77777777" w:rsidR="005E11F8" w:rsidRPr="003629BD" w:rsidRDefault="005E11F8" w:rsidP="003629BD">
      <w:pPr>
        <w:spacing w:line="360" w:lineRule="exact"/>
        <w:ind w:firstLine="340"/>
        <w:contextualSpacing/>
        <w:jc w:val="center"/>
        <w:rPr>
          <w:b/>
          <w:sz w:val="28"/>
          <w:szCs w:val="28"/>
        </w:rPr>
      </w:pPr>
    </w:p>
    <w:p w14:paraId="1B5985FE" w14:textId="77777777" w:rsidR="00E43E88" w:rsidRPr="003629BD" w:rsidRDefault="00E43E88" w:rsidP="006B1992">
      <w:pPr>
        <w:spacing w:line="360" w:lineRule="exact"/>
        <w:contextualSpacing/>
        <w:jc w:val="center"/>
        <w:rPr>
          <w:b/>
          <w:sz w:val="28"/>
          <w:szCs w:val="28"/>
        </w:rPr>
      </w:pPr>
      <w:r w:rsidRPr="003629BD">
        <w:rPr>
          <w:b/>
          <w:sz w:val="28"/>
          <w:szCs w:val="28"/>
        </w:rPr>
        <w:t>Анализ музыкальных форм</w:t>
      </w:r>
    </w:p>
    <w:p w14:paraId="54761593" w14:textId="77777777" w:rsidR="00E43E88" w:rsidRPr="003629BD" w:rsidRDefault="00E43E88" w:rsidP="006B1992">
      <w:pPr>
        <w:spacing w:line="360" w:lineRule="exact"/>
        <w:contextualSpacing/>
        <w:jc w:val="center"/>
        <w:rPr>
          <w:b/>
          <w:sz w:val="28"/>
          <w:szCs w:val="28"/>
        </w:rPr>
      </w:pPr>
    </w:p>
    <w:p w14:paraId="51267A00" w14:textId="77777777" w:rsidR="00E43E88" w:rsidRPr="003629BD" w:rsidRDefault="00E43E88" w:rsidP="006B1992">
      <w:pPr>
        <w:spacing w:line="360" w:lineRule="exact"/>
        <w:contextualSpacing/>
        <w:jc w:val="center"/>
        <w:rPr>
          <w:b/>
          <w:sz w:val="28"/>
          <w:szCs w:val="28"/>
        </w:rPr>
      </w:pPr>
      <w:r w:rsidRPr="003629BD">
        <w:rPr>
          <w:b/>
          <w:sz w:val="28"/>
          <w:szCs w:val="28"/>
        </w:rPr>
        <w:t>Тема 1. Основные понятия музыкального анализа</w:t>
      </w:r>
    </w:p>
    <w:p w14:paraId="4C23246C" w14:textId="77777777" w:rsidR="00E43E88" w:rsidRPr="003629BD" w:rsidRDefault="00E43E88" w:rsidP="006B1992">
      <w:pPr>
        <w:spacing w:line="360" w:lineRule="exact"/>
        <w:contextualSpacing/>
        <w:jc w:val="center"/>
        <w:rPr>
          <w:i/>
          <w:sz w:val="28"/>
          <w:szCs w:val="28"/>
        </w:rPr>
      </w:pPr>
      <w:r w:rsidRPr="003629BD">
        <w:rPr>
          <w:i/>
          <w:sz w:val="28"/>
          <w:szCs w:val="28"/>
        </w:rPr>
        <w:t>1.1</w:t>
      </w:r>
      <w:r w:rsidR="00CB0E3C" w:rsidRPr="003629BD">
        <w:rPr>
          <w:i/>
          <w:sz w:val="28"/>
          <w:szCs w:val="28"/>
        </w:rPr>
        <w:t>.</w:t>
      </w:r>
      <w:r w:rsidRPr="003629BD">
        <w:rPr>
          <w:i/>
          <w:sz w:val="28"/>
          <w:szCs w:val="28"/>
        </w:rPr>
        <w:t xml:space="preserve"> Содержание и форма в музыке. Классификация музыкальных форм</w:t>
      </w:r>
    </w:p>
    <w:p w14:paraId="7B391594" w14:textId="77777777" w:rsidR="00E43E88" w:rsidRPr="003629BD" w:rsidRDefault="00E43E88" w:rsidP="003629BD">
      <w:pPr>
        <w:spacing w:line="360" w:lineRule="exact"/>
        <w:ind w:firstLine="340"/>
        <w:contextualSpacing/>
        <w:jc w:val="both"/>
        <w:rPr>
          <w:sz w:val="28"/>
          <w:szCs w:val="28"/>
        </w:rPr>
      </w:pPr>
      <w:r w:rsidRPr="003629BD">
        <w:rPr>
          <w:sz w:val="28"/>
          <w:szCs w:val="28"/>
        </w:rPr>
        <w:t>Музыкальное произведение как предмет анализа; цели и методы музыкального анализа. Музыкальная форма в общем и узком значениях. Особенности музыкального содержания. Типы музыкальных форм и их классификация.</w:t>
      </w:r>
    </w:p>
    <w:p w14:paraId="57FDC081" w14:textId="77777777" w:rsidR="00E43E88" w:rsidRPr="003629BD" w:rsidRDefault="00E43E88" w:rsidP="003629BD">
      <w:pPr>
        <w:spacing w:line="360" w:lineRule="exact"/>
        <w:ind w:firstLine="340"/>
        <w:contextualSpacing/>
        <w:jc w:val="both"/>
        <w:rPr>
          <w:sz w:val="28"/>
          <w:szCs w:val="28"/>
        </w:rPr>
      </w:pPr>
    </w:p>
    <w:p w14:paraId="3CCF0AE0" w14:textId="77777777" w:rsidR="00E43E88" w:rsidRPr="003629BD" w:rsidRDefault="00E43E88" w:rsidP="006B1992">
      <w:pPr>
        <w:spacing w:line="360" w:lineRule="exact"/>
        <w:contextualSpacing/>
        <w:jc w:val="center"/>
        <w:rPr>
          <w:sz w:val="28"/>
          <w:szCs w:val="28"/>
        </w:rPr>
      </w:pPr>
      <w:r w:rsidRPr="003629BD">
        <w:rPr>
          <w:i/>
          <w:sz w:val="28"/>
          <w:szCs w:val="28"/>
        </w:rPr>
        <w:t>1.2</w:t>
      </w:r>
      <w:r w:rsidR="00CB0E3C" w:rsidRPr="003629BD">
        <w:rPr>
          <w:i/>
          <w:sz w:val="28"/>
          <w:szCs w:val="28"/>
        </w:rPr>
        <w:t>.</w:t>
      </w:r>
      <w:r w:rsidRPr="003629BD">
        <w:rPr>
          <w:i/>
          <w:sz w:val="28"/>
          <w:szCs w:val="28"/>
        </w:rPr>
        <w:t xml:space="preserve"> Музыкальный стиль, язык, жанр</w:t>
      </w:r>
    </w:p>
    <w:p w14:paraId="6DE1106F" w14:textId="77777777" w:rsidR="00E43E88" w:rsidRPr="003629BD" w:rsidRDefault="00E43E88" w:rsidP="003629BD">
      <w:pPr>
        <w:spacing w:line="360" w:lineRule="exact"/>
        <w:ind w:firstLine="340"/>
        <w:contextualSpacing/>
        <w:jc w:val="both"/>
        <w:rPr>
          <w:sz w:val="28"/>
          <w:szCs w:val="28"/>
        </w:rPr>
      </w:pPr>
      <w:r w:rsidRPr="003629BD">
        <w:rPr>
          <w:sz w:val="28"/>
          <w:szCs w:val="28"/>
        </w:rPr>
        <w:t>Музыкальный стиль: определение, составляющие компоненты, типы (эпохальный, национальный, индивидуальный). Основные исторические стили европейской профессиональной музыки X</w:t>
      </w:r>
      <w:r w:rsidRPr="003629BD">
        <w:rPr>
          <w:rFonts w:eastAsia="Times New Roman"/>
          <w:sz w:val="28"/>
          <w:szCs w:val="28"/>
        </w:rPr>
        <w:t>–</w:t>
      </w:r>
      <w:r w:rsidRPr="003629BD">
        <w:rPr>
          <w:sz w:val="28"/>
          <w:szCs w:val="28"/>
        </w:rPr>
        <w:t xml:space="preserve">XX </w:t>
      </w:r>
      <w:r w:rsidR="00CB0E3C" w:rsidRPr="003629BD">
        <w:rPr>
          <w:sz w:val="28"/>
          <w:szCs w:val="28"/>
        </w:rPr>
        <w:t>в</w:t>
      </w:r>
      <w:r w:rsidRPr="003629BD">
        <w:rPr>
          <w:sz w:val="28"/>
          <w:szCs w:val="28"/>
        </w:rPr>
        <w:t xml:space="preserve">в. Соотношение понятий «стиль» и «техника композиции» в музыке ХХ в. Музыкальный язык как главное средство индивидуальности композиторского стиля. Элементы музыкального языка. Музыкальный жанр: определение, сущность понятия. Принципы жанровой классификации. Жанр как средство художественного обобщения. </w:t>
      </w:r>
    </w:p>
    <w:p w14:paraId="6E406317" w14:textId="77777777" w:rsidR="00E43E88" w:rsidRPr="003629BD" w:rsidRDefault="00E43E88" w:rsidP="003629BD">
      <w:pPr>
        <w:spacing w:line="360" w:lineRule="exact"/>
        <w:ind w:firstLine="340"/>
        <w:contextualSpacing/>
        <w:jc w:val="both"/>
        <w:rPr>
          <w:sz w:val="28"/>
          <w:szCs w:val="28"/>
        </w:rPr>
      </w:pPr>
    </w:p>
    <w:p w14:paraId="3726516F" w14:textId="77777777" w:rsidR="00E43E88" w:rsidRPr="003629BD" w:rsidRDefault="00E43E88" w:rsidP="003629BD">
      <w:pPr>
        <w:spacing w:line="360" w:lineRule="exact"/>
        <w:ind w:firstLine="340"/>
        <w:contextualSpacing/>
        <w:jc w:val="center"/>
        <w:rPr>
          <w:b/>
          <w:sz w:val="28"/>
          <w:szCs w:val="28"/>
        </w:rPr>
      </w:pPr>
      <w:r w:rsidRPr="003629BD">
        <w:rPr>
          <w:b/>
          <w:sz w:val="28"/>
          <w:szCs w:val="28"/>
        </w:rPr>
        <w:t>Тема 2. Простые формы</w:t>
      </w:r>
    </w:p>
    <w:p w14:paraId="540ECE57" w14:textId="77777777" w:rsidR="00E43E88" w:rsidRPr="003629BD" w:rsidRDefault="00E43E88" w:rsidP="003629BD">
      <w:pPr>
        <w:spacing w:line="360" w:lineRule="exact"/>
        <w:ind w:firstLine="340"/>
        <w:contextualSpacing/>
        <w:jc w:val="center"/>
        <w:rPr>
          <w:i/>
          <w:sz w:val="28"/>
          <w:szCs w:val="28"/>
        </w:rPr>
      </w:pPr>
      <w:r w:rsidRPr="003629BD">
        <w:rPr>
          <w:i/>
          <w:sz w:val="28"/>
          <w:szCs w:val="28"/>
        </w:rPr>
        <w:t>2.1</w:t>
      </w:r>
      <w:r w:rsidR="00CB0E3C" w:rsidRPr="003629BD">
        <w:rPr>
          <w:i/>
          <w:sz w:val="28"/>
          <w:szCs w:val="28"/>
        </w:rPr>
        <w:t>.</w:t>
      </w:r>
      <w:r w:rsidRPr="003629BD">
        <w:rPr>
          <w:i/>
          <w:sz w:val="28"/>
          <w:szCs w:val="28"/>
        </w:rPr>
        <w:t xml:space="preserve"> Простые формы в инструментальной и вокальной музыке</w:t>
      </w:r>
    </w:p>
    <w:p w14:paraId="570EB03A" w14:textId="77777777" w:rsidR="00E43E88" w:rsidRPr="003629BD" w:rsidRDefault="00E43E88" w:rsidP="003629BD">
      <w:pPr>
        <w:spacing w:line="360" w:lineRule="exact"/>
        <w:ind w:firstLine="340"/>
        <w:contextualSpacing/>
        <w:jc w:val="both"/>
        <w:rPr>
          <w:sz w:val="28"/>
          <w:szCs w:val="28"/>
        </w:rPr>
      </w:pPr>
      <w:r w:rsidRPr="003629BD">
        <w:rPr>
          <w:sz w:val="28"/>
          <w:szCs w:val="28"/>
        </w:rPr>
        <w:t>Период как форма изложения му</w:t>
      </w:r>
      <w:r w:rsidR="006A3A26">
        <w:rPr>
          <w:sz w:val="28"/>
          <w:szCs w:val="28"/>
        </w:rPr>
        <w:t>зыкальной темы. Типы периода по </w:t>
      </w:r>
      <w:r w:rsidRPr="003629BD">
        <w:rPr>
          <w:sz w:val="28"/>
          <w:szCs w:val="28"/>
        </w:rPr>
        <w:t xml:space="preserve">масштабам, структуре, тематизму, тонально-гармоническому плану. Блюзовый период («блюзовый квадрат»), его гармоническая структура. Двухчастная и трехчастная формы: типы и сфера применения. Репризная двухчастная и </w:t>
      </w:r>
      <w:proofErr w:type="spellStart"/>
      <w:r w:rsidRPr="003629BD">
        <w:rPr>
          <w:sz w:val="28"/>
          <w:szCs w:val="28"/>
        </w:rPr>
        <w:t>безрепризная</w:t>
      </w:r>
      <w:proofErr w:type="spellEnd"/>
      <w:r w:rsidRPr="003629BD">
        <w:rPr>
          <w:sz w:val="28"/>
          <w:szCs w:val="28"/>
        </w:rPr>
        <w:t xml:space="preserve"> трехчастная</w:t>
      </w:r>
      <w:r w:rsidR="006A3A26">
        <w:rPr>
          <w:sz w:val="28"/>
          <w:szCs w:val="28"/>
        </w:rPr>
        <w:t xml:space="preserve"> формы в джазе. Простые формы с </w:t>
      </w:r>
      <w:r w:rsidRPr="003629BD">
        <w:rPr>
          <w:sz w:val="28"/>
          <w:szCs w:val="28"/>
        </w:rPr>
        <w:t>другим количеством частей; регтайм. Простые формы в вокальной музыке: куплетная, куплетно-вариационная, куплетно-вариантная; сквозные вокальные формы. Строфичность вокальных форм. Соотношение строения классических и джазовых простых форм.</w:t>
      </w:r>
    </w:p>
    <w:p w14:paraId="698B8BFE" w14:textId="77777777" w:rsidR="00962D7E" w:rsidRPr="003629BD" w:rsidRDefault="00962D7E" w:rsidP="003629BD">
      <w:pPr>
        <w:spacing w:line="360" w:lineRule="exact"/>
        <w:ind w:firstLine="340"/>
        <w:contextualSpacing/>
        <w:jc w:val="both"/>
        <w:rPr>
          <w:b/>
          <w:i/>
          <w:sz w:val="28"/>
          <w:szCs w:val="28"/>
        </w:rPr>
      </w:pPr>
    </w:p>
    <w:p w14:paraId="298670D5" w14:textId="77777777" w:rsidR="006B1992" w:rsidRDefault="006B1992" w:rsidP="003629BD">
      <w:pPr>
        <w:spacing w:line="360" w:lineRule="exact"/>
        <w:ind w:firstLine="340"/>
        <w:contextualSpacing/>
        <w:jc w:val="center"/>
        <w:rPr>
          <w:i/>
          <w:sz w:val="28"/>
          <w:szCs w:val="28"/>
        </w:rPr>
      </w:pPr>
      <w:r>
        <w:rPr>
          <w:i/>
          <w:sz w:val="28"/>
          <w:szCs w:val="28"/>
        </w:rPr>
        <w:br w:type="page"/>
      </w:r>
    </w:p>
    <w:p w14:paraId="25A361E3" w14:textId="77777777" w:rsidR="005E11F8" w:rsidRPr="003629BD" w:rsidRDefault="00E43E88" w:rsidP="006B1992">
      <w:pPr>
        <w:spacing w:line="354" w:lineRule="exact"/>
        <w:contextualSpacing/>
        <w:jc w:val="center"/>
        <w:rPr>
          <w:i/>
          <w:sz w:val="28"/>
          <w:szCs w:val="28"/>
        </w:rPr>
      </w:pPr>
      <w:r w:rsidRPr="003629BD">
        <w:rPr>
          <w:i/>
          <w:sz w:val="28"/>
          <w:szCs w:val="28"/>
        </w:rPr>
        <w:t>2.2</w:t>
      </w:r>
      <w:r w:rsidR="00CB0E3C" w:rsidRPr="003629BD">
        <w:rPr>
          <w:i/>
          <w:sz w:val="28"/>
          <w:szCs w:val="28"/>
        </w:rPr>
        <w:t>.</w:t>
      </w:r>
      <w:r w:rsidRPr="003629BD">
        <w:rPr>
          <w:i/>
          <w:sz w:val="28"/>
          <w:szCs w:val="28"/>
        </w:rPr>
        <w:t xml:space="preserve"> Функции частей формы, типы изложения</w:t>
      </w:r>
      <w:r w:rsidR="008E4ACA" w:rsidRPr="003629BD">
        <w:rPr>
          <w:i/>
          <w:sz w:val="28"/>
          <w:szCs w:val="28"/>
        </w:rPr>
        <w:t>,</w:t>
      </w:r>
      <w:r w:rsidRPr="003629BD">
        <w:rPr>
          <w:i/>
          <w:sz w:val="28"/>
          <w:szCs w:val="28"/>
        </w:rPr>
        <w:t xml:space="preserve"> </w:t>
      </w:r>
    </w:p>
    <w:p w14:paraId="07EF1863" w14:textId="77777777" w:rsidR="00E43E88" w:rsidRPr="003629BD" w:rsidRDefault="00E43E88" w:rsidP="006B1992">
      <w:pPr>
        <w:spacing w:line="354" w:lineRule="exact"/>
        <w:contextualSpacing/>
        <w:jc w:val="center"/>
        <w:rPr>
          <w:i/>
          <w:sz w:val="28"/>
          <w:szCs w:val="28"/>
        </w:rPr>
      </w:pPr>
      <w:r w:rsidRPr="003629BD">
        <w:rPr>
          <w:i/>
          <w:sz w:val="28"/>
          <w:szCs w:val="28"/>
        </w:rPr>
        <w:t>принципы развития</w:t>
      </w:r>
    </w:p>
    <w:p w14:paraId="7A87360C" w14:textId="77777777" w:rsidR="00E43E88" w:rsidRPr="003629BD" w:rsidRDefault="00E43E88" w:rsidP="006B1992">
      <w:pPr>
        <w:spacing w:line="354" w:lineRule="exact"/>
        <w:ind w:firstLine="340"/>
        <w:contextualSpacing/>
        <w:jc w:val="both"/>
        <w:rPr>
          <w:sz w:val="28"/>
          <w:szCs w:val="28"/>
        </w:rPr>
      </w:pPr>
      <w:r w:rsidRPr="003629BD">
        <w:rPr>
          <w:sz w:val="28"/>
          <w:szCs w:val="28"/>
        </w:rPr>
        <w:t xml:space="preserve">Общие функции частей музыкальной формы: изложение, развитие, реприза, вступление, заключение (кода), связка, </w:t>
      </w:r>
      <w:proofErr w:type="spellStart"/>
      <w:r w:rsidRPr="003629BD">
        <w:rPr>
          <w:sz w:val="28"/>
          <w:szCs w:val="28"/>
        </w:rPr>
        <w:t>предыкт</w:t>
      </w:r>
      <w:proofErr w:type="spellEnd"/>
      <w:r w:rsidRPr="003629BD">
        <w:rPr>
          <w:sz w:val="28"/>
          <w:szCs w:val="28"/>
        </w:rPr>
        <w:t>. Типы музыкального изложения (экспозиционный, развивающий, заключительный), их тематические, тонально-гармонические и структурные характеристики, их связь с функциями частей музыкальной формы. Музыкальная тема как образно-смысловое единство, подвергающееся последующему развитию. Зависимость характера и строения темы от жанра и формы произведения. Отличительные черты блюзовой темы. Кон</w:t>
      </w:r>
      <w:r w:rsidR="006B1992">
        <w:rPr>
          <w:sz w:val="28"/>
          <w:szCs w:val="28"/>
        </w:rPr>
        <w:t>структивная значимость мотива в </w:t>
      </w:r>
      <w:r w:rsidRPr="003629BD">
        <w:rPr>
          <w:sz w:val="28"/>
          <w:szCs w:val="28"/>
        </w:rPr>
        <w:t xml:space="preserve">джазовой музыке. Принципы развития в музыке (повторение, </w:t>
      </w:r>
      <w:proofErr w:type="spellStart"/>
      <w:r w:rsidRPr="003629BD">
        <w:rPr>
          <w:sz w:val="28"/>
          <w:szCs w:val="28"/>
        </w:rPr>
        <w:t>вариационность</w:t>
      </w:r>
      <w:proofErr w:type="spellEnd"/>
      <w:r w:rsidRPr="003629BD">
        <w:rPr>
          <w:sz w:val="28"/>
          <w:szCs w:val="28"/>
        </w:rPr>
        <w:t xml:space="preserve">, вариантность, разработка, производный контраст, </w:t>
      </w:r>
      <w:proofErr w:type="spellStart"/>
      <w:r w:rsidRPr="003629BD">
        <w:rPr>
          <w:sz w:val="28"/>
          <w:szCs w:val="28"/>
        </w:rPr>
        <w:t>котраст</w:t>
      </w:r>
      <w:proofErr w:type="spellEnd"/>
      <w:r w:rsidRPr="003629BD">
        <w:rPr>
          <w:sz w:val="28"/>
          <w:szCs w:val="28"/>
        </w:rPr>
        <w:t xml:space="preserve"> сопоставления). Роль повторности и контраста в музыкальной форме. Типы контраста; </w:t>
      </w:r>
      <w:proofErr w:type="spellStart"/>
      <w:r w:rsidRPr="003629BD">
        <w:rPr>
          <w:sz w:val="28"/>
          <w:szCs w:val="28"/>
        </w:rPr>
        <w:t>вариационность</w:t>
      </w:r>
      <w:proofErr w:type="spellEnd"/>
      <w:r w:rsidRPr="003629BD">
        <w:rPr>
          <w:sz w:val="28"/>
          <w:szCs w:val="28"/>
        </w:rPr>
        <w:t xml:space="preserve"> и вариантность как главные принципы раз</w:t>
      </w:r>
      <w:r w:rsidR="006B1992">
        <w:rPr>
          <w:sz w:val="28"/>
          <w:szCs w:val="28"/>
        </w:rPr>
        <w:t>вития в </w:t>
      </w:r>
      <w:r w:rsidRPr="003629BD">
        <w:rPr>
          <w:sz w:val="28"/>
          <w:szCs w:val="28"/>
        </w:rPr>
        <w:t>джазовой музыке.</w:t>
      </w:r>
    </w:p>
    <w:p w14:paraId="30317162" w14:textId="77777777" w:rsidR="00E43E88" w:rsidRPr="003629BD" w:rsidRDefault="00E43E88" w:rsidP="006B1992">
      <w:pPr>
        <w:spacing w:line="354" w:lineRule="exact"/>
        <w:ind w:firstLine="340"/>
        <w:contextualSpacing/>
        <w:jc w:val="both"/>
        <w:rPr>
          <w:sz w:val="28"/>
          <w:szCs w:val="28"/>
        </w:rPr>
      </w:pPr>
    </w:p>
    <w:p w14:paraId="73D77C5D" w14:textId="77777777" w:rsidR="00E43E88" w:rsidRPr="003629BD" w:rsidRDefault="00E43E88" w:rsidP="006B1992">
      <w:pPr>
        <w:spacing w:line="354" w:lineRule="exact"/>
        <w:contextualSpacing/>
        <w:jc w:val="center"/>
        <w:rPr>
          <w:i/>
          <w:sz w:val="28"/>
          <w:szCs w:val="28"/>
        </w:rPr>
      </w:pPr>
      <w:r w:rsidRPr="003629BD">
        <w:rPr>
          <w:i/>
          <w:sz w:val="28"/>
          <w:szCs w:val="28"/>
        </w:rPr>
        <w:t>2.3</w:t>
      </w:r>
      <w:r w:rsidR="00CB0E3C" w:rsidRPr="003629BD">
        <w:rPr>
          <w:i/>
          <w:sz w:val="28"/>
          <w:szCs w:val="28"/>
        </w:rPr>
        <w:t>.</w:t>
      </w:r>
      <w:r w:rsidRPr="003629BD">
        <w:rPr>
          <w:i/>
          <w:sz w:val="28"/>
          <w:szCs w:val="28"/>
        </w:rPr>
        <w:t xml:space="preserve"> Особые разновидности простых форм</w:t>
      </w:r>
    </w:p>
    <w:p w14:paraId="2CCAEBBB" w14:textId="77777777" w:rsidR="00E43E88" w:rsidRPr="003629BD" w:rsidRDefault="00E43E88" w:rsidP="006B1992">
      <w:pPr>
        <w:spacing w:line="354" w:lineRule="exact"/>
        <w:ind w:firstLine="340"/>
        <w:contextualSpacing/>
        <w:jc w:val="both"/>
        <w:rPr>
          <w:sz w:val="28"/>
          <w:szCs w:val="28"/>
        </w:rPr>
      </w:pPr>
      <w:r w:rsidRPr="003629BD">
        <w:rPr>
          <w:sz w:val="28"/>
          <w:szCs w:val="28"/>
        </w:rPr>
        <w:t>Форма, промежуточная между простой и сложной трехчастными: определение, строение, сфера применения. Концентрическая форма. Трехчастные формы с повторением частей – простые и сложные: трех-</w:t>
      </w:r>
      <w:r w:rsidR="00B60A31" w:rsidRPr="003629BD">
        <w:rPr>
          <w:sz w:val="28"/>
          <w:szCs w:val="28"/>
        </w:rPr>
        <w:t xml:space="preserve">, </w:t>
      </w:r>
      <w:proofErr w:type="spellStart"/>
      <w:r w:rsidRPr="003629BD">
        <w:rPr>
          <w:sz w:val="28"/>
          <w:szCs w:val="28"/>
        </w:rPr>
        <w:t>пятичастная</w:t>
      </w:r>
      <w:proofErr w:type="spellEnd"/>
      <w:r w:rsidRPr="003629BD">
        <w:rPr>
          <w:sz w:val="28"/>
          <w:szCs w:val="28"/>
        </w:rPr>
        <w:t xml:space="preserve"> и двойные (реже – тройная)</w:t>
      </w:r>
      <w:r w:rsidR="00CB0E3C" w:rsidRPr="003629BD">
        <w:rPr>
          <w:sz w:val="28"/>
          <w:szCs w:val="28"/>
        </w:rPr>
        <w:t>,</w:t>
      </w:r>
      <w:r w:rsidRPr="003629BD">
        <w:rPr>
          <w:sz w:val="28"/>
          <w:szCs w:val="28"/>
        </w:rPr>
        <w:t xml:space="preserve"> трехчастная и двухчастная формы, их определения, строение. Повто</w:t>
      </w:r>
      <w:r w:rsidR="006B1992">
        <w:rPr>
          <w:sz w:val="28"/>
          <w:szCs w:val="28"/>
        </w:rPr>
        <w:t>ры частей в джазовой музыке, их </w:t>
      </w:r>
      <w:r w:rsidRPr="003629BD">
        <w:rPr>
          <w:sz w:val="28"/>
          <w:szCs w:val="28"/>
        </w:rPr>
        <w:t>структурные и выразительные возможности.</w:t>
      </w:r>
    </w:p>
    <w:p w14:paraId="7FC226CB" w14:textId="77777777" w:rsidR="00E43E88" w:rsidRPr="003629BD" w:rsidRDefault="00E43E88" w:rsidP="006B1992">
      <w:pPr>
        <w:spacing w:line="354" w:lineRule="exact"/>
        <w:ind w:firstLine="340"/>
        <w:contextualSpacing/>
        <w:jc w:val="both"/>
        <w:rPr>
          <w:sz w:val="28"/>
          <w:szCs w:val="28"/>
        </w:rPr>
      </w:pPr>
    </w:p>
    <w:p w14:paraId="56572CFC" w14:textId="77777777" w:rsidR="00E43E88" w:rsidRPr="003629BD" w:rsidRDefault="00E43E88" w:rsidP="006B1992">
      <w:pPr>
        <w:spacing w:line="354" w:lineRule="exact"/>
        <w:contextualSpacing/>
        <w:jc w:val="center"/>
        <w:rPr>
          <w:b/>
          <w:sz w:val="28"/>
          <w:szCs w:val="28"/>
        </w:rPr>
      </w:pPr>
      <w:r w:rsidRPr="003629BD">
        <w:rPr>
          <w:b/>
          <w:sz w:val="28"/>
          <w:szCs w:val="28"/>
        </w:rPr>
        <w:t>Тема 3. Сложные формы</w:t>
      </w:r>
    </w:p>
    <w:p w14:paraId="6965A778" w14:textId="77777777" w:rsidR="00464DB4" w:rsidRPr="003629BD" w:rsidRDefault="00E43E88" w:rsidP="006B1992">
      <w:pPr>
        <w:spacing w:line="354" w:lineRule="exact"/>
        <w:contextualSpacing/>
        <w:jc w:val="center"/>
        <w:rPr>
          <w:i/>
          <w:sz w:val="28"/>
          <w:szCs w:val="28"/>
        </w:rPr>
      </w:pPr>
      <w:r w:rsidRPr="003629BD">
        <w:rPr>
          <w:i/>
          <w:sz w:val="28"/>
          <w:szCs w:val="28"/>
        </w:rPr>
        <w:t>3.1</w:t>
      </w:r>
      <w:r w:rsidR="00CB0E3C" w:rsidRPr="003629BD">
        <w:rPr>
          <w:i/>
          <w:sz w:val="28"/>
          <w:szCs w:val="28"/>
        </w:rPr>
        <w:t>.</w:t>
      </w:r>
      <w:r w:rsidRPr="003629BD">
        <w:rPr>
          <w:i/>
          <w:sz w:val="28"/>
          <w:szCs w:val="28"/>
        </w:rPr>
        <w:t xml:space="preserve"> Сложная трехчастная форма в инструментальной </w:t>
      </w:r>
    </w:p>
    <w:p w14:paraId="7BD6A452" w14:textId="77777777" w:rsidR="00E43E88" w:rsidRPr="003629BD" w:rsidRDefault="00E43E88" w:rsidP="006B1992">
      <w:pPr>
        <w:spacing w:line="354" w:lineRule="exact"/>
        <w:contextualSpacing/>
        <w:jc w:val="center"/>
        <w:rPr>
          <w:i/>
          <w:sz w:val="28"/>
          <w:szCs w:val="28"/>
        </w:rPr>
      </w:pPr>
      <w:r w:rsidRPr="003629BD">
        <w:rPr>
          <w:i/>
          <w:sz w:val="28"/>
          <w:szCs w:val="28"/>
        </w:rPr>
        <w:t>и вокальной музыке</w:t>
      </w:r>
    </w:p>
    <w:p w14:paraId="746AD60C" w14:textId="77777777" w:rsidR="00E43E88" w:rsidRPr="003629BD" w:rsidRDefault="00E43E88" w:rsidP="006B1992">
      <w:pPr>
        <w:spacing w:line="354" w:lineRule="exact"/>
        <w:ind w:firstLine="340"/>
        <w:contextualSpacing/>
        <w:jc w:val="both"/>
        <w:rPr>
          <w:sz w:val="28"/>
          <w:szCs w:val="28"/>
        </w:rPr>
      </w:pPr>
      <w:r w:rsidRPr="003629BD">
        <w:rPr>
          <w:sz w:val="28"/>
          <w:szCs w:val="28"/>
        </w:rPr>
        <w:t>Определение сложных форм, их отличительные черты. Происхождение сложной двухчастной и сложной трехчастной форм. Сложная трехчастная форма с трио и с эпизодом в качестве средней части. Строение частей, образно-тематическое соотношение, тональные планы сложной трехчастной формы; наличие вступления, связок, коды. Сфера применения сложной трехчастной формы как самостоятельного произведения и как части циклических форм. Связь сложной трехчастной формы с формой регтайма.</w:t>
      </w:r>
    </w:p>
    <w:p w14:paraId="41A278BB" w14:textId="77777777" w:rsidR="00E43E88" w:rsidRPr="003629BD" w:rsidRDefault="00E43E88" w:rsidP="006B1992">
      <w:pPr>
        <w:spacing w:line="354" w:lineRule="exact"/>
        <w:ind w:firstLine="340"/>
        <w:contextualSpacing/>
        <w:jc w:val="both"/>
        <w:rPr>
          <w:sz w:val="28"/>
          <w:szCs w:val="28"/>
        </w:rPr>
      </w:pPr>
    </w:p>
    <w:p w14:paraId="10FE66D8" w14:textId="77777777" w:rsidR="00E43E88" w:rsidRPr="003629BD" w:rsidRDefault="00E43E88" w:rsidP="006B1992">
      <w:pPr>
        <w:spacing w:line="354" w:lineRule="exact"/>
        <w:contextualSpacing/>
        <w:jc w:val="center"/>
        <w:rPr>
          <w:sz w:val="28"/>
          <w:szCs w:val="28"/>
        </w:rPr>
      </w:pPr>
      <w:r w:rsidRPr="003629BD">
        <w:rPr>
          <w:i/>
          <w:sz w:val="28"/>
          <w:szCs w:val="28"/>
        </w:rPr>
        <w:t>3.2</w:t>
      </w:r>
      <w:r w:rsidR="00CB0E3C" w:rsidRPr="003629BD">
        <w:rPr>
          <w:i/>
          <w:sz w:val="28"/>
          <w:szCs w:val="28"/>
        </w:rPr>
        <w:t>.</w:t>
      </w:r>
      <w:r w:rsidRPr="003629BD">
        <w:rPr>
          <w:i/>
          <w:sz w:val="28"/>
          <w:szCs w:val="28"/>
        </w:rPr>
        <w:t xml:space="preserve"> Форма рондо</w:t>
      </w:r>
    </w:p>
    <w:p w14:paraId="0ABC15D5" w14:textId="77777777" w:rsidR="00E43E88" w:rsidRPr="003629BD" w:rsidRDefault="00E43E88" w:rsidP="006B1992">
      <w:pPr>
        <w:spacing w:line="354" w:lineRule="exact"/>
        <w:ind w:firstLine="340"/>
        <w:contextualSpacing/>
        <w:jc w:val="both"/>
        <w:rPr>
          <w:sz w:val="28"/>
          <w:szCs w:val="28"/>
        </w:rPr>
      </w:pPr>
      <w:r w:rsidRPr="003629BD">
        <w:rPr>
          <w:sz w:val="28"/>
          <w:szCs w:val="28"/>
        </w:rPr>
        <w:t>Рондо как жанр и как форма. Типы рондо в инструментальной и вокальной музыке. Ро</w:t>
      </w:r>
      <w:r w:rsidR="00CB0E3C" w:rsidRPr="003629BD">
        <w:rPr>
          <w:sz w:val="28"/>
          <w:szCs w:val="28"/>
        </w:rPr>
        <w:t xml:space="preserve">ндо французских </w:t>
      </w:r>
      <w:proofErr w:type="spellStart"/>
      <w:r w:rsidR="00CB0E3C" w:rsidRPr="003629BD">
        <w:rPr>
          <w:sz w:val="28"/>
          <w:szCs w:val="28"/>
        </w:rPr>
        <w:t>клавесинистов</w:t>
      </w:r>
      <w:proofErr w:type="spellEnd"/>
      <w:r w:rsidR="00CB0E3C" w:rsidRPr="003629BD">
        <w:rPr>
          <w:sz w:val="28"/>
          <w:szCs w:val="28"/>
        </w:rPr>
        <w:t>. «</w:t>
      </w:r>
      <w:r w:rsidRPr="003629BD">
        <w:rPr>
          <w:sz w:val="28"/>
          <w:szCs w:val="28"/>
        </w:rPr>
        <w:t>Простое</w:t>
      </w:r>
      <w:r w:rsidR="00CB0E3C" w:rsidRPr="003629BD">
        <w:rPr>
          <w:sz w:val="28"/>
          <w:szCs w:val="28"/>
        </w:rPr>
        <w:t>»</w:t>
      </w:r>
      <w:r w:rsidRPr="003629BD">
        <w:rPr>
          <w:sz w:val="28"/>
          <w:szCs w:val="28"/>
        </w:rPr>
        <w:t xml:space="preserve"> рондо и рондо-соната у венских классиков. Рондо в музыке композиторов-романтиков и русское вокальное рондо. Рондо в музыке ХХ в. </w:t>
      </w:r>
      <w:proofErr w:type="spellStart"/>
      <w:r w:rsidRPr="003629BD">
        <w:rPr>
          <w:sz w:val="28"/>
          <w:szCs w:val="28"/>
        </w:rPr>
        <w:t>Полирефренное</w:t>
      </w:r>
      <w:proofErr w:type="spellEnd"/>
      <w:r w:rsidRPr="003629BD">
        <w:rPr>
          <w:sz w:val="28"/>
          <w:szCs w:val="28"/>
        </w:rPr>
        <w:t xml:space="preserve"> рондо и рондо-сюита. </w:t>
      </w:r>
      <w:proofErr w:type="spellStart"/>
      <w:r w:rsidRPr="003629BD">
        <w:rPr>
          <w:sz w:val="28"/>
          <w:szCs w:val="28"/>
        </w:rPr>
        <w:t>Рондальный</w:t>
      </w:r>
      <w:proofErr w:type="spellEnd"/>
      <w:r w:rsidRPr="003629BD">
        <w:rPr>
          <w:sz w:val="28"/>
          <w:szCs w:val="28"/>
        </w:rPr>
        <w:t xml:space="preserve"> принцип в музыкальном формообразовании.</w:t>
      </w:r>
    </w:p>
    <w:p w14:paraId="6C9E4A0B" w14:textId="77777777" w:rsidR="00E43E88" w:rsidRPr="003629BD" w:rsidRDefault="00E43E88" w:rsidP="006B1992">
      <w:pPr>
        <w:spacing w:line="360" w:lineRule="exact"/>
        <w:contextualSpacing/>
        <w:jc w:val="center"/>
        <w:rPr>
          <w:i/>
          <w:sz w:val="28"/>
          <w:szCs w:val="28"/>
        </w:rPr>
      </w:pPr>
      <w:r w:rsidRPr="003629BD">
        <w:rPr>
          <w:i/>
          <w:sz w:val="28"/>
          <w:szCs w:val="28"/>
        </w:rPr>
        <w:t>3.3</w:t>
      </w:r>
      <w:r w:rsidR="00CB0E3C" w:rsidRPr="003629BD">
        <w:rPr>
          <w:i/>
          <w:sz w:val="28"/>
          <w:szCs w:val="28"/>
        </w:rPr>
        <w:t>.</w:t>
      </w:r>
      <w:r w:rsidRPr="003629BD">
        <w:rPr>
          <w:i/>
          <w:sz w:val="28"/>
          <w:szCs w:val="28"/>
        </w:rPr>
        <w:t xml:space="preserve"> Форма вариаций</w:t>
      </w:r>
    </w:p>
    <w:p w14:paraId="0F8B74A5"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Типы вариаций, сфера их применения. Происхождение вариационных форм из народных песенных, танцевальных жанров. Вариации на </w:t>
      </w:r>
      <w:proofErr w:type="spellStart"/>
      <w:r w:rsidRPr="003629BD">
        <w:rPr>
          <w:sz w:val="28"/>
          <w:szCs w:val="28"/>
        </w:rPr>
        <w:t>basso</w:t>
      </w:r>
      <w:proofErr w:type="spellEnd"/>
      <w:r w:rsidRPr="003629BD">
        <w:rPr>
          <w:sz w:val="28"/>
          <w:szCs w:val="28"/>
        </w:rPr>
        <w:t xml:space="preserve"> </w:t>
      </w:r>
      <w:proofErr w:type="spellStart"/>
      <w:r w:rsidRPr="003629BD">
        <w:rPr>
          <w:sz w:val="28"/>
          <w:szCs w:val="28"/>
        </w:rPr>
        <w:t>ostinato</w:t>
      </w:r>
      <w:proofErr w:type="spellEnd"/>
      <w:r w:rsidRPr="003629BD">
        <w:rPr>
          <w:sz w:val="28"/>
          <w:szCs w:val="28"/>
        </w:rPr>
        <w:t xml:space="preserve"> в жанрах инструментальной музыки (</w:t>
      </w:r>
      <w:proofErr w:type="spellStart"/>
      <w:r w:rsidRPr="003629BD">
        <w:rPr>
          <w:sz w:val="28"/>
          <w:szCs w:val="28"/>
        </w:rPr>
        <w:t>пасакалья</w:t>
      </w:r>
      <w:proofErr w:type="spellEnd"/>
      <w:r w:rsidRPr="003629BD">
        <w:rPr>
          <w:sz w:val="28"/>
          <w:szCs w:val="28"/>
        </w:rPr>
        <w:t xml:space="preserve">, чакона, </w:t>
      </w:r>
      <w:proofErr w:type="spellStart"/>
      <w:r w:rsidRPr="003629BD">
        <w:rPr>
          <w:sz w:val="28"/>
          <w:szCs w:val="28"/>
        </w:rPr>
        <w:t>граунд</w:t>
      </w:r>
      <w:proofErr w:type="spellEnd"/>
      <w:r w:rsidRPr="003629BD">
        <w:rPr>
          <w:sz w:val="28"/>
          <w:szCs w:val="28"/>
        </w:rPr>
        <w:t>). Классические вариации.</w:t>
      </w:r>
      <w:r w:rsidR="00CB0E3C" w:rsidRPr="003629BD">
        <w:rPr>
          <w:sz w:val="28"/>
          <w:szCs w:val="28"/>
        </w:rPr>
        <w:t xml:space="preserve"> Вариации на </w:t>
      </w:r>
      <w:proofErr w:type="spellStart"/>
      <w:r w:rsidR="00CB0E3C" w:rsidRPr="003629BD">
        <w:rPr>
          <w:sz w:val="28"/>
          <w:szCs w:val="28"/>
        </w:rPr>
        <w:t>soprano</w:t>
      </w:r>
      <w:proofErr w:type="spellEnd"/>
      <w:r w:rsidR="00CB0E3C" w:rsidRPr="003629BD">
        <w:rPr>
          <w:sz w:val="28"/>
          <w:szCs w:val="28"/>
        </w:rPr>
        <w:t xml:space="preserve"> </w:t>
      </w:r>
      <w:proofErr w:type="spellStart"/>
      <w:r w:rsidR="00CB0E3C" w:rsidRPr="003629BD">
        <w:rPr>
          <w:sz w:val="28"/>
          <w:szCs w:val="28"/>
        </w:rPr>
        <w:t>ostinato</w:t>
      </w:r>
      <w:proofErr w:type="spellEnd"/>
      <w:r w:rsidR="00CB0E3C" w:rsidRPr="003629BD">
        <w:rPr>
          <w:sz w:val="28"/>
          <w:szCs w:val="28"/>
        </w:rPr>
        <w:t xml:space="preserve"> («</w:t>
      </w:r>
      <w:proofErr w:type="spellStart"/>
      <w:r w:rsidRPr="003629BD">
        <w:rPr>
          <w:sz w:val="28"/>
          <w:szCs w:val="28"/>
        </w:rPr>
        <w:t>глинкинские</w:t>
      </w:r>
      <w:proofErr w:type="spellEnd"/>
      <w:r w:rsidRPr="003629BD">
        <w:rPr>
          <w:sz w:val="28"/>
          <w:szCs w:val="28"/>
        </w:rPr>
        <w:t xml:space="preserve"> вариации</w:t>
      </w:r>
      <w:r w:rsidR="00CB0E3C" w:rsidRPr="003629BD">
        <w:rPr>
          <w:sz w:val="28"/>
          <w:szCs w:val="28"/>
        </w:rPr>
        <w:t>»</w:t>
      </w:r>
      <w:r w:rsidRPr="003629BD">
        <w:rPr>
          <w:sz w:val="28"/>
          <w:szCs w:val="28"/>
        </w:rPr>
        <w:t xml:space="preserve">) в вокальной музыке. Свободные вариации в творчестве композиторов-романтиков, музыке ХХ в. Двойные вариации. Вариационная форма и </w:t>
      </w:r>
      <w:proofErr w:type="spellStart"/>
      <w:r w:rsidRPr="003629BD">
        <w:rPr>
          <w:sz w:val="28"/>
          <w:szCs w:val="28"/>
        </w:rPr>
        <w:t>вариационность</w:t>
      </w:r>
      <w:proofErr w:type="spellEnd"/>
      <w:r w:rsidRPr="003629BD">
        <w:rPr>
          <w:sz w:val="28"/>
          <w:szCs w:val="28"/>
        </w:rPr>
        <w:t xml:space="preserve"> как метод развития в джазовой музыке.</w:t>
      </w:r>
    </w:p>
    <w:p w14:paraId="7406A01A" w14:textId="77777777" w:rsidR="00E43E88" w:rsidRPr="003629BD" w:rsidRDefault="00E43E88" w:rsidP="003629BD">
      <w:pPr>
        <w:spacing w:line="360" w:lineRule="exact"/>
        <w:ind w:firstLine="340"/>
        <w:contextualSpacing/>
        <w:jc w:val="both"/>
        <w:rPr>
          <w:sz w:val="28"/>
          <w:szCs w:val="28"/>
        </w:rPr>
      </w:pPr>
    </w:p>
    <w:p w14:paraId="3D38EE32" w14:textId="77777777" w:rsidR="00E43E88" w:rsidRPr="003629BD" w:rsidRDefault="00E43E88" w:rsidP="006B1992">
      <w:pPr>
        <w:spacing w:line="360" w:lineRule="exact"/>
        <w:contextualSpacing/>
        <w:jc w:val="center"/>
        <w:rPr>
          <w:i/>
          <w:sz w:val="28"/>
          <w:szCs w:val="28"/>
        </w:rPr>
      </w:pPr>
      <w:r w:rsidRPr="003629BD">
        <w:rPr>
          <w:i/>
          <w:sz w:val="28"/>
          <w:szCs w:val="28"/>
        </w:rPr>
        <w:t>3.4</w:t>
      </w:r>
      <w:r w:rsidR="00CB0E3C" w:rsidRPr="003629BD">
        <w:rPr>
          <w:i/>
          <w:sz w:val="28"/>
          <w:szCs w:val="28"/>
        </w:rPr>
        <w:t>.</w:t>
      </w:r>
      <w:r w:rsidRPr="003629BD">
        <w:rPr>
          <w:i/>
          <w:sz w:val="28"/>
          <w:szCs w:val="28"/>
        </w:rPr>
        <w:t xml:space="preserve"> Сонатная форма</w:t>
      </w:r>
    </w:p>
    <w:p w14:paraId="4C16CB9B" w14:textId="77777777" w:rsidR="00E43E88" w:rsidRPr="003629BD" w:rsidRDefault="00E43E88" w:rsidP="003629BD">
      <w:pPr>
        <w:spacing w:line="360" w:lineRule="exact"/>
        <w:ind w:firstLine="340"/>
        <w:contextualSpacing/>
        <w:jc w:val="both"/>
        <w:rPr>
          <w:sz w:val="28"/>
          <w:szCs w:val="28"/>
        </w:rPr>
      </w:pPr>
      <w:r w:rsidRPr="003629BD">
        <w:rPr>
          <w:sz w:val="28"/>
          <w:szCs w:val="28"/>
        </w:rPr>
        <w:t>Сонатная форма как один из высших</w:t>
      </w:r>
      <w:r w:rsidR="006B1992">
        <w:rPr>
          <w:sz w:val="28"/>
          <w:szCs w:val="28"/>
        </w:rPr>
        <w:t xml:space="preserve"> типов гомофонной структуры. Ее </w:t>
      </w:r>
      <w:r w:rsidRPr="003629BD">
        <w:rPr>
          <w:sz w:val="28"/>
          <w:szCs w:val="28"/>
        </w:rPr>
        <w:t xml:space="preserve">сущность, принципы развития, четкие возможности. Основные разделы сонатной формы: экспозиция, разработка, реприза. Понятия </w:t>
      </w:r>
      <w:r w:rsidR="00CB0E3C" w:rsidRPr="003629BD">
        <w:rPr>
          <w:sz w:val="28"/>
          <w:szCs w:val="28"/>
        </w:rPr>
        <w:t>«</w:t>
      </w:r>
      <w:r w:rsidRPr="003629BD">
        <w:rPr>
          <w:sz w:val="28"/>
          <w:szCs w:val="28"/>
        </w:rPr>
        <w:t>партия</w:t>
      </w:r>
      <w:r w:rsidR="00CB0E3C" w:rsidRPr="003629BD">
        <w:rPr>
          <w:sz w:val="28"/>
          <w:szCs w:val="28"/>
        </w:rPr>
        <w:t>»</w:t>
      </w:r>
      <w:r w:rsidR="006B1992">
        <w:rPr>
          <w:sz w:val="28"/>
          <w:szCs w:val="28"/>
        </w:rPr>
        <w:t xml:space="preserve"> и </w:t>
      </w:r>
      <w:r w:rsidR="00CB0E3C" w:rsidRPr="003629BD">
        <w:rPr>
          <w:sz w:val="28"/>
          <w:szCs w:val="28"/>
        </w:rPr>
        <w:t>«</w:t>
      </w:r>
      <w:r w:rsidRPr="003629BD">
        <w:rPr>
          <w:sz w:val="28"/>
          <w:szCs w:val="28"/>
        </w:rPr>
        <w:t>тема</w:t>
      </w:r>
      <w:r w:rsidR="00CB0E3C" w:rsidRPr="003629BD">
        <w:rPr>
          <w:sz w:val="28"/>
          <w:szCs w:val="28"/>
        </w:rPr>
        <w:t>»</w:t>
      </w:r>
      <w:r w:rsidRPr="003629BD">
        <w:rPr>
          <w:sz w:val="28"/>
          <w:szCs w:val="28"/>
        </w:rPr>
        <w:t>. Структура, тональный план, тематическое содержание и функции партий экспозиции. Принципы развития, структура разработки, тонально-гармоничный план. Тональное единство репризы. Типы реприз сонатной формы. Вступление и кода; виды коды. Разновидности сонатной формы: сонатн</w:t>
      </w:r>
      <w:r w:rsidR="00CB0E3C" w:rsidRPr="003629BD">
        <w:rPr>
          <w:sz w:val="28"/>
          <w:szCs w:val="28"/>
        </w:rPr>
        <w:t>ая</w:t>
      </w:r>
      <w:r w:rsidRPr="003629BD">
        <w:rPr>
          <w:sz w:val="28"/>
          <w:szCs w:val="28"/>
        </w:rPr>
        <w:t xml:space="preserve"> форм</w:t>
      </w:r>
      <w:r w:rsidR="00CB0E3C" w:rsidRPr="003629BD">
        <w:rPr>
          <w:sz w:val="28"/>
          <w:szCs w:val="28"/>
        </w:rPr>
        <w:t>а</w:t>
      </w:r>
      <w:r w:rsidRPr="003629BD">
        <w:rPr>
          <w:sz w:val="28"/>
          <w:szCs w:val="28"/>
        </w:rPr>
        <w:t xml:space="preserve"> без разработки; сонатная форма с эпизодом вместо разработки; сонатная форма с двойной экспозицией.</w:t>
      </w:r>
    </w:p>
    <w:p w14:paraId="218DD22D" w14:textId="77777777" w:rsidR="00E43E88" w:rsidRPr="003629BD" w:rsidRDefault="00E43E88" w:rsidP="003629BD">
      <w:pPr>
        <w:spacing w:line="360" w:lineRule="exact"/>
        <w:ind w:firstLine="340"/>
        <w:contextualSpacing/>
        <w:jc w:val="both"/>
        <w:rPr>
          <w:sz w:val="28"/>
          <w:szCs w:val="28"/>
        </w:rPr>
      </w:pPr>
    </w:p>
    <w:p w14:paraId="58C4CC28" w14:textId="77777777" w:rsidR="005525C3" w:rsidRPr="003629BD" w:rsidRDefault="005525C3" w:rsidP="006B1992">
      <w:pPr>
        <w:spacing w:line="360" w:lineRule="exact"/>
        <w:contextualSpacing/>
        <w:jc w:val="center"/>
        <w:rPr>
          <w:b/>
          <w:sz w:val="28"/>
          <w:szCs w:val="28"/>
        </w:rPr>
      </w:pPr>
      <w:r w:rsidRPr="003629BD">
        <w:rPr>
          <w:b/>
          <w:sz w:val="28"/>
          <w:szCs w:val="28"/>
        </w:rPr>
        <w:t>Тема 4. Циклические формы</w:t>
      </w:r>
    </w:p>
    <w:p w14:paraId="10D90322" w14:textId="77777777" w:rsidR="005525C3" w:rsidRPr="003629BD" w:rsidRDefault="005525C3" w:rsidP="006B1992">
      <w:pPr>
        <w:spacing w:line="360" w:lineRule="exact"/>
        <w:contextualSpacing/>
        <w:jc w:val="center"/>
        <w:rPr>
          <w:i/>
          <w:sz w:val="28"/>
          <w:szCs w:val="28"/>
        </w:rPr>
      </w:pPr>
      <w:r w:rsidRPr="003629BD">
        <w:rPr>
          <w:i/>
          <w:sz w:val="28"/>
          <w:szCs w:val="28"/>
        </w:rPr>
        <w:t>4.1. Циклические формы в инструментальной музыке</w:t>
      </w:r>
    </w:p>
    <w:p w14:paraId="7059F8B4" w14:textId="77777777" w:rsidR="005525C3" w:rsidRPr="003629BD" w:rsidRDefault="005525C3" w:rsidP="003629BD">
      <w:pPr>
        <w:spacing w:line="360" w:lineRule="exact"/>
        <w:ind w:firstLine="340"/>
        <w:contextualSpacing/>
        <w:jc w:val="both"/>
        <w:rPr>
          <w:sz w:val="28"/>
          <w:szCs w:val="28"/>
        </w:rPr>
      </w:pPr>
      <w:r w:rsidRPr="003629BD">
        <w:rPr>
          <w:sz w:val="28"/>
          <w:szCs w:val="28"/>
        </w:rPr>
        <w:t>Циклические формы в инструментальной музыке: сюита, сонатно-симфонический цикл. Характерные черты циклических форм. Типы сюит. Старинная танцевальная сюита эпохи барокко, ее строение, последовательность частей, жанровое, тональное и структурное единство. Новая сюита эпохи романтизма: программность, контрастность как основные принципы. Сюита в д</w:t>
      </w:r>
      <w:r w:rsidR="006B1992">
        <w:rPr>
          <w:sz w:val="28"/>
          <w:szCs w:val="28"/>
        </w:rPr>
        <w:t>жазе: сочетание контрастности с </w:t>
      </w:r>
      <w:r w:rsidRPr="003629BD">
        <w:rPr>
          <w:sz w:val="28"/>
          <w:szCs w:val="28"/>
        </w:rPr>
        <w:t>импровизационностью. Сонатно-симфонический цикл эпохи классицизма: количество и структура частей, тональное и драматургическое единство цикла при контрастности и завершенности частей. Сфера применения сонатно-симфонического цикла.</w:t>
      </w:r>
    </w:p>
    <w:p w14:paraId="46A70AED" w14:textId="77777777" w:rsidR="005525C3" w:rsidRPr="003629BD" w:rsidRDefault="005525C3" w:rsidP="003629BD">
      <w:pPr>
        <w:spacing w:line="360" w:lineRule="exact"/>
        <w:ind w:firstLine="340"/>
        <w:contextualSpacing/>
        <w:jc w:val="both"/>
        <w:rPr>
          <w:sz w:val="28"/>
          <w:szCs w:val="28"/>
        </w:rPr>
      </w:pPr>
    </w:p>
    <w:p w14:paraId="115AF18E" w14:textId="77777777" w:rsidR="005525C3" w:rsidRPr="003629BD" w:rsidRDefault="005525C3" w:rsidP="006B1992">
      <w:pPr>
        <w:spacing w:line="360" w:lineRule="exact"/>
        <w:contextualSpacing/>
        <w:jc w:val="center"/>
        <w:rPr>
          <w:i/>
          <w:sz w:val="28"/>
          <w:szCs w:val="28"/>
        </w:rPr>
      </w:pPr>
      <w:r w:rsidRPr="003629BD">
        <w:rPr>
          <w:i/>
          <w:sz w:val="28"/>
          <w:szCs w:val="28"/>
        </w:rPr>
        <w:t>4.2. Циклические формы в вокальной и вокально-симфонической музыке</w:t>
      </w:r>
    </w:p>
    <w:p w14:paraId="68F184B0" w14:textId="77777777" w:rsidR="005525C3" w:rsidRPr="003629BD" w:rsidRDefault="005525C3" w:rsidP="003629BD">
      <w:pPr>
        <w:spacing w:line="360" w:lineRule="exact"/>
        <w:ind w:firstLine="340"/>
        <w:contextualSpacing/>
        <w:jc w:val="both"/>
        <w:rPr>
          <w:sz w:val="28"/>
          <w:szCs w:val="28"/>
        </w:rPr>
      </w:pPr>
      <w:r w:rsidRPr="003629BD">
        <w:rPr>
          <w:sz w:val="28"/>
          <w:szCs w:val="28"/>
        </w:rPr>
        <w:t>Циклические формы в вокальной и вокально-симфонической музыке: вокальный цикл, кантатно-ораториальные формы и жанры. Особенности циклических форм в камерной вокальной музыке. Определение формы вокального цикла, его исторические типы</w:t>
      </w:r>
      <w:r w:rsidR="006B1992">
        <w:rPr>
          <w:sz w:val="28"/>
          <w:szCs w:val="28"/>
        </w:rPr>
        <w:t xml:space="preserve"> и принципы строения. Кантата и </w:t>
      </w:r>
      <w:r w:rsidRPr="003629BD">
        <w:rPr>
          <w:sz w:val="28"/>
          <w:szCs w:val="28"/>
        </w:rPr>
        <w:t>оратория</w:t>
      </w:r>
      <w:r w:rsidR="006B1992">
        <w:rPr>
          <w:sz w:val="28"/>
          <w:szCs w:val="28"/>
        </w:rPr>
        <w:t xml:space="preserve"> </w:t>
      </w:r>
      <w:r w:rsidRPr="003629BD">
        <w:rPr>
          <w:sz w:val="28"/>
          <w:szCs w:val="28"/>
        </w:rPr>
        <w:t>– крупные циклические вокально-инструментальные произведения. Содержание, типичные сюжеты, формы частей, состав исполнителей. Слитно-циклическая или контрастно-составная форма.</w:t>
      </w:r>
    </w:p>
    <w:p w14:paraId="147C454F" w14:textId="77777777" w:rsidR="005525C3" w:rsidRPr="003629BD" w:rsidRDefault="005525C3" w:rsidP="003629BD">
      <w:pPr>
        <w:spacing w:line="360" w:lineRule="exact"/>
        <w:ind w:firstLine="340"/>
        <w:contextualSpacing/>
        <w:jc w:val="both"/>
        <w:rPr>
          <w:sz w:val="28"/>
          <w:szCs w:val="28"/>
        </w:rPr>
      </w:pPr>
    </w:p>
    <w:p w14:paraId="7E7B945A" w14:textId="77777777" w:rsidR="005525C3" w:rsidRPr="003629BD" w:rsidRDefault="005525C3" w:rsidP="003629BD">
      <w:pPr>
        <w:spacing w:line="360" w:lineRule="exact"/>
        <w:ind w:firstLine="340"/>
        <w:contextualSpacing/>
        <w:jc w:val="center"/>
        <w:rPr>
          <w:i/>
          <w:sz w:val="28"/>
          <w:szCs w:val="28"/>
        </w:rPr>
      </w:pPr>
      <w:r w:rsidRPr="003629BD">
        <w:rPr>
          <w:i/>
          <w:sz w:val="28"/>
          <w:szCs w:val="28"/>
        </w:rPr>
        <w:t>4.3. Музыкально-театральные формы и жанры</w:t>
      </w:r>
    </w:p>
    <w:p w14:paraId="65F74AC9" w14:textId="77777777" w:rsidR="005525C3" w:rsidRPr="003629BD" w:rsidRDefault="005525C3" w:rsidP="003629BD">
      <w:pPr>
        <w:spacing w:line="360" w:lineRule="exact"/>
        <w:ind w:firstLine="340"/>
        <w:contextualSpacing/>
        <w:jc w:val="both"/>
        <w:rPr>
          <w:sz w:val="28"/>
          <w:szCs w:val="28"/>
        </w:rPr>
      </w:pPr>
      <w:r w:rsidRPr="003629BD">
        <w:rPr>
          <w:sz w:val="28"/>
          <w:szCs w:val="28"/>
        </w:rPr>
        <w:t>Опера, оперетта, водевиль, мюзикл, балет как типы музыкально-сценических синтетических жанров. Опера как один из наиболее сложных музыкально-театральных жанров. Исторические, жанрово-композиционные, драматургические типы оперы. Общие закономерности драмы в опере. Элементы оперного спектакля: речитатив, сольный номер (ария, ариетта, ариозо, каватина, монолог), ансамбль, хор, оркестровый эпизод (вступление, увертюра, антракт и др.). Джазовая опера. Рок-опера. Мюзикл.</w:t>
      </w:r>
    </w:p>
    <w:p w14:paraId="5AFCF83B" w14:textId="77777777" w:rsidR="005525C3" w:rsidRPr="003629BD" w:rsidRDefault="005525C3" w:rsidP="003629BD">
      <w:pPr>
        <w:spacing w:line="360" w:lineRule="exact"/>
        <w:ind w:firstLine="340"/>
        <w:contextualSpacing/>
        <w:jc w:val="center"/>
        <w:rPr>
          <w:b/>
          <w:sz w:val="28"/>
          <w:szCs w:val="28"/>
        </w:rPr>
      </w:pPr>
    </w:p>
    <w:p w14:paraId="35CBC8E6" w14:textId="77777777" w:rsidR="00E43E88" w:rsidRPr="003629BD" w:rsidRDefault="00E43E88" w:rsidP="003629BD">
      <w:pPr>
        <w:spacing w:line="360" w:lineRule="exact"/>
        <w:ind w:firstLine="340"/>
        <w:contextualSpacing/>
        <w:jc w:val="center"/>
        <w:rPr>
          <w:b/>
          <w:sz w:val="28"/>
          <w:szCs w:val="28"/>
        </w:rPr>
      </w:pPr>
      <w:r w:rsidRPr="003629BD">
        <w:rPr>
          <w:b/>
          <w:sz w:val="28"/>
          <w:szCs w:val="28"/>
        </w:rPr>
        <w:t xml:space="preserve">Тема </w:t>
      </w:r>
      <w:r w:rsidR="008E4ACA" w:rsidRPr="003629BD">
        <w:rPr>
          <w:b/>
          <w:sz w:val="28"/>
          <w:szCs w:val="28"/>
        </w:rPr>
        <w:t>5</w:t>
      </w:r>
      <w:r w:rsidRPr="003629BD">
        <w:rPr>
          <w:b/>
          <w:sz w:val="28"/>
          <w:szCs w:val="28"/>
        </w:rPr>
        <w:t>. Средства музыкальной выразительности</w:t>
      </w:r>
    </w:p>
    <w:p w14:paraId="65E6F4BF" w14:textId="77777777" w:rsidR="00E43E88" w:rsidRPr="003629BD" w:rsidRDefault="008E4ACA" w:rsidP="003629BD">
      <w:pPr>
        <w:spacing w:line="360" w:lineRule="exact"/>
        <w:ind w:firstLine="340"/>
        <w:contextualSpacing/>
        <w:jc w:val="center"/>
        <w:rPr>
          <w:i/>
          <w:sz w:val="28"/>
          <w:szCs w:val="28"/>
        </w:rPr>
      </w:pPr>
      <w:r w:rsidRPr="003629BD">
        <w:rPr>
          <w:i/>
          <w:sz w:val="28"/>
          <w:szCs w:val="28"/>
        </w:rPr>
        <w:t>5</w:t>
      </w:r>
      <w:r w:rsidR="00E43E88" w:rsidRPr="003629BD">
        <w:rPr>
          <w:i/>
          <w:sz w:val="28"/>
          <w:szCs w:val="28"/>
        </w:rPr>
        <w:t>.1</w:t>
      </w:r>
      <w:r w:rsidR="00CB0E3C" w:rsidRPr="003629BD">
        <w:rPr>
          <w:i/>
          <w:sz w:val="28"/>
          <w:szCs w:val="28"/>
        </w:rPr>
        <w:t>.</w:t>
      </w:r>
      <w:r w:rsidR="00E43E88" w:rsidRPr="003629BD">
        <w:rPr>
          <w:i/>
          <w:sz w:val="28"/>
          <w:szCs w:val="28"/>
        </w:rPr>
        <w:t xml:space="preserve"> Мелодия, </w:t>
      </w:r>
      <w:r w:rsidRPr="003629BD">
        <w:rPr>
          <w:i/>
          <w:sz w:val="28"/>
          <w:szCs w:val="28"/>
        </w:rPr>
        <w:t xml:space="preserve">ритм, метр, </w:t>
      </w:r>
      <w:r w:rsidR="00E43E88" w:rsidRPr="003629BD">
        <w:rPr>
          <w:i/>
          <w:sz w:val="28"/>
          <w:szCs w:val="28"/>
        </w:rPr>
        <w:t>лад, тональность, гармония, фактура</w:t>
      </w:r>
    </w:p>
    <w:p w14:paraId="68483161"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Мелодия, лад, тональность, гармония, метр, ритм, фактура как основные элементы музыкального языка. Образно-выразительные возможности музыкальных элементов. Мелодия: строение </w:t>
      </w:r>
      <w:proofErr w:type="spellStart"/>
      <w:r w:rsidRPr="003629BD">
        <w:rPr>
          <w:sz w:val="28"/>
          <w:szCs w:val="28"/>
        </w:rPr>
        <w:t>звуковысотной</w:t>
      </w:r>
      <w:proofErr w:type="spellEnd"/>
      <w:r w:rsidRPr="003629BD">
        <w:rPr>
          <w:sz w:val="28"/>
          <w:szCs w:val="28"/>
        </w:rPr>
        <w:t xml:space="preserve"> линии, местоположение кульминации, основные типы мелодического движения, выразительные возможности мелодических интонаций. Лад как средство музыкальной выразительности: ладовые колорит и динамизм. Блюзовый лад. Соотношение понятий лада и тональности. Гармония: ее функциональные, фонические, формообразующие качества. Бл</w:t>
      </w:r>
      <w:r w:rsidR="006B1992">
        <w:rPr>
          <w:sz w:val="28"/>
          <w:szCs w:val="28"/>
        </w:rPr>
        <w:t>юзовый квадрат. Метр: строгая и </w:t>
      </w:r>
      <w:r w:rsidRPr="003629BD">
        <w:rPr>
          <w:sz w:val="28"/>
          <w:szCs w:val="28"/>
        </w:rPr>
        <w:t xml:space="preserve">свободная метрика, метрический мотив в его соотношениях с тактом, метр высшего порядка. Ритм: ритмический рисунок, типы ритмических оборотов, </w:t>
      </w:r>
      <w:proofErr w:type="spellStart"/>
      <w:r w:rsidRPr="003629BD">
        <w:rPr>
          <w:sz w:val="28"/>
          <w:szCs w:val="28"/>
        </w:rPr>
        <w:t>ритмоформулы</w:t>
      </w:r>
      <w:proofErr w:type="spellEnd"/>
      <w:r w:rsidRPr="003629BD">
        <w:rPr>
          <w:sz w:val="28"/>
          <w:szCs w:val="28"/>
        </w:rPr>
        <w:t xml:space="preserve"> и их жанровая характерн</w:t>
      </w:r>
      <w:r w:rsidR="006B1992">
        <w:rPr>
          <w:sz w:val="28"/>
          <w:szCs w:val="28"/>
        </w:rPr>
        <w:t>ость. Полиметрия и полиритмия в </w:t>
      </w:r>
      <w:r w:rsidRPr="003629BD">
        <w:rPr>
          <w:sz w:val="28"/>
          <w:szCs w:val="28"/>
        </w:rPr>
        <w:t xml:space="preserve">джазе; </w:t>
      </w:r>
      <w:proofErr w:type="spellStart"/>
      <w:r w:rsidRPr="003629BD">
        <w:rPr>
          <w:sz w:val="28"/>
          <w:szCs w:val="28"/>
        </w:rPr>
        <w:t>ритмоформулы</w:t>
      </w:r>
      <w:proofErr w:type="spellEnd"/>
      <w:r w:rsidRPr="003629BD">
        <w:rPr>
          <w:sz w:val="28"/>
          <w:szCs w:val="28"/>
        </w:rPr>
        <w:t xml:space="preserve"> регтайма, фокстрота, </w:t>
      </w:r>
      <w:proofErr w:type="spellStart"/>
      <w:r w:rsidRPr="003629BD">
        <w:rPr>
          <w:sz w:val="28"/>
          <w:szCs w:val="28"/>
        </w:rPr>
        <w:t>кэкуока</w:t>
      </w:r>
      <w:proofErr w:type="spellEnd"/>
      <w:r w:rsidRPr="003629BD">
        <w:rPr>
          <w:sz w:val="28"/>
          <w:szCs w:val="28"/>
        </w:rPr>
        <w:t>; синкопа в джазе. Фактура как объединяющий фактор взаимодействи</w:t>
      </w:r>
      <w:r w:rsidR="006B1992">
        <w:rPr>
          <w:sz w:val="28"/>
          <w:szCs w:val="28"/>
        </w:rPr>
        <w:t>я музыкальных средств: ее </w:t>
      </w:r>
      <w:r w:rsidRPr="003629BD">
        <w:rPr>
          <w:sz w:val="28"/>
          <w:szCs w:val="28"/>
        </w:rPr>
        <w:t xml:space="preserve">типы, функции голосов, способы фактурного развития. Жанровая характерность фактуры. Фактурные приемы </w:t>
      </w:r>
      <w:r w:rsidR="00CB0E3C" w:rsidRPr="003629BD">
        <w:rPr>
          <w:sz w:val="28"/>
          <w:szCs w:val="28"/>
        </w:rPr>
        <w:t xml:space="preserve">в </w:t>
      </w:r>
      <w:r w:rsidRPr="003629BD">
        <w:rPr>
          <w:sz w:val="28"/>
          <w:szCs w:val="28"/>
        </w:rPr>
        <w:t>джазовой музыке.</w:t>
      </w:r>
    </w:p>
    <w:p w14:paraId="349B48F4" w14:textId="77777777" w:rsidR="00E43E88" w:rsidRPr="003629BD" w:rsidRDefault="00E43E88" w:rsidP="003629BD">
      <w:pPr>
        <w:spacing w:line="360" w:lineRule="exact"/>
        <w:ind w:firstLine="340"/>
        <w:contextualSpacing/>
        <w:jc w:val="both"/>
        <w:rPr>
          <w:sz w:val="28"/>
          <w:szCs w:val="28"/>
        </w:rPr>
      </w:pPr>
    </w:p>
    <w:p w14:paraId="444A9600" w14:textId="77777777" w:rsidR="00464DB4" w:rsidRPr="003629BD" w:rsidRDefault="008E4ACA" w:rsidP="003629BD">
      <w:pPr>
        <w:spacing w:line="360" w:lineRule="exact"/>
        <w:ind w:firstLine="340"/>
        <w:contextualSpacing/>
        <w:jc w:val="center"/>
        <w:rPr>
          <w:i/>
          <w:sz w:val="28"/>
          <w:szCs w:val="28"/>
        </w:rPr>
      </w:pPr>
      <w:r w:rsidRPr="003629BD">
        <w:rPr>
          <w:i/>
          <w:sz w:val="28"/>
          <w:szCs w:val="28"/>
        </w:rPr>
        <w:t>5</w:t>
      </w:r>
      <w:r w:rsidR="00E43E88" w:rsidRPr="003629BD">
        <w:rPr>
          <w:i/>
          <w:sz w:val="28"/>
          <w:szCs w:val="28"/>
        </w:rPr>
        <w:t>.2</w:t>
      </w:r>
      <w:r w:rsidR="00CB0E3C" w:rsidRPr="003629BD">
        <w:rPr>
          <w:i/>
          <w:sz w:val="28"/>
          <w:szCs w:val="28"/>
        </w:rPr>
        <w:t>.</w:t>
      </w:r>
      <w:r w:rsidR="00E43E88" w:rsidRPr="003629BD">
        <w:rPr>
          <w:i/>
          <w:sz w:val="28"/>
          <w:szCs w:val="28"/>
        </w:rPr>
        <w:t xml:space="preserve"> Тембр, </w:t>
      </w:r>
      <w:r w:rsidRPr="003629BD">
        <w:rPr>
          <w:i/>
          <w:sz w:val="28"/>
          <w:szCs w:val="28"/>
        </w:rPr>
        <w:t xml:space="preserve">регистр, диапазон, </w:t>
      </w:r>
      <w:r w:rsidR="00E43E88" w:rsidRPr="003629BD">
        <w:rPr>
          <w:i/>
          <w:sz w:val="28"/>
          <w:szCs w:val="28"/>
        </w:rPr>
        <w:t xml:space="preserve">темп, агогика, </w:t>
      </w:r>
    </w:p>
    <w:p w14:paraId="7C696446" w14:textId="77777777" w:rsidR="00E43E88" w:rsidRPr="003629BD" w:rsidRDefault="008E4ACA" w:rsidP="003629BD">
      <w:pPr>
        <w:spacing w:line="360" w:lineRule="exact"/>
        <w:ind w:firstLine="340"/>
        <w:contextualSpacing/>
        <w:jc w:val="center"/>
        <w:rPr>
          <w:i/>
          <w:sz w:val="28"/>
          <w:szCs w:val="28"/>
        </w:rPr>
      </w:pPr>
      <w:r w:rsidRPr="003629BD">
        <w:rPr>
          <w:i/>
          <w:sz w:val="28"/>
          <w:szCs w:val="28"/>
        </w:rPr>
        <w:t>д</w:t>
      </w:r>
      <w:r w:rsidR="00E43E88" w:rsidRPr="003629BD">
        <w:rPr>
          <w:i/>
          <w:sz w:val="28"/>
          <w:szCs w:val="28"/>
        </w:rPr>
        <w:t>инамика</w:t>
      </w:r>
      <w:r w:rsidRPr="003629BD">
        <w:rPr>
          <w:i/>
          <w:sz w:val="28"/>
          <w:szCs w:val="28"/>
        </w:rPr>
        <w:t>,</w:t>
      </w:r>
      <w:r w:rsidR="00E43E88" w:rsidRPr="003629BD">
        <w:rPr>
          <w:i/>
          <w:sz w:val="28"/>
          <w:szCs w:val="28"/>
        </w:rPr>
        <w:t xml:space="preserve"> артикуляция</w:t>
      </w:r>
    </w:p>
    <w:p w14:paraId="7238CF4E" w14:textId="77777777" w:rsidR="00E43E88" w:rsidRPr="003629BD" w:rsidRDefault="00E43E88" w:rsidP="003629BD">
      <w:pPr>
        <w:spacing w:line="360" w:lineRule="exact"/>
        <w:ind w:firstLine="340"/>
        <w:contextualSpacing/>
        <w:jc w:val="both"/>
        <w:rPr>
          <w:sz w:val="28"/>
          <w:szCs w:val="28"/>
        </w:rPr>
      </w:pPr>
      <w:r w:rsidRPr="003629BD">
        <w:rPr>
          <w:sz w:val="28"/>
          <w:szCs w:val="28"/>
        </w:rPr>
        <w:t>Тембр, темп, регистр, диапазон, агогика,</w:t>
      </w:r>
      <w:r w:rsidR="006B1992">
        <w:rPr>
          <w:sz w:val="28"/>
          <w:szCs w:val="28"/>
        </w:rPr>
        <w:t xml:space="preserve"> </w:t>
      </w:r>
      <w:proofErr w:type="spellStart"/>
      <w:r w:rsidR="006B1992">
        <w:rPr>
          <w:sz w:val="28"/>
          <w:szCs w:val="28"/>
        </w:rPr>
        <w:t>громкостная</w:t>
      </w:r>
      <w:proofErr w:type="spellEnd"/>
      <w:r w:rsidR="006B1992">
        <w:rPr>
          <w:sz w:val="28"/>
          <w:szCs w:val="28"/>
        </w:rPr>
        <w:t xml:space="preserve"> динамика и </w:t>
      </w:r>
      <w:r w:rsidRPr="003629BD">
        <w:rPr>
          <w:sz w:val="28"/>
          <w:szCs w:val="28"/>
        </w:rPr>
        <w:t>артикуляция и их выразительные возможности. Основные средства выразительности в джазовой музыке. Методика анализа средств музыкальной выразительности.</w:t>
      </w:r>
    </w:p>
    <w:p w14:paraId="0875E989" w14:textId="77777777" w:rsidR="00540697" w:rsidRPr="003629BD" w:rsidRDefault="00540697" w:rsidP="003629BD">
      <w:pPr>
        <w:spacing w:line="360" w:lineRule="exact"/>
        <w:ind w:firstLine="340"/>
        <w:contextualSpacing/>
        <w:jc w:val="center"/>
        <w:rPr>
          <w:b/>
          <w:sz w:val="28"/>
          <w:szCs w:val="28"/>
        </w:rPr>
      </w:pPr>
    </w:p>
    <w:p w14:paraId="2E8CEC89" w14:textId="77777777" w:rsidR="00BA6037" w:rsidRPr="003629BD" w:rsidRDefault="00E43E88" w:rsidP="003629BD">
      <w:pPr>
        <w:spacing w:line="360" w:lineRule="exact"/>
        <w:ind w:firstLine="340"/>
        <w:contextualSpacing/>
        <w:jc w:val="center"/>
        <w:rPr>
          <w:b/>
          <w:bCs/>
          <w:sz w:val="28"/>
          <w:szCs w:val="28"/>
        </w:rPr>
      </w:pPr>
      <w:r w:rsidRPr="003629BD">
        <w:rPr>
          <w:sz w:val="28"/>
          <w:szCs w:val="28"/>
        </w:rPr>
        <w:br w:type="page"/>
      </w:r>
    </w:p>
    <w:p w14:paraId="6F5B0D59" w14:textId="77777777" w:rsidR="00E43E88" w:rsidRPr="003629BD" w:rsidRDefault="00E43E88" w:rsidP="003629BD">
      <w:pPr>
        <w:keepNext/>
        <w:keepLines/>
        <w:spacing w:line="360" w:lineRule="exact"/>
        <w:jc w:val="center"/>
        <w:outlineLvl w:val="0"/>
        <w:rPr>
          <w:rFonts w:eastAsia="Times New Roman"/>
          <w:b/>
          <w:bCs/>
          <w:sz w:val="28"/>
          <w:szCs w:val="28"/>
          <w:lang w:eastAsia="en-US"/>
        </w:rPr>
      </w:pPr>
      <w:bookmarkStart w:id="1" w:name="_Toc134460108"/>
      <w:bookmarkStart w:id="2" w:name="_Toc134460387"/>
      <w:bookmarkStart w:id="3" w:name="_Toc134460594"/>
      <w:bookmarkStart w:id="4" w:name="_Toc134461011"/>
      <w:bookmarkStart w:id="5" w:name="_Toc134461256"/>
      <w:bookmarkStart w:id="6" w:name="_Toc134461500"/>
      <w:bookmarkStart w:id="7" w:name="_Toc152509295"/>
      <w:bookmarkStart w:id="8" w:name="_Toc316321140"/>
      <w:r w:rsidRPr="003629BD">
        <w:rPr>
          <w:rFonts w:eastAsia="Times New Roman"/>
          <w:b/>
          <w:bCs/>
          <w:sz w:val="28"/>
          <w:szCs w:val="28"/>
          <w:lang w:eastAsia="en-US"/>
        </w:rPr>
        <w:t>ИНФОРМАЦИОННО-МЕТОДИЧЕСКАЯ ЧАСТЬ</w:t>
      </w:r>
    </w:p>
    <w:p w14:paraId="131BF769" w14:textId="77777777" w:rsidR="00E43E88" w:rsidRPr="003629BD" w:rsidRDefault="00E43E88" w:rsidP="003629BD">
      <w:pPr>
        <w:spacing w:line="360" w:lineRule="exact"/>
        <w:jc w:val="center"/>
        <w:rPr>
          <w:b/>
          <w:sz w:val="28"/>
          <w:szCs w:val="28"/>
        </w:rPr>
      </w:pPr>
    </w:p>
    <w:p w14:paraId="32EF3629" w14:textId="77777777" w:rsidR="00E43E88" w:rsidRPr="003629BD" w:rsidRDefault="00E43E88" w:rsidP="003629BD">
      <w:pPr>
        <w:spacing w:line="360" w:lineRule="exact"/>
        <w:contextualSpacing/>
        <w:jc w:val="center"/>
        <w:rPr>
          <w:b/>
          <w:bCs/>
          <w:sz w:val="28"/>
          <w:szCs w:val="28"/>
        </w:rPr>
      </w:pPr>
      <w:r w:rsidRPr="003629BD">
        <w:rPr>
          <w:b/>
          <w:bCs/>
          <w:sz w:val="28"/>
          <w:szCs w:val="28"/>
        </w:rPr>
        <w:t>Литература</w:t>
      </w:r>
    </w:p>
    <w:bookmarkEnd w:id="1"/>
    <w:bookmarkEnd w:id="2"/>
    <w:bookmarkEnd w:id="3"/>
    <w:bookmarkEnd w:id="4"/>
    <w:bookmarkEnd w:id="5"/>
    <w:bookmarkEnd w:id="6"/>
    <w:bookmarkEnd w:id="7"/>
    <w:bookmarkEnd w:id="8"/>
    <w:p w14:paraId="1DFD9385" w14:textId="77777777" w:rsidR="00341512" w:rsidRPr="003629BD" w:rsidRDefault="00341512" w:rsidP="003629BD">
      <w:pPr>
        <w:spacing w:line="360" w:lineRule="exact"/>
        <w:jc w:val="center"/>
        <w:rPr>
          <w:b/>
          <w:sz w:val="28"/>
          <w:szCs w:val="28"/>
        </w:rPr>
      </w:pPr>
      <w:r w:rsidRPr="003629BD">
        <w:rPr>
          <w:b/>
          <w:sz w:val="28"/>
          <w:szCs w:val="28"/>
        </w:rPr>
        <w:t>Сольфеджио</w:t>
      </w:r>
    </w:p>
    <w:p w14:paraId="241119E1" w14:textId="77777777" w:rsidR="00E43E88" w:rsidRPr="003629BD" w:rsidRDefault="00E43E88" w:rsidP="003629BD">
      <w:pPr>
        <w:spacing w:line="360" w:lineRule="exact"/>
        <w:jc w:val="center"/>
        <w:rPr>
          <w:i/>
          <w:sz w:val="28"/>
          <w:szCs w:val="28"/>
        </w:rPr>
      </w:pPr>
      <w:r w:rsidRPr="003629BD">
        <w:rPr>
          <w:i/>
          <w:sz w:val="28"/>
          <w:szCs w:val="28"/>
        </w:rPr>
        <w:t>Основная</w:t>
      </w:r>
    </w:p>
    <w:p w14:paraId="3F1A87EF" w14:textId="77777777" w:rsidR="00E43E88" w:rsidRPr="003629BD" w:rsidRDefault="0022471D" w:rsidP="003629BD">
      <w:pPr>
        <w:tabs>
          <w:tab w:val="left" w:pos="0"/>
        </w:tabs>
        <w:spacing w:line="360" w:lineRule="exact"/>
        <w:ind w:firstLine="340"/>
        <w:jc w:val="both"/>
        <w:rPr>
          <w:sz w:val="28"/>
          <w:szCs w:val="28"/>
        </w:rPr>
      </w:pPr>
      <w:r w:rsidRPr="003629BD">
        <w:rPr>
          <w:i/>
          <w:sz w:val="28"/>
          <w:szCs w:val="28"/>
        </w:rPr>
        <w:t xml:space="preserve">1. </w:t>
      </w:r>
      <w:proofErr w:type="spellStart"/>
      <w:r w:rsidR="00E43E88" w:rsidRPr="003629BD">
        <w:rPr>
          <w:i/>
          <w:sz w:val="28"/>
          <w:szCs w:val="28"/>
        </w:rPr>
        <w:t>Дожина</w:t>
      </w:r>
      <w:proofErr w:type="spellEnd"/>
      <w:r w:rsidR="00E43E88" w:rsidRPr="003629BD">
        <w:rPr>
          <w:i/>
          <w:sz w:val="28"/>
          <w:szCs w:val="28"/>
        </w:rPr>
        <w:t>, Н. И.</w:t>
      </w:r>
      <w:r w:rsidR="00E43E88" w:rsidRPr="003629BD">
        <w:rPr>
          <w:sz w:val="28"/>
          <w:szCs w:val="28"/>
        </w:rPr>
        <w:t xml:space="preserve"> Сольфеджио : у</w:t>
      </w:r>
      <w:r w:rsidR="006B1992">
        <w:rPr>
          <w:sz w:val="28"/>
          <w:szCs w:val="28"/>
        </w:rPr>
        <w:t>чеб. пособие / Н. И. </w:t>
      </w:r>
      <w:proofErr w:type="spellStart"/>
      <w:r w:rsidR="006B1992">
        <w:rPr>
          <w:sz w:val="28"/>
          <w:szCs w:val="28"/>
        </w:rPr>
        <w:t>Дожина</w:t>
      </w:r>
      <w:proofErr w:type="spellEnd"/>
      <w:r w:rsidR="006B1992">
        <w:rPr>
          <w:sz w:val="28"/>
          <w:szCs w:val="28"/>
        </w:rPr>
        <w:t>, Е. </w:t>
      </w:r>
      <w:r w:rsidR="00E43E88" w:rsidRPr="003629BD">
        <w:rPr>
          <w:sz w:val="28"/>
          <w:szCs w:val="28"/>
        </w:rPr>
        <w:t>Э.</w:t>
      </w:r>
      <w:r w:rsidR="006B1992">
        <w:rPr>
          <w:sz w:val="28"/>
          <w:szCs w:val="28"/>
        </w:rPr>
        <w:t> </w:t>
      </w:r>
      <w:proofErr w:type="spellStart"/>
      <w:r w:rsidR="00E43E88" w:rsidRPr="003629BD">
        <w:rPr>
          <w:sz w:val="28"/>
          <w:szCs w:val="28"/>
        </w:rPr>
        <w:t>Миланич</w:t>
      </w:r>
      <w:proofErr w:type="spellEnd"/>
      <w:r w:rsidR="00E43E88" w:rsidRPr="003629BD">
        <w:rPr>
          <w:sz w:val="28"/>
          <w:szCs w:val="28"/>
        </w:rPr>
        <w:t>. – Минск : БГУКИ, 2011. – 140 с.</w:t>
      </w:r>
    </w:p>
    <w:p w14:paraId="77DDA254" w14:textId="77777777" w:rsidR="00E43E88" w:rsidRPr="003629BD" w:rsidRDefault="0022471D" w:rsidP="003629BD">
      <w:pPr>
        <w:tabs>
          <w:tab w:val="left" w:pos="0"/>
        </w:tabs>
        <w:spacing w:line="360" w:lineRule="exact"/>
        <w:ind w:firstLine="340"/>
        <w:jc w:val="both"/>
        <w:rPr>
          <w:color w:val="000000"/>
          <w:sz w:val="28"/>
          <w:szCs w:val="28"/>
        </w:rPr>
      </w:pPr>
      <w:r w:rsidRPr="003629BD">
        <w:rPr>
          <w:i/>
          <w:sz w:val="28"/>
          <w:szCs w:val="28"/>
        </w:rPr>
        <w:t xml:space="preserve">2. </w:t>
      </w:r>
      <w:proofErr w:type="spellStart"/>
      <w:r w:rsidR="00E43E88" w:rsidRPr="003629BD">
        <w:rPr>
          <w:i/>
          <w:sz w:val="28"/>
          <w:szCs w:val="28"/>
        </w:rPr>
        <w:t>Дожина</w:t>
      </w:r>
      <w:proofErr w:type="spellEnd"/>
      <w:r w:rsidR="00E43E88" w:rsidRPr="003629BD">
        <w:rPr>
          <w:i/>
          <w:sz w:val="28"/>
          <w:szCs w:val="28"/>
        </w:rPr>
        <w:t>, Н. И.</w:t>
      </w:r>
      <w:r w:rsidR="00E43E88" w:rsidRPr="003629BD">
        <w:rPr>
          <w:sz w:val="28"/>
          <w:szCs w:val="28"/>
        </w:rPr>
        <w:t xml:space="preserve"> Сольфеджио на основе эстрадной и джазовой музыки [Ноты] : учеб.-метод. пособие для студентов специальности 1-17 03 01 Искусство эстрады (по направлениям) / Н. И.</w:t>
      </w:r>
      <w:r w:rsidR="00B60A31" w:rsidRPr="003629BD">
        <w:rPr>
          <w:sz w:val="28"/>
          <w:szCs w:val="28"/>
        </w:rPr>
        <w:t xml:space="preserve"> </w:t>
      </w:r>
      <w:proofErr w:type="spellStart"/>
      <w:r w:rsidR="00B60A31" w:rsidRPr="003629BD">
        <w:rPr>
          <w:sz w:val="28"/>
          <w:szCs w:val="28"/>
        </w:rPr>
        <w:t>Дожина</w:t>
      </w:r>
      <w:proofErr w:type="spellEnd"/>
      <w:r w:rsidR="00B60A31" w:rsidRPr="003629BD">
        <w:rPr>
          <w:sz w:val="28"/>
          <w:szCs w:val="28"/>
        </w:rPr>
        <w:t>. – Минск : БГУКИ, 2017. </w:t>
      </w:r>
      <w:r w:rsidR="00E43E88" w:rsidRPr="003629BD">
        <w:rPr>
          <w:sz w:val="28"/>
          <w:szCs w:val="28"/>
        </w:rPr>
        <w:t>– 53, [1] с.</w:t>
      </w:r>
    </w:p>
    <w:p w14:paraId="0CA96DCD" w14:textId="77777777" w:rsidR="00E43E88" w:rsidRPr="003629BD" w:rsidRDefault="00E43E88" w:rsidP="003629BD">
      <w:pPr>
        <w:tabs>
          <w:tab w:val="left" w:pos="851"/>
        </w:tabs>
        <w:spacing w:line="360" w:lineRule="exact"/>
        <w:ind w:firstLine="340"/>
        <w:jc w:val="both"/>
        <w:rPr>
          <w:sz w:val="28"/>
          <w:szCs w:val="28"/>
        </w:rPr>
      </w:pPr>
    </w:p>
    <w:p w14:paraId="5AE5F98F" w14:textId="77777777" w:rsidR="00E43E88" w:rsidRPr="003629BD" w:rsidRDefault="00E43E88" w:rsidP="003629BD">
      <w:pPr>
        <w:tabs>
          <w:tab w:val="left" w:pos="0"/>
        </w:tabs>
        <w:spacing w:line="360" w:lineRule="exact"/>
        <w:jc w:val="center"/>
        <w:rPr>
          <w:sz w:val="28"/>
          <w:szCs w:val="28"/>
        </w:rPr>
      </w:pPr>
      <w:r w:rsidRPr="003629BD">
        <w:rPr>
          <w:i/>
          <w:sz w:val="28"/>
          <w:szCs w:val="28"/>
        </w:rPr>
        <w:t>Дополнительная</w:t>
      </w:r>
    </w:p>
    <w:p w14:paraId="43A3C39B" w14:textId="77777777" w:rsidR="00E43E88" w:rsidRPr="003629BD" w:rsidRDefault="0022471D" w:rsidP="003629BD">
      <w:pPr>
        <w:tabs>
          <w:tab w:val="left" w:pos="0"/>
        </w:tabs>
        <w:spacing w:line="360" w:lineRule="exact"/>
        <w:ind w:firstLine="340"/>
        <w:jc w:val="both"/>
        <w:rPr>
          <w:sz w:val="28"/>
          <w:szCs w:val="28"/>
        </w:rPr>
      </w:pPr>
      <w:r w:rsidRPr="003629BD">
        <w:rPr>
          <w:i/>
          <w:sz w:val="28"/>
          <w:szCs w:val="28"/>
        </w:rPr>
        <w:t>1.</w:t>
      </w:r>
      <w:r w:rsidR="006B1992">
        <w:rPr>
          <w:i/>
          <w:sz w:val="28"/>
          <w:szCs w:val="28"/>
        </w:rPr>
        <w:t> </w:t>
      </w:r>
      <w:proofErr w:type="spellStart"/>
      <w:r w:rsidR="00E43E88" w:rsidRPr="003629BD">
        <w:rPr>
          <w:i/>
          <w:sz w:val="28"/>
          <w:szCs w:val="28"/>
        </w:rPr>
        <w:t>Берак</w:t>
      </w:r>
      <w:proofErr w:type="spellEnd"/>
      <w:r w:rsidR="00E43E88" w:rsidRPr="003629BD">
        <w:rPr>
          <w:i/>
          <w:sz w:val="28"/>
          <w:szCs w:val="28"/>
        </w:rPr>
        <w:t>, О. Л.</w:t>
      </w:r>
      <w:r w:rsidR="00E43E88" w:rsidRPr="003629BD">
        <w:rPr>
          <w:sz w:val="28"/>
          <w:szCs w:val="28"/>
        </w:rPr>
        <w:t xml:space="preserve"> Школа ритма : учеб. пособ</w:t>
      </w:r>
      <w:r w:rsidR="00B60A31" w:rsidRPr="003629BD">
        <w:rPr>
          <w:sz w:val="28"/>
          <w:szCs w:val="28"/>
        </w:rPr>
        <w:t>ие по сольфеджио / О.</w:t>
      </w:r>
      <w:r w:rsidR="006B1992">
        <w:rPr>
          <w:sz w:val="28"/>
          <w:szCs w:val="28"/>
        </w:rPr>
        <w:t> </w:t>
      </w:r>
      <w:r w:rsidR="00B60A31" w:rsidRPr="003629BD">
        <w:rPr>
          <w:sz w:val="28"/>
          <w:szCs w:val="28"/>
        </w:rPr>
        <w:t>Л.</w:t>
      </w:r>
      <w:r w:rsidR="006B1992">
        <w:rPr>
          <w:sz w:val="28"/>
          <w:szCs w:val="28"/>
        </w:rPr>
        <w:t> </w:t>
      </w:r>
      <w:proofErr w:type="spellStart"/>
      <w:r w:rsidR="00B60A31" w:rsidRPr="003629BD">
        <w:rPr>
          <w:sz w:val="28"/>
          <w:szCs w:val="28"/>
        </w:rPr>
        <w:t>Берак</w:t>
      </w:r>
      <w:proofErr w:type="spellEnd"/>
      <w:r w:rsidR="00B60A31" w:rsidRPr="003629BD">
        <w:rPr>
          <w:sz w:val="28"/>
          <w:szCs w:val="28"/>
        </w:rPr>
        <w:t>. </w:t>
      </w:r>
      <w:r w:rsidR="00E43E88" w:rsidRPr="003629BD">
        <w:rPr>
          <w:sz w:val="28"/>
          <w:szCs w:val="28"/>
        </w:rPr>
        <w:t xml:space="preserve">– Ч. 1 : </w:t>
      </w:r>
      <w:proofErr w:type="spellStart"/>
      <w:r w:rsidR="00E43E88" w:rsidRPr="003629BD">
        <w:rPr>
          <w:sz w:val="28"/>
          <w:szCs w:val="28"/>
        </w:rPr>
        <w:t>Двухдольность</w:t>
      </w:r>
      <w:proofErr w:type="spellEnd"/>
      <w:r w:rsidR="00E43E88" w:rsidRPr="003629BD">
        <w:rPr>
          <w:sz w:val="28"/>
          <w:szCs w:val="28"/>
        </w:rPr>
        <w:t xml:space="preserve">. – М. : РАМ им. Гнесиных, 2003. – 32 с. </w:t>
      </w:r>
    </w:p>
    <w:p w14:paraId="7C93F748" w14:textId="77777777" w:rsidR="00E43E88" w:rsidRPr="003629BD" w:rsidRDefault="0022471D" w:rsidP="003629BD">
      <w:pPr>
        <w:tabs>
          <w:tab w:val="left" w:pos="0"/>
        </w:tabs>
        <w:spacing w:line="360" w:lineRule="exact"/>
        <w:ind w:firstLine="340"/>
        <w:contextualSpacing/>
        <w:jc w:val="both"/>
        <w:rPr>
          <w:sz w:val="28"/>
          <w:szCs w:val="28"/>
        </w:rPr>
      </w:pPr>
      <w:r w:rsidRPr="003629BD">
        <w:rPr>
          <w:i/>
          <w:sz w:val="28"/>
          <w:szCs w:val="28"/>
        </w:rPr>
        <w:t>2.</w:t>
      </w:r>
      <w:r w:rsidR="006B1992">
        <w:rPr>
          <w:i/>
          <w:sz w:val="28"/>
          <w:szCs w:val="28"/>
        </w:rPr>
        <w:t> </w:t>
      </w:r>
      <w:proofErr w:type="spellStart"/>
      <w:r w:rsidR="00E43E88" w:rsidRPr="003629BD">
        <w:rPr>
          <w:i/>
          <w:sz w:val="28"/>
          <w:szCs w:val="28"/>
        </w:rPr>
        <w:t>Берак</w:t>
      </w:r>
      <w:proofErr w:type="spellEnd"/>
      <w:r w:rsidR="00E43E88" w:rsidRPr="003629BD">
        <w:rPr>
          <w:i/>
          <w:sz w:val="28"/>
          <w:szCs w:val="28"/>
        </w:rPr>
        <w:t>, О. Л.</w:t>
      </w:r>
      <w:r w:rsidR="00E43E88" w:rsidRPr="003629BD">
        <w:rPr>
          <w:sz w:val="28"/>
          <w:szCs w:val="28"/>
        </w:rPr>
        <w:t xml:space="preserve"> Школа ритма : учеб. пособ</w:t>
      </w:r>
      <w:r w:rsidR="00B60A31" w:rsidRPr="003629BD">
        <w:rPr>
          <w:sz w:val="28"/>
          <w:szCs w:val="28"/>
        </w:rPr>
        <w:t>ие по сольфеджио / О.</w:t>
      </w:r>
      <w:r w:rsidR="006B1992">
        <w:rPr>
          <w:sz w:val="28"/>
          <w:szCs w:val="28"/>
        </w:rPr>
        <w:t> </w:t>
      </w:r>
      <w:r w:rsidR="00B60A31" w:rsidRPr="003629BD">
        <w:rPr>
          <w:sz w:val="28"/>
          <w:szCs w:val="28"/>
        </w:rPr>
        <w:t>Л.</w:t>
      </w:r>
      <w:r w:rsidR="006B1992">
        <w:rPr>
          <w:sz w:val="28"/>
          <w:szCs w:val="28"/>
        </w:rPr>
        <w:t> </w:t>
      </w:r>
      <w:proofErr w:type="spellStart"/>
      <w:r w:rsidR="00B60A31" w:rsidRPr="003629BD">
        <w:rPr>
          <w:sz w:val="28"/>
          <w:szCs w:val="28"/>
        </w:rPr>
        <w:t>Берак</w:t>
      </w:r>
      <w:proofErr w:type="spellEnd"/>
      <w:r w:rsidR="00B60A31" w:rsidRPr="003629BD">
        <w:rPr>
          <w:sz w:val="28"/>
          <w:szCs w:val="28"/>
        </w:rPr>
        <w:t>. </w:t>
      </w:r>
      <w:r w:rsidR="00E43E88" w:rsidRPr="003629BD">
        <w:rPr>
          <w:sz w:val="28"/>
          <w:szCs w:val="28"/>
        </w:rPr>
        <w:t xml:space="preserve">– Ч. 2 : </w:t>
      </w:r>
      <w:proofErr w:type="spellStart"/>
      <w:r w:rsidR="00E43E88" w:rsidRPr="003629BD">
        <w:rPr>
          <w:sz w:val="28"/>
          <w:szCs w:val="28"/>
        </w:rPr>
        <w:t>Трехдольность</w:t>
      </w:r>
      <w:proofErr w:type="spellEnd"/>
      <w:r w:rsidR="00E43E88" w:rsidRPr="003629BD">
        <w:rPr>
          <w:sz w:val="28"/>
          <w:szCs w:val="28"/>
        </w:rPr>
        <w:t>. – М. : РАМ им. Гнесиных, 2004. – 55 с.</w:t>
      </w:r>
    </w:p>
    <w:p w14:paraId="53828D86" w14:textId="77777777" w:rsidR="00E43E88" w:rsidRPr="003629BD" w:rsidRDefault="0022471D" w:rsidP="003629BD">
      <w:pPr>
        <w:tabs>
          <w:tab w:val="left" w:pos="0"/>
        </w:tabs>
        <w:spacing w:line="360" w:lineRule="exact"/>
        <w:ind w:firstLine="340"/>
        <w:jc w:val="both"/>
        <w:rPr>
          <w:sz w:val="28"/>
          <w:szCs w:val="28"/>
        </w:rPr>
      </w:pPr>
      <w:r w:rsidRPr="003629BD">
        <w:rPr>
          <w:i/>
          <w:sz w:val="28"/>
          <w:szCs w:val="28"/>
        </w:rPr>
        <w:t>3.</w:t>
      </w:r>
      <w:r w:rsidR="006B1992">
        <w:rPr>
          <w:i/>
          <w:sz w:val="28"/>
          <w:szCs w:val="28"/>
        </w:rPr>
        <w:t> </w:t>
      </w:r>
      <w:proofErr w:type="spellStart"/>
      <w:r w:rsidR="00E43E88" w:rsidRPr="003629BD">
        <w:rPr>
          <w:i/>
          <w:sz w:val="28"/>
          <w:szCs w:val="28"/>
        </w:rPr>
        <w:t>Берак</w:t>
      </w:r>
      <w:proofErr w:type="spellEnd"/>
      <w:r w:rsidR="00E43E88" w:rsidRPr="003629BD">
        <w:rPr>
          <w:i/>
          <w:sz w:val="28"/>
          <w:szCs w:val="28"/>
        </w:rPr>
        <w:t>, О. Л.</w:t>
      </w:r>
      <w:r w:rsidR="00E43E88" w:rsidRPr="003629BD">
        <w:rPr>
          <w:sz w:val="28"/>
          <w:szCs w:val="28"/>
        </w:rPr>
        <w:t xml:space="preserve"> Школа ритма : учеб. пособ</w:t>
      </w:r>
      <w:r w:rsidR="00B60A31" w:rsidRPr="003629BD">
        <w:rPr>
          <w:sz w:val="28"/>
          <w:szCs w:val="28"/>
        </w:rPr>
        <w:t>ие по сольфеджио / О.</w:t>
      </w:r>
      <w:r w:rsidR="006B1992">
        <w:rPr>
          <w:sz w:val="28"/>
          <w:szCs w:val="28"/>
        </w:rPr>
        <w:t> </w:t>
      </w:r>
      <w:r w:rsidR="00B60A31" w:rsidRPr="003629BD">
        <w:rPr>
          <w:sz w:val="28"/>
          <w:szCs w:val="28"/>
        </w:rPr>
        <w:t>Л.</w:t>
      </w:r>
      <w:r w:rsidR="006B1992">
        <w:rPr>
          <w:sz w:val="28"/>
          <w:szCs w:val="28"/>
        </w:rPr>
        <w:t> </w:t>
      </w:r>
      <w:proofErr w:type="spellStart"/>
      <w:r w:rsidR="00B60A31" w:rsidRPr="003629BD">
        <w:rPr>
          <w:sz w:val="28"/>
          <w:szCs w:val="28"/>
        </w:rPr>
        <w:t>Берак</w:t>
      </w:r>
      <w:proofErr w:type="spellEnd"/>
      <w:r w:rsidR="00B60A31" w:rsidRPr="003629BD">
        <w:rPr>
          <w:sz w:val="28"/>
          <w:szCs w:val="28"/>
        </w:rPr>
        <w:t>. </w:t>
      </w:r>
      <w:r w:rsidR="00E43E88" w:rsidRPr="003629BD">
        <w:rPr>
          <w:sz w:val="28"/>
          <w:szCs w:val="28"/>
        </w:rPr>
        <w:t>– Ч. 3</w:t>
      </w:r>
      <w:r w:rsidRPr="003629BD">
        <w:rPr>
          <w:sz w:val="28"/>
          <w:szCs w:val="28"/>
        </w:rPr>
        <w:t>:</w:t>
      </w:r>
      <w:r w:rsidR="00E43E88" w:rsidRPr="003629BD">
        <w:rPr>
          <w:sz w:val="28"/>
          <w:szCs w:val="28"/>
        </w:rPr>
        <w:t xml:space="preserve"> Сложные ритмы</w:t>
      </w:r>
      <w:r w:rsidRPr="003629BD">
        <w:rPr>
          <w:sz w:val="28"/>
          <w:szCs w:val="28"/>
        </w:rPr>
        <w:t>.</w:t>
      </w:r>
      <w:r w:rsidR="00E43E88" w:rsidRPr="003629BD">
        <w:rPr>
          <w:sz w:val="28"/>
          <w:szCs w:val="28"/>
        </w:rPr>
        <w:t xml:space="preserve"> – М., 2007.</w:t>
      </w:r>
    </w:p>
    <w:p w14:paraId="527C3DFF" w14:textId="77777777" w:rsidR="00E43E88" w:rsidRPr="003629BD" w:rsidRDefault="0022471D" w:rsidP="003629BD">
      <w:pPr>
        <w:tabs>
          <w:tab w:val="left" w:pos="0"/>
        </w:tabs>
        <w:spacing w:line="360" w:lineRule="exact"/>
        <w:ind w:firstLine="340"/>
        <w:jc w:val="both"/>
        <w:rPr>
          <w:sz w:val="28"/>
          <w:szCs w:val="28"/>
        </w:rPr>
      </w:pPr>
      <w:r w:rsidRPr="003629BD">
        <w:rPr>
          <w:i/>
          <w:sz w:val="28"/>
          <w:szCs w:val="28"/>
        </w:rPr>
        <w:t>4.</w:t>
      </w:r>
      <w:r w:rsidRPr="003629BD">
        <w:rPr>
          <w:sz w:val="28"/>
          <w:szCs w:val="28"/>
        </w:rPr>
        <w:t xml:space="preserve"> </w:t>
      </w:r>
      <w:r w:rsidR="00E43E88" w:rsidRPr="003629BD">
        <w:rPr>
          <w:sz w:val="28"/>
          <w:szCs w:val="28"/>
        </w:rPr>
        <w:t xml:space="preserve">Вокальная музыка барокко. – </w:t>
      </w:r>
      <w:proofErr w:type="spellStart"/>
      <w:r w:rsidR="00E43E88" w:rsidRPr="003629BD">
        <w:rPr>
          <w:sz w:val="28"/>
          <w:szCs w:val="28"/>
        </w:rPr>
        <w:t>Тетр</w:t>
      </w:r>
      <w:proofErr w:type="spellEnd"/>
      <w:r w:rsidR="00E43E88" w:rsidRPr="003629BD">
        <w:rPr>
          <w:sz w:val="28"/>
          <w:szCs w:val="28"/>
        </w:rPr>
        <w:t xml:space="preserve">. 1. Композиторы Италии : учеб.-метод. пособие / сост. : Т. С. </w:t>
      </w:r>
      <w:proofErr w:type="spellStart"/>
      <w:r w:rsidR="00E43E88" w:rsidRPr="003629BD">
        <w:rPr>
          <w:sz w:val="28"/>
          <w:szCs w:val="28"/>
        </w:rPr>
        <w:t>Лещеня</w:t>
      </w:r>
      <w:proofErr w:type="spellEnd"/>
      <w:r w:rsidR="00E43E88" w:rsidRPr="003629BD">
        <w:rPr>
          <w:sz w:val="28"/>
          <w:szCs w:val="28"/>
        </w:rPr>
        <w:t>, Л. В. Макеева. – СПб. : Композитор, 2007. – 227 с.</w:t>
      </w:r>
    </w:p>
    <w:p w14:paraId="03634432" w14:textId="77777777" w:rsidR="00E43E88" w:rsidRPr="003629BD" w:rsidRDefault="0022471D" w:rsidP="003629BD">
      <w:pPr>
        <w:tabs>
          <w:tab w:val="left" w:pos="0"/>
        </w:tabs>
        <w:spacing w:line="360" w:lineRule="exact"/>
        <w:ind w:firstLine="340"/>
        <w:jc w:val="both"/>
        <w:rPr>
          <w:sz w:val="28"/>
          <w:szCs w:val="28"/>
        </w:rPr>
      </w:pPr>
      <w:r w:rsidRPr="003629BD">
        <w:rPr>
          <w:i/>
          <w:sz w:val="28"/>
          <w:szCs w:val="28"/>
        </w:rPr>
        <w:t>5.</w:t>
      </w:r>
      <w:r w:rsidRPr="003629BD">
        <w:rPr>
          <w:sz w:val="28"/>
          <w:szCs w:val="28"/>
        </w:rPr>
        <w:t xml:space="preserve"> </w:t>
      </w:r>
      <w:r w:rsidR="00E43E88" w:rsidRPr="003629BD">
        <w:rPr>
          <w:sz w:val="28"/>
          <w:szCs w:val="28"/>
        </w:rPr>
        <w:t xml:space="preserve">Вокальная музыка барокко. – </w:t>
      </w:r>
      <w:proofErr w:type="spellStart"/>
      <w:r w:rsidR="00E43E88" w:rsidRPr="003629BD">
        <w:rPr>
          <w:sz w:val="28"/>
          <w:szCs w:val="28"/>
        </w:rPr>
        <w:t>Тетр</w:t>
      </w:r>
      <w:proofErr w:type="spellEnd"/>
      <w:r w:rsidR="00E43E88" w:rsidRPr="003629BD">
        <w:rPr>
          <w:sz w:val="28"/>
          <w:szCs w:val="28"/>
        </w:rPr>
        <w:t>. 2. Композиторы Франции, Англии, Германии</w:t>
      </w:r>
      <w:r w:rsidR="00464DB4" w:rsidRPr="003629BD">
        <w:rPr>
          <w:sz w:val="28"/>
          <w:szCs w:val="28"/>
        </w:rPr>
        <w:t> </w:t>
      </w:r>
      <w:r w:rsidR="00E43E88" w:rsidRPr="003629BD">
        <w:rPr>
          <w:sz w:val="28"/>
          <w:szCs w:val="28"/>
        </w:rPr>
        <w:t xml:space="preserve">: учеб.-метод. пособие / сост. : Т. С. </w:t>
      </w:r>
      <w:proofErr w:type="spellStart"/>
      <w:r w:rsidR="00E43E88" w:rsidRPr="003629BD">
        <w:rPr>
          <w:sz w:val="28"/>
          <w:szCs w:val="28"/>
        </w:rPr>
        <w:t>Лещеня</w:t>
      </w:r>
      <w:proofErr w:type="spellEnd"/>
      <w:r w:rsidR="00E43E88" w:rsidRPr="003629BD">
        <w:rPr>
          <w:sz w:val="28"/>
          <w:szCs w:val="28"/>
        </w:rPr>
        <w:t>, Л. В. Макеева. –</w:t>
      </w:r>
      <w:r w:rsidR="00464DB4" w:rsidRPr="003629BD">
        <w:rPr>
          <w:sz w:val="28"/>
          <w:szCs w:val="28"/>
        </w:rPr>
        <w:t xml:space="preserve"> СПб. </w:t>
      </w:r>
      <w:r w:rsidR="00E43E88" w:rsidRPr="003629BD">
        <w:rPr>
          <w:sz w:val="28"/>
          <w:szCs w:val="28"/>
        </w:rPr>
        <w:t>: Композитор, 2007. – 219 с.</w:t>
      </w:r>
    </w:p>
    <w:p w14:paraId="123BDC80" w14:textId="77777777" w:rsidR="00E43E88" w:rsidRPr="003629BD" w:rsidRDefault="0022471D" w:rsidP="003629BD">
      <w:pPr>
        <w:tabs>
          <w:tab w:val="left" w:pos="0"/>
        </w:tabs>
        <w:spacing w:line="360" w:lineRule="exact"/>
        <w:ind w:firstLine="340"/>
        <w:jc w:val="both"/>
        <w:rPr>
          <w:sz w:val="28"/>
          <w:szCs w:val="28"/>
        </w:rPr>
      </w:pPr>
      <w:r w:rsidRPr="003629BD">
        <w:rPr>
          <w:i/>
          <w:sz w:val="28"/>
          <w:szCs w:val="28"/>
        </w:rPr>
        <w:t xml:space="preserve">6. </w:t>
      </w:r>
      <w:proofErr w:type="spellStart"/>
      <w:r w:rsidR="00E43E88" w:rsidRPr="003629BD">
        <w:rPr>
          <w:i/>
          <w:sz w:val="28"/>
          <w:szCs w:val="28"/>
        </w:rPr>
        <w:t>Копелевич</w:t>
      </w:r>
      <w:proofErr w:type="spellEnd"/>
      <w:r w:rsidR="00E43E88" w:rsidRPr="003629BD">
        <w:rPr>
          <w:i/>
          <w:sz w:val="28"/>
          <w:szCs w:val="28"/>
        </w:rPr>
        <w:t>, Б.</w:t>
      </w:r>
      <w:r w:rsidR="00E43E88" w:rsidRPr="003629BD">
        <w:rPr>
          <w:sz w:val="28"/>
          <w:szCs w:val="28"/>
        </w:rPr>
        <w:t xml:space="preserve"> Музыкальные диктанты: эстрада и джаз / Б.</w:t>
      </w:r>
      <w:r w:rsidRPr="003629BD">
        <w:rPr>
          <w:sz w:val="28"/>
          <w:szCs w:val="28"/>
        </w:rPr>
        <w:t> </w:t>
      </w:r>
      <w:proofErr w:type="spellStart"/>
      <w:r w:rsidR="00E43E88" w:rsidRPr="003629BD">
        <w:rPr>
          <w:sz w:val="28"/>
          <w:szCs w:val="28"/>
        </w:rPr>
        <w:t>Копелевич</w:t>
      </w:r>
      <w:proofErr w:type="spellEnd"/>
      <w:r w:rsidR="00E43E88" w:rsidRPr="003629BD">
        <w:rPr>
          <w:sz w:val="28"/>
          <w:szCs w:val="28"/>
        </w:rPr>
        <w:t>. – М.</w:t>
      </w:r>
      <w:r w:rsidR="00464DB4" w:rsidRPr="003629BD">
        <w:rPr>
          <w:sz w:val="28"/>
          <w:szCs w:val="28"/>
        </w:rPr>
        <w:t> </w:t>
      </w:r>
      <w:r w:rsidR="00E43E88" w:rsidRPr="003629BD">
        <w:rPr>
          <w:sz w:val="28"/>
          <w:szCs w:val="28"/>
        </w:rPr>
        <w:t>: Музыка, 1990. – 224 с.</w:t>
      </w:r>
    </w:p>
    <w:p w14:paraId="1D86E608" w14:textId="77777777" w:rsidR="001F5A53" w:rsidRPr="003629BD" w:rsidRDefault="001F5A53" w:rsidP="003629BD">
      <w:pPr>
        <w:tabs>
          <w:tab w:val="left" w:pos="0"/>
        </w:tabs>
        <w:spacing w:line="360" w:lineRule="exact"/>
        <w:ind w:firstLine="340"/>
        <w:contextualSpacing/>
        <w:jc w:val="both"/>
        <w:rPr>
          <w:sz w:val="28"/>
          <w:szCs w:val="28"/>
        </w:rPr>
      </w:pPr>
      <w:r w:rsidRPr="003629BD">
        <w:rPr>
          <w:i/>
          <w:sz w:val="28"/>
          <w:szCs w:val="28"/>
        </w:rPr>
        <w:t xml:space="preserve">7. </w:t>
      </w:r>
      <w:proofErr w:type="spellStart"/>
      <w:r w:rsidRPr="003629BD">
        <w:rPr>
          <w:i/>
          <w:sz w:val="28"/>
          <w:szCs w:val="28"/>
        </w:rPr>
        <w:t>Миненкова</w:t>
      </w:r>
      <w:proofErr w:type="spellEnd"/>
      <w:r w:rsidRPr="003629BD">
        <w:rPr>
          <w:i/>
          <w:sz w:val="28"/>
          <w:szCs w:val="28"/>
        </w:rPr>
        <w:t>, М.</w:t>
      </w:r>
      <w:r w:rsidRPr="003629BD">
        <w:rPr>
          <w:sz w:val="28"/>
          <w:szCs w:val="28"/>
        </w:rPr>
        <w:t xml:space="preserve"> Гармоническое сольфеджио / М. </w:t>
      </w:r>
      <w:proofErr w:type="spellStart"/>
      <w:r w:rsidRPr="003629BD">
        <w:rPr>
          <w:sz w:val="28"/>
          <w:szCs w:val="28"/>
        </w:rPr>
        <w:t>Миненкова</w:t>
      </w:r>
      <w:proofErr w:type="spellEnd"/>
      <w:r w:rsidRPr="003629BD">
        <w:rPr>
          <w:sz w:val="28"/>
          <w:szCs w:val="28"/>
        </w:rPr>
        <w:t xml:space="preserve">. – Минск : </w:t>
      </w:r>
      <w:proofErr w:type="spellStart"/>
      <w:r w:rsidRPr="003629BD">
        <w:rPr>
          <w:sz w:val="28"/>
          <w:szCs w:val="28"/>
        </w:rPr>
        <w:t>БелИПК</w:t>
      </w:r>
      <w:proofErr w:type="spellEnd"/>
      <w:r w:rsidRPr="003629BD">
        <w:rPr>
          <w:sz w:val="28"/>
          <w:szCs w:val="28"/>
        </w:rPr>
        <w:t xml:space="preserve"> ; Мозырь : Белый Ветер, 2001. – 88 с. </w:t>
      </w:r>
    </w:p>
    <w:p w14:paraId="5B3377FA" w14:textId="77777777" w:rsidR="00E43E88" w:rsidRPr="003629BD" w:rsidRDefault="001F5A53" w:rsidP="003629BD">
      <w:pPr>
        <w:tabs>
          <w:tab w:val="left" w:pos="0"/>
        </w:tabs>
        <w:spacing w:line="360" w:lineRule="exact"/>
        <w:ind w:firstLine="340"/>
        <w:jc w:val="both"/>
        <w:rPr>
          <w:sz w:val="28"/>
          <w:szCs w:val="28"/>
        </w:rPr>
      </w:pPr>
      <w:r w:rsidRPr="003629BD">
        <w:rPr>
          <w:i/>
          <w:sz w:val="28"/>
          <w:szCs w:val="28"/>
        </w:rPr>
        <w:t>8.</w:t>
      </w:r>
      <w:r w:rsidR="0022471D" w:rsidRPr="003629BD">
        <w:rPr>
          <w:i/>
          <w:sz w:val="28"/>
          <w:szCs w:val="28"/>
        </w:rPr>
        <w:t xml:space="preserve"> </w:t>
      </w:r>
      <w:proofErr w:type="spellStart"/>
      <w:r w:rsidR="00E43E88" w:rsidRPr="003629BD">
        <w:rPr>
          <w:i/>
          <w:sz w:val="28"/>
          <w:szCs w:val="28"/>
        </w:rPr>
        <w:t>Ровнер</w:t>
      </w:r>
      <w:proofErr w:type="spellEnd"/>
      <w:r w:rsidR="00E43E88" w:rsidRPr="003629BD">
        <w:rPr>
          <w:i/>
          <w:sz w:val="28"/>
          <w:szCs w:val="28"/>
        </w:rPr>
        <w:t xml:space="preserve">, В. </w:t>
      </w:r>
      <w:r w:rsidR="00E43E88" w:rsidRPr="003629BD">
        <w:rPr>
          <w:sz w:val="28"/>
          <w:szCs w:val="28"/>
        </w:rPr>
        <w:t xml:space="preserve">Вокально-джазовые упражнения для голоса в сопровождении фортепиано / В. </w:t>
      </w:r>
      <w:proofErr w:type="spellStart"/>
      <w:r w:rsidR="00E43E88" w:rsidRPr="003629BD">
        <w:rPr>
          <w:sz w:val="28"/>
          <w:szCs w:val="28"/>
        </w:rPr>
        <w:t>Ровнер</w:t>
      </w:r>
      <w:proofErr w:type="spellEnd"/>
      <w:r w:rsidR="00E43E88" w:rsidRPr="003629BD">
        <w:rPr>
          <w:sz w:val="28"/>
          <w:szCs w:val="28"/>
        </w:rPr>
        <w:t>. – М. : Нота, 2006. – 27 с.</w:t>
      </w:r>
    </w:p>
    <w:p w14:paraId="608E9F10" w14:textId="77777777" w:rsidR="00E43E88" w:rsidRPr="003629BD" w:rsidRDefault="0022471D" w:rsidP="003629BD">
      <w:pPr>
        <w:tabs>
          <w:tab w:val="left" w:pos="0"/>
        </w:tabs>
        <w:spacing w:line="360" w:lineRule="exact"/>
        <w:ind w:firstLine="340"/>
        <w:jc w:val="both"/>
        <w:rPr>
          <w:sz w:val="28"/>
          <w:szCs w:val="28"/>
        </w:rPr>
      </w:pPr>
      <w:r w:rsidRPr="003629BD">
        <w:rPr>
          <w:i/>
          <w:sz w:val="28"/>
          <w:szCs w:val="28"/>
        </w:rPr>
        <w:t xml:space="preserve">9. </w:t>
      </w:r>
      <w:r w:rsidR="00E43E88" w:rsidRPr="003629BD">
        <w:rPr>
          <w:sz w:val="28"/>
          <w:szCs w:val="28"/>
        </w:rPr>
        <w:t xml:space="preserve">Русская вокальная музыка : хрестоматия по пению в курсе сольфеджио / сост. : Т. С. </w:t>
      </w:r>
      <w:proofErr w:type="spellStart"/>
      <w:r w:rsidR="00E43E88" w:rsidRPr="003629BD">
        <w:rPr>
          <w:sz w:val="28"/>
          <w:szCs w:val="28"/>
        </w:rPr>
        <w:t>Лещеня</w:t>
      </w:r>
      <w:proofErr w:type="spellEnd"/>
      <w:r w:rsidR="00E43E88" w:rsidRPr="003629BD">
        <w:rPr>
          <w:sz w:val="28"/>
          <w:szCs w:val="28"/>
        </w:rPr>
        <w:t>, Л. В. Макеева. – М. : АФТ; М</w:t>
      </w:r>
      <w:r w:rsidR="00464DB4" w:rsidRPr="003629BD">
        <w:rPr>
          <w:sz w:val="28"/>
          <w:szCs w:val="28"/>
        </w:rPr>
        <w:t>инск : Харвест, 2005. – 224 </w:t>
      </w:r>
      <w:r w:rsidR="00E43E88" w:rsidRPr="003629BD">
        <w:rPr>
          <w:sz w:val="28"/>
          <w:szCs w:val="28"/>
        </w:rPr>
        <w:t>с.</w:t>
      </w:r>
    </w:p>
    <w:p w14:paraId="5A792292" w14:textId="77777777" w:rsidR="001F5A53" w:rsidRPr="003629BD" w:rsidRDefault="001F5A53" w:rsidP="003629BD">
      <w:pPr>
        <w:tabs>
          <w:tab w:val="left" w:pos="0"/>
        </w:tabs>
        <w:spacing w:line="360" w:lineRule="exact"/>
        <w:ind w:firstLine="340"/>
        <w:contextualSpacing/>
        <w:jc w:val="both"/>
        <w:rPr>
          <w:iCs/>
          <w:sz w:val="28"/>
          <w:szCs w:val="28"/>
        </w:rPr>
      </w:pPr>
      <w:r w:rsidRPr="003629BD">
        <w:rPr>
          <w:i/>
          <w:iCs/>
          <w:sz w:val="28"/>
          <w:szCs w:val="28"/>
        </w:rPr>
        <w:t>10.</w:t>
      </w:r>
      <w:r w:rsidR="0022471D" w:rsidRPr="003629BD">
        <w:rPr>
          <w:iCs/>
          <w:sz w:val="28"/>
          <w:szCs w:val="28"/>
        </w:rPr>
        <w:t xml:space="preserve"> </w:t>
      </w:r>
      <w:r w:rsidRPr="003629BD">
        <w:rPr>
          <w:iCs/>
          <w:sz w:val="28"/>
          <w:szCs w:val="28"/>
        </w:rPr>
        <w:t>Сольфеджио. Мелодии из оперетт, мюзиклов, рок-опер. Часть 1. Диатоника. Хроматизм / сост. : В. Абрамовская-Королева, Н. </w:t>
      </w:r>
      <w:proofErr w:type="spellStart"/>
      <w:r w:rsidRPr="003629BD">
        <w:rPr>
          <w:iCs/>
          <w:sz w:val="28"/>
          <w:szCs w:val="28"/>
        </w:rPr>
        <w:t>Вакурова</w:t>
      </w:r>
      <w:proofErr w:type="spellEnd"/>
      <w:r w:rsidRPr="003629BD">
        <w:rPr>
          <w:iCs/>
          <w:sz w:val="28"/>
          <w:szCs w:val="28"/>
        </w:rPr>
        <w:t>, Ю. </w:t>
      </w:r>
      <w:proofErr w:type="spellStart"/>
      <w:r w:rsidRPr="003629BD">
        <w:rPr>
          <w:iCs/>
          <w:sz w:val="28"/>
          <w:szCs w:val="28"/>
        </w:rPr>
        <w:t>Морева</w:t>
      </w:r>
      <w:proofErr w:type="spellEnd"/>
      <w:r w:rsidRPr="003629BD">
        <w:rPr>
          <w:iCs/>
          <w:sz w:val="28"/>
          <w:szCs w:val="28"/>
        </w:rPr>
        <w:t xml:space="preserve">. – СПб. : Композитор, 2004. – 72 с. </w:t>
      </w:r>
    </w:p>
    <w:p w14:paraId="74301B3E" w14:textId="77777777" w:rsidR="001F5A53" w:rsidRPr="003629BD" w:rsidRDefault="001F5A53" w:rsidP="003629BD">
      <w:pPr>
        <w:tabs>
          <w:tab w:val="left" w:pos="0"/>
        </w:tabs>
        <w:spacing w:line="360" w:lineRule="exact"/>
        <w:ind w:firstLine="340"/>
        <w:contextualSpacing/>
        <w:jc w:val="both"/>
        <w:rPr>
          <w:iCs/>
          <w:sz w:val="28"/>
          <w:szCs w:val="28"/>
        </w:rPr>
      </w:pPr>
      <w:r w:rsidRPr="003629BD">
        <w:rPr>
          <w:i/>
          <w:iCs/>
          <w:sz w:val="28"/>
          <w:szCs w:val="28"/>
        </w:rPr>
        <w:t>11.</w:t>
      </w:r>
      <w:r w:rsidR="008E0821" w:rsidRPr="003629BD">
        <w:rPr>
          <w:i/>
          <w:iCs/>
          <w:sz w:val="28"/>
          <w:szCs w:val="28"/>
        </w:rPr>
        <w:t xml:space="preserve"> </w:t>
      </w:r>
      <w:r w:rsidRPr="003629BD">
        <w:rPr>
          <w:iCs/>
          <w:sz w:val="28"/>
          <w:szCs w:val="28"/>
        </w:rPr>
        <w:t>Сольфеджио. Мелодии из оперетт, мюзиклов, рок-опер. Часть 2. Модуляции / сост. : В. Абрамовская-Королева, Н. </w:t>
      </w:r>
      <w:proofErr w:type="spellStart"/>
      <w:r w:rsidRPr="003629BD">
        <w:rPr>
          <w:iCs/>
          <w:sz w:val="28"/>
          <w:szCs w:val="28"/>
        </w:rPr>
        <w:t>Вакурова</w:t>
      </w:r>
      <w:proofErr w:type="spellEnd"/>
      <w:r w:rsidRPr="003629BD">
        <w:rPr>
          <w:iCs/>
          <w:sz w:val="28"/>
          <w:szCs w:val="28"/>
        </w:rPr>
        <w:t>, Ю. </w:t>
      </w:r>
      <w:proofErr w:type="spellStart"/>
      <w:r w:rsidRPr="003629BD">
        <w:rPr>
          <w:iCs/>
          <w:sz w:val="28"/>
          <w:szCs w:val="28"/>
        </w:rPr>
        <w:t>Морева</w:t>
      </w:r>
      <w:proofErr w:type="spellEnd"/>
      <w:r w:rsidRPr="003629BD">
        <w:rPr>
          <w:iCs/>
          <w:sz w:val="28"/>
          <w:szCs w:val="28"/>
        </w:rPr>
        <w:t>. – М.</w:t>
      </w:r>
      <w:r w:rsidR="008E0821" w:rsidRPr="003629BD">
        <w:rPr>
          <w:iCs/>
          <w:sz w:val="28"/>
          <w:szCs w:val="28"/>
        </w:rPr>
        <w:t> </w:t>
      </w:r>
      <w:r w:rsidRPr="003629BD">
        <w:rPr>
          <w:iCs/>
          <w:sz w:val="28"/>
          <w:szCs w:val="28"/>
        </w:rPr>
        <w:t>: Музыка, 2011. – 80 с.</w:t>
      </w:r>
    </w:p>
    <w:p w14:paraId="7492226A" w14:textId="77777777" w:rsidR="00E43E88" w:rsidRPr="003629BD" w:rsidRDefault="008E0821" w:rsidP="003629BD">
      <w:pPr>
        <w:tabs>
          <w:tab w:val="left" w:pos="0"/>
        </w:tabs>
        <w:spacing w:line="360" w:lineRule="exact"/>
        <w:ind w:firstLine="340"/>
        <w:jc w:val="both"/>
        <w:rPr>
          <w:sz w:val="28"/>
          <w:szCs w:val="28"/>
        </w:rPr>
      </w:pPr>
      <w:r w:rsidRPr="003629BD">
        <w:rPr>
          <w:i/>
          <w:sz w:val="28"/>
          <w:szCs w:val="28"/>
        </w:rPr>
        <w:t xml:space="preserve">12. </w:t>
      </w:r>
      <w:proofErr w:type="spellStart"/>
      <w:r w:rsidR="00E43E88" w:rsidRPr="003629BD">
        <w:rPr>
          <w:i/>
          <w:sz w:val="28"/>
          <w:szCs w:val="28"/>
        </w:rPr>
        <w:t>Шмитц</w:t>
      </w:r>
      <w:proofErr w:type="spellEnd"/>
      <w:r w:rsidR="00E43E88" w:rsidRPr="003629BD">
        <w:rPr>
          <w:i/>
          <w:sz w:val="28"/>
          <w:szCs w:val="28"/>
        </w:rPr>
        <w:t xml:space="preserve">, М. </w:t>
      </w:r>
      <w:r w:rsidR="00E43E88" w:rsidRPr="003629BD">
        <w:rPr>
          <w:sz w:val="28"/>
          <w:szCs w:val="28"/>
        </w:rPr>
        <w:t>25 джазовых инвенций /</w:t>
      </w:r>
      <w:r w:rsidRPr="003629BD">
        <w:rPr>
          <w:sz w:val="28"/>
          <w:szCs w:val="28"/>
        </w:rPr>
        <w:t xml:space="preserve"> </w:t>
      </w:r>
      <w:r w:rsidR="00E43E88" w:rsidRPr="003629BD">
        <w:rPr>
          <w:sz w:val="28"/>
          <w:szCs w:val="28"/>
        </w:rPr>
        <w:t>М.</w:t>
      </w:r>
      <w:r w:rsidRPr="003629BD">
        <w:rPr>
          <w:sz w:val="28"/>
          <w:szCs w:val="28"/>
        </w:rPr>
        <w:t> </w:t>
      </w:r>
      <w:proofErr w:type="spellStart"/>
      <w:r w:rsidR="00E43E88" w:rsidRPr="003629BD">
        <w:rPr>
          <w:sz w:val="28"/>
          <w:szCs w:val="28"/>
        </w:rPr>
        <w:t>Шмитц</w:t>
      </w:r>
      <w:proofErr w:type="spellEnd"/>
      <w:r w:rsidR="00B60A31" w:rsidRPr="003629BD">
        <w:rPr>
          <w:sz w:val="28"/>
          <w:szCs w:val="28"/>
        </w:rPr>
        <w:t>.</w:t>
      </w:r>
      <w:r w:rsidR="00E43E88" w:rsidRPr="003629BD">
        <w:rPr>
          <w:sz w:val="28"/>
          <w:szCs w:val="28"/>
        </w:rPr>
        <w:t xml:space="preserve"> – М.</w:t>
      </w:r>
      <w:r w:rsidRPr="003629BD">
        <w:rPr>
          <w:sz w:val="28"/>
          <w:szCs w:val="28"/>
        </w:rPr>
        <w:t> </w:t>
      </w:r>
      <w:r w:rsidR="00E43E88" w:rsidRPr="003629BD">
        <w:rPr>
          <w:sz w:val="28"/>
          <w:szCs w:val="28"/>
        </w:rPr>
        <w:t>: Классика ХХІ, 2004. – 46 с.</w:t>
      </w:r>
    </w:p>
    <w:p w14:paraId="253F3751" w14:textId="77777777" w:rsidR="00E43E88" w:rsidRPr="003629BD" w:rsidRDefault="001F5A53" w:rsidP="003629BD">
      <w:pPr>
        <w:tabs>
          <w:tab w:val="left" w:pos="0"/>
        </w:tabs>
        <w:spacing w:line="360" w:lineRule="exact"/>
        <w:ind w:firstLine="340"/>
        <w:contextualSpacing/>
        <w:jc w:val="both"/>
        <w:rPr>
          <w:sz w:val="28"/>
          <w:szCs w:val="28"/>
        </w:rPr>
      </w:pPr>
      <w:r w:rsidRPr="003629BD">
        <w:rPr>
          <w:i/>
          <w:iCs/>
          <w:sz w:val="28"/>
          <w:szCs w:val="28"/>
        </w:rPr>
        <w:t>13.</w:t>
      </w:r>
      <w:r w:rsidR="00C47024">
        <w:rPr>
          <w:i/>
          <w:iCs/>
          <w:sz w:val="28"/>
          <w:szCs w:val="28"/>
        </w:rPr>
        <w:t> </w:t>
      </w:r>
      <w:r w:rsidR="00E43E88" w:rsidRPr="003629BD">
        <w:rPr>
          <w:i/>
          <w:iCs/>
          <w:sz w:val="28"/>
          <w:szCs w:val="28"/>
        </w:rPr>
        <w:t>Серебряный, М.</w:t>
      </w:r>
      <w:r w:rsidR="00E43E88" w:rsidRPr="003629BD">
        <w:rPr>
          <w:iCs/>
          <w:sz w:val="28"/>
          <w:szCs w:val="28"/>
        </w:rPr>
        <w:t xml:space="preserve"> Сольфеджио на ритмоинтонационной основе современной эстрадной музыки / М. Серебряный. – Киев : </w:t>
      </w:r>
      <w:proofErr w:type="spellStart"/>
      <w:r w:rsidR="00E43E88" w:rsidRPr="003629BD">
        <w:rPr>
          <w:iCs/>
          <w:sz w:val="28"/>
          <w:szCs w:val="28"/>
        </w:rPr>
        <w:t>Муз</w:t>
      </w:r>
      <w:r w:rsidR="008E0821" w:rsidRPr="003629BD">
        <w:rPr>
          <w:iCs/>
          <w:sz w:val="28"/>
          <w:szCs w:val="28"/>
        </w:rPr>
        <w:t>и</w:t>
      </w:r>
      <w:r w:rsidR="00E43E88" w:rsidRPr="003629BD">
        <w:rPr>
          <w:iCs/>
          <w:sz w:val="28"/>
          <w:szCs w:val="28"/>
        </w:rPr>
        <w:t>чна</w:t>
      </w:r>
      <w:proofErr w:type="spellEnd"/>
      <w:r w:rsidR="00E43E88" w:rsidRPr="003629BD">
        <w:rPr>
          <w:iCs/>
          <w:sz w:val="28"/>
          <w:szCs w:val="28"/>
        </w:rPr>
        <w:t xml:space="preserve"> </w:t>
      </w:r>
      <w:proofErr w:type="spellStart"/>
      <w:r w:rsidR="00E43E88" w:rsidRPr="003629BD">
        <w:rPr>
          <w:iCs/>
          <w:sz w:val="28"/>
          <w:szCs w:val="28"/>
        </w:rPr>
        <w:t>Укра</w:t>
      </w:r>
      <w:r w:rsidR="008E0821" w:rsidRPr="003629BD">
        <w:rPr>
          <w:iCs/>
          <w:sz w:val="28"/>
          <w:szCs w:val="28"/>
        </w:rPr>
        <w:t>ï</w:t>
      </w:r>
      <w:r w:rsidR="00B60A31" w:rsidRPr="003629BD">
        <w:rPr>
          <w:iCs/>
          <w:sz w:val="28"/>
          <w:szCs w:val="28"/>
        </w:rPr>
        <w:t>на</w:t>
      </w:r>
      <w:proofErr w:type="spellEnd"/>
      <w:r w:rsidR="00B60A31" w:rsidRPr="003629BD">
        <w:rPr>
          <w:iCs/>
          <w:sz w:val="28"/>
          <w:szCs w:val="28"/>
        </w:rPr>
        <w:t>, 1987. </w:t>
      </w:r>
      <w:r w:rsidR="00E43E88" w:rsidRPr="003629BD">
        <w:rPr>
          <w:iCs/>
          <w:sz w:val="28"/>
          <w:szCs w:val="28"/>
        </w:rPr>
        <w:t>– 130 с.</w:t>
      </w:r>
    </w:p>
    <w:p w14:paraId="0539ED2E" w14:textId="77777777" w:rsidR="00E43E88" w:rsidRPr="003629BD" w:rsidRDefault="001F5A53" w:rsidP="003629BD">
      <w:pPr>
        <w:tabs>
          <w:tab w:val="left" w:pos="0"/>
        </w:tabs>
        <w:spacing w:line="360" w:lineRule="exact"/>
        <w:ind w:firstLine="340"/>
        <w:jc w:val="both"/>
        <w:rPr>
          <w:sz w:val="28"/>
          <w:szCs w:val="28"/>
        </w:rPr>
      </w:pPr>
      <w:r w:rsidRPr="003629BD">
        <w:rPr>
          <w:i/>
          <w:sz w:val="28"/>
          <w:szCs w:val="28"/>
        </w:rPr>
        <w:t xml:space="preserve">14. </w:t>
      </w:r>
      <w:r w:rsidR="00E43E88" w:rsidRPr="003629BD">
        <w:rPr>
          <w:i/>
          <w:sz w:val="28"/>
          <w:szCs w:val="28"/>
        </w:rPr>
        <w:t>Симоненко, В.</w:t>
      </w:r>
      <w:r w:rsidR="00E43E88" w:rsidRPr="003629BD">
        <w:rPr>
          <w:sz w:val="28"/>
          <w:szCs w:val="28"/>
        </w:rPr>
        <w:t xml:space="preserve"> Мелодии джаза. Антология / В. Симоненко. – Киев : </w:t>
      </w:r>
      <w:proofErr w:type="spellStart"/>
      <w:r w:rsidR="00E43E88" w:rsidRPr="003629BD">
        <w:rPr>
          <w:sz w:val="28"/>
          <w:szCs w:val="28"/>
        </w:rPr>
        <w:t>Музична</w:t>
      </w:r>
      <w:proofErr w:type="spellEnd"/>
      <w:r w:rsidR="00E43E88" w:rsidRPr="003629BD">
        <w:rPr>
          <w:sz w:val="28"/>
          <w:szCs w:val="28"/>
        </w:rPr>
        <w:t xml:space="preserve"> </w:t>
      </w:r>
      <w:proofErr w:type="spellStart"/>
      <w:r w:rsidR="00E43E88" w:rsidRPr="003629BD">
        <w:rPr>
          <w:sz w:val="28"/>
          <w:szCs w:val="28"/>
        </w:rPr>
        <w:t>Укра</w:t>
      </w:r>
      <w:r w:rsidR="008E0821" w:rsidRPr="003629BD">
        <w:rPr>
          <w:sz w:val="28"/>
          <w:szCs w:val="28"/>
        </w:rPr>
        <w:t>ï</w:t>
      </w:r>
      <w:r w:rsidR="00E43E88" w:rsidRPr="003629BD">
        <w:rPr>
          <w:sz w:val="28"/>
          <w:szCs w:val="28"/>
        </w:rPr>
        <w:t>на</w:t>
      </w:r>
      <w:proofErr w:type="spellEnd"/>
      <w:r w:rsidR="00E43E88" w:rsidRPr="003629BD">
        <w:rPr>
          <w:sz w:val="28"/>
          <w:szCs w:val="28"/>
        </w:rPr>
        <w:t>, 1984. – 319 с.</w:t>
      </w:r>
    </w:p>
    <w:p w14:paraId="1A4CAD85" w14:textId="77777777" w:rsidR="00E43E88" w:rsidRPr="003629BD" w:rsidRDefault="001F5A53" w:rsidP="003629BD">
      <w:pPr>
        <w:tabs>
          <w:tab w:val="left" w:pos="0"/>
        </w:tabs>
        <w:spacing w:line="360" w:lineRule="exact"/>
        <w:ind w:firstLine="340"/>
        <w:contextualSpacing/>
        <w:jc w:val="both"/>
        <w:rPr>
          <w:sz w:val="28"/>
          <w:szCs w:val="28"/>
        </w:rPr>
      </w:pPr>
      <w:r w:rsidRPr="003629BD">
        <w:rPr>
          <w:i/>
          <w:sz w:val="28"/>
          <w:szCs w:val="28"/>
        </w:rPr>
        <w:t xml:space="preserve">15. </w:t>
      </w:r>
      <w:proofErr w:type="spellStart"/>
      <w:r w:rsidR="00E43E88" w:rsidRPr="003629BD">
        <w:rPr>
          <w:i/>
          <w:sz w:val="28"/>
          <w:szCs w:val="28"/>
        </w:rPr>
        <w:t>Хромушин</w:t>
      </w:r>
      <w:proofErr w:type="spellEnd"/>
      <w:r w:rsidR="00E43E88" w:rsidRPr="003629BD">
        <w:rPr>
          <w:i/>
          <w:sz w:val="28"/>
          <w:szCs w:val="28"/>
        </w:rPr>
        <w:t>, О.</w:t>
      </w:r>
      <w:r w:rsidR="00E43E88" w:rsidRPr="003629BD">
        <w:rPr>
          <w:sz w:val="28"/>
          <w:szCs w:val="28"/>
        </w:rPr>
        <w:t xml:space="preserve"> Джазовое сольфеджио / О. </w:t>
      </w:r>
      <w:proofErr w:type="spellStart"/>
      <w:r w:rsidR="00E43E88" w:rsidRPr="003629BD">
        <w:rPr>
          <w:sz w:val="28"/>
          <w:szCs w:val="28"/>
        </w:rPr>
        <w:t>Хромушин</w:t>
      </w:r>
      <w:proofErr w:type="spellEnd"/>
      <w:r w:rsidR="00E43E88" w:rsidRPr="003629BD">
        <w:rPr>
          <w:sz w:val="28"/>
          <w:szCs w:val="28"/>
        </w:rPr>
        <w:t>. – СПб. : Северный олень, 1998. – 58 с.</w:t>
      </w:r>
    </w:p>
    <w:p w14:paraId="0AA97673" w14:textId="77777777" w:rsidR="00E43E88" w:rsidRPr="003629BD" w:rsidRDefault="00E43E88" w:rsidP="003629BD">
      <w:pPr>
        <w:tabs>
          <w:tab w:val="num" w:pos="851"/>
          <w:tab w:val="left" w:pos="1418"/>
        </w:tabs>
        <w:spacing w:line="360" w:lineRule="exact"/>
        <w:ind w:firstLine="340"/>
        <w:jc w:val="both"/>
        <w:rPr>
          <w:sz w:val="28"/>
          <w:szCs w:val="28"/>
        </w:rPr>
      </w:pPr>
    </w:p>
    <w:p w14:paraId="2231D6EC" w14:textId="77777777" w:rsidR="00464DB4" w:rsidRPr="003629BD" w:rsidRDefault="00464DB4" w:rsidP="003629BD">
      <w:pPr>
        <w:spacing w:line="360" w:lineRule="exact"/>
        <w:contextualSpacing/>
        <w:jc w:val="center"/>
        <w:rPr>
          <w:b/>
          <w:sz w:val="28"/>
          <w:szCs w:val="28"/>
        </w:rPr>
      </w:pPr>
    </w:p>
    <w:p w14:paraId="6D0ED79A" w14:textId="77777777" w:rsidR="00341512" w:rsidRPr="003629BD" w:rsidRDefault="00341512" w:rsidP="003629BD">
      <w:pPr>
        <w:spacing w:line="360" w:lineRule="exact"/>
        <w:ind w:firstLine="340"/>
        <w:jc w:val="center"/>
        <w:rPr>
          <w:b/>
          <w:sz w:val="28"/>
          <w:szCs w:val="28"/>
        </w:rPr>
      </w:pPr>
      <w:r w:rsidRPr="003629BD">
        <w:rPr>
          <w:b/>
          <w:sz w:val="28"/>
          <w:szCs w:val="28"/>
        </w:rPr>
        <w:t>Гармония</w:t>
      </w:r>
    </w:p>
    <w:p w14:paraId="6D720DCD" w14:textId="77777777" w:rsidR="00E43E88" w:rsidRPr="003629BD" w:rsidRDefault="00E43E88" w:rsidP="003629BD">
      <w:pPr>
        <w:spacing w:line="360" w:lineRule="exact"/>
        <w:contextualSpacing/>
        <w:jc w:val="center"/>
        <w:rPr>
          <w:sz w:val="28"/>
          <w:szCs w:val="28"/>
        </w:rPr>
      </w:pPr>
    </w:p>
    <w:p w14:paraId="4B88702D" w14:textId="77777777" w:rsidR="00E43E88" w:rsidRPr="003629BD" w:rsidRDefault="00E43E88" w:rsidP="003629BD">
      <w:pPr>
        <w:spacing w:line="360" w:lineRule="exact"/>
        <w:jc w:val="center"/>
        <w:rPr>
          <w:i/>
          <w:sz w:val="28"/>
          <w:szCs w:val="28"/>
        </w:rPr>
      </w:pPr>
      <w:r w:rsidRPr="003629BD">
        <w:rPr>
          <w:i/>
          <w:sz w:val="28"/>
          <w:szCs w:val="28"/>
        </w:rPr>
        <w:t xml:space="preserve">Основная </w:t>
      </w:r>
    </w:p>
    <w:p w14:paraId="4C444E2E" w14:textId="77777777" w:rsidR="00CC44A3" w:rsidRPr="003629BD" w:rsidRDefault="00321B3E" w:rsidP="003629BD">
      <w:pPr>
        <w:spacing w:line="360" w:lineRule="exact"/>
        <w:ind w:firstLine="340"/>
        <w:contextualSpacing/>
        <w:jc w:val="both"/>
        <w:rPr>
          <w:sz w:val="28"/>
          <w:szCs w:val="28"/>
          <w:shd w:val="clear" w:color="auto" w:fill="FFFFFF"/>
        </w:rPr>
      </w:pPr>
      <w:r w:rsidRPr="003629BD">
        <w:rPr>
          <w:i/>
          <w:sz w:val="28"/>
          <w:szCs w:val="28"/>
          <w:shd w:val="clear" w:color="auto" w:fill="FFFFFF"/>
        </w:rPr>
        <w:t xml:space="preserve">1. </w:t>
      </w:r>
      <w:proofErr w:type="spellStart"/>
      <w:r w:rsidR="00CC44A3" w:rsidRPr="003629BD">
        <w:rPr>
          <w:i/>
          <w:sz w:val="28"/>
          <w:szCs w:val="28"/>
          <w:shd w:val="clear" w:color="auto" w:fill="FFFFFF"/>
        </w:rPr>
        <w:t>Ходинская</w:t>
      </w:r>
      <w:proofErr w:type="spellEnd"/>
      <w:r w:rsidR="00CC44A3" w:rsidRPr="003629BD">
        <w:rPr>
          <w:i/>
          <w:sz w:val="28"/>
          <w:szCs w:val="28"/>
          <w:shd w:val="clear" w:color="auto" w:fill="FFFFFF"/>
        </w:rPr>
        <w:t>, Н.</w:t>
      </w:r>
      <w:r w:rsidRPr="003629BD">
        <w:rPr>
          <w:i/>
          <w:sz w:val="28"/>
          <w:szCs w:val="28"/>
          <w:shd w:val="clear" w:color="auto" w:fill="FFFFFF"/>
        </w:rPr>
        <w:t xml:space="preserve"> </w:t>
      </w:r>
      <w:r w:rsidR="00CC44A3" w:rsidRPr="003629BD">
        <w:rPr>
          <w:i/>
          <w:sz w:val="28"/>
          <w:szCs w:val="28"/>
          <w:shd w:val="clear" w:color="auto" w:fill="FFFFFF"/>
        </w:rPr>
        <w:t>Н.</w:t>
      </w:r>
      <w:r w:rsidR="00CC44A3" w:rsidRPr="003629BD">
        <w:rPr>
          <w:sz w:val="28"/>
          <w:szCs w:val="28"/>
          <w:shd w:val="clear" w:color="auto" w:fill="FFFFFF"/>
        </w:rPr>
        <w:t xml:space="preserve"> Хрестоматия по гармоническому анализу (хроматика): пособие дл</w:t>
      </w:r>
      <w:r w:rsidR="00B73B33" w:rsidRPr="003629BD">
        <w:rPr>
          <w:sz w:val="28"/>
          <w:szCs w:val="28"/>
          <w:shd w:val="clear" w:color="auto" w:fill="FFFFFF"/>
        </w:rPr>
        <w:t>я</w:t>
      </w:r>
      <w:r w:rsidR="00CC44A3" w:rsidRPr="003629BD">
        <w:rPr>
          <w:sz w:val="28"/>
          <w:szCs w:val="28"/>
          <w:shd w:val="clear" w:color="auto" w:fill="FFFFFF"/>
        </w:rPr>
        <w:t xml:space="preserve"> студентов / Н.</w:t>
      </w:r>
      <w:r w:rsidRPr="003629BD">
        <w:rPr>
          <w:sz w:val="28"/>
          <w:szCs w:val="28"/>
          <w:shd w:val="clear" w:color="auto" w:fill="FFFFFF"/>
        </w:rPr>
        <w:t> </w:t>
      </w:r>
      <w:r w:rsidR="00CC44A3" w:rsidRPr="003629BD">
        <w:rPr>
          <w:sz w:val="28"/>
          <w:szCs w:val="28"/>
          <w:shd w:val="clear" w:color="auto" w:fill="FFFFFF"/>
        </w:rPr>
        <w:t>Н.</w:t>
      </w:r>
      <w:r w:rsidRPr="003629BD">
        <w:rPr>
          <w:sz w:val="28"/>
          <w:szCs w:val="28"/>
          <w:shd w:val="clear" w:color="auto" w:fill="FFFFFF"/>
        </w:rPr>
        <w:t> </w:t>
      </w:r>
      <w:proofErr w:type="spellStart"/>
      <w:r w:rsidR="00CC44A3" w:rsidRPr="003629BD">
        <w:rPr>
          <w:sz w:val="28"/>
          <w:szCs w:val="28"/>
          <w:shd w:val="clear" w:color="auto" w:fill="FFFFFF"/>
        </w:rPr>
        <w:t>Ходинская</w:t>
      </w:r>
      <w:proofErr w:type="spellEnd"/>
      <w:r w:rsidR="00CC44A3" w:rsidRPr="003629BD">
        <w:rPr>
          <w:sz w:val="28"/>
          <w:szCs w:val="28"/>
          <w:shd w:val="clear" w:color="auto" w:fill="FFFFFF"/>
        </w:rPr>
        <w:t xml:space="preserve"> ;</w:t>
      </w:r>
      <w:r w:rsidR="00304CEC" w:rsidRPr="003629BD">
        <w:rPr>
          <w:sz w:val="28"/>
          <w:szCs w:val="28"/>
          <w:shd w:val="clear" w:color="auto" w:fill="FFFFFF"/>
        </w:rPr>
        <w:t xml:space="preserve"> </w:t>
      </w:r>
      <w:r w:rsidR="00CC44A3" w:rsidRPr="003629BD">
        <w:rPr>
          <w:sz w:val="28"/>
          <w:szCs w:val="28"/>
          <w:shd w:val="clear" w:color="auto" w:fill="FFFFFF"/>
        </w:rPr>
        <w:t xml:space="preserve">Белорус. </w:t>
      </w:r>
      <w:r w:rsidRPr="003629BD">
        <w:rPr>
          <w:sz w:val="28"/>
          <w:szCs w:val="28"/>
          <w:shd w:val="clear" w:color="auto" w:fill="FFFFFF"/>
        </w:rPr>
        <w:t>г</w:t>
      </w:r>
      <w:r w:rsidR="00CC44A3" w:rsidRPr="003629BD">
        <w:rPr>
          <w:sz w:val="28"/>
          <w:szCs w:val="28"/>
          <w:shd w:val="clear" w:color="auto" w:fill="FFFFFF"/>
        </w:rPr>
        <w:t xml:space="preserve">ос. </w:t>
      </w:r>
      <w:r w:rsidRPr="003629BD">
        <w:rPr>
          <w:sz w:val="28"/>
          <w:szCs w:val="28"/>
          <w:shd w:val="clear" w:color="auto" w:fill="FFFFFF"/>
        </w:rPr>
        <w:t>у</w:t>
      </w:r>
      <w:r w:rsidR="006B1992">
        <w:rPr>
          <w:sz w:val="28"/>
          <w:szCs w:val="28"/>
          <w:shd w:val="clear" w:color="auto" w:fill="FFFFFF"/>
        </w:rPr>
        <w:t>н-т культуры и </w:t>
      </w:r>
      <w:r w:rsidR="00CC44A3" w:rsidRPr="003629BD">
        <w:rPr>
          <w:sz w:val="28"/>
          <w:szCs w:val="28"/>
          <w:shd w:val="clear" w:color="auto" w:fill="FFFFFF"/>
        </w:rPr>
        <w:t>искусств. – Минск: БГУКИ, 2012. – 143 с.</w:t>
      </w:r>
    </w:p>
    <w:p w14:paraId="737820C3" w14:textId="77777777" w:rsidR="00CC44A3" w:rsidRPr="003629BD" w:rsidRDefault="00CC44A3" w:rsidP="003629BD">
      <w:pPr>
        <w:spacing w:line="360" w:lineRule="exact"/>
        <w:ind w:firstLine="340"/>
        <w:contextualSpacing/>
        <w:jc w:val="both"/>
        <w:rPr>
          <w:sz w:val="28"/>
          <w:szCs w:val="28"/>
          <w:shd w:val="clear" w:color="auto" w:fill="FFFFFF"/>
        </w:rPr>
      </w:pPr>
    </w:p>
    <w:p w14:paraId="628DC1D0" w14:textId="77777777" w:rsidR="00F30974" w:rsidRPr="003629BD" w:rsidRDefault="00F30974" w:rsidP="003629BD">
      <w:pPr>
        <w:spacing w:line="360" w:lineRule="exact"/>
        <w:ind w:firstLine="340"/>
        <w:jc w:val="center"/>
        <w:rPr>
          <w:rFonts w:eastAsia="Times New Roman"/>
          <w:i/>
          <w:sz w:val="28"/>
          <w:szCs w:val="28"/>
          <w:lang w:eastAsia="en-US"/>
        </w:rPr>
      </w:pPr>
    </w:p>
    <w:p w14:paraId="735134D5" w14:textId="77777777" w:rsidR="00E43E88" w:rsidRPr="003629BD" w:rsidRDefault="00E43E88" w:rsidP="003629BD">
      <w:pPr>
        <w:spacing w:line="360" w:lineRule="exact"/>
        <w:ind w:firstLine="340"/>
        <w:jc w:val="center"/>
        <w:rPr>
          <w:rFonts w:eastAsia="Times New Roman"/>
          <w:i/>
          <w:sz w:val="28"/>
          <w:szCs w:val="28"/>
          <w:lang w:eastAsia="en-US"/>
        </w:rPr>
      </w:pPr>
      <w:r w:rsidRPr="003629BD">
        <w:rPr>
          <w:rFonts w:eastAsia="Times New Roman"/>
          <w:i/>
          <w:sz w:val="28"/>
          <w:szCs w:val="28"/>
          <w:lang w:eastAsia="en-US"/>
        </w:rPr>
        <w:t>Дополнительная</w:t>
      </w:r>
    </w:p>
    <w:p w14:paraId="0D64BB47" w14:textId="77777777" w:rsidR="00C9328D"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 xml:space="preserve">1. </w:t>
      </w:r>
      <w:r w:rsidR="00C9328D" w:rsidRPr="003629BD">
        <w:rPr>
          <w:rFonts w:eastAsia="Times New Roman"/>
          <w:i/>
          <w:sz w:val="28"/>
          <w:szCs w:val="28"/>
        </w:rPr>
        <w:t>Абызова, Е.</w:t>
      </w:r>
      <w:r w:rsidR="00C9328D" w:rsidRPr="003629BD">
        <w:rPr>
          <w:rFonts w:eastAsia="Times New Roman"/>
          <w:sz w:val="28"/>
          <w:szCs w:val="28"/>
        </w:rPr>
        <w:t xml:space="preserve"> Гармония : учеб</w:t>
      </w:r>
      <w:r w:rsidR="00321B3E" w:rsidRPr="003629BD">
        <w:rPr>
          <w:rFonts w:eastAsia="Times New Roman"/>
          <w:sz w:val="28"/>
          <w:szCs w:val="28"/>
        </w:rPr>
        <w:t>ник</w:t>
      </w:r>
      <w:r w:rsidR="00C9328D" w:rsidRPr="003629BD">
        <w:rPr>
          <w:rFonts w:eastAsia="Times New Roman"/>
          <w:sz w:val="28"/>
          <w:szCs w:val="28"/>
        </w:rPr>
        <w:t xml:space="preserve"> / Е. Абыз</w:t>
      </w:r>
      <w:r w:rsidR="00464DB4" w:rsidRPr="003629BD">
        <w:rPr>
          <w:rFonts w:eastAsia="Times New Roman"/>
          <w:sz w:val="28"/>
          <w:szCs w:val="28"/>
        </w:rPr>
        <w:t>ова. – М. : Музыка, 2006. – 382 </w:t>
      </w:r>
      <w:r w:rsidR="00C9328D" w:rsidRPr="003629BD">
        <w:rPr>
          <w:rFonts w:eastAsia="Times New Roman"/>
          <w:sz w:val="28"/>
          <w:szCs w:val="28"/>
        </w:rPr>
        <w:t>с.</w:t>
      </w:r>
    </w:p>
    <w:p w14:paraId="6C715BD8" w14:textId="77777777" w:rsidR="00C9328D" w:rsidRPr="003629BD" w:rsidRDefault="00CC44A3" w:rsidP="003629BD">
      <w:pPr>
        <w:spacing w:line="360" w:lineRule="exact"/>
        <w:ind w:firstLine="340"/>
        <w:jc w:val="both"/>
        <w:rPr>
          <w:rFonts w:eastAsia="Times New Roman"/>
          <w:sz w:val="28"/>
          <w:szCs w:val="28"/>
        </w:rPr>
      </w:pPr>
      <w:r w:rsidRPr="003629BD">
        <w:rPr>
          <w:i/>
          <w:sz w:val="28"/>
          <w:szCs w:val="28"/>
          <w:shd w:val="clear" w:color="auto" w:fill="FFFFFF"/>
        </w:rPr>
        <w:t xml:space="preserve">2. </w:t>
      </w:r>
      <w:r w:rsidR="00C9328D" w:rsidRPr="003629BD">
        <w:rPr>
          <w:i/>
          <w:sz w:val="28"/>
          <w:szCs w:val="28"/>
          <w:shd w:val="clear" w:color="auto" w:fill="FFFFFF"/>
        </w:rPr>
        <w:t>Долматов, Н. А.</w:t>
      </w:r>
      <w:r w:rsidR="00C9328D" w:rsidRPr="003629BD">
        <w:rPr>
          <w:sz w:val="28"/>
          <w:szCs w:val="28"/>
          <w:shd w:val="clear" w:color="auto" w:fill="FFFFFF"/>
        </w:rPr>
        <w:t xml:space="preserve"> Гармония. Практический курс / Н. А. Долматов. – М. : </w:t>
      </w:r>
      <w:proofErr w:type="spellStart"/>
      <w:r w:rsidR="00C9328D" w:rsidRPr="003629BD">
        <w:rPr>
          <w:sz w:val="28"/>
          <w:szCs w:val="28"/>
          <w:shd w:val="clear" w:color="auto" w:fill="FFFFFF"/>
        </w:rPr>
        <w:t>Издат</w:t>
      </w:r>
      <w:proofErr w:type="spellEnd"/>
      <w:r w:rsidR="00C9328D" w:rsidRPr="003629BD">
        <w:rPr>
          <w:sz w:val="28"/>
          <w:szCs w:val="28"/>
          <w:shd w:val="clear" w:color="auto" w:fill="FFFFFF"/>
        </w:rPr>
        <w:t>. центр «</w:t>
      </w:r>
      <w:proofErr w:type="spellStart"/>
      <w:r w:rsidR="00C9328D" w:rsidRPr="003629BD">
        <w:rPr>
          <w:sz w:val="28"/>
          <w:szCs w:val="28"/>
          <w:shd w:val="clear" w:color="auto" w:fill="FFFFFF"/>
        </w:rPr>
        <w:t>Academia</w:t>
      </w:r>
      <w:proofErr w:type="spellEnd"/>
      <w:r w:rsidR="00C9328D" w:rsidRPr="003629BD">
        <w:rPr>
          <w:sz w:val="28"/>
          <w:szCs w:val="28"/>
          <w:shd w:val="clear" w:color="auto" w:fill="FFFFFF"/>
        </w:rPr>
        <w:t>», 1999. – 286 с.</w:t>
      </w:r>
    </w:p>
    <w:p w14:paraId="53DD717E" w14:textId="77777777" w:rsidR="00C9328D"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 xml:space="preserve">3. </w:t>
      </w:r>
      <w:r w:rsidR="00C9328D" w:rsidRPr="003629BD">
        <w:rPr>
          <w:rFonts w:eastAsia="Times New Roman"/>
          <w:i/>
          <w:sz w:val="28"/>
          <w:szCs w:val="28"/>
        </w:rPr>
        <w:t>Мюллер, Т.</w:t>
      </w:r>
      <w:r w:rsidR="00C9328D" w:rsidRPr="003629BD">
        <w:rPr>
          <w:rFonts w:eastAsia="Times New Roman"/>
          <w:sz w:val="28"/>
          <w:szCs w:val="28"/>
        </w:rPr>
        <w:t xml:space="preserve"> Гармония : учеб</w:t>
      </w:r>
      <w:r w:rsidR="00321B3E" w:rsidRPr="003629BD">
        <w:rPr>
          <w:rFonts w:eastAsia="Times New Roman"/>
          <w:sz w:val="28"/>
          <w:szCs w:val="28"/>
        </w:rPr>
        <w:t>ник</w:t>
      </w:r>
      <w:r w:rsidR="00C9328D" w:rsidRPr="003629BD">
        <w:rPr>
          <w:rFonts w:eastAsia="Times New Roman"/>
          <w:sz w:val="28"/>
          <w:szCs w:val="28"/>
        </w:rPr>
        <w:t xml:space="preserve"> / Т. Мюл</w:t>
      </w:r>
      <w:r w:rsidR="00464DB4" w:rsidRPr="003629BD">
        <w:rPr>
          <w:rFonts w:eastAsia="Times New Roman"/>
          <w:sz w:val="28"/>
          <w:szCs w:val="28"/>
        </w:rPr>
        <w:t>лер. – М. : Музыка, 2015. – 288 </w:t>
      </w:r>
      <w:r w:rsidR="00C9328D" w:rsidRPr="003629BD">
        <w:rPr>
          <w:rFonts w:eastAsia="Times New Roman"/>
          <w:sz w:val="28"/>
          <w:szCs w:val="28"/>
        </w:rPr>
        <w:t>с.</w:t>
      </w:r>
    </w:p>
    <w:p w14:paraId="7157CAB5" w14:textId="77777777" w:rsidR="00CC44A3" w:rsidRPr="003629BD" w:rsidRDefault="00C47024" w:rsidP="003629BD">
      <w:pPr>
        <w:spacing w:line="360" w:lineRule="exact"/>
        <w:ind w:firstLine="340"/>
        <w:jc w:val="both"/>
        <w:rPr>
          <w:rFonts w:eastAsia="Times New Roman"/>
          <w:sz w:val="28"/>
          <w:szCs w:val="28"/>
        </w:rPr>
      </w:pPr>
      <w:r>
        <w:rPr>
          <w:rFonts w:eastAsia="Times New Roman"/>
          <w:i/>
          <w:sz w:val="28"/>
          <w:szCs w:val="28"/>
        </w:rPr>
        <w:t>4. </w:t>
      </w:r>
      <w:r w:rsidR="00E43E88" w:rsidRPr="003629BD">
        <w:rPr>
          <w:rFonts w:eastAsia="Times New Roman"/>
          <w:i/>
          <w:sz w:val="28"/>
          <w:szCs w:val="28"/>
        </w:rPr>
        <w:t>Бершадская, Т.</w:t>
      </w:r>
      <w:r w:rsidR="00E43E88" w:rsidRPr="003629BD">
        <w:rPr>
          <w:rFonts w:eastAsia="Times New Roman"/>
          <w:sz w:val="28"/>
          <w:szCs w:val="28"/>
        </w:rPr>
        <w:t xml:space="preserve"> Лекции по гармонии / Т. Бершадск</w:t>
      </w:r>
      <w:r w:rsidR="00CC44A3" w:rsidRPr="003629BD">
        <w:rPr>
          <w:rFonts w:eastAsia="Times New Roman"/>
          <w:sz w:val="28"/>
          <w:szCs w:val="28"/>
        </w:rPr>
        <w:t>ая.</w:t>
      </w:r>
      <w:r w:rsidR="00321B3E" w:rsidRPr="003629BD">
        <w:rPr>
          <w:rFonts w:eastAsia="Times New Roman"/>
          <w:sz w:val="28"/>
          <w:szCs w:val="28"/>
        </w:rPr>
        <w:t xml:space="preserve"> </w:t>
      </w:r>
      <w:r>
        <w:rPr>
          <w:rFonts w:eastAsia="Times New Roman"/>
          <w:sz w:val="28"/>
          <w:szCs w:val="28"/>
        </w:rPr>
        <w:t>– Л. </w:t>
      </w:r>
      <w:r w:rsidR="00CC44A3" w:rsidRPr="003629BD">
        <w:rPr>
          <w:rFonts w:eastAsia="Times New Roman"/>
          <w:sz w:val="28"/>
          <w:szCs w:val="28"/>
        </w:rPr>
        <w:t>: Музыка,1985. – 238 с.</w:t>
      </w:r>
    </w:p>
    <w:p w14:paraId="50087D16" w14:textId="77777777" w:rsidR="00E43E88"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 xml:space="preserve">5. </w:t>
      </w:r>
      <w:r w:rsidR="00E43E88" w:rsidRPr="003629BD">
        <w:rPr>
          <w:rFonts w:eastAsia="Times New Roman"/>
          <w:i/>
          <w:sz w:val="28"/>
          <w:szCs w:val="28"/>
        </w:rPr>
        <w:t>Бондаренко, Г. П.</w:t>
      </w:r>
      <w:r w:rsidR="00E43E88" w:rsidRPr="003629BD">
        <w:rPr>
          <w:rFonts w:eastAsia="Times New Roman"/>
          <w:sz w:val="28"/>
          <w:szCs w:val="28"/>
        </w:rPr>
        <w:t xml:space="preserve"> Главный ход дж</w:t>
      </w:r>
      <w:r w:rsidR="00464DB4" w:rsidRPr="003629BD">
        <w:rPr>
          <w:rFonts w:eastAsia="Times New Roman"/>
          <w:sz w:val="28"/>
          <w:szCs w:val="28"/>
        </w:rPr>
        <w:t>аза. Искусство аранжировки / Г. </w:t>
      </w:r>
      <w:r w:rsidR="00E43E88" w:rsidRPr="003629BD">
        <w:rPr>
          <w:rFonts w:eastAsia="Times New Roman"/>
          <w:sz w:val="28"/>
          <w:szCs w:val="28"/>
        </w:rPr>
        <w:t>П.</w:t>
      </w:r>
      <w:r w:rsidR="00464DB4" w:rsidRPr="003629BD">
        <w:rPr>
          <w:rFonts w:eastAsia="Times New Roman"/>
          <w:sz w:val="28"/>
          <w:szCs w:val="28"/>
        </w:rPr>
        <w:t> </w:t>
      </w:r>
      <w:r w:rsidR="00E43E88" w:rsidRPr="003629BD">
        <w:rPr>
          <w:rFonts w:eastAsia="Times New Roman"/>
          <w:sz w:val="28"/>
          <w:szCs w:val="28"/>
        </w:rPr>
        <w:t>Бондаренко. – М. : ООО «Альфа-принт», 2003. – 95 с.</w:t>
      </w:r>
    </w:p>
    <w:p w14:paraId="70B38E3B" w14:textId="77777777" w:rsidR="00E43E88"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 xml:space="preserve">6. </w:t>
      </w:r>
      <w:r w:rsidR="00E43E88" w:rsidRPr="003629BD">
        <w:rPr>
          <w:rFonts w:eastAsia="Times New Roman"/>
          <w:i/>
          <w:sz w:val="28"/>
          <w:szCs w:val="28"/>
        </w:rPr>
        <w:t>Бриль, И. М.</w:t>
      </w:r>
      <w:r w:rsidR="00E43E88" w:rsidRPr="003629BD">
        <w:rPr>
          <w:rFonts w:eastAsia="Times New Roman"/>
          <w:sz w:val="28"/>
          <w:szCs w:val="28"/>
        </w:rPr>
        <w:t xml:space="preserve"> Практический курс джазов</w:t>
      </w:r>
      <w:r w:rsidR="00464DB4" w:rsidRPr="003629BD">
        <w:rPr>
          <w:rFonts w:eastAsia="Times New Roman"/>
          <w:sz w:val="28"/>
          <w:szCs w:val="28"/>
        </w:rPr>
        <w:t>ой импровизации : учеб. пособие </w:t>
      </w:r>
      <w:r w:rsidR="00E43E88" w:rsidRPr="003629BD">
        <w:rPr>
          <w:rFonts w:eastAsia="Times New Roman"/>
          <w:sz w:val="28"/>
          <w:szCs w:val="28"/>
        </w:rPr>
        <w:t>/ И. М. Бриль. – 3-е изд. – М. : Сов. композитор, 1985. – 112 с.</w:t>
      </w:r>
    </w:p>
    <w:p w14:paraId="33645416" w14:textId="77777777" w:rsidR="00E43E88"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 xml:space="preserve">7. </w:t>
      </w:r>
      <w:r w:rsidR="00E43E88" w:rsidRPr="003629BD">
        <w:rPr>
          <w:rFonts w:eastAsia="Times New Roman"/>
          <w:i/>
          <w:sz w:val="28"/>
          <w:szCs w:val="28"/>
        </w:rPr>
        <w:t>Григорьев, С.</w:t>
      </w:r>
      <w:r w:rsidR="00E43E88" w:rsidRPr="003629BD">
        <w:rPr>
          <w:rFonts w:eastAsia="Times New Roman"/>
          <w:sz w:val="28"/>
          <w:szCs w:val="28"/>
        </w:rPr>
        <w:t xml:space="preserve"> Теоретический курс гармонии / С. Григорьев. – М. : Музыка, 1981. – 478 с.</w:t>
      </w:r>
    </w:p>
    <w:p w14:paraId="2AFAA423" w14:textId="77777777" w:rsidR="00E43E88"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 xml:space="preserve">8. </w:t>
      </w:r>
      <w:proofErr w:type="spellStart"/>
      <w:r w:rsidR="00E43E88" w:rsidRPr="003629BD">
        <w:rPr>
          <w:rFonts w:eastAsia="Times New Roman"/>
          <w:i/>
          <w:sz w:val="28"/>
          <w:szCs w:val="28"/>
        </w:rPr>
        <w:t>Гуляницкая</w:t>
      </w:r>
      <w:proofErr w:type="spellEnd"/>
      <w:r w:rsidR="00E43E88" w:rsidRPr="003629BD">
        <w:rPr>
          <w:rFonts w:eastAsia="Times New Roman"/>
          <w:i/>
          <w:sz w:val="28"/>
          <w:szCs w:val="28"/>
        </w:rPr>
        <w:t>, Н.</w:t>
      </w:r>
      <w:r w:rsidR="00E43E88" w:rsidRPr="003629BD">
        <w:rPr>
          <w:rFonts w:eastAsia="Times New Roman"/>
          <w:sz w:val="28"/>
          <w:szCs w:val="28"/>
        </w:rPr>
        <w:t xml:space="preserve"> Введение в современную гармонию / Н. </w:t>
      </w:r>
      <w:proofErr w:type="spellStart"/>
      <w:r w:rsidR="00E43E88" w:rsidRPr="003629BD">
        <w:rPr>
          <w:rFonts w:eastAsia="Times New Roman"/>
          <w:sz w:val="28"/>
          <w:szCs w:val="28"/>
        </w:rPr>
        <w:t>Гуляницкая</w:t>
      </w:r>
      <w:proofErr w:type="spellEnd"/>
      <w:r w:rsidR="00E43E88" w:rsidRPr="003629BD">
        <w:rPr>
          <w:rFonts w:eastAsia="Times New Roman"/>
          <w:sz w:val="28"/>
          <w:szCs w:val="28"/>
        </w:rPr>
        <w:t>. – М. : Музыка, 1984. – 257 с.</w:t>
      </w:r>
    </w:p>
    <w:p w14:paraId="6C77ABE1" w14:textId="77777777" w:rsidR="00E43E88"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 xml:space="preserve">9. </w:t>
      </w:r>
      <w:r w:rsidR="00E43E88" w:rsidRPr="003629BD">
        <w:rPr>
          <w:rFonts w:eastAsia="Times New Roman"/>
          <w:i/>
          <w:sz w:val="28"/>
          <w:szCs w:val="28"/>
        </w:rPr>
        <w:t>Дьячкова, Л.</w:t>
      </w:r>
      <w:r w:rsidR="00E43E88" w:rsidRPr="003629BD">
        <w:rPr>
          <w:rFonts w:eastAsia="Times New Roman"/>
          <w:sz w:val="28"/>
          <w:szCs w:val="28"/>
        </w:rPr>
        <w:t xml:space="preserve"> Гармония в музыке ХХ века : учеб.</w:t>
      </w:r>
      <w:r w:rsidR="00321B3E" w:rsidRPr="003629BD">
        <w:rPr>
          <w:rFonts w:eastAsia="Times New Roman"/>
          <w:sz w:val="28"/>
          <w:szCs w:val="28"/>
        </w:rPr>
        <w:t xml:space="preserve"> </w:t>
      </w:r>
      <w:r w:rsidR="00E43E88" w:rsidRPr="003629BD">
        <w:rPr>
          <w:rFonts w:eastAsia="Times New Roman"/>
          <w:sz w:val="28"/>
          <w:szCs w:val="28"/>
        </w:rPr>
        <w:t>пособ</w:t>
      </w:r>
      <w:r w:rsidR="00C47024">
        <w:rPr>
          <w:rFonts w:eastAsia="Times New Roman"/>
          <w:sz w:val="28"/>
          <w:szCs w:val="28"/>
        </w:rPr>
        <w:t>ие / Л. </w:t>
      </w:r>
      <w:r w:rsidR="00464DB4" w:rsidRPr="003629BD">
        <w:rPr>
          <w:rFonts w:eastAsia="Times New Roman"/>
          <w:sz w:val="28"/>
          <w:szCs w:val="28"/>
        </w:rPr>
        <w:t>Дьячкова. </w:t>
      </w:r>
      <w:r w:rsidR="00E43E88" w:rsidRPr="003629BD">
        <w:rPr>
          <w:rFonts w:eastAsia="Times New Roman"/>
          <w:sz w:val="28"/>
          <w:szCs w:val="28"/>
        </w:rPr>
        <w:t>– М. : Музыка, 1999. – 144 с.</w:t>
      </w:r>
    </w:p>
    <w:p w14:paraId="4609B66C" w14:textId="77777777" w:rsidR="00E43E88"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 xml:space="preserve">10. </w:t>
      </w:r>
      <w:proofErr w:type="spellStart"/>
      <w:r w:rsidR="00E43E88" w:rsidRPr="003629BD">
        <w:rPr>
          <w:rFonts w:eastAsia="Times New Roman"/>
          <w:i/>
          <w:sz w:val="28"/>
          <w:szCs w:val="28"/>
        </w:rPr>
        <w:t>Когоутек</w:t>
      </w:r>
      <w:proofErr w:type="spellEnd"/>
      <w:r w:rsidR="00E43E88" w:rsidRPr="003629BD">
        <w:rPr>
          <w:rFonts w:eastAsia="Times New Roman"/>
          <w:i/>
          <w:sz w:val="28"/>
          <w:szCs w:val="28"/>
        </w:rPr>
        <w:t>, Ц.</w:t>
      </w:r>
      <w:r w:rsidR="00E43E88" w:rsidRPr="003629BD">
        <w:rPr>
          <w:rFonts w:eastAsia="Times New Roman"/>
          <w:sz w:val="28"/>
          <w:szCs w:val="28"/>
        </w:rPr>
        <w:t xml:space="preserve"> Техника композиции в музыке ХХ века / Ц. </w:t>
      </w:r>
      <w:proofErr w:type="spellStart"/>
      <w:r w:rsidR="00E43E88" w:rsidRPr="003629BD">
        <w:rPr>
          <w:rFonts w:eastAsia="Times New Roman"/>
          <w:sz w:val="28"/>
          <w:szCs w:val="28"/>
        </w:rPr>
        <w:t>Когоутек</w:t>
      </w:r>
      <w:proofErr w:type="spellEnd"/>
      <w:r w:rsidR="00E43E88" w:rsidRPr="003629BD">
        <w:rPr>
          <w:rFonts w:eastAsia="Times New Roman"/>
          <w:sz w:val="28"/>
          <w:szCs w:val="28"/>
        </w:rPr>
        <w:t>. – М. : Музыка, 1976. – 366 с.</w:t>
      </w:r>
    </w:p>
    <w:p w14:paraId="7DA8256C" w14:textId="77777777" w:rsidR="00E43E88" w:rsidRPr="003629BD" w:rsidRDefault="00CC44A3" w:rsidP="003629BD">
      <w:pPr>
        <w:spacing w:line="360" w:lineRule="exact"/>
        <w:ind w:firstLine="340"/>
        <w:contextualSpacing/>
        <w:jc w:val="both"/>
        <w:rPr>
          <w:sz w:val="28"/>
          <w:szCs w:val="28"/>
          <w:lang w:eastAsia="zh-CN"/>
        </w:rPr>
      </w:pPr>
      <w:r w:rsidRPr="003629BD">
        <w:rPr>
          <w:i/>
          <w:sz w:val="28"/>
          <w:szCs w:val="28"/>
          <w:lang w:eastAsia="zh-CN"/>
        </w:rPr>
        <w:t xml:space="preserve">11. </w:t>
      </w:r>
      <w:proofErr w:type="spellStart"/>
      <w:r w:rsidR="00E43E88" w:rsidRPr="003629BD">
        <w:rPr>
          <w:i/>
          <w:sz w:val="28"/>
          <w:szCs w:val="28"/>
          <w:lang w:eastAsia="zh-CN"/>
        </w:rPr>
        <w:t>Конен</w:t>
      </w:r>
      <w:proofErr w:type="spellEnd"/>
      <w:r w:rsidR="00E43E88" w:rsidRPr="003629BD">
        <w:rPr>
          <w:i/>
          <w:sz w:val="28"/>
          <w:szCs w:val="28"/>
          <w:lang w:eastAsia="zh-CN"/>
        </w:rPr>
        <w:t>, В.</w:t>
      </w:r>
      <w:r w:rsidR="00E43E88" w:rsidRPr="003629BD">
        <w:rPr>
          <w:sz w:val="28"/>
          <w:szCs w:val="28"/>
          <w:lang w:eastAsia="zh-CN"/>
        </w:rPr>
        <w:t xml:space="preserve"> Рождение джаза / В. </w:t>
      </w:r>
      <w:proofErr w:type="spellStart"/>
      <w:r w:rsidR="00E43E88" w:rsidRPr="003629BD">
        <w:rPr>
          <w:sz w:val="28"/>
          <w:szCs w:val="28"/>
          <w:lang w:eastAsia="zh-CN"/>
        </w:rPr>
        <w:t>Конен</w:t>
      </w:r>
      <w:proofErr w:type="spellEnd"/>
      <w:r w:rsidR="00E43E88" w:rsidRPr="003629BD">
        <w:rPr>
          <w:sz w:val="28"/>
          <w:szCs w:val="28"/>
          <w:lang w:eastAsia="zh-CN"/>
        </w:rPr>
        <w:t>. – 2-е изд. – М. : Сов. композитор, 1990. – 320 с.</w:t>
      </w:r>
    </w:p>
    <w:p w14:paraId="36B0986C" w14:textId="77777777" w:rsidR="00321B3E"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 xml:space="preserve">12. </w:t>
      </w:r>
      <w:r w:rsidR="00CF1A21" w:rsidRPr="003629BD">
        <w:rPr>
          <w:rFonts w:eastAsia="Times New Roman"/>
          <w:i/>
          <w:sz w:val="28"/>
          <w:szCs w:val="28"/>
        </w:rPr>
        <w:t>Мясоедов, А. Н.</w:t>
      </w:r>
      <w:r w:rsidR="00CF1A21" w:rsidRPr="003629BD">
        <w:rPr>
          <w:rFonts w:eastAsia="Times New Roman"/>
          <w:sz w:val="28"/>
          <w:szCs w:val="28"/>
        </w:rPr>
        <w:t xml:space="preserve"> Учебник гармонии : </w:t>
      </w:r>
      <w:r w:rsidR="00C47024">
        <w:rPr>
          <w:rFonts w:eastAsia="Times New Roman"/>
          <w:sz w:val="28"/>
          <w:szCs w:val="28"/>
        </w:rPr>
        <w:t xml:space="preserve">учебник / А. Н. Мясоедов. – </w:t>
      </w:r>
      <w:r w:rsidR="00C47024">
        <w:rPr>
          <w:rFonts w:eastAsia="Times New Roman"/>
          <w:sz w:val="28"/>
          <w:szCs w:val="28"/>
        </w:rPr>
        <w:br/>
        <w:t xml:space="preserve">7-е </w:t>
      </w:r>
      <w:r w:rsidR="00CF1A21" w:rsidRPr="003629BD">
        <w:rPr>
          <w:rFonts w:eastAsia="Times New Roman"/>
          <w:sz w:val="28"/>
          <w:szCs w:val="28"/>
        </w:rPr>
        <w:t>изд., стер. – СПб. : Планета музыки, 2018.</w:t>
      </w:r>
      <w:r w:rsidR="00C47024">
        <w:rPr>
          <w:rFonts w:eastAsia="Times New Roman"/>
          <w:sz w:val="28"/>
          <w:szCs w:val="28"/>
        </w:rPr>
        <w:t xml:space="preserve"> – 336 с. – Текст : электронный </w:t>
      </w:r>
      <w:r w:rsidR="00CF1A21" w:rsidRPr="003629BD">
        <w:rPr>
          <w:rFonts w:eastAsia="Times New Roman"/>
          <w:sz w:val="28"/>
          <w:szCs w:val="28"/>
        </w:rPr>
        <w:t>// Лань</w:t>
      </w:r>
      <w:r w:rsidR="00464DB4" w:rsidRPr="003629BD">
        <w:rPr>
          <w:rFonts w:eastAsia="Times New Roman"/>
          <w:sz w:val="28"/>
          <w:szCs w:val="28"/>
        </w:rPr>
        <w:t> </w:t>
      </w:r>
      <w:r w:rsidR="00CF1A21" w:rsidRPr="003629BD">
        <w:rPr>
          <w:rFonts w:eastAsia="Times New Roman"/>
          <w:sz w:val="28"/>
          <w:szCs w:val="28"/>
        </w:rPr>
        <w:t>: электронно-библиотечная система. – URL: https://e.</w:t>
      </w:r>
      <w:r w:rsidR="00C47024">
        <w:rPr>
          <w:rFonts w:eastAsia="Times New Roman"/>
          <w:sz w:val="28"/>
          <w:szCs w:val="28"/>
        </w:rPr>
        <w:t xml:space="preserve"> </w:t>
      </w:r>
      <w:r w:rsidR="00CF1A21" w:rsidRPr="003629BD">
        <w:rPr>
          <w:rFonts w:eastAsia="Times New Roman"/>
          <w:sz w:val="28"/>
          <w:szCs w:val="28"/>
        </w:rPr>
        <w:t>lanbook.com/</w:t>
      </w:r>
      <w:proofErr w:type="spellStart"/>
      <w:r w:rsidR="00CF1A21" w:rsidRPr="003629BD">
        <w:rPr>
          <w:rFonts w:eastAsia="Times New Roman"/>
          <w:sz w:val="28"/>
          <w:szCs w:val="28"/>
        </w:rPr>
        <w:t>book</w:t>
      </w:r>
      <w:proofErr w:type="spellEnd"/>
      <w:r w:rsidR="00CF1A21" w:rsidRPr="003629BD">
        <w:rPr>
          <w:rFonts w:eastAsia="Times New Roman"/>
          <w:sz w:val="28"/>
          <w:szCs w:val="28"/>
        </w:rPr>
        <w:t xml:space="preserve">/110821. – Режим доступа: для </w:t>
      </w:r>
      <w:proofErr w:type="spellStart"/>
      <w:r w:rsidR="00CF1A21" w:rsidRPr="003629BD">
        <w:rPr>
          <w:rFonts w:eastAsia="Times New Roman"/>
          <w:sz w:val="28"/>
          <w:szCs w:val="28"/>
        </w:rPr>
        <w:t>авториз</w:t>
      </w:r>
      <w:proofErr w:type="spellEnd"/>
      <w:r w:rsidR="00CF1A21" w:rsidRPr="003629BD">
        <w:rPr>
          <w:rFonts w:eastAsia="Times New Roman"/>
          <w:sz w:val="28"/>
          <w:szCs w:val="28"/>
        </w:rPr>
        <w:t>. пользователей.</w:t>
      </w:r>
    </w:p>
    <w:p w14:paraId="2FD42833" w14:textId="77777777" w:rsidR="00E43E88" w:rsidRPr="003629BD" w:rsidRDefault="00321B3E" w:rsidP="003629BD">
      <w:pPr>
        <w:spacing w:line="360" w:lineRule="exact"/>
        <w:ind w:firstLine="340"/>
        <w:jc w:val="both"/>
        <w:rPr>
          <w:rFonts w:eastAsia="Times New Roman"/>
          <w:sz w:val="28"/>
          <w:szCs w:val="28"/>
        </w:rPr>
      </w:pPr>
      <w:r w:rsidRPr="003629BD">
        <w:rPr>
          <w:rFonts w:eastAsia="Times New Roman"/>
          <w:i/>
          <w:sz w:val="28"/>
          <w:szCs w:val="28"/>
        </w:rPr>
        <w:t xml:space="preserve">13. </w:t>
      </w:r>
      <w:r w:rsidR="00E43E88" w:rsidRPr="003629BD">
        <w:rPr>
          <w:rFonts w:eastAsia="Times New Roman"/>
          <w:i/>
          <w:sz w:val="28"/>
          <w:szCs w:val="28"/>
        </w:rPr>
        <w:t>Рогачев, А. Г.</w:t>
      </w:r>
      <w:r w:rsidR="00E43E88" w:rsidRPr="003629BD">
        <w:rPr>
          <w:rFonts w:eastAsia="Times New Roman"/>
          <w:sz w:val="28"/>
          <w:szCs w:val="28"/>
        </w:rPr>
        <w:t xml:space="preserve"> Системный курс гармонии джаза. Теория и практика : учеб. пособие для муз. училищ и колледжей / А. Г. Рогачев. – М. : </w:t>
      </w:r>
      <w:proofErr w:type="spellStart"/>
      <w:r w:rsidR="00E43E88" w:rsidRPr="003629BD">
        <w:rPr>
          <w:rFonts w:eastAsia="Times New Roman"/>
          <w:sz w:val="28"/>
          <w:szCs w:val="28"/>
        </w:rPr>
        <w:t>Владос</w:t>
      </w:r>
      <w:proofErr w:type="spellEnd"/>
      <w:r w:rsidR="00E43E88" w:rsidRPr="003629BD">
        <w:rPr>
          <w:rFonts w:eastAsia="Times New Roman"/>
          <w:sz w:val="28"/>
          <w:szCs w:val="28"/>
        </w:rPr>
        <w:t>, 2000. – 128 с.</w:t>
      </w:r>
    </w:p>
    <w:p w14:paraId="7916F282" w14:textId="77777777" w:rsidR="00E43E88"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1</w:t>
      </w:r>
      <w:r w:rsidR="00321B3E" w:rsidRPr="003629BD">
        <w:rPr>
          <w:rFonts w:eastAsia="Times New Roman"/>
          <w:i/>
          <w:sz w:val="28"/>
          <w:szCs w:val="28"/>
        </w:rPr>
        <w:t>4</w:t>
      </w:r>
      <w:r w:rsidRPr="003629BD">
        <w:rPr>
          <w:rFonts w:eastAsia="Times New Roman"/>
          <w:i/>
          <w:sz w:val="28"/>
          <w:szCs w:val="28"/>
        </w:rPr>
        <w:t xml:space="preserve">. </w:t>
      </w:r>
      <w:r w:rsidR="00E43E88" w:rsidRPr="003629BD">
        <w:rPr>
          <w:rFonts w:eastAsia="Times New Roman"/>
          <w:i/>
          <w:sz w:val="28"/>
          <w:szCs w:val="28"/>
        </w:rPr>
        <w:t>Тюлин, Ю.</w:t>
      </w:r>
      <w:r w:rsidR="00E43E88" w:rsidRPr="003629BD">
        <w:rPr>
          <w:rFonts w:eastAsia="Times New Roman"/>
          <w:sz w:val="28"/>
          <w:szCs w:val="28"/>
        </w:rPr>
        <w:t xml:space="preserve"> Учебник гармонии / Ю. Тюлин, Н. </w:t>
      </w:r>
      <w:proofErr w:type="spellStart"/>
      <w:r w:rsidR="00E43E88" w:rsidRPr="003629BD">
        <w:rPr>
          <w:rFonts w:eastAsia="Times New Roman"/>
          <w:sz w:val="28"/>
          <w:szCs w:val="28"/>
        </w:rPr>
        <w:t>Привано</w:t>
      </w:r>
      <w:proofErr w:type="spellEnd"/>
      <w:r w:rsidR="00E43E88" w:rsidRPr="003629BD">
        <w:rPr>
          <w:rFonts w:eastAsia="Times New Roman"/>
          <w:sz w:val="28"/>
          <w:szCs w:val="28"/>
        </w:rPr>
        <w:t>. – М. : Музыка, 1986.</w:t>
      </w:r>
      <w:r w:rsidR="00C47024">
        <w:rPr>
          <w:rFonts w:eastAsia="Times New Roman"/>
          <w:sz w:val="28"/>
          <w:szCs w:val="28"/>
        </w:rPr>
        <w:t xml:space="preserve"> </w:t>
      </w:r>
      <w:r w:rsidR="00E43E88" w:rsidRPr="003629BD">
        <w:rPr>
          <w:rFonts w:eastAsia="Times New Roman"/>
          <w:sz w:val="28"/>
          <w:szCs w:val="28"/>
        </w:rPr>
        <w:t>– 478 с.</w:t>
      </w:r>
    </w:p>
    <w:p w14:paraId="00625819" w14:textId="77777777" w:rsidR="00C9328D"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1</w:t>
      </w:r>
      <w:r w:rsidR="00321B3E" w:rsidRPr="003629BD">
        <w:rPr>
          <w:rFonts w:eastAsia="Times New Roman"/>
          <w:i/>
          <w:sz w:val="28"/>
          <w:szCs w:val="28"/>
        </w:rPr>
        <w:t>5</w:t>
      </w:r>
      <w:r w:rsidRPr="003629BD">
        <w:rPr>
          <w:rFonts w:eastAsia="Times New Roman"/>
          <w:sz w:val="28"/>
          <w:szCs w:val="28"/>
        </w:rPr>
        <w:t>.</w:t>
      </w:r>
      <w:r w:rsidR="00C47024">
        <w:rPr>
          <w:rFonts w:eastAsia="Times New Roman"/>
          <w:sz w:val="28"/>
          <w:szCs w:val="28"/>
        </w:rPr>
        <w:t> </w:t>
      </w:r>
      <w:r w:rsidR="00C9328D" w:rsidRPr="003629BD">
        <w:rPr>
          <w:rFonts w:eastAsia="Times New Roman"/>
          <w:sz w:val="28"/>
          <w:szCs w:val="28"/>
        </w:rPr>
        <w:t>Учебник гармонии / И.</w:t>
      </w:r>
      <w:r w:rsidR="00C47024">
        <w:rPr>
          <w:rFonts w:eastAsia="Times New Roman"/>
          <w:sz w:val="28"/>
          <w:szCs w:val="28"/>
        </w:rPr>
        <w:t> </w:t>
      </w:r>
      <w:r w:rsidR="00C9328D" w:rsidRPr="003629BD">
        <w:rPr>
          <w:rFonts w:eastAsia="Times New Roman"/>
          <w:sz w:val="28"/>
          <w:szCs w:val="28"/>
        </w:rPr>
        <w:t>Дубов</w:t>
      </w:r>
      <w:r w:rsidR="00C47024">
        <w:rPr>
          <w:rFonts w:eastAsia="Times New Roman"/>
          <w:sz w:val="28"/>
          <w:szCs w:val="28"/>
        </w:rPr>
        <w:t>ский, С. Евсеев, В. Соколов, И. </w:t>
      </w:r>
      <w:r w:rsidR="00C9328D" w:rsidRPr="003629BD">
        <w:rPr>
          <w:rFonts w:eastAsia="Times New Roman"/>
          <w:sz w:val="28"/>
          <w:szCs w:val="28"/>
        </w:rPr>
        <w:t>Способин. – 4-е изд. – М. : Музыка, 2007. – 477 с.</w:t>
      </w:r>
    </w:p>
    <w:p w14:paraId="57DA55BA" w14:textId="77777777" w:rsidR="00E43E88" w:rsidRPr="003629BD" w:rsidRDefault="00CC44A3" w:rsidP="003629BD">
      <w:pPr>
        <w:spacing w:line="360" w:lineRule="exact"/>
        <w:ind w:firstLine="340"/>
        <w:jc w:val="both"/>
        <w:rPr>
          <w:rFonts w:eastAsia="Times New Roman"/>
          <w:sz w:val="28"/>
          <w:szCs w:val="28"/>
        </w:rPr>
      </w:pPr>
      <w:r w:rsidRPr="003629BD">
        <w:rPr>
          <w:i/>
          <w:sz w:val="28"/>
          <w:szCs w:val="28"/>
          <w:shd w:val="clear" w:color="auto" w:fill="FFFFFF"/>
        </w:rPr>
        <w:t>1</w:t>
      </w:r>
      <w:r w:rsidR="00321B3E" w:rsidRPr="003629BD">
        <w:rPr>
          <w:i/>
          <w:sz w:val="28"/>
          <w:szCs w:val="28"/>
          <w:shd w:val="clear" w:color="auto" w:fill="FFFFFF"/>
        </w:rPr>
        <w:t>6</w:t>
      </w:r>
      <w:r w:rsidRPr="003629BD">
        <w:rPr>
          <w:i/>
          <w:sz w:val="28"/>
          <w:szCs w:val="28"/>
          <w:shd w:val="clear" w:color="auto" w:fill="FFFFFF"/>
        </w:rPr>
        <w:t xml:space="preserve">. </w:t>
      </w:r>
      <w:proofErr w:type="spellStart"/>
      <w:r w:rsidR="00E43E88" w:rsidRPr="003629BD">
        <w:rPr>
          <w:i/>
          <w:sz w:val="28"/>
          <w:szCs w:val="28"/>
          <w:shd w:val="clear" w:color="auto" w:fill="FFFFFF"/>
        </w:rPr>
        <w:t>Хадзінская</w:t>
      </w:r>
      <w:proofErr w:type="spellEnd"/>
      <w:r w:rsidR="00E43E88" w:rsidRPr="003629BD">
        <w:rPr>
          <w:i/>
          <w:sz w:val="28"/>
          <w:szCs w:val="28"/>
          <w:shd w:val="clear" w:color="auto" w:fill="FFFFFF"/>
        </w:rPr>
        <w:t>, Н. М.</w:t>
      </w:r>
      <w:r w:rsidR="00E43E88" w:rsidRPr="003629BD">
        <w:rPr>
          <w:sz w:val="28"/>
          <w:szCs w:val="28"/>
          <w:shd w:val="clear" w:color="auto" w:fill="FFFFFF"/>
        </w:rPr>
        <w:t xml:space="preserve"> Фактура ў курсе </w:t>
      </w:r>
      <w:proofErr w:type="spellStart"/>
      <w:r w:rsidR="00E43E88" w:rsidRPr="003629BD">
        <w:rPr>
          <w:sz w:val="28"/>
          <w:szCs w:val="28"/>
          <w:shd w:val="clear" w:color="auto" w:fill="FFFFFF"/>
        </w:rPr>
        <w:t>гармо</w:t>
      </w:r>
      <w:r w:rsidR="00464DB4" w:rsidRPr="003629BD">
        <w:rPr>
          <w:sz w:val="28"/>
          <w:szCs w:val="28"/>
          <w:shd w:val="clear" w:color="auto" w:fill="FFFFFF"/>
        </w:rPr>
        <w:t>ніі</w:t>
      </w:r>
      <w:proofErr w:type="spellEnd"/>
      <w:r w:rsidR="00464DB4" w:rsidRPr="003629BD">
        <w:rPr>
          <w:sz w:val="28"/>
          <w:szCs w:val="28"/>
          <w:shd w:val="clear" w:color="auto" w:fill="FFFFFF"/>
        </w:rPr>
        <w:t xml:space="preserve"> / Н. М. </w:t>
      </w:r>
      <w:proofErr w:type="spellStart"/>
      <w:r w:rsidR="00464DB4" w:rsidRPr="003629BD">
        <w:rPr>
          <w:sz w:val="28"/>
          <w:szCs w:val="28"/>
          <w:shd w:val="clear" w:color="auto" w:fill="FFFFFF"/>
        </w:rPr>
        <w:t>Хадзінская</w:t>
      </w:r>
      <w:proofErr w:type="spellEnd"/>
      <w:r w:rsidR="00464DB4" w:rsidRPr="003629BD">
        <w:rPr>
          <w:sz w:val="28"/>
          <w:szCs w:val="28"/>
          <w:shd w:val="clear" w:color="auto" w:fill="FFFFFF"/>
        </w:rPr>
        <w:t xml:space="preserve">. – </w:t>
      </w:r>
      <w:proofErr w:type="spellStart"/>
      <w:r w:rsidR="00464DB4" w:rsidRPr="003629BD">
        <w:rPr>
          <w:sz w:val="28"/>
          <w:szCs w:val="28"/>
          <w:shd w:val="clear" w:color="auto" w:fill="FFFFFF"/>
        </w:rPr>
        <w:t>Мінск</w:t>
      </w:r>
      <w:proofErr w:type="spellEnd"/>
      <w:r w:rsidR="00464DB4" w:rsidRPr="003629BD">
        <w:rPr>
          <w:sz w:val="28"/>
          <w:szCs w:val="28"/>
          <w:shd w:val="clear" w:color="auto" w:fill="FFFFFF"/>
        </w:rPr>
        <w:t> </w:t>
      </w:r>
      <w:r w:rsidR="00E43E88" w:rsidRPr="003629BD">
        <w:rPr>
          <w:sz w:val="28"/>
          <w:szCs w:val="28"/>
          <w:shd w:val="clear" w:color="auto" w:fill="FFFFFF"/>
        </w:rPr>
        <w:t xml:space="preserve">: </w:t>
      </w:r>
      <w:proofErr w:type="spellStart"/>
      <w:r w:rsidR="00E43E88" w:rsidRPr="003629BD">
        <w:rPr>
          <w:sz w:val="28"/>
          <w:szCs w:val="28"/>
          <w:shd w:val="clear" w:color="auto" w:fill="FFFFFF"/>
        </w:rPr>
        <w:t>Беларус</w:t>
      </w:r>
      <w:proofErr w:type="spellEnd"/>
      <w:r w:rsidR="00E43E88" w:rsidRPr="003629BD">
        <w:rPr>
          <w:sz w:val="28"/>
          <w:szCs w:val="28"/>
          <w:shd w:val="clear" w:color="auto" w:fill="FFFFFF"/>
        </w:rPr>
        <w:t>. ун-т культуры, 2000. – 50 с.</w:t>
      </w:r>
      <w:r w:rsidR="00E43E88" w:rsidRPr="003629BD">
        <w:rPr>
          <w:rFonts w:eastAsia="Times New Roman"/>
          <w:sz w:val="28"/>
          <w:szCs w:val="28"/>
        </w:rPr>
        <w:t xml:space="preserve"> </w:t>
      </w:r>
    </w:p>
    <w:p w14:paraId="6E17A593" w14:textId="77777777" w:rsidR="00E43E88"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lang w:eastAsia="en-US"/>
        </w:rPr>
        <w:t>1</w:t>
      </w:r>
      <w:r w:rsidR="00321B3E" w:rsidRPr="003629BD">
        <w:rPr>
          <w:rFonts w:eastAsia="Times New Roman"/>
          <w:i/>
          <w:sz w:val="28"/>
          <w:szCs w:val="28"/>
          <w:lang w:eastAsia="en-US"/>
        </w:rPr>
        <w:t>7</w:t>
      </w:r>
      <w:r w:rsidRPr="003629BD">
        <w:rPr>
          <w:rFonts w:eastAsia="Times New Roman"/>
          <w:i/>
          <w:sz w:val="28"/>
          <w:szCs w:val="28"/>
          <w:lang w:eastAsia="en-US"/>
        </w:rPr>
        <w:t>.</w:t>
      </w:r>
      <w:r w:rsidR="00C47024">
        <w:rPr>
          <w:rFonts w:eastAsia="Times New Roman"/>
          <w:i/>
          <w:sz w:val="28"/>
          <w:szCs w:val="28"/>
          <w:lang w:eastAsia="en-US"/>
        </w:rPr>
        <w:t> </w:t>
      </w:r>
      <w:proofErr w:type="spellStart"/>
      <w:r w:rsidR="00E43E88" w:rsidRPr="003629BD">
        <w:rPr>
          <w:rFonts w:eastAsia="Times New Roman"/>
          <w:i/>
          <w:sz w:val="28"/>
          <w:szCs w:val="28"/>
          <w:lang w:eastAsia="en-US"/>
        </w:rPr>
        <w:t>Ходинская</w:t>
      </w:r>
      <w:proofErr w:type="spellEnd"/>
      <w:r w:rsidR="00E43E88" w:rsidRPr="003629BD">
        <w:rPr>
          <w:rFonts w:eastAsia="Times New Roman"/>
          <w:i/>
          <w:sz w:val="28"/>
          <w:szCs w:val="28"/>
          <w:lang w:eastAsia="en-US"/>
        </w:rPr>
        <w:t>, Н. Н.</w:t>
      </w:r>
      <w:r w:rsidR="00E43E88" w:rsidRPr="003629BD">
        <w:rPr>
          <w:rFonts w:eastAsia="Times New Roman"/>
          <w:sz w:val="28"/>
          <w:szCs w:val="28"/>
          <w:lang w:eastAsia="en-US"/>
        </w:rPr>
        <w:t xml:space="preserve"> Хрестоматия по гар</w:t>
      </w:r>
      <w:r w:rsidR="00464DB4" w:rsidRPr="003629BD">
        <w:rPr>
          <w:rFonts w:eastAsia="Times New Roman"/>
          <w:sz w:val="28"/>
          <w:szCs w:val="28"/>
          <w:lang w:eastAsia="en-US"/>
        </w:rPr>
        <w:t>моническому анализу (хроматика) </w:t>
      </w:r>
      <w:r w:rsidR="00E43E88" w:rsidRPr="003629BD">
        <w:rPr>
          <w:rFonts w:eastAsia="Times New Roman"/>
          <w:sz w:val="28"/>
          <w:szCs w:val="28"/>
          <w:lang w:eastAsia="en-US"/>
        </w:rPr>
        <w:t>: пособие для студентов / Н. Н. </w:t>
      </w:r>
      <w:proofErr w:type="spellStart"/>
      <w:r w:rsidR="00E43E88" w:rsidRPr="003629BD">
        <w:rPr>
          <w:rFonts w:eastAsia="Times New Roman"/>
          <w:sz w:val="28"/>
          <w:szCs w:val="28"/>
          <w:lang w:eastAsia="en-US"/>
        </w:rPr>
        <w:t>Ходинская</w:t>
      </w:r>
      <w:proofErr w:type="spellEnd"/>
      <w:r w:rsidR="00E43E88" w:rsidRPr="003629BD">
        <w:rPr>
          <w:rFonts w:eastAsia="Times New Roman"/>
          <w:sz w:val="28"/>
          <w:szCs w:val="28"/>
          <w:lang w:eastAsia="en-US"/>
        </w:rPr>
        <w:t xml:space="preserve"> ; Белорус. гос. ун-т культуры и искусств. – Минск : БГУКИ, 2012. – 143 с.</w:t>
      </w:r>
    </w:p>
    <w:p w14:paraId="1C37DAF0" w14:textId="77777777" w:rsidR="00E43E88" w:rsidRPr="003629BD" w:rsidRDefault="00CC44A3" w:rsidP="003629BD">
      <w:pPr>
        <w:spacing w:line="360" w:lineRule="exact"/>
        <w:ind w:firstLine="340"/>
        <w:jc w:val="both"/>
        <w:rPr>
          <w:rFonts w:eastAsia="Times New Roman"/>
          <w:sz w:val="28"/>
          <w:szCs w:val="28"/>
        </w:rPr>
      </w:pPr>
      <w:r w:rsidRPr="003629BD">
        <w:rPr>
          <w:i/>
          <w:sz w:val="28"/>
          <w:szCs w:val="28"/>
          <w:shd w:val="clear" w:color="auto" w:fill="FFFFFF"/>
        </w:rPr>
        <w:t>1</w:t>
      </w:r>
      <w:r w:rsidR="00321B3E" w:rsidRPr="003629BD">
        <w:rPr>
          <w:i/>
          <w:sz w:val="28"/>
          <w:szCs w:val="28"/>
          <w:shd w:val="clear" w:color="auto" w:fill="FFFFFF"/>
        </w:rPr>
        <w:t>8</w:t>
      </w:r>
      <w:r w:rsidR="00C47024">
        <w:rPr>
          <w:i/>
          <w:sz w:val="28"/>
          <w:szCs w:val="28"/>
          <w:shd w:val="clear" w:color="auto" w:fill="FFFFFF"/>
        </w:rPr>
        <w:t>. </w:t>
      </w:r>
      <w:r w:rsidR="00E43E88" w:rsidRPr="003629BD">
        <w:rPr>
          <w:i/>
          <w:sz w:val="28"/>
          <w:szCs w:val="28"/>
          <w:shd w:val="clear" w:color="auto" w:fill="FFFFFF"/>
        </w:rPr>
        <w:t>Холопов, Ю. Н.</w:t>
      </w:r>
      <w:r w:rsidR="00E43E88" w:rsidRPr="003629BD">
        <w:rPr>
          <w:sz w:val="28"/>
          <w:szCs w:val="28"/>
          <w:shd w:val="clear" w:color="auto" w:fill="FFFFFF"/>
        </w:rPr>
        <w:t> Гармония. Теоретический курс</w:t>
      </w:r>
      <w:r w:rsidR="00464DB4" w:rsidRPr="003629BD">
        <w:rPr>
          <w:sz w:val="28"/>
          <w:szCs w:val="28"/>
          <w:shd w:val="clear" w:color="auto" w:fill="FFFFFF"/>
        </w:rPr>
        <w:t> </w:t>
      </w:r>
      <w:r w:rsidR="00E43E88" w:rsidRPr="003629BD">
        <w:rPr>
          <w:sz w:val="28"/>
          <w:szCs w:val="28"/>
          <w:shd w:val="clear" w:color="auto" w:fill="FFFFFF"/>
        </w:rPr>
        <w:t>: учебник / Ю. Н. Холопов. – СПб. : Лань, 2003. – 540 с.</w:t>
      </w:r>
      <w:r w:rsidR="00E43E88" w:rsidRPr="003629BD">
        <w:rPr>
          <w:rFonts w:eastAsia="Times New Roman"/>
          <w:sz w:val="28"/>
          <w:szCs w:val="28"/>
        </w:rPr>
        <w:t xml:space="preserve"> </w:t>
      </w:r>
    </w:p>
    <w:p w14:paraId="25D6D745" w14:textId="77777777" w:rsidR="00E43E88"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1</w:t>
      </w:r>
      <w:r w:rsidR="00321B3E" w:rsidRPr="003629BD">
        <w:rPr>
          <w:rFonts w:eastAsia="Times New Roman"/>
          <w:i/>
          <w:sz w:val="28"/>
          <w:szCs w:val="28"/>
        </w:rPr>
        <w:t>9</w:t>
      </w:r>
      <w:r w:rsidRPr="003629BD">
        <w:rPr>
          <w:rFonts w:eastAsia="Times New Roman"/>
          <w:i/>
          <w:sz w:val="28"/>
          <w:szCs w:val="28"/>
        </w:rPr>
        <w:t xml:space="preserve">. </w:t>
      </w:r>
      <w:r w:rsidR="00E43E88" w:rsidRPr="003629BD">
        <w:rPr>
          <w:rFonts w:eastAsia="Times New Roman"/>
          <w:i/>
          <w:sz w:val="28"/>
          <w:szCs w:val="28"/>
        </w:rPr>
        <w:t>Холопова, В. Н.</w:t>
      </w:r>
      <w:r w:rsidR="00E43E88" w:rsidRPr="003629BD">
        <w:rPr>
          <w:rFonts w:eastAsia="Times New Roman"/>
          <w:sz w:val="28"/>
          <w:szCs w:val="28"/>
        </w:rPr>
        <w:t xml:space="preserve"> Теория музыки : мелод</w:t>
      </w:r>
      <w:r w:rsidR="00464DB4" w:rsidRPr="003629BD">
        <w:rPr>
          <w:rFonts w:eastAsia="Times New Roman"/>
          <w:sz w:val="28"/>
          <w:szCs w:val="28"/>
        </w:rPr>
        <w:t>ика, ритмика, фактура, тематизм </w:t>
      </w:r>
      <w:r w:rsidR="00E43E88" w:rsidRPr="003629BD">
        <w:rPr>
          <w:rFonts w:eastAsia="Times New Roman"/>
          <w:sz w:val="28"/>
          <w:szCs w:val="28"/>
        </w:rPr>
        <w:t>: учеб. пособие / В. Н. Холопова. – 4-е изд. – СПб. : Планета музыки, 2021. – 376 с.</w:t>
      </w:r>
      <w:r w:rsidR="00321B3E" w:rsidRPr="003629BD">
        <w:rPr>
          <w:rFonts w:eastAsia="Times New Roman"/>
          <w:sz w:val="28"/>
          <w:szCs w:val="28"/>
        </w:rPr>
        <w:t xml:space="preserve"> </w:t>
      </w:r>
      <w:r w:rsidR="00E43E88" w:rsidRPr="003629BD">
        <w:rPr>
          <w:rFonts w:eastAsia="Times New Roman"/>
          <w:sz w:val="28"/>
          <w:szCs w:val="28"/>
        </w:rPr>
        <w:t xml:space="preserve">– Текст : электронный // Лань : электронно-библиотечная система. – URL: https://e.lanbook.com/book/163320. – Режим доступа: для </w:t>
      </w:r>
      <w:proofErr w:type="spellStart"/>
      <w:r w:rsidR="00E43E88" w:rsidRPr="003629BD">
        <w:rPr>
          <w:rFonts w:eastAsia="Times New Roman"/>
          <w:sz w:val="28"/>
          <w:szCs w:val="28"/>
        </w:rPr>
        <w:t>авториз</w:t>
      </w:r>
      <w:proofErr w:type="spellEnd"/>
      <w:r w:rsidR="00E43E88" w:rsidRPr="003629BD">
        <w:rPr>
          <w:rFonts w:eastAsia="Times New Roman"/>
          <w:sz w:val="28"/>
          <w:szCs w:val="28"/>
        </w:rPr>
        <w:t>. пользователей.</w:t>
      </w:r>
    </w:p>
    <w:p w14:paraId="3E0D40BE" w14:textId="77777777" w:rsidR="00E43E88" w:rsidRPr="003629BD" w:rsidRDefault="00321B3E" w:rsidP="003629BD">
      <w:pPr>
        <w:spacing w:line="360" w:lineRule="exact"/>
        <w:ind w:firstLine="340"/>
        <w:jc w:val="both"/>
        <w:rPr>
          <w:rFonts w:eastAsia="Times New Roman"/>
          <w:sz w:val="28"/>
          <w:szCs w:val="28"/>
        </w:rPr>
      </w:pPr>
      <w:r w:rsidRPr="003629BD">
        <w:rPr>
          <w:rFonts w:eastAsia="Times New Roman"/>
          <w:i/>
          <w:sz w:val="28"/>
          <w:szCs w:val="28"/>
        </w:rPr>
        <w:t>20</w:t>
      </w:r>
      <w:r w:rsidR="00CC44A3" w:rsidRPr="003629BD">
        <w:rPr>
          <w:rFonts w:eastAsia="Times New Roman"/>
          <w:i/>
          <w:sz w:val="28"/>
          <w:szCs w:val="28"/>
        </w:rPr>
        <w:t>.</w:t>
      </w:r>
      <w:r w:rsidR="00C47024">
        <w:rPr>
          <w:rFonts w:eastAsia="Times New Roman"/>
          <w:i/>
          <w:sz w:val="28"/>
          <w:szCs w:val="28"/>
        </w:rPr>
        <w:t> </w:t>
      </w:r>
      <w:r w:rsidR="00E43E88" w:rsidRPr="003629BD">
        <w:rPr>
          <w:rFonts w:eastAsia="Times New Roman"/>
          <w:i/>
          <w:sz w:val="28"/>
          <w:szCs w:val="28"/>
        </w:rPr>
        <w:t>Чугунов, Ю. Н.</w:t>
      </w:r>
      <w:r w:rsidR="00E43E88" w:rsidRPr="003629BD">
        <w:rPr>
          <w:rFonts w:eastAsia="Times New Roman"/>
          <w:sz w:val="28"/>
          <w:szCs w:val="28"/>
        </w:rPr>
        <w:t xml:space="preserve"> Эволюция </w:t>
      </w:r>
      <w:r w:rsidR="00C47024">
        <w:rPr>
          <w:rFonts w:eastAsia="Times New Roman"/>
          <w:sz w:val="28"/>
          <w:szCs w:val="28"/>
        </w:rPr>
        <w:t>гармонического языка джаза / Ю. </w:t>
      </w:r>
      <w:r w:rsidR="00E43E88" w:rsidRPr="003629BD">
        <w:rPr>
          <w:rFonts w:eastAsia="Times New Roman"/>
          <w:sz w:val="28"/>
          <w:szCs w:val="28"/>
        </w:rPr>
        <w:t>Н.</w:t>
      </w:r>
      <w:r w:rsidR="00C47024">
        <w:rPr>
          <w:rFonts w:eastAsia="Times New Roman"/>
          <w:sz w:val="28"/>
          <w:szCs w:val="28"/>
        </w:rPr>
        <w:t> </w:t>
      </w:r>
      <w:r w:rsidR="00E43E88" w:rsidRPr="003629BD">
        <w:rPr>
          <w:rFonts w:eastAsia="Times New Roman"/>
          <w:sz w:val="28"/>
          <w:szCs w:val="28"/>
        </w:rPr>
        <w:t xml:space="preserve">Чугунов. – М. : Муравей, 1997. – 170 с. </w:t>
      </w:r>
    </w:p>
    <w:p w14:paraId="1D79883A" w14:textId="77777777" w:rsidR="00C9328D" w:rsidRPr="003629BD" w:rsidRDefault="00CC44A3" w:rsidP="003629BD">
      <w:pPr>
        <w:spacing w:line="360" w:lineRule="exact"/>
        <w:ind w:firstLine="340"/>
        <w:jc w:val="both"/>
        <w:rPr>
          <w:rFonts w:eastAsia="Times New Roman"/>
          <w:sz w:val="28"/>
          <w:szCs w:val="28"/>
        </w:rPr>
      </w:pPr>
      <w:r w:rsidRPr="003629BD">
        <w:rPr>
          <w:rFonts w:eastAsia="Times New Roman"/>
          <w:i/>
          <w:sz w:val="28"/>
          <w:szCs w:val="28"/>
        </w:rPr>
        <w:t>2</w:t>
      </w:r>
      <w:r w:rsidR="00321B3E" w:rsidRPr="003629BD">
        <w:rPr>
          <w:rFonts w:eastAsia="Times New Roman"/>
          <w:i/>
          <w:sz w:val="28"/>
          <w:szCs w:val="28"/>
        </w:rPr>
        <w:t>1</w:t>
      </w:r>
      <w:r w:rsidR="00C47024">
        <w:rPr>
          <w:rFonts w:eastAsia="Times New Roman"/>
          <w:i/>
          <w:sz w:val="28"/>
          <w:szCs w:val="28"/>
        </w:rPr>
        <w:t>. </w:t>
      </w:r>
      <w:r w:rsidR="00C9328D" w:rsidRPr="003629BD">
        <w:rPr>
          <w:rFonts w:eastAsia="Times New Roman"/>
          <w:i/>
          <w:sz w:val="28"/>
          <w:szCs w:val="28"/>
        </w:rPr>
        <w:t>Чугунов, Ю. Н.</w:t>
      </w:r>
      <w:r w:rsidR="00C9328D" w:rsidRPr="003629BD">
        <w:rPr>
          <w:rFonts w:eastAsia="Times New Roman"/>
          <w:sz w:val="28"/>
          <w:szCs w:val="28"/>
        </w:rPr>
        <w:t xml:space="preserve"> Гармония в джазе. Пр</w:t>
      </w:r>
      <w:r w:rsidR="00464DB4" w:rsidRPr="003629BD">
        <w:rPr>
          <w:rFonts w:eastAsia="Times New Roman"/>
          <w:sz w:val="28"/>
          <w:szCs w:val="28"/>
        </w:rPr>
        <w:t>актический курс для муз. училищ </w:t>
      </w:r>
      <w:r w:rsidR="00C9328D" w:rsidRPr="003629BD">
        <w:rPr>
          <w:rFonts w:eastAsia="Times New Roman"/>
          <w:sz w:val="28"/>
          <w:szCs w:val="28"/>
        </w:rPr>
        <w:t xml:space="preserve">/ Ю. Н. Чугунов. – М. : Сов. композитор, 1988. – 153 с. </w:t>
      </w:r>
    </w:p>
    <w:p w14:paraId="5A6BCC52" w14:textId="77777777" w:rsidR="00C47024" w:rsidRDefault="00C47024" w:rsidP="003629BD">
      <w:pPr>
        <w:widowControl w:val="0"/>
        <w:autoSpaceDE w:val="0"/>
        <w:autoSpaceDN w:val="0"/>
        <w:adjustRightInd w:val="0"/>
        <w:spacing w:line="360" w:lineRule="exact"/>
        <w:jc w:val="center"/>
        <w:rPr>
          <w:rFonts w:eastAsia="Times New Roman"/>
          <w:b/>
          <w:sz w:val="28"/>
          <w:szCs w:val="28"/>
        </w:rPr>
      </w:pPr>
    </w:p>
    <w:p w14:paraId="748A48EB" w14:textId="77777777" w:rsidR="00341512" w:rsidRPr="003629BD" w:rsidRDefault="00341512" w:rsidP="003629BD">
      <w:pPr>
        <w:widowControl w:val="0"/>
        <w:autoSpaceDE w:val="0"/>
        <w:autoSpaceDN w:val="0"/>
        <w:adjustRightInd w:val="0"/>
        <w:spacing w:line="360" w:lineRule="exact"/>
        <w:jc w:val="center"/>
        <w:rPr>
          <w:rFonts w:eastAsia="Times New Roman"/>
          <w:b/>
          <w:sz w:val="28"/>
          <w:szCs w:val="28"/>
        </w:rPr>
      </w:pPr>
      <w:r w:rsidRPr="003629BD">
        <w:rPr>
          <w:rFonts w:eastAsia="Times New Roman"/>
          <w:b/>
          <w:sz w:val="28"/>
          <w:szCs w:val="28"/>
        </w:rPr>
        <w:t>Полифония</w:t>
      </w:r>
    </w:p>
    <w:p w14:paraId="781C451F" w14:textId="77777777" w:rsidR="00341512" w:rsidRPr="003629BD" w:rsidRDefault="00341512" w:rsidP="003629BD">
      <w:pPr>
        <w:spacing w:line="360" w:lineRule="exact"/>
        <w:jc w:val="center"/>
        <w:rPr>
          <w:i/>
          <w:sz w:val="28"/>
          <w:szCs w:val="28"/>
        </w:rPr>
      </w:pPr>
    </w:p>
    <w:p w14:paraId="6F94A9E0" w14:textId="77777777" w:rsidR="00E43E88" w:rsidRPr="003629BD" w:rsidRDefault="00E43E88" w:rsidP="003629BD">
      <w:pPr>
        <w:spacing w:line="360" w:lineRule="exact"/>
        <w:jc w:val="center"/>
        <w:rPr>
          <w:i/>
          <w:sz w:val="28"/>
          <w:szCs w:val="28"/>
        </w:rPr>
      </w:pPr>
      <w:r w:rsidRPr="003629BD">
        <w:rPr>
          <w:i/>
          <w:sz w:val="28"/>
          <w:szCs w:val="28"/>
        </w:rPr>
        <w:t xml:space="preserve">Основная </w:t>
      </w:r>
    </w:p>
    <w:p w14:paraId="3545DAB4" w14:textId="77777777" w:rsidR="00E43E88" w:rsidRPr="003629BD" w:rsidRDefault="00C47024" w:rsidP="003629BD">
      <w:pPr>
        <w:tabs>
          <w:tab w:val="num" w:pos="0"/>
        </w:tabs>
        <w:spacing w:line="360" w:lineRule="exact"/>
        <w:ind w:firstLine="340"/>
        <w:jc w:val="both"/>
        <w:rPr>
          <w:sz w:val="28"/>
          <w:szCs w:val="28"/>
        </w:rPr>
      </w:pPr>
      <w:r>
        <w:rPr>
          <w:i/>
          <w:sz w:val="28"/>
          <w:szCs w:val="28"/>
        </w:rPr>
        <w:t>1. </w:t>
      </w:r>
      <w:r w:rsidR="00E43E88" w:rsidRPr="003629BD">
        <w:rPr>
          <w:i/>
          <w:sz w:val="28"/>
          <w:szCs w:val="28"/>
        </w:rPr>
        <w:t>Ухова, И. В.</w:t>
      </w:r>
      <w:r w:rsidR="00E43E88" w:rsidRPr="003629BD">
        <w:rPr>
          <w:sz w:val="28"/>
          <w:szCs w:val="28"/>
        </w:rPr>
        <w:t xml:space="preserve"> Полифония : учеб. пособие </w:t>
      </w:r>
      <w:r w:rsidR="00B60A31" w:rsidRPr="003629BD">
        <w:rPr>
          <w:sz w:val="28"/>
          <w:szCs w:val="28"/>
        </w:rPr>
        <w:t>/ И.</w:t>
      </w:r>
      <w:r>
        <w:rPr>
          <w:sz w:val="28"/>
          <w:szCs w:val="28"/>
        </w:rPr>
        <w:t> </w:t>
      </w:r>
      <w:r w:rsidR="00B60A31" w:rsidRPr="003629BD">
        <w:rPr>
          <w:sz w:val="28"/>
          <w:szCs w:val="28"/>
        </w:rPr>
        <w:t>В. Ухова, Н. Н. </w:t>
      </w:r>
      <w:proofErr w:type="spellStart"/>
      <w:r w:rsidR="00B60A31" w:rsidRPr="003629BD">
        <w:rPr>
          <w:sz w:val="28"/>
          <w:szCs w:val="28"/>
        </w:rPr>
        <w:t>Ходинская</w:t>
      </w:r>
      <w:proofErr w:type="spellEnd"/>
      <w:r w:rsidR="00B60A31" w:rsidRPr="003629BD">
        <w:rPr>
          <w:sz w:val="28"/>
          <w:szCs w:val="28"/>
        </w:rPr>
        <w:t>. </w:t>
      </w:r>
      <w:r w:rsidR="00E43E88" w:rsidRPr="003629BD">
        <w:rPr>
          <w:sz w:val="28"/>
          <w:szCs w:val="28"/>
        </w:rPr>
        <w:t xml:space="preserve">– Минск : БГУКИ, 2018. – 183 с. </w:t>
      </w:r>
    </w:p>
    <w:p w14:paraId="53E40D9F" w14:textId="77777777" w:rsidR="004C489A" w:rsidRDefault="004C489A" w:rsidP="003629BD">
      <w:pPr>
        <w:tabs>
          <w:tab w:val="num" w:pos="0"/>
          <w:tab w:val="num" w:pos="851"/>
        </w:tabs>
        <w:spacing w:line="360" w:lineRule="exact"/>
        <w:contextualSpacing/>
        <w:jc w:val="center"/>
        <w:rPr>
          <w:i/>
          <w:sz w:val="28"/>
          <w:szCs w:val="28"/>
        </w:rPr>
      </w:pPr>
    </w:p>
    <w:p w14:paraId="6EEB6B9E" w14:textId="77777777" w:rsidR="00E43E88" w:rsidRPr="003629BD" w:rsidRDefault="00E43E88" w:rsidP="003629BD">
      <w:pPr>
        <w:tabs>
          <w:tab w:val="num" w:pos="0"/>
          <w:tab w:val="num" w:pos="851"/>
        </w:tabs>
        <w:spacing w:line="360" w:lineRule="exact"/>
        <w:contextualSpacing/>
        <w:jc w:val="center"/>
        <w:rPr>
          <w:b/>
          <w:i/>
          <w:sz w:val="28"/>
          <w:szCs w:val="28"/>
        </w:rPr>
      </w:pPr>
      <w:r w:rsidRPr="003629BD">
        <w:rPr>
          <w:i/>
          <w:sz w:val="28"/>
          <w:szCs w:val="28"/>
        </w:rPr>
        <w:t>Дополнительная</w:t>
      </w:r>
    </w:p>
    <w:p w14:paraId="588C8AF3" w14:textId="77777777" w:rsidR="00E43E88" w:rsidRPr="003629BD" w:rsidRDefault="00321B3E" w:rsidP="003629BD">
      <w:pPr>
        <w:tabs>
          <w:tab w:val="num" w:pos="0"/>
          <w:tab w:val="num" w:pos="851"/>
        </w:tabs>
        <w:spacing w:line="360" w:lineRule="exact"/>
        <w:ind w:firstLine="340"/>
        <w:contextualSpacing/>
        <w:jc w:val="both"/>
        <w:rPr>
          <w:sz w:val="28"/>
          <w:szCs w:val="28"/>
        </w:rPr>
      </w:pPr>
      <w:r w:rsidRPr="003629BD">
        <w:rPr>
          <w:i/>
          <w:sz w:val="28"/>
          <w:szCs w:val="28"/>
        </w:rPr>
        <w:t xml:space="preserve">1. </w:t>
      </w:r>
      <w:r w:rsidR="00E43E88" w:rsidRPr="003629BD">
        <w:rPr>
          <w:i/>
          <w:sz w:val="28"/>
          <w:szCs w:val="28"/>
        </w:rPr>
        <w:t xml:space="preserve">Григорьев, С. </w:t>
      </w:r>
      <w:r w:rsidR="00E43E88" w:rsidRPr="003629BD">
        <w:rPr>
          <w:sz w:val="28"/>
          <w:szCs w:val="28"/>
        </w:rPr>
        <w:t>Учебник полифонии / С. Григорьев, Т. Мюллер. – М. : Музыка, 1985. – 304</w:t>
      </w:r>
      <w:r w:rsidR="00486BCC" w:rsidRPr="003629BD">
        <w:rPr>
          <w:sz w:val="28"/>
          <w:szCs w:val="28"/>
        </w:rPr>
        <w:t> </w:t>
      </w:r>
      <w:r w:rsidR="00E43E88" w:rsidRPr="003629BD">
        <w:rPr>
          <w:sz w:val="28"/>
          <w:szCs w:val="28"/>
        </w:rPr>
        <w:t xml:space="preserve">с. </w:t>
      </w:r>
    </w:p>
    <w:p w14:paraId="22BB848A" w14:textId="77777777" w:rsidR="00CF1A21" w:rsidRPr="003629BD" w:rsidRDefault="00321B3E" w:rsidP="003629BD">
      <w:pPr>
        <w:spacing w:line="360" w:lineRule="exact"/>
        <w:ind w:firstLine="340"/>
        <w:jc w:val="both"/>
        <w:rPr>
          <w:sz w:val="28"/>
          <w:szCs w:val="28"/>
        </w:rPr>
      </w:pPr>
      <w:r w:rsidRPr="003629BD">
        <w:rPr>
          <w:i/>
          <w:sz w:val="28"/>
          <w:szCs w:val="28"/>
        </w:rPr>
        <w:t xml:space="preserve">2. </w:t>
      </w:r>
      <w:proofErr w:type="spellStart"/>
      <w:r w:rsidR="00CF1A21" w:rsidRPr="003629BD">
        <w:rPr>
          <w:i/>
          <w:sz w:val="28"/>
          <w:szCs w:val="28"/>
        </w:rPr>
        <w:t>Дубравская</w:t>
      </w:r>
      <w:proofErr w:type="spellEnd"/>
      <w:r w:rsidR="00CF1A21" w:rsidRPr="003629BD">
        <w:rPr>
          <w:i/>
          <w:sz w:val="28"/>
          <w:szCs w:val="28"/>
        </w:rPr>
        <w:t>, Т. Н.</w:t>
      </w:r>
      <w:r w:rsidR="00CF1A21" w:rsidRPr="003629BD">
        <w:rPr>
          <w:sz w:val="28"/>
          <w:szCs w:val="28"/>
        </w:rPr>
        <w:t xml:space="preserve"> Полифония : учеб</w:t>
      </w:r>
      <w:r w:rsidRPr="003629BD">
        <w:rPr>
          <w:sz w:val="28"/>
          <w:szCs w:val="28"/>
        </w:rPr>
        <w:t>ник</w:t>
      </w:r>
      <w:r w:rsidR="00CF1A21" w:rsidRPr="003629BD">
        <w:rPr>
          <w:sz w:val="28"/>
          <w:szCs w:val="28"/>
        </w:rPr>
        <w:t xml:space="preserve"> / Т. Н. </w:t>
      </w:r>
      <w:proofErr w:type="spellStart"/>
      <w:r w:rsidR="00CF1A21" w:rsidRPr="003629BD">
        <w:rPr>
          <w:sz w:val="28"/>
          <w:szCs w:val="28"/>
        </w:rPr>
        <w:t>Дубравская</w:t>
      </w:r>
      <w:proofErr w:type="spellEnd"/>
      <w:r w:rsidR="00CF1A21" w:rsidRPr="003629BD">
        <w:rPr>
          <w:sz w:val="28"/>
          <w:szCs w:val="28"/>
        </w:rPr>
        <w:t xml:space="preserve">. – М. : Акад. </w:t>
      </w:r>
      <w:r w:rsidRPr="003629BD">
        <w:rPr>
          <w:sz w:val="28"/>
          <w:szCs w:val="28"/>
        </w:rPr>
        <w:t>п</w:t>
      </w:r>
      <w:r w:rsidR="00CF1A21" w:rsidRPr="003629BD">
        <w:rPr>
          <w:sz w:val="28"/>
          <w:szCs w:val="28"/>
        </w:rPr>
        <w:t xml:space="preserve">роект, 2020. – 360 с. – Текст : электронный // Лань : электронно-библиотечная система. – URL: </w:t>
      </w:r>
      <w:hyperlink r:id="rId9" w:history="1">
        <w:r w:rsidR="00CF1A21" w:rsidRPr="003629BD">
          <w:rPr>
            <w:rStyle w:val="a5"/>
            <w:color w:val="auto"/>
            <w:sz w:val="28"/>
            <w:szCs w:val="28"/>
            <w:u w:val="none"/>
          </w:rPr>
          <w:t>https://e.lanbook.com/book/132312</w:t>
        </w:r>
      </w:hyperlink>
      <w:r w:rsidRPr="003629BD">
        <w:rPr>
          <w:rStyle w:val="a5"/>
          <w:color w:val="auto"/>
          <w:sz w:val="28"/>
          <w:szCs w:val="28"/>
          <w:u w:val="none"/>
        </w:rPr>
        <w:t>.</w:t>
      </w:r>
      <w:r w:rsidR="00CF1A21" w:rsidRPr="003629BD">
        <w:rPr>
          <w:sz w:val="28"/>
          <w:szCs w:val="28"/>
        </w:rPr>
        <w:t xml:space="preserve"> </w:t>
      </w:r>
    </w:p>
    <w:p w14:paraId="0ED86A11" w14:textId="77777777" w:rsidR="00E43E88" w:rsidRPr="003629BD" w:rsidRDefault="00321B3E" w:rsidP="003629BD">
      <w:pPr>
        <w:tabs>
          <w:tab w:val="num" w:pos="851"/>
        </w:tabs>
        <w:spacing w:line="360" w:lineRule="exact"/>
        <w:ind w:firstLine="340"/>
        <w:contextualSpacing/>
        <w:jc w:val="both"/>
        <w:rPr>
          <w:sz w:val="28"/>
          <w:szCs w:val="28"/>
        </w:rPr>
      </w:pPr>
      <w:r w:rsidRPr="003629BD">
        <w:rPr>
          <w:i/>
          <w:sz w:val="28"/>
          <w:szCs w:val="28"/>
        </w:rPr>
        <w:t xml:space="preserve">3. </w:t>
      </w:r>
      <w:r w:rsidRPr="003629BD">
        <w:rPr>
          <w:sz w:val="28"/>
          <w:szCs w:val="28"/>
        </w:rPr>
        <w:t xml:space="preserve">История полифонии : в 7 </w:t>
      </w:r>
      <w:proofErr w:type="spellStart"/>
      <w:r w:rsidRPr="003629BD">
        <w:rPr>
          <w:sz w:val="28"/>
          <w:szCs w:val="28"/>
        </w:rPr>
        <w:t>вып</w:t>
      </w:r>
      <w:proofErr w:type="spellEnd"/>
      <w:r w:rsidRPr="003629BD">
        <w:rPr>
          <w:sz w:val="28"/>
          <w:szCs w:val="28"/>
        </w:rPr>
        <w:t xml:space="preserve">. – М. : Музыка, 1983. – </w:t>
      </w:r>
      <w:proofErr w:type="spellStart"/>
      <w:r w:rsidRPr="003629BD">
        <w:rPr>
          <w:sz w:val="28"/>
          <w:szCs w:val="28"/>
        </w:rPr>
        <w:t>Вып</w:t>
      </w:r>
      <w:proofErr w:type="spellEnd"/>
      <w:r w:rsidRPr="003629BD">
        <w:rPr>
          <w:sz w:val="28"/>
          <w:szCs w:val="28"/>
        </w:rPr>
        <w:t>. 1</w:t>
      </w:r>
      <w:r w:rsidR="00C47024">
        <w:rPr>
          <w:sz w:val="28"/>
          <w:szCs w:val="28"/>
        </w:rPr>
        <w:t> </w:t>
      </w:r>
      <w:r w:rsidRPr="003629BD">
        <w:rPr>
          <w:sz w:val="28"/>
          <w:szCs w:val="28"/>
        </w:rPr>
        <w:t>: Многоголосие средневековья</w:t>
      </w:r>
      <w:r w:rsidR="00FC3DA2" w:rsidRPr="003629BD">
        <w:rPr>
          <w:sz w:val="28"/>
          <w:szCs w:val="28"/>
        </w:rPr>
        <w:t>,</w:t>
      </w:r>
      <w:r w:rsidRPr="003629BD">
        <w:rPr>
          <w:sz w:val="28"/>
          <w:szCs w:val="28"/>
        </w:rPr>
        <w:t xml:space="preserve"> X–XIV вв. / Ю. Евдокимова. – 454 с.</w:t>
      </w:r>
    </w:p>
    <w:p w14:paraId="1F69D00A" w14:textId="77777777" w:rsidR="00E43E88" w:rsidRPr="003629BD" w:rsidRDefault="00321B3E" w:rsidP="003629BD">
      <w:pPr>
        <w:tabs>
          <w:tab w:val="num" w:pos="851"/>
        </w:tabs>
        <w:spacing w:line="360" w:lineRule="exact"/>
        <w:ind w:firstLine="340"/>
        <w:contextualSpacing/>
        <w:jc w:val="both"/>
        <w:rPr>
          <w:sz w:val="28"/>
          <w:szCs w:val="28"/>
        </w:rPr>
      </w:pPr>
      <w:r w:rsidRPr="003629BD">
        <w:rPr>
          <w:i/>
          <w:sz w:val="28"/>
          <w:szCs w:val="28"/>
        </w:rPr>
        <w:t xml:space="preserve">4. </w:t>
      </w:r>
      <w:r w:rsidRPr="003629BD">
        <w:rPr>
          <w:sz w:val="28"/>
          <w:szCs w:val="28"/>
        </w:rPr>
        <w:t>История полифон</w:t>
      </w:r>
      <w:r w:rsidR="00B60A31" w:rsidRPr="003629BD">
        <w:rPr>
          <w:sz w:val="28"/>
          <w:szCs w:val="28"/>
        </w:rPr>
        <w:t>и</w:t>
      </w:r>
      <w:r w:rsidRPr="003629BD">
        <w:rPr>
          <w:sz w:val="28"/>
          <w:szCs w:val="28"/>
        </w:rPr>
        <w:t xml:space="preserve">и : в 7 </w:t>
      </w:r>
      <w:proofErr w:type="spellStart"/>
      <w:r w:rsidRPr="003629BD">
        <w:rPr>
          <w:sz w:val="28"/>
          <w:szCs w:val="28"/>
        </w:rPr>
        <w:t>вып</w:t>
      </w:r>
      <w:proofErr w:type="spellEnd"/>
      <w:r w:rsidRPr="003629BD">
        <w:rPr>
          <w:sz w:val="28"/>
          <w:szCs w:val="28"/>
        </w:rPr>
        <w:t xml:space="preserve">. </w:t>
      </w:r>
      <w:r w:rsidR="00E43E88" w:rsidRPr="003629BD">
        <w:rPr>
          <w:sz w:val="28"/>
          <w:szCs w:val="28"/>
        </w:rPr>
        <w:t>– М.</w:t>
      </w:r>
      <w:r w:rsidR="00486BCC" w:rsidRPr="003629BD">
        <w:rPr>
          <w:sz w:val="28"/>
          <w:szCs w:val="28"/>
        </w:rPr>
        <w:t> </w:t>
      </w:r>
      <w:r w:rsidR="00E43E88" w:rsidRPr="003629BD">
        <w:rPr>
          <w:sz w:val="28"/>
          <w:szCs w:val="28"/>
        </w:rPr>
        <w:t xml:space="preserve">: Музыка, 1989. – </w:t>
      </w:r>
      <w:proofErr w:type="spellStart"/>
      <w:r w:rsidR="00E43E88" w:rsidRPr="003629BD">
        <w:rPr>
          <w:sz w:val="28"/>
          <w:szCs w:val="28"/>
        </w:rPr>
        <w:t>Вып</w:t>
      </w:r>
      <w:proofErr w:type="spellEnd"/>
      <w:r w:rsidR="00E43E88" w:rsidRPr="003629BD">
        <w:rPr>
          <w:sz w:val="28"/>
          <w:szCs w:val="28"/>
        </w:rPr>
        <w:t>. 2</w:t>
      </w:r>
      <w:r w:rsidR="00486BCC" w:rsidRPr="003629BD">
        <w:rPr>
          <w:sz w:val="28"/>
          <w:szCs w:val="28"/>
        </w:rPr>
        <w:t> </w:t>
      </w:r>
      <w:r w:rsidR="00E43E88" w:rsidRPr="003629BD">
        <w:rPr>
          <w:sz w:val="28"/>
          <w:szCs w:val="28"/>
        </w:rPr>
        <w:t>А</w:t>
      </w:r>
      <w:r w:rsidRPr="003629BD">
        <w:rPr>
          <w:sz w:val="28"/>
          <w:szCs w:val="28"/>
        </w:rPr>
        <w:t> : Музыка эпохи Возрождения, XV век</w:t>
      </w:r>
      <w:r w:rsidR="00FC3DA2" w:rsidRPr="003629BD">
        <w:rPr>
          <w:sz w:val="28"/>
          <w:szCs w:val="28"/>
        </w:rPr>
        <w:t xml:space="preserve"> / Ю. Евдокимова</w:t>
      </w:r>
      <w:r w:rsidR="00E43E88" w:rsidRPr="003629BD">
        <w:rPr>
          <w:sz w:val="28"/>
          <w:szCs w:val="28"/>
        </w:rPr>
        <w:t>. – 414</w:t>
      </w:r>
      <w:r w:rsidR="00486BCC" w:rsidRPr="003629BD">
        <w:rPr>
          <w:sz w:val="28"/>
          <w:szCs w:val="28"/>
        </w:rPr>
        <w:t> </w:t>
      </w:r>
      <w:r w:rsidR="00E43E88" w:rsidRPr="003629BD">
        <w:rPr>
          <w:sz w:val="28"/>
          <w:szCs w:val="28"/>
        </w:rPr>
        <w:t>с.</w:t>
      </w:r>
    </w:p>
    <w:p w14:paraId="395EDC83" w14:textId="77777777" w:rsidR="00E43E88" w:rsidRPr="003629BD" w:rsidRDefault="00FC3DA2" w:rsidP="003629BD">
      <w:pPr>
        <w:tabs>
          <w:tab w:val="num" w:pos="851"/>
        </w:tabs>
        <w:spacing w:line="360" w:lineRule="exact"/>
        <w:ind w:firstLine="340"/>
        <w:contextualSpacing/>
        <w:jc w:val="both"/>
        <w:rPr>
          <w:sz w:val="28"/>
          <w:szCs w:val="28"/>
        </w:rPr>
      </w:pPr>
      <w:r w:rsidRPr="003629BD">
        <w:rPr>
          <w:i/>
          <w:sz w:val="28"/>
          <w:szCs w:val="28"/>
        </w:rPr>
        <w:t xml:space="preserve">5. </w:t>
      </w:r>
      <w:r w:rsidR="00E43E88" w:rsidRPr="003629BD">
        <w:rPr>
          <w:i/>
          <w:sz w:val="28"/>
          <w:szCs w:val="28"/>
        </w:rPr>
        <w:t>Крупина, Л. Л.</w:t>
      </w:r>
      <w:r w:rsidR="00E43E88" w:rsidRPr="003629BD">
        <w:rPr>
          <w:sz w:val="28"/>
          <w:szCs w:val="28"/>
        </w:rPr>
        <w:t xml:space="preserve"> Эволюция фуги</w:t>
      </w:r>
      <w:r w:rsidRPr="003629BD">
        <w:rPr>
          <w:sz w:val="28"/>
          <w:szCs w:val="28"/>
        </w:rPr>
        <w:t> </w:t>
      </w:r>
      <w:r w:rsidR="00E43E88" w:rsidRPr="003629BD">
        <w:rPr>
          <w:sz w:val="28"/>
          <w:szCs w:val="28"/>
        </w:rPr>
        <w:t>: учеб</w:t>
      </w:r>
      <w:r w:rsidRPr="003629BD">
        <w:rPr>
          <w:sz w:val="28"/>
          <w:szCs w:val="28"/>
        </w:rPr>
        <w:t>.</w:t>
      </w:r>
      <w:r w:rsidR="00E43E88" w:rsidRPr="003629BD">
        <w:rPr>
          <w:sz w:val="28"/>
          <w:szCs w:val="28"/>
        </w:rPr>
        <w:t xml:space="preserve"> пособие по курсу полифонии / Л. Л. Крупина. – М.</w:t>
      </w:r>
      <w:r w:rsidR="00486BCC" w:rsidRPr="003629BD">
        <w:rPr>
          <w:sz w:val="28"/>
          <w:szCs w:val="28"/>
        </w:rPr>
        <w:t> </w:t>
      </w:r>
      <w:r w:rsidR="00E43E88" w:rsidRPr="003629BD">
        <w:rPr>
          <w:sz w:val="28"/>
          <w:szCs w:val="28"/>
        </w:rPr>
        <w:t>: РАМ, 2001. –</w:t>
      </w:r>
      <w:r w:rsidRPr="003629BD">
        <w:rPr>
          <w:sz w:val="28"/>
          <w:szCs w:val="28"/>
        </w:rPr>
        <w:t xml:space="preserve"> </w:t>
      </w:r>
      <w:r w:rsidR="00E43E88" w:rsidRPr="003629BD">
        <w:rPr>
          <w:sz w:val="28"/>
          <w:szCs w:val="28"/>
        </w:rPr>
        <w:t>186</w:t>
      </w:r>
      <w:r w:rsidR="00486BCC" w:rsidRPr="003629BD">
        <w:rPr>
          <w:sz w:val="28"/>
          <w:szCs w:val="28"/>
        </w:rPr>
        <w:t> </w:t>
      </w:r>
      <w:r w:rsidR="00E43E88" w:rsidRPr="003629BD">
        <w:rPr>
          <w:sz w:val="28"/>
          <w:szCs w:val="28"/>
        </w:rPr>
        <w:t>с.</w:t>
      </w:r>
    </w:p>
    <w:p w14:paraId="073E4F02" w14:textId="77777777" w:rsidR="00E43E88" w:rsidRPr="003629BD" w:rsidRDefault="00FC3DA2" w:rsidP="003629BD">
      <w:pPr>
        <w:spacing w:line="360" w:lineRule="exact"/>
        <w:ind w:firstLine="340"/>
        <w:contextualSpacing/>
        <w:jc w:val="both"/>
        <w:rPr>
          <w:sz w:val="28"/>
          <w:szCs w:val="28"/>
        </w:rPr>
      </w:pPr>
      <w:r w:rsidRPr="003629BD">
        <w:rPr>
          <w:i/>
          <w:sz w:val="28"/>
          <w:szCs w:val="28"/>
        </w:rPr>
        <w:t xml:space="preserve">6. </w:t>
      </w:r>
      <w:r w:rsidR="00E43E88" w:rsidRPr="003629BD">
        <w:rPr>
          <w:i/>
          <w:sz w:val="28"/>
          <w:szCs w:val="28"/>
        </w:rPr>
        <w:t>Мелешина, С. П.</w:t>
      </w:r>
      <w:r w:rsidR="00E43E88" w:rsidRPr="003629BD">
        <w:rPr>
          <w:sz w:val="28"/>
          <w:szCs w:val="28"/>
        </w:rPr>
        <w:t xml:space="preserve"> Полифония</w:t>
      </w:r>
      <w:r w:rsidR="00486BCC" w:rsidRPr="003629BD">
        <w:rPr>
          <w:sz w:val="28"/>
          <w:szCs w:val="28"/>
        </w:rPr>
        <w:t> </w:t>
      </w:r>
      <w:r w:rsidR="00E43E88" w:rsidRPr="003629BD">
        <w:rPr>
          <w:sz w:val="28"/>
          <w:szCs w:val="28"/>
        </w:rPr>
        <w:t>: учеб</w:t>
      </w:r>
      <w:r w:rsidRPr="003629BD">
        <w:rPr>
          <w:sz w:val="28"/>
          <w:szCs w:val="28"/>
        </w:rPr>
        <w:t>ник</w:t>
      </w:r>
      <w:r w:rsidR="00E43E88" w:rsidRPr="003629BD">
        <w:rPr>
          <w:sz w:val="28"/>
          <w:szCs w:val="28"/>
        </w:rPr>
        <w:t xml:space="preserve"> / С. П. Мелешина. – Орел</w:t>
      </w:r>
      <w:r w:rsidR="00486BCC" w:rsidRPr="003629BD">
        <w:rPr>
          <w:sz w:val="28"/>
          <w:szCs w:val="28"/>
        </w:rPr>
        <w:t> </w:t>
      </w:r>
      <w:r w:rsidR="00E43E88" w:rsidRPr="003629BD">
        <w:rPr>
          <w:sz w:val="28"/>
          <w:szCs w:val="28"/>
        </w:rPr>
        <w:t xml:space="preserve">: </w:t>
      </w:r>
      <w:r w:rsidR="00B60A31" w:rsidRPr="003629BD">
        <w:rPr>
          <w:sz w:val="28"/>
          <w:szCs w:val="28"/>
        </w:rPr>
        <w:br/>
      </w:r>
      <w:r w:rsidR="00E43E88" w:rsidRPr="003629BD">
        <w:rPr>
          <w:sz w:val="28"/>
          <w:szCs w:val="28"/>
        </w:rPr>
        <w:t>ОГИИК, 2005. – 251</w:t>
      </w:r>
      <w:r w:rsidR="00486BCC" w:rsidRPr="003629BD">
        <w:rPr>
          <w:sz w:val="28"/>
          <w:szCs w:val="28"/>
        </w:rPr>
        <w:t> </w:t>
      </w:r>
      <w:r w:rsidR="00E43E88" w:rsidRPr="003629BD">
        <w:rPr>
          <w:sz w:val="28"/>
          <w:szCs w:val="28"/>
        </w:rPr>
        <w:t>с.</w:t>
      </w:r>
      <w:r w:rsidR="00304CEC" w:rsidRPr="003629BD">
        <w:rPr>
          <w:sz w:val="28"/>
          <w:szCs w:val="28"/>
        </w:rPr>
        <w:t xml:space="preserve"> </w:t>
      </w:r>
    </w:p>
    <w:p w14:paraId="7C69A2CA" w14:textId="77777777" w:rsidR="00CF1A21" w:rsidRPr="003629BD" w:rsidRDefault="00FC3DA2" w:rsidP="00C47024">
      <w:pPr>
        <w:spacing w:line="360" w:lineRule="exact"/>
        <w:ind w:firstLine="340"/>
        <w:jc w:val="both"/>
        <w:rPr>
          <w:sz w:val="28"/>
          <w:szCs w:val="28"/>
        </w:rPr>
      </w:pPr>
      <w:r w:rsidRPr="003629BD">
        <w:rPr>
          <w:i/>
          <w:sz w:val="28"/>
          <w:szCs w:val="28"/>
        </w:rPr>
        <w:t>7.</w:t>
      </w:r>
      <w:r w:rsidRPr="003629BD">
        <w:rPr>
          <w:sz w:val="28"/>
          <w:szCs w:val="28"/>
        </w:rPr>
        <w:t xml:space="preserve"> </w:t>
      </w:r>
      <w:r w:rsidR="00CF1A21" w:rsidRPr="003629BD">
        <w:rPr>
          <w:sz w:val="28"/>
          <w:szCs w:val="28"/>
        </w:rPr>
        <w:t xml:space="preserve">Музыкально-теоретическая подготовка. Полифония : учеб. пособие / сост. О. А. </w:t>
      </w:r>
      <w:proofErr w:type="spellStart"/>
      <w:r w:rsidR="00CF1A21" w:rsidRPr="003629BD">
        <w:rPr>
          <w:sz w:val="28"/>
          <w:szCs w:val="28"/>
        </w:rPr>
        <w:t>Хораськина</w:t>
      </w:r>
      <w:proofErr w:type="spellEnd"/>
      <w:r w:rsidR="00CF1A21" w:rsidRPr="003629BD">
        <w:rPr>
          <w:sz w:val="28"/>
          <w:szCs w:val="28"/>
        </w:rPr>
        <w:t>. – Чебоксары : ЧГПУ им. И. Я.</w:t>
      </w:r>
      <w:r w:rsidR="00464DB4" w:rsidRPr="003629BD">
        <w:rPr>
          <w:sz w:val="28"/>
          <w:szCs w:val="28"/>
        </w:rPr>
        <w:t xml:space="preserve"> Яковлева, 2021. – 60 с. </w:t>
      </w:r>
      <w:r w:rsidR="00CF1A21" w:rsidRPr="003629BD">
        <w:rPr>
          <w:sz w:val="28"/>
          <w:szCs w:val="28"/>
        </w:rPr>
        <w:t>– Текст : электронный // Лань : электронно-библиотечная система. – URL: https://e.lanbook.com/book/192270</w:t>
      </w:r>
      <w:r w:rsidRPr="003629BD">
        <w:rPr>
          <w:sz w:val="28"/>
          <w:szCs w:val="28"/>
        </w:rPr>
        <w:t>.</w:t>
      </w:r>
      <w:r w:rsidR="00CF1A21" w:rsidRPr="003629BD">
        <w:rPr>
          <w:sz w:val="28"/>
          <w:szCs w:val="28"/>
        </w:rPr>
        <w:t xml:space="preserve"> </w:t>
      </w:r>
    </w:p>
    <w:p w14:paraId="7B971FE2" w14:textId="77777777" w:rsidR="00E43E88" w:rsidRPr="003629BD" w:rsidRDefault="00FC3DA2" w:rsidP="00C47024">
      <w:pPr>
        <w:tabs>
          <w:tab w:val="num" w:pos="851"/>
        </w:tabs>
        <w:spacing w:line="360" w:lineRule="exact"/>
        <w:ind w:firstLine="340"/>
        <w:contextualSpacing/>
        <w:jc w:val="both"/>
        <w:rPr>
          <w:sz w:val="28"/>
          <w:szCs w:val="28"/>
        </w:rPr>
      </w:pPr>
      <w:r w:rsidRPr="003629BD">
        <w:rPr>
          <w:i/>
          <w:sz w:val="28"/>
          <w:szCs w:val="28"/>
        </w:rPr>
        <w:t xml:space="preserve">8. </w:t>
      </w:r>
      <w:r w:rsidR="00E43E88" w:rsidRPr="003629BD">
        <w:rPr>
          <w:i/>
          <w:sz w:val="28"/>
          <w:szCs w:val="28"/>
        </w:rPr>
        <w:t>Мюллер, Т.</w:t>
      </w:r>
      <w:r w:rsidR="00E43E88" w:rsidRPr="003629BD">
        <w:rPr>
          <w:sz w:val="28"/>
          <w:szCs w:val="28"/>
        </w:rPr>
        <w:t xml:space="preserve"> Полифония</w:t>
      </w:r>
      <w:r w:rsidR="00486BCC" w:rsidRPr="003629BD">
        <w:rPr>
          <w:sz w:val="28"/>
          <w:szCs w:val="28"/>
        </w:rPr>
        <w:t> </w:t>
      </w:r>
      <w:r w:rsidR="00E43E88" w:rsidRPr="003629BD">
        <w:rPr>
          <w:sz w:val="28"/>
          <w:szCs w:val="28"/>
        </w:rPr>
        <w:t>: учеб</w:t>
      </w:r>
      <w:r w:rsidRPr="003629BD">
        <w:rPr>
          <w:sz w:val="28"/>
          <w:szCs w:val="28"/>
        </w:rPr>
        <w:t>ник</w:t>
      </w:r>
      <w:r w:rsidR="00E43E88" w:rsidRPr="003629BD">
        <w:rPr>
          <w:sz w:val="28"/>
          <w:szCs w:val="28"/>
        </w:rPr>
        <w:t xml:space="preserve"> / Т. Мюллер. – М.</w:t>
      </w:r>
      <w:r w:rsidR="00486BCC" w:rsidRPr="003629BD">
        <w:rPr>
          <w:sz w:val="28"/>
          <w:szCs w:val="28"/>
        </w:rPr>
        <w:t> </w:t>
      </w:r>
      <w:r w:rsidR="00E43E88" w:rsidRPr="003629BD">
        <w:rPr>
          <w:sz w:val="28"/>
          <w:szCs w:val="28"/>
        </w:rPr>
        <w:t xml:space="preserve">: Музыка, 1989. – 335 с. </w:t>
      </w:r>
    </w:p>
    <w:p w14:paraId="6FAF0EB8" w14:textId="77777777" w:rsidR="00E43E88" w:rsidRPr="003629BD" w:rsidRDefault="00FC3DA2" w:rsidP="00C47024">
      <w:pPr>
        <w:tabs>
          <w:tab w:val="num" w:pos="851"/>
        </w:tabs>
        <w:spacing w:line="360" w:lineRule="exact"/>
        <w:ind w:firstLine="340"/>
        <w:contextualSpacing/>
        <w:jc w:val="both"/>
        <w:rPr>
          <w:sz w:val="28"/>
          <w:szCs w:val="28"/>
        </w:rPr>
      </w:pPr>
      <w:r w:rsidRPr="003629BD">
        <w:rPr>
          <w:i/>
          <w:sz w:val="28"/>
          <w:szCs w:val="28"/>
        </w:rPr>
        <w:t xml:space="preserve">9. </w:t>
      </w:r>
      <w:r w:rsidR="00E43E88" w:rsidRPr="003629BD">
        <w:rPr>
          <w:i/>
          <w:sz w:val="28"/>
          <w:szCs w:val="28"/>
        </w:rPr>
        <w:t>Осипова, В. Д.</w:t>
      </w:r>
      <w:r w:rsidR="00E43E88" w:rsidRPr="003629BD">
        <w:rPr>
          <w:sz w:val="28"/>
          <w:szCs w:val="28"/>
        </w:rPr>
        <w:t xml:space="preserve"> Полифония : учеб. </w:t>
      </w:r>
      <w:r w:rsidRPr="003629BD">
        <w:rPr>
          <w:sz w:val="28"/>
          <w:szCs w:val="28"/>
        </w:rPr>
        <w:t>п</w:t>
      </w:r>
      <w:r w:rsidR="00E43E88" w:rsidRPr="003629BD">
        <w:rPr>
          <w:sz w:val="28"/>
          <w:szCs w:val="28"/>
        </w:rPr>
        <w:t>особие</w:t>
      </w:r>
      <w:r w:rsidR="00486BCC" w:rsidRPr="003629BD">
        <w:rPr>
          <w:sz w:val="28"/>
          <w:szCs w:val="28"/>
        </w:rPr>
        <w:t> </w:t>
      </w:r>
      <w:r w:rsidR="00E43E88" w:rsidRPr="003629BD">
        <w:rPr>
          <w:sz w:val="28"/>
          <w:szCs w:val="28"/>
        </w:rPr>
        <w:t>: в 2</w:t>
      </w:r>
      <w:r w:rsidR="00486BCC" w:rsidRPr="003629BD">
        <w:rPr>
          <w:sz w:val="28"/>
          <w:szCs w:val="28"/>
        </w:rPr>
        <w:t> </w:t>
      </w:r>
      <w:r w:rsidR="00E43E88" w:rsidRPr="003629BD">
        <w:rPr>
          <w:sz w:val="28"/>
          <w:szCs w:val="28"/>
        </w:rPr>
        <w:t>ч. / В. Д. Осипова. – Омск</w:t>
      </w:r>
      <w:r w:rsidR="00486BCC" w:rsidRPr="003629BD">
        <w:rPr>
          <w:sz w:val="28"/>
          <w:szCs w:val="28"/>
        </w:rPr>
        <w:t> </w:t>
      </w:r>
      <w:r w:rsidR="00E43E88" w:rsidRPr="003629BD">
        <w:rPr>
          <w:sz w:val="28"/>
          <w:szCs w:val="28"/>
        </w:rPr>
        <w:t>: Изд-во ОмГУ. – Ч.</w:t>
      </w:r>
      <w:r w:rsidR="00486BCC" w:rsidRPr="003629BD">
        <w:rPr>
          <w:sz w:val="28"/>
          <w:szCs w:val="28"/>
        </w:rPr>
        <w:t> </w:t>
      </w:r>
      <w:r w:rsidR="00E43E88" w:rsidRPr="003629BD">
        <w:rPr>
          <w:sz w:val="28"/>
          <w:szCs w:val="28"/>
        </w:rPr>
        <w:t>1 : Полифонические приемы. – 2006. – 134</w:t>
      </w:r>
      <w:r w:rsidR="00486BCC" w:rsidRPr="003629BD">
        <w:rPr>
          <w:sz w:val="28"/>
          <w:szCs w:val="28"/>
        </w:rPr>
        <w:t> </w:t>
      </w:r>
      <w:r w:rsidR="00E43E88" w:rsidRPr="003629BD">
        <w:rPr>
          <w:sz w:val="28"/>
          <w:szCs w:val="28"/>
        </w:rPr>
        <w:t>с.</w:t>
      </w:r>
    </w:p>
    <w:p w14:paraId="29D49F28" w14:textId="77777777" w:rsidR="00CA4D73" w:rsidRPr="003629BD" w:rsidRDefault="00FC3DA2" w:rsidP="00C47024">
      <w:pPr>
        <w:spacing w:line="360" w:lineRule="exact"/>
        <w:ind w:firstLine="340"/>
        <w:jc w:val="both"/>
        <w:rPr>
          <w:sz w:val="28"/>
          <w:szCs w:val="28"/>
        </w:rPr>
      </w:pPr>
      <w:r w:rsidRPr="003629BD">
        <w:rPr>
          <w:i/>
          <w:sz w:val="28"/>
          <w:szCs w:val="28"/>
        </w:rPr>
        <w:t xml:space="preserve">10. </w:t>
      </w:r>
      <w:proofErr w:type="spellStart"/>
      <w:r w:rsidR="00CA4D73" w:rsidRPr="003629BD">
        <w:rPr>
          <w:i/>
          <w:sz w:val="28"/>
          <w:szCs w:val="28"/>
        </w:rPr>
        <w:t>Ройтерштейн</w:t>
      </w:r>
      <w:proofErr w:type="spellEnd"/>
      <w:r w:rsidR="00CA4D73" w:rsidRPr="003629BD">
        <w:rPr>
          <w:i/>
          <w:sz w:val="28"/>
          <w:szCs w:val="28"/>
        </w:rPr>
        <w:t xml:space="preserve">, М. </w:t>
      </w:r>
      <w:r w:rsidR="00CA4D73" w:rsidRPr="003629BD">
        <w:rPr>
          <w:sz w:val="28"/>
          <w:szCs w:val="28"/>
        </w:rPr>
        <w:t>Полифония: учеб. пособие / М. </w:t>
      </w:r>
      <w:proofErr w:type="spellStart"/>
      <w:r w:rsidR="00CA4D73" w:rsidRPr="003629BD">
        <w:rPr>
          <w:sz w:val="28"/>
          <w:szCs w:val="28"/>
        </w:rPr>
        <w:t>Ройтерштейн</w:t>
      </w:r>
      <w:proofErr w:type="spellEnd"/>
      <w:r w:rsidR="00CA4D73" w:rsidRPr="003629BD">
        <w:rPr>
          <w:sz w:val="28"/>
          <w:szCs w:val="28"/>
        </w:rPr>
        <w:t xml:space="preserve">. – М. : </w:t>
      </w:r>
      <w:proofErr w:type="spellStart"/>
      <w:r w:rsidR="00CA4D73" w:rsidRPr="003629BD">
        <w:rPr>
          <w:sz w:val="28"/>
          <w:szCs w:val="28"/>
        </w:rPr>
        <w:t>Academia</w:t>
      </w:r>
      <w:proofErr w:type="spellEnd"/>
      <w:r w:rsidR="00CA4D73" w:rsidRPr="003629BD">
        <w:rPr>
          <w:sz w:val="28"/>
          <w:szCs w:val="28"/>
        </w:rPr>
        <w:t xml:space="preserve">, 2002.– 192 с. </w:t>
      </w:r>
    </w:p>
    <w:p w14:paraId="5CEA942D" w14:textId="77777777" w:rsidR="00CA4D73" w:rsidRPr="003629BD" w:rsidRDefault="00FC3DA2" w:rsidP="00C47024">
      <w:pPr>
        <w:spacing w:line="360" w:lineRule="exact"/>
        <w:ind w:firstLine="340"/>
        <w:jc w:val="both"/>
        <w:rPr>
          <w:sz w:val="28"/>
          <w:szCs w:val="28"/>
        </w:rPr>
      </w:pPr>
      <w:r w:rsidRPr="003629BD">
        <w:rPr>
          <w:i/>
          <w:iCs/>
          <w:sz w:val="28"/>
          <w:szCs w:val="28"/>
        </w:rPr>
        <w:t>11</w:t>
      </w:r>
      <w:r w:rsidR="00C03711" w:rsidRPr="003629BD">
        <w:rPr>
          <w:i/>
          <w:iCs/>
          <w:sz w:val="28"/>
          <w:szCs w:val="28"/>
        </w:rPr>
        <w:t xml:space="preserve">. </w:t>
      </w:r>
      <w:r w:rsidR="00CA4D73" w:rsidRPr="003629BD">
        <w:rPr>
          <w:i/>
          <w:iCs/>
          <w:sz w:val="28"/>
          <w:szCs w:val="28"/>
        </w:rPr>
        <w:t>Скребков, С. С.</w:t>
      </w:r>
      <w:r w:rsidR="00304CEC" w:rsidRPr="003629BD">
        <w:rPr>
          <w:i/>
          <w:iCs/>
          <w:sz w:val="28"/>
          <w:szCs w:val="28"/>
        </w:rPr>
        <w:t xml:space="preserve"> </w:t>
      </w:r>
      <w:r w:rsidR="00CA4D73" w:rsidRPr="003629BD">
        <w:rPr>
          <w:sz w:val="28"/>
          <w:szCs w:val="28"/>
        </w:rPr>
        <w:t xml:space="preserve">Полифония : учебник для СПО / С. С. Скребков. – </w:t>
      </w:r>
      <w:r w:rsidR="00C47024">
        <w:rPr>
          <w:sz w:val="28"/>
          <w:szCs w:val="28"/>
        </w:rPr>
        <w:br/>
      </w:r>
      <w:r w:rsidR="00CA4D73" w:rsidRPr="003629BD">
        <w:rPr>
          <w:sz w:val="28"/>
          <w:szCs w:val="28"/>
        </w:rPr>
        <w:t xml:space="preserve">5-е изд., </w:t>
      </w:r>
      <w:proofErr w:type="spellStart"/>
      <w:r w:rsidR="00CA4D73" w:rsidRPr="003629BD">
        <w:rPr>
          <w:sz w:val="28"/>
          <w:szCs w:val="28"/>
        </w:rPr>
        <w:t>испр</w:t>
      </w:r>
      <w:proofErr w:type="spellEnd"/>
      <w:r w:rsidR="00CA4D73" w:rsidRPr="003629BD">
        <w:rPr>
          <w:sz w:val="28"/>
          <w:szCs w:val="28"/>
        </w:rPr>
        <w:t>. и доп. – М. : Изд-в</w:t>
      </w:r>
      <w:r w:rsidR="00C47024">
        <w:rPr>
          <w:sz w:val="28"/>
          <w:szCs w:val="28"/>
        </w:rPr>
        <w:t xml:space="preserve">о </w:t>
      </w:r>
      <w:proofErr w:type="spellStart"/>
      <w:r w:rsidR="00C47024">
        <w:rPr>
          <w:sz w:val="28"/>
          <w:szCs w:val="28"/>
        </w:rPr>
        <w:t>Юрайт</w:t>
      </w:r>
      <w:proofErr w:type="spellEnd"/>
      <w:r w:rsidR="00C47024">
        <w:rPr>
          <w:sz w:val="28"/>
          <w:szCs w:val="28"/>
        </w:rPr>
        <w:t>, 2019. – 274 с. – Текст </w:t>
      </w:r>
      <w:r w:rsidR="00CA4D73" w:rsidRPr="003629BD">
        <w:rPr>
          <w:sz w:val="28"/>
          <w:szCs w:val="28"/>
        </w:rPr>
        <w:t xml:space="preserve">: электронный // Образовательная платформа </w:t>
      </w:r>
      <w:proofErr w:type="spellStart"/>
      <w:r w:rsidR="00CA4D73" w:rsidRPr="003629BD">
        <w:rPr>
          <w:sz w:val="28"/>
          <w:szCs w:val="28"/>
        </w:rPr>
        <w:t>Юрайт</w:t>
      </w:r>
      <w:proofErr w:type="spellEnd"/>
      <w:r w:rsidR="00CA4D73" w:rsidRPr="003629BD">
        <w:rPr>
          <w:sz w:val="28"/>
          <w:szCs w:val="28"/>
        </w:rPr>
        <w:t xml:space="preserve"> [сайт]. – URL: </w:t>
      </w:r>
      <w:hyperlink r:id="rId10" w:tgtFrame="_blank" w:history="1">
        <w:r w:rsidR="00CA4D73" w:rsidRPr="003629BD">
          <w:rPr>
            <w:rStyle w:val="a5"/>
            <w:color w:val="auto"/>
            <w:sz w:val="28"/>
            <w:szCs w:val="28"/>
            <w:u w:val="none"/>
          </w:rPr>
          <w:t>https://urait.ru/</w:t>
        </w:r>
        <w:r w:rsidR="00464DB4" w:rsidRPr="003629BD">
          <w:rPr>
            <w:rStyle w:val="a5"/>
            <w:color w:val="auto"/>
            <w:sz w:val="28"/>
            <w:szCs w:val="28"/>
            <w:u w:val="none"/>
          </w:rPr>
          <w:t xml:space="preserve"> </w:t>
        </w:r>
        <w:proofErr w:type="spellStart"/>
        <w:r w:rsidR="00CA4D73" w:rsidRPr="003629BD">
          <w:rPr>
            <w:rStyle w:val="a5"/>
            <w:color w:val="auto"/>
            <w:sz w:val="28"/>
            <w:szCs w:val="28"/>
            <w:u w:val="none"/>
          </w:rPr>
          <w:t>bcode</w:t>
        </w:r>
        <w:proofErr w:type="spellEnd"/>
        <w:r w:rsidR="00CA4D73" w:rsidRPr="003629BD">
          <w:rPr>
            <w:rStyle w:val="a5"/>
            <w:color w:val="auto"/>
            <w:sz w:val="28"/>
            <w:szCs w:val="28"/>
            <w:u w:val="none"/>
          </w:rPr>
          <w:t>/437412</w:t>
        </w:r>
      </w:hyperlink>
      <w:r w:rsidRPr="003629BD">
        <w:rPr>
          <w:rStyle w:val="a5"/>
          <w:color w:val="auto"/>
          <w:sz w:val="28"/>
          <w:szCs w:val="28"/>
          <w:u w:val="none"/>
        </w:rPr>
        <w:t>.</w:t>
      </w:r>
    </w:p>
    <w:p w14:paraId="2E43699A" w14:textId="77777777" w:rsidR="00E43E88" w:rsidRPr="003629BD" w:rsidRDefault="00C03711" w:rsidP="00C47024">
      <w:pPr>
        <w:spacing w:line="360" w:lineRule="exact"/>
        <w:ind w:firstLine="340"/>
        <w:contextualSpacing/>
        <w:jc w:val="both"/>
        <w:rPr>
          <w:sz w:val="28"/>
          <w:szCs w:val="28"/>
        </w:rPr>
      </w:pPr>
      <w:r w:rsidRPr="003629BD">
        <w:rPr>
          <w:i/>
          <w:sz w:val="28"/>
          <w:szCs w:val="28"/>
        </w:rPr>
        <w:t>1</w:t>
      </w:r>
      <w:r w:rsidR="00FC3DA2" w:rsidRPr="003629BD">
        <w:rPr>
          <w:i/>
          <w:sz w:val="28"/>
          <w:szCs w:val="28"/>
        </w:rPr>
        <w:t>2</w:t>
      </w:r>
      <w:r w:rsidRPr="003629BD">
        <w:rPr>
          <w:i/>
          <w:sz w:val="28"/>
          <w:szCs w:val="28"/>
        </w:rPr>
        <w:t xml:space="preserve">. </w:t>
      </w:r>
      <w:r w:rsidR="00E43E88" w:rsidRPr="003629BD">
        <w:rPr>
          <w:sz w:val="28"/>
          <w:szCs w:val="28"/>
        </w:rPr>
        <w:t>Полифония</w:t>
      </w:r>
      <w:r w:rsidR="00486BCC" w:rsidRPr="003629BD">
        <w:rPr>
          <w:sz w:val="28"/>
          <w:szCs w:val="28"/>
        </w:rPr>
        <w:t> </w:t>
      </w:r>
      <w:r w:rsidR="00E43E88" w:rsidRPr="003629BD">
        <w:rPr>
          <w:sz w:val="28"/>
          <w:szCs w:val="28"/>
        </w:rPr>
        <w:t>: учеб. пособие / С</w:t>
      </w:r>
      <w:r w:rsidR="00FC3DA2" w:rsidRPr="003629BD">
        <w:rPr>
          <w:sz w:val="28"/>
          <w:szCs w:val="28"/>
        </w:rPr>
        <w:t>.</w:t>
      </w:r>
      <w:r w:rsidR="00E43E88" w:rsidRPr="003629BD">
        <w:rPr>
          <w:sz w:val="28"/>
          <w:szCs w:val="28"/>
        </w:rPr>
        <w:t>-</w:t>
      </w:r>
      <w:proofErr w:type="spellStart"/>
      <w:r w:rsidR="00E43E88" w:rsidRPr="003629BD">
        <w:rPr>
          <w:sz w:val="28"/>
          <w:szCs w:val="28"/>
        </w:rPr>
        <w:t>П</w:t>
      </w:r>
      <w:r w:rsidR="00FC3DA2" w:rsidRPr="003629BD">
        <w:rPr>
          <w:sz w:val="28"/>
          <w:szCs w:val="28"/>
        </w:rPr>
        <w:t>е</w:t>
      </w:r>
      <w:r w:rsidR="00E43E88" w:rsidRPr="003629BD">
        <w:rPr>
          <w:sz w:val="28"/>
          <w:szCs w:val="28"/>
        </w:rPr>
        <w:t>терб</w:t>
      </w:r>
      <w:proofErr w:type="spellEnd"/>
      <w:r w:rsidR="00FC3DA2" w:rsidRPr="003629BD">
        <w:rPr>
          <w:sz w:val="28"/>
          <w:szCs w:val="28"/>
        </w:rPr>
        <w:t>.</w:t>
      </w:r>
      <w:r w:rsidR="00E43E88" w:rsidRPr="003629BD">
        <w:rPr>
          <w:sz w:val="28"/>
          <w:szCs w:val="28"/>
        </w:rPr>
        <w:t xml:space="preserve"> гос. академия культуры. – СПб.</w:t>
      </w:r>
      <w:r w:rsidR="00486BCC" w:rsidRPr="003629BD">
        <w:rPr>
          <w:sz w:val="28"/>
          <w:szCs w:val="28"/>
        </w:rPr>
        <w:t> </w:t>
      </w:r>
      <w:r w:rsidR="00E43E88" w:rsidRPr="003629BD">
        <w:rPr>
          <w:sz w:val="28"/>
          <w:szCs w:val="28"/>
        </w:rPr>
        <w:t xml:space="preserve">: </w:t>
      </w:r>
      <w:proofErr w:type="spellStart"/>
      <w:r w:rsidR="00E43E88" w:rsidRPr="003629BD">
        <w:rPr>
          <w:sz w:val="28"/>
          <w:szCs w:val="28"/>
        </w:rPr>
        <w:t>СПбГАК</w:t>
      </w:r>
      <w:proofErr w:type="spellEnd"/>
      <w:r w:rsidR="00E43E88" w:rsidRPr="003629BD">
        <w:rPr>
          <w:sz w:val="28"/>
          <w:szCs w:val="28"/>
        </w:rPr>
        <w:t>, 1998. – 190</w:t>
      </w:r>
      <w:r w:rsidR="00304CEC" w:rsidRPr="003629BD">
        <w:rPr>
          <w:sz w:val="28"/>
          <w:szCs w:val="28"/>
        </w:rPr>
        <w:t xml:space="preserve"> </w:t>
      </w:r>
      <w:r w:rsidR="00E43E88" w:rsidRPr="003629BD">
        <w:rPr>
          <w:sz w:val="28"/>
          <w:szCs w:val="28"/>
        </w:rPr>
        <w:t>с.</w:t>
      </w:r>
    </w:p>
    <w:p w14:paraId="6B36F7F5" w14:textId="77777777" w:rsidR="00E43E88" w:rsidRPr="003629BD" w:rsidRDefault="00C03711" w:rsidP="003629BD">
      <w:pPr>
        <w:spacing w:line="360" w:lineRule="exact"/>
        <w:ind w:firstLine="340"/>
        <w:contextualSpacing/>
        <w:jc w:val="both"/>
        <w:rPr>
          <w:sz w:val="28"/>
          <w:szCs w:val="28"/>
        </w:rPr>
      </w:pPr>
      <w:r w:rsidRPr="003629BD">
        <w:rPr>
          <w:i/>
          <w:sz w:val="28"/>
          <w:szCs w:val="28"/>
        </w:rPr>
        <w:t>1</w:t>
      </w:r>
      <w:r w:rsidR="00FC3DA2" w:rsidRPr="003629BD">
        <w:rPr>
          <w:i/>
          <w:sz w:val="28"/>
          <w:szCs w:val="28"/>
        </w:rPr>
        <w:t>3</w:t>
      </w:r>
      <w:r w:rsidRPr="003629BD">
        <w:rPr>
          <w:i/>
          <w:sz w:val="28"/>
          <w:szCs w:val="28"/>
        </w:rPr>
        <w:t xml:space="preserve">. </w:t>
      </w:r>
      <w:r w:rsidR="00E43E88" w:rsidRPr="003629BD">
        <w:rPr>
          <w:i/>
          <w:sz w:val="28"/>
          <w:szCs w:val="28"/>
        </w:rPr>
        <w:t xml:space="preserve">Протопопов, В. </w:t>
      </w:r>
      <w:r w:rsidR="00E43E88" w:rsidRPr="003629BD">
        <w:rPr>
          <w:sz w:val="28"/>
          <w:szCs w:val="28"/>
        </w:rPr>
        <w:t>Западноевропейская музыка XVII</w:t>
      </w:r>
      <w:r w:rsidR="00FC3DA2" w:rsidRPr="003629BD">
        <w:rPr>
          <w:sz w:val="28"/>
          <w:szCs w:val="28"/>
        </w:rPr>
        <w:t xml:space="preserve"> </w:t>
      </w:r>
      <w:r w:rsidR="00E43E88" w:rsidRPr="003629BD">
        <w:rPr>
          <w:sz w:val="28"/>
          <w:szCs w:val="28"/>
        </w:rPr>
        <w:t xml:space="preserve">– первой четверти XIX века / В. Протопопов // История полифонии. – М. : Музыка, 1985. – </w:t>
      </w:r>
      <w:proofErr w:type="spellStart"/>
      <w:r w:rsidR="00E43E88" w:rsidRPr="003629BD">
        <w:rPr>
          <w:sz w:val="28"/>
          <w:szCs w:val="28"/>
        </w:rPr>
        <w:t>Вып</w:t>
      </w:r>
      <w:proofErr w:type="spellEnd"/>
      <w:r w:rsidR="00E43E88" w:rsidRPr="003629BD">
        <w:rPr>
          <w:sz w:val="28"/>
          <w:szCs w:val="28"/>
        </w:rPr>
        <w:t>. 3. – 494 с.</w:t>
      </w:r>
    </w:p>
    <w:p w14:paraId="36D368FE" w14:textId="77777777" w:rsidR="00E43E88" w:rsidRPr="003629BD" w:rsidRDefault="00C03711" w:rsidP="003629BD">
      <w:pPr>
        <w:spacing w:line="360" w:lineRule="exact"/>
        <w:ind w:firstLine="340"/>
        <w:contextualSpacing/>
        <w:jc w:val="both"/>
        <w:rPr>
          <w:sz w:val="28"/>
          <w:szCs w:val="28"/>
        </w:rPr>
      </w:pPr>
      <w:r w:rsidRPr="003629BD">
        <w:rPr>
          <w:i/>
          <w:sz w:val="28"/>
          <w:szCs w:val="28"/>
        </w:rPr>
        <w:t>1</w:t>
      </w:r>
      <w:r w:rsidR="00226D37" w:rsidRPr="003629BD">
        <w:rPr>
          <w:i/>
          <w:sz w:val="28"/>
          <w:szCs w:val="28"/>
        </w:rPr>
        <w:t>4</w:t>
      </w:r>
      <w:r w:rsidRPr="003629BD">
        <w:rPr>
          <w:i/>
          <w:sz w:val="28"/>
          <w:szCs w:val="28"/>
        </w:rPr>
        <w:t xml:space="preserve">. </w:t>
      </w:r>
      <w:r w:rsidR="00E43E88" w:rsidRPr="003629BD">
        <w:rPr>
          <w:i/>
          <w:sz w:val="28"/>
          <w:szCs w:val="28"/>
        </w:rPr>
        <w:t>Протопопов, В.</w:t>
      </w:r>
      <w:r w:rsidR="00E43E88" w:rsidRPr="003629BD">
        <w:rPr>
          <w:sz w:val="28"/>
          <w:szCs w:val="28"/>
        </w:rPr>
        <w:t xml:space="preserve"> Западноевропейская м</w:t>
      </w:r>
      <w:r w:rsidR="00464DB4" w:rsidRPr="003629BD">
        <w:rPr>
          <w:sz w:val="28"/>
          <w:szCs w:val="28"/>
        </w:rPr>
        <w:t>узыка XIX – начала XX века / В. </w:t>
      </w:r>
      <w:r w:rsidR="00E43E88" w:rsidRPr="003629BD">
        <w:rPr>
          <w:sz w:val="28"/>
          <w:szCs w:val="28"/>
        </w:rPr>
        <w:t>Протопопов // История полифонии.</w:t>
      </w:r>
      <w:r w:rsidR="00226D37" w:rsidRPr="003629BD">
        <w:rPr>
          <w:sz w:val="28"/>
          <w:szCs w:val="28"/>
        </w:rPr>
        <w:t xml:space="preserve"> </w:t>
      </w:r>
      <w:r w:rsidR="00E43E88" w:rsidRPr="003629BD">
        <w:rPr>
          <w:sz w:val="28"/>
          <w:szCs w:val="28"/>
        </w:rPr>
        <w:t>– М.</w:t>
      </w:r>
      <w:r w:rsidR="00486BCC" w:rsidRPr="003629BD">
        <w:rPr>
          <w:sz w:val="28"/>
          <w:szCs w:val="28"/>
        </w:rPr>
        <w:t> </w:t>
      </w:r>
      <w:r w:rsidR="00E43E88" w:rsidRPr="003629BD">
        <w:rPr>
          <w:sz w:val="28"/>
          <w:szCs w:val="28"/>
        </w:rPr>
        <w:t xml:space="preserve">: Музыка, 1986. – </w:t>
      </w:r>
      <w:proofErr w:type="spellStart"/>
      <w:r w:rsidR="00E43E88" w:rsidRPr="003629BD">
        <w:rPr>
          <w:sz w:val="28"/>
          <w:szCs w:val="28"/>
        </w:rPr>
        <w:t>Вып</w:t>
      </w:r>
      <w:proofErr w:type="spellEnd"/>
      <w:r w:rsidR="00E43E88" w:rsidRPr="003629BD">
        <w:rPr>
          <w:sz w:val="28"/>
          <w:szCs w:val="28"/>
        </w:rPr>
        <w:t>.</w:t>
      </w:r>
      <w:r w:rsidR="00486BCC" w:rsidRPr="003629BD">
        <w:rPr>
          <w:sz w:val="28"/>
          <w:szCs w:val="28"/>
        </w:rPr>
        <w:t> </w:t>
      </w:r>
      <w:r w:rsidR="00E43E88" w:rsidRPr="003629BD">
        <w:rPr>
          <w:sz w:val="28"/>
          <w:szCs w:val="28"/>
        </w:rPr>
        <w:t>4.</w:t>
      </w:r>
      <w:r w:rsidR="00226D37" w:rsidRPr="003629BD">
        <w:rPr>
          <w:sz w:val="28"/>
          <w:szCs w:val="28"/>
        </w:rPr>
        <w:t xml:space="preserve"> </w:t>
      </w:r>
      <w:r w:rsidR="00E43E88" w:rsidRPr="003629BD">
        <w:rPr>
          <w:sz w:val="28"/>
          <w:szCs w:val="28"/>
        </w:rPr>
        <w:t>– 317</w:t>
      </w:r>
      <w:r w:rsidR="00486BCC" w:rsidRPr="003629BD">
        <w:rPr>
          <w:sz w:val="28"/>
          <w:szCs w:val="28"/>
        </w:rPr>
        <w:t> </w:t>
      </w:r>
      <w:r w:rsidR="00E43E88" w:rsidRPr="003629BD">
        <w:rPr>
          <w:sz w:val="28"/>
          <w:szCs w:val="28"/>
        </w:rPr>
        <w:t>с.</w:t>
      </w:r>
    </w:p>
    <w:p w14:paraId="676F9CD5" w14:textId="77777777" w:rsidR="00E43E88" w:rsidRPr="003629BD" w:rsidRDefault="00C03711" w:rsidP="003629BD">
      <w:pPr>
        <w:spacing w:line="360" w:lineRule="exact"/>
        <w:ind w:firstLine="340"/>
        <w:contextualSpacing/>
        <w:jc w:val="both"/>
        <w:rPr>
          <w:sz w:val="28"/>
          <w:szCs w:val="28"/>
        </w:rPr>
      </w:pPr>
      <w:r w:rsidRPr="003629BD">
        <w:rPr>
          <w:i/>
          <w:sz w:val="28"/>
          <w:szCs w:val="28"/>
        </w:rPr>
        <w:t>1</w:t>
      </w:r>
      <w:r w:rsidR="00226D37" w:rsidRPr="003629BD">
        <w:rPr>
          <w:i/>
          <w:sz w:val="28"/>
          <w:szCs w:val="28"/>
        </w:rPr>
        <w:t>5</w:t>
      </w:r>
      <w:r w:rsidRPr="003629BD">
        <w:rPr>
          <w:i/>
          <w:sz w:val="28"/>
          <w:szCs w:val="28"/>
        </w:rPr>
        <w:t xml:space="preserve">. </w:t>
      </w:r>
      <w:r w:rsidR="00E43E88" w:rsidRPr="003629BD">
        <w:rPr>
          <w:i/>
          <w:sz w:val="28"/>
          <w:szCs w:val="28"/>
        </w:rPr>
        <w:t xml:space="preserve">Протопопов, В. </w:t>
      </w:r>
      <w:r w:rsidR="00E43E88" w:rsidRPr="003629BD">
        <w:rPr>
          <w:sz w:val="28"/>
          <w:szCs w:val="28"/>
        </w:rPr>
        <w:t>Полифония в русской музыке XVII</w:t>
      </w:r>
      <w:r w:rsidR="00226D37" w:rsidRPr="003629BD">
        <w:rPr>
          <w:sz w:val="28"/>
          <w:szCs w:val="28"/>
        </w:rPr>
        <w:t xml:space="preserve"> </w:t>
      </w:r>
      <w:r w:rsidR="00E43E88" w:rsidRPr="003629BD">
        <w:rPr>
          <w:sz w:val="28"/>
          <w:szCs w:val="28"/>
        </w:rPr>
        <w:t>– начала XX века / В. Протопопов // История полифонии. – М.</w:t>
      </w:r>
      <w:r w:rsidR="00486BCC" w:rsidRPr="003629BD">
        <w:rPr>
          <w:sz w:val="28"/>
          <w:szCs w:val="28"/>
        </w:rPr>
        <w:t> </w:t>
      </w:r>
      <w:r w:rsidR="00E43E88" w:rsidRPr="003629BD">
        <w:rPr>
          <w:sz w:val="28"/>
          <w:szCs w:val="28"/>
        </w:rPr>
        <w:t xml:space="preserve">: Музыка, 1987. – </w:t>
      </w:r>
      <w:proofErr w:type="spellStart"/>
      <w:r w:rsidR="00E43E88" w:rsidRPr="003629BD">
        <w:rPr>
          <w:sz w:val="28"/>
          <w:szCs w:val="28"/>
        </w:rPr>
        <w:t>Вып</w:t>
      </w:r>
      <w:proofErr w:type="spellEnd"/>
      <w:r w:rsidR="00E43E88" w:rsidRPr="003629BD">
        <w:rPr>
          <w:sz w:val="28"/>
          <w:szCs w:val="28"/>
        </w:rPr>
        <w:t>.</w:t>
      </w:r>
      <w:r w:rsidR="00304CEC" w:rsidRPr="003629BD">
        <w:rPr>
          <w:sz w:val="28"/>
          <w:szCs w:val="28"/>
        </w:rPr>
        <w:t xml:space="preserve"> </w:t>
      </w:r>
      <w:r w:rsidR="00E43E88" w:rsidRPr="003629BD">
        <w:rPr>
          <w:sz w:val="28"/>
          <w:szCs w:val="28"/>
        </w:rPr>
        <w:t>5. – 319</w:t>
      </w:r>
      <w:r w:rsidR="00486BCC" w:rsidRPr="003629BD">
        <w:rPr>
          <w:sz w:val="28"/>
          <w:szCs w:val="28"/>
        </w:rPr>
        <w:t> </w:t>
      </w:r>
      <w:r w:rsidR="00E43E88" w:rsidRPr="003629BD">
        <w:rPr>
          <w:sz w:val="28"/>
          <w:szCs w:val="28"/>
        </w:rPr>
        <w:t>с.</w:t>
      </w:r>
    </w:p>
    <w:p w14:paraId="3FE078F0" w14:textId="77777777" w:rsidR="00E43E88" w:rsidRPr="003629BD" w:rsidRDefault="00C03711" w:rsidP="003629BD">
      <w:pPr>
        <w:spacing w:line="360" w:lineRule="exact"/>
        <w:ind w:firstLine="340"/>
        <w:contextualSpacing/>
        <w:jc w:val="both"/>
        <w:rPr>
          <w:sz w:val="28"/>
          <w:szCs w:val="28"/>
        </w:rPr>
      </w:pPr>
      <w:r w:rsidRPr="003629BD">
        <w:rPr>
          <w:i/>
          <w:sz w:val="28"/>
          <w:szCs w:val="28"/>
        </w:rPr>
        <w:t>1</w:t>
      </w:r>
      <w:r w:rsidR="00226D37" w:rsidRPr="003629BD">
        <w:rPr>
          <w:i/>
          <w:sz w:val="28"/>
          <w:szCs w:val="28"/>
        </w:rPr>
        <w:t>6</w:t>
      </w:r>
      <w:r w:rsidRPr="003629BD">
        <w:rPr>
          <w:i/>
          <w:sz w:val="28"/>
          <w:szCs w:val="28"/>
        </w:rPr>
        <w:t xml:space="preserve">. </w:t>
      </w:r>
      <w:proofErr w:type="spellStart"/>
      <w:r w:rsidR="00E43E88" w:rsidRPr="003629BD">
        <w:rPr>
          <w:i/>
          <w:sz w:val="28"/>
          <w:szCs w:val="28"/>
        </w:rPr>
        <w:t>Пэрриш</w:t>
      </w:r>
      <w:proofErr w:type="spellEnd"/>
      <w:r w:rsidR="00E43E88" w:rsidRPr="003629BD">
        <w:rPr>
          <w:i/>
          <w:sz w:val="28"/>
          <w:szCs w:val="28"/>
        </w:rPr>
        <w:t>, К.</w:t>
      </w:r>
      <w:r w:rsidR="00E43E88" w:rsidRPr="003629BD">
        <w:rPr>
          <w:sz w:val="28"/>
          <w:szCs w:val="28"/>
        </w:rPr>
        <w:t xml:space="preserve"> Образцы музыкальных ф</w:t>
      </w:r>
      <w:r w:rsidR="00C47024">
        <w:rPr>
          <w:sz w:val="28"/>
          <w:szCs w:val="28"/>
        </w:rPr>
        <w:t>орм от григорианского хорала до </w:t>
      </w:r>
      <w:r w:rsidR="00E43E88" w:rsidRPr="003629BD">
        <w:rPr>
          <w:sz w:val="28"/>
          <w:szCs w:val="28"/>
        </w:rPr>
        <w:t>Баха</w:t>
      </w:r>
      <w:r w:rsidR="00226D37" w:rsidRPr="003629BD">
        <w:rPr>
          <w:sz w:val="28"/>
          <w:szCs w:val="28"/>
        </w:rPr>
        <w:t> : пер. с англ.</w:t>
      </w:r>
      <w:r w:rsidR="00E43E88" w:rsidRPr="003629BD">
        <w:rPr>
          <w:sz w:val="28"/>
          <w:szCs w:val="28"/>
        </w:rPr>
        <w:t xml:space="preserve"> / К. </w:t>
      </w:r>
      <w:proofErr w:type="spellStart"/>
      <w:r w:rsidR="00E43E88" w:rsidRPr="003629BD">
        <w:rPr>
          <w:sz w:val="28"/>
          <w:szCs w:val="28"/>
        </w:rPr>
        <w:t>Пэрриш</w:t>
      </w:r>
      <w:proofErr w:type="spellEnd"/>
      <w:r w:rsidR="00E43E88" w:rsidRPr="003629BD">
        <w:rPr>
          <w:sz w:val="28"/>
          <w:szCs w:val="28"/>
        </w:rPr>
        <w:t xml:space="preserve">, Дж. </w:t>
      </w:r>
      <w:proofErr w:type="spellStart"/>
      <w:r w:rsidR="00E43E88" w:rsidRPr="003629BD">
        <w:rPr>
          <w:sz w:val="28"/>
          <w:szCs w:val="28"/>
        </w:rPr>
        <w:t>Оул</w:t>
      </w:r>
      <w:proofErr w:type="spellEnd"/>
      <w:r w:rsidR="00E43E88" w:rsidRPr="003629BD">
        <w:rPr>
          <w:sz w:val="28"/>
          <w:szCs w:val="28"/>
        </w:rPr>
        <w:t>. – М.</w:t>
      </w:r>
      <w:r w:rsidR="00486BCC" w:rsidRPr="003629BD">
        <w:rPr>
          <w:sz w:val="28"/>
          <w:szCs w:val="28"/>
        </w:rPr>
        <w:t> </w:t>
      </w:r>
      <w:r w:rsidR="00E43E88" w:rsidRPr="003629BD">
        <w:rPr>
          <w:sz w:val="28"/>
          <w:szCs w:val="28"/>
        </w:rPr>
        <w:t>: Музыка, 1975. – 215</w:t>
      </w:r>
      <w:r w:rsidR="00486BCC" w:rsidRPr="003629BD">
        <w:rPr>
          <w:sz w:val="28"/>
          <w:szCs w:val="28"/>
        </w:rPr>
        <w:t> </w:t>
      </w:r>
      <w:r w:rsidR="00E43E88" w:rsidRPr="003629BD">
        <w:rPr>
          <w:sz w:val="28"/>
          <w:szCs w:val="28"/>
        </w:rPr>
        <w:t>с.</w:t>
      </w:r>
    </w:p>
    <w:p w14:paraId="218C55B2" w14:textId="77777777" w:rsidR="00E43E88" w:rsidRPr="003629BD" w:rsidRDefault="00C03711" w:rsidP="003629BD">
      <w:pPr>
        <w:spacing w:line="360" w:lineRule="exact"/>
        <w:ind w:firstLine="340"/>
        <w:contextualSpacing/>
        <w:jc w:val="both"/>
        <w:rPr>
          <w:sz w:val="28"/>
          <w:szCs w:val="28"/>
        </w:rPr>
      </w:pPr>
      <w:r w:rsidRPr="003629BD">
        <w:rPr>
          <w:i/>
          <w:sz w:val="28"/>
          <w:szCs w:val="28"/>
        </w:rPr>
        <w:t>1</w:t>
      </w:r>
      <w:r w:rsidR="00226D37" w:rsidRPr="003629BD">
        <w:rPr>
          <w:i/>
          <w:sz w:val="28"/>
          <w:szCs w:val="28"/>
        </w:rPr>
        <w:t>7</w:t>
      </w:r>
      <w:r w:rsidRPr="003629BD">
        <w:rPr>
          <w:i/>
          <w:sz w:val="28"/>
          <w:szCs w:val="28"/>
        </w:rPr>
        <w:t xml:space="preserve">. </w:t>
      </w:r>
      <w:r w:rsidR="00E43E88" w:rsidRPr="003629BD">
        <w:rPr>
          <w:i/>
          <w:sz w:val="28"/>
          <w:szCs w:val="28"/>
        </w:rPr>
        <w:t>Симакова, Н. А.</w:t>
      </w:r>
      <w:r w:rsidR="00E43E88" w:rsidRPr="003629BD">
        <w:rPr>
          <w:sz w:val="28"/>
          <w:szCs w:val="28"/>
        </w:rPr>
        <w:t xml:space="preserve"> Азбука полифонии: учеб. пособие / Н. А. Симакова. – М.</w:t>
      </w:r>
      <w:r w:rsidR="00486BCC" w:rsidRPr="003629BD">
        <w:rPr>
          <w:sz w:val="28"/>
          <w:szCs w:val="28"/>
        </w:rPr>
        <w:t> </w:t>
      </w:r>
      <w:r w:rsidR="00E43E88" w:rsidRPr="003629BD">
        <w:rPr>
          <w:sz w:val="28"/>
          <w:szCs w:val="28"/>
        </w:rPr>
        <w:t xml:space="preserve">: НИЦ </w:t>
      </w:r>
      <w:proofErr w:type="spellStart"/>
      <w:r w:rsidR="00E43E88" w:rsidRPr="003629BD">
        <w:rPr>
          <w:sz w:val="28"/>
          <w:szCs w:val="28"/>
        </w:rPr>
        <w:t>Моск</w:t>
      </w:r>
      <w:proofErr w:type="spellEnd"/>
      <w:r w:rsidR="00E43E88" w:rsidRPr="003629BD">
        <w:rPr>
          <w:sz w:val="28"/>
          <w:szCs w:val="28"/>
        </w:rPr>
        <w:t>. консерва</w:t>
      </w:r>
      <w:r w:rsidR="00226D37" w:rsidRPr="003629BD">
        <w:rPr>
          <w:sz w:val="28"/>
          <w:szCs w:val="28"/>
        </w:rPr>
        <w:t>т</w:t>
      </w:r>
      <w:r w:rsidR="00E43E88" w:rsidRPr="003629BD">
        <w:rPr>
          <w:sz w:val="28"/>
          <w:szCs w:val="28"/>
        </w:rPr>
        <w:t>ори</w:t>
      </w:r>
      <w:r w:rsidR="00226D37" w:rsidRPr="003629BD">
        <w:rPr>
          <w:sz w:val="28"/>
          <w:szCs w:val="28"/>
        </w:rPr>
        <w:t>и</w:t>
      </w:r>
      <w:r w:rsidR="00E43E88" w:rsidRPr="003629BD">
        <w:rPr>
          <w:sz w:val="28"/>
          <w:szCs w:val="28"/>
        </w:rPr>
        <w:t>, 2013. – 352</w:t>
      </w:r>
      <w:r w:rsidR="00486BCC" w:rsidRPr="003629BD">
        <w:rPr>
          <w:sz w:val="28"/>
          <w:szCs w:val="28"/>
        </w:rPr>
        <w:t> </w:t>
      </w:r>
      <w:r w:rsidR="00E43E88" w:rsidRPr="003629BD">
        <w:rPr>
          <w:sz w:val="28"/>
          <w:szCs w:val="28"/>
        </w:rPr>
        <w:t>с.</w:t>
      </w:r>
    </w:p>
    <w:p w14:paraId="1FC06495" w14:textId="77777777" w:rsidR="00486BCC" w:rsidRPr="003629BD" w:rsidRDefault="00C03711" w:rsidP="003629BD">
      <w:pPr>
        <w:spacing w:line="360" w:lineRule="exact"/>
        <w:ind w:firstLine="340"/>
        <w:contextualSpacing/>
        <w:jc w:val="both"/>
        <w:rPr>
          <w:sz w:val="28"/>
          <w:szCs w:val="28"/>
        </w:rPr>
      </w:pPr>
      <w:r w:rsidRPr="003629BD">
        <w:rPr>
          <w:i/>
          <w:sz w:val="28"/>
          <w:szCs w:val="28"/>
        </w:rPr>
        <w:t>1</w:t>
      </w:r>
      <w:r w:rsidR="00226D37" w:rsidRPr="003629BD">
        <w:rPr>
          <w:i/>
          <w:sz w:val="28"/>
          <w:szCs w:val="28"/>
        </w:rPr>
        <w:t>8</w:t>
      </w:r>
      <w:r w:rsidRPr="003629BD">
        <w:rPr>
          <w:i/>
          <w:sz w:val="28"/>
          <w:szCs w:val="28"/>
        </w:rPr>
        <w:t xml:space="preserve">. </w:t>
      </w:r>
      <w:r w:rsidR="00486BCC" w:rsidRPr="003629BD">
        <w:rPr>
          <w:i/>
          <w:sz w:val="28"/>
          <w:szCs w:val="28"/>
        </w:rPr>
        <w:t>Синельникова, О. В.</w:t>
      </w:r>
      <w:r w:rsidR="00486BCC" w:rsidRPr="003629BD">
        <w:rPr>
          <w:sz w:val="28"/>
          <w:szCs w:val="28"/>
        </w:rPr>
        <w:t xml:space="preserve"> Полифония запа</w:t>
      </w:r>
      <w:r w:rsidR="00C47024">
        <w:rPr>
          <w:sz w:val="28"/>
          <w:szCs w:val="28"/>
        </w:rPr>
        <w:t>дноевропейского Средневековья и </w:t>
      </w:r>
      <w:r w:rsidR="00486BCC" w:rsidRPr="003629BD">
        <w:rPr>
          <w:sz w:val="28"/>
          <w:szCs w:val="28"/>
        </w:rPr>
        <w:t xml:space="preserve">Возрождения : учеб. пособие / О. В. Синельникова. – Кемерово : </w:t>
      </w:r>
      <w:proofErr w:type="spellStart"/>
      <w:r w:rsidR="00486BCC" w:rsidRPr="003629BD">
        <w:rPr>
          <w:sz w:val="28"/>
          <w:szCs w:val="28"/>
        </w:rPr>
        <w:t>КемГИК</w:t>
      </w:r>
      <w:proofErr w:type="spellEnd"/>
      <w:r w:rsidR="00486BCC" w:rsidRPr="003629BD">
        <w:rPr>
          <w:sz w:val="28"/>
          <w:szCs w:val="28"/>
        </w:rPr>
        <w:t xml:space="preserve">, 2019. – 241 с. – Текст : электронный // Лань : электронно-библиотечная система. – URL: </w:t>
      </w:r>
      <w:hyperlink r:id="rId11" w:history="1">
        <w:r w:rsidR="00486BCC" w:rsidRPr="003629BD">
          <w:rPr>
            <w:rStyle w:val="a5"/>
            <w:color w:val="auto"/>
            <w:sz w:val="28"/>
            <w:szCs w:val="28"/>
            <w:u w:val="none"/>
          </w:rPr>
          <w:t>https://e.lanbook.com/book/156986</w:t>
        </w:r>
      </w:hyperlink>
      <w:r w:rsidR="00226D37" w:rsidRPr="003629BD">
        <w:rPr>
          <w:rStyle w:val="a5"/>
          <w:color w:val="auto"/>
          <w:sz w:val="28"/>
          <w:szCs w:val="28"/>
          <w:u w:val="none"/>
        </w:rPr>
        <w:t>.</w:t>
      </w:r>
      <w:r w:rsidR="00486BCC" w:rsidRPr="003629BD">
        <w:rPr>
          <w:sz w:val="28"/>
          <w:szCs w:val="28"/>
        </w:rPr>
        <w:t xml:space="preserve"> </w:t>
      </w:r>
    </w:p>
    <w:p w14:paraId="32DF7694" w14:textId="77777777" w:rsidR="00CA4D73" w:rsidRPr="003629BD" w:rsidRDefault="00C03711" w:rsidP="003629BD">
      <w:pPr>
        <w:spacing w:line="360" w:lineRule="exact"/>
        <w:ind w:firstLine="340"/>
        <w:jc w:val="both"/>
        <w:rPr>
          <w:sz w:val="28"/>
          <w:szCs w:val="28"/>
        </w:rPr>
      </w:pPr>
      <w:r w:rsidRPr="003629BD">
        <w:rPr>
          <w:i/>
          <w:sz w:val="28"/>
          <w:szCs w:val="28"/>
        </w:rPr>
        <w:t>1</w:t>
      </w:r>
      <w:r w:rsidR="00226D37" w:rsidRPr="003629BD">
        <w:rPr>
          <w:i/>
          <w:sz w:val="28"/>
          <w:szCs w:val="28"/>
        </w:rPr>
        <w:t>9</w:t>
      </w:r>
      <w:r w:rsidRPr="003629BD">
        <w:rPr>
          <w:i/>
          <w:sz w:val="28"/>
          <w:szCs w:val="28"/>
        </w:rPr>
        <w:t xml:space="preserve">. </w:t>
      </w:r>
      <w:proofErr w:type="spellStart"/>
      <w:r w:rsidR="00CA4D73" w:rsidRPr="003629BD">
        <w:rPr>
          <w:i/>
          <w:sz w:val="28"/>
          <w:szCs w:val="28"/>
        </w:rPr>
        <w:t>Фраенов</w:t>
      </w:r>
      <w:proofErr w:type="spellEnd"/>
      <w:r w:rsidR="00CA4D73" w:rsidRPr="003629BD">
        <w:rPr>
          <w:i/>
          <w:sz w:val="28"/>
          <w:szCs w:val="28"/>
        </w:rPr>
        <w:t>, В. П.</w:t>
      </w:r>
      <w:r w:rsidR="00CA4D73" w:rsidRPr="003629BD">
        <w:rPr>
          <w:sz w:val="28"/>
          <w:szCs w:val="28"/>
        </w:rPr>
        <w:t xml:space="preserve"> Учебник полифонии / В. П. </w:t>
      </w:r>
      <w:proofErr w:type="spellStart"/>
      <w:r w:rsidR="00CA4D73" w:rsidRPr="003629BD">
        <w:rPr>
          <w:sz w:val="28"/>
          <w:szCs w:val="28"/>
        </w:rPr>
        <w:t>Фраенов</w:t>
      </w:r>
      <w:proofErr w:type="spellEnd"/>
      <w:r w:rsidR="00CA4D73" w:rsidRPr="003629BD">
        <w:rPr>
          <w:sz w:val="28"/>
          <w:szCs w:val="28"/>
        </w:rPr>
        <w:t>. – М. : Музыка, 2006. – 205 с.</w:t>
      </w:r>
    </w:p>
    <w:p w14:paraId="41D4EC6C" w14:textId="77777777" w:rsidR="00E43E88" w:rsidRPr="003629BD" w:rsidRDefault="00226D37" w:rsidP="003629BD">
      <w:pPr>
        <w:spacing w:line="360" w:lineRule="exact"/>
        <w:ind w:firstLine="340"/>
        <w:contextualSpacing/>
        <w:jc w:val="both"/>
        <w:rPr>
          <w:sz w:val="28"/>
          <w:szCs w:val="28"/>
        </w:rPr>
      </w:pPr>
      <w:r w:rsidRPr="003629BD">
        <w:rPr>
          <w:i/>
          <w:sz w:val="28"/>
          <w:szCs w:val="28"/>
        </w:rPr>
        <w:t>20</w:t>
      </w:r>
      <w:r w:rsidR="00C03711" w:rsidRPr="003629BD">
        <w:rPr>
          <w:i/>
          <w:sz w:val="28"/>
          <w:szCs w:val="28"/>
        </w:rPr>
        <w:t xml:space="preserve">. </w:t>
      </w:r>
      <w:proofErr w:type="spellStart"/>
      <w:r w:rsidR="00E43E88" w:rsidRPr="003629BD">
        <w:rPr>
          <w:i/>
          <w:sz w:val="28"/>
          <w:szCs w:val="28"/>
        </w:rPr>
        <w:t>Цахер</w:t>
      </w:r>
      <w:proofErr w:type="spellEnd"/>
      <w:r w:rsidR="00E43E88" w:rsidRPr="003629BD">
        <w:rPr>
          <w:i/>
          <w:sz w:val="28"/>
          <w:szCs w:val="28"/>
        </w:rPr>
        <w:t>, И.</w:t>
      </w:r>
      <w:r w:rsidR="00E43E88" w:rsidRPr="003629BD">
        <w:rPr>
          <w:sz w:val="28"/>
          <w:szCs w:val="28"/>
        </w:rPr>
        <w:t xml:space="preserve"> Фуга как феномен музыкального мышления (Бетховен, Хиндемит, Танеев, Шостакович) / И. </w:t>
      </w:r>
      <w:proofErr w:type="spellStart"/>
      <w:r w:rsidR="00E43E88" w:rsidRPr="003629BD">
        <w:rPr>
          <w:sz w:val="28"/>
          <w:szCs w:val="28"/>
        </w:rPr>
        <w:t>Цахер</w:t>
      </w:r>
      <w:proofErr w:type="spellEnd"/>
      <w:r w:rsidR="00E43E88" w:rsidRPr="003629BD">
        <w:rPr>
          <w:sz w:val="28"/>
          <w:szCs w:val="28"/>
        </w:rPr>
        <w:t xml:space="preserve">. – М. : Композитор, 2005. – 239 с. </w:t>
      </w:r>
    </w:p>
    <w:p w14:paraId="207ED137" w14:textId="77777777" w:rsidR="00E43E88" w:rsidRPr="003629BD" w:rsidRDefault="00E43E88" w:rsidP="003629BD">
      <w:pPr>
        <w:spacing w:line="360" w:lineRule="exact"/>
        <w:ind w:firstLine="340"/>
        <w:contextualSpacing/>
        <w:jc w:val="both"/>
        <w:rPr>
          <w:b/>
          <w:sz w:val="28"/>
          <w:szCs w:val="28"/>
        </w:rPr>
      </w:pPr>
    </w:p>
    <w:p w14:paraId="3C2CE6A0" w14:textId="77777777" w:rsidR="00341512" w:rsidRPr="003629BD" w:rsidRDefault="00341512" w:rsidP="003629BD">
      <w:pPr>
        <w:spacing w:line="360" w:lineRule="exact"/>
        <w:ind w:firstLine="340"/>
        <w:contextualSpacing/>
        <w:jc w:val="center"/>
        <w:rPr>
          <w:b/>
          <w:sz w:val="28"/>
          <w:szCs w:val="28"/>
        </w:rPr>
      </w:pPr>
      <w:r w:rsidRPr="003629BD">
        <w:rPr>
          <w:b/>
          <w:sz w:val="28"/>
          <w:szCs w:val="28"/>
        </w:rPr>
        <w:t>Анализ музыкальных форм</w:t>
      </w:r>
    </w:p>
    <w:p w14:paraId="21985215" w14:textId="77777777" w:rsidR="00E43E88" w:rsidRPr="003629BD" w:rsidRDefault="00E43E88" w:rsidP="003629BD">
      <w:pPr>
        <w:spacing w:line="360" w:lineRule="exact"/>
        <w:contextualSpacing/>
        <w:jc w:val="center"/>
        <w:rPr>
          <w:b/>
          <w:sz w:val="28"/>
          <w:szCs w:val="28"/>
        </w:rPr>
      </w:pPr>
    </w:p>
    <w:p w14:paraId="6B91ADD1" w14:textId="77777777" w:rsidR="00E43E88" w:rsidRPr="003629BD" w:rsidRDefault="00E43E88" w:rsidP="003629BD">
      <w:pPr>
        <w:spacing w:line="360" w:lineRule="exact"/>
        <w:jc w:val="center"/>
        <w:rPr>
          <w:i/>
          <w:sz w:val="28"/>
          <w:szCs w:val="28"/>
        </w:rPr>
      </w:pPr>
      <w:r w:rsidRPr="003629BD">
        <w:rPr>
          <w:i/>
          <w:sz w:val="28"/>
          <w:szCs w:val="28"/>
        </w:rPr>
        <w:t>Основная</w:t>
      </w:r>
    </w:p>
    <w:p w14:paraId="4EC621FC" w14:textId="77777777" w:rsidR="00E43E88" w:rsidRPr="003629BD" w:rsidRDefault="00C47024" w:rsidP="003629BD">
      <w:pPr>
        <w:spacing w:line="360" w:lineRule="exact"/>
        <w:ind w:firstLine="340"/>
        <w:jc w:val="both"/>
        <w:rPr>
          <w:sz w:val="28"/>
          <w:szCs w:val="28"/>
        </w:rPr>
      </w:pPr>
      <w:r>
        <w:rPr>
          <w:i/>
          <w:sz w:val="28"/>
          <w:szCs w:val="28"/>
        </w:rPr>
        <w:t xml:space="preserve">1. Заднепровская, Г. </w:t>
      </w:r>
      <w:r w:rsidR="00E43E88" w:rsidRPr="003629BD">
        <w:rPr>
          <w:i/>
          <w:sz w:val="28"/>
          <w:szCs w:val="28"/>
        </w:rPr>
        <w:t>В.</w:t>
      </w:r>
      <w:r w:rsidR="00E43E88" w:rsidRPr="003629BD">
        <w:rPr>
          <w:sz w:val="28"/>
          <w:szCs w:val="28"/>
        </w:rPr>
        <w:t xml:space="preserve"> Анализ музыкальных произведений / Г. В. Заднепровская. – 7-е изд., стер. – СПб. : Планета музыки, 2022. – 272 с. –</w:t>
      </w:r>
      <w:r w:rsidR="001600D1" w:rsidRPr="003629BD">
        <w:rPr>
          <w:sz w:val="28"/>
          <w:szCs w:val="28"/>
        </w:rPr>
        <w:t xml:space="preserve"> </w:t>
      </w:r>
      <w:r w:rsidR="00E43E88" w:rsidRPr="003629BD">
        <w:rPr>
          <w:sz w:val="28"/>
          <w:szCs w:val="28"/>
        </w:rPr>
        <w:t>Текст : электронный // Лань : электронно-библиотечная система. – URL: https://e.lanbook.com/book/196717</w:t>
      </w:r>
      <w:r w:rsidR="001600D1" w:rsidRPr="003629BD">
        <w:rPr>
          <w:sz w:val="28"/>
          <w:szCs w:val="28"/>
        </w:rPr>
        <w:t>.</w:t>
      </w:r>
    </w:p>
    <w:p w14:paraId="2212B284" w14:textId="77777777" w:rsidR="00E43E88" w:rsidRPr="003629BD" w:rsidRDefault="001600D1" w:rsidP="003629BD">
      <w:pPr>
        <w:spacing w:line="360" w:lineRule="exact"/>
        <w:ind w:firstLine="340"/>
        <w:jc w:val="both"/>
        <w:rPr>
          <w:sz w:val="28"/>
          <w:szCs w:val="28"/>
        </w:rPr>
      </w:pPr>
      <w:r w:rsidRPr="003629BD">
        <w:rPr>
          <w:i/>
          <w:sz w:val="28"/>
          <w:szCs w:val="28"/>
        </w:rPr>
        <w:t xml:space="preserve">2. </w:t>
      </w:r>
      <w:proofErr w:type="spellStart"/>
      <w:r w:rsidR="00E43E88" w:rsidRPr="003629BD">
        <w:rPr>
          <w:i/>
          <w:sz w:val="28"/>
          <w:szCs w:val="28"/>
        </w:rPr>
        <w:t>Коленько</w:t>
      </w:r>
      <w:proofErr w:type="spellEnd"/>
      <w:r w:rsidR="00E43E88" w:rsidRPr="003629BD">
        <w:rPr>
          <w:i/>
          <w:sz w:val="28"/>
          <w:szCs w:val="28"/>
        </w:rPr>
        <w:t>, Р. Г.</w:t>
      </w:r>
      <w:r w:rsidR="00E43E88" w:rsidRPr="003629BD">
        <w:rPr>
          <w:sz w:val="28"/>
          <w:szCs w:val="28"/>
        </w:rPr>
        <w:t xml:space="preserve"> Анализ музыкальных форм</w:t>
      </w:r>
      <w:r w:rsidR="00B60A31" w:rsidRPr="003629BD">
        <w:rPr>
          <w:sz w:val="28"/>
          <w:szCs w:val="28"/>
        </w:rPr>
        <w:t> : учеб.-метод. пособие / Р. Г. </w:t>
      </w:r>
      <w:proofErr w:type="spellStart"/>
      <w:r w:rsidR="00E43E88" w:rsidRPr="003629BD">
        <w:rPr>
          <w:sz w:val="28"/>
          <w:szCs w:val="28"/>
        </w:rPr>
        <w:t>Коленько</w:t>
      </w:r>
      <w:proofErr w:type="spellEnd"/>
      <w:r w:rsidR="00E43E88" w:rsidRPr="003629BD">
        <w:rPr>
          <w:sz w:val="28"/>
          <w:szCs w:val="28"/>
        </w:rPr>
        <w:t>; Белорус. гос. ун-т культуры и искусств. – Минск : БГУКИ, 2013. – 147 c. – Режим доступа :</w:t>
      </w:r>
      <w:r w:rsidR="00304CEC" w:rsidRPr="003629BD">
        <w:rPr>
          <w:sz w:val="28"/>
          <w:szCs w:val="28"/>
        </w:rPr>
        <w:t xml:space="preserve"> </w:t>
      </w:r>
      <w:hyperlink r:id="rId12" w:history="1">
        <w:r w:rsidR="00E43E88" w:rsidRPr="003629BD">
          <w:rPr>
            <w:rStyle w:val="a5"/>
            <w:color w:val="auto"/>
            <w:sz w:val="28"/>
            <w:szCs w:val="28"/>
            <w:u w:val="none"/>
          </w:rPr>
          <w:t>http://repository.buk.by/123456789/17227</w:t>
        </w:r>
      </w:hyperlink>
      <w:r w:rsidRPr="003629BD">
        <w:rPr>
          <w:rStyle w:val="a5"/>
          <w:color w:val="auto"/>
          <w:sz w:val="28"/>
          <w:szCs w:val="28"/>
          <w:u w:val="none"/>
        </w:rPr>
        <w:t>.</w:t>
      </w:r>
    </w:p>
    <w:p w14:paraId="42572FFE" w14:textId="77777777" w:rsidR="00265E5E" w:rsidRPr="003629BD" w:rsidRDefault="00265E5E" w:rsidP="003629BD">
      <w:pPr>
        <w:pStyle w:val="a4"/>
        <w:spacing w:after="0" w:line="360" w:lineRule="exact"/>
        <w:ind w:left="0" w:firstLine="340"/>
        <w:jc w:val="both"/>
        <w:rPr>
          <w:rFonts w:ascii="Times New Roman" w:hAnsi="Times New Roman"/>
          <w:sz w:val="28"/>
          <w:szCs w:val="28"/>
        </w:rPr>
      </w:pPr>
    </w:p>
    <w:p w14:paraId="25D90C66" w14:textId="77777777" w:rsidR="00E43E88" w:rsidRPr="003629BD" w:rsidRDefault="00E43E88" w:rsidP="003629BD">
      <w:pPr>
        <w:spacing w:line="360" w:lineRule="exact"/>
        <w:contextualSpacing/>
        <w:jc w:val="center"/>
        <w:rPr>
          <w:i/>
          <w:sz w:val="28"/>
          <w:szCs w:val="28"/>
        </w:rPr>
      </w:pPr>
      <w:r w:rsidRPr="003629BD">
        <w:rPr>
          <w:i/>
          <w:sz w:val="28"/>
          <w:szCs w:val="28"/>
        </w:rPr>
        <w:t>Дополнительная</w:t>
      </w:r>
    </w:p>
    <w:p w14:paraId="12BD78D4" w14:textId="77777777" w:rsidR="00E43E88" w:rsidRPr="003629BD" w:rsidRDefault="001600D1" w:rsidP="003629BD">
      <w:pPr>
        <w:spacing w:line="360" w:lineRule="exact"/>
        <w:ind w:firstLine="340"/>
        <w:jc w:val="both"/>
        <w:rPr>
          <w:sz w:val="28"/>
          <w:szCs w:val="28"/>
        </w:rPr>
      </w:pPr>
      <w:r w:rsidRPr="003629BD">
        <w:rPr>
          <w:i/>
          <w:sz w:val="28"/>
          <w:szCs w:val="28"/>
        </w:rPr>
        <w:t xml:space="preserve">1. </w:t>
      </w:r>
      <w:proofErr w:type="spellStart"/>
      <w:r w:rsidR="00E43E88" w:rsidRPr="003629BD">
        <w:rPr>
          <w:i/>
          <w:sz w:val="28"/>
          <w:szCs w:val="28"/>
        </w:rPr>
        <w:t>Бонфельд</w:t>
      </w:r>
      <w:proofErr w:type="spellEnd"/>
      <w:r w:rsidR="00E43E88" w:rsidRPr="003629BD">
        <w:rPr>
          <w:i/>
          <w:sz w:val="28"/>
          <w:szCs w:val="28"/>
        </w:rPr>
        <w:t>, М.</w:t>
      </w:r>
      <w:r w:rsidR="00E43E88" w:rsidRPr="003629BD">
        <w:rPr>
          <w:sz w:val="28"/>
          <w:szCs w:val="28"/>
        </w:rPr>
        <w:t xml:space="preserve"> Анализ музыкальных произведений: Структуры тональной музыки / М. </w:t>
      </w:r>
      <w:proofErr w:type="spellStart"/>
      <w:r w:rsidR="00E43E88" w:rsidRPr="003629BD">
        <w:rPr>
          <w:sz w:val="28"/>
          <w:szCs w:val="28"/>
        </w:rPr>
        <w:t>Бонфельд</w:t>
      </w:r>
      <w:proofErr w:type="spellEnd"/>
      <w:r w:rsidR="00E43E88" w:rsidRPr="003629BD">
        <w:rPr>
          <w:sz w:val="28"/>
          <w:szCs w:val="28"/>
        </w:rPr>
        <w:t xml:space="preserve">. – М. : </w:t>
      </w:r>
      <w:proofErr w:type="spellStart"/>
      <w:r w:rsidR="00E43E88" w:rsidRPr="003629BD">
        <w:rPr>
          <w:sz w:val="28"/>
          <w:szCs w:val="28"/>
        </w:rPr>
        <w:t>Владос</w:t>
      </w:r>
      <w:proofErr w:type="spellEnd"/>
      <w:r w:rsidR="00E43E88" w:rsidRPr="003629BD">
        <w:rPr>
          <w:sz w:val="28"/>
          <w:szCs w:val="28"/>
        </w:rPr>
        <w:t>, 2003 : в 2 ч. – Ч. 1. – 251 с.</w:t>
      </w:r>
      <w:r w:rsidRPr="003629BD">
        <w:rPr>
          <w:sz w:val="28"/>
          <w:szCs w:val="28"/>
        </w:rPr>
        <w:t> ;</w:t>
      </w:r>
      <w:r w:rsidR="00E43E88" w:rsidRPr="003629BD">
        <w:rPr>
          <w:sz w:val="28"/>
          <w:szCs w:val="28"/>
        </w:rPr>
        <w:t xml:space="preserve"> Ч. 2. – 208 с.</w:t>
      </w:r>
    </w:p>
    <w:p w14:paraId="09D11358" w14:textId="77777777" w:rsidR="00E43E88" w:rsidRPr="003629BD" w:rsidRDefault="001600D1" w:rsidP="003629BD">
      <w:pPr>
        <w:spacing w:line="360" w:lineRule="exact"/>
        <w:ind w:firstLine="340"/>
        <w:jc w:val="both"/>
        <w:rPr>
          <w:sz w:val="28"/>
          <w:szCs w:val="28"/>
        </w:rPr>
      </w:pPr>
      <w:r w:rsidRPr="003629BD">
        <w:rPr>
          <w:i/>
          <w:sz w:val="28"/>
          <w:szCs w:val="28"/>
        </w:rPr>
        <w:t xml:space="preserve">2. </w:t>
      </w:r>
      <w:r w:rsidR="00E43E88" w:rsidRPr="003629BD">
        <w:rPr>
          <w:i/>
          <w:sz w:val="28"/>
          <w:szCs w:val="28"/>
        </w:rPr>
        <w:t>Григорьева, Г. В.</w:t>
      </w:r>
      <w:r w:rsidR="00E43E88" w:rsidRPr="003629BD">
        <w:rPr>
          <w:sz w:val="28"/>
          <w:szCs w:val="28"/>
        </w:rPr>
        <w:t xml:space="preserve"> Музыкальные фор</w:t>
      </w:r>
      <w:r w:rsidR="003F651C" w:rsidRPr="003629BD">
        <w:rPr>
          <w:sz w:val="28"/>
          <w:szCs w:val="28"/>
        </w:rPr>
        <w:t>мы ХХ века : учеб. пособие / Г. </w:t>
      </w:r>
      <w:r w:rsidR="00E43E88" w:rsidRPr="003629BD">
        <w:rPr>
          <w:sz w:val="28"/>
          <w:szCs w:val="28"/>
        </w:rPr>
        <w:t>В.</w:t>
      </w:r>
      <w:r w:rsidR="003F651C" w:rsidRPr="003629BD">
        <w:rPr>
          <w:sz w:val="28"/>
          <w:szCs w:val="28"/>
        </w:rPr>
        <w:t> </w:t>
      </w:r>
      <w:r w:rsidR="00E43E88" w:rsidRPr="003629BD">
        <w:rPr>
          <w:sz w:val="28"/>
          <w:szCs w:val="28"/>
        </w:rPr>
        <w:t xml:space="preserve">Григорьева. – М. : </w:t>
      </w:r>
      <w:proofErr w:type="spellStart"/>
      <w:r w:rsidR="00E43E88" w:rsidRPr="003629BD">
        <w:rPr>
          <w:sz w:val="28"/>
          <w:szCs w:val="28"/>
        </w:rPr>
        <w:t>Владос</w:t>
      </w:r>
      <w:proofErr w:type="spellEnd"/>
      <w:r w:rsidR="00E43E88" w:rsidRPr="003629BD">
        <w:rPr>
          <w:sz w:val="28"/>
          <w:szCs w:val="28"/>
        </w:rPr>
        <w:t>, 2004. – 174 с.</w:t>
      </w:r>
    </w:p>
    <w:p w14:paraId="34DFBE88" w14:textId="77777777" w:rsidR="00E43E88" w:rsidRPr="003629BD" w:rsidRDefault="001600D1" w:rsidP="003629BD">
      <w:pPr>
        <w:spacing w:line="360" w:lineRule="exact"/>
        <w:ind w:firstLine="340"/>
        <w:jc w:val="both"/>
        <w:rPr>
          <w:sz w:val="28"/>
          <w:szCs w:val="28"/>
        </w:rPr>
      </w:pPr>
      <w:r w:rsidRPr="003629BD">
        <w:rPr>
          <w:i/>
          <w:sz w:val="28"/>
          <w:szCs w:val="28"/>
        </w:rPr>
        <w:t xml:space="preserve">3. </w:t>
      </w:r>
      <w:r w:rsidR="00E43E88" w:rsidRPr="003629BD">
        <w:rPr>
          <w:i/>
          <w:sz w:val="28"/>
          <w:szCs w:val="28"/>
        </w:rPr>
        <w:t>Демченко, А. И.</w:t>
      </w:r>
      <w:r w:rsidR="00E43E88" w:rsidRPr="003629BD">
        <w:rPr>
          <w:sz w:val="28"/>
          <w:szCs w:val="28"/>
        </w:rPr>
        <w:t xml:space="preserve"> Анализ музыкальных произведений : </w:t>
      </w:r>
      <w:proofErr w:type="spellStart"/>
      <w:r w:rsidR="00E43E88" w:rsidRPr="003629BD">
        <w:rPr>
          <w:sz w:val="28"/>
          <w:szCs w:val="28"/>
        </w:rPr>
        <w:t>Концепционный</w:t>
      </w:r>
      <w:proofErr w:type="spellEnd"/>
      <w:r w:rsidR="00E43E88" w:rsidRPr="003629BD">
        <w:rPr>
          <w:sz w:val="28"/>
          <w:szCs w:val="28"/>
        </w:rPr>
        <w:t xml:space="preserve"> метод : учеб</w:t>
      </w:r>
      <w:r w:rsidRPr="003629BD">
        <w:rPr>
          <w:sz w:val="28"/>
          <w:szCs w:val="28"/>
        </w:rPr>
        <w:t>ник</w:t>
      </w:r>
      <w:r w:rsidR="00E43E88" w:rsidRPr="003629BD">
        <w:rPr>
          <w:sz w:val="28"/>
          <w:szCs w:val="28"/>
        </w:rPr>
        <w:t xml:space="preserve"> для СПО. – 2-е изд., </w:t>
      </w:r>
      <w:proofErr w:type="spellStart"/>
      <w:r w:rsidR="00E43E88" w:rsidRPr="003629BD">
        <w:rPr>
          <w:sz w:val="28"/>
          <w:szCs w:val="28"/>
        </w:rPr>
        <w:t>испр</w:t>
      </w:r>
      <w:proofErr w:type="spellEnd"/>
      <w:r w:rsidR="00E43E88" w:rsidRPr="003629BD">
        <w:rPr>
          <w:sz w:val="28"/>
          <w:szCs w:val="28"/>
        </w:rPr>
        <w:t>. и доп. / А. И. Демченко. – Саратов : СГК им. Л. В. Собинова, 2018. – 138 c. – Текст : электронный // Лань : электронно-библиотечная система. – URL</w:t>
      </w:r>
      <w:r w:rsidRPr="003629BD">
        <w:rPr>
          <w:sz w:val="28"/>
          <w:szCs w:val="28"/>
        </w:rPr>
        <w:t>:</w:t>
      </w:r>
      <w:r w:rsidR="00E43E88" w:rsidRPr="003629BD">
        <w:rPr>
          <w:sz w:val="28"/>
          <w:szCs w:val="28"/>
        </w:rPr>
        <w:t xml:space="preserve"> </w:t>
      </w:r>
      <w:hyperlink r:id="rId13" w:history="1">
        <w:r w:rsidR="00E43E88" w:rsidRPr="003629BD">
          <w:rPr>
            <w:sz w:val="28"/>
            <w:szCs w:val="28"/>
          </w:rPr>
          <w:t>https://e.lanbook.com/book/</w:t>
        </w:r>
        <w:r w:rsidR="003F651C" w:rsidRPr="003629BD">
          <w:rPr>
            <w:sz w:val="28"/>
            <w:szCs w:val="28"/>
          </w:rPr>
          <w:t xml:space="preserve"> </w:t>
        </w:r>
        <w:r w:rsidR="00E43E88" w:rsidRPr="003629BD">
          <w:rPr>
            <w:sz w:val="28"/>
            <w:szCs w:val="28"/>
          </w:rPr>
          <w:t>151056?category=2614</w:t>
        </w:r>
      </w:hyperlink>
      <w:r w:rsidRPr="003629BD">
        <w:rPr>
          <w:sz w:val="28"/>
          <w:szCs w:val="28"/>
        </w:rPr>
        <w:t>.</w:t>
      </w:r>
    </w:p>
    <w:p w14:paraId="069D3DA7" w14:textId="77777777" w:rsidR="00E43E88" w:rsidRPr="003629BD" w:rsidRDefault="001600D1" w:rsidP="003629BD">
      <w:pPr>
        <w:spacing w:line="360" w:lineRule="exact"/>
        <w:ind w:firstLine="340"/>
        <w:jc w:val="both"/>
        <w:rPr>
          <w:sz w:val="28"/>
          <w:szCs w:val="28"/>
        </w:rPr>
      </w:pPr>
      <w:r w:rsidRPr="003629BD">
        <w:rPr>
          <w:i/>
          <w:sz w:val="28"/>
          <w:szCs w:val="28"/>
        </w:rPr>
        <w:t xml:space="preserve">4. </w:t>
      </w:r>
      <w:r w:rsidR="00E43E88" w:rsidRPr="003629BD">
        <w:rPr>
          <w:i/>
          <w:sz w:val="28"/>
          <w:szCs w:val="28"/>
        </w:rPr>
        <w:t xml:space="preserve">Енукидзе, Н. И. </w:t>
      </w:r>
      <w:r w:rsidR="00E43E88" w:rsidRPr="003629BD">
        <w:rPr>
          <w:sz w:val="28"/>
          <w:szCs w:val="28"/>
        </w:rPr>
        <w:t>Популярные музыка</w:t>
      </w:r>
      <w:r w:rsidR="00C47024">
        <w:rPr>
          <w:sz w:val="28"/>
          <w:szCs w:val="28"/>
        </w:rPr>
        <w:t>льные жанры: из истории джаза и </w:t>
      </w:r>
      <w:r w:rsidR="00E43E88" w:rsidRPr="003629BD">
        <w:rPr>
          <w:sz w:val="28"/>
          <w:szCs w:val="28"/>
        </w:rPr>
        <w:t>мюзикла / Н. И. Енукидзе. – М. : Росмэн, 2004. – 124 с.</w:t>
      </w:r>
    </w:p>
    <w:p w14:paraId="5952E5C4" w14:textId="77777777" w:rsidR="00E43E88" w:rsidRPr="003629BD" w:rsidRDefault="001600D1" w:rsidP="003629BD">
      <w:pPr>
        <w:spacing w:line="360" w:lineRule="exact"/>
        <w:ind w:firstLine="340"/>
        <w:jc w:val="both"/>
        <w:rPr>
          <w:sz w:val="28"/>
          <w:szCs w:val="28"/>
        </w:rPr>
      </w:pPr>
      <w:r w:rsidRPr="003629BD">
        <w:rPr>
          <w:i/>
          <w:sz w:val="28"/>
          <w:szCs w:val="28"/>
        </w:rPr>
        <w:t xml:space="preserve">5. </w:t>
      </w:r>
      <w:r w:rsidR="00E43E88" w:rsidRPr="003629BD">
        <w:rPr>
          <w:i/>
          <w:sz w:val="28"/>
          <w:szCs w:val="28"/>
        </w:rPr>
        <w:t xml:space="preserve">Ермакова, С. С. </w:t>
      </w:r>
      <w:r w:rsidR="00E43E88" w:rsidRPr="003629BD">
        <w:rPr>
          <w:sz w:val="28"/>
          <w:szCs w:val="28"/>
        </w:rPr>
        <w:t>Анализ музыкальных произведений</w:t>
      </w:r>
      <w:r w:rsidR="00486BCC" w:rsidRPr="003629BD">
        <w:rPr>
          <w:sz w:val="28"/>
          <w:szCs w:val="28"/>
        </w:rPr>
        <w:t> </w:t>
      </w:r>
      <w:r w:rsidR="00E43E88" w:rsidRPr="003629BD">
        <w:rPr>
          <w:sz w:val="28"/>
          <w:szCs w:val="28"/>
        </w:rPr>
        <w:t xml:space="preserve">: учеб. пособие / С. С. Ермакова. – Чебоксары : ЧГПУ им. И. Я. Яковлева, 2021. </w:t>
      </w:r>
      <w:r w:rsidRPr="003629BD">
        <w:rPr>
          <w:sz w:val="28"/>
          <w:szCs w:val="28"/>
        </w:rPr>
        <w:t>–</w:t>
      </w:r>
      <w:r w:rsidR="00E43E88" w:rsidRPr="003629BD">
        <w:rPr>
          <w:sz w:val="28"/>
          <w:szCs w:val="28"/>
        </w:rPr>
        <w:t xml:space="preserve"> 112 с.</w:t>
      </w:r>
      <w:r w:rsidR="00304CEC" w:rsidRPr="003629BD">
        <w:rPr>
          <w:sz w:val="28"/>
          <w:szCs w:val="28"/>
        </w:rPr>
        <w:t xml:space="preserve"> </w:t>
      </w:r>
      <w:r w:rsidR="00E43E88" w:rsidRPr="003629BD">
        <w:rPr>
          <w:sz w:val="28"/>
          <w:szCs w:val="28"/>
        </w:rPr>
        <w:t xml:space="preserve">– Текст : электронный // Лань : электронно-библиотечная система. – URL: </w:t>
      </w:r>
      <w:hyperlink r:id="rId14" w:history="1">
        <w:r w:rsidR="00E43E88" w:rsidRPr="003629BD">
          <w:rPr>
            <w:rStyle w:val="a5"/>
            <w:color w:val="auto"/>
            <w:sz w:val="28"/>
            <w:szCs w:val="28"/>
            <w:u w:val="none"/>
          </w:rPr>
          <w:t>https://e.lanbook.com/book/192301</w:t>
        </w:r>
      </w:hyperlink>
      <w:r w:rsidRPr="003629BD">
        <w:rPr>
          <w:rStyle w:val="a5"/>
          <w:color w:val="auto"/>
          <w:sz w:val="28"/>
          <w:szCs w:val="28"/>
          <w:u w:val="none"/>
        </w:rPr>
        <w:t>.</w:t>
      </w:r>
    </w:p>
    <w:p w14:paraId="5C456F96" w14:textId="77777777" w:rsidR="00E43E88" w:rsidRPr="003629BD" w:rsidRDefault="008B3DF0" w:rsidP="003629BD">
      <w:pPr>
        <w:spacing w:line="360" w:lineRule="exact"/>
        <w:ind w:firstLine="340"/>
        <w:jc w:val="both"/>
        <w:rPr>
          <w:sz w:val="28"/>
          <w:szCs w:val="28"/>
        </w:rPr>
      </w:pPr>
      <w:r w:rsidRPr="003629BD">
        <w:rPr>
          <w:i/>
          <w:sz w:val="28"/>
          <w:szCs w:val="28"/>
        </w:rPr>
        <w:t xml:space="preserve">6. </w:t>
      </w:r>
      <w:r w:rsidR="00E43E88" w:rsidRPr="003629BD">
        <w:rPr>
          <w:i/>
          <w:sz w:val="28"/>
          <w:szCs w:val="28"/>
        </w:rPr>
        <w:t>Костюк, Е. Б.</w:t>
      </w:r>
      <w:r w:rsidR="00E43E88" w:rsidRPr="003629BD">
        <w:rPr>
          <w:sz w:val="28"/>
          <w:szCs w:val="28"/>
        </w:rPr>
        <w:t xml:space="preserve"> Популярные музыкальные направления и жанры XX века</w:t>
      </w:r>
      <w:r w:rsidRPr="003629BD">
        <w:rPr>
          <w:sz w:val="28"/>
          <w:szCs w:val="28"/>
        </w:rPr>
        <w:t>:</w:t>
      </w:r>
      <w:r w:rsidR="00E43E88" w:rsidRPr="003629BD">
        <w:rPr>
          <w:sz w:val="28"/>
          <w:szCs w:val="28"/>
        </w:rPr>
        <w:t xml:space="preserve"> джаз, мюзикл, рок-музыка, рок-опера / Е. Б. Костюк. – СПб. : Изд-во СПбГУП, 2008. – 912 с.</w:t>
      </w:r>
    </w:p>
    <w:p w14:paraId="6ED6B018" w14:textId="77777777" w:rsidR="00E43E88" w:rsidRPr="003629BD" w:rsidRDefault="008B3DF0" w:rsidP="003629BD">
      <w:pPr>
        <w:spacing w:line="360" w:lineRule="exact"/>
        <w:ind w:firstLine="340"/>
        <w:jc w:val="both"/>
        <w:rPr>
          <w:sz w:val="28"/>
          <w:szCs w:val="28"/>
        </w:rPr>
      </w:pPr>
      <w:r w:rsidRPr="003629BD">
        <w:rPr>
          <w:i/>
          <w:sz w:val="28"/>
          <w:szCs w:val="28"/>
        </w:rPr>
        <w:t xml:space="preserve">7. </w:t>
      </w:r>
      <w:proofErr w:type="spellStart"/>
      <w:r w:rsidR="00E43E88" w:rsidRPr="003629BD">
        <w:rPr>
          <w:i/>
          <w:sz w:val="28"/>
          <w:szCs w:val="28"/>
        </w:rPr>
        <w:t>Кюрегян</w:t>
      </w:r>
      <w:proofErr w:type="spellEnd"/>
      <w:r w:rsidR="00E43E88" w:rsidRPr="003629BD">
        <w:rPr>
          <w:i/>
          <w:sz w:val="28"/>
          <w:szCs w:val="28"/>
        </w:rPr>
        <w:t xml:space="preserve">, Т. </w:t>
      </w:r>
      <w:r w:rsidR="00E43E88" w:rsidRPr="003629BD">
        <w:rPr>
          <w:sz w:val="28"/>
          <w:szCs w:val="28"/>
        </w:rPr>
        <w:t>Форма в музыке ХVІІ–ХХ веков : учеб. пособие / Т. </w:t>
      </w:r>
      <w:proofErr w:type="spellStart"/>
      <w:r w:rsidR="00E43E88" w:rsidRPr="003629BD">
        <w:rPr>
          <w:sz w:val="28"/>
          <w:szCs w:val="28"/>
        </w:rPr>
        <w:t>Кюрегян</w:t>
      </w:r>
      <w:proofErr w:type="spellEnd"/>
      <w:r w:rsidR="00E43E88" w:rsidRPr="003629BD">
        <w:rPr>
          <w:sz w:val="28"/>
          <w:szCs w:val="28"/>
        </w:rPr>
        <w:t xml:space="preserve">. – М. : Композитор, 2003. – 312 с. </w:t>
      </w:r>
    </w:p>
    <w:p w14:paraId="3D2E8A6C" w14:textId="77777777" w:rsidR="00E43E88" w:rsidRPr="003629BD" w:rsidRDefault="005D6B1B" w:rsidP="003629BD">
      <w:pPr>
        <w:spacing w:line="360" w:lineRule="exact"/>
        <w:ind w:firstLine="340"/>
        <w:jc w:val="both"/>
        <w:rPr>
          <w:sz w:val="28"/>
          <w:szCs w:val="28"/>
        </w:rPr>
      </w:pPr>
      <w:r>
        <w:rPr>
          <w:i/>
          <w:sz w:val="28"/>
          <w:szCs w:val="28"/>
        </w:rPr>
        <w:t>8. </w:t>
      </w:r>
      <w:proofErr w:type="spellStart"/>
      <w:r w:rsidR="00E43E88" w:rsidRPr="003629BD">
        <w:rPr>
          <w:i/>
          <w:sz w:val="28"/>
          <w:szCs w:val="28"/>
        </w:rPr>
        <w:t>Назайкинский</w:t>
      </w:r>
      <w:proofErr w:type="spellEnd"/>
      <w:r w:rsidR="00E43E88" w:rsidRPr="003629BD">
        <w:rPr>
          <w:i/>
          <w:sz w:val="28"/>
          <w:szCs w:val="28"/>
        </w:rPr>
        <w:t>, Е.</w:t>
      </w:r>
      <w:r w:rsidR="00E43E88" w:rsidRPr="003629BD">
        <w:rPr>
          <w:sz w:val="28"/>
          <w:szCs w:val="28"/>
        </w:rPr>
        <w:t xml:space="preserve"> Стиль и жан</w:t>
      </w:r>
      <w:r w:rsidR="00C47024">
        <w:rPr>
          <w:sz w:val="28"/>
          <w:szCs w:val="28"/>
        </w:rPr>
        <w:t>р в музыке</w:t>
      </w:r>
      <w:r>
        <w:rPr>
          <w:sz w:val="28"/>
          <w:szCs w:val="28"/>
        </w:rPr>
        <w:t> </w:t>
      </w:r>
      <w:r w:rsidR="00C47024">
        <w:rPr>
          <w:sz w:val="28"/>
          <w:szCs w:val="28"/>
        </w:rPr>
        <w:t>: учеб. пособие / Е. </w:t>
      </w:r>
      <w:proofErr w:type="spellStart"/>
      <w:r w:rsidR="00E43E88" w:rsidRPr="003629BD">
        <w:rPr>
          <w:sz w:val="28"/>
          <w:szCs w:val="28"/>
        </w:rPr>
        <w:t>Назайкинский</w:t>
      </w:r>
      <w:proofErr w:type="spellEnd"/>
      <w:r w:rsidR="00E43E88" w:rsidRPr="003629BD">
        <w:rPr>
          <w:sz w:val="28"/>
          <w:szCs w:val="28"/>
        </w:rPr>
        <w:t xml:space="preserve">. – М. : </w:t>
      </w:r>
      <w:proofErr w:type="spellStart"/>
      <w:r w:rsidR="00E43E88" w:rsidRPr="003629BD">
        <w:rPr>
          <w:sz w:val="28"/>
          <w:szCs w:val="28"/>
        </w:rPr>
        <w:t>Владос</w:t>
      </w:r>
      <w:proofErr w:type="spellEnd"/>
      <w:r w:rsidR="00E43E88" w:rsidRPr="003629BD">
        <w:rPr>
          <w:sz w:val="28"/>
          <w:szCs w:val="28"/>
        </w:rPr>
        <w:t>, 2003. – 248 с.</w:t>
      </w:r>
    </w:p>
    <w:p w14:paraId="3D8114E5" w14:textId="77777777" w:rsidR="00CF1A21" w:rsidRPr="003629BD" w:rsidRDefault="008B3DF0" w:rsidP="003629BD">
      <w:pPr>
        <w:spacing w:line="360" w:lineRule="exact"/>
        <w:ind w:firstLine="340"/>
        <w:jc w:val="both"/>
        <w:rPr>
          <w:sz w:val="28"/>
          <w:szCs w:val="28"/>
        </w:rPr>
      </w:pPr>
      <w:r w:rsidRPr="003629BD">
        <w:rPr>
          <w:i/>
          <w:sz w:val="28"/>
          <w:szCs w:val="28"/>
        </w:rPr>
        <w:t xml:space="preserve">9. </w:t>
      </w:r>
      <w:proofErr w:type="spellStart"/>
      <w:r w:rsidR="00CF1A21" w:rsidRPr="003629BD">
        <w:rPr>
          <w:i/>
          <w:sz w:val="28"/>
          <w:szCs w:val="28"/>
        </w:rPr>
        <w:t>Ройтерштейн</w:t>
      </w:r>
      <w:proofErr w:type="spellEnd"/>
      <w:r w:rsidR="00CF1A21" w:rsidRPr="003629BD">
        <w:rPr>
          <w:i/>
          <w:sz w:val="28"/>
          <w:szCs w:val="28"/>
        </w:rPr>
        <w:t>, М. И.</w:t>
      </w:r>
      <w:r w:rsidR="00CF1A21" w:rsidRPr="003629BD">
        <w:rPr>
          <w:sz w:val="28"/>
          <w:szCs w:val="28"/>
        </w:rPr>
        <w:t xml:space="preserve"> Основы музыкального анализа</w:t>
      </w:r>
      <w:r w:rsidR="005D6B1B">
        <w:rPr>
          <w:sz w:val="28"/>
          <w:szCs w:val="28"/>
        </w:rPr>
        <w:t> </w:t>
      </w:r>
      <w:r w:rsidR="00CF1A21" w:rsidRPr="003629BD">
        <w:rPr>
          <w:sz w:val="28"/>
          <w:szCs w:val="28"/>
        </w:rPr>
        <w:t>: учеб</w:t>
      </w:r>
      <w:r w:rsidRPr="003629BD">
        <w:rPr>
          <w:sz w:val="28"/>
          <w:szCs w:val="28"/>
        </w:rPr>
        <w:t>ник</w:t>
      </w:r>
      <w:r w:rsidR="00CF1A21" w:rsidRPr="003629BD">
        <w:rPr>
          <w:sz w:val="28"/>
          <w:szCs w:val="28"/>
        </w:rPr>
        <w:t xml:space="preserve"> / М.</w:t>
      </w:r>
      <w:r w:rsidRPr="003629BD">
        <w:rPr>
          <w:sz w:val="28"/>
          <w:szCs w:val="28"/>
        </w:rPr>
        <w:t> </w:t>
      </w:r>
      <w:r w:rsidR="00CF1A21" w:rsidRPr="003629BD">
        <w:rPr>
          <w:sz w:val="28"/>
          <w:szCs w:val="28"/>
        </w:rPr>
        <w:t>И.</w:t>
      </w:r>
      <w:r w:rsidRPr="003629BD">
        <w:rPr>
          <w:sz w:val="28"/>
          <w:szCs w:val="28"/>
        </w:rPr>
        <w:t> </w:t>
      </w:r>
      <w:proofErr w:type="spellStart"/>
      <w:r w:rsidR="00CF1A21" w:rsidRPr="003629BD">
        <w:rPr>
          <w:sz w:val="28"/>
          <w:szCs w:val="28"/>
        </w:rPr>
        <w:t>Ройтерштейн</w:t>
      </w:r>
      <w:proofErr w:type="spellEnd"/>
      <w:r w:rsidR="00CF1A21" w:rsidRPr="003629BD">
        <w:rPr>
          <w:sz w:val="28"/>
          <w:szCs w:val="28"/>
        </w:rPr>
        <w:t>. – 4-е</w:t>
      </w:r>
      <w:r w:rsidRPr="003629BD">
        <w:rPr>
          <w:sz w:val="28"/>
          <w:szCs w:val="28"/>
        </w:rPr>
        <w:t xml:space="preserve"> изд.</w:t>
      </w:r>
      <w:r w:rsidR="00CF1A21" w:rsidRPr="003629BD">
        <w:rPr>
          <w:sz w:val="28"/>
          <w:szCs w:val="28"/>
        </w:rPr>
        <w:t>, стер. – СПб. : Планета музыки, 2020. – 116 с. –</w:t>
      </w:r>
      <w:r w:rsidRPr="003629BD">
        <w:rPr>
          <w:sz w:val="28"/>
          <w:szCs w:val="28"/>
        </w:rPr>
        <w:t xml:space="preserve"> </w:t>
      </w:r>
      <w:r w:rsidR="00CF1A21" w:rsidRPr="003629BD">
        <w:rPr>
          <w:sz w:val="28"/>
          <w:szCs w:val="28"/>
        </w:rPr>
        <w:t>Текст : электронный // Лань : электронно-библиотечная система. – URL: https://e.lanbook.com/book/145997</w:t>
      </w:r>
      <w:r w:rsidRPr="003629BD">
        <w:rPr>
          <w:sz w:val="28"/>
          <w:szCs w:val="28"/>
        </w:rPr>
        <w:t>.</w:t>
      </w:r>
      <w:r w:rsidR="00CF1A21" w:rsidRPr="003629BD">
        <w:rPr>
          <w:sz w:val="28"/>
          <w:szCs w:val="28"/>
        </w:rPr>
        <w:t xml:space="preserve"> </w:t>
      </w:r>
    </w:p>
    <w:p w14:paraId="1C0B6FDB" w14:textId="77777777" w:rsidR="00E43E88" w:rsidRPr="003629BD" w:rsidRDefault="000532B5" w:rsidP="003629BD">
      <w:pPr>
        <w:spacing w:line="360" w:lineRule="exact"/>
        <w:ind w:firstLine="340"/>
        <w:jc w:val="both"/>
        <w:rPr>
          <w:sz w:val="28"/>
          <w:szCs w:val="28"/>
        </w:rPr>
      </w:pPr>
      <w:r w:rsidRPr="003629BD">
        <w:rPr>
          <w:i/>
          <w:sz w:val="28"/>
          <w:szCs w:val="28"/>
        </w:rPr>
        <w:t xml:space="preserve">10. </w:t>
      </w:r>
      <w:r w:rsidR="00E43E88" w:rsidRPr="003629BD">
        <w:rPr>
          <w:i/>
          <w:sz w:val="28"/>
          <w:szCs w:val="28"/>
        </w:rPr>
        <w:t>Сарджент, У.</w:t>
      </w:r>
      <w:r w:rsidR="00E43E88" w:rsidRPr="003629BD">
        <w:rPr>
          <w:sz w:val="28"/>
          <w:szCs w:val="28"/>
        </w:rPr>
        <w:t xml:space="preserve"> Джаз: Генезис. Музыкальный язык. Эстетика</w:t>
      </w:r>
      <w:r w:rsidRPr="003629BD">
        <w:rPr>
          <w:sz w:val="28"/>
          <w:szCs w:val="28"/>
        </w:rPr>
        <w:t xml:space="preserve"> :</w:t>
      </w:r>
      <w:r w:rsidR="00E43E88" w:rsidRPr="003629BD">
        <w:rPr>
          <w:sz w:val="28"/>
          <w:szCs w:val="28"/>
        </w:rPr>
        <w:t xml:space="preserve"> </w:t>
      </w:r>
      <w:r w:rsidR="00C47024">
        <w:rPr>
          <w:sz w:val="28"/>
          <w:szCs w:val="28"/>
        </w:rPr>
        <w:t>пер. с </w:t>
      </w:r>
      <w:r w:rsidRPr="003629BD">
        <w:rPr>
          <w:sz w:val="28"/>
          <w:szCs w:val="28"/>
        </w:rPr>
        <w:t xml:space="preserve">англ. </w:t>
      </w:r>
      <w:r w:rsidR="00E43E88" w:rsidRPr="003629BD">
        <w:rPr>
          <w:sz w:val="28"/>
          <w:szCs w:val="28"/>
        </w:rPr>
        <w:t>/ У. Сарджент</w:t>
      </w:r>
      <w:r w:rsidRPr="003629BD">
        <w:rPr>
          <w:sz w:val="28"/>
          <w:szCs w:val="28"/>
        </w:rPr>
        <w:t>.</w:t>
      </w:r>
      <w:r w:rsidR="00E43E88" w:rsidRPr="003629BD">
        <w:rPr>
          <w:sz w:val="28"/>
          <w:szCs w:val="28"/>
        </w:rPr>
        <w:t xml:space="preserve"> – М. : Музыка, 1987. – 296 с. </w:t>
      </w:r>
    </w:p>
    <w:p w14:paraId="7DCEF627" w14:textId="77777777" w:rsidR="00E43E88" w:rsidRPr="003629BD" w:rsidRDefault="000532B5" w:rsidP="003629BD">
      <w:pPr>
        <w:spacing w:line="360" w:lineRule="exact"/>
        <w:ind w:firstLine="340"/>
        <w:jc w:val="both"/>
        <w:rPr>
          <w:sz w:val="28"/>
          <w:szCs w:val="28"/>
        </w:rPr>
      </w:pPr>
      <w:r w:rsidRPr="003629BD">
        <w:rPr>
          <w:i/>
          <w:sz w:val="28"/>
          <w:szCs w:val="28"/>
        </w:rPr>
        <w:t xml:space="preserve">11. </w:t>
      </w:r>
      <w:r w:rsidR="00E43E88" w:rsidRPr="003629BD">
        <w:rPr>
          <w:i/>
          <w:sz w:val="28"/>
          <w:szCs w:val="28"/>
        </w:rPr>
        <w:t>Соколов, А. С.</w:t>
      </w:r>
      <w:r w:rsidR="00E43E88" w:rsidRPr="003629BD">
        <w:rPr>
          <w:sz w:val="28"/>
          <w:szCs w:val="28"/>
        </w:rPr>
        <w:t xml:space="preserve"> Введение в музыкальную композицию ХХ века : учеб. пособие / А. С. Соколов. – М. : </w:t>
      </w:r>
      <w:proofErr w:type="spellStart"/>
      <w:r w:rsidR="00E43E88" w:rsidRPr="003629BD">
        <w:rPr>
          <w:sz w:val="28"/>
          <w:szCs w:val="28"/>
        </w:rPr>
        <w:t>Владос</w:t>
      </w:r>
      <w:proofErr w:type="spellEnd"/>
      <w:r w:rsidR="00E43E88" w:rsidRPr="003629BD">
        <w:rPr>
          <w:sz w:val="28"/>
          <w:szCs w:val="28"/>
        </w:rPr>
        <w:t>, 2004. – 231 с.</w:t>
      </w:r>
    </w:p>
    <w:p w14:paraId="07C62EF5" w14:textId="77777777" w:rsidR="00265E5E" w:rsidRPr="003629BD" w:rsidRDefault="00265E5E" w:rsidP="003629BD">
      <w:pPr>
        <w:spacing w:line="360" w:lineRule="exact"/>
        <w:ind w:firstLine="340"/>
        <w:jc w:val="both"/>
        <w:rPr>
          <w:sz w:val="28"/>
          <w:szCs w:val="28"/>
        </w:rPr>
      </w:pPr>
      <w:r w:rsidRPr="003629BD">
        <w:rPr>
          <w:i/>
          <w:sz w:val="28"/>
          <w:szCs w:val="28"/>
        </w:rPr>
        <w:t>1</w:t>
      </w:r>
      <w:r w:rsidR="000532B5" w:rsidRPr="003629BD">
        <w:rPr>
          <w:i/>
          <w:sz w:val="28"/>
          <w:szCs w:val="28"/>
        </w:rPr>
        <w:t>2</w:t>
      </w:r>
      <w:r w:rsidRPr="003629BD">
        <w:rPr>
          <w:i/>
          <w:sz w:val="28"/>
          <w:szCs w:val="28"/>
        </w:rPr>
        <w:t xml:space="preserve">. Скребков, С. С. </w:t>
      </w:r>
      <w:r w:rsidRPr="003629BD">
        <w:rPr>
          <w:sz w:val="28"/>
          <w:szCs w:val="28"/>
        </w:rPr>
        <w:t>Анализ музыкальных произведений : учеб</w:t>
      </w:r>
      <w:r w:rsidR="000532B5" w:rsidRPr="003629BD">
        <w:rPr>
          <w:sz w:val="28"/>
          <w:szCs w:val="28"/>
        </w:rPr>
        <w:t>ник</w:t>
      </w:r>
      <w:r w:rsidR="00B60A31" w:rsidRPr="003629BD">
        <w:rPr>
          <w:sz w:val="28"/>
          <w:szCs w:val="28"/>
        </w:rPr>
        <w:t xml:space="preserve"> для СПО </w:t>
      </w:r>
      <w:r w:rsidRPr="003629BD">
        <w:rPr>
          <w:sz w:val="28"/>
          <w:szCs w:val="28"/>
        </w:rPr>
        <w:t>; изд</w:t>
      </w:r>
      <w:r w:rsidR="000532B5" w:rsidRPr="003629BD">
        <w:rPr>
          <w:sz w:val="28"/>
          <w:szCs w:val="28"/>
        </w:rPr>
        <w:t>.</w:t>
      </w:r>
      <w:r w:rsidRPr="003629BD">
        <w:rPr>
          <w:sz w:val="28"/>
          <w:szCs w:val="28"/>
        </w:rPr>
        <w:t xml:space="preserve"> 2-е, </w:t>
      </w:r>
      <w:proofErr w:type="spellStart"/>
      <w:r w:rsidRPr="003629BD">
        <w:rPr>
          <w:sz w:val="28"/>
          <w:szCs w:val="28"/>
        </w:rPr>
        <w:t>испр</w:t>
      </w:r>
      <w:proofErr w:type="spellEnd"/>
      <w:r w:rsidRPr="003629BD">
        <w:rPr>
          <w:sz w:val="28"/>
          <w:szCs w:val="28"/>
        </w:rPr>
        <w:t xml:space="preserve">., доп. / С. С. Скребков. – М. : </w:t>
      </w:r>
      <w:proofErr w:type="spellStart"/>
      <w:r w:rsidRPr="003629BD">
        <w:rPr>
          <w:sz w:val="28"/>
          <w:szCs w:val="28"/>
        </w:rPr>
        <w:t>Юрайт</w:t>
      </w:r>
      <w:proofErr w:type="spellEnd"/>
      <w:r w:rsidRPr="003629BD">
        <w:rPr>
          <w:sz w:val="28"/>
          <w:szCs w:val="28"/>
        </w:rPr>
        <w:t>, 2021. – 302 с.</w:t>
      </w:r>
    </w:p>
    <w:p w14:paraId="590418FC" w14:textId="77777777" w:rsidR="00265E5E" w:rsidRPr="003629BD" w:rsidRDefault="00265E5E" w:rsidP="003629BD">
      <w:pPr>
        <w:spacing w:line="360" w:lineRule="exact"/>
        <w:ind w:firstLine="340"/>
        <w:jc w:val="both"/>
        <w:rPr>
          <w:sz w:val="28"/>
          <w:szCs w:val="28"/>
        </w:rPr>
      </w:pPr>
      <w:r w:rsidRPr="003629BD">
        <w:rPr>
          <w:i/>
          <w:sz w:val="28"/>
          <w:szCs w:val="28"/>
        </w:rPr>
        <w:t>1</w:t>
      </w:r>
      <w:r w:rsidR="000532B5" w:rsidRPr="003629BD">
        <w:rPr>
          <w:i/>
          <w:sz w:val="28"/>
          <w:szCs w:val="28"/>
        </w:rPr>
        <w:t>3</w:t>
      </w:r>
      <w:r w:rsidRPr="003629BD">
        <w:rPr>
          <w:i/>
          <w:sz w:val="28"/>
          <w:szCs w:val="28"/>
        </w:rPr>
        <w:t>. Способин, И. В.</w:t>
      </w:r>
      <w:r w:rsidRPr="003629BD">
        <w:rPr>
          <w:sz w:val="28"/>
          <w:szCs w:val="28"/>
        </w:rPr>
        <w:t xml:space="preserve"> Музыкальная форма : учеб</w:t>
      </w:r>
      <w:r w:rsidR="000532B5" w:rsidRPr="003629BD">
        <w:rPr>
          <w:sz w:val="28"/>
          <w:szCs w:val="28"/>
        </w:rPr>
        <w:t>ник</w:t>
      </w:r>
      <w:r w:rsidRPr="003629BD">
        <w:rPr>
          <w:sz w:val="28"/>
          <w:szCs w:val="28"/>
        </w:rPr>
        <w:t xml:space="preserve"> / И. В. Способин. – </w:t>
      </w:r>
      <w:r w:rsidR="00C47024">
        <w:rPr>
          <w:sz w:val="28"/>
          <w:szCs w:val="28"/>
        </w:rPr>
        <w:br/>
      </w:r>
      <w:r w:rsidRPr="003629BD">
        <w:rPr>
          <w:sz w:val="28"/>
          <w:szCs w:val="28"/>
        </w:rPr>
        <w:t>8-е изд., стер. – СПб. : Планета музыки, 2020. – 404 с. –</w:t>
      </w:r>
      <w:r w:rsidR="000532B5" w:rsidRPr="003629BD">
        <w:rPr>
          <w:sz w:val="28"/>
          <w:szCs w:val="28"/>
        </w:rPr>
        <w:t xml:space="preserve"> </w:t>
      </w:r>
      <w:r w:rsidRPr="003629BD">
        <w:rPr>
          <w:sz w:val="28"/>
          <w:szCs w:val="28"/>
        </w:rPr>
        <w:t>Текст</w:t>
      </w:r>
      <w:r w:rsidR="00C47024">
        <w:rPr>
          <w:sz w:val="28"/>
          <w:szCs w:val="28"/>
        </w:rPr>
        <w:t> </w:t>
      </w:r>
      <w:r w:rsidRPr="003629BD">
        <w:rPr>
          <w:sz w:val="28"/>
          <w:szCs w:val="28"/>
        </w:rPr>
        <w:t>: электронный</w:t>
      </w:r>
      <w:r w:rsidR="00C47024">
        <w:rPr>
          <w:sz w:val="28"/>
          <w:szCs w:val="28"/>
        </w:rPr>
        <w:t> </w:t>
      </w:r>
      <w:r w:rsidRPr="003629BD">
        <w:rPr>
          <w:sz w:val="28"/>
          <w:szCs w:val="28"/>
        </w:rPr>
        <w:t>// Лань</w:t>
      </w:r>
      <w:r w:rsidR="000532B5" w:rsidRPr="003629BD">
        <w:rPr>
          <w:sz w:val="28"/>
          <w:szCs w:val="28"/>
        </w:rPr>
        <w:t> </w:t>
      </w:r>
      <w:r w:rsidRPr="003629BD">
        <w:rPr>
          <w:sz w:val="28"/>
          <w:szCs w:val="28"/>
        </w:rPr>
        <w:t>: электронно-библиотечная система. –</w:t>
      </w:r>
      <w:r w:rsidR="000532B5" w:rsidRPr="003629BD">
        <w:rPr>
          <w:sz w:val="28"/>
          <w:szCs w:val="28"/>
        </w:rPr>
        <w:t xml:space="preserve"> </w:t>
      </w:r>
      <w:r w:rsidRPr="003629BD">
        <w:rPr>
          <w:sz w:val="28"/>
          <w:szCs w:val="28"/>
        </w:rPr>
        <w:t>URL: </w:t>
      </w:r>
      <w:hyperlink r:id="rId15" w:history="1">
        <w:r w:rsidRPr="003629BD">
          <w:rPr>
            <w:sz w:val="28"/>
            <w:szCs w:val="28"/>
          </w:rPr>
          <w:t>https://e.</w:t>
        </w:r>
        <w:r w:rsidR="00C47024">
          <w:rPr>
            <w:sz w:val="28"/>
            <w:szCs w:val="28"/>
          </w:rPr>
          <w:t xml:space="preserve"> </w:t>
        </w:r>
        <w:r w:rsidRPr="003629BD">
          <w:rPr>
            <w:sz w:val="28"/>
            <w:szCs w:val="28"/>
          </w:rPr>
          <w:t>lanbook.com/</w:t>
        </w:r>
        <w:proofErr w:type="spellStart"/>
        <w:r w:rsidRPr="003629BD">
          <w:rPr>
            <w:sz w:val="28"/>
            <w:szCs w:val="28"/>
          </w:rPr>
          <w:t>book</w:t>
        </w:r>
        <w:proofErr w:type="spellEnd"/>
        <w:r w:rsidRPr="003629BD">
          <w:rPr>
            <w:sz w:val="28"/>
            <w:szCs w:val="28"/>
          </w:rPr>
          <w:t>/</w:t>
        </w:r>
        <w:r w:rsidR="003F651C" w:rsidRPr="003629BD">
          <w:rPr>
            <w:sz w:val="28"/>
            <w:szCs w:val="28"/>
          </w:rPr>
          <w:t xml:space="preserve"> </w:t>
        </w:r>
        <w:r w:rsidRPr="003629BD">
          <w:rPr>
            <w:sz w:val="28"/>
            <w:szCs w:val="28"/>
          </w:rPr>
          <w:t>129117</w:t>
        </w:r>
      </w:hyperlink>
      <w:r w:rsidR="003F651C" w:rsidRPr="003629BD">
        <w:rPr>
          <w:sz w:val="28"/>
          <w:szCs w:val="28"/>
        </w:rPr>
        <w:t>.</w:t>
      </w:r>
    </w:p>
    <w:p w14:paraId="0D3F6D4B" w14:textId="77777777" w:rsidR="00265E5E" w:rsidRPr="003629BD" w:rsidRDefault="00265E5E" w:rsidP="003629BD">
      <w:pPr>
        <w:spacing w:line="360" w:lineRule="exact"/>
        <w:ind w:firstLine="340"/>
        <w:jc w:val="both"/>
        <w:rPr>
          <w:sz w:val="28"/>
          <w:szCs w:val="28"/>
        </w:rPr>
      </w:pPr>
      <w:r w:rsidRPr="003629BD">
        <w:rPr>
          <w:i/>
          <w:sz w:val="28"/>
          <w:szCs w:val="28"/>
        </w:rPr>
        <w:t>1</w:t>
      </w:r>
      <w:r w:rsidR="000532B5" w:rsidRPr="003629BD">
        <w:rPr>
          <w:i/>
          <w:sz w:val="28"/>
          <w:szCs w:val="28"/>
        </w:rPr>
        <w:t>4</w:t>
      </w:r>
      <w:r w:rsidR="005D6B1B">
        <w:rPr>
          <w:i/>
          <w:sz w:val="28"/>
          <w:szCs w:val="28"/>
        </w:rPr>
        <w:t>. </w:t>
      </w:r>
      <w:r w:rsidRPr="003629BD">
        <w:rPr>
          <w:i/>
          <w:sz w:val="28"/>
          <w:szCs w:val="28"/>
        </w:rPr>
        <w:t>Ухова, И. В.</w:t>
      </w:r>
      <w:r w:rsidRPr="003629BD">
        <w:rPr>
          <w:sz w:val="28"/>
          <w:szCs w:val="28"/>
        </w:rPr>
        <w:t xml:space="preserve"> Методическ</w:t>
      </w:r>
      <w:r w:rsidR="005D6B1B">
        <w:rPr>
          <w:sz w:val="28"/>
          <w:szCs w:val="28"/>
        </w:rPr>
        <w:t>ие рекомендации по подготовке и </w:t>
      </w:r>
      <w:r w:rsidRPr="003629BD">
        <w:rPr>
          <w:sz w:val="28"/>
          <w:szCs w:val="28"/>
        </w:rPr>
        <w:t xml:space="preserve">выполнению курсовой работы по учебной дисциплине «Теория музыки» / И. В. Ухова, Р. Г. </w:t>
      </w:r>
      <w:proofErr w:type="spellStart"/>
      <w:r w:rsidRPr="003629BD">
        <w:rPr>
          <w:sz w:val="28"/>
          <w:szCs w:val="28"/>
        </w:rPr>
        <w:t>Коленько</w:t>
      </w:r>
      <w:proofErr w:type="spellEnd"/>
      <w:r w:rsidRPr="003629BD">
        <w:rPr>
          <w:sz w:val="28"/>
          <w:szCs w:val="28"/>
        </w:rPr>
        <w:t xml:space="preserve">. – Минск : БГУКИ, 2019. – 31 с. </w:t>
      </w:r>
    </w:p>
    <w:p w14:paraId="55507F61" w14:textId="77777777" w:rsidR="00265E5E" w:rsidRPr="003629BD" w:rsidRDefault="00265E5E" w:rsidP="003629BD">
      <w:pPr>
        <w:spacing w:line="360" w:lineRule="exact"/>
        <w:ind w:firstLine="340"/>
        <w:jc w:val="both"/>
        <w:rPr>
          <w:sz w:val="28"/>
          <w:szCs w:val="28"/>
        </w:rPr>
      </w:pPr>
      <w:r w:rsidRPr="003629BD">
        <w:rPr>
          <w:i/>
          <w:sz w:val="28"/>
          <w:szCs w:val="28"/>
        </w:rPr>
        <w:t>1</w:t>
      </w:r>
      <w:r w:rsidR="000532B5" w:rsidRPr="003629BD">
        <w:rPr>
          <w:i/>
          <w:sz w:val="28"/>
          <w:szCs w:val="28"/>
        </w:rPr>
        <w:t>5</w:t>
      </w:r>
      <w:r w:rsidRPr="003629BD">
        <w:rPr>
          <w:i/>
          <w:sz w:val="28"/>
          <w:szCs w:val="28"/>
        </w:rPr>
        <w:t xml:space="preserve">. Холопова, В. Н. </w:t>
      </w:r>
      <w:r w:rsidRPr="003629BD">
        <w:rPr>
          <w:sz w:val="28"/>
          <w:szCs w:val="28"/>
        </w:rPr>
        <w:t xml:space="preserve">Формы музыкальных произведений : учеб. пособие / В. Н. Холопова. – 4-е изд., </w:t>
      </w:r>
      <w:proofErr w:type="spellStart"/>
      <w:r w:rsidRPr="003629BD">
        <w:rPr>
          <w:sz w:val="28"/>
          <w:szCs w:val="28"/>
        </w:rPr>
        <w:t>испр</w:t>
      </w:r>
      <w:proofErr w:type="spellEnd"/>
      <w:r w:rsidRPr="003629BD">
        <w:rPr>
          <w:sz w:val="28"/>
          <w:szCs w:val="28"/>
        </w:rPr>
        <w:t>. – СПб. : Планета музыки, 2013. – 496 с. –</w:t>
      </w:r>
      <w:r w:rsidR="000532B5" w:rsidRPr="003629BD">
        <w:rPr>
          <w:sz w:val="28"/>
          <w:szCs w:val="28"/>
        </w:rPr>
        <w:t xml:space="preserve"> </w:t>
      </w:r>
      <w:r w:rsidRPr="003629BD">
        <w:rPr>
          <w:sz w:val="28"/>
          <w:szCs w:val="28"/>
        </w:rPr>
        <w:t>Текст : электронный // Лань</w:t>
      </w:r>
      <w:r w:rsidR="000532B5" w:rsidRPr="003629BD">
        <w:rPr>
          <w:sz w:val="28"/>
          <w:szCs w:val="28"/>
        </w:rPr>
        <w:t> </w:t>
      </w:r>
      <w:r w:rsidRPr="003629BD">
        <w:rPr>
          <w:sz w:val="28"/>
          <w:szCs w:val="28"/>
        </w:rPr>
        <w:t xml:space="preserve">: электронно-библиотечная система. </w:t>
      </w:r>
      <w:r w:rsidR="000532B5" w:rsidRPr="003629BD">
        <w:rPr>
          <w:sz w:val="28"/>
          <w:szCs w:val="28"/>
        </w:rPr>
        <w:t>–</w:t>
      </w:r>
      <w:r w:rsidRPr="003629BD">
        <w:rPr>
          <w:sz w:val="28"/>
          <w:szCs w:val="28"/>
        </w:rPr>
        <w:t xml:space="preserve"> URL: </w:t>
      </w:r>
      <w:hyperlink r:id="rId16" w:history="1">
        <w:r w:rsidRPr="003629BD">
          <w:rPr>
            <w:sz w:val="28"/>
            <w:szCs w:val="28"/>
          </w:rPr>
          <w:t>https://e.lanbook.com/book/30435</w:t>
        </w:r>
      </w:hyperlink>
      <w:r w:rsidR="00B60A31" w:rsidRPr="003629BD">
        <w:rPr>
          <w:sz w:val="28"/>
          <w:szCs w:val="28"/>
        </w:rPr>
        <w:t>.</w:t>
      </w:r>
    </w:p>
    <w:p w14:paraId="0C33A1BB" w14:textId="77777777" w:rsidR="00E43E88" w:rsidRPr="003629BD" w:rsidRDefault="00265E5E" w:rsidP="003629BD">
      <w:pPr>
        <w:pStyle w:val="a4"/>
        <w:spacing w:after="0" w:line="360" w:lineRule="exact"/>
        <w:ind w:left="0" w:firstLine="340"/>
        <w:jc w:val="both"/>
        <w:rPr>
          <w:rFonts w:ascii="Times New Roman" w:hAnsi="Times New Roman"/>
          <w:sz w:val="28"/>
          <w:szCs w:val="28"/>
        </w:rPr>
      </w:pPr>
      <w:r w:rsidRPr="003629BD">
        <w:rPr>
          <w:rFonts w:ascii="Times New Roman" w:hAnsi="Times New Roman"/>
          <w:i/>
          <w:sz w:val="28"/>
          <w:szCs w:val="28"/>
        </w:rPr>
        <w:t>1</w:t>
      </w:r>
      <w:r w:rsidR="000532B5" w:rsidRPr="003629BD">
        <w:rPr>
          <w:rFonts w:ascii="Times New Roman" w:hAnsi="Times New Roman"/>
          <w:i/>
          <w:sz w:val="28"/>
          <w:szCs w:val="28"/>
        </w:rPr>
        <w:t>6</w:t>
      </w:r>
      <w:r w:rsidRPr="003629BD">
        <w:rPr>
          <w:rFonts w:ascii="Times New Roman" w:hAnsi="Times New Roman"/>
          <w:i/>
          <w:sz w:val="28"/>
          <w:szCs w:val="28"/>
        </w:rPr>
        <w:t xml:space="preserve">. </w:t>
      </w:r>
      <w:r w:rsidR="00E43E88" w:rsidRPr="003629BD">
        <w:rPr>
          <w:rFonts w:ascii="Times New Roman" w:hAnsi="Times New Roman"/>
          <w:i/>
          <w:sz w:val="28"/>
          <w:szCs w:val="28"/>
        </w:rPr>
        <w:t>Холопова, В. Н.</w:t>
      </w:r>
      <w:r w:rsidR="00E43E88" w:rsidRPr="003629BD">
        <w:rPr>
          <w:rFonts w:ascii="Times New Roman" w:hAnsi="Times New Roman"/>
          <w:sz w:val="28"/>
          <w:szCs w:val="28"/>
        </w:rPr>
        <w:t xml:space="preserve"> Музыка как вид искусства</w:t>
      </w:r>
      <w:r w:rsidR="000532B5" w:rsidRPr="003629BD">
        <w:rPr>
          <w:rFonts w:ascii="Times New Roman" w:hAnsi="Times New Roman"/>
          <w:sz w:val="28"/>
          <w:szCs w:val="28"/>
        </w:rPr>
        <w:t> </w:t>
      </w:r>
      <w:r w:rsidR="005D6B1B">
        <w:rPr>
          <w:rFonts w:ascii="Times New Roman" w:hAnsi="Times New Roman"/>
          <w:sz w:val="28"/>
          <w:szCs w:val="28"/>
        </w:rPr>
        <w:t>: учеб. пособие / В. </w:t>
      </w:r>
      <w:r w:rsidR="00E43E88" w:rsidRPr="003629BD">
        <w:rPr>
          <w:rFonts w:ascii="Times New Roman" w:hAnsi="Times New Roman"/>
          <w:sz w:val="28"/>
          <w:szCs w:val="28"/>
        </w:rPr>
        <w:t>Н.</w:t>
      </w:r>
      <w:r w:rsidR="005D6B1B">
        <w:rPr>
          <w:rFonts w:ascii="Times New Roman" w:hAnsi="Times New Roman"/>
          <w:sz w:val="28"/>
          <w:szCs w:val="28"/>
        </w:rPr>
        <w:t> </w:t>
      </w:r>
      <w:r w:rsidR="00E43E88" w:rsidRPr="003629BD">
        <w:rPr>
          <w:rFonts w:ascii="Times New Roman" w:hAnsi="Times New Roman"/>
          <w:sz w:val="28"/>
          <w:szCs w:val="28"/>
        </w:rPr>
        <w:t xml:space="preserve">Холопова. – 4-е изд., </w:t>
      </w:r>
      <w:proofErr w:type="spellStart"/>
      <w:r w:rsidR="00E43E88" w:rsidRPr="003629BD">
        <w:rPr>
          <w:rFonts w:ascii="Times New Roman" w:hAnsi="Times New Roman"/>
          <w:sz w:val="28"/>
          <w:szCs w:val="28"/>
        </w:rPr>
        <w:t>испр</w:t>
      </w:r>
      <w:proofErr w:type="spellEnd"/>
      <w:r w:rsidR="00E43E88" w:rsidRPr="003629BD">
        <w:rPr>
          <w:rFonts w:ascii="Times New Roman" w:hAnsi="Times New Roman"/>
          <w:sz w:val="28"/>
          <w:szCs w:val="28"/>
        </w:rPr>
        <w:t>. – СПб</w:t>
      </w:r>
      <w:r w:rsidR="00B60A31" w:rsidRPr="003629BD">
        <w:rPr>
          <w:rFonts w:ascii="Times New Roman" w:hAnsi="Times New Roman"/>
          <w:sz w:val="28"/>
          <w:szCs w:val="28"/>
        </w:rPr>
        <w:t>.</w:t>
      </w:r>
      <w:r w:rsidR="00E43E88" w:rsidRPr="003629BD">
        <w:rPr>
          <w:rFonts w:ascii="Times New Roman" w:hAnsi="Times New Roman"/>
          <w:sz w:val="28"/>
          <w:szCs w:val="28"/>
        </w:rPr>
        <w:t> : Планета музыки, 2014. – 320 с. –</w:t>
      </w:r>
      <w:r w:rsidR="000532B5" w:rsidRPr="003629BD">
        <w:rPr>
          <w:rFonts w:ascii="Times New Roman" w:hAnsi="Times New Roman"/>
          <w:sz w:val="28"/>
          <w:szCs w:val="28"/>
        </w:rPr>
        <w:t xml:space="preserve"> </w:t>
      </w:r>
      <w:r w:rsidR="00E43E88" w:rsidRPr="003629BD">
        <w:rPr>
          <w:rFonts w:ascii="Times New Roman" w:hAnsi="Times New Roman"/>
          <w:sz w:val="28"/>
          <w:szCs w:val="28"/>
        </w:rPr>
        <w:t>Текст</w:t>
      </w:r>
      <w:r w:rsidR="005D6B1B">
        <w:rPr>
          <w:rFonts w:ascii="Times New Roman" w:hAnsi="Times New Roman"/>
          <w:sz w:val="28"/>
          <w:szCs w:val="28"/>
        </w:rPr>
        <w:t> </w:t>
      </w:r>
      <w:r w:rsidR="00E43E88" w:rsidRPr="003629BD">
        <w:rPr>
          <w:rFonts w:ascii="Times New Roman" w:hAnsi="Times New Roman"/>
          <w:sz w:val="28"/>
          <w:szCs w:val="28"/>
        </w:rPr>
        <w:t>: электронный // Лань</w:t>
      </w:r>
      <w:r w:rsidR="000532B5" w:rsidRPr="003629BD">
        <w:rPr>
          <w:rFonts w:ascii="Times New Roman" w:hAnsi="Times New Roman"/>
          <w:sz w:val="28"/>
          <w:szCs w:val="28"/>
        </w:rPr>
        <w:t> </w:t>
      </w:r>
      <w:r w:rsidR="00E43E88" w:rsidRPr="003629BD">
        <w:rPr>
          <w:rFonts w:ascii="Times New Roman" w:hAnsi="Times New Roman"/>
          <w:sz w:val="28"/>
          <w:szCs w:val="28"/>
        </w:rPr>
        <w:t xml:space="preserve">: электронно-библиотечная система. </w:t>
      </w:r>
      <w:r w:rsidR="000532B5" w:rsidRPr="003629BD">
        <w:rPr>
          <w:rFonts w:ascii="Times New Roman" w:hAnsi="Times New Roman"/>
          <w:sz w:val="28"/>
          <w:szCs w:val="28"/>
        </w:rPr>
        <w:t>–</w:t>
      </w:r>
      <w:r w:rsidR="00E43E88" w:rsidRPr="003629BD">
        <w:rPr>
          <w:rFonts w:ascii="Times New Roman" w:hAnsi="Times New Roman"/>
          <w:sz w:val="28"/>
          <w:szCs w:val="28"/>
        </w:rPr>
        <w:t xml:space="preserve"> URL: </w:t>
      </w:r>
      <w:hyperlink r:id="rId17" w:history="1">
        <w:r w:rsidR="00E43E88" w:rsidRPr="003629BD">
          <w:rPr>
            <w:rFonts w:ascii="Times New Roman" w:hAnsi="Times New Roman"/>
            <w:sz w:val="28"/>
            <w:szCs w:val="28"/>
          </w:rPr>
          <w:t>https://</w:t>
        </w:r>
        <w:r w:rsidR="003F651C" w:rsidRPr="003629BD">
          <w:rPr>
            <w:rFonts w:ascii="Times New Roman" w:hAnsi="Times New Roman"/>
            <w:sz w:val="28"/>
            <w:szCs w:val="28"/>
          </w:rPr>
          <w:t xml:space="preserve"> </w:t>
        </w:r>
        <w:r w:rsidR="00E43E88" w:rsidRPr="003629BD">
          <w:rPr>
            <w:rFonts w:ascii="Times New Roman" w:hAnsi="Times New Roman"/>
            <w:sz w:val="28"/>
            <w:szCs w:val="28"/>
          </w:rPr>
          <w:t>e.lanbook.com/</w:t>
        </w:r>
        <w:proofErr w:type="spellStart"/>
        <w:r w:rsidR="00E43E88" w:rsidRPr="003629BD">
          <w:rPr>
            <w:rFonts w:ascii="Times New Roman" w:hAnsi="Times New Roman"/>
            <w:sz w:val="28"/>
            <w:szCs w:val="28"/>
          </w:rPr>
          <w:t>book</w:t>
        </w:r>
        <w:proofErr w:type="spellEnd"/>
        <w:r w:rsidR="00E43E88" w:rsidRPr="003629BD">
          <w:rPr>
            <w:rFonts w:ascii="Times New Roman" w:hAnsi="Times New Roman"/>
            <w:sz w:val="28"/>
            <w:szCs w:val="28"/>
          </w:rPr>
          <w:t>/44767</w:t>
        </w:r>
      </w:hyperlink>
      <w:r w:rsidR="000532B5" w:rsidRPr="003629BD">
        <w:rPr>
          <w:rFonts w:ascii="Times New Roman" w:hAnsi="Times New Roman"/>
          <w:sz w:val="28"/>
          <w:szCs w:val="28"/>
        </w:rPr>
        <w:t>.</w:t>
      </w:r>
    </w:p>
    <w:p w14:paraId="33D02F38" w14:textId="77777777" w:rsidR="00E43E88" w:rsidRPr="003629BD" w:rsidRDefault="00265E5E" w:rsidP="003629BD">
      <w:pPr>
        <w:pStyle w:val="a4"/>
        <w:spacing w:after="0" w:line="360" w:lineRule="exact"/>
        <w:ind w:left="0" w:firstLine="340"/>
        <w:jc w:val="both"/>
        <w:rPr>
          <w:rFonts w:ascii="Times New Roman" w:hAnsi="Times New Roman"/>
          <w:sz w:val="28"/>
          <w:szCs w:val="28"/>
        </w:rPr>
      </w:pPr>
      <w:r w:rsidRPr="003629BD">
        <w:rPr>
          <w:rFonts w:ascii="Times New Roman" w:hAnsi="Times New Roman"/>
          <w:i/>
          <w:sz w:val="28"/>
          <w:szCs w:val="28"/>
        </w:rPr>
        <w:t>1</w:t>
      </w:r>
      <w:r w:rsidR="000532B5" w:rsidRPr="003629BD">
        <w:rPr>
          <w:rFonts w:ascii="Times New Roman" w:hAnsi="Times New Roman"/>
          <w:i/>
          <w:sz w:val="28"/>
          <w:szCs w:val="28"/>
        </w:rPr>
        <w:t>7</w:t>
      </w:r>
      <w:r w:rsidRPr="003629BD">
        <w:rPr>
          <w:rFonts w:ascii="Times New Roman" w:hAnsi="Times New Roman"/>
          <w:i/>
          <w:sz w:val="28"/>
          <w:szCs w:val="28"/>
        </w:rPr>
        <w:t xml:space="preserve">. </w:t>
      </w:r>
      <w:r w:rsidR="00E43E88" w:rsidRPr="003629BD">
        <w:rPr>
          <w:rFonts w:ascii="Times New Roman" w:hAnsi="Times New Roman"/>
          <w:i/>
          <w:sz w:val="28"/>
          <w:szCs w:val="28"/>
        </w:rPr>
        <w:t xml:space="preserve">Холопова, В. Н. </w:t>
      </w:r>
      <w:r w:rsidR="00E43E88" w:rsidRPr="003629BD">
        <w:rPr>
          <w:rFonts w:ascii="Times New Roman" w:hAnsi="Times New Roman"/>
          <w:sz w:val="28"/>
          <w:szCs w:val="28"/>
        </w:rPr>
        <w:t>Теория музыки. Мелодика. Ритмика. Фактура. Тематизм : учеб. пособие / В. Н. Холопова. – 3-е изд., стер. – СПб</w:t>
      </w:r>
      <w:r w:rsidR="00B60A31" w:rsidRPr="003629BD">
        <w:rPr>
          <w:rFonts w:ascii="Times New Roman" w:hAnsi="Times New Roman"/>
          <w:sz w:val="28"/>
          <w:szCs w:val="28"/>
        </w:rPr>
        <w:t>.</w:t>
      </w:r>
      <w:r w:rsidR="00E43E88" w:rsidRPr="003629BD">
        <w:rPr>
          <w:rFonts w:ascii="Times New Roman" w:hAnsi="Times New Roman"/>
          <w:sz w:val="28"/>
          <w:szCs w:val="28"/>
        </w:rPr>
        <w:t xml:space="preserve"> : Лань, 2020. – 376 с. – (Учебники для вузов. Специальная литература) // Лань</w:t>
      </w:r>
      <w:r w:rsidR="005D6B1B">
        <w:rPr>
          <w:rFonts w:ascii="Times New Roman" w:hAnsi="Times New Roman"/>
          <w:sz w:val="28"/>
          <w:szCs w:val="28"/>
        </w:rPr>
        <w:t> </w:t>
      </w:r>
      <w:r w:rsidR="00E43E88" w:rsidRPr="003629BD">
        <w:rPr>
          <w:rFonts w:ascii="Times New Roman" w:hAnsi="Times New Roman"/>
          <w:sz w:val="28"/>
          <w:szCs w:val="28"/>
        </w:rPr>
        <w:t>: электронно-библиотечная система. – URL: </w:t>
      </w:r>
      <w:hyperlink r:id="rId18" w:anchor="2" w:history="1">
        <w:r w:rsidR="00E43E88" w:rsidRPr="003629BD">
          <w:rPr>
            <w:rFonts w:ascii="Times New Roman" w:hAnsi="Times New Roman"/>
            <w:sz w:val="28"/>
            <w:szCs w:val="28"/>
          </w:rPr>
          <w:t>https://e.lanbook.com/reader/book/</w:t>
        </w:r>
        <w:r w:rsidR="005D6B1B">
          <w:rPr>
            <w:rFonts w:ascii="Times New Roman" w:hAnsi="Times New Roman"/>
            <w:sz w:val="28"/>
            <w:szCs w:val="28"/>
          </w:rPr>
          <w:t xml:space="preserve"> </w:t>
        </w:r>
        <w:r w:rsidR="00E43E88" w:rsidRPr="003629BD">
          <w:rPr>
            <w:rFonts w:ascii="Times New Roman" w:hAnsi="Times New Roman"/>
            <w:sz w:val="28"/>
            <w:szCs w:val="28"/>
          </w:rPr>
          <w:t>134414/#2</w:t>
        </w:r>
      </w:hyperlink>
      <w:r w:rsidR="000532B5" w:rsidRPr="003629BD">
        <w:rPr>
          <w:rFonts w:ascii="Times New Roman" w:hAnsi="Times New Roman"/>
          <w:sz w:val="28"/>
          <w:szCs w:val="28"/>
        </w:rPr>
        <w:t>.</w:t>
      </w:r>
    </w:p>
    <w:p w14:paraId="54B0383B" w14:textId="77777777" w:rsidR="00265E5E" w:rsidRPr="003629BD" w:rsidRDefault="00265E5E" w:rsidP="003629BD">
      <w:pPr>
        <w:pStyle w:val="a4"/>
        <w:spacing w:after="0" w:line="360" w:lineRule="exact"/>
        <w:ind w:left="0" w:firstLine="340"/>
        <w:jc w:val="both"/>
        <w:rPr>
          <w:rFonts w:ascii="Times New Roman" w:hAnsi="Times New Roman"/>
          <w:sz w:val="28"/>
          <w:szCs w:val="28"/>
        </w:rPr>
      </w:pPr>
      <w:r w:rsidRPr="003629BD">
        <w:rPr>
          <w:rFonts w:ascii="Times New Roman" w:hAnsi="Times New Roman"/>
          <w:i/>
          <w:sz w:val="28"/>
          <w:szCs w:val="28"/>
        </w:rPr>
        <w:t>1</w:t>
      </w:r>
      <w:r w:rsidR="000532B5" w:rsidRPr="003629BD">
        <w:rPr>
          <w:rFonts w:ascii="Times New Roman" w:hAnsi="Times New Roman"/>
          <w:i/>
          <w:sz w:val="28"/>
          <w:szCs w:val="28"/>
        </w:rPr>
        <w:t>8</w:t>
      </w:r>
      <w:r w:rsidRPr="003629BD">
        <w:rPr>
          <w:rFonts w:ascii="Times New Roman" w:hAnsi="Times New Roman"/>
          <w:i/>
          <w:sz w:val="28"/>
          <w:szCs w:val="28"/>
        </w:rPr>
        <w:t>.</w:t>
      </w:r>
      <w:r w:rsidR="005D6B1B">
        <w:rPr>
          <w:rFonts w:ascii="Times New Roman" w:hAnsi="Times New Roman"/>
          <w:i/>
          <w:sz w:val="28"/>
          <w:szCs w:val="28"/>
        </w:rPr>
        <w:t> </w:t>
      </w:r>
      <w:proofErr w:type="spellStart"/>
      <w:r w:rsidR="00E43E88" w:rsidRPr="003629BD">
        <w:rPr>
          <w:rFonts w:ascii="Times New Roman" w:hAnsi="Times New Roman"/>
          <w:i/>
          <w:sz w:val="28"/>
          <w:szCs w:val="28"/>
        </w:rPr>
        <w:t>Цуккерман</w:t>
      </w:r>
      <w:proofErr w:type="spellEnd"/>
      <w:r w:rsidR="00E43E88" w:rsidRPr="003629BD">
        <w:rPr>
          <w:rFonts w:ascii="Times New Roman" w:hAnsi="Times New Roman"/>
          <w:i/>
          <w:sz w:val="28"/>
          <w:szCs w:val="28"/>
        </w:rPr>
        <w:t>, В. А.</w:t>
      </w:r>
      <w:r w:rsidR="00E43E88" w:rsidRPr="003629BD">
        <w:rPr>
          <w:rFonts w:ascii="Times New Roman" w:hAnsi="Times New Roman"/>
          <w:sz w:val="28"/>
          <w:szCs w:val="28"/>
        </w:rPr>
        <w:t xml:space="preserve"> Анализ музыкальных произведений. Общие принципы развития и формирования в музыке. Простые формы / В.</w:t>
      </w:r>
      <w:r w:rsidR="005D6B1B">
        <w:rPr>
          <w:rFonts w:ascii="Times New Roman" w:hAnsi="Times New Roman"/>
          <w:sz w:val="28"/>
          <w:szCs w:val="28"/>
        </w:rPr>
        <w:t> </w:t>
      </w:r>
      <w:r w:rsidR="00E43E88" w:rsidRPr="003629BD">
        <w:rPr>
          <w:rFonts w:ascii="Times New Roman" w:hAnsi="Times New Roman"/>
          <w:sz w:val="28"/>
          <w:szCs w:val="28"/>
        </w:rPr>
        <w:t>А.</w:t>
      </w:r>
      <w:r w:rsidR="005D6B1B">
        <w:rPr>
          <w:rFonts w:ascii="Times New Roman" w:hAnsi="Times New Roman"/>
          <w:sz w:val="28"/>
          <w:szCs w:val="28"/>
        </w:rPr>
        <w:t> </w:t>
      </w:r>
      <w:proofErr w:type="spellStart"/>
      <w:r w:rsidR="00E43E88" w:rsidRPr="003629BD">
        <w:rPr>
          <w:rFonts w:ascii="Times New Roman" w:hAnsi="Times New Roman"/>
          <w:sz w:val="28"/>
          <w:szCs w:val="28"/>
        </w:rPr>
        <w:t>Цуккерман</w:t>
      </w:r>
      <w:proofErr w:type="spellEnd"/>
      <w:r w:rsidR="00E43E88" w:rsidRPr="003629BD">
        <w:rPr>
          <w:rFonts w:ascii="Times New Roman" w:hAnsi="Times New Roman"/>
          <w:sz w:val="28"/>
          <w:szCs w:val="28"/>
        </w:rPr>
        <w:t>. – М.</w:t>
      </w:r>
      <w:r w:rsidR="000532B5" w:rsidRPr="003629BD">
        <w:rPr>
          <w:rFonts w:ascii="Times New Roman" w:hAnsi="Times New Roman"/>
          <w:sz w:val="28"/>
          <w:szCs w:val="28"/>
        </w:rPr>
        <w:t> </w:t>
      </w:r>
      <w:r w:rsidR="00E43E88" w:rsidRPr="003629BD">
        <w:rPr>
          <w:rFonts w:ascii="Times New Roman" w:hAnsi="Times New Roman"/>
          <w:sz w:val="28"/>
          <w:szCs w:val="28"/>
        </w:rPr>
        <w:t>: Музыка, 1980. – 296 с.</w:t>
      </w:r>
    </w:p>
    <w:p w14:paraId="076A14D1" w14:textId="77777777" w:rsidR="00E43E88" w:rsidRPr="003629BD" w:rsidRDefault="00265E5E" w:rsidP="003629BD">
      <w:pPr>
        <w:pStyle w:val="a4"/>
        <w:spacing w:after="0" w:line="360" w:lineRule="exact"/>
        <w:ind w:left="0" w:firstLine="340"/>
        <w:jc w:val="both"/>
        <w:rPr>
          <w:rFonts w:ascii="Times New Roman" w:hAnsi="Times New Roman"/>
          <w:sz w:val="28"/>
          <w:szCs w:val="28"/>
        </w:rPr>
      </w:pPr>
      <w:r w:rsidRPr="003629BD">
        <w:rPr>
          <w:rFonts w:ascii="Times New Roman" w:hAnsi="Times New Roman"/>
          <w:i/>
          <w:sz w:val="28"/>
          <w:szCs w:val="28"/>
        </w:rPr>
        <w:t>1</w:t>
      </w:r>
      <w:r w:rsidR="000532B5" w:rsidRPr="003629BD">
        <w:rPr>
          <w:rFonts w:ascii="Times New Roman" w:hAnsi="Times New Roman"/>
          <w:i/>
          <w:sz w:val="28"/>
          <w:szCs w:val="28"/>
        </w:rPr>
        <w:t>9</w:t>
      </w:r>
      <w:r w:rsidRPr="003629BD">
        <w:rPr>
          <w:rFonts w:ascii="Times New Roman" w:hAnsi="Times New Roman"/>
          <w:i/>
          <w:sz w:val="28"/>
          <w:szCs w:val="28"/>
        </w:rPr>
        <w:t xml:space="preserve">. </w:t>
      </w:r>
      <w:proofErr w:type="spellStart"/>
      <w:r w:rsidR="00E43E88" w:rsidRPr="003629BD">
        <w:rPr>
          <w:rFonts w:ascii="Times New Roman" w:hAnsi="Times New Roman"/>
          <w:i/>
          <w:sz w:val="28"/>
          <w:szCs w:val="28"/>
        </w:rPr>
        <w:t>Цуккерман</w:t>
      </w:r>
      <w:proofErr w:type="spellEnd"/>
      <w:r w:rsidR="00E43E88" w:rsidRPr="003629BD">
        <w:rPr>
          <w:rFonts w:ascii="Times New Roman" w:hAnsi="Times New Roman"/>
          <w:i/>
          <w:sz w:val="28"/>
          <w:szCs w:val="28"/>
        </w:rPr>
        <w:t>, В. А.</w:t>
      </w:r>
      <w:r w:rsidR="00E43E88" w:rsidRPr="003629BD">
        <w:rPr>
          <w:rFonts w:ascii="Times New Roman" w:hAnsi="Times New Roman"/>
          <w:sz w:val="28"/>
          <w:szCs w:val="28"/>
        </w:rPr>
        <w:t xml:space="preserve"> Анализ музыкаль</w:t>
      </w:r>
      <w:r w:rsidR="00B60A31" w:rsidRPr="003629BD">
        <w:rPr>
          <w:rFonts w:ascii="Times New Roman" w:hAnsi="Times New Roman"/>
          <w:sz w:val="28"/>
          <w:szCs w:val="28"/>
        </w:rPr>
        <w:t>ных произведений. Сложные формы </w:t>
      </w:r>
      <w:r w:rsidR="00E43E88" w:rsidRPr="003629BD">
        <w:rPr>
          <w:rFonts w:ascii="Times New Roman" w:hAnsi="Times New Roman"/>
          <w:sz w:val="28"/>
          <w:szCs w:val="28"/>
        </w:rPr>
        <w:t>: учеб</w:t>
      </w:r>
      <w:r w:rsidR="000532B5" w:rsidRPr="003629BD">
        <w:rPr>
          <w:rFonts w:ascii="Times New Roman" w:hAnsi="Times New Roman"/>
          <w:sz w:val="28"/>
          <w:szCs w:val="28"/>
        </w:rPr>
        <w:t>ник</w:t>
      </w:r>
      <w:r w:rsidR="00E43E88" w:rsidRPr="003629BD">
        <w:rPr>
          <w:rFonts w:ascii="Times New Roman" w:hAnsi="Times New Roman"/>
          <w:sz w:val="28"/>
          <w:szCs w:val="28"/>
        </w:rPr>
        <w:t xml:space="preserve"> / В. А. </w:t>
      </w:r>
      <w:proofErr w:type="spellStart"/>
      <w:r w:rsidR="00E43E88" w:rsidRPr="003629BD">
        <w:rPr>
          <w:rFonts w:ascii="Times New Roman" w:hAnsi="Times New Roman"/>
          <w:sz w:val="28"/>
          <w:szCs w:val="28"/>
        </w:rPr>
        <w:t>Цуккерман</w:t>
      </w:r>
      <w:proofErr w:type="spellEnd"/>
      <w:r w:rsidR="00E43E88" w:rsidRPr="003629BD">
        <w:rPr>
          <w:rFonts w:ascii="Times New Roman" w:hAnsi="Times New Roman"/>
          <w:sz w:val="28"/>
          <w:szCs w:val="28"/>
        </w:rPr>
        <w:t>. – М. : Музыка, 1983. – 214 с.</w:t>
      </w:r>
    </w:p>
    <w:p w14:paraId="0BAD4030" w14:textId="77777777" w:rsidR="00E43E88" w:rsidRPr="003629BD" w:rsidRDefault="000532B5" w:rsidP="003629BD">
      <w:pPr>
        <w:pStyle w:val="a4"/>
        <w:spacing w:after="0" w:line="360" w:lineRule="exact"/>
        <w:ind w:left="0" w:firstLine="340"/>
        <w:jc w:val="both"/>
        <w:rPr>
          <w:rFonts w:ascii="Times New Roman" w:hAnsi="Times New Roman"/>
          <w:sz w:val="28"/>
          <w:szCs w:val="28"/>
        </w:rPr>
      </w:pPr>
      <w:r w:rsidRPr="003629BD">
        <w:rPr>
          <w:rFonts w:ascii="Times New Roman" w:hAnsi="Times New Roman"/>
          <w:i/>
          <w:sz w:val="28"/>
          <w:szCs w:val="28"/>
        </w:rPr>
        <w:t>20</w:t>
      </w:r>
      <w:r w:rsidR="00265E5E" w:rsidRPr="003629BD">
        <w:rPr>
          <w:rFonts w:ascii="Times New Roman" w:hAnsi="Times New Roman"/>
          <w:i/>
          <w:sz w:val="28"/>
          <w:szCs w:val="28"/>
        </w:rPr>
        <w:t xml:space="preserve">. </w:t>
      </w:r>
      <w:r w:rsidR="00E43E88" w:rsidRPr="003629BD">
        <w:rPr>
          <w:rFonts w:ascii="Times New Roman" w:hAnsi="Times New Roman"/>
          <w:i/>
          <w:sz w:val="28"/>
          <w:szCs w:val="28"/>
        </w:rPr>
        <w:t>Черная, М. Р.</w:t>
      </w:r>
      <w:r w:rsidR="00E43E88" w:rsidRPr="003629BD">
        <w:rPr>
          <w:rFonts w:ascii="Times New Roman" w:hAnsi="Times New Roman"/>
          <w:sz w:val="28"/>
          <w:szCs w:val="28"/>
        </w:rPr>
        <w:t xml:space="preserve"> Анализ музыкальных произведений : учеб. пособие для вузов; изд</w:t>
      </w:r>
      <w:r w:rsidRPr="003629BD">
        <w:rPr>
          <w:rFonts w:ascii="Times New Roman" w:hAnsi="Times New Roman"/>
          <w:sz w:val="28"/>
          <w:szCs w:val="28"/>
        </w:rPr>
        <w:t>.</w:t>
      </w:r>
      <w:r w:rsidR="00E43E88" w:rsidRPr="003629BD">
        <w:rPr>
          <w:rFonts w:ascii="Times New Roman" w:hAnsi="Times New Roman"/>
          <w:sz w:val="28"/>
          <w:szCs w:val="28"/>
        </w:rPr>
        <w:t xml:space="preserve"> 2-е, </w:t>
      </w:r>
      <w:proofErr w:type="spellStart"/>
      <w:r w:rsidR="00E43E88" w:rsidRPr="003629BD">
        <w:rPr>
          <w:rFonts w:ascii="Times New Roman" w:hAnsi="Times New Roman"/>
          <w:sz w:val="28"/>
          <w:szCs w:val="28"/>
        </w:rPr>
        <w:t>перераб</w:t>
      </w:r>
      <w:proofErr w:type="spellEnd"/>
      <w:r w:rsidRPr="003629BD">
        <w:rPr>
          <w:rFonts w:ascii="Times New Roman" w:hAnsi="Times New Roman"/>
          <w:sz w:val="28"/>
          <w:szCs w:val="28"/>
        </w:rPr>
        <w:t>.</w:t>
      </w:r>
      <w:r w:rsidR="00E43E88" w:rsidRPr="003629BD">
        <w:rPr>
          <w:rFonts w:ascii="Times New Roman" w:hAnsi="Times New Roman"/>
          <w:sz w:val="28"/>
          <w:szCs w:val="28"/>
        </w:rPr>
        <w:t xml:space="preserve">, доп. / М. Р. Черная. – М. : </w:t>
      </w:r>
      <w:proofErr w:type="spellStart"/>
      <w:r w:rsidR="00E43E88" w:rsidRPr="003629BD">
        <w:rPr>
          <w:rFonts w:ascii="Times New Roman" w:hAnsi="Times New Roman"/>
          <w:sz w:val="28"/>
          <w:szCs w:val="28"/>
        </w:rPr>
        <w:t>Юрайт</w:t>
      </w:r>
      <w:proofErr w:type="spellEnd"/>
      <w:r w:rsidR="00E43E88" w:rsidRPr="003629BD">
        <w:rPr>
          <w:rFonts w:ascii="Times New Roman" w:hAnsi="Times New Roman"/>
          <w:sz w:val="28"/>
          <w:szCs w:val="28"/>
        </w:rPr>
        <w:t xml:space="preserve">, 2017. – 153 с. </w:t>
      </w:r>
    </w:p>
    <w:p w14:paraId="10843600" w14:textId="77777777" w:rsidR="00E43E88" w:rsidRPr="003629BD" w:rsidRDefault="00E43E88" w:rsidP="005D6B1B">
      <w:pPr>
        <w:spacing w:line="360" w:lineRule="exact"/>
        <w:contextualSpacing/>
        <w:jc w:val="center"/>
        <w:rPr>
          <w:b/>
          <w:bCs/>
          <w:sz w:val="28"/>
          <w:szCs w:val="28"/>
        </w:rPr>
      </w:pPr>
      <w:r w:rsidRPr="003629BD">
        <w:rPr>
          <w:b/>
          <w:bCs/>
          <w:sz w:val="28"/>
          <w:szCs w:val="28"/>
        </w:rPr>
        <w:br w:type="page"/>
      </w:r>
      <w:r w:rsidR="00FD5929" w:rsidRPr="003629BD">
        <w:rPr>
          <w:b/>
          <w:bCs/>
          <w:sz w:val="28"/>
          <w:szCs w:val="28"/>
        </w:rPr>
        <w:t>Технологии и методы обучения</w:t>
      </w:r>
    </w:p>
    <w:p w14:paraId="3B185932" w14:textId="77777777" w:rsidR="004E7201" w:rsidRPr="003629BD" w:rsidRDefault="004E7201" w:rsidP="005D6B1B">
      <w:pPr>
        <w:spacing w:line="360" w:lineRule="exact"/>
        <w:contextualSpacing/>
        <w:jc w:val="center"/>
        <w:rPr>
          <w:b/>
          <w:bCs/>
          <w:sz w:val="28"/>
          <w:szCs w:val="28"/>
        </w:rPr>
      </w:pPr>
    </w:p>
    <w:p w14:paraId="302299AC" w14:textId="77777777" w:rsidR="00E43E88" w:rsidRPr="003629BD" w:rsidRDefault="004E7201" w:rsidP="005D6B1B">
      <w:pPr>
        <w:spacing w:line="360" w:lineRule="exact"/>
        <w:contextualSpacing/>
        <w:jc w:val="center"/>
        <w:rPr>
          <w:bCs/>
          <w:sz w:val="28"/>
          <w:szCs w:val="28"/>
        </w:rPr>
      </w:pPr>
      <w:r w:rsidRPr="003629BD">
        <w:rPr>
          <w:bCs/>
          <w:sz w:val="28"/>
          <w:szCs w:val="28"/>
        </w:rPr>
        <w:t>По учебной дисциплине</w:t>
      </w:r>
      <w:r w:rsidR="00E43E88" w:rsidRPr="003629BD">
        <w:rPr>
          <w:bCs/>
          <w:sz w:val="28"/>
          <w:szCs w:val="28"/>
        </w:rPr>
        <w:t xml:space="preserve"> «Сольфеджио»</w:t>
      </w:r>
    </w:p>
    <w:p w14:paraId="3A6E3267" w14:textId="77777777" w:rsidR="00E43E88" w:rsidRPr="003629BD" w:rsidRDefault="00E43E88" w:rsidP="003629BD">
      <w:pPr>
        <w:spacing w:line="360" w:lineRule="exact"/>
        <w:ind w:firstLine="340"/>
        <w:jc w:val="both"/>
        <w:rPr>
          <w:sz w:val="28"/>
          <w:szCs w:val="28"/>
        </w:rPr>
      </w:pPr>
      <w:r w:rsidRPr="003629BD">
        <w:rPr>
          <w:sz w:val="28"/>
          <w:szCs w:val="28"/>
        </w:rPr>
        <w:t xml:space="preserve">Методы обучения обусловлены содержанием, целью и задачами </w:t>
      </w:r>
      <w:r w:rsidR="004E7201" w:rsidRPr="003629BD">
        <w:rPr>
          <w:sz w:val="28"/>
          <w:szCs w:val="28"/>
        </w:rPr>
        <w:t>учебной дисциплины</w:t>
      </w:r>
      <w:r w:rsidRPr="003629BD">
        <w:rPr>
          <w:sz w:val="28"/>
          <w:szCs w:val="28"/>
        </w:rPr>
        <w:t xml:space="preserve"> «Сольфеджио». Основная форма зан</w:t>
      </w:r>
      <w:r w:rsidR="005D6B1B">
        <w:rPr>
          <w:sz w:val="28"/>
          <w:szCs w:val="28"/>
        </w:rPr>
        <w:t>ятий – практические. По </w:t>
      </w:r>
      <w:r w:rsidRPr="003629BD">
        <w:rPr>
          <w:sz w:val="28"/>
          <w:szCs w:val="28"/>
        </w:rPr>
        <w:t>сольфеджио студентам предлагаются практические (устные и письменные упражнения), аудиовизуальные (</w:t>
      </w:r>
      <w:proofErr w:type="spellStart"/>
      <w:r w:rsidRPr="003629BD">
        <w:rPr>
          <w:sz w:val="28"/>
          <w:szCs w:val="28"/>
        </w:rPr>
        <w:t>сольфеджирование</w:t>
      </w:r>
      <w:proofErr w:type="spellEnd"/>
      <w:r w:rsidRPr="003629BD">
        <w:rPr>
          <w:sz w:val="28"/>
          <w:szCs w:val="28"/>
        </w:rPr>
        <w:t xml:space="preserve"> и прослушивание музыки по нотам), методы контроля знаний (устный опрос, экзамен). Средства обучения: печатные учебные пособия, нотные сборники и другие дидактические материалы, предметные (музыкальные инструменты, произведения). </w:t>
      </w:r>
    </w:p>
    <w:p w14:paraId="309067DF" w14:textId="77777777" w:rsidR="00E43E88" w:rsidRPr="003629BD" w:rsidRDefault="00E43E88" w:rsidP="003629BD">
      <w:pPr>
        <w:spacing w:line="360" w:lineRule="exact"/>
        <w:ind w:firstLine="340"/>
        <w:jc w:val="both"/>
        <w:rPr>
          <w:sz w:val="28"/>
          <w:szCs w:val="28"/>
        </w:rPr>
      </w:pPr>
    </w:p>
    <w:p w14:paraId="2EED904F" w14:textId="77777777" w:rsidR="004E7201" w:rsidRPr="003629BD" w:rsidRDefault="004E7201" w:rsidP="005D6B1B">
      <w:pPr>
        <w:spacing w:line="360" w:lineRule="exact"/>
        <w:contextualSpacing/>
        <w:jc w:val="center"/>
        <w:rPr>
          <w:bCs/>
          <w:sz w:val="28"/>
          <w:szCs w:val="28"/>
        </w:rPr>
      </w:pPr>
      <w:r w:rsidRPr="003629BD">
        <w:rPr>
          <w:bCs/>
          <w:sz w:val="28"/>
          <w:szCs w:val="28"/>
        </w:rPr>
        <w:t>По учебной ди</w:t>
      </w:r>
      <w:r w:rsidR="00EC655E" w:rsidRPr="003629BD">
        <w:rPr>
          <w:bCs/>
          <w:sz w:val="28"/>
          <w:szCs w:val="28"/>
        </w:rPr>
        <w:t>сциплине «Гармония и полифония»</w:t>
      </w:r>
    </w:p>
    <w:p w14:paraId="6AC5E650" w14:textId="77777777" w:rsidR="00E43E88" w:rsidRPr="003629BD" w:rsidRDefault="00E43E88" w:rsidP="005D6B1B">
      <w:pPr>
        <w:spacing w:line="360" w:lineRule="exact"/>
        <w:contextualSpacing/>
        <w:jc w:val="center"/>
        <w:rPr>
          <w:bCs/>
          <w:sz w:val="28"/>
          <w:szCs w:val="28"/>
        </w:rPr>
      </w:pPr>
      <w:r w:rsidRPr="003629BD">
        <w:rPr>
          <w:bCs/>
          <w:sz w:val="28"/>
          <w:szCs w:val="28"/>
        </w:rPr>
        <w:t>«Гармония»</w:t>
      </w:r>
    </w:p>
    <w:p w14:paraId="45216D12" w14:textId="77777777" w:rsidR="00E43E88" w:rsidRPr="003629BD" w:rsidRDefault="002C3E61" w:rsidP="003629BD">
      <w:pPr>
        <w:spacing w:line="360" w:lineRule="exact"/>
        <w:ind w:firstLine="340"/>
        <w:contextualSpacing/>
        <w:jc w:val="both"/>
        <w:rPr>
          <w:sz w:val="28"/>
          <w:szCs w:val="28"/>
        </w:rPr>
      </w:pPr>
      <w:r w:rsidRPr="003629BD">
        <w:rPr>
          <w:sz w:val="28"/>
          <w:szCs w:val="28"/>
        </w:rPr>
        <w:t>В учебном процессе использую</w:t>
      </w:r>
      <w:r w:rsidR="00E43E88" w:rsidRPr="003629BD">
        <w:rPr>
          <w:sz w:val="28"/>
          <w:szCs w:val="28"/>
        </w:rPr>
        <w:t xml:space="preserve">тся </w:t>
      </w:r>
      <w:r w:rsidRPr="003629BD">
        <w:rPr>
          <w:sz w:val="28"/>
          <w:szCs w:val="28"/>
        </w:rPr>
        <w:t>практические формы работы</w:t>
      </w:r>
      <w:r w:rsidR="00E43E88" w:rsidRPr="003629BD">
        <w:rPr>
          <w:sz w:val="28"/>
          <w:szCs w:val="28"/>
        </w:rPr>
        <w:t>. Традиционными образовательны</w:t>
      </w:r>
      <w:r w:rsidR="005D6B1B">
        <w:rPr>
          <w:sz w:val="28"/>
          <w:szCs w:val="28"/>
        </w:rPr>
        <w:t>ми технологиями, применяемыми в </w:t>
      </w:r>
      <w:r w:rsidR="00E43E88" w:rsidRPr="003629BD">
        <w:rPr>
          <w:sz w:val="28"/>
          <w:szCs w:val="28"/>
        </w:rPr>
        <w:t>преподавании гармонии, являются изложение учебного материала, контроль за исполнением заданий, проверка письменных, аналитических, творческих работ. Преподавание гармонии имеет практико-ориентированный характер, что проявляется, прежде в</w:t>
      </w:r>
      <w:r w:rsidR="005D6B1B">
        <w:rPr>
          <w:sz w:val="28"/>
          <w:szCs w:val="28"/>
        </w:rPr>
        <w:t>сего, в таких видах работы, как </w:t>
      </w:r>
      <w:r w:rsidR="00E43E88" w:rsidRPr="003629BD">
        <w:rPr>
          <w:sz w:val="28"/>
          <w:szCs w:val="28"/>
        </w:rPr>
        <w:t>гармонический анализ, подбор аккомпанемента к песне или романсу, сочинение и стилизация. Их применение</w:t>
      </w:r>
      <w:r w:rsidR="005D6B1B">
        <w:rPr>
          <w:sz w:val="28"/>
          <w:szCs w:val="28"/>
        </w:rPr>
        <w:t xml:space="preserve"> в учебном процессе нацелено на </w:t>
      </w:r>
      <w:r w:rsidR="00E43E88" w:rsidRPr="003629BD">
        <w:rPr>
          <w:sz w:val="28"/>
          <w:szCs w:val="28"/>
        </w:rPr>
        <w:t>формирование у студентов необходимых профессиональных компетенций.</w:t>
      </w:r>
    </w:p>
    <w:p w14:paraId="2E62157F" w14:textId="77777777" w:rsidR="00E43E88" w:rsidRPr="003629BD" w:rsidRDefault="00E43E88" w:rsidP="003629BD">
      <w:pPr>
        <w:spacing w:line="360" w:lineRule="exact"/>
        <w:ind w:firstLine="340"/>
        <w:jc w:val="both"/>
        <w:rPr>
          <w:b/>
          <w:sz w:val="28"/>
          <w:szCs w:val="28"/>
        </w:rPr>
      </w:pPr>
    </w:p>
    <w:p w14:paraId="03DF6755" w14:textId="77777777" w:rsidR="004E7201" w:rsidRPr="003629BD" w:rsidRDefault="004E7201" w:rsidP="005D6B1B">
      <w:pPr>
        <w:spacing w:line="360" w:lineRule="exact"/>
        <w:contextualSpacing/>
        <w:jc w:val="center"/>
        <w:rPr>
          <w:bCs/>
          <w:sz w:val="28"/>
          <w:szCs w:val="28"/>
        </w:rPr>
      </w:pPr>
      <w:r w:rsidRPr="003629BD">
        <w:rPr>
          <w:bCs/>
          <w:sz w:val="28"/>
          <w:szCs w:val="28"/>
        </w:rPr>
        <w:t>По учебной ди</w:t>
      </w:r>
      <w:r w:rsidR="00EC655E" w:rsidRPr="003629BD">
        <w:rPr>
          <w:bCs/>
          <w:sz w:val="28"/>
          <w:szCs w:val="28"/>
        </w:rPr>
        <w:t>сциплине «Гармония и полифония»</w:t>
      </w:r>
    </w:p>
    <w:p w14:paraId="2C8BD237" w14:textId="77777777" w:rsidR="00E43E88" w:rsidRPr="003629BD" w:rsidRDefault="00E43E88" w:rsidP="005D6B1B">
      <w:pPr>
        <w:spacing w:line="360" w:lineRule="exact"/>
        <w:contextualSpacing/>
        <w:jc w:val="center"/>
        <w:rPr>
          <w:sz w:val="28"/>
          <w:szCs w:val="28"/>
        </w:rPr>
      </w:pPr>
      <w:r w:rsidRPr="003629BD">
        <w:rPr>
          <w:bCs/>
          <w:sz w:val="28"/>
          <w:szCs w:val="28"/>
        </w:rPr>
        <w:t>«</w:t>
      </w:r>
      <w:r w:rsidRPr="003629BD">
        <w:rPr>
          <w:sz w:val="28"/>
          <w:szCs w:val="28"/>
        </w:rPr>
        <w:t>Полифония»</w:t>
      </w:r>
    </w:p>
    <w:p w14:paraId="0B0C5383" w14:textId="77777777" w:rsidR="00E43E88" w:rsidRPr="003629BD" w:rsidRDefault="002C3E61" w:rsidP="003629BD">
      <w:pPr>
        <w:spacing w:line="360" w:lineRule="exact"/>
        <w:ind w:firstLine="340"/>
        <w:contextualSpacing/>
        <w:jc w:val="both"/>
        <w:rPr>
          <w:sz w:val="28"/>
          <w:szCs w:val="28"/>
        </w:rPr>
      </w:pPr>
      <w:r w:rsidRPr="003629BD">
        <w:rPr>
          <w:sz w:val="28"/>
          <w:szCs w:val="28"/>
        </w:rPr>
        <w:t xml:space="preserve">Применяются практические формы работы. Образовательные технологии преподавания полифонии – </w:t>
      </w:r>
      <w:r w:rsidR="00E43E88" w:rsidRPr="003629BD">
        <w:rPr>
          <w:sz w:val="28"/>
          <w:szCs w:val="28"/>
        </w:rPr>
        <w:t xml:space="preserve">изложение </w:t>
      </w:r>
      <w:r w:rsidR="005D6B1B">
        <w:rPr>
          <w:sz w:val="28"/>
          <w:szCs w:val="28"/>
        </w:rPr>
        <w:t>учебного материала, контроль за </w:t>
      </w:r>
      <w:r w:rsidR="00E43E88" w:rsidRPr="003629BD">
        <w:rPr>
          <w:sz w:val="28"/>
          <w:szCs w:val="28"/>
        </w:rPr>
        <w:t>исполнением заданий, проверка письменных, аналитических, творческих работ. В процессе обучения используется тестирование по теоретическим темам курса с помощью электронных тестов закрытого типа, задания тестового типа для проверки практических навыков, задания для самостоятельного изучения по истории полифонии. Преподавание полифонии имеет практико-ориентирован</w:t>
      </w:r>
      <w:r w:rsidR="005D6B1B">
        <w:rPr>
          <w:sz w:val="28"/>
          <w:szCs w:val="28"/>
        </w:rPr>
        <w:t>ный характер, что проявляется в </w:t>
      </w:r>
      <w:r w:rsidR="00E43E88" w:rsidRPr="003629BD">
        <w:rPr>
          <w:sz w:val="28"/>
          <w:szCs w:val="28"/>
        </w:rPr>
        <w:t>таких видах работы, как полифонический анализ, создание полифонических вариаций в темах «Сложный контрапункт» и «Подголосочная полифония», сочинение фугато. Их применение в учеб</w:t>
      </w:r>
      <w:r w:rsidR="005D6B1B">
        <w:rPr>
          <w:sz w:val="28"/>
          <w:szCs w:val="28"/>
        </w:rPr>
        <w:t>ном процессе нацелено на </w:t>
      </w:r>
      <w:r w:rsidR="00E43E88" w:rsidRPr="003629BD">
        <w:rPr>
          <w:sz w:val="28"/>
          <w:szCs w:val="28"/>
        </w:rPr>
        <w:t>формирование у студентов необходимых профессиональных компетенций.</w:t>
      </w:r>
    </w:p>
    <w:p w14:paraId="72EC7FA9" w14:textId="77777777" w:rsidR="00E43E88" w:rsidRPr="003629BD" w:rsidRDefault="00E43E88" w:rsidP="003629BD">
      <w:pPr>
        <w:widowControl w:val="0"/>
        <w:autoSpaceDE w:val="0"/>
        <w:autoSpaceDN w:val="0"/>
        <w:adjustRightInd w:val="0"/>
        <w:spacing w:line="360" w:lineRule="exact"/>
        <w:ind w:firstLine="340"/>
        <w:rPr>
          <w:rFonts w:eastAsia="Times New Roman"/>
          <w:sz w:val="28"/>
          <w:szCs w:val="28"/>
        </w:rPr>
      </w:pPr>
    </w:p>
    <w:p w14:paraId="75EA63A3" w14:textId="77777777" w:rsidR="003F651C" w:rsidRPr="003629BD" w:rsidRDefault="003F651C" w:rsidP="003629BD">
      <w:pPr>
        <w:spacing w:line="360" w:lineRule="exact"/>
        <w:contextualSpacing/>
        <w:jc w:val="center"/>
        <w:rPr>
          <w:bCs/>
          <w:sz w:val="28"/>
          <w:szCs w:val="28"/>
        </w:rPr>
      </w:pPr>
    </w:p>
    <w:p w14:paraId="3BFD5E20" w14:textId="77777777" w:rsidR="003F651C" w:rsidRPr="003629BD" w:rsidRDefault="004E7201" w:rsidP="005D6B1B">
      <w:pPr>
        <w:spacing w:line="360" w:lineRule="exact"/>
        <w:contextualSpacing/>
        <w:jc w:val="center"/>
        <w:rPr>
          <w:bCs/>
          <w:sz w:val="28"/>
          <w:szCs w:val="28"/>
        </w:rPr>
      </w:pPr>
      <w:r w:rsidRPr="003629BD">
        <w:rPr>
          <w:bCs/>
          <w:sz w:val="28"/>
          <w:szCs w:val="28"/>
        </w:rPr>
        <w:t>По учебной дисциплине</w:t>
      </w:r>
      <w:r w:rsidR="00E43E88" w:rsidRPr="003629BD">
        <w:rPr>
          <w:bCs/>
          <w:sz w:val="28"/>
          <w:szCs w:val="28"/>
        </w:rPr>
        <w:t xml:space="preserve"> </w:t>
      </w:r>
    </w:p>
    <w:p w14:paraId="0210B97C" w14:textId="77777777" w:rsidR="00E43E88" w:rsidRPr="003629BD" w:rsidRDefault="00E43E88" w:rsidP="005D6B1B">
      <w:pPr>
        <w:spacing w:line="360" w:lineRule="exact"/>
        <w:contextualSpacing/>
        <w:jc w:val="center"/>
        <w:rPr>
          <w:bCs/>
          <w:sz w:val="28"/>
          <w:szCs w:val="28"/>
        </w:rPr>
      </w:pPr>
      <w:r w:rsidRPr="003629BD">
        <w:rPr>
          <w:bCs/>
          <w:sz w:val="28"/>
          <w:szCs w:val="28"/>
        </w:rPr>
        <w:t>«Анализ музыкальных форм»</w:t>
      </w:r>
    </w:p>
    <w:p w14:paraId="56A884F1" w14:textId="77777777" w:rsidR="00E43E88" w:rsidRPr="003629BD" w:rsidRDefault="002C3E61" w:rsidP="003629BD">
      <w:pPr>
        <w:spacing w:line="360" w:lineRule="exact"/>
        <w:ind w:firstLine="340"/>
        <w:contextualSpacing/>
        <w:jc w:val="both"/>
        <w:rPr>
          <w:sz w:val="28"/>
          <w:szCs w:val="28"/>
        </w:rPr>
      </w:pPr>
      <w:r w:rsidRPr="003629BD">
        <w:rPr>
          <w:sz w:val="28"/>
          <w:szCs w:val="28"/>
        </w:rPr>
        <w:t xml:space="preserve">Используются практические формы работы. Традиционными образовательными технологиями, применяемыми в преподавании анализа музыкальных форм, </w:t>
      </w:r>
      <w:r w:rsidR="00E43E88" w:rsidRPr="003629BD">
        <w:rPr>
          <w:sz w:val="28"/>
          <w:szCs w:val="28"/>
        </w:rPr>
        <w:t xml:space="preserve">являются изложение </w:t>
      </w:r>
      <w:r w:rsidR="005D6B1B">
        <w:rPr>
          <w:sz w:val="28"/>
          <w:szCs w:val="28"/>
        </w:rPr>
        <w:t>учебного материала, контроль за </w:t>
      </w:r>
      <w:r w:rsidR="00E43E88" w:rsidRPr="003629BD">
        <w:rPr>
          <w:sz w:val="28"/>
          <w:szCs w:val="28"/>
        </w:rPr>
        <w:t>исполнением практических заданий, проверка пи</w:t>
      </w:r>
      <w:r w:rsidR="00B60A31" w:rsidRPr="003629BD">
        <w:rPr>
          <w:sz w:val="28"/>
          <w:szCs w:val="28"/>
        </w:rPr>
        <w:t>сьменных аналитических работ. В </w:t>
      </w:r>
      <w:r w:rsidR="00E43E88" w:rsidRPr="003629BD">
        <w:rPr>
          <w:sz w:val="28"/>
          <w:szCs w:val="28"/>
        </w:rPr>
        <w:t>процессе обучения использу</w:t>
      </w:r>
      <w:r w:rsidR="00B60A31" w:rsidRPr="003629BD">
        <w:rPr>
          <w:sz w:val="28"/>
          <w:szCs w:val="28"/>
        </w:rPr>
        <w:t>ю</w:t>
      </w:r>
      <w:r w:rsidR="00E43E88" w:rsidRPr="003629BD">
        <w:rPr>
          <w:sz w:val="28"/>
          <w:szCs w:val="28"/>
        </w:rPr>
        <w:t>тся тестирование по теоретическим темам курса, контрольные задания для проверки практических навыков, задания для самостоятельного изучения по истории музыкальных стилей. Преподавание анализа музыкальных форм имеет практико-ориентированный характер, что проявляется в таких видах работы, как структурный анализ, составление схемы формы произведения, анализ средств выразительности, сочинение мелодий. Их применение</w:t>
      </w:r>
      <w:r w:rsidR="005D6B1B">
        <w:rPr>
          <w:sz w:val="28"/>
          <w:szCs w:val="28"/>
        </w:rPr>
        <w:t xml:space="preserve"> в учебном процессе нацелено на </w:t>
      </w:r>
      <w:r w:rsidR="00E43E88" w:rsidRPr="003629BD">
        <w:rPr>
          <w:sz w:val="28"/>
          <w:szCs w:val="28"/>
        </w:rPr>
        <w:t>формирование у студентов необходимых профессиональных компетенций.</w:t>
      </w:r>
    </w:p>
    <w:p w14:paraId="1A00E28E" w14:textId="77777777" w:rsidR="00E43E88" w:rsidRPr="003629BD" w:rsidRDefault="00E43E88" w:rsidP="003629BD">
      <w:pPr>
        <w:spacing w:line="360" w:lineRule="exact"/>
        <w:ind w:firstLine="340"/>
        <w:contextualSpacing/>
        <w:rPr>
          <w:sz w:val="28"/>
          <w:szCs w:val="28"/>
        </w:rPr>
      </w:pPr>
    </w:p>
    <w:p w14:paraId="2F001344" w14:textId="77777777" w:rsidR="003F651C" w:rsidRPr="003629BD" w:rsidRDefault="00E43E88" w:rsidP="005D6B1B">
      <w:pPr>
        <w:spacing w:line="360" w:lineRule="exact"/>
        <w:jc w:val="center"/>
        <w:rPr>
          <w:b/>
          <w:sz w:val="28"/>
          <w:szCs w:val="28"/>
        </w:rPr>
      </w:pPr>
      <w:r w:rsidRPr="003629BD">
        <w:rPr>
          <w:b/>
          <w:sz w:val="28"/>
          <w:szCs w:val="28"/>
        </w:rPr>
        <w:t xml:space="preserve">Методические рекомендации </w:t>
      </w:r>
    </w:p>
    <w:p w14:paraId="30EFDB97" w14:textId="77777777" w:rsidR="00E43E88" w:rsidRPr="003629BD" w:rsidRDefault="00E43E88" w:rsidP="005D6B1B">
      <w:pPr>
        <w:spacing w:line="360" w:lineRule="exact"/>
        <w:jc w:val="center"/>
        <w:rPr>
          <w:b/>
          <w:sz w:val="28"/>
          <w:szCs w:val="28"/>
        </w:rPr>
      </w:pPr>
      <w:r w:rsidRPr="003629BD">
        <w:rPr>
          <w:b/>
          <w:sz w:val="28"/>
          <w:szCs w:val="28"/>
        </w:rPr>
        <w:t>по организации и выполнению самостоятельной работы студентов</w:t>
      </w:r>
    </w:p>
    <w:p w14:paraId="7CC7F90F" w14:textId="77777777" w:rsidR="00E43E88" w:rsidRPr="003629BD" w:rsidRDefault="00E43E88" w:rsidP="003629BD">
      <w:pPr>
        <w:spacing w:line="360" w:lineRule="exact"/>
        <w:jc w:val="center"/>
        <w:rPr>
          <w:sz w:val="28"/>
          <w:szCs w:val="28"/>
        </w:rPr>
      </w:pPr>
    </w:p>
    <w:p w14:paraId="1EAAA00C" w14:textId="77777777" w:rsidR="00E43E88" w:rsidRPr="003629BD" w:rsidRDefault="004E7201" w:rsidP="005D6B1B">
      <w:pPr>
        <w:spacing w:line="360" w:lineRule="exact"/>
        <w:jc w:val="center"/>
        <w:rPr>
          <w:sz w:val="28"/>
          <w:szCs w:val="28"/>
        </w:rPr>
      </w:pPr>
      <w:r w:rsidRPr="003629BD">
        <w:rPr>
          <w:bCs/>
          <w:sz w:val="28"/>
          <w:szCs w:val="28"/>
        </w:rPr>
        <w:t>По учебной дисциплине</w:t>
      </w:r>
      <w:r w:rsidR="00E43E88" w:rsidRPr="003629BD">
        <w:rPr>
          <w:bCs/>
          <w:sz w:val="28"/>
          <w:szCs w:val="28"/>
        </w:rPr>
        <w:t xml:space="preserve"> «Сольфеджио»</w:t>
      </w:r>
    </w:p>
    <w:p w14:paraId="12CABFE8" w14:textId="77777777" w:rsidR="00E43E88" w:rsidRPr="003629BD" w:rsidRDefault="00E43E88" w:rsidP="003629BD">
      <w:pPr>
        <w:spacing w:line="360" w:lineRule="exact"/>
        <w:ind w:firstLine="340"/>
        <w:jc w:val="both"/>
        <w:rPr>
          <w:sz w:val="28"/>
          <w:szCs w:val="28"/>
        </w:rPr>
      </w:pPr>
      <w:r w:rsidRPr="003629BD">
        <w:rPr>
          <w:sz w:val="28"/>
          <w:szCs w:val="28"/>
        </w:rPr>
        <w:t xml:space="preserve">Требования к самостоятельной работе составлены с учетом профессиональных компетенций и носят практико-ориентированный характер. </w:t>
      </w:r>
      <w:r w:rsidR="009132B3" w:rsidRPr="003629BD">
        <w:rPr>
          <w:sz w:val="28"/>
          <w:szCs w:val="28"/>
        </w:rPr>
        <w:t>С</w:t>
      </w:r>
      <w:r w:rsidRPr="003629BD">
        <w:rPr>
          <w:sz w:val="28"/>
          <w:szCs w:val="28"/>
        </w:rPr>
        <w:t xml:space="preserve">амостоятельная работа студентов по дисциплине </w:t>
      </w:r>
      <w:r w:rsidR="00EC655E" w:rsidRPr="003629BD">
        <w:rPr>
          <w:sz w:val="28"/>
          <w:szCs w:val="28"/>
        </w:rPr>
        <w:t>«С</w:t>
      </w:r>
      <w:r w:rsidRPr="003629BD">
        <w:rPr>
          <w:sz w:val="28"/>
          <w:szCs w:val="28"/>
        </w:rPr>
        <w:t>ольфеджио</w:t>
      </w:r>
      <w:r w:rsidR="00EC655E" w:rsidRPr="003629BD">
        <w:rPr>
          <w:sz w:val="28"/>
          <w:szCs w:val="28"/>
        </w:rPr>
        <w:t>»</w:t>
      </w:r>
      <w:r w:rsidRPr="003629BD">
        <w:rPr>
          <w:sz w:val="28"/>
          <w:szCs w:val="28"/>
        </w:rPr>
        <w:t xml:space="preserve"> включает следующие задания:</w:t>
      </w:r>
    </w:p>
    <w:p w14:paraId="0730EF11" w14:textId="77777777" w:rsidR="00E43E88" w:rsidRPr="003629BD" w:rsidRDefault="00E43E88" w:rsidP="003629BD">
      <w:pPr>
        <w:spacing w:line="360" w:lineRule="exact"/>
        <w:ind w:firstLine="340"/>
        <w:jc w:val="both"/>
        <w:rPr>
          <w:sz w:val="28"/>
          <w:szCs w:val="28"/>
        </w:rPr>
      </w:pPr>
      <w:r w:rsidRPr="003629BD">
        <w:rPr>
          <w:sz w:val="28"/>
          <w:szCs w:val="28"/>
        </w:rPr>
        <w:t>– изучение песен, романсов, вокализов и других вокально-инструмен</w:t>
      </w:r>
      <w:r w:rsidR="005E11F8" w:rsidRPr="003629BD">
        <w:rPr>
          <w:sz w:val="28"/>
          <w:szCs w:val="28"/>
        </w:rPr>
        <w:softHyphen/>
      </w:r>
      <w:r w:rsidRPr="003629BD">
        <w:rPr>
          <w:sz w:val="28"/>
          <w:szCs w:val="28"/>
        </w:rPr>
        <w:t>тальных композиций в различных (эстрадно-джазовых и академических) стилях;</w:t>
      </w:r>
    </w:p>
    <w:p w14:paraId="7B501319" w14:textId="77777777" w:rsidR="00E43E88" w:rsidRPr="003629BD" w:rsidRDefault="00E43E88" w:rsidP="003629BD">
      <w:pPr>
        <w:spacing w:line="360" w:lineRule="exact"/>
        <w:ind w:firstLine="340"/>
        <w:jc w:val="both"/>
        <w:rPr>
          <w:sz w:val="28"/>
          <w:szCs w:val="28"/>
        </w:rPr>
      </w:pPr>
      <w:r w:rsidRPr="003629BD">
        <w:rPr>
          <w:sz w:val="28"/>
          <w:szCs w:val="28"/>
        </w:rPr>
        <w:t>– </w:t>
      </w:r>
      <w:proofErr w:type="spellStart"/>
      <w:r w:rsidRPr="003629BD">
        <w:rPr>
          <w:sz w:val="28"/>
          <w:szCs w:val="28"/>
        </w:rPr>
        <w:t>сольфеджирование</w:t>
      </w:r>
      <w:proofErr w:type="spellEnd"/>
      <w:r w:rsidRPr="003629BD">
        <w:rPr>
          <w:sz w:val="28"/>
          <w:szCs w:val="28"/>
        </w:rPr>
        <w:t xml:space="preserve"> упражнений с игрой по буквенно-цифровым обозначениям;</w:t>
      </w:r>
    </w:p>
    <w:p w14:paraId="49F9A190" w14:textId="77777777" w:rsidR="00E43E88" w:rsidRPr="003629BD" w:rsidRDefault="00E43E88" w:rsidP="003629BD">
      <w:pPr>
        <w:spacing w:line="360" w:lineRule="exact"/>
        <w:ind w:firstLine="340"/>
        <w:jc w:val="both"/>
        <w:rPr>
          <w:sz w:val="28"/>
          <w:szCs w:val="28"/>
        </w:rPr>
      </w:pPr>
      <w:r w:rsidRPr="003629BD">
        <w:rPr>
          <w:sz w:val="28"/>
          <w:szCs w:val="28"/>
        </w:rPr>
        <w:t xml:space="preserve">– выполнение письменной работы (построение интервалов, аккордов, звукорядов в тональности и от звука). </w:t>
      </w:r>
    </w:p>
    <w:p w14:paraId="08B7F858" w14:textId="77777777" w:rsidR="00E43E88" w:rsidRPr="003629BD" w:rsidRDefault="00E43E88" w:rsidP="003629BD">
      <w:pPr>
        <w:spacing w:line="360" w:lineRule="exact"/>
        <w:ind w:firstLine="340"/>
        <w:rPr>
          <w:sz w:val="28"/>
          <w:szCs w:val="28"/>
        </w:rPr>
      </w:pPr>
    </w:p>
    <w:p w14:paraId="14BEF215" w14:textId="77777777" w:rsidR="003F651C" w:rsidRPr="003629BD" w:rsidRDefault="004E7201" w:rsidP="005D6B1B">
      <w:pPr>
        <w:spacing w:line="360" w:lineRule="exact"/>
        <w:contextualSpacing/>
        <w:jc w:val="center"/>
        <w:rPr>
          <w:bCs/>
          <w:sz w:val="28"/>
          <w:szCs w:val="28"/>
        </w:rPr>
      </w:pPr>
      <w:r w:rsidRPr="003629BD">
        <w:rPr>
          <w:bCs/>
          <w:sz w:val="28"/>
          <w:szCs w:val="28"/>
        </w:rPr>
        <w:t>По учебной дис</w:t>
      </w:r>
      <w:r w:rsidR="00B60A31" w:rsidRPr="003629BD">
        <w:rPr>
          <w:bCs/>
          <w:sz w:val="28"/>
          <w:szCs w:val="28"/>
        </w:rPr>
        <w:t>циплине «Гармония и полифония»</w:t>
      </w:r>
    </w:p>
    <w:p w14:paraId="7C59C640" w14:textId="77777777" w:rsidR="00E43E88" w:rsidRPr="003629BD" w:rsidRDefault="00E43E88" w:rsidP="005D6B1B">
      <w:pPr>
        <w:spacing w:line="360" w:lineRule="exact"/>
        <w:contextualSpacing/>
        <w:jc w:val="center"/>
        <w:rPr>
          <w:sz w:val="28"/>
          <w:szCs w:val="28"/>
        </w:rPr>
      </w:pPr>
      <w:r w:rsidRPr="003629BD">
        <w:rPr>
          <w:bCs/>
          <w:sz w:val="28"/>
          <w:szCs w:val="28"/>
        </w:rPr>
        <w:t>«Гармония»</w:t>
      </w:r>
    </w:p>
    <w:p w14:paraId="1B176F0D" w14:textId="77777777" w:rsidR="00E43E88" w:rsidRPr="003629BD" w:rsidRDefault="00E43E88" w:rsidP="003629BD">
      <w:pPr>
        <w:autoSpaceDE w:val="0"/>
        <w:autoSpaceDN w:val="0"/>
        <w:adjustRightInd w:val="0"/>
        <w:spacing w:line="360" w:lineRule="exact"/>
        <w:ind w:firstLine="340"/>
        <w:jc w:val="both"/>
        <w:rPr>
          <w:rFonts w:eastAsia="Times New Roman"/>
          <w:color w:val="000000"/>
          <w:sz w:val="28"/>
          <w:szCs w:val="28"/>
          <w:lang w:eastAsia="en-US"/>
        </w:rPr>
      </w:pPr>
      <w:r w:rsidRPr="003629BD">
        <w:rPr>
          <w:rFonts w:eastAsia="Times New Roman"/>
          <w:color w:val="000000"/>
          <w:sz w:val="28"/>
          <w:szCs w:val="28"/>
          <w:lang w:eastAsia="en-US"/>
        </w:rPr>
        <w:t>Значительное место в процессе освоения знаний принадлежит самостоятельной работе студентов, организация которой регулируется путем решения практических заданий, включенных в учебно-методический комплекс дисциплины. Контроль осуществляется через опрос и выполнение следующих практических заданий.</w:t>
      </w:r>
    </w:p>
    <w:p w14:paraId="6D0C0B7A" w14:textId="77777777" w:rsidR="00E43E88" w:rsidRPr="003629BD" w:rsidRDefault="00E43E88" w:rsidP="003629BD">
      <w:pPr>
        <w:numPr>
          <w:ilvl w:val="0"/>
          <w:numId w:val="15"/>
        </w:numPr>
        <w:spacing w:line="360" w:lineRule="exact"/>
        <w:ind w:left="0" w:firstLine="340"/>
        <w:contextualSpacing/>
        <w:jc w:val="both"/>
        <w:rPr>
          <w:rFonts w:eastAsia="Times New Roman"/>
          <w:sz w:val="28"/>
          <w:szCs w:val="28"/>
          <w:lang w:eastAsia="en-US"/>
        </w:rPr>
      </w:pPr>
      <w:r w:rsidRPr="003629BD">
        <w:rPr>
          <w:rFonts w:eastAsia="Times New Roman"/>
          <w:sz w:val="28"/>
          <w:szCs w:val="28"/>
          <w:lang w:eastAsia="en-US"/>
        </w:rPr>
        <w:t xml:space="preserve">Письменные работы: </w:t>
      </w:r>
    </w:p>
    <w:p w14:paraId="02214BA6"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r w:rsidRPr="003629BD">
        <w:rPr>
          <w:rFonts w:eastAsia="Times New Roman"/>
          <w:sz w:val="28"/>
          <w:szCs w:val="28"/>
          <w:lang w:eastAsia="en-US"/>
        </w:rPr>
        <w:t>гармонизация мелодии, баса;</w:t>
      </w:r>
    </w:p>
    <w:p w14:paraId="525FCA63"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r w:rsidRPr="003629BD">
        <w:rPr>
          <w:rFonts w:eastAsia="Times New Roman"/>
          <w:sz w:val="28"/>
          <w:szCs w:val="28"/>
          <w:lang w:eastAsia="en-US"/>
        </w:rPr>
        <w:t>воспроизведение четырехголосной последовательности по цифровой записи;</w:t>
      </w:r>
    </w:p>
    <w:p w14:paraId="3FE422D1"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r w:rsidRPr="003629BD">
        <w:rPr>
          <w:rFonts w:eastAsia="Times New Roman"/>
          <w:sz w:val="28"/>
          <w:szCs w:val="28"/>
          <w:lang w:eastAsia="en-US"/>
        </w:rPr>
        <w:t>написание аккомпанемента к песне, романсу;</w:t>
      </w:r>
    </w:p>
    <w:p w14:paraId="2E187728"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r w:rsidRPr="003629BD">
        <w:rPr>
          <w:rFonts w:eastAsia="Times New Roman"/>
          <w:sz w:val="28"/>
          <w:szCs w:val="28"/>
          <w:lang w:eastAsia="en-US"/>
        </w:rPr>
        <w:t xml:space="preserve">определение и разрешение </w:t>
      </w:r>
      <w:proofErr w:type="spellStart"/>
      <w:r w:rsidRPr="003629BD">
        <w:rPr>
          <w:rFonts w:eastAsia="Times New Roman"/>
          <w:sz w:val="28"/>
          <w:szCs w:val="28"/>
          <w:lang w:eastAsia="en-US"/>
        </w:rPr>
        <w:t>альтерированных</w:t>
      </w:r>
      <w:proofErr w:type="spellEnd"/>
      <w:r w:rsidRPr="003629BD">
        <w:rPr>
          <w:rFonts w:eastAsia="Times New Roman"/>
          <w:sz w:val="28"/>
          <w:szCs w:val="28"/>
          <w:lang w:eastAsia="en-US"/>
        </w:rPr>
        <w:t xml:space="preserve"> аккордов;</w:t>
      </w:r>
    </w:p>
    <w:p w14:paraId="7B9FFB17"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r w:rsidRPr="003629BD">
        <w:rPr>
          <w:rFonts w:eastAsia="Times New Roman"/>
          <w:sz w:val="28"/>
          <w:szCs w:val="28"/>
          <w:lang w:eastAsia="en-US"/>
        </w:rPr>
        <w:t>создание вариаций с разными типам</w:t>
      </w:r>
      <w:r w:rsidR="005D6B1B">
        <w:rPr>
          <w:rFonts w:eastAsia="Times New Roman"/>
          <w:sz w:val="28"/>
          <w:szCs w:val="28"/>
          <w:lang w:eastAsia="en-US"/>
        </w:rPr>
        <w:t>и неаккордовых звуков на тему в </w:t>
      </w:r>
      <w:r w:rsidRPr="003629BD">
        <w:rPr>
          <w:rFonts w:eastAsia="Times New Roman"/>
          <w:sz w:val="28"/>
          <w:szCs w:val="28"/>
          <w:lang w:eastAsia="en-US"/>
        </w:rPr>
        <w:t>строгой четырехголосной фактуре;</w:t>
      </w:r>
    </w:p>
    <w:p w14:paraId="43709F16"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proofErr w:type="spellStart"/>
      <w:r w:rsidRPr="003629BD">
        <w:rPr>
          <w:rFonts w:eastAsia="Times New Roman"/>
          <w:sz w:val="28"/>
          <w:szCs w:val="28"/>
          <w:lang w:eastAsia="en-US"/>
        </w:rPr>
        <w:t>досочинение</w:t>
      </w:r>
      <w:proofErr w:type="spellEnd"/>
      <w:r w:rsidRPr="003629BD">
        <w:rPr>
          <w:rFonts w:eastAsia="Times New Roman"/>
          <w:sz w:val="28"/>
          <w:szCs w:val="28"/>
          <w:lang w:eastAsia="en-US"/>
        </w:rPr>
        <w:t xml:space="preserve"> предложенного двух</w:t>
      </w:r>
      <w:r w:rsidR="00EC655E" w:rsidRPr="003629BD">
        <w:rPr>
          <w:rFonts w:eastAsia="Times New Roman"/>
          <w:sz w:val="28"/>
          <w:szCs w:val="28"/>
          <w:lang w:eastAsia="en-US"/>
        </w:rPr>
        <w:t>,</w:t>
      </w:r>
      <w:r w:rsidRPr="003629BD">
        <w:rPr>
          <w:rFonts w:eastAsia="Times New Roman"/>
          <w:sz w:val="28"/>
          <w:szCs w:val="28"/>
          <w:lang w:eastAsia="en-US"/>
        </w:rPr>
        <w:t>-</w:t>
      </w:r>
      <w:r w:rsidR="00EC655E" w:rsidRPr="003629BD">
        <w:rPr>
          <w:rFonts w:eastAsia="Times New Roman"/>
          <w:sz w:val="28"/>
          <w:szCs w:val="28"/>
          <w:lang w:eastAsia="en-US"/>
        </w:rPr>
        <w:t xml:space="preserve"> </w:t>
      </w:r>
      <w:proofErr w:type="spellStart"/>
      <w:r w:rsidR="005D6B1B">
        <w:rPr>
          <w:rFonts w:eastAsia="Times New Roman"/>
          <w:sz w:val="28"/>
          <w:szCs w:val="28"/>
          <w:lang w:eastAsia="en-US"/>
        </w:rPr>
        <w:t>четырехтактового</w:t>
      </w:r>
      <w:proofErr w:type="spellEnd"/>
      <w:r w:rsidR="005D6B1B">
        <w:rPr>
          <w:rFonts w:eastAsia="Times New Roman"/>
          <w:sz w:val="28"/>
          <w:szCs w:val="28"/>
          <w:lang w:eastAsia="en-US"/>
        </w:rPr>
        <w:t xml:space="preserve"> примера до </w:t>
      </w:r>
      <w:proofErr w:type="spellStart"/>
      <w:r w:rsidRPr="003629BD">
        <w:rPr>
          <w:rFonts w:eastAsia="Times New Roman"/>
          <w:sz w:val="28"/>
          <w:szCs w:val="28"/>
          <w:lang w:eastAsia="en-US"/>
        </w:rPr>
        <w:t>восьмитактового</w:t>
      </w:r>
      <w:proofErr w:type="spellEnd"/>
      <w:r w:rsidRPr="003629BD">
        <w:rPr>
          <w:rFonts w:eastAsia="Times New Roman"/>
          <w:sz w:val="28"/>
          <w:szCs w:val="28"/>
          <w:lang w:eastAsia="en-US"/>
        </w:rPr>
        <w:t xml:space="preserve"> периода с сохранением фактурных, мелодико-гармонических и других особенностей примера</w:t>
      </w:r>
      <w:r w:rsidR="00EC655E" w:rsidRPr="003629BD">
        <w:rPr>
          <w:rFonts w:eastAsia="Times New Roman"/>
          <w:sz w:val="28"/>
          <w:szCs w:val="28"/>
          <w:lang w:eastAsia="en-US"/>
        </w:rPr>
        <w:t>.</w:t>
      </w:r>
    </w:p>
    <w:p w14:paraId="5293E10A" w14:textId="77777777" w:rsidR="00E43E88" w:rsidRPr="003629BD" w:rsidRDefault="00E43E88" w:rsidP="003629BD">
      <w:pPr>
        <w:numPr>
          <w:ilvl w:val="0"/>
          <w:numId w:val="15"/>
        </w:numPr>
        <w:spacing w:line="360" w:lineRule="exact"/>
        <w:ind w:left="0" w:firstLine="340"/>
        <w:contextualSpacing/>
        <w:jc w:val="both"/>
        <w:rPr>
          <w:rFonts w:eastAsia="Times New Roman"/>
          <w:sz w:val="28"/>
          <w:szCs w:val="28"/>
          <w:lang w:eastAsia="en-US"/>
        </w:rPr>
      </w:pPr>
      <w:r w:rsidRPr="003629BD">
        <w:rPr>
          <w:rFonts w:eastAsia="Times New Roman"/>
          <w:sz w:val="28"/>
          <w:szCs w:val="28"/>
          <w:lang w:eastAsia="en-US"/>
        </w:rPr>
        <w:t xml:space="preserve"> Исполнение упражнений на фортепиано:</w:t>
      </w:r>
    </w:p>
    <w:p w14:paraId="0E2D1281"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r w:rsidRPr="003629BD">
        <w:rPr>
          <w:rFonts w:eastAsia="Times New Roman"/>
          <w:sz w:val="28"/>
          <w:szCs w:val="28"/>
          <w:lang w:eastAsia="en-US"/>
        </w:rPr>
        <w:t>игра секвенций;</w:t>
      </w:r>
    </w:p>
    <w:p w14:paraId="722B987B"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r w:rsidRPr="003629BD">
        <w:rPr>
          <w:rFonts w:eastAsia="Times New Roman"/>
          <w:sz w:val="28"/>
          <w:szCs w:val="28"/>
          <w:lang w:eastAsia="en-US"/>
        </w:rPr>
        <w:t>игра отклонений, модуляций;</w:t>
      </w:r>
    </w:p>
    <w:p w14:paraId="0D859AAD"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r w:rsidRPr="003629BD">
        <w:rPr>
          <w:rFonts w:eastAsia="Times New Roman"/>
          <w:sz w:val="28"/>
          <w:szCs w:val="28"/>
          <w:lang w:eastAsia="en-US"/>
        </w:rPr>
        <w:t>исполнение песен, романсов с самостоятельно подобранным аккомпанементом.</w:t>
      </w:r>
    </w:p>
    <w:p w14:paraId="598B9937" w14:textId="77777777" w:rsidR="00E43E88" w:rsidRPr="003629BD" w:rsidRDefault="00E43E88" w:rsidP="003629BD">
      <w:pPr>
        <w:numPr>
          <w:ilvl w:val="0"/>
          <w:numId w:val="15"/>
        </w:numPr>
        <w:spacing w:line="360" w:lineRule="exact"/>
        <w:ind w:left="0" w:firstLine="340"/>
        <w:contextualSpacing/>
        <w:jc w:val="both"/>
        <w:rPr>
          <w:rFonts w:eastAsia="Times New Roman"/>
          <w:sz w:val="28"/>
          <w:szCs w:val="28"/>
          <w:lang w:eastAsia="en-US"/>
        </w:rPr>
      </w:pPr>
      <w:r w:rsidRPr="003629BD">
        <w:rPr>
          <w:rFonts w:eastAsia="Times New Roman"/>
          <w:sz w:val="28"/>
          <w:szCs w:val="28"/>
          <w:lang w:eastAsia="en-US"/>
        </w:rPr>
        <w:t>Гармонический анализ:</w:t>
      </w:r>
    </w:p>
    <w:p w14:paraId="5B81BFED"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r w:rsidR="00C26D80" w:rsidRPr="003629BD">
        <w:rPr>
          <w:sz w:val="28"/>
          <w:szCs w:val="28"/>
        </w:rPr>
        <w:t>«</w:t>
      </w:r>
      <w:r w:rsidRPr="003629BD">
        <w:rPr>
          <w:rFonts w:eastAsia="Times New Roman"/>
          <w:sz w:val="28"/>
          <w:szCs w:val="28"/>
          <w:lang w:eastAsia="en-US"/>
        </w:rPr>
        <w:t>точечный</w:t>
      </w:r>
      <w:r w:rsidR="00CB0E3C" w:rsidRPr="003629BD">
        <w:rPr>
          <w:rFonts w:eastAsia="Times New Roman"/>
          <w:sz w:val="28"/>
          <w:szCs w:val="28"/>
          <w:lang w:eastAsia="en-US"/>
        </w:rPr>
        <w:t>»</w:t>
      </w:r>
      <w:r w:rsidRPr="003629BD">
        <w:rPr>
          <w:rFonts w:eastAsia="Times New Roman"/>
          <w:sz w:val="28"/>
          <w:szCs w:val="28"/>
          <w:lang w:eastAsia="en-US"/>
        </w:rPr>
        <w:t xml:space="preserve"> анализ построений в фо</w:t>
      </w:r>
      <w:r w:rsidR="005D6B1B">
        <w:rPr>
          <w:rFonts w:eastAsia="Times New Roman"/>
          <w:sz w:val="28"/>
          <w:szCs w:val="28"/>
          <w:lang w:eastAsia="en-US"/>
        </w:rPr>
        <w:t>рме периода или простой форме в </w:t>
      </w:r>
      <w:r w:rsidRPr="003629BD">
        <w:rPr>
          <w:rFonts w:eastAsia="Times New Roman"/>
          <w:sz w:val="28"/>
          <w:szCs w:val="28"/>
          <w:lang w:eastAsia="en-US"/>
        </w:rPr>
        <w:t>аккордовой или гомофонной фактуре;</w:t>
      </w:r>
    </w:p>
    <w:p w14:paraId="1BACC4FC"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r w:rsidRPr="003629BD">
        <w:rPr>
          <w:rFonts w:eastAsia="Times New Roman"/>
          <w:sz w:val="28"/>
          <w:szCs w:val="28"/>
          <w:lang w:eastAsia="en-US"/>
        </w:rPr>
        <w:t>сравнительный анализ использования одинаковых гармонических средств в произведениях разных стилей;</w:t>
      </w:r>
    </w:p>
    <w:p w14:paraId="4E0DC1E0" w14:textId="77777777" w:rsidR="00E43E88" w:rsidRPr="003629BD" w:rsidRDefault="00E43E88" w:rsidP="003629BD">
      <w:pPr>
        <w:spacing w:line="360" w:lineRule="exact"/>
        <w:ind w:firstLine="340"/>
        <w:contextualSpacing/>
        <w:jc w:val="both"/>
        <w:rPr>
          <w:rFonts w:eastAsia="Times New Roman"/>
          <w:sz w:val="28"/>
          <w:szCs w:val="28"/>
          <w:lang w:eastAsia="en-US"/>
        </w:rPr>
      </w:pPr>
      <w:r w:rsidRPr="003629BD">
        <w:rPr>
          <w:sz w:val="28"/>
          <w:szCs w:val="28"/>
        </w:rPr>
        <w:t>– </w:t>
      </w:r>
      <w:r w:rsidRPr="003629BD">
        <w:rPr>
          <w:rFonts w:eastAsia="Times New Roman"/>
          <w:sz w:val="28"/>
          <w:szCs w:val="28"/>
          <w:lang w:eastAsia="en-US"/>
        </w:rPr>
        <w:t>целостный анализ произведения или его фрагмента с определением выразительной роли гармонии, мелодии, фактуры и других компонентов музыкального языка.</w:t>
      </w:r>
    </w:p>
    <w:p w14:paraId="00D38F69" w14:textId="77777777" w:rsidR="00E43E88" w:rsidRPr="003629BD" w:rsidRDefault="00E43E88" w:rsidP="003629BD">
      <w:pPr>
        <w:numPr>
          <w:ilvl w:val="0"/>
          <w:numId w:val="15"/>
        </w:numPr>
        <w:spacing w:line="360" w:lineRule="exact"/>
        <w:ind w:left="0" w:firstLine="340"/>
        <w:contextualSpacing/>
        <w:jc w:val="both"/>
        <w:rPr>
          <w:rFonts w:eastAsia="Times New Roman"/>
          <w:sz w:val="28"/>
          <w:szCs w:val="28"/>
          <w:lang w:eastAsia="en-US"/>
        </w:rPr>
      </w:pPr>
      <w:r w:rsidRPr="003629BD">
        <w:rPr>
          <w:rFonts w:eastAsia="Times New Roman"/>
          <w:sz w:val="28"/>
          <w:szCs w:val="28"/>
          <w:lang w:eastAsia="en-US"/>
        </w:rPr>
        <w:t>Тестирование.</w:t>
      </w:r>
    </w:p>
    <w:p w14:paraId="4F316B3D" w14:textId="77777777" w:rsidR="00E43E88" w:rsidRPr="003629BD" w:rsidRDefault="00E43E88" w:rsidP="003629BD">
      <w:pPr>
        <w:autoSpaceDE w:val="0"/>
        <w:autoSpaceDN w:val="0"/>
        <w:adjustRightInd w:val="0"/>
        <w:spacing w:line="360" w:lineRule="exact"/>
        <w:ind w:firstLine="340"/>
        <w:jc w:val="both"/>
        <w:rPr>
          <w:rFonts w:eastAsia="Times New Roman"/>
          <w:color w:val="000000"/>
          <w:sz w:val="28"/>
          <w:szCs w:val="28"/>
          <w:lang w:eastAsia="en-US"/>
        </w:rPr>
      </w:pPr>
    </w:p>
    <w:p w14:paraId="35EBD090" w14:textId="77777777" w:rsidR="003F651C" w:rsidRPr="003629BD" w:rsidRDefault="004E7201" w:rsidP="005D6B1B">
      <w:pPr>
        <w:spacing w:line="360" w:lineRule="exact"/>
        <w:contextualSpacing/>
        <w:jc w:val="center"/>
        <w:rPr>
          <w:bCs/>
          <w:sz w:val="28"/>
          <w:szCs w:val="28"/>
        </w:rPr>
      </w:pPr>
      <w:r w:rsidRPr="003629BD">
        <w:rPr>
          <w:bCs/>
          <w:sz w:val="28"/>
          <w:szCs w:val="28"/>
        </w:rPr>
        <w:t xml:space="preserve">По учебной дисциплине «Гармония и </w:t>
      </w:r>
      <w:r w:rsidR="00554B66" w:rsidRPr="003629BD">
        <w:rPr>
          <w:bCs/>
          <w:sz w:val="28"/>
          <w:szCs w:val="28"/>
        </w:rPr>
        <w:t>полифония»</w:t>
      </w:r>
      <w:r w:rsidRPr="003629BD">
        <w:rPr>
          <w:bCs/>
          <w:sz w:val="28"/>
          <w:szCs w:val="28"/>
        </w:rPr>
        <w:t xml:space="preserve"> </w:t>
      </w:r>
    </w:p>
    <w:p w14:paraId="32ACFB9B" w14:textId="77777777" w:rsidR="00E43E88" w:rsidRPr="003629BD" w:rsidRDefault="00E43E88" w:rsidP="005D6B1B">
      <w:pPr>
        <w:spacing w:line="360" w:lineRule="exact"/>
        <w:contextualSpacing/>
        <w:jc w:val="center"/>
        <w:rPr>
          <w:sz w:val="28"/>
          <w:szCs w:val="28"/>
        </w:rPr>
      </w:pPr>
      <w:r w:rsidRPr="003629BD">
        <w:rPr>
          <w:bCs/>
          <w:sz w:val="28"/>
          <w:szCs w:val="28"/>
        </w:rPr>
        <w:t xml:space="preserve"> «</w:t>
      </w:r>
      <w:r w:rsidRPr="003629BD">
        <w:rPr>
          <w:sz w:val="28"/>
          <w:szCs w:val="28"/>
        </w:rPr>
        <w:t>Полифония»</w:t>
      </w:r>
    </w:p>
    <w:p w14:paraId="313D343D" w14:textId="77777777" w:rsidR="002C3E61" w:rsidRPr="003629BD" w:rsidRDefault="002C3E61" w:rsidP="003629BD">
      <w:pPr>
        <w:spacing w:line="360" w:lineRule="exact"/>
        <w:ind w:firstLine="340"/>
        <w:contextualSpacing/>
        <w:jc w:val="both"/>
        <w:rPr>
          <w:sz w:val="28"/>
          <w:szCs w:val="28"/>
        </w:rPr>
      </w:pPr>
      <w:r w:rsidRPr="003629BD">
        <w:rPr>
          <w:sz w:val="28"/>
          <w:szCs w:val="28"/>
        </w:rPr>
        <w:t xml:space="preserve">Самостоятельная работа студентов предполагает следующие задания: </w:t>
      </w:r>
    </w:p>
    <w:p w14:paraId="1409D437" w14:textId="77777777" w:rsidR="00E43E88" w:rsidRPr="003629BD" w:rsidRDefault="00E43E88" w:rsidP="003629BD">
      <w:pPr>
        <w:widowControl w:val="0"/>
        <w:shd w:val="clear" w:color="auto" w:fill="FFFFFF"/>
        <w:autoSpaceDE w:val="0"/>
        <w:autoSpaceDN w:val="0"/>
        <w:adjustRightInd w:val="0"/>
        <w:spacing w:line="360" w:lineRule="exact"/>
        <w:ind w:firstLine="340"/>
        <w:jc w:val="both"/>
        <w:rPr>
          <w:rFonts w:eastAsia="Times New Roman"/>
          <w:color w:val="000000"/>
          <w:sz w:val="28"/>
          <w:szCs w:val="28"/>
        </w:rPr>
      </w:pPr>
      <w:r w:rsidRPr="003629BD">
        <w:rPr>
          <w:sz w:val="28"/>
          <w:szCs w:val="28"/>
        </w:rPr>
        <w:t xml:space="preserve">1) изучение теоретических тем: </w:t>
      </w:r>
      <w:r w:rsidRPr="003629BD">
        <w:rPr>
          <w:rFonts w:eastAsia="Times New Roman"/>
          <w:color w:val="000000"/>
          <w:sz w:val="28"/>
          <w:szCs w:val="28"/>
        </w:rPr>
        <w:t>Обзор полифонических жанров и стилей полифонической музыки; Гетерофония и подголосочная полифония (гетерофония); Происхождение фуги</w:t>
      </w:r>
      <w:r w:rsidRPr="003629BD">
        <w:rPr>
          <w:rFonts w:eastAsia="Times New Roman"/>
          <w:sz w:val="28"/>
          <w:szCs w:val="28"/>
        </w:rPr>
        <w:t xml:space="preserve">; </w:t>
      </w:r>
    </w:p>
    <w:p w14:paraId="581F0377"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2) самостоятельные письменные работы по созданию образцов подголосочной, контрастной, имитационной полифонии; образование производных сочинений двойного, </w:t>
      </w:r>
      <w:r w:rsidRPr="003629BD">
        <w:rPr>
          <w:rFonts w:eastAsia="Times New Roman"/>
          <w:color w:val="000000"/>
          <w:sz w:val="28"/>
          <w:szCs w:val="28"/>
        </w:rPr>
        <w:t>вертикально-подвижного, горизонтально-подвижного и вдвойне подвижно</w:t>
      </w:r>
      <w:r w:rsidR="00C26D80" w:rsidRPr="003629BD">
        <w:rPr>
          <w:rFonts w:eastAsia="Times New Roman"/>
          <w:color w:val="000000"/>
          <w:sz w:val="28"/>
          <w:szCs w:val="28"/>
        </w:rPr>
        <w:t>го</w:t>
      </w:r>
      <w:r w:rsidRPr="003629BD">
        <w:rPr>
          <w:rFonts w:eastAsia="Times New Roman"/>
          <w:color w:val="000000"/>
          <w:sz w:val="28"/>
          <w:szCs w:val="28"/>
        </w:rPr>
        <w:t xml:space="preserve"> контрапунктов;</w:t>
      </w:r>
      <w:r w:rsidRPr="003629BD">
        <w:rPr>
          <w:sz w:val="28"/>
          <w:szCs w:val="28"/>
        </w:rPr>
        <w:t xml:space="preserve"> </w:t>
      </w:r>
    </w:p>
    <w:p w14:paraId="38D4E2FE" w14:textId="77777777" w:rsidR="00E43E88" w:rsidRPr="003629BD" w:rsidRDefault="00E43E88" w:rsidP="003629BD">
      <w:pPr>
        <w:spacing w:line="360" w:lineRule="exact"/>
        <w:ind w:firstLine="340"/>
        <w:contextualSpacing/>
        <w:jc w:val="both"/>
        <w:rPr>
          <w:sz w:val="28"/>
          <w:szCs w:val="28"/>
        </w:rPr>
      </w:pPr>
      <w:r w:rsidRPr="003629BD">
        <w:rPr>
          <w:sz w:val="28"/>
          <w:szCs w:val="28"/>
        </w:rPr>
        <w:t>3) творческие работы: сочинение куплет</w:t>
      </w:r>
      <w:r w:rsidR="005D6B1B">
        <w:rPr>
          <w:sz w:val="28"/>
          <w:szCs w:val="28"/>
        </w:rPr>
        <w:t>но-вариационной формы на </w:t>
      </w:r>
      <w:r w:rsidRPr="003629BD">
        <w:rPr>
          <w:sz w:val="28"/>
          <w:szCs w:val="28"/>
        </w:rPr>
        <w:t>основе подголосочной полифонии народной песни; создание полифонических вариаций с использованием разных показателей двойного контрапункта; сочинение фугато на заданную тему;</w:t>
      </w:r>
    </w:p>
    <w:p w14:paraId="5A15004A"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4) анализ примеров разных видов полифонической фактуры. </w:t>
      </w:r>
    </w:p>
    <w:p w14:paraId="72B904CD" w14:textId="77777777" w:rsidR="00E43E88" w:rsidRPr="003629BD" w:rsidRDefault="00E43E88" w:rsidP="003629BD">
      <w:pPr>
        <w:spacing w:line="360" w:lineRule="exact"/>
        <w:ind w:firstLine="340"/>
        <w:contextualSpacing/>
        <w:rPr>
          <w:b/>
          <w:sz w:val="28"/>
          <w:szCs w:val="28"/>
        </w:rPr>
      </w:pPr>
    </w:p>
    <w:p w14:paraId="3EFA1838" w14:textId="77777777" w:rsidR="003F651C" w:rsidRPr="003629BD" w:rsidRDefault="004E7201" w:rsidP="005D6B1B">
      <w:pPr>
        <w:spacing w:line="360" w:lineRule="exact"/>
        <w:contextualSpacing/>
        <w:jc w:val="center"/>
        <w:rPr>
          <w:bCs/>
          <w:sz w:val="28"/>
          <w:szCs w:val="28"/>
        </w:rPr>
      </w:pPr>
      <w:r w:rsidRPr="003629BD">
        <w:rPr>
          <w:bCs/>
          <w:sz w:val="28"/>
          <w:szCs w:val="28"/>
        </w:rPr>
        <w:t>По учебной дисциплине</w:t>
      </w:r>
      <w:r w:rsidR="00E43E88" w:rsidRPr="003629BD">
        <w:rPr>
          <w:bCs/>
          <w:sz w:val="28"/>
          <w:szCs w:val="28"/>
        </w:rPr>
        <w:t xml:space="preserve"> </w:t>
      </w:r>
    </w:p>
    <w:p w14:paraId="1B7FFDFA" w14:textId="77777777" w:rsidR="00E43E88" w:rsidRPr="003629BD" w:rsidRDefault="00E43E88" w:rsidP="005D6B1B">
      <w:pPr>
        <w:spacing w:line="360" w:lineRule="exact"/>
        <w:contextualSpacing/>
        <w:jc w:val="center"/>
        <w:rPr>
          <w:bCs/>
          <w:sz w:val="28"/>
          <w:szCs w:val="28"/>
        </w:rPr>
      </w:pPr>
      <w:r w:rsidRPr="003629BD">
        <w:rPr>
          <w:bCs/>
          <w:sz w:val="28"/>
          <w:szCs w:val="28"/>
        </w:rPr>
        <w:t>«Анализ музыкальных форм»</w:t>
      </w:r>
    </w:p>
    <w:p w14:paraId="183F2D4D"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Для самостоятельной работы предлагаются следующие задания: </w:t>
      </w:r>
    </w:p>
    <w:p w14:paraId="4AB98F68" w14:textId="77777777" w:rsidR="00E43E88" w:rsidRPr="003629BD" w:rsidRDefault="00E43E88" w:rsidP="003629BD">
      <w:pPr>
        <w:widowControl w:val="0"/>
        <w:shd w:val="clear" w:color="auto" w:fill="FFFFFF"/>
        <w:autoSpaceDE w:val="0"/>
        <w:autoSpaceDN w:val="0"/>
        <w:adjustRightInd w:val="0"/>
        <w:spacing w:line="360" w:lineRule="exact"/>
        <w:ind w:firstLine="340"/>
        <w:jc w:val="both"/>
        <w:rPr>
          <w:rFonts w:eastAsia="Times New Roman"/>
          <w:color w:val="000000"/>
          <w:sz w:val="28"/>
          <w:szCs w:val="28"/>
        </w:rPr>
      </w:pPr>
      <w:r w:rsidRPr="003629BD">
        <w:rPr>
          <w:sz w:val="28"/>
          <w:szCs w:val="28"/>
        </w:rPr>
        <w:t>1) конспект по основным стилям европейской музыки;</w:t>
      </w:r>
      <w:r w:rsidRPr="003629BD">
        <w:rPr>
          <w:rFonts w:eastAsia="Times New Roman"/>
          <w:color w:val="000000"/>
          <w:sz w:val="28"/>
          <w:szCs w:val="28"/>
        </w:rPr>
        <w:t xml:space="preserve"> сложная двухчастная форма; </w:t>
      </w:r>
      <w:r w:rsidR="004E7201" w:rsidRPr="003629BD">
        <w:rPr>
          <w:rFonts w:eastAsia="Times New Roman"/>
          <w:color w:val="000000"/>
          <w:sz w:val="28"/>
          <w:szCs w:val="28"/>
        </w:rPr>
        <w:t>к</w:t>
      </w:r>
      <w:r w:rsidRPr="003629BD">
        <w:rPr>
          <w:rFonts w:eastAsia="Times New Roman"/>
          <w:color w:val="000000"/>
          <w:sz w:val="28"/>
          <w:szCs w:val="28"/>
        </w:rPr>
        <w:t xml:space="preserve">антатно-ораториальные жанры и формы; </w:t>
      </w:r>
      <w:r w:rsidR="004E7201" w:rsidRPr="003629BD">
        <w:rPr>
          <w:rFonts w:eastAsia="Times New Roman"/>
          <w:color w:val="000000"/>
          <w:sz w:val="28"/>
          <w:szCs w:val="28"/>
        </w:rPr>
        <w:t>о</w:t>
      </w:r>
      <w:r w:rsidR="005D6B1B">
        <w:rPr>
          <w:rFonts w:eastAsia="Times New Roman"/>
          <w:color w:val="000000"/>
          <w:sz w:val="28"/>
          <w:szCs w:val="28"/>
        </w:rPr>
        <w:t>пера, ее </w:t>
      </w:r>
      <w:r w:rsidRPr="003629BD">
        <w:rPr>
          <w:rFonts w:eastAsia="Times New Roman"/>
          <w:color w:val="000000"/>
          <w:sz w:val="28"/>
          <w:szCs w:val="28"/>
        </w:rPr>
        <w:t xml:space="preserve">элементы; </w:t>
      </w:r>
      <w:r w:rsidR="004E7201" w:rsidRPr="003629BD">
        <w:rPr>
          <w:rFonts w:eastAsia="Times New Roman"/>
          <w:color w:val="000000"/>
          <w:sz w:val="28"/>
          <w:szCs w:val="28"/>
        </w:rPr>
        <w:t>т</w:t>
      </w:r>
      <w:r w:rsidRPr="003629BD">
        <w:rPr>
          <w:rFonts w:eastAsia="Times New Roman"/>
          <w:color w:val="000000"/>
          <w:sz w:val="28"/>
          <w:szCs w:val="28"/>
        </w:rPr>
        <w:t xml:space="preserve">ембр, регистр, темп, агогика, </w:t>
      </w:r>
      <w:proofErr w:type="spellStart"/>
      <w:r w:rsidRPr="003629BD">
        <w:rPr>
          <w:rFonts w:eastAsia="Times New Roman"/>
          <w:color w:val="000000"/>
          <w:sz w:val="28"/>
          <w:szCs w:val="28"/>
        </w:rPr>
        <w:t>громкостная</w:t>
      </w:r>
      <w:proofErr w:type="spellEnd"/>
      <w:r w:rsidRPr="003629BD">
        <w:rPr>
          <w:rFonts w:eastAsia="Times New Roman"/>
          <w:color w:val="000000"/>
          <w:sz w:val="28"/>
          <w:szCs w:val="28"/>
        </w:rPr>
        <w:t xml:space="preserve"> динамика, артикуляция как вторая группа средств музыкальной выразительности; </w:t>
      </w:r>
    </w:p>
    <w:p w14:paraId="4BBF579B" w14:textId="77777777" w:rsidR="00E43E88" w:rsidRPr="003629BD" w:rsidRDefault="00E43E88" w:rsidP="003629BD">
      <w:pPr>
        <w:spacing w:line="360" w:lineRule="exact"/>
        <w:ind w:firstLine="340"/>
        <w:contextualSpacing/>
        <w:jc w:val="both"/>
        <w:rPr>
          <w:sz w:val="28"/>
          <w:szCs w:val="28"/>
        </w:rPr>
      </w:pPr>
      <w:r w:rsidRPr="003629BD">
        <w:rPr>
          <w:sz w:val="28"/>
          <w:szCs w:val="28"/>
        </w:rPr>
        <w:t>2) самостоятельные письменные работы по анализу произведений разной формы с составлением схем их формы (период, простые формы инструментальной музыки</w:t>
      </w:r>
      <w:r w:rsidRPr="003629BD">
        <w:rPr>
          <w:rFonts w:eastAsia="Times New Roman"/>
          <w:color w:val="000000"/>
          <w:sz w:val="28"/>
          <w:szCs w:val="28"/>
        </w:rPr>
        <w:t>; простые формы вокальной музыки;</w:t>
      </w:r>
      <w:r w:rsidRPr="003629BD">
        <w:rPr>
          <w:sz w:val="28"/>
          <w:szCs w:val="28"/>
        </w:rPr>
        <w:t xml:space="preserve"> сложная трехчастная форма; рондо; сонатная форма); </w:t>
      </w:r>
    </w:p>
    <w:p w14:paraId="0690B273"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3) письменный анализ средств музыкальной выразительности; </w:t>
      </w:r>
    </w:p>
    <w:p w14:paraId="781A90C8"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4) сочинение примера мелодии в форме периода. </w:t>
      </w:r>
    </w:p>
    <w:p w14:paraId="2E3152E6" w14:textId="77777777" w:rsidR="00E43E88" w:rsidRPr="003629BD" w:rsidRDefault="00E43E88" w:rsidP="003629BD">
      <w:pPr>
        <w:spacing w:line="360" w:lineRule="exact"/>
        <w:ind w:firstLine="340"/>
        <w:rPr>
          <w:sz w:val="28"/>
          <w:szCs w:val="28"/>
        </w:rPr>
      </w:pPr>
    </w:p>
    <w:p w14:paraId="35462057" w14:textId="77777777" w:rsidR="00E43E88" w:rsidRPr="003629BD" w:rsidRDefault="00E43E88" w:rsidP="005D6B1B">
      <w:pPr>
        <w:spacing w:line="360" w:lineRule="exact"/>
        <w:contextualSpacing/>
        <w:jc w:val="center"/>
        <w:rPr>
          <w:b/>
          <w:bCs/>
          <w:sz w:val="28"/>
          <w:szCs w:val="28"/>
        </w:rPr>
      </w:pPr>
      <w:r w:rsidRPr="003629BD">
        <w:rPr>
          <w:b/>
          <w:bCs/>
          <w:sz w:val="28"/>
          <w:szCs w:val="28"/>
        </w:rPr>
        <w:t>Рекомендуемые формы и средства диагностики</w:t>
      </w:r>
    </w:p>
    <w:p w14:paraId="5E537AD4" w14:textId="77777777" w:rsidR="00E43E88" w:rsidRPr="003629BD" w:rsidRDefault="00E43E88" w:rsidP="005D6B1B">
      <w:pPr>
        <w:spacing w:line="360" w:lineRule="exact"/>
        <w:jc w:val="center"/>
        <w:rPr>
          <w:b/>
          <w:bCs/>
          <w:sz w:val="28"/>
          <w:szCs w:val="28"/>
        </w:rPr>
      </w:pPr>
    </w:p>
    <w:p w14:paraId="439BECF5" w14:textId="77777777" w:rsidR="00E43E88" w:rsidRPr="003629BD" w:rsidRDefault="004E7201" w:rsidP="005D6B1B">
      <w:pPr>
        <w:spacing w:line="360" w:lineRule="exact"/>
        <w:jc w:val="center"/>
        <w:rPr>
          <w:sz w:val="28"/>
          <w:szCs w:val="28"/>
        </w:rPr>
      </w:pPr>
      <w:r w:rsidRPr="003629BD">
        <w:rPr>
          <w:bCs/>
          <w:sz w:val="28"/>
          <w:szCs w:val="28"/>
        </w:rPr>
        <w:t>По учебной дисциплине</w:t>
      </w:r>
      <w:r w:rsidR="00304CEC" w:rsidRPr="003629BD">
        <w:rPr>
          <w:bCs/>
          <w:sz w:val="28"/>
          <w:szCs w:val="28"/>
        </w:rPr>
        <w:t xml:space="preserve"> </w:t>
      </w:r>
      <w:r w:rsidR="00E43E88" w:rsidRPr="003629BD">
        <w:rPr>
          <w:bCs/>
          <w:sz w:val="28"/>
          <w:szCs w:val="28"/>
        </w:rPr>
        <w:t>«Сольфеджио»</w:t>
      </w:r>
    </w:p>
    <w:p w14:paraId="4FDE59F4" w14:textId="77777777" w:rsidR="002C3E61" w:rsidRPr="003629BD" w:rsidRDefault="002C3E61" w:rsidP="003629BD">
      <w:pPr>
        <w:spacing w:line="360" w:lineRule="exact"/>
        <w:ind w:firstLine="340"/>
        <w:jc w:val="both"/>
        <w:rPr>
          <w:rFonts w:eastAsia="Times New Roman"/>
          <w:sz w:val="28"/>
          <w:szCs w:val="28"/>
        </w:rPr>
      </w:pPr>
      <w:r w:rsidRPr="003629BD">
        <w:rPr>
          <w:rFonts w:eastAsia="Times New Roman"/>
          <w:sz w:val="28"/>
          <w:szCs w:val="28"/>
        </w:rPr>
        <w:t xml:space="preserve">Оценка учебной работы и контроль </w:t>
      </w:r>
      <w:r w:rsidR="009132B3" w:rsidRPr="003629BD">
        <w:rPr>
          <w:rFonts w:eastAsia="Times New Roman"/>
          <w:sz w:val="28"/>
          <w:szCs w:val="28"/>
        </w:rPr>
        <w:t xml:space="preserve">управляемой </w:t>
      </w:r>
      <w:r w:rsidRPr="003629BD">
        <w:rPr>
          <w:rFonts w:eastAsia="Times New Roman"/>
          <w:sz w:val="28"/>
          <w:szCs w:val="28"/>
        </w:rPr>
        <w:t xml:space="preserve">самостоятельной работы студентов осуществляются </w:t>
      </w:r>
      <w:r w:rsidR="009132B3" w:rsidRPr="003629BD">
        <w:rPr>
          <w:rFonts w:eastAsia="Times New Roman"/>
          <w:sz w:val="28"/>
          <w:szCs w:val="28"/>
        </w:rPr>
        <w:t>с помощью следующих</w:t>
      </w:r>
      <w:r w:rsidR="00C17B9C" w:rsidRPr="003629BD">
        <w:rPr>
          <w:sz w:val="28"/>
          <w:szCs w:val="28"/>
        </w:rPr>
        <w:t xml:space="preserve"> форм контроля</w:t>
      </w:r>
      <w:r w:rsidR="00C17B9C" w:rsidRPr="003629BD">
        <w:rPr>
          <w:rFonts w:eastAsia="Times New Roman"/>
          <w:sz w:val="28"/>
          <w:szCs w:val="28"/>
        </w:rPr>
        <w:t>:</w:t>
      </w:r>
    </w:p>
    <w:p w14:paraId="202DD583" w14:textId="77777777" w:rsidR="00E43E88" w:rsidRPr="003629BD" w:rsidRDefault="00C17B9C" w:rsidP="003629BD">
      <w:pPr>
        <w:spacing w:line="360" w:lineRule="exact"/>
        <w:ind w:firstLine="340"/>
        <w:jc w:val="both"/>
        <w:rPr>
          <w:sz w:val="28"/>
          <w:szCs w:val="28"/>
        </w:rPr>
      </w:pPr>
      <w:r w:rsidRPr="003629BD">
        <w:rPr>
          <w:sz w:val="28"/>
          <w:szCs w:val="28"/>
        </w:rPr>
        <w:t>1) и</w:t>
      </w:r>
      <w:r w:rsidR="00E43E88" w:rsidRPr="003629BD">
        <w:rPr>
          <w:sz w:val="28"/>
          <w:szCs w:val="28"/>
        </w:rPr>
        <w:t>ндивидуальный устный опрос интонационно-ритмических упражнений, исполнения песен, романсов, вокализов и др.</w:t>
      </w:r>
      <w:r w:rsidR="00C26D80" w:rsidRPr="003629BD">
        <w:rPr>
          <w:sz w:val="28"/>
          <w:szCs w:val="28"/>
        </w:rPr>
        <w:t>;</w:t>
      </w:r>
    </w:p>
    <w:p w14:paraId="1964BD56" w14:textId="77777777" w:rsidR="00E43E88" w:rsidRPr="003629BD" w:rsidRDefault="00E43E88" w:rsidP="003629BD">
      <w:pPr>
        <w:spacing w:line="360" w:lineRule="exact"/>
        <w:ind w:firstLine="340"/>
        <w:jc w:val="both"/>
        <w:rPr>
          <w:sz w:val="28"/>
          <w:szCs w:val="28"/>
        </w:rPr>
      </w:pPr>
      <w:r w:rsidRPr="003629BD">
        <w:rPr>
          <w:sz w:val="28"/>
          <w:szCs w:val="28"/>
        </w:rPr>
        <w:t>2)</w:t>
      </w:r>
      <w:r w:rsidR="00C17B9C" w:rsidRPr="003629BD">
        <w:rPr>
          <w:sz w:val="28"/>
          <w:szCs w:val="28"/>
        </w:rPr>
        <w:t xml:space="preserve"> п</w:t>
      </w:r>
      <w:r w:rsidRPr="003629BD">
        <w:rPr>
          <w:sz w:val="28"/>
          <w:szCs w:val="28"/>
        </w:rPr>
        <w:t>исьменная контрольная работа (музыкальный диктант).</w:t>
      </w:r>
    </w:p>
    <w:p w14:paraId="48C04F4E" w14:textId="77777777" w:rsidR="00E43E88" w:rsidRPr="003629BD" w:rsidRDefault="00E43E88" w:rsidP="003629BD">
      <w:pPr>
        <w:spacing w:line="360" w:lineRule="exact"/>
        <w:ind w:firstLine="340"/>
        <w:jc w:val="both"/>
        <w:rPr>
          <w:sz w:val="28"/>
          <w:szCs w:val="28"/>
        </w:rPr>
      </w:pPr>
      <w:r w:rsidRPr="003629BD">
        <w:rPr>
          <w:sz w:val="28"/>
          <w:szCs w:val="28"/>
        </w:rPr>
        <w:t xml:space="preserve"> Итоговый экзамен включает:</w:t>
      </w:r>
    </w:p>
    <w:p w14:paraId="14AF2C9E" w14:textId="77777777" w:rsidR="00E43E88" w:rsidRPr="003629BD" w:rsidRDefault="00E43E88" w:rsidP="003629BD">
      <w:pPr>
        <w:spacing w:line="360" w:lineRule="exact"/>
        <w:ind w:firstLine="340"/>
        <w:jc w:val="both"/>
        <w:rPr>
          <w:sz w:val="28"/>
          <w:szCs w:val="28"/>
        </w:rPr>
      </w:pPr>
      <w:r w:rsidRPr="003629BD">
        <w:rPr>
          <w:sz w:val="28"/>
          <w:szCs w:val="28"/>
        </w:rPr>
        <w:t>– письменный музыкальный диктант;</w:t>
      </w:r>
    </w:p>
    <w:p w14:paraId="1F4F759A" w14:textId="77777777" w:rsidR="00E43E88" w:rsidRPr="003629BD" w:rsidRDefault="00E43E88" w:rsidP="003629BD">
      <w:pPr>
        <w:spacing w:line="360" w:lineRule="exact"/>
        <w:ind w:firstLine="340"/>
        <w:jc w:val="both"/>
        <w:rPr>
          <w:sz w:val="28"/>
          <w:szCs w:val="28"/>
        </w:rPr>
      </w:pPr>
      <w:r w:rsidRPr="003629BD">
        <w:rPr>
          <w:sz w:val="28"/>
          <w:szCs w:val="28"/>
        </w:rPr>
        <w:t xml:space="preserve">– выполнение интонационных упражнений (ладов, аккордов, последовательностей интервалов или аккордов и др.); </w:t>
      </w:r>
    </w:p>
    <w:p w14:paraId="465F645F" w14:textId="77777777" w:rsidR="00E43E88" w:rsidRPr="003629BD" w:rsidRDefault="00E43E88" w:rsidP="003629BD">
      <w:pPr>
        <w:spacing w:line="360" w:lineRule="exact"/>
        <w:ind w:firstLine="340"/>
        <w:jc w:val="both"/>
        <w:rPr>
          <w:sz w:val="28"/>
          <w:szCs w:val="28"/>
        </w:rPr>
      </w:pPr>
      <w:r w:rsidRPr="003629BD">
        <w:rPr>
          <w:sz w:val="28"/>
          <w:szCs w:val="28"/>
        </w:rPr>
        <w:t>– </w:t>
      </w:r>
      <w:proofErr w:type="spellStart"/>
      <w:r w:rsidRPr="003629BD">
        <w:rPr>
          <w:sz w:val="28"/>
          <w:szCs w:val="28"/>
        </w:rPr>
        <w:t>сольфеджирование</w:t>
      </w:r>
      <w:proofErr w:type="spellEnd"/>
      <w:r w:rsidRPr="003629BD">
        <w:rPr>
          <w:sz w:val="28"/>
          <w:szCs w:val="28"/>
        </w:rPr>
        <w:t xml:space="preserve"> одноголосного и дв</w:t>
      </w:r>
      <w:r w:rsidR="005D6B1B">
        <w:rPr>
          <w:sz w:val="28"/>
          <w:szCs w:val="28"/>
        </w:rPr>
        <w:t>ухголосного примеров с игрой по </w:t>
      </w:r>
      <w:r w:rsidRPr="003629BD">
        <w:rPr>
          <w:sz w:val="28"/>
          <w:szCs w:val="28"/>
        </w:rPr>
        <w:t>буквенно-цифровым обозначениям.</w:t>
      </w:r>
    </w:p>
    <w:p w14:paraId="549A58AB" w14:textId="77777777" w:rsidR="00E43E88" w:rsidRPr="003629BD" w:rsidRDefault="00E43E88" w:rsidP="003629BD">
      <w:pPr>
        <w:spacing w:line="360" w:lineRule="exact"/>
        <w:ind w:firstLine="340"/>
        <w:jc w:val="both"/>
        <w:rPr>
          <w:rFonts w:eastAsia="Times New Roman"/>
          <w:sz w:val="28"/>
          <w:szCs w:val="28"/>
        </w:rPr>
      </w:pPr>
    </w:p>
    <w:p w14:paraId="40486EE3" w14:textId="77777777" w:rsidR="003F651C" w:rsidRPr="003629BD" w:rsidRDefault="004E7201" w:rsidP="005D6B1B">
      <w:pPr>
        <w:spacing w:line="360" w:lineRule="exact"/>
        <w:contextualSpacing/>
        <w:jc w:val="center"/>
        <w:rPr>
          <w:bCs/>
          <w:sz w:val="28"/>
          <w:szCs w:val="28"/>
        </w:rPr>
      </w:pPr>
      <w:r w:rsidRPr="003629BD">
        <w:rPr>
          <w:bCs/>
          <w:sz w:val="28"/>
          <w:szCs w:val="28"/>
        </w:rPr>
        <w:t>По учебной дис</w:t>
      </w:r>
      <w:r w:rsidR="00B60A31" w:rsidRPr="003629BD">
        <w:rPr>
          <w:bCs/>
          <w:sz w:val="28"/>
          <w:szCs w:val="28"/>
        </w:rPr>
        <w:t>циплине «Гармония и полифония»</w:t>
      </w:r>
    </w:p>
    <w:p w14:paraId="35D2E158" w14:textId="77777777" w:rsidR="00E43E88" w:rsidRPr="003629BD" w:rsidRDefault="00E43E88" w:rsidP="005D6B1B">
      <w:pPr>
        <w:spacing w:line="360" w:lineRule="exact"/>
        <w:contextualSpacing/>
        <w:jc w:val="center"/>
        <w:rPr>
          <w:sz w:val="28"/>
          <w:szCs w:val="28"/>
        </w:rPr>
      </w:pPr>
      <w:r w:rsidRPr="003629BD">
        <w:rPr>
          <w:bCs/>
          <w:sz w:val="28"/>
          <w:szCs w:val="28"/>
        </w:rPr>
        <w:t xml:space="preserve"> «Гармония»</w:t>
      </w:r>
    </w:p>
    <w:p w14:paraId="761BAF81" w14:textId="77777777" w:rsidR="00E43E88" w:rsidRPr="003629BD" w:rsidRDefault="00C17B9C" w:rsidP="003629BD">
      <w:pPr>
        <w:spacing w:line="360" w:lineRule="exact"/>
        <w:ind w:firstLine="340"/>
        <w:jc w:val="both"/>
        <w:rPr>
          <w:rFonts w:eastAsia="Times New Roman"/>
          <w:sz w:val="28"/>
          <w:szCs w:val="28"/>
        </w:rPr>
      </w:pPr>
      <w:r w:rsidRPr="003629BD">
        <w:rPr>
          <w:rFonts w:eastAsia="Times New Roman"/>
          <w:sz w:val="28"/>
          <w:szCs w:val="28"/>
        </w:rPr>
        <w:t xml:space="preserve">К </w:t>
      </w:r>
      <w:r w:rsidR="00E43E88" w:rsidRPr="003629BD">
        <w:rPr>
          <w:rFonts w:eastAsia="Times New Roman"/>
          <w:sz w:val="28"/>
          <w:szCs w:val="28"/>
        </w:rPr>
        <w:t>диагностически</w:t>
      </w:r>
      <w:r w:rsidRPr="003629BD">
        <w:rPr>
          <w:rFonts w:eastAsia="Times New Roman"/>
          <w:sz w:val="28"/>
          <w:szCs w:val="28"/>
        </w:rPr>
        <w:t>м</w:t>
      </w:r>
      <w:r w:rsidR="00E43E88" w:rsidRPr="003629BD">
        <w:rPr>
          <w:rFonts w:eastAsia="Times New Roman"/>
          <w:sz w:val="28"/>
          <w:szCs w:val="28"/>
        </w:rPr>
        <w:t xml:space="preserve"> средств</w:t>
      </w:r>
      <w:r w:rsidRPr="003629BD">
        <w:rPr>
          <w:rFonts w:eastAsia="Times New Roman"/>
          <w:sz w:val="28"/>
          <w:szCs w:val="28"/>
        </w:rPr>
        <w:t>ам контроля относятся</w:t>
      </w:r>
      <w:r w:rsidR="00E43E88" w:rsidRPr="003629BD">
        <w:rPr>
          <w:rFonts w:eastAsia="Times New Roman"/>
          <w:sz w:val="28"/>
          <w:szCs w:val="28"/>
        </w:rPr>
        <w:t xml:space="preserve">: </w:t>
      </w:r>
    </w:p>
    <w:p w14:paraId="1F28CD18" w14:textId="77777777" w:rsidR="00E43E88" w:rsidRPr="003629BD" w:rsidRDefault="003F651C" w:rsidP="003629BD">
      <w:pPr>
        <w:tabs>
          <w:tab w:val="num" w:pos="2340"/>
        </w:tabs>
        <w:spacing w:line="360" w:lineRule="exact"/>
        <w:ind w:left="340"/>
        <w:jc w:val="both"/>
        <w:rPr>
          <w:rFonts w:eastAsia="Times New Roman"/>
          <w:sz w:val="28"/>
          <w:szCs w:val="28"/>
        </w:rPr>
      </w:pPr>
      <w:r w:rsidRPr="003629BD">
        <w:rPr>
          <w:rFonts w:eastAsia="Times New Roman"/>
          <w:sz w:val="28"/>
          <w:szCs w:val="28"/>
        </w:rPr>
        <w:t xml:space="preserve">– </w:t>
      </w:r>
      <w:r w:rsidR="00E43E88" w:rsidRPr="003629BD">
        <w:rPr>
          <w:rFonts w:eastAsia="Times New Roman"/>
          <w:sz w:val="28"/>
          <w:szCs w:val="28"/>
        </w:rPr>
        <w:t>индивидуальный устный опрос;</w:t>
      </w:r>
    </w:p>
    <w:p w14:paraId="7B50D47A" w14:textId="77777777" w:rsidR="00E43E88" w:rsidRPr="003629BD" w:rsidRDefault="003F651C" w:rsidP="003629BD">
      <w:pPr>
        <w:tabs>
          <w:tab w:val="num" w:pos="2340"/>
        </w:tabs>
        <w:spacing w:line="360" w:lineRule="exact"/>
        <w:ind w:left="340"/>
        <w:jc w:val="both"/>
        <w:rPr>
          <w:rFonts w:eastAsia="Times New Roman"/>
          <w:sz w:val="28"/>
          <w:szCs w:val="28"/>
        </w:rPr>
      </w:pPr>
      <w:r w:rsidRPr="003629BD">
        <w:rPr>
          <w:rFonts w:eastAsia="Times New Roman"/>
          <w:sz w:val="28"/>
          <w:szCs w:val="28"/>
        </w:rPr>
        <w:t xml:space="preserve">– </w:t>
      </w:r>
      <w:r w:rsidR="00E43E88" w:rsidRPr="003629BD">
        <w:rPr>
          <w:rFonts w:eastAsia="Times New Roman"/>
          <w:sz w:val="28"/>
          <w:szCs w:val="28"/>
        </w:rPr>
        <w:t>письменная контрольная работа;</w:t>
      </w:r>
    </w:p>
    <w:p w14:paraId="66F44674" w14:textId="77777777" w:rsidR="00E43E88" w:rsidRPr="003629BD" w:rsidRDefault="003F651C" w:rsidP="003629BD">
      <w:pPr>
        <w:tabs>
          <w:tab w:val="num" w:pos="2340"/>
        </w:tabs>
        <w:spacing w:line="360" w:lineRule="exact"/>
        <w:ind w:left="340"/>
        <w:jc w:val="both"/>
        <w:rPr>
          <w:rFonts w:eastAsia="Times New Roman"/>
          <w:sz w:val="28"/>
          <w:szCs w:val="28"/>
        </w:rPr>
      </w:pPr>
      <w:r w:rsidRPr="003629BD">
        <w:rPr>
          <w:rFonts w:eastAsia="Times New Roman"/>
          <w:sz w:val="28"/>
          <w:szCs w:val="28"/>
        </w:rPr>
        <w:t xml:space="preserve">– </w:t>
      </w:r>
      <w:r w:rsidR="00E43E88" w:rsidRPr="003629BD">
        <w:rPr>
          <w:rFonts w:eastAsia="Times New Roman"/>
          <w:sz w:val="28"/>
          <w:szCs w:val="28"/>
        </w:rPr>
        <w:t>тестирование;</w:t>
      </w:r>
    </w:p>
    <w:p w14:paraId="443FACFA" w14:textId="77777777" w:rsidR="00E43E88" w:rsidRPr="003629BD" w:rsidRDefault="003F651C" w:rsidP="003629BD">
      <w:pPr>
        <w:tabs>
          <w:tab w:val="num" w:pos="2340"/>
        </w:tabs>
        <w:spacing w:line="360" w:lineRule="exact"/>
        <w:ind w:left="340"/>
        <w:jc w:val="both"/>
        <w:rPr>
          <w:rFonts w:eastAsia="Times New Roman"/>
          <w:sz w:val="28"/>
          <w:szCs w:val="28"/>
        </w:rPr>
      </w:pPr>
      <w:r w:rsidRPr="003629BD">
        <w:rPr>
          <w:rFonts w:eastAsia="Times New Roman"/>
          <w:sz w:val="28"/>
          <w:szCs w:val="28"/>
        </w:rPr>
        <w:t xml:space="preserve">– </w:t>
      </w:r>
      <w:r w:rsidR="00E43E88" w:rsidRPr="003629BD">
        <w:rPr>
          <w:rFonts w:eastAsia="Times New Roman"/>
          <w:sz w:val="28"/>
          <w:szCs w:val="28"/>
        </w:rPr>
        <w:t>письменная и устная формы экзамена.</w:t>
      </w:r>
    </w:p>
    <w:p w14:paraId="59DBCEAE" w14:textId="77777777" w:rsidR="00E43E88" w:rsidRPr="003629BD" w:rsidRDefault="00E43E88" w:rsidP="003629BD">
      <w:pPr>
        <w:spacing w:line="360" w:lineRule="exact"/>
        <w:ind w:firstLine="340"/>
        <w:jc w:val="both"/>
        <w:rPr>
          <w:rFonts w:eastAsia="Times New Roman"/>
          <w:sz w:val="28"/>
          <w:szCs w:val="28"/>
        </w:rPr>
      </w:pPr>
      <w:r w:rsidRPr="003629BD">
        <w:rPr>
          <w:rFonts w:eastAsia="Times New Roman"/>
          <w:sz w:val="28"/>
          <w:szCs w:val="28"/>
        </w:rPr>
        <w:t xml:space="preserve">Успеваемость студентов в течение прохождения дисциплины контролируется </w:t>
      </w:r>
      <w:r w:rsidR="002C3E61" w:rsidRPr="003629BD">
        <w:rPr>
          <w:rFonts w:eastAsia="Times New Roman"/>
          <w:sz w:val="28"/>
          <w:szCs w:val="28"/>
        </w:rPr>
        <w:t xml:space="preserve">с помощью письменных контрольных работ по окончании каждой темы курса и </w:t>
      </w:r>
      <w:r w:rsidRPr="003629BD">
        <w:rPr>
          <w:rFonts w:eastAsia="Times New Roman"/>
          <w:sz w:val="28"/>
          <w:szCs w:val="28"/>
        </w:rPr>
        <w:t>на итоговом экзамене</w:t>
      </w:r>
      <w:r w:rsidR="00C17B9C" w:rsidRPr="003629BD">
        <w:rPr>
          <w:rFonts w:eastAsia="Times New Roman"/>
          <w:sz w:val="28"/>
          <w:szCs w:val="28"/>
        </w:rPr>
        <w:t>.</w:t>
      </w:r>
      <w:r w:rsidRPr="003629BD">
        <w:rPr>
          <w:rFonts w:eastAsia="Times New Roman"/>
          <w:sz w:val="28"/>
          <w:szCs w:val="28"/>
        </w:rPr>
        <w:t xml:space="preserve"> Контрольная работа представляет собой ряд практических заданий-упражнений на усвоение материала</w:t>
      </w:r>
      <w:r w:rsidR="00C17B9C" w:rsidRPr="003629BD">
        <w:rPr>
          <w:rFonts w:eastAsia="Times New Roman"/>
          <w:sz w:val="28"/>
          <w:szCs w:val="28"/>
        </w:rPr>
        <w:t xml:space="preserve"> и</w:t>
      </w:r>
      <w:r w:rsidRPr="003629BD">
        <w:rPr>
          <w:rFonts w:eastAsia="Times New Roman"/>
          <w:sz w:val="28"/>
          <w:szCs w:val="28"/>
        </w:rPr>
        <w:t xml:space="preserve"> аналитический разбор музыкального произведения или его фрагмента по пройденной теме курса в соответствии с рекомендациями преподавателя. </w:t>
      </w:r>
    </w:p>
    <w:p w14:paraId="6094DD93" w14:textId="77777777" w:rsidR="00E43E88" w:rsidRPr="003629BD" w:rsidRDefault="00E43E88" w:rsidP="003629BD">
      <w:pPr>
        <w:spacing w:line="360" w:lineRule="exact"/>
        <w:ind w:firstLine="340"/>
        <w:jc w:val="both"/>
        <w:rPr>
          <w:rFonts w:eastAsia="Times New Roman"/>
          <w:sz w:val="28"/>
          <w:szCs w:val="28"/>
        </w:rPr>
      </w:pPr>
      <w:r w:rsidRPr="003629BD">
        <w:rPr>
          <w:rFonts w:eastAsia="Times New Roman"/>
          <w:sz w:val="28"/>
          <w:szCs w:val="28"/>
        </w:rPr>
        <w:t xml:space="preserve">Контроль </w:t>
      </w:r>
      <w:r w:rsidR="009132B3" w:rsidRPr="003629BD">
        <w:rPr>
          <w:rFonts w:eastAsia="Times New Roman"/>
          <w:sz w:val="28"/>
          <w:szCs w:val="28"/>
        </w:rPr>
        <w:t xml:space="preserve">управляемой самостоятельной работы </w:t>
      </w:r>
      <w:r w:rsidRPr="003629BD">
        <w:rPr>
          <w:rFonts w:eastAsia="Times New Roman"/>
          <w:sz w:val="28"/>
          <w:szCs w:val="28"/>
        </w:rPr>
        <w:t xml:space="preserve">предполагает тестовую форму, проверяющую теоретические </w:t>
      </w:r>
      <w:r w:rsidR="005D6B1B">
        <w:rPr>
          <w:rFonts w:eastAsia="Times New Roman"/>
          <w:sz w:val="28"/>
          <w:szCs w:val="28"/>
        </w:rPr>
        <w:t>знания и практические навыки по </w:t>
      </w:r>
      <w:r w:rsidRPr="003629BD">
        <w:rPr>
          <w:rFonts w:eastAsia="Times New Roman"/>
          <w:sz w:val="28"/>
          <w:szCs w:val="28"/>
        </w:rPr>
        <w:t>пройденным в течение семестра темам</w:t>
      </w:r>
      <w:r w:rsidR="009132B3" w:rsidRPr="003629BD">
        <w:rPr>
          <w:rFonts w:eastAsia="Times New Roman"/>
          <w:sz w:val="28"/>
          <w:szCs w:val="28"/>
        </w:rPr>
        <w:t xml:space="preserve"> и письменные контрольные работы</w:t>
      </w:r>
      <w:r w:rsidRPr="003629BD">
        <w:rPr>
          <w:rFonts w:eastAsia="Times New Roman"/>
          <w:sz w:val="28"/>
          <w:szCs w:val="28"/>
        </w:rPr>
        <w:t xml:space="preserve">. </w:t>
      </w:r>
    </w:p>
    <w:p w14:paraId="4A052D9D" w14:textId="77777777" w:rsidR="00E43E88" w:rsidRPr="003629BD" w:rsidRDefault="00E43E88" w:rsidP="003629BD">
      <w:pPr>
        <w:tabs>
          <w:tab w:val="num" w:pos="0"/>
          <w:tab w:val="left" w:pos="720"/>
          <w:tab w:val="left" w:pos="900"/>
          <w:tab w:val="left" w:pos="1080"/>
          <w:tab w:val="left" w:pos="1440"/>
        </w:tabs>
        <w:spacing w:line="360" w:lineRule="exact"/>
        <w:ind w:firstLine="340"/>
        <w:jc w:val="both"/>
        <w:rPr>
          <w:rFonts w:eastAsia="Times New Roman"/>
          <w:sz w:val="28"/>
          <w:szCs w:val="28"/>
          <w:lang w:eastAsia="en-US"/>
        </w:rPr>
      </w:pPr>
      <w:r w:rsidRPr="003629BD">
        <w:rPr>
          <w:rFonts w:eastAsia="Times New Roman"/>
          <w:sz w:val="28"/>
          <w:szCs w:val="28"/>
          <w:lang w:eastAsia="en-US"/>
        </w:rPr>
        <w:t xml:space="preserve">Экзамен по гармонии включает </w:t>
      </w:r>
      <w:proofErr w:type="spellStart"/>
      <w:r w:rsidRPr="003629BD">
        <w:rPr>
          <w:rFonts w:eastAsia="Times New Roman"/>
          <w:sz w:val="28"/>
          <w:szCs w:val="28"/>
          <w:lang w:eastAsia="en-US"/>
        </w:rPr>
        <w:t>усный</w:t>
      </w:r>
      <w:proofErr w:type="spellEnd"/>
      <w:r w:rsidRPr="003629BD">
        <w:rPr>
          <w:rFonts w:eastAsia="Times New Roman"/>
          <w:sz w:val="28"/>
          <w:szCs w:val="28"/>
          <w:lang w:eastAsia="en-US"/>
        </w:rPr>
        <w:t xml:space="preserve"> ответ на теоретический вопрос, исполнение упражнения на фортепиано, гармонический анализ.</w:t>
      </w:r>
    </w:p>
    <w:p w14:paraId="43B3B860" w14:textId="77777777" w:rsidR="00E43E88" w:rsidRPr="003629BD" w:rsidRDefault="00E43E88" w:rsidP="003629BD">
      <w:pPr>
        <w:tabs>
          <w:tab w:val="num" w:pos="0"/>
          <w:tab w:val="left" w:pos="720"/>
          <w:tab w:val="left" w:pos="900"/>
          <w:tab w:val="left" w:pos="1080"/>
          <w:tab w:val="left" w:pos="1440"/>
        </w:tabs>
        <w:spacing w:line="360" w:lineRule="exact"/>
        <w:ind w:firstLine="340"/>
        <w:jc w:val="both"/>
        <w:rPr>
          <w:rFonts w:eastAsia="Times New Roman"/>
          <w:sz w:val="28"/>
          <w:szCs w:val="28"/>
          <w:lang w:eastAsia="en-US"/>
        </w:rPr>
      </w:pPr>
      <w:r w:rsidRPr="003629BD">
        <w:rPr>
          <w:rFonts w:eastAsia="Times New Roman"/>
          <w:sz w:val="28"/>
          <w:szCs w:val="28"/>
          <w:lang w:eastAsia="en-US"/>
        </w:rPr>
        <w:t>Ус</w:t>
      </w:r>
      <w:r w:rsidR="00C26D80" w:rsidRPr="003629BD">
        <w:rPr>
          <w:rFonts w:eastAsia="Times New Roman"/>
          <w:sz w:val="28"/>
          <w:szCs w:val="28"/>
          <w:lang w:eastAsia="en-US"/>
        </w:rPr>
        <w:t>т</w:t>
      </w:r>
      <w:r w:rsidRPr="003629BD">
        <w:rPr>
          <w:rFonts w:eastAsia="Times New Roman"/>
          <w:sz w:val="28"/>
          <w:szCs w:val="28"/>
          <w:lang w:eastAsia="en-US"/>
        </w:rPr>
        <w:t>ный ответ предусматривает опрос по всем темам раздела «Хроматика».</w:t>
      </w:r>
      <w:r w:rsidR="00304CEC" w:rsidRPr="003629BD">
        <w:rPr>
          <w:rFonts w:eastAsia="Times New Roman"/>
          <w:sz w:val="28"/>
          <w:szCs w:val="28"/>
          <w:lang w:eastAsia="en-US"/>
        </w:rPr>
        <w:t xml:space="preserve"> </w:t>
      </w:r>
      <w:r w:rsidRPr="003629BD">
        <w:rPr>
          <w:rFonts w:eastAsia="Times New Roman"/>
          <w:sz w:val="28"/>
          <w:szCs w:val="28"/>
          <w:lang w:eastAsia="en-US"/>
        </w:rPr>
        <w:t>Игра на фортепиано состоит из исполнения модулирующего периода или короткой гармонической последовательности на один из трех видов модуляций (постепенной, «ускоренной» либо энгармонической через энгармонизм малого мажорного или уменьшенного септаккордов), секвенций, песен (романсов) с аккомпанементом, заданных на протяжении семестра (при условии, что они не были сданы на протяжении семестра).</w:t>
      </w:r>
    </w:p>
    <w:p w14:paraId="60B51AA2" w14:textId="77777777" w:rsidR="00E43E88" w:rsidRPr="003629BD" w:rsidRDefault="00E43E88" w:rsidP="003629BD">
      <w:pPr>
        <w:spacing w:line="360" w:lineRule="exact"/>
        <w:ind w:firstLine="340"/>
        <w:jc w:val="both"/>
        <w:rPr>
          <w:rFonts w:eastAsia="Times New Roman"/>
          <w:sz w:val="28"/>
          <w:szCs w:val="28"/>
          <w:lang w:eastAsia="en-US"/>
        </w:rPr>
      </w:pPr>
      <w:r w:rsidRPr="003629BD">
        <w:rPr>
          <w:rFonts w:eastAsia="Times New Roman"/>
          <w:sz w:val="28"/>
          <w:szCs w:val="28"/>
          <w:lang w:eastAsia="en-US"/>
        </w:rPr>
        <w:t xml:space="preserve">Гармонический анализ музыкального произведения или его фрагмента включает материал по всем темам хроматики. </w:t>
      </w:r>
    </w:p>
    <w:p w14:paraId="1ECB97F0" w14:textId="77777777" w:rsidR="00E43E88" w:rsidRPr="003629BD" w:rsidRDefault="00E43E88" w:rsidP="003629BD">
      <w:pPr>
        <w:spacing w:line="360" w:lineRule="exact"/>
        <w:ind w:firstLine="340"/>
        <w:jc w:val="both"/>
        <w:rPr>
          <w:rFonts w:eastAsia="Times New Roman"/>
          <w:sz w:val="28"/>
          <w:szCs w:val="28"/>
        </w:rPr>
      </w:pPr>
    </w:p>
    <w:p w14:paraId="039098EC" w14:textId="77777777" w:rsidR="003F651C" w:rsidRPr="003629BD" w:rsidRDefault="004E7201" w:rsidP="005D6B1B">
      <w:pPr>
        <w:spacing w:line="360" w:lineRule="exact"/>
        <w:contextualSpacing/>
        <w:jc w:val="center"/>
        <w:rPr>
          <w:bCs/>
          <w:sz w:val="28"/>
          <w:szCs w:val="28"/>
        </w:rPr>
      </w:pPr>
      <w:r w:rsidRPr="003629BD">
        <w:rPr>
          <w:bCs/>
          <w:sz w:val="28"/>
          <w:szCs w:val="28"/>
        </w:rPr>
        <w:t>По учебной дис</w:t>
      </w:r>
      <w:r w:rsidR="00B60A31" w:rsidRPr="003629BD">
        <w:rPr>
          <w:bCs/>
          <w:sz w:val="28"/>
          <w:szCs w:val="28"/>
        </w:rPr>
        <w:t>циплине «Гармония и полифония»</w:t>
      </w:r>
    </w:p>
    <w:p w14:paraId="5D475B31" w14:textId="77777777" w:rsidR="00E43E88" w:rsidRPr="003629BD" w:rsidRDefault="00E43E88" w:rsidP="005D6B1B">
      <w:pPr>
        <w:spacing w:line="360" w:lineRule="exact"/>
        <w:contextualSpacing/>
        <w:jc w:val="center"/>
        <w:rPr>
          <w:sz w:val="28"/>
          <w:szCs w:val="28"/>
        </w:rPr>
      </w:pPr>
      <w:r w:rsidRPr="003629BD">
        <w:rPr>
          <w:bCs/>
          <w:sz w:val="28"/>
          <w:szCs w:val="28"/>
        </w:rPr>
        <w:t>«</w:t>
      </w:r>
      <w:r w:rsidRPr="003629BD">
        <w:rPr>
          <w:sz w:val="28"/>
          <w:szCs w:val="28"/>
        </w:rPr>
        <w:t>Полифония»</w:t>
      </w:r>
    </w:p>
    <w:p w14:paraId="15824F41" w14:textId="77777777" w:rsidR="00E43E88" w:rsidRPr="003629BD" w:rsidRDefault="009132B3" w:rsidP="003629BD">
      <w:pPr>
        <w:spacing w:line="360" w:lineRule="exact"/>
        <w:ind w:firstLine="340"/>
        <w:contextualSpacing/>
        <w:jc w:val="both"/>
        <w:rPr>
          <w:sz w:val="28"/>
          <w:szCs w:val="28"/>
        </w:rPr>
      </w:pPr>
      <w:r w:rsidRPr="003629BD">
        <w:rPr>
          <w:sz w:val="28"/>
          <w:szCs w:val="28"/>
        </w:rPr>
        <w:t>Ф</w:t>
      </w:r>
      <w:r w:rsidR="00E43E88" w:rsidRPr="003629BD">
        <w:rPr>
          <w:sz w:val="28"/>
          <w:szCs w:val="28"/>
        </w:rPr>
        <w:t>орм</w:t>
      </w:r>
      <w:r w:rsidR="00C26D80" w:rsidRPr="003629BD">
        <w:rPr>
          <w:sz w:val="28"/>
          <w:szCs w:val="28"/>
        </w:rPr>
        <w:t>ами</w:t>
      </w:r>
      <w:r w:rsidR="00E43E88" w:rsidRPr="003629BD">
        <w:rPr>
          <w:sz w:val="28"/>
          <w:szCs w:val="28"/>
        </w:rPr>
        <w:t xml:space="preserve"> контроля успеваемости </w:t>
      </w:r>
      <w:r w:rsidRPr="003629BD">
        <w:rPr>
          <w:sz w:val="28"/>
          <w:szCs w:val="28"/>
        </w:rPr>
        <w:t xml:space="preserve">и управляемой самостоятельной работы студентов </w:t>
      </w:r>
      <w:r w:rsidR="00E43E88" w:rsidRPr="003629BD">
        <w:rPr>
          <w:sz w:val="28"/>
          <w:szCs w:val="28"/>
        </w:rPr>
        <w:t xml:space="preserve">являются: </w:t>
      </w:r>
    </w:p>
    <w:p w14:paraId="43272C08"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1) </w:t>
      </w:r>
      <w:r w:rsidR="00C26D80" w:rsidRPr="003629BD">
        <w:rPr>
          <w:sz w:val="28"/>
          <w:szCs w:val="28"/>
        </w:rPr>
        <w:t>п</w:t>
      </w:r>
      <w:r w:rsidRPr="003629BD">
        <w:rPr>
          <w:sz w:val="28"/>
          <w:szCs w:val="28"/>
        </w:rPr>
        <w:t>роверка самостоятельных письменных работ по всем темам курса</w:t>
      </w:r>
      <w:r w:rsidR="00C26D80" w:rsidRPr="003629BD">
        <w:rPr>
          <w:sz w:val="28"/>
          <w:szCs w:val="28"/>
        </w:rPr>
        <w:t>;</w:t>
      </w:r>
    </w:p>
    <w:p w14:paraId="50D10A51"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2) </w:t>
      </w:r>
      <w:r w:rsidR="00C26D80" w:rsidRPr="003629BD">
        <w:rPr>
          <w:sz w:val="28"/>
          <w:szCs w:val="28"/>
        </w:rPr>
        <w:t>к</w:t>
      </w:r>
      <w:r w:rsidRPr="003629BD">
        <w:rPr>
          <w:sz w:val="28"/>
          <w:szCs w:val="28"/>
        </w:rPr>
        <w:t>онтрольная письменная работа по теме 2 «Виды полифонического склада, приемы полифонического развития»</w:t>
      </w:r>
      <w:r w:rsidR="00C26D80" w:rsidRPr="003629BD">
        <w:rPr>
          <w:sz w:val="28"/>
          <w:szCs w:val="28"/>
        </w:rPr>
        <w:t>;</w:t>
      </w:r>
      <w:r w:rsidRPr="003629BD">
        <w:rPr>
          <w:sz w:val="28"/>
          <w:szCs w:val="28"/>
        </w:rPr>
        <w:t xml:space="preserve"> </w:t>
      </w:r>
    </w:p>
    <w:p w14:paraId="7E85B657"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3) </w:t>
      </w:r>
      <w:r w:rsidR="00C26D80" w:rsidRPr="003629BD">
        <w:rPr>
          <w:sz w:val="28"/>
          <w:szCs w:val="28"/>
        </w:rPr>
        <w:t>п</w:t>
      </w:r>
      <w:r w:rsidRPr="003629BD">
        <w:rPr>
          <w:sz w:val="28"/>
          <w:szCs w:val="28"/>
        </w:rPr>
        <w:t>исьме</w:t>
      </w:r>
      <w:r w:rsidR="00C26D80" w:rsidRPr="003629BD">
        <w:rPr>
          <w:sz w:val="28"/>
          <w:szCs w:val="28"/>
        </w:rPr>
        <w:t>нный полифонический анализ фуги;</w:t>
      </w:r>
    </w:p>
    <w:p w14:paraId="6AB11D8A"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4) </w:t>
      </w:r>
      <w:r w:rsidR="00C26D80" w:rsidRPr="003629BD">
        <w:rPr>
          <w:sz w:val="28"/>
          <w:szCs w:val="28"/>
        </w:rPr>
        <w:t>т</w:t>
      </w:r>
      <w:r w:rsidRPr="003629BD">
        <w:rPr>
          <w:sz w:val="28"/>
          <w:szCs w:val="28"/>
        </w:rPr>
        <w:t xml:space="preserve">естирование по всем темам курса. </w:t>
      </w:r>
    </w:p>
    <w:p w14:paraId="27C733BE" w14:textId="77777777" w:rsidR="00E43E88" w:rsidRPr="003629BD" w:rsidRDefault="00E43E88" w:rsidP="003629BD">
      <w:pPr>
        <w:spacing w:line="360" w:lineRule="exact"/>
        <w:ind w:firstLine="340"/>
        <w:contextualSpacing/>
        <w:jc w:val="both"/>
        <w:rPr>
          <w:sz w:val="28"/>
          <w:szCs w:val="28"/>
        </w:rPr>
      </w:pPr>
      <w:r w:rsidRPr="003629BD">
        <w:rPr>
          <w:sz w:val="28"/>
          <w:szCs w:val="28"/>
        </w:rPr>
        <w:t>При условии грамотного выполнени</w:t>
      </w:r>
      <w:r w:rsidR="005D6B1B">
        <w:rPr>
          <w:sz w:val="28"/>
          <w:szCs w:val="28"/>
        </w:rPr>
        <w:t>я всех заданий форм контроля он </w:t>
      </w:r>
      <w:r w:rsidRPr="003629BD">
        <w:rPr>
          <w:sz w:val="28"/>
          <w:szCs w:val="28"/>
        </w:rPr>
        <w:t>включает в себя устный опрос по истории полифонии. При отсутствии результатов по одной из форм контроля – выполнение соответствующего письменного практического («Виды полифонического склада»), письменного аналитического («Фуга») задания, опрос (тест) по всем темам курса.</w:t>
      </w:r>
    </w:p>
    <w:p w14:paraId="2018B620" w14:textId="77777777" w:rsidR="00E43E88" w:rsidRPr="003629BD" w:rsidRDefault="00E43E88" w:rsidP="003629BD">
      <w:pPr>
        <w:spacing w:line="360" w:lineRule="exact"/>
        <w:ind w:firstLine="340"/>
        <w:contextualSpacing/>
        <w:rPr>
          <w:sz w:val="28"/>
          <w:szCs w:val="28"/>
        </w:rPr>
      </w:pPr>
    </w:p>
    <w:p w14:paraId="6F0FA2A5" w14:textId="77777777" w:rsidR="003F651C" w:rsidRPr="003629BD" w:rsidRDefault="004E7201" w:rsidP="005D6B1B">
      <w:pPr>
        <w:spacing w:line="360" w:lineRule="exact"/>
        <w:jc w:val="center"/>
        <w:rPr>
          <w:bCs/>
          <w:sz w:val="28"/>
          <w:szCs w:val="28"/>
        </w:rPr>
      </w:pPr>
      <w:r w:rsidRPr="003629BD">
        <w:rPr>
          <w:bCs/>
          <w:sz w:val="28"/>
          <w:szCs w:val="28"/>
        </w:rPr>
        <w:t xml:space="preserve">По учебной дисциплине </w:t>
      </w:r>
    </w:p>
    <w:p w14:paraId="45DF768C" w14:textId="77777777" w:rsidR="00E43E88" w:rsidRPr="003629BD" w:rsidRDefault="00E43E88" w:rsidP="005D6B1B">
      <w:pPr>
        <w:spacing w:line="360" w:lineRule="exact"/>
        <w:jc w:val="center"/>
        <w:rPr>
          <w:sz w:val="28"/>
          <w:szCs w:val="28"/>
        </w:rPr>
      </w:pPr>
      <w:r w:rsidRPr="003629BD">
        <w:rPr>
          <w:bCs/>
          <w:sz w:val="28"/>
          <w:szCs w:val="28"/>
        </w:rPr>
        <w:t>«Анализ музыкальных форм»</w:t>
      </w:r>
    </w:p>
    <w:p w14:paraId="28D3B433" w14:textId="77777777" w:rsidR="00E43E88" w:rsidRPr="003629BD" w:rsidRDefault="004E7201" w:rsidP="003629BD">
      <w:pPr>
        <w:spacing w:line="360" w:lineRule="exact"/>
        <w:ind w:firstLine="340"/>
        <w:contextualSpacing/>
        <w:jc w:val="both"/>
        <w:rPr>
          <w:sz w:val="28"/>
          <w:szCs w:val="28"/>
        </w:rPr>
      </w:pPr>
      <w:r w:rsidRPr="003629BD">
        <w:rPr>
          <w:sz w:val="28"/>
          <w:szCs w:val="28"/>
        </w:rPr>
        <w:t>Ф</w:t>
      </w:r>
      <w:r w:rsidR="00E43E88" w:rsidRPr="003629BD">
        <w:rPr>
          <w:sz w:val="28"/>
          <w:szCs w:val="28"/>
        </w:rPr>
        <w:t xml:space="preserve">ормами контроля успеваемости </w:t>
      </w:r>
      <w:r w:rsidR="009132B3" w:rsidRPr="003629BD">
        <w:rPr>
          <w:sz w:val="28"/>
          <w:szCs w:val="28"/>
        </w:rPr>
        <w:t xml:space="preserve">и управляемой самостоятельной работы студентов </w:t>
      </w:r>
      <w:r w:rsidR="00E43E88" w:rsidRPr="003629BD">
        <w:rPr>
          <w:sz w:val="28"/>
          <w:szCs w:val="28"/>
        </w:rPr>
        <w:t xml:space="preserve">являются: </w:t>
      </w:r>
    </w:p>
    <w:p w14:paraId="5CB4CC1C"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1) </w:t>
      </w:r>
      <w:r w:rsidR="00AD46EB" w:rsidRPr="003629BD">
        <w:rPr>
          <w:sz w:val="28"/>
          <w:szCs w:val="28"/>
        </w:rPr>
        <w:t>п</w:t>
      </w:r>
      <w:r w:rsidRPr="003629BD">
        <w:rPr>
          <w:sz w:val="28"/>
          <w:szCs w:val="28"/>
        </w:rPr>
        <w:t>роверка самостоятельных письменных работ по всем темам курса</w:t>
      </w:r>
      <w:r w:rsidR="00AD46EB" w:rsidRPr="003629BD">
        <w:rPr>
          <w:sz w:val="28"/>
          <w:szCs w:val="28"/>
        </w:rPr>
        <w:t>;</w:t>
      </w:r>
    </w:p>
    <w:p w14:paraId="1F07483B"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2) </w:t>
      </w:r>
      <w:r w:rsidR="00AD46EB" w:rsidRPr="003629BD">
        <w:rPr>
          <w:sz w:val="28"/>
          <w:szCs w:val="28"/>
        </w:rPr>
        <w:t>к</w:t>
      </w:r>
      <w:r w:rsidRPr="003629BD">
        <w:rPr>
          <w:sz w:val="28"/>
          <w:szCs w:val="28"/>
        </w:rPr>
        <w:t>онтрольные письменные работы по тематическим разделам 2 и 3 «Период и простые формы», «Сложные формы»</w:t>
      </w:r>
      <w:r w:rsidR="00AD46EB" w:rsidRPr="003629BD">
        <w:rPr>
          <w:sz w:val="28"/>
          <w:szCs w:val="28"/>
        </w:rPr>
        <w:t>;</w:t>
      </w:r>
      <w:r w:rsidRPr="003629BD">
        <w:rPr>
          <w:sz w:val="28"/>
          <w:szCs w:val="28"/>
        </w:rPr>
        <w:t xml:space="preserve"> </w:t>
      </w:r>
    </w:p>
    <w:p w14:paraId="756AD526"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3) </w:t>
      </w:r>
      <w:r w:rsidR="00AD46EB" w:rsidRPr="003629BD">
        <w:rPr>
          <w:sz w:val="28"/>
          <w:szCs w:val="28"/>
        </w:rPr>
        <w:t>п</w:t>
      </w:r>
      <w:r w:rsidRPr="003629BD">
        <w:rPr>
          <w:sz w:val="28"/>
          <w:szCs w:val="28"/>
        </w:rPr>
        <w:t>исьменный анализ элементов музыкального языка (средств музыкальной выразительности)</w:t>
      </w:r>
      <w:r w:rsidR="00AD46EB" w:rsidRPr="003629BD">
        <w:rPr>
          <w:sz w:val="28"/>
          <w:szCs w:val="28"/>
        </w:rPr>
        <w:t>;</w:t>
      </w:r>
    </w:p>
    <w:p w14:paraId="1E800B38" w14:textId="77777777" w:rsidR="00E43E88" w:rsidRPr="003629BD" w:rsidRDefault="00E43E88" w:rsidP="003629BD">
      <w:pPr>
        <w:spacing w:line="360" w:lineRule="exact"/>
        <w:ind w:firstLine="340"/>
        <w:contextualSpacing/>
        <w:jc w:val="both"/>
        <w:rPr>
          <w:sz w:val="28"/>
          <w:szCs w:val="28"/>
        </w:rPr>
      </w:pPr>
      <w:r w:rsidRPr="003629BD">
        <w:rPr>
          <w:sz w:val="28"/>
          <w:szCs w:val="28"/>
        </w:rPr>
        <w:t xml:space="preserve">4) </w:t>
      </w:r>
      <w:r w:rsidR="00AD46EB" w:rsidRPr="003629BD">
        <w:rPr>
          <w:sz w:val="28"/>
          <w:szCs w:val="28"/>
        </w:rPr>
        <w:t>т</w:t>
      </w:r>
      <w:r w:rsidRPr="003629BD">
        <w:rPr>
          <w:sz w:val="28"/>
          <w:szCs w:val="28"/>
        </w:rPr>
        <w:t>естирование по всем темам курса.</w:t>
      </w:r>
    </w:p>
    <w:p w14:paraId="4251CEB0" w14:textId="4DE82642" w:rsidR="008B47A4" w:rsidRPr="00444C65" w:rsidRDefault="00E43E88" w:rsidP="008B47A4">
      <w:pPr>
        <w:pStyle w:val="a4"/>
        <w:shd w:val="clear" w:color="auto" w:fill="FFFFFF"/>
        <w:spacing w:after="0" w:line="360" w:lineRule="exact"/>
        <w:ind w:left="0" w:firstLine="340"/>
        <w:jc w:val="both"/>
        <w:rPr>
          <w:rFonts w:ascii="Times New Roman" w:hAnsi="Times New Roman"/>
          <w:sz w:val="28"/>
          <w:szCs w:val="28"/>
        </w:rPr>
      </w:pPr>
      <w:r w:rsidRPr="003629BD">
        <w:rPr>
          <w:rFonts w:ascii="Times New Roman" w:hAnsi="Times New Roman"/>
          <w:sz w:val="28"/>
          <w:szCs w:val="28"/>
          <w:lang w:eastAsia="ru-RU"/>
        </w:rPr>
        <w:t xml:space="preserve">Итоговая аттестация проводится в виде </w:t>
      </w:r>
      <w:r w:rsidRPr="003629BD">
        <w:rPr>
          <w:rFonts w:ascii="Times New Roman" w:hAnsi="Times New Roman"/>
          <w:sz w:val="28"/>
          <w:szCs w:val="28"/>
        </w:rPr>
        <w:t>экзамена</w:t>
      </w:r>
      <w:r w:rsidRPr="003629BD">
        <w:rPr>
          <w:rFonts w:ascii="Times New Roman" w:hAnsi="Times New Roman"/>
          <w:sz w:val="28"/>
          <w:szCs w:val="28"/>
          <w:lang w:eastAsia="ru-RU"/>
        </w:rPr>
        <w:t>.</w:t>
      </w:r>
      <w:r w:rsidRPr="003629BD">
        <w:rPr>
          <w:rFonts w:ascii="Times New Roman" w:hAnsi="Times New Roman"/>
          <w:sz w:val="28"/>
          <w:szCs w:val="28"/>
        </w:rPr>
        <w:t xml:space="preserve"> Экзамен включает практическую и теоретическую части: письменный структурный анализ музыкального произведения и тест (либо устный опрос). Итогом обучения также является написание и защита курсовой работы, представляющей собой результат самостоятельного анализа избранных музыкальных произведений, их жанровых, структурных, языковых, стилистических особенностей. </w:t>
      </w:r>
    </w:p>
    <w:p w14:paraId="125CE1B3" w14:textId="1C63D7E8" w:rsidR="000E0770" w:rsidRPr="00444C65" w:rsidRDefault="000E0770" w:rsidP="003F651C">
      <w:pPr>
        <w:pStyle w:val="ac"/>
        <w:snapToGrid w:val="0"/>
        <w:jc w:val="center"/>
        <w:rPr>
          <w:rFonts w:ascii="Times New Roman" w:hAnsi="Times New Roman" w:cs="Times New Roman"/>
          <w:sz w:val="28"/>
          <w:szCs w:val="28"/>
        </w:rPr>
      </w:pPr>
    </w:p>
    <w:sectPr w:rsidR="000E0770" w:rsidRPr="00444C65" w:rsidSect="00A31B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C98AA" w14:textId="77777777" w:rsidR="00312D6A" w:rsidRDefault="00312D6A" w:rsidP="008D6A00">
      <w:r>
        <w:separator/>
      </w:r>
    </w:p>
  </w:endnote>
  <w:endnote w:type="continuationSeparator" w:id="0">
    <w:p w14:paraId="6D6FC900" w14:textId="77777777" w:rsidR="00312D6A" w:rsidRDefault="00312D6A" w:rsidP="008D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3D420" w14:textId="77777777" w:rsidR="00312D6A" w:rsidRDefault="00312D6A" w:rsidP="008D6A00">
      <w:r>
        <w:separator/>
      </w:r>
    </w:p>
  </w:footnote>
  <w:footnote w:type="continuationSeparator" w:id="0">
    <w:p w14:paraId="0DD10C1D" w14:textId="77777777" w:rsidR="00312D6A" w:rsidRDefault="00312D6A" w:rsidP="008D6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281196"/>
      <w:docPartObj>
        <w:docPartGallery w:val="Page Numbers (Top of Page)"/>
        <w:docPartUnique/>
      </w:docPartObj>
    </w:sdtPr>
    <w:sdtEndPr/>
    <w:sdtContent>
      <w:p w14:paraId="4F2DEFC2" w14:textId="77777777" w:rsidR="00CE79F0" w:rsidRDefault="00CE79F0" w:rsidP="00B57895">
        <w:pPr>
          <w:pStyle w:val="a8"/>
          <w:jc w:val="center"/>
        </w:pPr>
        <w:r>
          <w:fldChar w:fldCharType="begin"/>
        </w:r>
        <w:r>
          <w:instrText>PAGE   \* MERGEFORMAT</w:instrText>
        </w:r>
        <w:r>
          <w:fldChar w:fldCharType="separate"/>
        </w:r>
        <w:r w:rsidR="00FC603E">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B78"/>
    <w:multiLevelType w:val="hybridMultilevel"/>
    <w:tmpl w:val="160ACAD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084C00E5"/>
    <w:multiLevelType w:val="multilevel"/>
    <w:tmpl w:val="1430D0C2"/>
    <w:lvl w:ilvl="0">
      <w:start w:val="1"/>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98E2A94"/>
    <w:multiLevelType w:val="multilevel"/>
    <w:tmpl w:val="508689DA"/>
    <w:lvl w:ilvl="0">
      <w:start w:val="1"/>
      <w:numFmt w:val="decimal"/>
      <w:lvlText w:val="%1."/>
      <w:lvlJc w:val="left"/>
      <w:pPr>
        <w:ind w:left="520" w:hanging="520"/>
      </w:pPr>
      <w:rPr>
        <w:rFonts w:cs="Times New Roman" w:hint="default"/>
        <w:b/>
      </w:rPr>
    </w:lvl>
    <w:lvl w:ilvl="1">
      <w:start w:val="1"/>
      <w:numFmt w:val="decimal"/>
      <w:lvlText w:val="%1.%2."/>
      <w:lvlJc w:val="left"/>
      <w:pPr>
        <w:ind w:left="1429" w:hanging="720"/>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3207" w:hanging="1080"/>
      </w:pPr>
      <w:rPr>
        <w:rFonts w:cs="Times New Roman" w:hint="default"/>
        <w:b/>
      </w:rPr>
    </w:lvl>
    <w:lvl w:ilvl="4">
      <w:start w:val="1"/>
      <w:numFmt w:val="decimal"/>
      <w:lvlText w:val="%1.%2.%3.%4.%5."/>
      <w:lvlJc w:val="left"/>
      <w:pPr>
        <w:ind w:left="3916" w:hanging="1080"/>
      </w:pPr>
      <w:rPr>
        <w:rFonts w:cs="Times New Roman" w:hint="default"/>
        <w:b/>
      </w:rPr>
    </w:lvl>
    <w:lvl w:ilvl="5">
      <w:start w:val="1"/>
      <w:numFmt w:val="decimal"/>
      <w:lvlText w:val="%1.%2.%3.%4.%5.%6."/>
      <w:lvlJc w:val="left"/>
      <w:pPr>
        <w:ind w:left="4985" w:hanging="1440"/>
      </w:pPr>
      <w:rPr>
        <w:rFonts w:cs="Times New Roman" w:hint="default"/>
        <w:b/>
      </w:rPr>
    </w:lvl>
    <w:lvl w:ilvl="6">
      <w:start w:val="1"/>
      <w:numFmt w:val="decimal"/>
      <w:lvlText w:val="%1.%2.%3.%4.%5.%6.%7."/>
      <w:lvlJc w:val="left"/>
      <w:pPr>
        <w:ind w:left="6054" w:hanging="1800"/>
      </w:pPr>
      <w:rPr>
        <w:rFonts w:cs="Times New Roman" w:hint="default"/>
        <w:b/>
      </w:rPr>
    </w:lvl>
    <w:lvl w:ilvl="7">
      <w:start w:val="1"/>
      <w:numFmt w:val="decimal"/>
      <w:lvlText w:val="%1.%2.%3.%4.%5.%6.%7.%8."/>
      <w:lvlJc w:val="left"/>
      <w:pPr>
        <w:ind w:left="6763" w:hanging="1800"/>
      </w:pPr>
      <w:rPr>
        <w:rFonts w:cs="Times New Roman" w:hint="default"/>
        <w:b/>
      </w:rPr>
    </w:lvl>
    <w:lvl w:ilvl="8">
      <w:start w:val="1"/>
      <w:numFmt w:val="decimal"/>
      <w:lvlText w:val="%1.%2.%3.%4.%5.%6.%7.%8.%9."/>
      <w:lvlJc w:val="left"/>
      <w:pPr>
        <w:ind w:left="7832" w:hanging="2160"/>
      </w:pPr>
      <w:rPr>
        <w:rFonts w:cs="Times New Roman" w:hint="default"/>
        <w:b/>
      </w:rPr>
    </w:lvl>
  </w:abstractNum>
  <w:abstractNum w:abstractNumId="3">
    <w:nsid w:val="0C7E0212"/>
    <w:multiLevelType w:val="hybridMultilevel"/>
    <w:tmpl w:val="245A021A"/>
    <w:lvl w:ilvl="0" w:tplc="13261786">
      <w:start w:val="1"/>
      <w:numFmt w:val="bullet"/>
      <w:lvlText w:val="-"/>
      <w:lvlJc w:val="left"/>
      <w:pPr>
        <w:ind w:left="1145" w:hanging="360"/>
      </w:pPr>
      <w:rPr>
        <w:rFonts w:ascii="Simplified Arabic Fixed" w:hAnsi="Simplified Arabic Fixed"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10554C17"/>
    <w:multiLevelType w:val="hybridMultilevel"/>
    <w:tmpl w:val="955A134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7C87B11"/>
    <w:multiLevelType w:val="hybridMultilevel"/>
    <w:tmpl w:val="82927CE2"/>
    <w:lvl w:ilvl="0" w:tplc="7C705454">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6">
    <w:nsid w:val="1DA15CAF"/>
    <w:multiLevelType w:val="hybridMultilevel"/>
    <w:tmpl w:val="DD606B2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31791D1D"/>
    <w:multiLevelType w:val="hybridMultilevel"/>
    <w:tmpl w:val="12E4F1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6C7398B"/>
    <w:multiLevelType w:val="hybridMultilevel"/>
    <w:tmpl w:val="EB966B2E"/>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9">
    <w:nsid w:val="386360FD"/>
    <w:multiLevelType w:val="hybridMultilevel"/>
    <w:tmpl w:val="955A134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386D7CDB"/>
    <w:multiLevelType w:val="hybridMultilevel"/>
    <w:tmpl w:val="8A5C5D4A"/>
    <w:lvl w:ilvl="0" w:tplc="DBACF000">
      <w:start w:val="1"/>
      <w:numFmt w:val="bullet"/>
      <w:lvlText w:val="-"/>
      <w:lvlJc w:val="left"/>
      <w:pPr>
        <w:tabs>
          <w:tab w:val="num" w:pos="1220"/>
        </w:tabs>
        <w:ind w:left="1220" w:hanging="227"/>
      </w:pPr>
      <w:rPr>
        <w:rFonts w:ascii="Simplified Arabic Fixed" w:hAnsi="Simplified Arabic Fixed"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87A6EC8"/>
    <w:multiLevelType w:val="hybridMultilevel"/>
    <w:tmpl w:val="EB966B2E"/>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2">
    <w:nsid w:val="3E2B34F6"/>
    <w:multiLevelType w:val="hybridMultilevel"/>
    <w:tmpl w:val="254065A2"/>
    <w:lvl w:ilvl="0" w:tplc="73B20784">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F3B06E8"/>
    <w:multiLevelType w:val="hybridMultilevel"/>
    <w:tmpl w:val="302EC7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0A716FD"/>
    <w:multiLevelType w:val="hybridMultilevel"/>
    <w:tmpl w:val="959C0106"/>
    <w:lvl w:ilvl="0" w:tplc="0419000F">
      <w:start w:val="1"/>
      <w:numFmt w:val="decimal"/>
      <w:lvlText w:val="%1."/>
      <w:lvlJc w:val="left"/>
      <w:pPr>
        <w:tabs>
          <w:tab w:val="num" w:pos="822"/>
        </w:tabs>
        <w:ind w:left="822" w:hanging="680"/>
      </w:pPr>
      <w:rPr>
        <w:rFonts w:cs="Times New Roman" w:hint="default"/>
        <w:b w:val="0"/>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start w:val="1"/>
      <w:numFmt w:val="decimal"/>
      <w:lvlText w:val="%4."/>
      <w:lvlJc w:val="left"/>
      <w:pPr>
        <w:tabs>
          <w:tab w:val="num" w:pos="3022"/>
        </w:tabs>
        <w:ind w:left="3022" w:hanging="360"/>
      </w:pPr>
      <w:rPr>
        <w:rFonts w:cs="Times New Roman" w:hint="default"/>
        <w:b w:val="0"/>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15">
    <w:nsid w:val="420F6F86"/>
    <w:multiLevelType w:val="singleLevel"/>
    <w:tmpl w:val="5CB2A220"/>
    <w:lvl w:ilvl="0">
      <w:start w:val="1"/>
      <w:numFmt w:val="decimal"/>
      <w:lvlText w:val="%1."/>
      <w:lvlJc w:val="left"/>
      <w:pPr>
        <w:tabs>
          <w:tab w:val="num" w:pos="1135"/>
        </w:tabs>
        <w:ind w:left="1135" w:hanging="567"/>
      </w:pPr>
      <w:rPr>
        <w:rFonts w:cs="Times New Roman"/>
      </w:rPr>
    </w:lvl>
  </w:abstractNum>
  <w:abstractNum w:abstractNumId="16">
    <w:nsid w:val="45C14DAF"/>
    <w:multiLevelType w:val="hybridMultilevel"/>
    <w:tmpl w:val="CAAEE9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754185D"/>
    <w:multiLevelType w:val="hybridMultilevel"/>
    <w:tmpl w:val="A0DA40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8AB067A"/>
    <w:multiLevelType w:val="hybridMultilevel"/>
    <w:tmpl w:val="4E1865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8EA0779"/>
    <w:multiLevelType w:val="hybridMultilevel"/>
    <w:tmpl w:val="466ACB8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7A2CCA"/>
    <w:multiLevelType w:val="hybridMultilevel"/>
    <w:tmpl w:val="12E4F1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8D94451"/>
    <w:multiLevelType w:val="hybridMultilevel"/>
    <w:tmpl w:val="2DAED490"/>
    <w:lvl w:ilvl="0" w:tplc="0419000F">
      <w:start w:val="1"/>
      <w:numFmt w:val="decimal"/>
      <w:lvlText w:val="%1."/>
      <w:lvlJc w:val="left"/>
      <w:pPr>
        <w:ind w:left="1060" w:hanging="360"/>
      </w:pPr>
      <w:rPr>
        <w:rFonts w:cs="Times New Roman"/>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22">
    <w:nsid w:val="5A855B52"/>
    <w:multiLevelType w:val="hybridMultilevel"/>
    <w:tmpl w:val="4C6AD7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0765CB6"/>
    <w:multiLevelType w:val="hybridMultilevel"/>
    <w:tmpl w:val="E5C433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9E96EB8"/>
    <w:multiLevelType w:val="hybridMultilevel"/>
    <w:tmpl w:val="CAAEE9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FDB6FD8"/>
    <w:multiLevelType w:val="hybridMultilevel"/>
    <w:tmpl w:val="ADDEA3B0"/>
    <w:lvl w:ilvl="0" w:tplc="6A5CAE0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676CDE"/>
    <w:multiLevelType w:val="hybridMultilevel"/>
    <w:tmpl w:val="7C7E5EB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7">
    <w:nsid w:val="70F9416D"/>
    <w:multiLevelType w:val="hybridMultilevel"/>
    <w:tmpl w:val="71B4A0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4EB3E4F"/>
    <w:multiLevelType w:val="hybridMultilevel"/>
    <w:tmpl w:val="BAD621C0"/>
    <w:lvl w:ilvl="0" w:tplc="DBACF000">
      <w:start w:val="1"/>
      <w:numFmt w:val="bullet"/>
      <w:lvlText w:val="-"/>
      <w:lvlJc w:val="left"/>
      <w:pPr>
        <w:tabs>
          <w:tab w:val="num" w:pos="1334"/>
        </w:tabs>
        <w:ind w:left="1334" w:hanging="227"/>
      </w:pPr>
      <w:rPr>
        <w:rFonts w:ascii="Simplified Arabic Fixed" w:hAnsi="Simplified Arabic Fixed"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77FC4556"/>
    <w:multiLevelType w:val="hybridMultilevel"/>
    <w:tmpl w:val="C8B8DB5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6B255C"/>
    <w:multiLevelType w:val="hybridMultilevel"/>
    <w:tmpl w:val="CEEA6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8"/>
  </w:num>
  <w:num w:numId="3">
    <w:abstractNumId w:val="10"/>
  </w:num>
  <w:num w:numId="4">
    <w:abstractNumId w:val="3"/>
  </w:num>
  <w:num w:numId="5">
    <w:abstractNumId w:val="13"/>
  </w:num>
  <w:num w:numId="6">
    <w:abstractNumId w:val="6"/>
  </w:num>
  <w:num w:numId="7">
    <w:abstractNumId w:val="12"/>
  </w:num>
  <w:num w:numId="8">
    <w:abstractNumId w:val="2"/>
  </w:num>
  <w:num w:numId="9">
    <w:abstractNumId w:val="15"/>
  </w:num>
  <w:num w:numId="10">
    <w:abstractNumId w:val="8"/>
  </w:num>
  <w:num w:numId="11">
    <w:abstractNumId w:val="4"/>
  </w:num>
  <w:num w:numId="12">
    <w:abstractNumId w:val="9"/>
  </w:num>
  <w:num w:numId="13">
    <w:abstractNumId w:val="14"/>
  </w:num>
  <w:num w:numId="14">
    <w:abstractNumId w:val="21"/>
  </w:num>
  <w:num w:numId="15">
    <w:abstractNumId w:val="5"/>
  </w:num>
  <w:num w:numId="16">
    <w:abstractNumId w:val="27"/>
  </w:num>
  <w:num w:numId="17">
    <w:abstractNumId w:val="22"/>
  </w:num>
  <w:num w:numId="18">
    <w:abstractNumId w:val="17"/>
  </w:num>
  <w:num w:numId="19">
    <w:abstractNumId w:val="20"/>
  </w:num>
  <w:num w:numId="20">
    <w:abstractNumId w:val="26"/>
  </w:num>
  <w:num w:numId="21">
    <w:abstractNumId w:val="0"/>
  </w:num>
  <w:num w:numId="22">
    <w:abstractNumId w:val="23"/>
  </w:num>
  <w:num w:numId="23">
    <w:abstractNumId w:val="16"/>
  </w:num>
  <w:num w:numId="24">
    <w:abstractNumId w:val="18"/>
  </w:num>
  <w:num w:numId="25">
    <w:abstractNumId w:val="7"/>
  </w:num>
  <w:num w:numId="26">
    <w:abstractNumId w:val="29"/>
  </w:num>
  <w:num w:numId="27">
    <w:abstractNumId w:val="19"/>
  </w:num>
  <w:num w:numId="28">
    <w:abstractNumId w:val="25"/>
  </w:num>
  <w:num w:numId="29">
    <w:abstractNumId w:val="24"/>
  </w:num>
  <w:num w:numId="30">
    <w:abstractNumId w:val="1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0F"/>
    <w:rsid w:val="000009B9"/>
    <w:rsid w:val="00000D8C"/>
    <w:rsid w:val="00000E2F"/>
    <w:rsid w:val="0001159F"/>
    <w:rsid w:val="00014280"/>
    <w:rsid w:val="00015585"/>
    <w:rsid w:val="00017F8B"/>
    <w:rsid w:val="000246CB"/>
    <w:rsid w:val="00024807"/>
    <w:rsid w:val="00027704"/>
    <w:rsid w:val="0004062E"/>
    <w:rsid w:val="0004103D"/>
    <w:rsid w:val="000422BF"/>
    <w:rsid w:val="000467CA"/>
    <w:rsid w:val="000473FF"/>
    <w:rsid w:val="00047B77"/>
    <w:rsid w:val="000532B5"/>
    <w:rsid w:val="00053647"/>
    <w:rsid w:val="00053E17"/>
    <w:rsid w:val="00077C4C"/>
    <w:rsid w:val="00082F12"/>
    <w:rsid w:val="0008511A"/>
    <w:rsid w:val="00087C34"/>
    <w:rsid w:val="000910F5"/>
    <w:rsid w:val="000A202E"/>
    <w:rsid w:val="000B027D"/>
    <w:rsid w:val="000B3626"/>
    <w:rsid w:val="000B78CB"/>
    <w:rsid w:val="000B7BBA"/>
    <w:rsid w:val="000C4B37"/>
    <w:rsid w:val="000C56B1"/>
    <w:rsid w:val="000C74D2"/>
    <w:rsid w:val="000C7FDF"/>
    <w:rsid w:val="000D47AB"/>
    <w:rsid w:val="000E0770"/>
    <w:rsid w:val="000E1691"/>
    <w:rsid w:val="000E4BF3"/>
    <w:rsid w:val="000E711D"/>
    <w:rsid w:val="000E76CF"/>
    <w:rsid w:val="000F1CE0"/>
    <w:rsid w:val="000F267F"/>
    <w:rsid w:val="001013EE"/>
    <w:rsid w:val="00102D46"/>
    <w:rsid w:val="00110F4E"/>
    <w:rsid w:val="001125D5"/>
    <w:rsid w:val="00113FF3"/>
    <w:rsid w:val="001252C6"/>
    <w:rsid w:val="0012713C"/>
    <w:rsid w:val="00140B38"/>
    <w:rsid w:val="001421A1"/>
    <w:rsid w:val="00145DD3"/>
    <w:rsid w:val="001515E8"/>
    <w:rsid w:val="00154A37"/>
    <w:rsid w:val="0015527C"/>
    <w:rsid w:val="001600D1"/>
    <w:rsid w:val="00160EAC"/>
    <w:rsid w:val="00161E72"/>
    <w:rsid w:val="00171479"/>
    <w:rsid w:val="00172538"/>
    <w:rsid w:val="001742E2"/>
    <w:rsid w:val="00182EC8"/>
    <w:rsid w:val="001867C3"/>
    <w:rsid w:val="00191024"/>
    <w:rsid w:val="001944FC"/>
    <w:rsid w:val="001A452D"/>
    <w:rsid w:val="001B1B4C"/>
    <w:rsid w:val="001B2DEA"/>
    <w:rsid w:val="001B7193"/>
    <w:rsid w:val="001B74E9"/>
    <w:rsid w:val="001C0332"/>
    <w:rsid w:val="001C0F4F"/>
    <w:rsid w:val="001C2819"/>
    <w:rsid w:val="001D3887"/>
    <w:rsid w:val="001D5ED5"/>
    <w:rsid w:val="001D7191"/>
    <w:rsid w:val="001E614E"/>
    <w:rsid w:val="001F459C"/>
    <w:rsid w:val="001F5A53"/>
    <w:rsid w:val="001F6411"/>
    <w:rsid w:val="001F6858"/>
    <w:rsid w:val="00211C4E"/>
    <w:rsid w:val="00212777"/>
    <w:rsid w:val="0021651D"/>
    <w:rsid w:val="00216FF8"/>
    <w:rsid w:val="0022265A"/>
    <w:rsid w:val="0022471D"/>
    <w:rsid w:val="00226D37"/>
    <w:rsid w:val="00227715"/>
    <w:rsid w:val="002331F6"/>
    <w:rsid w:val="0023472C"/>
    <w:rsid w:val="002564B1"/>
    <w:rsid w:val="00265330"/>
    <w:rsid w:val="00265E5E"/>
    <w:rsid w:val="0027085C"/>
    <w:rsid w:val="002853B8"/>
    <w:rsid w:val="00286527"/>
    <w:rsid w:val="002A1B9B"/>
    <w:rsid w:val="002A1BAB"/>
    <w:rsid w:val="002A3146"/>
    <w:rsid w:val="002A3A9C"/>
    <w:rsid w:val="002A622D"/>
    <w:rsid w:val="002A700C"/>
    <w:rsid w:val="002B068A"/>
    <w:rsid w:val="002B160C"/>
    <w:rsid w:val="002B4F53"/>
    <w:rsid w:val="002B761C"/>
    <w:rsid w:val="002C3E61"/>
    <w:rsid w:val="002C5FE3"/>
    <w:rsid w:val="002D12CB"/>
    <w:rsid w:val="002E27BB"/>
    <w:rsid w:val="002F453E"/>
    <w:rsid w:val="00304CEC"/>
    <w:rsid w:val="00305C0B"/>
    <w:rsid w:val="00310F2C"/>
    <w:rsid w:val="003117AE"/>
    <w:rsid w:val="00311A8D"/>
    <w:rsid w:val="00312D6A"/>
    <w:rsid w:val="00313285"/>
    <w:rsid w:val="0031549A"/>
    <w:rsid w:val="00321B3E"/>
    <w:rsid w:val="0032353B"/>
    <w:rsid w:val="0032360F"/>
    <w:rsid w:val="0033565F"/>
    <w:rsid w:val="00337C3C"/>
    <w:rsid w:val="00340F49"/>
    <w:rsid w:val="00341512"/>
    <w:rsid w:val="00342213"/>
    <w:rsid w:val="00361792"/>
    <w:rsid w:val="003629BD"/>
    <w:rsid w:val="00365DDE"/>
    <w:rsid w:val="00366297"/>
    <w:rsid w:val="0037304B"/>
    <w:rsid w:val="003743C9"/>
    <w:rsid w:val="00375AF7"/>
    <w:rsid w:val="00386E54"/>
    <w:rsid w:val="003B47C2"/>
    <w:rsid w:val="003B56D0"/>
    <w:rsid w:val="003D41FA"/>
    <w:rsid w:val="003D7B72"/>
    <w:rsid w:val="003D7BAD"/>
    <w:rsid w:val="003E1157"/>
    <w:rsid w:val="003E409D"/>
    <w:rsid w:val="003E500E"/>
    <w:rsid w:val="003E5141"/>
    <w:rsid w:val="003F03C1"/>
    <w:rsid w:val="003F2C88"/>
    <w:rsid w:val="003F3F27"/>
    <w:rsid w:val="003F651C"/>
    <w:rsid w:val="00410EDE"/>
    <w:rsid w:val="00413D14"/>
    <w:rsid w:val="00415A78"/>
    <w:rsid w:val="0042671B"/>
    <w:rsid w:val="00434B1F"/>
    <w:rsid w:val="00435A94"/>
    <w:rsid w:val="004430E7"/>
    <w:rsid w:val="00444C65"/>
    <w:rsid w:val="004479FC"/>
    <w:rsid w:val="00447BF2"/>
    <w:rsid w:val="0045068E"/>
    <w:rsid w:val="00457191"/>
    <w:rsid w:val="00460B3A"/>
    <w:rsid w:val="00464DB4"/>
    <w:rsid w:val="00467AC3"/>
    <w:rsid w:val="0048306B"/>
    <w:rsid w:val="00486BCC"/>
    <w:rsid w:val="00491933"/>
    <w:rsid w:val="004919B5"/>
    <w:rsid w:val="0049233C"/>
    <w:rsid w:val="004A61D4"/>
    <w:rsid w:val="004A7072"/>
    <w:rsid w:val="004B3624"/>
    <w:rsid w:val="004B69EB"/>
    <w:rsid w:val="004C489A"/>
    <w:rsid w:val="004C58A2"/>
    <w:rsid w:val="004E178D"/>
    <w:rsid w:val="004E7201"/>
    <w:rsid w:val="004F07E5"/>
    <w:rsid w:val="004F19F6"/>
    <w:rsid w:val="004F1BE4"/>
    <w:rsid w:val="00502124"/>
    <w:rsid w:val="00502AE9"/>
    <w:rsid w:val="00504AFF"/>
    <w:rsid w:val="005063FE"/>
    <w:rsid w:val="00510930"/>
    <w:rsid w:val="00516114"/>
    <w:rsid w:val="00520E88"/>
    <w:rsid w:val="00525CE7"/>
    <w:rsid w:val="00540697"/>
    <w:rsid w:val="00540745"/>
    <w:rsid w:val="00542299"/>
    <w:rsid w:val="005525C3"/>
    <w:rsid w:val="00554B66"/>
    <w:rsid w:val="005563E0"/>
    <w:rsid w:val="00557E46"/>
    <w:rsid w:val="00564EC7"/>
    <w:rsid w:val="005740B3"/>
    <w:rsid w:val="005832A3"/>
    <w:rsid w:val="00594602"/>
    <w:rsid w:val="005B5994"/>
    <w:rsid w:val="005B7F34"/>
    <w:rsid w:val="005C75A3"/>
    <w:rsid w:val="005D0D7E"/>
    <w:rsid w:val="005D2F0E"/>
    <w:rsid w:val="005D6B1B"/>
    <w:rsid w:val="005E11F8"/>
    <w:rsid w:val="005E3ED1"/>
    <w:rsid w:val="005E6E42"/>
    <w:rsid w:val="005F145C"/>
    <w:rsid w:val="0060220F"/>
    <w:rsid w:val="00607E2A"/>
    <w:rsid w:val="0061034D"/>
    <w:rsid w:val="00610A08"/>
    <w:rsid w:val="00611FF0"/>
    <w:rsid w:val="006134CB"/>
    <w:rsid w:val="006134E0"/>
    <w:rsid w:val="00622F0A"/>
    <w:rsid w:val="006401B1"/>
    <w:rsid w:val="00643776"/>
    <w:rsid w:val="00652993"/>
    <w:rsid w:val="0065677B"/>
    <w:rsid w:val="00661453"/>
    <w:rsid w:val="00662199"/>
    <w:rsid w:val="006718A7"/>
    <w:rsid w:val="00675DE5"/>
    <w:rsid w:val="006764DF"/>
    <w:rsid w:val="00680720"/>
    <w:rsid w:val="006A261E"/>
    <w:rsid w:val="006A38F3"/>
    <w:rsid w:val="006A3A26"/>
    <w:rsid w:val="006A426A"/>
    <w:rsid w:val="006A50B7"/>
    <w:rsid w:val="006B1992"/>
    <w:rsid w:val="006B5490"/>
    <w:rsid w:val="006B6331"/>
    <w:rsid w:val="006B78AC"/>
    <w:rsid w:val="006B7954"/>
    <w:rsid w:val="006C2383"/>
    <w:rsid w:val="006C2E0E"/>
    <w:rsid w:val="006C72A6"/>
    <w:rsid w:val="006C78D6"/>
    <w:rsid w:val="006D0DB8"/>
    <w:rsid w:val="006D2C85"/>
    <w:rsid w:val="006E17D0"/>
    <w:rsid w:val="006E1B5E"/>
    <w:rsid w:val="006E218A"/>
    <w:rsid w:val="006F384E"/>
    <w:rsid w:val="00702895"/>
    <w:rsid w:val="00704796"/>
    <w:rsid w:val="007104A7"/>
    <w:rsid w:val="00734CD6"/>
    <w:rsid w:val="00740418"/>
    <w:rsid w:val="007453F3"/>
    <w:rsid w:val="00750B3C"/>
    <w:rsid w:val="00762844"/>
    <w:rsid w:val="007670EA"/>
    <w:rsid w:val="00772760"/>
    <w:rsid w:val="0078425E"/>
    <w:rsid w:val="00792432"/>
    <w:rsid w:val="007B3B78"/>
    <w:rsid w:val="007B6006"/>
    <w:rsid w:val="007B60BD"/>
    <w:rsid w:val="007B6504"/>
    <w:rsid w:val="007C0C66"/>
    <w:rsid w:val="007C5EAD"/>
    <w:rsid w:val="007D5090"/>
    <w:rsid w:val="007D52A2"/>
    <w:rsid w:val="007D709F"/>
    <w:rsid w:val="007D73AC"/>
    <w:rsid w:val="007E3117"/>
    <w:rsid w:val="007E45E7"/>
    <w:rsid w:val="007F2ABA"/>
    <w:rsid w:val="007F3CA8"/>
    <w:rsid w:val="007F500F"/>
    <w:rsid w:val="007F5404"/>
    <w:rsid w:val="00801BBA"/>
    <w:rsid w:val="008033EF"/>
    <w:rsid w:val="00804840"/>
    <w:rsid w:val="0081085C"/>
    <w:rsid w:val="00815C43"/>
    <w:rsid w:val="008308D9"/>
    <w:rsid w:val="00832F14"/>
    <w:rsid w:val="0083792F"/>
    <w:rsid w:val="0084170D"/>
    <w:rsid w:val="008423CE"/>
    <w:rsid w:val="00844E26"/>
    <w:rsid w:val="008459B6"/>
    <w:rsid w:val="00845DE0"/>
    <w:rsid w:val="0085250C"/>
    <w:rsid w:val="008614FC"/>
    <w:rsid w:val="00865AF7"/>
    <w:rsid w:val="00873387"/>
    <w:rsid w:val="00873A49"/>
    <w:rsid w:val="00875219"/>
    <w:rsid w:val="00877635"/>
    <w:rsid w:val="00883228"/>
    <w:rsid w:val="008866CF"/>
    <w:rsid w:val="00887601"/>
    <w:rsid w:val="00893241"/>
    <w:rsid w:val="00895A29"/>
    <w:rsid w:val="008A3B8B"/>
    <w:rsid w:val="008B0FCA"/>
    <w:rsid w:val="008B18D6"/>
    <w:rsid w:val="008B3DF0"/>
    <w:rsid w:val="008B43FB"/>
    <w:rsid w:val="008B47A4"/>
    <w:rsid w:val="008C0045"/>
    <w:rsid w:val="008C1176"/>
    <w:rsid w:val="008C2ECA"/>
    <w:rsid w:val="008D0E9B"/>
    <w:rsid w:val="008D1936"/>
    <w:rsid w:val="008D1B70"/>
    <w:rsid w:val="008D6A00"/>
    <w:rsid w:val="008D72E1"/>
    <w:rsid w:val="008E0821"/>
    <w:rsid w:val="008E4ACA"/>
    <w:rsid w:val="008F20B4"/>
    <w:rsid w:val="008F4D4D"/>
    <w:rsid w:val="008F5A95"/>
    <w:rsid w:val="00900B80"/>
    <w:rsid w:val="0090500C"/>
    <w:rsid w:val="00907935"/>
    <w:rsid w:val="00913013"/>
    <w:rsid w:val="009132B3"/>
    <w:rsid w:val="00916A04"/>
    <w:rsid w:val="00933F1F"/>
    <w:rsid w:val="009367CA"/>
    <w:rsid w:val="009438CD"/>
    <w:rsid w:val="00951A11"/>
    <w:rsid w:val="009608AF"/>
    <w:rsid w:val="00962D7E"/>
    <w:rsid w:val="00962EB1"/>
    <w:rsid w:val="0096662E"/>
    <w:rsid w:val="00991294"/>
    <w:rsid w:val="0099151D"/>
    <w:rsid w:val="009A1195"/>
    <w:rsid w:val="009A3A00"/>
    <w:rsid w:val="009A59AC"/>
    <w:rsid w:val="009A7F31"/>
    <w:rsid w:val="009C3C3E"/>
    <w:rsid w:val="009C5E2A"/>
    <w:rsid w:val="009D37BC"/>
    <w:rsid w:val="009D4E80"/>
    <w:rsid w:val="009E0418"/>
    <w:rsid w:val="009F55BC"/>
    <w:rsid w:val="009F5DD1"/>
    <w:rsid w:val="00A03A5A"/>
    <w:rsid w:val="00A04013"/>
    <w:rsid w:val="00A13983"/>
    <w:rsid w:val="00A162FC"/>
    <w:rsid w:val="00A17C62"/>
    <w:rsid w:val="00A242C4"/>
    <w:rsid w:val="00A30D0D"/>
    <w:rsid w:val="00A31B1D"/>
    <w:rsid w:val="00A33BCF"/>
    <w:rsid w:val="00A37205"/>
    <w:rsid w:val="00A37364"/>
    <w:rsid w:val="00A428C1"/>
    <w:rsid w:val="00A4354D"/>
    <w:rsid w:val="00A471D6"/>
    <w:rsid w:val="00A544D1"/>
    <w:rsid w:val="00A56310"/>
    <w:rsid w:val="00A57C99"/>
    <w:rsid w:val="00A667DE"/>
    <w:rsid w:val="00A77FCE"/>
    <w:rsid w:val="00A806C2"/>
    <w:rsid w:val="00A934EB"/>
    <w:rsid w:val="00AA14DD"/>
    <w:rsid w:val="00AA22EB"/>
    <w:rsid w:val="00AA2DA3"/>
    <w:rsid w:val="00AB03F6"/>
    <w:rsid w:val="00AB0BA3"/>
    <w:rsid w:val="00AB47A6"/>
    <w:rsid w:val="00AC1040"/>
    <w:rsid w:val="00AD46EB"/>
    <w:rsid w:val="00AD66C2"/>
    <w:rsid w:val="00AE04FA"/>
    <w:rsid w:val="00AE6A00"/>
    <w:rsid w:val="00AE6CD2"/>
    <w:rsid w:val="00AF4304"/>
    <w:rsid w:val="00AF44C6"/>
    <w:rsid w:val="00AF4E19"/>
    <w:rsid w:val="00B10D23"/>
    <w:rsid w:val="00B16A72"/>
    <w:rsid w:val="00B176BD"/>
    <w:rsid w:val="00B22A3C"/>
    <w:rsid w:val="00B22C36"/>
    <w:rsid w:val="00B2637A"/>
    <w:rsid w:val="00B27450"/>
    <w:rsid w:val="00B346D2"/>
    <w:rsid w:val="00B3733D"/>
    <w:rsid w:val="00B40FD6"/>
    <w:rsid w:val="00B4145A"/>
    <w:rsid w:val="00B46A41"/>
    <w:rsid w:val="00B47D35"/>
    <w:rsid w:val="00B5158C"/>
    <w:rsid w:val="00B51C13"/>
    <w:rsid w:val="00B54B8B"/>
    <w:rsid w:val="00B57895"/>
    <w:rsid w:val="00B60A31"/>
    <w:rsid w:val="00B60B0D"/>
    <w:rsid w:val="00B62B0E"/>
    <w:rsid w:val="00B67188"/>
    <w:rsid w:val="00B710C4"/>
    <w:rsid w:val="00B72881"/>
    <w:rsid w:val="00B7360C"/>
    <w:rsid w:val="00B73B33"/>
    <w:rsid w:val="00B73DC2"/>
    <w:rsid w:val="00B7404C"/>
    <w:rsid w:val="00B74740"/>
    <w:rsid w:val="00B74DCB"/>
    <w:rsid w:val="00B76216"/>
    <w:rsid w:val="00B772D9"/>
    <w:rsid w:val="00B77965"/>
    <w:rsid w:val="00B847EC"/>
    <w:rsid w:val="00B85684"/>
    <w:rsid w:val="00B9213A"/>
    <w:rsid w:val="00B9686A"/>
    <w:rsid w:val="00BA5F7A"/>
    <w:rsid w:val="00BA6037"/>
    <w:rsid w:val="00BB1C68"/>
    <w:rsid w:val="00BB44D4"/>
    <w:rsid w:val="00BB5D6A"/>
    <w:rsid w:val="00BD5804"/>
    <w:rsid w:val="00BD7246"/>
    <w:rsid w:val="00BE274D"/>
    <w:rsid w:val="00BE4255"/>
    <w:rsid w:val="00BE436B"/>
    <w:rsid w:val="00BE6B18"/>
    <w:rsid w:val="00BF18D3"/>
    <w:rsid w:val="00BF30C8"/>
    <w:rsid w:val="00BF457E"/>
    <w:rsid w:val="00C03711"/>
    <w:rsid w:val="00C053F2"/>
    <w:rsid w:val="00C17AA8"/>
    <w:rsid w:val="00C17B9C"/>
    <w:rsid w:val="00C21D24"/>
    <w:rsid w:val="00C227E0"/>
    <w:rsid w:val="00C26D80"/>
    <w:rsid w:val="00C47024"/>
    <w:rsid w:val="00C533FA"/>
    <w:rsid w:val="00C56957"/>
    <w:rsid w:val="00C60A6D"/>
    <w:rsid w:val="00C67166"/>
    <w:rsid w:val="00C705D3"/>
    <w:rsid w:val="00C724E8"/>
    <w:rsid w:val="00C73594"/>
    <w:rsid w:val="00C9328D"/>
    <w:rsid w:val="00CA0FA9"/>
    <w:rsid w:val="00CA15A2"/>
    <w:rsid w:val="00CA3BD2"/>
    <w:rsid w:val="00CA4D73"/>
    <w:rsid w:val="00CB0E3C"/>
    <w:rsid w:val="00CB202D"/>
    <w:rsid w:val="00CB73DE"/>
    <w:rsid w:val="00CC09D8"/>
    <w:rsid w:val="00CC44A3"/>
    <w:rsid w:val="00CD41EC"/>
    <w:rsid w:val="00CD5890"/>
    <w:rsid w:val="00CE0B62"/>
    <w:rsid w:val="00CE1178"/>
    <w:rsid w:val="00CE79F0"/>
    <w:rsid w:val="00CF1A21"/>
    <w:rsid w:val="00CF6B7D"/>
    <w:rsid w:val="00D01473"/>
    <w:rsid w:val="00D0366F"/>
    <w:rsid w:val="00D12123"/>
    <w:rsid w:val="00D1750A"/>
    <w:rsid w:val="00D1788B"/>
    <w:rsid w:val="00D209FD"/>
    <w:rsid w:val="00D225DB"/>
    <w:rsid w:val="00D2516A"/>
    <w:rsid w:val="00D2798B"/>
    <w:rsid w:val="00D34E6D"/>
    <w:rsid w:val="00D369B5"/>
    <w:rsid w:val="00D47A8D"/>
    <w:rsid w:val="00D600C2"/>
    <w:rsid w:val="00D60F76"/>
    <w:rsid w:val="00D61C73"/>
    <w:rsid w:val="00D62396"/>
    <w:rsid w:val="00D62B31"/>
    <w:rsid w:val="00D639F8"/>
    <w:rsid w:val="00D64D78"/>
    <w:rsid w:val="00D751D6"/>
    <w:rsid w:val="00D86C7B"/>
    <w:rsid w:val="00D87602"/>
    <w:rsid w:val="00D90822"/>
    <w:rsid w:val="00D954CA"/>
    <w:rsid w:val="00D95804"/>
    <w:rsid w:val="00DA0C51"/>
    <w:rsid w:val="00DA34BA"/>
    <w:rsid w:val="00DB162F"/>
    <w:rsid w:val="00DB1C44"/>
    <w:rsid w:val="00DC00C0"/>
    <w:rsid w:val="00DC208A"/>
    <w:rsid w:val="00DC34AB"/>
    <w:rsid w:val="00DC4A67"/>
    <w:rsid w:val="00DC52DB"/>
    <w:rsid w:val="00DC6EE3"/>
    <w:rsid w:val="00DD11DD"/>
    <w:rsid w:val="00DD449A"/>
    <w:rsid w:val="00DE246D"/>
    <w:rsid w:val="00DE4C56"/>
    <w:rsid w:val="00DE5617"/>
    <w:rsid w:val="00DE686D"/>
    <w:rsid w:val="00DF7FFE"/>
    <w:rsid w:val="00E0044B"/>
    <w:rsid w:val="00E11B2C"/>
    <w:rsid w:val="00E16E5C"/>
    <w:rsid w:val="00E177B2"/>
    <w:rsid w:val="00E22C91"/>
    <w:rsid w:val="00E43E88"/>
    <w:rsid w:val="00E44D80"/>
    <w:rsid w:val="00E50682"/>
    <w:rsid w:val="00E52340"/>
    <w:rsid w:val="00E6731E"/>
    <w:rsid w:val="00E77A79"/>
    <w:rsid w:val="00E810D0"/>
    <w:rsid w:val="00E8132F"/>
    <w:rsid w:val="00E836C6"/>
    <w:rsid w:val="00E976F2"/>
    <w:rsid w:val="00E97FF0"/>
    <w:rsid w:val="00EA0130"/>
    <w:rsid w:val="00EA38BE"/>
    <w:rsid w:val="00EA45D6"/>
    <w:rsid w:val="00EA5A93"/>
    <w:rsid w:val="00EA6B57"/>
    <w:rsid w:val="00EC655E"/>
    <w:rsid w:val="00ED3278"/>
    <w:rsid w:val="00ED6866"/>
    <w:rsid w:val="00EE00EB"/>
    <w:rsid w:val="00EE0D37"/>
    <w:rsid w:val="00EE5F75"/>
    <w:rsid w:val="00EF259F"/>
    <w:rsid w:val="00EF4760"/>
    <w:rsid w:val="00F001F1"/>
    <w:rsid w:val="00F26350"/>
    <w:rsid w:val="00F26E0F"/>
    <w:rsid w:val="00F30974"/>
    <w:rsid w:val="00F36464"/>
    <w:rsid w:val="00F370EB"/>
    <w:rsid w:val="00F41658"/>
    <w:rsid w:val="00F4312F"/>
    <w:rsid w:val="00F52808"/>
    <w:rsid w:val="00F55164"/>
    <w:rsid w:val="00F634DE"/>
    <w:rsid w:val="00F67EB3"/>
    <w:rsid w:val="00F702BF"/>
    <w:rsid w:val="00F77950"/>
    <w:rsid w:val="00F80ED2"/>
    <w:rsid w:val="00F83F96"/>
    <w:rsid w:val="00F84487"/>
    <w:rsid w:val="00F92C7D"/>
    <w:rsid w:val="00F96DD8"/>
    <w:rsid w:val="00FA234F"/>
    <w:rsid w:val="00FA3609"/>
    <w:rsid w:val="00FB4F83"/>
    <w:rsid w:val="00FC3DA2"/>
    <w:rsid w:val="00FC603E"/>
    <w:rsid w:val="00FD2B48"/>
    <w:rsid w:val="00FD38DB"/>
    <w:rsid w:val="00FD4CC6"/>
    <w:rsid w:val="00FD5929"/>
    <w:rsid w:val="00FE2A86"/>
    <w:rsid w:val="00FE3FDD"/>
    <w:rsid w:val="00FF3B33"/>
    <w:rsid w:val="00FF5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4554F"/>
  <w15:docId w15:val="{F40A92FD-33F0-4E00-888A-88C92EDA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D0"/>
    <w:rPr>
      <w:rFonts w:ascii="Times New Roman" w:eastAsia="SimSun" w:hAnsi="Times New Roman"/>
      <w:sz w:val="24"/>
      <w:szCs w:val="24"/>
    </w:rPr>
  </w:style>
  <w:style w:type="paragraph" w:styleId="1">
    <w:name w:val="heading 1"/>
    <w:basedOn w:val="a"/>
    <w:next w:val="a"/>
    <w:link w:val="10"/>
    <w:uiPriority w:val="9"/>
    <w:qFormat/>
    <w:locked/>
    <w:rsid w:val="00D954CA"/>
    <w:pPr>
      <w:keepNext/>
      <w:keepLines/>
      <w:spacing w:before="48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10EDE"/>
    <w:pPr>
      <w:spacing w:after="160" w:line="259" w:lineRule="auto"/>
      <w:ind w:left="720"/>
      <w:contextualSpacing/>
    </w:pPr>
    <w:rPr>
      <w:rFonts w:ascii="Calibri" w:eastAsia="Calibri" w:hAnsi="Calibri"/>
      <w:sz w:val="22"/>
      <w:szCs w:val="22"/>
      <w:lang w:eastAsia="en-US"/>
    </w:rPr>
  </w:style>
  <w:style w:type="character" w:styleId="a5">
    <w:name w:val="Hyperlink"/>
    <w:uiPriority w:val="99"/>
    <w:rsid w:val="00410EDE"/>
    <w:rPr>
      <w:rFonts w:cs="Times New Roman"/>
      <w:color w:val="0000FF"/>
      <w:u w:val="single"/>
    </w:rPr>
  </w:style>
  <w:style w:type="paragraph" w:styleId="a6">
    <w:name w:val="Body Text"/>
    <w:basedOn w:val="a"/>
    <w:link w:val="a7"/>
    <w:uiPriority w:val="99"/>
    <w:semiHidden/>
    <w:rsid w:val="004F07E5"/>
    <w:rPr>
      <w:rFonts w:eastAsia="Times New Roman"/>
      <w:sz w:val="28"/>
      <w:szCs w:val="20"/>
    </w:rPr>
  </w:style>
  <w:style w:type="character" w:customStyle="1" w:styleId="a7">
    <w:name w:val="Основной текст Знак"/>
    <w:link w:val="a6"/>
    <w:uiPriority w:val="99"/>
    <w:semiHidden/>
    <w:locked/>
    <w:rsid w:val="004F07E5"/>
    <w:rPr>
      <w:rFonts w:eastAsia="Times New Roman" w:cs="Times New Roman"/>
      <w:sz w:val="28"/>
      <w:lang w:val="ru-RU" w:eastAsia="ru-RU" w:bidi="ar-SA"/>
    </w:rPr>
  </w:style>
  <w:style w:type="paragraph" w:styleId="a8">
    <w:name w:val="header"/>
    <w:basedOn w:val="a"/>
    <w:link w:val="a9"/>
    <w:uiPriority w:val="99"/>
    <w:unhideWhenUsed/>
    <w:rsid w:val="008D6A00"/>
    <w:pPr>
      <w:tabs>
        <w:tab w:val="center" w:pos="4677"/>
        <w:tab w:val="right" w:pos="9355"/>
      </w:tabs>
    </w:pPr>
  </w:style>
  <w:style w:type="character" w:customStyle="1" w:styleId="a9">
    <w:name w:val="Верхний колонтитул Знак"/>
    <w:basedOn w:val="a0"/>
    <w:link w:val="a8"/>
    <w:uiPriority w:val="99"/>
    <w:rsid w:val="008D6A00"/>
    <w:rPr>
      <w:rFonts w:ascii="Times New Roman" w:eastAsia="SimSun" w:hAnsi="Times New Roman"/>
      <w:sz w:val="24"/>
      <w:szCs w:val="24"/>
    </w:rPr>
  </w:style>
  <w:style w:type="paragraph" w:styleId="aa">
    <w:name w:val="footer"/>
    <w:basedOn w:val="a"/>
    <w:link w:val="ab"/>
    <w:uiPriority w:val="99"/>
    <w:unhideWhenUsed/>
    <w:rsid w:val="008D6A00"/>
    <w:pPr>
      <w:tabs>
        <w:tab w:val="center" w:pos="4677"/>
        <w:tab w:val="right" w:pos="9355"/>
      </w:tabs>
    </w:pPr>
  </w:style>
  <w:style w:type="character" w:customStyle="1" w:styleId="ab">
    <w:name w:val="Нижний колонтитул Знак"/>
    <w:basedOn w:val="a0"/>
    <w:link w:val="aa"/>
    <w:uiPriority w:val="99"/>
    <w:rsid w:val="008D6A00"/>
    <w:rPr>
      <w:rFonts w:ascii="Times New Roman" w:eastAsia="SimSun" w:hAnsi="Times New Roman"/>
      <w:sz w:val="24"/>
      <w:szCs w:val="24"/>
    </w:rPr>
  </w:style>
  <w:style w:type="character" w:customStyle="1" w:styleId="10">
    <w:name w:val="Заголовок 1 Знак"/>
    <w:basedOn w:val="a0"/>
    <w:link w:val="1"/>
    <w:uiPriority w:val="9"/>
    <w:qFormat/>
    <w:rsid w:val="00D954CA"/>
    <w:rPr>
      <w:rFonts w:ascii="Cambria" w:eastAsia="Times New Roman" w:hAnsi="Cambria"/>
      <w:b/>
      <w:bCs/>
      <w:color w:val="365F91"/>
      <w:sz w:val="28"/>
      <w:szCs w:val="28"/>
    </w:rPr>
  </w:style>
  <w:style w:type="paragraph" w:styleId="2">
    <w:name w:val="Body Text Indent 2"/>
    <w:basedOn w:val="a"/>
    <w:link w:val="20"/>
    <w:rsid w:val="00D954CA"/>
    <w:pPr>
      <w:spacing w:after="120" w:line="480" w:lineRule="auto"/>
      <w:ind w:left="283"/>
    </w:pPr>
    <w:rPr>
      <w:lang w:eastAsia="zh-CN"/>
    </w:rPr>
  </w:style>
  <w:style w:type="character" w:customStyle="1" w:styleId="20">
    <w:name w:val="Основной текст с отступом 2 Знак"/>
    <w:basedOn w:val="a0"/>
    <w:link w:val="2"/>
    <w:rsid w:val="00D954CA"/>
    <w:rPr>
      <w:rFonts w:ascii="Times New Roman" w:eastAsia="SimSun" w:hAnsi="Times New Roman"/>
      <w:sz w:val="24"/>
      <w:szCs w:val="24"/>
      <w:lang w:eastAsia="zh-CN"/>
    </w:rPr>
  </w:style>
  <w:style w:type="paragraph" w:customStyle="1" w:styleId="ac">
    <w:name w:val="Содержимое таблицы"/>
    <w:basedOn w:val="a"/>
    <w:uiPriority w:val="99"/>
    <w:rsid w:val="00D954CA"/>
    <w:pPr>
      <w:widowControl w:val="0"/>
      <w:suppressLineNumbers/>
      <w:shd w:val="clear" w:color="auto" w:fill="FFFFFF"/>
      <w:suppressAutoHyphens/>
    </w:pPr>
    <w:rPr>
      <w:rFonts w:ascii="Liberation Serif" w:eastAsia="Times New Roman" w:hAnsi="Liberation Serif" w:cs="Liberation Serif"/>
      <w:color w:val="00000A"/>
      <w:lang w:eastAsia="zh-CN"/>
    </w:rPr>
  </w:style>
  <w:style w:type="paragraph" w:styleId="ad">
    <w:name w:val="Balloon Text"/>
    <w:basedOn w:val="a"/>
    <w:link w:val="ae"/>
    <w:uiPriority w:val="99"/>
    <w:semiHidden/>
    <w:unhideWhenUsed/>
    <w:rsid w:val="005525C3"/>
    <w:rPr>
      <w:rFonts w:ascii="Tahoma" w:hAnsi="Tahoma" w:cs="Tahoma"/>
      <w:sz w:val="16"/>
      <w:szCs w:val="16"/>
    </w:rPr>
  </w:style>
  <w:style w:type="character" w:customStyle="1" w:styleId="ae">
    <w:name w:val="Текст выноски Знак"/>
    <w:basedOn w:val="a0"/>
    <w:link w:val="ad"/>
    <w:uiPriority w:val="99"/>
    <w:semiHidden/>
    <w:rsid w:val="005525C3"/>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anbook.com/book/151056?category=2614" TargetMode="External"/><Relationship Id="rId18" Type="http://schemas.openxmlformats.org/officeDocument/2006/relationships/hyperlink" Target="https://e.lanbook.com/reader/book/1344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pository.buk.by/123456789/17227" TargetMode="External"/><Relationship Id="rId17" Type="http://schemas.openxmlformats.org/officeDocument/2006/relationships/hyperlink" Target="https://e.lanbook.com/book/44767" TargetMode="External"/><Relationship Id="rId2" Type="http://schemas.openxmlformats.org/officeDocument/2006/relationships/numbering" Target="numbering.xml"/><Relationship Id="rId16" Type="http://schemas.openxmlformats.org/officeDocument/2006/relationships/hyperlink" Target="https://e.lanbook.com/book/304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56986" TargetMode="External"/><Relationship Id="rId5" Type="http://schemas.openxmlformats.org/officeDocument/2006/relationships/webSettings" Target="webSettings.xml"/><Relationship Id="rId15" Type="http://schemas.openxmlformats.org/officeDocument/2006/relationships/hyperlink" Target="https://e.lanbook.com/book/129117" TargetMode="External"/><Relationship Id="rId10" Type="http://schemas.openxmlformats.org/officeDocument/2006/relationships/hyperlink" Target="https://urait.ru/bcode/437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anbook.com/book/132312" TargetMode="External"/><Relationship Id="rId14" Type="http://schemas.openxmlformats.org/officeDocument/2006/relationships/hyperlink" Target="https://e.lanbook.com/book/192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B0BAA-2D9A-416C-AF2C-AB330B53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35</Pages>
  <Words>9670</Words>
  <Characters>55120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Михайлова Инна Николаевна</cp:lastModifiedBy>
  <cp:revision>10</cp:revision>
  <cp:lastPrinted>2024-12-12T09:03:00Z</cp:lastPrinted>
  <dcterms:created xsi:type="dcterms:W3CDTF">2024-04-23T11:58:00Z</dcterms:created>
  <dcterms:modified xsi:type="dcterms:W3CDTF">2025-01-24T12:41:00Z</dcterms:modified>
</cp:coreProperties>
</file>