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A8A9C" w14:textId="77777777" w:rsidR="00BC094C" w:rsidRPr="00D90593" w:rsidRDefault="00BC094C" w:rsidP="00D90593">
      <w:pPr>
        <w:spacing w:after="0" w:line="240" w:lineRule="auto"/>
        <w:jc w:val="center"/>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t>МИНИСТЕРСТВО ОБРАЗОВАНИЯ РЕСПУБЛИКИ БЕЛАРУСЬ</w:t>
      </w:r>
    </w:p>
    <w:p w14:paraId="06944211"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Учебно-методическое объединение по образованию </w:t>
      </w:r>
    </w:p>
    <w:p w14:paraId="00B72CEC"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в области информатики и радиоэлектроники</w:t>
      </w:r>
    </w:p>
    <w:p w14:paraId="0E42FA52"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p>
    <w:p w14:paraId="3A89E6E6" w14:textId="063F5AC8" w:rsidR="00BC094C" w:rsidRPr="00D90593" w:rsidRDefault="007B30A3" w:rsidP="00D90593">
      <w:pPr>
        <w:spacing w:after="0" w:line="240" w:lineRule="auto"/>
        <w:ind w:left="411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УТВЕРЖДЕНО</w:t>
      </w:r>
    </w:p>
    <w:p w14:paraId="576BCC14" w14:textId="1E9AA2AD" w:rsidR="00BC094C" w:rsidRPr="00D90593" w:rsidRDefault="007B30A3" w:rsidP="00D90593">
      <w:pPr>
        <w:spacing w:after="0" w:line="240" w:lineRule="auto"/>
        <w:ind w:left="41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Первым заместителем</w:t>
      </w:r>
      <w:r w:rsidR="00BC094C" w:rsidRPr="00D90593">
        <w:rPr>
          <w:rFonts w:ascii="Times New Roman" w:eastAsia="Times New Roman" w:hAnsi="Times New Roman" w:cs="Times New Roman"/>
          <w:sz w:val="28"/>
          <w:szCs w:val="28"/>
          <w:lang w:eastAsia="ru-RU"/>
        </w:rPr>
        <w:t xml:space="preserve"> Министра образования </w:t>
      </w:r>
    </w:p>
    <w:p w14:paraId="5D8110AD" w14:textId="77777777" w:rsidR="00BC094C" w:rsidRPr="00D90593" w:rsidRDefault="00BC094C" w:rsidP="00D90593">
      <w:pPr>
        <w:spacing w:after="0" w:line="240" w:lineRule="auto"/>
        <w:ind w:left="4111"/>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Республики Беларусь </w:t>
      </w:r>
    </w:p>
    <w:p w14:paraId="3B69AEE4" w14:textId="43C7A99C" w:rsidR="00BC094C" w:rsidRPr="00D90593" w:rsidRDefault="00901722" w:rsidP="00D90593">
      <w:pPr>
        <w:spacing w:after="0" w:line="240" w:lineRule="auto"/>
        <w:ind w:left="3391" w:firstLine="720"/>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А.Г. Баханович</w:t>
      </w:r>
      <w:r w:rsidR="007B30A3">
        <w:rPr>
          <w:rFonts w:ascii="Times New Roman" w:eastAsia="Times New Roman" w:hAnsi="Times New Roman" w:cs="Times New Roman"/>
          <w:sz w:val="28"/>
          <w:szCs w:val="28"/>
          <w:lang w:eastAsia="ru-RU"/>
        </w:rPr>
        <w:t>ем</w:t>
      </w:r>
    </w:p>
    <w:p w14:paraId="606725D6" w14:textId="5D01079C" w:rsidR="00BC094C" w:rsidRPr="007B30A3" w:rsidRDefault="007B30A3" w:rsidP="00D90593">
      <w:pPr>
        <w:spacing w:after="0" w:line="240" w:lineRule="auto"/>
        <w:ind w:left="4111"/>
        <w:rPr>
          <w:rFonts w:ascii="Times New Roman" w:eastAsia="Times New Roman" w:hAnsi="Times New Roman" w:cs="Times New Roman"/>
          <w:b/>
          <w:sz w:val="28"/>
          <w:szCs w:val="28"/>
          <w:lang w:eastAsia="ru-RU"/>
        </w:rPr>
      </w:pPr>
      <w:r w:rsidRPr="007B30A3">
        <w:rPr>
          <w:rFonts w:ascii="Times New Roman" w:eastAsia="Times New Roman" w:hAnsi="Times New Roman" w:cs="Times New Roman"/>
          <w:b/>
          <w:sz w:val="28"/>
          <w:szCs w:val="28"/>
          <w:lang w:eastAsia="ru-RU"/>
        </w:rPr>
        <w:t>15.08.2025</w:t>
      </w:r>
    </w:p>
    <w:p w14:paraId="702367BE" w14:textId="77777777" w:rsidR="00BC094C" w:rsidRPr="00D90593" w:rsidRDefault="00BC094C" w:rsidP="00D90593">
      <w:pPr>
        <w:spacing w:after="0" w:line="240" w:lineRule="auto"/>
        <w:ind w:left="4111"/>
        <w:rPr>
          <w:rFonts w:ascii="Times New Roman" w:eastAsia="Times New Roman" w:hAnsi="Times New Roman" w:cs="Times New Roman"/>
          <w:sz w:val="28"/>
          <w:szCs w:val="28"/>
          <w:lang w:eastAsia="ru-RU"/>
        </w:rPr>
      </w:pPr>
    </w:p>
    <w:p w14:paraId="194FDE89" w14:textId="120370C4" w:rsidR="00BC094C" w:rsidRPr="007B30A3" w:rsidRDefault="00BC094C" w:rsidP="00D90593">
      <w:pPr>
        <w:spacing w:after="0" w:line="240" w:lineRule="auto"/>
        <w:ind w:left="4111"/>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sz w:val="28"/>
          <w:szCs w:val="28"/>
          <w:lang w:eastAsia="ru-RU"/>
        </w:rPr>
        <w:t xml:space="preserve">Регистрационный </w:t>
      </w:r>
      <w:bookmarkStart w:id="0" w:name="_GoBack"/>
      <w:r w:rsidRPr="007B30A3">
        <w:rPr>
          <w:rFonts w:ascii="Times New Roman" w:eastAsia="Times New Roman" w:hAnsi="Times New Roman" w:cs="Times New Roman"/>
          <w:b/>
          <w:sz w:val="28"/>
          <w:szCs w:val="28"/>
          <w:lang w:eastAsia="ru-RU"/>
        </w:rPr>
        <w:t xml:space="preserve">№ </w:t>
      </w:r>
      <w:r w:rsidR="007B30A3" w:rsidRPr="007B30A3">
        <w:rPr>
          <w:rFonts w:ascii="Times New Roman" w:eastAsia="Times New Roman" w:hAnsi="Times New Roman" w:cs="Times New Roman"/>
          <w:b/>
          <w:sz w:val="28"/>
          <w:szCs w:val="28"/>
          <w:lang w:eastAsia="ru-RU"/>
        </w:rPr>
        <w:t>7-06-07-004/пр.</w:t>
      </w:r>
    </w:p>
    <w:p w14:paraId="2818E0A6" w14:textId="77777777" w:rsidR="00BC094C" w:rsidRPr="007B30A3" w:rsidRDefault="00BC094C" w:rsidP="00D90593">
      <w:pPr>
        <w:spacing w:after="0" w:line="240" w:lineRule="auto"/>
        <w:jc w:val="center"/>
        <w:rPr>
          <w:rFonts w:ascii="Times New Roman" w:eastAsia="Times New Roman" w:hAnsi="Times New Roman" w:cs="Times New Roman"/>
          <w:b/>
          <w:sz w:val="28"/>
          <w:szCs w:val="28"/>
          <w:lang w:eastAsia="ru-RU"/>
        </w:rPr>
      </w:pPr>
    </w:p>
    <w:bookmarkEnd w:id="0"/>
    <w:p w14:paraId="5D6F0097"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p>
    <w:p w14:paraId="44D52F51" w14:textId="5EA0D5FE" w:rsidR="00FD37C2" w:rsidRPr="00D90593" w:rsidRDefault="00FD37C2" w:rsidP="00D90593">
      <w:pPr>
        <w:widowControl w:val="0"/>
        <w:spacing w:after="0" w:line="240" w:lineRule="auto"/>
        <w:jc w:val="center"/>
        <w:outlineLvl w:val="2"/>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t>«ПРОЕКТИРОВАНИЕ ПОМЕХОУСТОЙЧИВЫХ БЕСПРОВОДНЫХ ИНФОРМАЦИОННЫХ ТЕХНОЛОГИЙ БЛИЖНЕГО РАДИУСА ДЕЙСТВИЯ»</w:t>
      </w:r>
    </w:p>
    <w:p w14:paraId="2EAFBBDA" w14:textId="77777777" w:rsidR="00FD37C2" w:rsidRPr="00D90593" w:rsidRDefault="00FD37C2" w:rsidP="00D90593">
      <w:pPr>
        <w:spacing w:after="0" w:line="240" w:lineRule="auto"/>
        <w:jc w:val="center"/>
        <w:rPr>
          <w:rFonts w:ascii="Times New Roman" w:eastAsia="Times New Roman" w:hAnsi="Times New Roman" w:cs="Times New Roman"/>
          <w:b/>
          <w:sz w:val="28"/>
          <w:szCs w:val="28"/>
          <w:lang w:eastAsia="ru-RU"/>
        </w:rPr>
      </w:pPr>
    </w:p>
    <w:p w14:paraId="599DD12E" w14:textId="77777777" w:rsidR="00BC094C" w:rsidRPr="00D90593" w:rsidRDefault="00901722" w:rsidP="00D90593">
      <w:pPr>
        <w:spacing w:after="0" w:line="240" w:lineRule="auto"/>
        <w:jc w:val="center"/>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t>Примерная</w:t>
      </w:r>
      <w:r w:rsidR="00BC094C" w:rsidRPr="00D90593">
        <w:rPr>
          <w:rFonts w:ascii="Times New Roman" w:eastAsia="Times New Roman" w:hAnsi="Times New Roman" w:cs="Times New Roman"/>
          <w:b/>
          <w:sz w:val="28"/>
          <w:szCs w:val="28"/>
          <w:lang w:eastAsia="ru-RU"/>
        </w:rPr>
        <w:t xml:space="preserve"> учебная программа по учебной дисциплине</w:t>
      </w:r>
    </w:p>
    <w:p w14:paraId="166EA915" w14:textId="027E896C" w:rsidR="00BC094C" w:rsidRPr="00D90593" w:rsidRDefault="00BC094C" w:rsidP="00D90593">
      <w:pPr>
        <w:spacing w:after="0" w:line="240" w:lineRule="auto"/>
        <w:jc w:val="center"/>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t>для специальност</w:t>
      </w:r>
      <w:r w:rsidR="00D90593">
        <w:rPr>
          <w:rFonts w:ascii="Times New Roman" w:eastAsia="Times New Roman" w:hAnsi="Times New Roman" w:cs="Times New Roman"/>
          <w:b/>
          <w:sz w:val="28"/>
          <w:szCs w:val="28"/>
          <w:lang w:eastAsia="ru-RU"/>
        </w:rPr>
        <w:t>и</w:t>
      </w:r>
      <w:r w:rsidRPr="00D90593">
        <w:rPr>
          <w:rFonts w:ascii="Times New Roman" w:eastAsia="Times New Roman" w:hAnsi="Times New Roman" w:cs="Times New Roman"/>
          <w:b/>
          <w:sz w:val="28"/>
          <w:szCs w:val="28"/>
          <w:lang w:eastAsia="ru-RU"/>
        </w:rPr>
        <w:t xml:space="preserve"> </w:t>
      </w:r>
    </w:p>
    <w:p w14:paraId="262D30A4" w14:textId="37EF1F1E" w:rsidR="00FD37C2" w:rsidRPr="00D90593" w:rsidRDefault="004F7785" w:rsidP="00D90593">
      <w:pPr>
        <w:widowControl w:val="0"/>
        <w:autoSpaceDE w:val="0"/>
        <w:autoSpaceDN w:val="0"/>
        <w:adjustRightInd w:val="0"/>
        <w:spacing w:after="0" w:line="240" w:lineRule="auto"/>
        <w:ind w:right="1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7-06-0713-03 </w:t>
      </w:r>
      <w:r w:rsidR="00FD37C2" w:rsidRPr="00D90593">
        <w:rPr>
          <w:rFonts w:ascii="Times New Roman" w:eastAsia="Times New Roman" w:hAnsi="Times New Roman" w:cs="Times New Roman"/>
          <w:sz w:val="28"/>
          <w:szCs w:val="28"/>
          <w:lang w:eastAsia="ru-RU"/>
        </w:rPr>
        <w:t xml:space="preserve">Радиосистемы и </w:t>
      </w:r>
      <w:r w:rsidR="00FD37C2" w:rsidRPr="00D90593">
        <w:rPr>
          <w:rFonts w:ascii="Times New Roman" w:eastAsia="Times New Roman" w:hAnsi="Times New Roman" w:cs="Times New Roman"/>
          <w:color w:val="000000"/>
          <w:sz w:val="28"/>
          <w:szCs w:val="28"/>
          <w:shd w:val="clear" w:color="auto" w:fill="FFFFFF"/>
          <w:lang w:eastAsia="ru-RU"/>
        </w:rPr>
        <w:t>радиотехнологии</w:t>
      </w:r>
      <w:r w:rsidR="00FD37C2" w:rsidRPr="00D90593">
        <w:rPr>
          <w:rFonts w:ascii="Times New Roman" w:eastAsia="Times New Roman" w:hAnsi="Times New Roman" w:cs="Times New Roman"/>
          <w:sz w:val="28"/>
          <w:szCs w:val="28"/>
          <w:lang w:eastAsia="ru-RU"/>
        </w:rPr>
        <w:t xml:space="preserve"> </w:t>
      </w:r>
    </w:p>
    <w:p w14:paraId="50BD66A9"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926"/>
        <w:gridCol w:w="4927"/>
      </w:tblGrid>
      <w:tr w:rsidR="00BC094C" w:rsidRPr="00D90593" w14:paraId="0632C87D" w14:textId="77777777" w:rsidTr="00513F6C">
        <w:tc>
          <w:tcPr>
            <w:tcW w:w="4926" w:type="dxa"/>
          </w:tcPr>
          <w:p w14:paraId="0D1854A3" w14:textId="77777777" w:rsidR="00901722" w:rsidRPr="00D90593" w:rsidRDefault="00901722"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b/>
                <w:sz w:val="28"/>
                <w:szCs w:val="28"/>
                <w:lang w:eastAsia="ru-RU"/>
              </w:rPr>
              <w:t>СОГЛАСОВАНО</w:t>
            </w:r>
          </w:p>
          <w:p w14:paraId="7973B2A0" w14:textId="77777777" w:rsidR="00901722" w:rsidRPr="00D90593" w:rsidRDefault="00901722"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Председатель Учебно-методического объединения по образованию в области информатики и радиоэлектроники</w:t>
            </w:r>
          </w:p>
          <w:p w14:paraId="669893EA" w14:textId="77777777" w:rsidR="00901722" w:rsidRPr="00D90593" w:rsidRDefault="00901722"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___________________В.А. Богуш</w:t>
            </w:r>
          </w:p>
          <w:p w14:paraId="066F7883" w14:textId="77777777" w:rsidR="00901722" w:rsidRPr="00D90593" w:rsidRDefault="00901722"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___________________</w:t>
            </w:r>
          </w:p>
          <w:p w14:paraId="7D6F00C5"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tc>
        <w:tc>
          <w:tcPr>
            <w:tcW w:w="4927" w:type="dxa"/>
          </w:tcPr>
          <w:p w14:paraId="267D74D6" w14:textId="77777777" w:rsidR="00BC094C" w:rsidRPr="00D90593" w:rsidRDefault="00BC094C" w:rsidP="00D90593">
            <w:pPr>
              <w:spacing w:after="0" w:line="240" w:lineRule="auto"/>
              <w:rPr>
                <w:rFonts w:ascii="Times New Roman" w:eastAsia="Times New Roman" w:hAnsi="Times New Roman" w:cs="Times New Roman"/>
                <w:i/>
                <w:sz w:val="28"/>
                <w:szCs w:val="28"/>
                <w:lang w:eastAsia="ru-RU"/>
              </w:rPr>
            </w:pPr>
            <w:r w:rsidRPr="00D90593">
              <w:rPr>
                <w:rFonts w:ascii="Times New Roman" w:eastAsia="Times New Roman" w:hAnsi="Times New Roman" w:cs="Times New Roman"/>
                <w:b/>
                <w:sz w:val="28"/>
                <w:szCs w:val="28"/>
                <w:lang w:eastAsia="ru-RU"/>
              </w:rPr>
              <w:t>СОГЛАСОВАНО</w:t>
            </w:r>
            <w:r w:rsidRPr="00D90593">
              <w:rPr>
                <w:rFonts w:ascii="Times New Roman" w:eastAsia="Times New Roman" w:hAnsi="Times New Roman" w:cs="Times New Roman"/>
                <w:sz w:val="28"/>
                <w:szCs w:val="28"/>
                <w:lang w:eastAsia="ru-RU"/>
              </w:rPr>
              <w:t xml:space="preserve"> </w:t>
            </w:r>
          </w:p>
          <w:p w14:paraId="35F8058B" w14:textId="77777777" w:rsidR="00BC094C" w:rsidRPr="00D90593" w:rsidRDefault="00BC094C"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Начальник Главного управления профессионального образования Министерства образования </w:t>
            </w:r>
          </w:p>
          <w:p w14:paraId="06F96A22" w14:textId="77777777" w:rsidR="00BC094C" w:rsidRPr="00D90593" w:rsidRDefault="00BC094C"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Республики Беларусь</w:t>
            </w:r>
          </w:p>
          <w:p w14:paraId="29695C84"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w:t>
            </w:r>
            <w:r w:rsidR="00901722" w:rsidRPr="00D90593">
              <w:rPr>
                <w:rFonts w:ascii="Times New Roman" w:eastAsia="Times New Roman" w:hAnsi="Times New Roman" w:cs="Times New Roman"/>
                <w:sz w:val="28"/>
                <w:szCs w:val="28"/>
                <w:lang w:eastAsia="ru-RU"/>
              </w:rPr>
              <w:t>С.Н. Пищов</w:t>
            </w:r>
          </w:p>
          <w:p w14:paraId="4A0EF657"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w:t>
            </w:r>
          </w:p>
          <w:p w14:paraId="3B0D3EE6"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tc>
      </w:tr>
      <w:tr w:rsidR="00BC094C" w:rsidRPr="00D90593" w14:paraId="12E497FF" w14:textId="77777777" w:rsidTr="00513F6C">
        <w:tc>
          <w:tcPr>
            <w:tcW w:w="4926" w:type="dxa"/>
          </w:tcPr>
          <w:p w14:paraId="65420919"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tc>
        <w:tc>
          <w:tcPr>
            <w:tcW w:w="4927" w:type="dxa"/>
          </w:tcPr>
          <w:p w14:paraId="3163EBEF"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b/>
                <w:sz w:val="28"/>
                <w:szCs w:val="28"/>
                <w:lang w:eastAsia="ru-RU"/>
              </w:rPr>
              <w:t>СОГЛАСОВАНО</w:t>
            </w:r>
          </w:p>
          <w:p w14:paraId="615F0038" w14:textId="77777777" w:rsidR="00BC094C" w:rsidRPr="00D90593" w:rsidRDefault="00BC094C"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Проректор по научно-методической работе Государственного учреждения образования «Республиканский </w:t>
            </w:r>
          </w:p>
          <w:p w14:paraId="149860BA" w14:textId="77777777" w:rsidR="00BC094C" w:rsidRPr="00D90593" w:rsidRDefault="00BC094C"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институт высшей школы»</w:t>
            </w:r>
          </w:p>
          <w:p w14:paraId="34C38721" w14:textId="77777777" w:rsidR="00BC094C" w:rsidRPr="00D90593" w:rsidRDefault="00BC094C" w:rsidP="00D90593">
            <w:pPr>
              <w:suppressAutoHyphens/>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_____________________ И.В. Титович</w:t>
            </w:r>
          </w:p>
          <w:p w14:paraId="4C23C25F"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_____________________</w:t>
            </w:r>
          </w:p>
        </w:tc>
      </w:tr>
      <w:tr w:rsidR="00BC094C" w:rsidRPr="00D90593" w14:paraId="04E258C9" w14:textId="77777777" w:rsidTr="00513F6C">
        <w:tc>
          <w:tcPr>
            <w:tcW w:w="4926" w:type="dxa"/>
          </w:tcPr>
          <w:p w14:paraId="66A7D12D"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tc>
        <w:tc>
          <w:tcPr>
            <w:tcW w:w="4927" w:type="dxa"/>
          </w:tcPr>
          <w:p w14:paraId="7194C80D" w14:textId="77777777" w:rsidR="00D359E3" w:rsidRDefault="00D359E3" w:rsidP="00D90593">
            <w:pPr>
              <w:spacing w:after="0" w:line="240" w:lineRule="auto"/>
              <w:rPr>
                <w:rFonts w:ascii="Times New Roman" w:eastAsia="Times New Roman" w:hAnsi="Times New Roman" w:cs="Times New Roman"/>
                <w:sz w:val="28"/>
                <w:szCs w:val="28"/>
                <w:lang w:eastAsia="ru-RU"/>
              </w:rPr>
            </w:pPr>
          </w:p>
          <w:p w14:paraId="4F108663" w14:textId="5F26E10E"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Эксперт-нормоконтролер</w:t>
            </w:r>
          </w:p>
          <w:p w14:paraId="4800520A"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_________________ _________________</w:t>
            </w:r>
          </w:p>
          <w:p w14:paraId="4F582DD0"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tc>
      </w:tr>
    </w:tbl>
    <w:p w14:paraId="051704FC" w14:textId="77777777" w:rsidR="00D359E3" w:rsidRDefault="00D359E3" w:rsidP="00D90593">
      <w:pPr>
        <w:spacing w:after="0" w:line="240" w:lineRule="auto"/>
        <w:jc w:val="center"/>
        <w:rPr>
          <w:rFonts w:ascii="Times New Roman" w:eastAsia="Times New Roman" w:hAnsi="Times New Roman" w:cs="Times New Roman"/>
          <w:sz w:val="28"/>
          <w:szCs w:val="28"/>
          <w:lang w:eastAsia="ru-RU"/>
        </w:rPr>
      </w:pPr>
    </w:p>
    <w:p w14:paraId="7A74D0C9" w14:textId="08C6C213"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Минск 20</w:t>
      </w:r>
      <w:r w:rsidR="00FD37C2" w:rsidRPr="00D90593">
        <w:rPr>
          <w:rFonts w:ascii="Times New Roman" w:eastAsia="Times New Roman" w:hAnsi="Times New Roman" w:cs="Times New Roman"/>
          <w:sz w:val="28"/>
          <w:szCs w:val="28"/>
          <w:lang w:eastAsia="ru-RU"/>
        </w:rPr>
        <w:t>2</w:t>
      </w:r>
      <w:r w:rsidR="00386524">
        <w:rPr>
          <w:rFonts w:ascii="Times New Roman" w:eastAsia="Times New Roman" w:hAnsi="Times New Roman" w:cs="Times New Roman"/>
          <w:sz w:val="28"/>
          <w:szCs w:val="28"/>
          <w:lang w:eastAsia="ru-RU"/>
        </w:rPr>
        <w:t>5</w:t>
      </w:r>
    </w:p>
    <w:p w14:paraId="6E7AB0F1" w14:textId="77777777" w:rsidR="00BC094C" w:rsidRPr="00D90593" w:rsidRDefault="00BC094C" w:rsidP="00D90593">
      <w:pPr>
        <w:spacing w:after="0" w:line="240" w:lineRule="auto"/>
        <w:rPr>
          <w:rFonts w:ascii="Times New Roman" w:eastAsia="Times New Roman" w:hAnsi="Times New Roman" w:cs="Times New Roman"/>
          <w:b/>
          <w:caps/>
          <w:sz w:val="28"/>
          <w:szCs w:val="28"/>
          <w:lang w:eastAsia="ru-RU"/>
        </w:rPr>
      </w:pPr>
      <w:r w:rsidRPr="00D90593">
        <w:rPr>
          <w:rFonts w:ascii="Times New Roman" w:eastAsia="Times New Roman" w:hAnsi="Times New Roman" w:cs="Times New Roman"/>
          <w:b/>
          <w:caps/>
          <w:sz w:val="28"/>
          <w:szCs w:val="28"/>
          <w:lang w:eastAsia="ru-RU"/>
        </w:rPr>
        <w:br w:type="page"/>
      </w:r>
      <w:r w:rsidRPr="00D90593">
        <w:rPr>
          <w:rFonts w:ascii="Times New Roman" w:eastAsia="Times New Roman" w:hAnsi="Times New Roman" w:cs="Times New Roman"/>
          <w:b/>
          <w:caps/>
          <w:sz w:val="28"/>
          <w:szCs w:val="28"/>
          <w:lang w:eastAsia="ru-RU"/>
        </w:rPr>
        <w:lastRenderedPageBreak/>
        <w:t xml:space="preserve">Составители: </w:t>
      </w:r>
    </w:p>
    <w:p w14:paraId="53BCE885" w14:textId="68BA19AA" w:rsidR="005A4966" w:rsidRPr="00D90593" w:rsidRDefault="005A4966" w:rsidP="00D90593">
      <w:pPr>
        <w:spacing w:after="0" w:line="240" w:lineRule="auto"/>
        <w:ind w:right="-7"/>
        <w:jc w:val="both"/>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В.Б.Кирильчук, доцент кафедры информационных радиотехнологий учреждения образования «Белорусский государственный университет информатики и радиоэлектроники», кандидат технических наук, доцент;</w:t>
      </w:r>
    </w:p>
    <w:p w14:paraId="11311DA5" w14:textId="70C711D9" w:rsidR="005A4966" w:rsidRPr="00D90593" w:rsidRDefault="005A4966" w:rsidP="00D90593">
      <w:pPr>
        <w:spacing w:after="0" w:line="240" w:lineRule="auto"/>
        <w:ind w:right="-7"/>
        <w:jc w:val="both"/>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И.Н.Кижлай, </w:t>
      </w:r>
      <w:r w:rsidR="00DD11B1" w:rsidRPr="00D90593">
        <w:rPr>
          <w:rFonts w:ascii="Times New Roman" w:eastAsia="Times New Roman" w:hAnsi="Times New Roman" w:cs="Times New Roman"/>
          <w:sz w:val="28"/>
          <w:szCs w:val="28"/>
          <w:lang w:eastAsia="ru-RU"/>
        </w:rPr>
        <w:t xml:space="preserve">доцент </w:t>
      </w:r>
      <w:r w:rsidRPr="00D90593">
        <w:rPr>
          <w:rFonts w:ascii="Times New Roman" w:eastAsia="Times New Roman" w:hAnsi="Times New Roman" w:cs="Times New Roman"/>
          <w:sz w:val="28"/>
          <w:szCs w:val="28"/>
          <w:lang w:eastAsia="ru-RU"/>
        </w:rPr>
        <w:t>кафедры информационных радиотехнологий учреждения образования «Белорусский государственный университет информатики и радиоэлектроники», кандидат физико-математических наук</w:t>
      </w:r>
    </w:p>
    <w:p w14:paraId="17F28EE4" w14:textId="77777777" w:rsidR="00BC094C" w:rsidRPr="00D90593" w:rsidRDefault="00BC094C" w:rsidP="00D90593">
      <w:pPr>
        <w:spacing w:after="0" w:line="240" w:lineRule="auto"/>
        <w:rPr>
          <w:rFonts w:ascii="Times New Roman" w:eastAsia="Times New Roman" w:hAnsi="Times New Roman" w:cs="Times New Roman"/>
          <w:sz w:val="28"/>
          <w:szCs w:val="28"/>
          <w:lang w:eastAsia="ru-RU"/>
        </w:rPr>
      </w:pPr>
    </w:p>
    <w:p w14:paraId="4F607474" w14:textId="77777777" w:rsidR="00BC094C" w:rsidRPr="00D90593" w:rsidRDefault="00BC094C" w:rsidP="00D90593">
      <w:pPr>
        <w:spacing w:after="0" w:line="240" w:lineRule="auto"/>
        <w:outlineLvl w:val="7"/>
        <w:rPr>
          <w:rFonts w:ascii="Times New Roman" w:eastAsia="Times New Roman" w:hAnsi="Times New Roman" w:cs="Times New Roman"/>
          <w:b/>
          <w:i/>
          <w:caps/>
          <w:sz w:val="28"/>
          <w:szCs w:val="28"/>
          <w:lang w:eastAsia="ru-RU"/>
        </w:rPr>
      </w:pPr>
      <w:r w:rsidRPr="00D90593">
        <w:rPr>
          <w:rFonts w:ascii="Times New Roman" w:eastAsia="Times New Roman" w:hAnsi="Times New Roman" w:cs="Times New Roman"/>
          <w:b/>
          <w:caps/>
          <w:sz w:val="28"/>
          <w:szCs w:val="28"/>
          <w:lang w:eastAsia="ru-RU"/>
        </w:rPr>
        <w:t>Рецензенты:</w:t>
      </w:r>
    </w:p>
    <w:p w14:paraId="434E9D04" w14:textId="6B81ED28" w:rsidR="005941C0" w:rsidRPr="00631EC3" w:rsidRDefault="00800F5E" w:rsidP="00D90593">
      <w:pPr>
        <w:spacing w:after="0" w:line="240" w:lineRule="auto"/>
        <w:jc w:val="both"/>
        <w:rPr>
          <w:rFonts w:ascii="Times New Roman" w:eastAsia="Times New Roman" w:hAnsi="Times New Roman" w:cs="Times New Roman"/>
          <w:iCs/>
          <w:sz w:val="28"/>
          <w:szCs w:val="28"/>
          <w:lang w:eastAsia="ru-RU"/>
        </w:rPr>
      </w:pPr>
      <w:r w:rsidRPr="00631EC3">
        <w:rPr>
          <w:rFonts w:ascii="Times New Roman" w:eastAsia="Times New Roman" w:hAnsi="Times New Roman" w:cs="Times New Roman"/>
          <w:iCs/>
          <w:sz w:val="28"/>
          <w:szCs w:val="28"/>
          <w:lang w:eastAsia="ru-RU"/>
        </w:rPr>
        <w:t>Кафедра последипломного образования учреждения образования «Белорусская государственная академия связи» (протокол №3 от 08.11.2024);</w:t>
      </w:r>
    </w:p>
    <w:p w14:paraId="727415C8" w14:textId="270BCE89" w:rsidR="00800F5E" w:rsidRPr="00631EC3" w:rsidRDefault="00631EC3" w:rsidP="00D90593">
      <w:pPr>
        <w:spacing w:after="0" w:line="240" w:lineRule="auto"/>
        <w:jc w:val="both"/>
        <w:rPr>
          <w:rFonts w:ascii="Times New Roman" w:eastAsia="Times New Roman" w:hAnsi="Times New Roman" w:cs="Times New Roman"/>
          <w:iCs/>
          <w:sz w:val="28"/>
          <w:szCs w:val="28"/>
          <w:lang w:eastAsia="ru-RU"/>
        </w:rPr>
      </w:pPr>
      <w:r w:rsidRPr="00631EC3">
        <w:rPr>
          <w:rFonts w:ascii="Times New Roman" w:eastAsia="Times New Roman" w:hAnsi="Times New Roman" w:cs="Times New Roman"/>
          <w:iCs/>
          <w:sz w:val="28"/>
          <w:szCs w:val="28"/>
          <w:lang w:eastAsia="ru-RU"/>
        </w:rPr>
        <w:t>Е.В.Машкин, заместитель главного инженера общества с ограниченной ответственностью «КомплИТех», кандидат технических наук, доцент</w:t>
      </w:r>
    </w:p>
    <w:p w14:paraId="556D442C" w14:textId="77777777" w:rsidR="00BC094C" w:rsidRPr="00631EC3" w:rsidRDefault="00BC094C" w:rsidP="00D90593">
      <w:pPr>
        <w:spacing w:after="0" w:line="240" w:lineRule="auto"/>
        <w:rPr>
          <w:rFonts w:ascii="Times New Roman" w:eastAsia="Times New Roman" w:hAnsi="Times New Roman" w:cs="Times New Roman"/>
          <w:sz w:val="28"/>
          <w:szCs w:val="28"/>
          <w:lang w:eastAsia="ru-RU"/>
        </w:rPr>
      </w:pPr>
    </w:p>
    <w:p w14:paraId="5BDD23A6" w14:textId="77777777" w:rsidR="00BC094C" w:rsidRPr="00D90593" w:rsidRDefault="00BC094C" w:rsidP="00D90593">
      <w:pPr>
        <w:spacing w:after="0" w:line="240" w:lineRule="auto"/>
        <w:jc w:val="both"/>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t xml:space="preserve">РЕКОМЕНДОВАНА К УТВЕРЖДЕНИЮ В КАЧЕСТВЕ </w:t>
      </w:r>
      <w:r w:rsidR="00E37A3D" w:rsidRPr="00D90593">
        <w:rPr>
          <w:rFonts w:ascii="Times New Roman" w:eastAsia="Times New Roman" w:hAnsi="Times New Roman" w:cs="Times New Roman"/>
          <w:b/>
          <w:sz w:val="28"/>
          <w:szCs w:val="28"/>
          <w:lang w:eastAsia="ru-RU"/>
        </w:rPr>
        <w:t>ПРИМЕРНОЙ</w:t>
      </w:r>
      <w:r w:rsidRPr="00D90593">
        <w:rPr>
          <w:rFonts w:ascii="Times New Roman" w:eastAsia="Times New Roman" w:hAnsi="Times New Roman" w:cs="Times New Roman"/>
          <w:b/>
          <w:sz w:val="28"/>
          <w:szCs w:val="28"/>
          <w:lang w:eastAsia="ru-RU"/>
        </w:rPr>
        <w:t xml:space="preserve">: </w:t>
      </w:r>
    </w:p>
    <w:p w14:paraId="3160E72F" w14:textId="191BC209" w:rsidR="005A4966" w:rsidRPr="00D90593" w:rsidRDefault="005A4966" w:rsidP="00D90593">
      <w:pPr>
        <w:spacing w:after="0" w:line="240" w:lineRule="auto"/>
        <w:ind w:right="-7"/>
        <w:jc w:val="both"/>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Кафедрой информационных радиотехнологий учреждения образования «Белорусский государственный университет информатики и радиоэлектроники» (протокол № </w:t>
      </w:r>
      <w:r w:rsidR="00631EC3">
        <w:rPr>
          <w:rFonts w:ascii="Times New Roman" w:eastAsia="Times New Roman" w:hAnsi="Times New Roman" w:cs="Times New Roman"/>
          <w:sz w:val="28"/>
          <w:szCs w:val="28"/>
          <w:lang w:eastAsia="ru-RU"/>
        </w:rPr>
        <w:t>4</w:t>
      </w:r>
      <w:r w:rsidRPr="00D90593">
        <w:rPr>
          <w:rFonts w:ascii="Times New Roman" w:eastAsia="Times New Roman" w:hAnsi="Times New Roman" w:cs="Times New Roman"/>
          <w:sz w:val="28"/>
          <w:szCs w:val="28"/>
          <w:lang w:eastAsia="ru-RU"/>
        </w:rPr>
        <w:t xml:space="preserve"> от</w:t>
      </w:r>
      <w:r w:rsidR="00115F13">
        <w:rPr>
          <w:rFonts w:ascii="Times New Roman" w:eastAsia="Times New Roman" w:hAnsi="Times New Roman" w:cs="Times New Roman"/>
          <w:sz w:val="28"/>
          <w:szCs w:val="28"/>
          <w:lang w:eastAsia="ru-RU"/>
        </w:rPr>
        <w:t xml:space="preserve"> </w:t>
      </w:r>
      <w:r w:rsidR="00CE7072">
        <w:rPr>
          <w:rFonts w:ascii="Times New Roman" w:eastAsia="Times New Roman" w:hAnsi="Times New Roman" w:cs="Times New Roman"/>
          <w:sz w:val="28"/>
          <w:szCs w:val="28"/>
          <w:lang w:eastAsia="ru-RU"/>
        </w:rPr>
        <w:t>18.11.2024</w:t>
      </w:r>
      <w:r w:rsidRPr="00D90593">
        <w:rPr>
          <w:rFonts w:ascii="Times New Roman" w:eastAsia="Times New Roman" w:hAnsi="Times New Roman" w:cs="Times New Roman"/>
          <w:sz w:val="28"/>
          <w:szCs w:val="28"/>
          <w:lang w:eastAsia="ru-RU"/>
        </w:rPr>
        <w:t>);</w:t>
      </w:r>
    </w:p>
    <w:p w14:paraId="14D707B7" w14:textId="2533394E" w:rsidR="00BC094C" w:rsidRPr="00D90593" w:rsidRDefault="00BC094C" w:rsidP="00D90593">
      <w:pPr>
        <w:spacing w:after="0" w:line="240" w:lineRule="auto"/>
        <w:jc w:val="both"/>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Научно-методическим советом учреждения образования «Белорусский государственный университет информатики и радиоэлектроники»</w:t>
      </w:r>
      <w:r w:rsidR="00C034D6" w:rsidRPr="00D90593">
        <w:rPr>
          <w:rFonts w:ascii="Times New Roman" w:eastAsia="Times New Roman" w:hAnsi="Times New Roman" w:cs="Times New Roman"/>
          <w:sz w:val="28"/>
          <w:szCs w:val="28"/>
          <w:lang w:eastAsia="ru-RU"/>
        </w:rPr>
        <w:br/>
      </w:r>
      <w:r w:rsidRPr="00D90593">
        <w:rPr>
          <w:rFonts w:ascii="Times New Roman" w:eastAsia="Times New Roman" w:hAnsi="Times New Roman" w:cs="Times New Roman"/>
          <w:sz w:val="28"/>
          <w:szCs w:val="28"/>
          <w:lang w:eastAsia="ru-RU"/>
        </w:rPr>
        <w:t>(</w:t>
      </w:r>
      <w:r w:rsidR="009B30E4">
        <w:rPr>
          <w:rFonts w:ascii="Times New Roman" w:hAnsi="Times New Roman"/>
          <w:sz w:val="28"/>
          <w:szCs w:val="28"/>
          <w:lang w:eastAsia="ru-RU"/>
        </w:rPr>
        <w:t>протокол № 7 от 21.02.2025</w:t>
      </w:r>
      <w:r w:rsidRPr="00D90593">
        <w:rPr>
          <w:rFonts w:ascii="Times New Roman" w:eastAsia="Times New Roman" w:hAnsi="Times New Roman" w:cs="Times New Roman"/>
          <w:sz w:val="28"/>
          <w:szCs w:val="28"/>
          <w:lang w:eastAsia="ru-RU"/>
        </w:rPr>
        <w:t>);</w:t>
      </w:r>
    </w:p>
    <w:p w14:paraId="184FBAD8" w14:textId="549D6A1D" w:rsidR="00BC094C" w:rsidRPr="00D90593" w:rsidRDefault="00BC094C" w:rsidP="00D90593">
      <w:pPr>
        <w:spacing w:after="0" w:line="240" w:lineRule="auto"/>
        <w:jc w:val="both"/>
        <w:rPr>
          <w:rFonts w:ascii="Times New Roman" w:eastAsia="Times New Roman" w:hAnsi="Times New Roman" w:cs="Times New Roman"/>
          <w:i/>
          <w:color w:val="FF0000"/>
          <w:sz w:val="28"/>
          <w:szCs w:val="28"/>
          <w:lang w:eastAsia="ru-RU"/>
        </w:rPr>
      </w:pPr>
      <w:r w:rsidRPr="00D90593">
        <w:rPr>
          <w:rFonts w:ascii="Times New Roman" w:eastAsia="Times New Roman" w:hAnsi="Times New Roman" w:cs="Times New Roman"/>
          <w:color w:val="000000"/>
          <w:sz w:val="28"/>
          <w:szCs w:val="28"/>
          <w:lang w:eastAsia="ru-RU"/>
        </w:rPr>
        <w:t xml:space="preserve">Научно-методическим советом по </w:t>
      </w:r>
      <w:r w:rsidR="00115F13">
        <w:rPr>
          <w:rFonts w:ascii="Times New Roman" w:eastAsia="Times New Roman" w:hAnsi="Times New Roman" w:cs="Times New Roman"/>
          <w:color w:val="000000"/>
          <w:sz w:val="28"/>
          <w:szCs w:val="28"/>
          <w:lang w:eastAsia="ru-RU"/>
        </w:rPr>
        <w:t>радиосистемам и радиотехнологиям</w:t>
      </w:r>
      <w:r w:rsidRPr="00D90593">
        <w:rPr>
          <w:rFonts w:ascii="Times New Roman" w:eastAsia="Times New Roman" w:hAnsi="Times New Roman" w:cs="Times New Roman"/>
          <w:color w:val="000000"/>
          <w:sz w:val="28"/>
          <w:szCs w:val="28"/>
          <w:lang w:eastAsia="ru-RU"/>
        </w:rPr>
        <w:t xml:space="preserve"> Учебно-методического объединения по образованию в области информатики и радиоэлектроники (протокол № </w:t>
      </w:r>
      <w:r w:rsidR="00CE7072">
        <w:rPr>
          <w:rFonts w:ascii="Times New Roman" w:eastAsia="Times New Roman" w:hAnsi="Times New Roman" w:cs="Times New Roman"/>
          <w:color w:val="000000"/>
          <w:sz w:val="28"/>
          <w:szCs w:val="28"/>
          <w:lang w:eastAsia="ru-RU"/>
        </w:rPr>
        <w:t>3</w:t>
      </w:r>
      <w:r w:rsidRPr="00D90593">
        <w:rPr>
          <w:rFonts w:ascii="Times New Roman" w:eastAsia="Times New Roman" w:hAnsi="Times New Roman" w:cs="Times New Roman"/>
          <w:color w:val="000000"/>
          <w:sz w:val="28"/>
          <w:szCs w:val="28"/>
          <w:lang w:eastAsia="ru-RU"/>
        </w:rPr>
        <w:t xml:space="preserve"> </w:t>
      </w:r>
      <w:r w:rsidRPr="00D90593">
        <w:rPr>
          <w:rFonts w:ascii="Times New Roman" w:eastAsia="Times New Roman" w:hAnsi="Times New Roman" w:cs="Times New Roman"/>
          <w:sz w:val="28"/>
          <w:szCs w:val="28"/>
          <w:lang w:eastAsia="ru-RU"/>
        </w:rPr>
        <w:t xml:space="preserve">от </w:t>
      </w:r>
      <w:r w:rsidR="00CE7072">
        <w:rPr>
          <w:rFonts w:ascii="Times New Roman" w:eastAsia="Times New Roman" w:hAnsi="Times New Roman" w:cs="Times New Roman"/>
          <w:sz w:val="28"/>
          <w:szCs w:val="28"/>
          <w:lang w:eastAsia="ru-RU"/>
        </w:rPr>
        <w:t>18.11.2024</w:t>
      </w:r>
      <w:r w:rsidRPr="00D90593">
        <w:rPr>
          <w:rFonts w:ascii="Times New Roman" w:eastAsia="Times New Roman" w:hAnsi="Times New Roman" w:cs="Times New Roman"/>
          <w:sz w:val="28"/>
          <w:szCs w:val="28"/>
          <w:lang w:eastAsia="ru-RU"/>
        </w:rPr>
        <w:t xml:space="preserve">) </w:t>
      </w:r>
    </w:p>
    <w:p w14:paraId="65B3590E" w14:textId="5F2D3EB9" w:rsidR="00BC094C" w:rsidRPr="00D90593" w:rsidRDefault="00260EAF" w:rsidP="00D90593">
      <w:pPr>
        <w:spacing w:after="0" w:line="240" w:lineRule="auto"/>
        <w:rPr>
          <w:rFonts w:ascii="Times New Roman" w:eastAsia="Times New Roman" w:hAnsi="Times New Roman" w:cs="Times New Roman"/>
          <w:sz w:val="28"/>
          <w:szCs w:val="28"/>
          <w:lang w:eastAsia="ru-RU"/>
        </w:rPr>
      </w:pPr>
      <w:r w:rsidRPr="00D90593">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57728" behindDoc="0" locked="0" layoutInCell="1" allowOverlap="1" wp14:anchorId="65CC2ED9" wp14:editId="0C1DC86E">
                <wp:simplePos x="0" y="0"/>
                <wp:positionH relativeFrom="margin">
                  <wp:align>left</wp:align>
                </wp:positionH>
                <wp:positionV relativeFrom="margin">
                  <wp:align>bottom</wp:align>
                </wp:positionV>
                <wp:extent cx="3971925" cy="1404620"/>
                <wp:effectExtent l="0" t="0" r="952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404620"/>
                        </a:xfrm>
                        <a:prstGeom prst="rect">
                          <a:avLst/>
                        </a:prstGeom>
                        <a:solidFill>
                          <a:srgbClr val="FFFFFF"/>
                        </a:solidFill>
                        <a:ln w="9525">
                          <a:noFill/>
                          <a:miter lim="800000"/>
                          <a:headEnd/>
                          <a:tailEnd/>
                        </a:ln>
                      </wps:spPr>
                      <wps:txbx>
                        <w:txbxContent>
                          <w:p w14:paraId="6B5A8F8E" w14:textId="1F11C3EF" w:rsidR="00513F6C" w:rsidRPr="00260EAF" w:rsidRDefault="00513F6C" w:rsidP="00260EAF">
                            <w:pPr>
                              <w:spacing w:after="0" w:line="240" w:lineRule="auto"/>
                              <w:rPr>
                                <w:rFonts w:ascii="Times New Roman" w:hAnsi="Times New Roman" w:cs="Times New Roman"/>
                                <w:sz w:val="28"/>
                                <w:szCs w:val="28"/>
                              </w:rPr>
                            </w:pPr>
                            <w:r w:rsidRPr="00260EAF">
                              <w:rPr>
                                <w:rFonts w:ascii="Times New Roman" w:hAnsi="Times New Roman" w:cs="Times New Roman"/>
                                <w:sz w:val="28"/>
                                <w:szCs w:val="28"/>
                              </w:rPr>
                              <w:t xml:space="preserve">Ответственный за редакцию: </w:t>
                            </w:r>
                            <w:r w:rsidR="0078725B">
                              <w:rPr>
                                <w:rFonts w:ascii="Times New Roman" w:hAnsi="Times New Roman" w:cs="Times New Roman"/>
                                <w:sz w:val="28"/>
                                <w:szCs w:val="28"/>
                              </w:rPr>
                              <w:t>С.С.Шиш</w:t>
                            </w:r>
                            <w:r w:rsidR="00B62D15">
                              <w:rPr>
                                <w:rFonts w:ascii="Times New Roman" w:hAnsi="Times New Roman" w:cs="Times New Roman"/>
                                <w:sz w:val="28"/>
                                <w:szCs w:val="28"/>
                              </w:rPr>
                              <w:t>п</w:t>
                            </w:r>
                            <w:r w:rsidR="0078725B">
                              <w:rPr>
                                <w:rFonts w:ascii="Times New Roman" w:hAnsi="Times New Roman" w:cs="Times New Roman"/>
                                <w:sz w:val="28"/>
                                <w:szCs w:val="28"/>
                              </w:rPr>
                              <w:t>аронок</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65CC2ED9" id="_x0000_t202" coordsize="21600,21600" o:spt="202" path="m,l,21600r21600,l21600,xe">
                <v:stroke joinstyle="miter"/>
                <v:path gradientshapeok="t" o:connecttype="rect"/>
              </v:shapetype>
              <v:shape id="Надпись 2" o:spid="_x0000_s1026" type="#_x0000_t202" style="position:absolute;margin-left:0;margin-top:0;width:312.75pt;height:110.6pt;z-index:251657728;visibility:visible;mso-wrap-style:square;mso-width-percent:0;mso-height-percent:200;mso-wrap-distance-left:9pt;mso-wrap-distance-top:3.6pt;mso-wrap-distance-right:9pt;mso-wrap-distance-bottom:3.6pt;mso-position-horizontal:left;mso-position-horizontal-relative:margin;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" stroked="f">
                <v:textbox style="mso-fit-shape-to-text:t">
                  <w:txbxContent>
                    <w:p w14:paraId="6B5A8F8E" w14:textId="1F11C3EF" w:rsidR="00513F6C" w:rsidRPr="00260EAF" w:rsidRDefault="00513F6C" w:rsidP="00260EAF">
                      <w:pPr>
                        <w:spacing w:after="0" w:line="240" w:lineRule="auto"/>
                        <w:rPr>
                          <w:rFonts w:ascii="Times New Roman" w:hAnsi="Times New Roman" w:cs="Times New Roman"/>
                          <w:sz w:val="28"/>
                          <w:szCs w:val="28"/>
                        </w:rPr>
                      </w:pPr>
                      <w:r w:rsidRPr="00260EAF">
                        <w:rPr>
                          <w:rFonts w:ascii="Times New Roman" w:hAnsi="Times New Roman" w:cs="Times New Roman"/>
                          <w:sz w:val="28"/>
                          <w:szCs w:val="28"/>
                        </w:rPr>
                        <w:t xml:space="preserve">Ответственный за редакцию: </w:t>
                      </w:r>
                      <w:r w:rsidR="0078725B">
                        <w:rPr>
                          <w:rFonts w:ascii="Times New Roman" w:hAnsi="Times New Roman" w:cs="Times New Roman"/>
                          <w:sz w:val="28"/>
                          <w:szCs w:val="28"/>
                        </w:rPr>
                        <w:t>С.С.Шиш</w:t>
                      </w:r>
                      <w:r w:rsidR="00B62D15">
                        <w:rPr>
                          <w:rFonts w:ascii="Times New Roman" w:hAnsi="Times New Roman" w:cs="Times New Roman"/>
                          <w:sz w:val="28"/>
                          <w:szCs w:val="28"/>
                        </w:rPr>
                        <w:t>п</w:t>
                      </w:r>
                      <w:r w:rsidR="0078725B">
                        <w:rPr>
                          <w:rFonts w:ascii="Times New Roman" w:hAnsi="Times New Roman" w:cs="Times New Roman"/>
                          <w:sz w:val="28"/>
                          <w:szCs w:val="28"/>
                        </w:rPr>
                        <w:t>аронок</w:t>
                      </w:r>
                    </w:p>
                  </w:txbxContent>
                </v:textbox>
                <w10:wrap type="square" anchorx="margin" anchory="margin"/>
              </v:shape>
            </w:pict>
          </mc:Fallback>
        </mc:AlternateContent>
      </w:r>
    </w:p>
    <w:p w14:paraId="40F9EAEB" w14:textId="77777777" w:rsidR="00BC094C" w:rsidRPr="00D90593" w:rsidRDefault="00BC094C" w:rsidP="00D90593">
      <w:pPr>
        <w:spacing w:after="0" w:line="240" w:lineRule="auto"/>
        <w:jc w:val="center"/>
        <w:outlineLvl w:val="0"/>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caps/>
          <w:sz w:val="28"/>
          <w:szCs w:val="28"/>
          <w:lang w:eastAsia="ru-RU"/>
        </w:rPr>
        <w:br w:type="page"/>
        <w:t>Пояснительная записка</w:t>
      </w:r>
    </w:p>
    <w:p w14:paraId="4EB60233" w14:textId="77777777" w:rsidR="00BC094C" w:rsidRPr="00D90593" w:rsidRDefault="00BC094C" w:rsidP="00D90593">
      <w:pPr>
        <w:spacing w:after="0" w:line="240" w:lineRule="auto"/>
        <w:rPr>
          <w:rFonts w:ascii="Times New Roman" w:eastAsia="Times New Roman" w:hAnsi="Times New Roman" w:cs="Times New Roman"/>
          <w:caps/>
          <w:sz w:val="28"/>
          <w:szCs w:val="28"/>
          <w:lang w:eastAsia="ru-RU"/>
        </w:rPr>
      </w:pPr>
    </w:p>
    <w:p w14:paraId="377F4DA6"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ХАРАКТЕРИСТИКА УЧЕБНОЙ ДИСЦИПЛИНЫ</w:t>
      </w:r>
    </w:p>
    <w:p w14:paraId="29D29B18"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p>
    <w:p w14:paraId="0F94ADA1" w14:textId="300748F0" w:rsidR="00BC094C" w:rsidRPr="00873FE7" w:rsidRDefault="00E37A3D" w:rsidP="00873F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Примерная</w:t>
      </w:r>
      <w:r w:rsidR="00BC094C" w:rsidRPr="00873FE7">
        <w:rPr>
          <w:rFonts w:ascii="Times New Roman" w:eastAsia="Times New Roman" w:hAnsi="Times New Roman" w:cs="Times New Roman"/>
          <w:sz w:val="28"/>
          <w:szCs w:val="28"/>
          <w:lang w:eastAsia="ru-RU"/>
        </w:rPr>
        <w:t xml:space="preserve"> учебная программа по учебной дисциплине «</w:t>
      </w:r>
      <w:r w:rsidR="005A4966" w:rsidRPr="00873FE7">
        <w:rPr>
          <w:rFonts w:ascii="Times New Roman" w:hAnsi="Times New Roman" w:cs="Times New Roman"/>
          <w:sz w:val="28"/>
          <w:szCs w:val="28"/>
        </w:rPr>
        <w:t>Проектирование помехоустойчивых беспроводных информационных технологий ближнего радиуса действия» (ППБИТБРД)</w:t>
      </w:r>
      <w:r w:rsidR="00BC094C" w:rsidRPr="00873FE7">
        <w:rPr>
          <w:rFonts w:ascii="Times New Roman" w:eastAsia="Times New Roman" w:hAnsi="Times New Roman" w:cs="Times New Roman"/>
          <w:sz w:val="28"/>
          <w:szCs w:val="28"/>
          <w:lang w:eastAsia="ru-RU"/>
        </w:rPr>
        <w:t xml:space="preserve"> разработана для </w:t>
      </w:r>
      <w:r w:rsidR="00023689">
        <w:rPr>
          <w:rFonts w:ascii="Times New Roman" w:eastAsia="Times New Roman" w:hAnsi="Times New Roman" w:cs="Times New Roman"/>
          <w:sz w:val="28"/>
          <w:szCs w:val="28"/>
          <w:lang w:eastAsia="ru-RU"/>
        </w:rPr>
        <w:t>магистрантов</w:t>
      </w:r>
      <w:r w:rsidR="00BC094C" w:rsidRPr="00873FE7">
        <w:rPr>
          <w:rFonts w:ascii="Times New Roman" w:eastAsia="Times New Roman" w:hAnsi="Times New Roman" w:cs="Times New Roman"/>
          <w:sz w:val="28"/>
          <w:szCs w:val="28"/>
          <w:lang w:eastAsia="ru-RU"/>
        </w:rPr>
        <w:t xml:space="preserve"> учреждений высшего образования, обучающихся по специальности </w:t>
      </w:r>
      <w:r w:rsidR="00023689">
        <w:rPr>
          <w:rFonts w:ascii="Times New Roman" w:eastAsia="Times New Roman" w:hAnsi="Times New Roman" w:cs="Times New Roman"/>
          <w:sz w:val="28"/>
          <w:szCs w:val="28"/>
          <w:lang w:eastAsia="ru-RU"/>
        </w:rPr>
        <w:br/>
        <w:t>7-06-0713-03</w:t>
      </w:r>
      <w:r w:rsidR="005A4966" w:rsidRPr="00873FE7">
        <w:rPr>
          <w:rFonts w:ascii="Times New Roman" w:eastAsia="Times New Roman" w:hAnsi="Times New Roman" w:cs="Times New Roman"/>
          <w:sz w:val="28"/>
          <w:szCs w:val="28"/>
          <w:lang w:eastAsia="ru-RU"/>
        </w:rPr>
        <w:t xml:space="preserve"> «Радиосистемы и </w:t>
      </w:r>
      <w:r w:rsidR="005A4966" w:rsidRPr="00873FE7">
        <w:rPr>
          <w:rFonts w:ascii="Times New Roman" w:eastAsia="Times New Roman" w:hAnsi="Times New Roman" w:cs="Times New Roman"/>
          <w:color w:val="000000"/>
          <w:sz w:val="28"/>
          <w:szCs w:val="28"/>
          <w:shd w:val="clear" w:color="auto" w:fill="FFFFFF"/>
          <w:lang w:eastAsia="ru-RU"/>
        </w:rPr>
        <w:t>радиотехнологии»</w:t>
      </w:r>
      <w:r w:rsidR="005A4966" w:rsidRPr="00873FE7">
        <w:rPr>
          <w:rFonts w:ascii="Times New Roman" w:eastAsia="Times New Roman" w:hAnsi="Times New Roman" w:cs="Times New Roman"/>
          <w:sz w:val="28"/>
          <w:szCs w:val="28"/>
          <w:lang w:eastAsia="ru-RU"/>
        </w:rPr>
        <w:t xml:space="preserve"> </w:t>
      </w:r>
      <w:r w:rsidR="00BC094C" w:rsidRPr="00873FE7">
        <w:rPr>
          <w:rFonts w:ascii="Times New Roman" w:eastAsia="Times New Roman" w:hAnsi="Times New Roman" w:cs="Times New Roman"/>
          <w:sz w:val="28"/>
          <w:szCs w:val="28"/>
          <w:lang w:eastAsia="ru-RU"/>
        </w:rPr>
        <w:t xml:space="preserve">в соответствии с требованиями </w:t>
      </w:r>
      <w:r w:rsidR="00023689" w:rsidRPr="00873FE7">
        <w:rPr>
          <w:rFonts w:ascii="Times New Roman" w:eastAsia="Times New Roman" w:hAnsi="Times New Roman" w:cs="Times New Roman"/>
          <w:sz w:val="28"/>
          <w:szCs w:val="28"/>
          <w:lang w:eastAsia="ru-RU"/>
        </w:rPr>
        <w:t xml:space="preserve">образовательного стандарта </w:t>
      </w:r>
      <w:r w:rsidR="00411D0C" w:rsidRPr="00873FE7">
        <w:rPr>
          <w:rFonts w:ascii="Times New Roman" w:eastAsia="Times New Roman" w:hAnsi="Times New Roman" w:cs="Times New Roman"/>
          <w:sz w:val="28"/>
          <w:szCs w:val="28"/>
          <w:lang w:eastAsia="ru-RU"/>
        </w:rPr>
        <w:t>углубленного</w:t>
      </w:r>
      <w:r w:rsidR="00023689">
        <w:rPr>
          <w:rFonts w:ascii="Times New Roman" w:eastAsia="Times New Roman" w:hAnsi="Times New Roman" w:cs="Times New Roman"/>
          <w:sz w:val="28"/>
          <w:szCs w:val="28"/>
          <w:lang w:eastAsia="ru-RU"/>
        </w:rPr>
        <w:t xml:space="preserve"> высшего образования</w:t>
      </w:r>
      <w:r w:rsidR="00411D0C" w:rsidRPr="00873FE7">
        <w:rPr>
          <w:rFonts w:ascii="Times New Roman" w:eastAsia="Times New Roman" w:hAnsi="Times New Roman" w:cs="Times New Roman"/>
          <w:sz w:val="28"/>
          <w:szCs w:val="28"/>
          <w:lang w:eastAsia="ru-RU"/>
        </w:rPr>
        <w:t xml:space="preserve"> </w:t>
      </w:r>
      <w:r w:rsidR="00411D0C" w:rsidRPr="00873FE7">
        <w:rPr>
          <w:rFonts w:ascii="Times New Roman" w:hAnsi="Times New Roman" w:cs="Times New Roman"/>
          <w:sz w:val="28"/>
          <w:szCs w:val="28"/>
        </w:rPr>
        <w:t xml:space="preserve">и </w:t>
      </w:r>
      <w:r w:rsidR="00B61F7D">
        <w:rPr>
          <w:rFonts w:ascii="Times New Roman" w:hAnsi="Times New Roman" w:cs="Times New Roman"/>
          <w:sz w:val="28"/>
          <w:szCs w:val="28"/>
        </w:rPr>
        <w:t>примерного</w:t>
      </w:r>
      <w:r w:rsidR="00411D0C" w:rsidRPr="00873FE7">
        <w:rPr>
          <w:rFonts w:ascii="Times New Roman" w:hAnsi="Times New Roman" w:cs="Times New Roman"/>
          <w:sz w:val="28"/>
          <w:szCs w:val="28"/>
        </w:rPr>
        <w:t xml:space="preserve"> учебн</w:t>
      </w:r>
      <w:r w:rsidR="00B61F7D">
        <w:rPr>
          <w:rFonts w:ascii="Times New Roman" w:hAnsi="Times New Roman" w:cs="Times New Roman"/>
          <w:sz w:val="28"/>
          <w:szCs w:val="28"/>
        </w:rPr>
        <w:t>ого</w:t>
      </w:r>
      <w:r w:rsidR="00411D0C" w:rsidRPr="00873FE7">
        <w:rPr>
          <w:rFonts w:ascii="Times New Roman" w:hAnsi="Times New Roman" w:cs="Times New Roman"/>
          <w:sz w:val="28"/>
          <w:szCs w:val="28"/>
        </w:rPr>
        <w:t xml:space="preserve"> план</w:t>
      </w:r>
      <w:r w:rsidR="00B61F7D">
        <w:rPr>
          <w:rFonts w:ascii="Times New Roman" w:hAnsi="Times New Roman" w:cs="Times New Roman"/>
          <w:sz w:val="28"/>
          <w:szCs w:val="28"/>
        </w:rPr>
        <w:t>а вышеуказанной специальности</w:t>
      </w:r>
      <w:r w:rsidR="00BC094C" w:rsidRPr="00873FE7">
        <w:rPr>
          <w:rFonts w:ascii="Times New Roman" w:eastAsia="Times New Roman" w:hAnsi="Times New Roman" w:cs="Times New Roman"/>
          <w:sz w:val="28"/>
          <w:szCs w:val="28"/>
          <w:lang w:eastAsia="ru-RU"/>
        </w:rPr>
        <w:t xml:space="preserve">.  </w:t>
      </w:r>
    </w:p>
    <w:p w14:paraId="55D5BF05" w14:textId="6F03E81D" w:rsidR="00BC094C" w:rsidRPr="00873FE7" w:rsidRDefault="00411D0C" w:rsidP="00B5641C">
      <w:pPr>
        <w:spacing w:after="0" w:line="240" w:lineRule="auto"/>
        <w:ind w:firstLine="709"/>
        <w:jc w:val="both"/>
        <w:rPr>
          <w:rFonts w:ascii="Times New Roman" w:hAnsi="Times New Roman" w:cs="Times New Roman"/>
          <w:bCs/>
          <w:iCs/>
          <w:color w:val="000000"/>
          <w:kern w:val="24"/>
          <w:sz w:val="28"/>
          <w:szCs w:val="28"/>
        </w:rPr>
      </w:pPr>
      <w:r w:rsidRPr="0048039C">
        <w:rPr>
          <w:rFonts w:ascii="Times New Roman" w:hAnsi="Times New Roman" w:cs="Times New Roman"/>
          <w:color w:val="000000"/>
          <w:sz w:val="28"/>
          <w:szCs w:val="28"/>
          <w:shd w:val="clear" w:color="auto" w:fill="FFFFFF"/>
        </w:rPr>
        <w:t xml:space="preserve">Широкое внедрение </w:t>
      </w:r>
      <w:r w:rsidRPr="0048039C">
        <w:rPr>
          <w:rFonts w:ascii="Times New Roman" w:hAnsi="Times New Roman" w:cs="Times New Roman"/>
          <w:sz w:val="28"/>
          <w:szCs w:val="28"/>
        </w:rPr>
        <w:t xml:space="preserve">беспроводных </w:t>
      </w:r>
      <w:r w:rsidRPr="0048039C">
        <w:rPr>
          <w:rFonts w:ascii="Times New Roman" w:hAnsi="Times New Roman" w:cs="Times New Roman"/>
          <w:color w:val="000000"/>
          <w:sz w:val="28"/>
          <w:szCs w:val="28"/>
          <w:shd w:val="clear" w:color="auto" w:fill="FFFFFF"/>
        </w:rPr>
        <w:t>информационных технологий</w:t>
      </w:r>
      <w:r w:rsidRPr="0048039C">
        <w:rPr>
          <w:rFonts w:ascii="Times New Roman" w:hAnsi="Times New Roman" w:cs="Times New Roman"/>
          <w:sz w:val="28"/>
          <w:szCs w:val="28"/>
        </w:rPr>
        <w:t xml:space="preserve"> (БИТ) в различные приложения промышленного, бытового и военного назначений обусловливает необходимость подготовки специалистов </w:t>
      </w:r>
      <w:r w:rsidR="00DE4844" w:rsidRPr="0048039C">
        <w:rPr>
          <w:rFonts w:ascii="Times New Roman" w:hAnsi="Times New Roman" w:cs="Times New Roman"/>
          <w:sz w:val="28"/>
          <w:szCs w:val="28"/>
        </w:rPr>
        <w:t xml:space="preserve">углубленного высшего образования </w:t>
      </w:r>
      <w:r w:rsidRPr="0048039C">
        <w:rPr>
          <w:rFonts w:ascii="Times New Roman" w:hAnsi="Times New Roman" w:cs="Times New Roman"/>
          <w:sz w:val="28"/>
          <w:szCs w:val="28"/>
        </w:rPr>
        <w:t xml:space="preserve">по специальности </w:t>
      </w:r>
      <w:r w:rsidR="00B5641C" w:rsidRPr="0048039C">
        <w:rPr>
          <w:rFonts w:ascii="Times New Roman" w:hAnsi="Times New Roman" w:cs="Times New Roman"/>
          <w:sz w:val="28"/>
          <w:szCs w:val="28"/>
        </w:rPr>
        <w:t>7-06-0713-03 «Радиосистемы и радиотехнологии»</w:t>
      </w:r>
      <w:r w:rsidRPr="0048039C">
        <w:rPr>
          <w:rFonts w:ascii="Times New Roman" w:hAnsi="Times New Roman" w:cs="Times New Roman"/>
          <w:sz w:val="28"/>
          <w:szCs w:val="28"/>
        </w:rPr>
        <w:t>, как для обслуживания существующих технологий, так и для разработки инновационных радиосистем с улучшенными</w:t>
      </w:r>
      <w:r w:rsidRPr="00873FE7">
        <w:rPr>
          <w:rFonts w:ascii="Times New Roman" w:hAnsi="Times New Roman" w:cs="Times New Roman"/>
          <w:sz w:val="28"/>
          <w:szCs w:val="28"/>
        </w:rPr>
        <w:t xml:space="preserve"> потребительскими характеристиками.</w:t>
      </w:r>
      <w:r w:rsidR="00DF571F">
        <w:rPr>
          <w:rFonts w:ascii="Times New Roman" w:hAnsi="Times New Roman" w:cs="Times New Roman"/>
          <w:sz w:val="28"/>
          <w:szCs w:val="28"/>
        </w:rPr>
        <w:t xml:space="preserve"> </w:t>
      </w:r>
      <w:r w:rsidRPr="00873FE7">
        <w:rPr>
          <w:rFonts w:ascii="Times New Roman" w:hAnsi="Times New Roman" w:cs="Times New Roman"/>
          <w:sz w:val="28"/>
          <w:szCs w:val="28"/>
        </w:rPr>
        <w:t>Важное место в структуре БИТ занимают беспроводные информационные технологии ближнего радиуса действия (БИТБРД), которые характеризуются рядом специфических особенностей функционирования, и на современном этапе развития включают широкий спектр аналоговых и цифровых радиотехнических систем: передачи данных,</w:t>
      </w:r>
      <w:r w:rsidRPr="00873FE7">
        <w:rPr>
          <w:rFonts w:ascii="Times New Roman" w:hAnsi="Times New Roman" w:cs="Times New Roman"/>
          <w:bCs/>
          <w:iCs/>
          <w:color w:val="000000"/>
          <w:kern w:val="24"/>
          <w:sz w:val="28"/>
          <w:szCs w:val="28"/>
        </w:rPr>
        <w:t xml:space="preserve"> радиотелеуправления,</w:t>
      </w:r>
      <w:r w:rsidRPr="00873FE7">
        <w:rPr>
          <w:rFonts w:ascii="Times New Roman" w:hAnsi="Times New Roman" w:cs="Times New Roman"/>
          <w:sz w:val="28"/>
          <w:szCs w:val="28"/>
        </w:rPr>
        <w:t xml:space="preserve"> </w:t>
      </w:r>
      <w:r w:rsidRPr="00873FE7">
        <w:rPr>
          <w:rFonts w:ascii="Times New Roman" w:hAnsi="Times New Roman" w:cs="Times New Roman"/>
          <w:bCs/>
          <w:color w:val="000000"/>
          <w:kern w:val="24"/>
          <w:sz w:val="28"/>
          <w:szCs w:val="28"/>
        </w:rPr>
        <w:t>радиотелеметрии,</w:t>
      </w:r>
      <w:r w:rsidRPr="00873FE7">
        <w:rPr>
          <w:rFonts w:ascii="Times New Roman" w:hAnsi="Times New Roman" w:cs="Times New Roman"/>
          <w:bCs/>
          <w:iCs/>
          <w:color w:val="000000"/>
          <w:kern w:val="24"/>
          <w:sz w:val="28"/>
          <w:szCs w:val="28"/>
        </w:rPr>
        <w:t xml:space="preserve"> а также систем ближней радиолокации, локализации объектов и радиовидения.</w:t>
      </w:r>
    </w:p>
    <w:p w14:paraId="27802E8A" w14:textId="6D616C8A" w:rsidR="00411D0C" w:rsidRPr="00873FE7" w:rsidRDefault="00411D0C" w:rsidP="00873FE7">
      <w:pPr>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 xml:space="preserve">Учебная дисциплина «Проектирование помехоустойчивых беспроводных информационных технологий ближнего радиуса действия» создает предпосылки для активизации учебной и исследовательской деятельности и предназначена для формирования у обучающихся фундаментальных знаний в области теории и практики современных информационных радиосистем ближнего радиуса действия, изучения особенностей функционирования таких систем в условиях ограниченного пространства, а также методов повышения их помехоустойчивости и эффективности. </w:t>
      </w:r>
    </w:p>
    <w:p w14:paraId="3444C55F" w14:textId="77EA62D3" w:rsidR="00142A35" w:rsidRPr="00873FE7" w:rsidRDefault="00142A35" w:rsidP="00873FE7">
      <w:pPr>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Успешное освоение ППБИТБРД предполагает, что магистранты ориентированы, прежде всего на самостоятельное изучение материалов научно-технического содержания и обладают необходимыми знаниями в областях высшей математики, электродинамики и распространения радиоволн, м</w:t>
      </w:r>
      <w:r w:rsidRPr="00873FE7">
        <w:rPr>
          <w:rFonts w:ascii="Times New Roman" w:eastAsia="Times New Roman" w:hAnsi="Times New Roman" w:cs="Times New Roman"/>
          <w:noProof/>
          <w:sz w:val="28"/>
          <w:szCs w:val="28"/>
          <w:lang w:eastAsia="ru-RU"/>
        </w:rPr>
        <w:t>икроволновых систем и устройств</w:t>
      </w:r>
      <w:r w:rsidRPr="00873FE7">
        <w:rPr>
          <w:rFonts w:ascii="Times New Roman" w:eastAsia="Times New Roman" w:hAnsi="Times New Roman" w:cs="Times New Roman"/>
          <w:sz w:val="28"/>
          <w:szCs w:val="28"/>
          <w:lang w:eastAsia="ru-RU"/>
        </w:rPr>
        <w:t xml:space="preserve">, радиотехнических цепей и сигналов, а также оптимального приема сигналов на фоне помех, полученными при освоении содержания образовательных программ по специальностям </w:t>
      </w:r>
      <w:r w:rsidR="00CC006E">
        <w:rPr>
          <w:rFonts w:ascii="Times New Roman" w:eastAsia="Times New Roman" w:hAnsi="Times New Roman" w:cs="Times New Roman"/>
          <w:sz w:val="28"/>
          <w:szCs w:val="28"/>
          <w:lang w:eastAsia="ru-RU"/>
        </w:rPr>
        <w:t>общего</w:t>
      </w:r>
      <w:r w:rsidRPr="00873FE7">
        <w:rPr>
          <w:rFonts w:ascii="Times New Roman" w:eastAsia="Times New Roman" w:hAnsi="Times New Roman" w:cs="Times New Roman"/>
          <w:sz w:val="28"/>
          <w:szCs w:val="28"/>
          <w:lang w:eastAsia="ru-RU"/>
        </w:rPr>
        <w:t xml:space="preserve"> высшего образования. </w:t>
      </w:r>
    </w:p>
    <w:p w14:paraId="65CB24BC" w14:textId="39D3AF8A" w:rsidR="00411D0C" w:rsidRPr="00873FE7" w:rsidRDefault="00411D0C" w:rsidP="00873FE7">
      <w:pPr>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 xml:space="preserve">Магистранты, успешно освоившие ППБИТБРД, будут подготовлены к инженерной и научно-практической деятельности, связанной с проектированием и исследованием, как отдельных компонентов радиосистем ближнего радиуса действия, так и систем в целом, включая разработку методов повышения эффективности функционирования БИТБРД в сложной электромагнитной обстановке. </w:t>
      </w:r>
    </w:p>
    <w:p w14:paraId="62298634" w14:textId="2B95AA75" w:rsidR="008E30E9" w:rsidRPr="00873FE7" w:rsidRDefault="008E30E9" w:rsidP="00873FE7">
      <w:pPr>
        <w:spacing w:after="0" w:line="240" w:lineRule="auto"/>
        <w:ind w:firstLine="709"/>
        <w:jc w:val="both"/>
        <w:rPr>
          <w:rFonts w:ascii="Times New Roman" w:hAnsi="Times New Roman" w:cs="Times New Roman"/>
          <w:sz w:val="28"/>
          <w:szCs w:val="28"/>
        </w:rPr>
      </w:pPr>
      <w:r w:rsidRPr="00873FE7">
        <w:rPr>
          <w:rFonts w:ascii="Times New Roman" w:hAnsi="Times New Roman" w:cs="Times New Roman"/>
          <w:sz w:val="28"/>
          <w:szCs w:val="28"/>
        </w:rPr>
        <w:t xml:space="preserve">Воспитательное значение учебной дисциплины </w:t>
      </w:r>
      <w:r w:rsidR="00142A35" w:rsidRPr="00873FE7">
        <w:rPr>
          <w:rFonts w:ascii="Times New Roman" w:eastAsia="Times New Roman" w:hAnsi="Times New Roman" w:cs="Times New Roman"/>
          <w:sz w:val="28"/>
          <w:szCs w:val="28"/>
          <w:lang w:eastAsia="ru-RU"/>
        </w:rPr>
        <w:t xml:space="preserve">«Проектирование помехоустойчивых беспроводных информационных технологий ближнего радиуса действия» </w:t>
      </w:r>
      <w:r w:rsidRPr="00873FE7">
        <w:rPr>
          <w:rFonts w:ascii="Times New Roman" w:hAnsi="Times New Roman" w:cs="Times New Roman"/>
          <w:sz w:val="28"/>
          <w:szCs w:val="28"/>
        </w:rPr>
        <w:t>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6E0E5F04" w14:textId="77777777" w:rsidR="008E30E9" w:rsidRPr="00873FE7" w:rsidRDefault="008E30E9" w:rsidP="00873FE7">
      <w:pPr>
        <w:spacing w:after="0" w:line="240" w:lineRule="auto"/>
        <w:ind w:firstLine="709"/>
        <w:jc w:val="both"/>
        <w:rPr>
          <w:rFonts w:ascii="Times New Roman" w:hAnsi="Times New Roman" w:cs="Times New Roman"/>
          <w:sz w:val="28"/>
          <w:szCs w:val="28"/>
        </w:rPr>
      </w:pPr>
      <w:r w:rsidRPr="00873FE7">
        <w:rPr>
          <w:rFonts w:ascii="Times New Roman" w:hAnsi="Times New Roman" w:cs="Times New Roman"/>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040E123D" w14:textId="77777777" w:rsidR="00BC094C" w:rsidRPr="00D90593" w:rsidRDefault="00BC094C" w:rsidP="00D90593">
      <w:pPr>
        <w:spacing w:after="0" w:line="240" w:lineRule="auto"/>
        <w:ind w:firstLine="709"/>
        <w:jc w:val="both"/>
        <w:rPr>
          <w:rFonts w:ascii="Times New Roman" w:eastAsia="Times New Roman" w:hAnsi="Times New Roman" w:cs="Times New Roman"/>
          <w:sz w:val="28"/>
          <w:szCs w:val="28"/>
          <w:lang w:eastAsia="ru-RU"/>
        </w:rPr>
      </w:pPr>
    </w:p>
    <w:p w14:paraId="2ADE6575"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ЦЕЛЬ, ЗАДАЧИ УЧЕБНОЙ ДИСЦИПЛИНЫ</w:t>
      </w:r>
    </w:p>
    <w:p w14:paraId="30E7154B" w14:textId="77777777" w:rsidR="00BC094C" w:rsidRPr="00D90593" w:rsidRDefault="00BC094C" w:rsidP="00D90593">
      <w:pPr>
        <w:spacing w:after="0" w:line="240" w:lineRule="auto"/>
        <w:ind w:firstLine="709"/>
        <w:jc w:val="center"/>
        <w:rPr>
          <w:rFonts w:ascii="Times New Roman" w:eastAsia="Times New Roman" w:hAnsi="Times New Roman" w:cs="Times New Roman"/>
          <w:sz w:val="28"/>
          <w:szCs w:val="28"/>
          <w:lang w:eastAsia="ru-RU"/>
        </w:rPr>
      </w:pPr>
    </w:p>
    <w:p w14:paraId="368FDF46" w14:textId="70339972" w:rsidR="00142A35" w:rsidRPr="00873FE7" w:rsidRDefault="00142A35" w:rsidP="00873FE7">
      <w:pPr>
        <w:spacing w:after="0" w:line="240" w:lineRule="auto"/>
        <w:ind w:firstLine="709"/>
        <w:jc w:val="both"/>
        <w:rPr>
          <w:rFonts w:ascii="Times New Roman" w:eastAsia="Times New Roman" w:hAnsi="Times New Roman" w:cs="Times New Roman"/>
          <w:color w:val="000000"/>
          <w:sz w:val="28"/>
          <w:szCs w:val="28"/>
          <w:lang w:eastAsia="ru-RU"/>
        </w:rPr>
      </w:pPr>
      <w:r w:rsidRPr="00873FE7">
        <w:rPr>
          <w:rFonts w:ascii="Times New Roman" w:eastAsia="Times New Roman" w:hAnsi="Times New Roman" w:cs="Times New Roman"/>
          <w:color w:val="000000"/>
          <w:sz w:val="28"/>
          <w:szCs w:val="28"/>
          <w:lang w:eastAsia="ru-RU"/>
        </w:rPr>
        <w:t xml:space="preserve">Цель учебной дисциплины: </w:t>
      </w:r>
      <w:r w:rsidR="00772576">
        <w:rPr>
          <w:rFonts w:ascii="Times New Roman" w:eastAsia="Times New Roman" w:hAnsi="Times New Roman" w:cs="Times New Roman"/>
          <w:color w:val="000000"/>
          <w:sz w:val="28"/>
          <w:szCs w:val="28"/>
          <w:lang w:eastAsia="ru-RU"/>
        </w:rPr>
        <w:t>освоение</w:t>
      </w:r>
      <w:r w:rsidRPr="00873FE7">
        <w:rPr>
          <w:rFonts w:ascii="Times New Roman" w:eastAsia="Times New Roman" w:hAnsi="Times New Roman" w:cs="Times New Roman"/>
          <w:color w:val="000000"/>
          <w:sz w:val="28"/>
          <w:szCs w:val="28"/>
          <w:lang w:eastAsia="ru-RU"/>
        </w:rPr>
        <w:t xml:space="preserve"> фундаментальны</w:t>
      </w:r>
      <w:r w:rsidR="00772576">
        <w:rPr>
          <w:rFonts w:ascii="Times New Roman" w:eastAsia="Times New Roman" w:hAnsi="Times New Roman" w:cs="Times New Roman"/>
          <w:color w:val="000000"/>
          <w:sz w:val="28"/>
          <w:szCs w:val="28"/>
          <w:lang w:eastAsia="ru-RU"/>
        </w:rPr>
        <w:t>х</w:t>
      </w:r>
      <w:r w:rsidRPr="00873FE7">
        <w:rPr>
          <w:rFonts w:ascii="Times New Roman" w:eastAsia="Times New Roman" w:hAnsi="Times New Roman" w:cs="Times New Roman"/>
          <w:color w:val="000000"/>
          <w:sz w:val="28"/>
          <w:szCs w:val="28"/>
          <w:lang w:eastAsia="ru-RU"/>
        </w:rPr>
        <w:t xml:space="preserve"> знани</w:t>
      </w:r>
      <w:r w:rsidR="007C6761">
        <w:rPr>
          <w:rFonts w:ascii="Times New Roman" w:eastAsia="Times New Roman" w:hAnsi="Times New Roman" w:cs="Times New Roman"/>
          <w:color w:val="000000"/>
          <w:sz w:val="28"/>
          <w:szCs w:val="28"/>
          <w:lang w:eastAsia="ru-RU"/>
        </w:rPr>
        <w:t>й</w:t>
      </w:r>
      <w:r w:rsidRPr="00873FE7">
        <w:rPr>
          <w:rFonts w:ascii="Times New Roman" w:eastAsia="Times New Roman" w:hAnsi="Times New Roman" w:cs="Times New Roman"/>
          <w:color w:val="000000"/>
          <w:sz w:val="28"/>
          <w:szCs w:val="28"/>
          <w:lang w:eastAsia="ru-RU"/>
        </w:rPr>
        <w:t xml:space="preserve"> в области принципов построения, методик проектирования и </w:t>
      </w:r>
      <w:r w:rsidRPr="00873FE7">
        <w:rPr>
          <w:rFonts w:ascii="Times New Roman" w:eastAsia="Times New Roman" w:hAnsi="Times New Roman" w:cs="Times New Roman"/>
          <w:sz w:val="28"/>
          <w:szCs w:val="28"/>
          <w:lang w:eastAsia="ru-RU"/>
        </w:rPr>
        <w:t>исследования основных параметров компонентов современных беспроводных информационных технологий ближнего радиуса действия.</w:t>
      </w:r>
      <w:r w:rsidRPr="00873FE7">
        <w:rPr>
          <w:rFonts w:ascii="Times New Roman" w:eastAsia="Times New Roman" w:hAnsi="Times New Roman" w:cs="Times New Roman"/>
          <w:color w:val="000000"/>
          <w:sz w:val="28"/>
          <w:szCs w:val="28"/>
          <w:lang w:eastAsia="ru-RU"/>
        </w:rPr>
        <w:t xml:space="preserve"> </w:t>
      </w:r>
    </w:p>
    <w:p w14:paraId="48754EBB" w14:textId="77777777" w:rsidR="00142A35" w:rsidRPr="00873FE7" w:rsidRDefault="00142A35" w:rsidP="00873FE7">
      <w:pPr>
        <w:spacing w:after="0" w:line="240" w:lineRule="auto"/>
        <w:ind w:firstLine="709"/>
        <w:jc w:val="both"/>
        <w:rPr>
          <w:rFonts w:ascii="Times New Roman" w:eastAsia="Times New Roman" w:hAnsi="Times New Roman" w:cs="Times New Roman"/>
          <w:sz w:val="28"/>
          <w:szCs w:val="28"/>
          <w:lang w:eastAsia="ru-RU"/>
        </w:rPr>
      </w:pPr>
    </w:p>
    <w:p w14:paraId="575A2EA7" w14:textId="77777777" w:rsidR="00142A35" w:rsidRPr="00873FE7" w:rsidRDefault="00142A35" w:rsidP="00873FE7">
      <w:pPr>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Задачи изучения учебной дисциплины:</w:t>
      </w:r>
    </w:p>
    <w:p w14:paraId="39BCAAE3" w14:textId="64FF9FA7" w:rsidR="00142A35" w:rsidRPr="00873FE7" w:rsidRDefault="00772576" w:rsidP="00873FE7">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w:t>
      </w:r>
      <w:r w:rsidR="00142A35" w:rsidRPr="00873FE7">
        <w:rPr>
          <w:rFonts w:ascii="Times New Roman" w:eastAsia="Times New Roman" w:hAnsi="Times New Roman" w:cs="Times New Roman"/>
          <w:sz w:val="28"/>
          <w:szCs w:val="28"/>
          <w:lang w:eastAsia="ru-RU"/>
        </w:rPr>
        <w:t xml:space="preserve"> современной классификации, критериев эффективности и основных параметров беспроводных информационных технологий ближнего радиуса действия;</w:t>
      </w:r>
    </w:p>
    <w:p w14:paraId="15F4A7BA" w14:textId="3D9CB531" w:rsidR="00142A35" w:rsidRPr="00873FE7" w:rsidRDefault="00142A35" w:rsidP="00873FE7">
      <w:pPr>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изучение перечня и основных положений международных и национальных нормативно-правовых актов, регламентирующих функционирование беспроводных технологий ближнего радиуса действия;</w:t>
      </w:r>
    </w:p>
    <w:p w14:paraId="65D33534" w14:textId="3FDFE561" w:rsidR="00142A35" w:rsidRPr="00873FE7" w:rsidRDefault="00142A35" w:rsidP="00873FE7">
      <w:pPr>
        <w:tabs>
          <w:tab w:val="left" w:pos="0"/>
        </w:tabs>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приобретение знаний о системной структуре, назначении и базовых характеристиках компонентов БИТБРД;</w:t>
      </w:r>
    </w:p>
    <w:p w14:paraId="72ACF34A" w14:textId="52E2A354" w:rsidR="00142A35" w:rsidRPr="00873FE7" w:rsidRDefault="000E14A2" w:rsidP="00873FE7">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рассмотрение</w:t>
      </w:r>
      <w:r w:rsidR="00142A35" w:rsidRPr="00873FE7">
        <w:rPr>
          <w:rFonts w:ascii="Times New Roman" w:eastAsia="Times New Roman" w:hAnsi="Times New Roman" w:cs="Times New Roman"/>
          <w:sz w:val="28"/>
          <w:szCs w:val="28"/>
          <w:lang w:eastAsia="ru-RU"/>
        </w:rPr>
        <w:t xml:space="preserve"> базовых моделей и современных методов проектирования помехоустойчивых аналоговых и цифровых беспроводных систем ближнего радиуса действия (БСБРД);</w:t>
      </w:r>
    </w:p>
    <w:p w14:paraId="0A7DD9FD" w14:textId="49325CE8" w:rsidR="00142A35" w:rsidRPr="00873FE7" w:rsidRDefault="00772576" w:rsidP="00873FE7">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освоение</w:t>
      </w:r>
      <w:r w:rsidR="00142A35" w:rsidRPr="00873FE7">
        <w:rPr>
          <w:rFonts w:ascii="Times New Roman" w:eastAsia="Times New Roman" w:hAnsi="Times New Roman" w:cs="Times New Roman"/>
          <w:sz w:val="28"/>
          <w:szCs w:val="28"/>
          <w:lang w:eastAsia="ru-RU"/>
        </w:rPr>
        <w:t xml:space="preserve"> основных методик расчета и анализа энергетических и спектральных характеристик канала связи БСБРД</w:t>
      </w:r>
      <w:r w:rsidR="004E65F1">
        <w:rPr>
          <w:rFonts w:ascii="Times New Roman" w:eastAsia="Times New Roman" w:hAnsi="Times New Roman" w:cs="Times New Roman"/>
          <w:sz w:val="28"/>
          <w:szCs w:val="28"/>
          <w:lang w:eastAsia="ru-RU"/>
        </w:rPr>
        <w:t xml:space="preserve">, </w:t>
      </w:r>
      <w:r w:rsidR="00142A35" w:rsidRPr="00873FE7">
        <w:rPr>
          <w:rFonts w:ascii="Times New Roman" w:eastAsia="Times New Roman" w:hAnsi="Times New Roman" w:cs="Times New Roman"/>
          <w:sz w:val="28"/>
          <w:szCs w:val="28"/>
          <w:lang w:eastAsia="ru-RU"/>
        </w:rPr>
        <w:t>технологий повышения эффективности и помехоустойчивости БСБРД;</w:t>
      </w:r>
    </w:p>
    <w:p w14:paraId="5C855B29" w14:textId="59927E8D" w:rsidR="00A17C95" w:rsidRPr="00873FE7" w:rsidRDefault="00A17C95" w:rsidP="00873FE7">
      <w:pPr>
        <w:tabs>
          <w:tab w:val="left" w:pos="0"/>
        </w:tabs>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овладение методами импе</w:t>
      </w:r>
      <w:r w:rsidR="00240FFB" w:rsidRPr="00873FE7">
        <w:rPr>
          <w:rFonts w:ascii="Times New Roman" w:eastAsia="Times New Roman" w:hAnsi="Times New Roman" w:cs="Times New Roman"/>
          <w:sz w:val="28"/>
          <w:szCs w:val="28"/>
          <w:lang w:eastAsia="ru-RU"/>
        </w:rPr>
        <w:t>д</w:t>
      </w:r>
      <w:r w:rsidRPr="00873FE7">
        <w:rPr>
          <w:rFonts w:ascii="Times New Roman" w:eastAsia="Times New Roman" w:hAnsi="Times New Roman" w:cs="Times New Roman"/>
          <w:sz w:val="28"/>
          <w:szCs w:val="28"/>
          <w:lang w:eastAsia="ru-RU"/>
        </w:rPr>
        <w:t>ансного согласования в антенно-фидерных трактах</w:t>
      </w:r>
      <w:r w:rsidR="00240FFB" w:rsidRPr="00873FE7">
        <w:rPr>
          <w:rFonts w:ascii="Times New Roman" w:eastAsia="Times New Roman" w:hAnsi="Times New Roman" w:cs="Times New Roman"/>
          <w:sz w:val="28"/>
          <w:szCs w:val="28"/>
          <w:lang w:eastAsia="ru-RU"/>
        </w:rPr>
        <w:t xml:space="preserve"> БСБРД;</w:t>
      </w:r>
    </w:p>
    <w:p w14:paraId="192064E7" w14:textId="4AB030B7" w:rsidR="00142A35" w:rsidRPr="00873FE7" w:rsidRDefault="004E65F1" w:rsidP="00873FE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навыков применения</w:t>
      </w:r>
      <w:r w:rsidR="00142A35" w:rsidRPr="00873FE7">
        <w:rPr>
          <w:rFonts w:ascii="Times New Roman" w:eastAsia="Times New Roman" w:hAnsi="Times New Roman" w:cs="Times New Roman"/>
          <w:sz w:val="28"/>
          <w:szCs w:val="28"/>
          <w:lang w:eastAsia="ru-RU"/>
        </w:rPr>
        <w:t xml:space="preserve"> программных средств компьютерного проектирования и оптимизации параметров устройств и компонентов БИТБРД;</w:t>
      </w:r>
    </w:p>
    <w:p w14:paraId="0ACBA8EB" w14:textId="6449BA4A" w:rsidR="00142A35" w:rsidRPr="00873FE7" w:rsidRDefault="00142A35" w:rsidP="00873FE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73FE7">
        <w:rPr>
          <w:rFonts w:ascii="Times New Roman" w:eastAsia="Times New Roman" w:hAnsi="Times New Roman" w:cs="Times New Roman"/>
          <w:sz w:val="28"/>
          <w:szCs w:val="28"/>
          <w:lang w:eastAsia="ru-RU"/>
        </w:rPr>
        <w:t>приобретение знаний о методиках измерения и исследования основных характеристик устройств и компонентов БИТБРД.</w:t>
      </w:r>
    </w:p>
    <w:p w14:paraId="223DCC18" w14:textId="31068FDB" w:rsidR="00BC094C" w:rsidRPr="00873FE7" w:rsidRDefault="004E65F1" w:rsidP="00873FE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BC094C" w:rsidRPr="00873FE7">
        <w:rPr>
          <w:rFonts w:ascii="Times New Roman" w:eastAsia="Times New Roman" w:hAnsi="Times New Roman" w:cs="Times New Roman"/>
          <w:sz w:val="28"/>
          <w:szCs w:val="28"/>
          <w:lang w:eastAsia="ru-RU"/>
        </w:rPr>
        <w:t xml:space="preserve">Базовыми учебными дисциплинами для учебной дисциплины </w:t>
      </w:r>
      <w:r w:rsidR="00240FFB" w:rsidRPr="00873FE7">
        <w:rPr>
          <w:rFonts w:ascii="Times New Roman" w:eastAsia="Times New Roman" w:hAnsi="Times New Roman" w:cs="Times New Roman"/>
          <w:sz w:val="28"/>
          <w:szCs w:val="28"/>
          <w:lang w:eastAsia="ru-RU"/>
        </w:rPr>
        <w:t xml:space="preserve">«Проектирование помехоустойчивых беспроводных информационных технологий ближнего радиуса действия» </w:t>
      </w:r>
      <w:r w:rsidR="00BC094C" w:rsidRPr="00873FE7">
        <w:rPr>
          <w:rFonts w:ascii="Times New Roman" w:eastAsia="Times New Roman" w:hAnsi="Times New Roman" w:cs="Times New Roman"/>
          <w:sz w:val="28"/>
          <w:szCs w:val="28"/>
          <w:lang w:eastAsia="ru-RU"/>
        </w:rPr>
        <w:t xml:space="preserve">являются </w:t>
      </w:r>
      <w:r w:rsidR="00542DE8">
        <w:rPr>
          <w:rFonts w:ascii="Times New Roman" w:eastAsia="Times New Roman" w:hAnsi="Times New Roman" w:cs="Times New Roman"/>
          <w:sz w:val="28"/>
          <w:szCs w:val="28"/>
          <w:lang w:eastAsia="ru-RU"/>
        </w:rPr>
        <w:t xml:space="preserve">знания, полученные в ходе освоения образовательных программ </w:t>
      </w:r>
      <w:r w:rsidR="008F295D">
        <w:rPr>
          <w:rFonts w:ascii="Times New Roman" w:eastAsia="Times New Roman" w:hAnsi="Times New Roman" w:cs="Times New Roman"/>
          <w:sz w:val="28"/>
          <w:szCs w:val="28"/>
          <w:lang w:eastAsia="ru-RU"/>
        </w:rPr>
        <w:t xml:space="preserve">общего высшего образования </w:t>
      </w:r>
      <w:r w:rsidR="00542DE8">
        <w:rPr>
          <w:rFonts w:ascii="Times New Roman" w:eastAsia="Times New Roman" w:hAnsi="Times New Roman" w:cs="Times New Roman"/>
          <w:sz w:val="28"/>
          <w:szCs w:val="28"/>
          <w:lang w:eastAsia="ru-RU"/>
        </w:rPr>
        <w:t>по специальности 6-05-0713-03 «Радиосистемы и радиотехнологии»</w:t>
      </w:r>
      <w:r w:rsidR="00240FFB" w:rsidRPr="00873FE7">
        <w:rPr>
          <w:rFonts w:ascii="Times New Roman" w:hAnsi="Times New Roman" w:cs="Times New Roman"/>
          <w:sz w:val="28"/>
          <w:szCs w:val="28"/>
        </w:rPr>
        <w:t>.</w:t>
      </w:r>
      <w:r w:rsidR="00BC094C" w:rsidRPr="00873FE7">
        <w:rPr>
          <w:rFonts w:ascii="Times New Roman" w:eastAsia="Times New Roman" w:hAnsi="Times New Roman" w:cs="Times New Roman"/>
          <w:i/>
          <w:sz w:val="28"/>
          <w:szCs w:val="28"/>
          <w:lang w:eastAsia="ru-RU"/>
        </w:rPr>
        <w:t xml:space="preserve"> </w:t>
      </w:r>
      <w:r w:rsidR="00BC094C" w:rsidRPr="00873FE7">
        <w:rPr>
          <w:rFonts w:ascii="Times New Roman" w:eastAsia="Times New Roman" w:hAnsi="Times New Roman" w:cs="Times New Roman"/>
          <w:sz w:val="28"/>
          <w:szCs w:val="28"/>
          <w:lang w:eastAsia="ru-RU"/>
        </w:rPr>
        <w:t xml:space="preserve">В свою очередь учебная дисциплина </w:t>
      </w:r>
      <w:r w:rsidR="00240FFB" w:rsidRPr="00873FE7">
        <w:rPr>
          <w:rFonts w:ascii="Times New Roman" w:eastAsia="Times New Roman" w:hAnsi="Times New Roman" w:cs="Times New Roman"/>
          <w:sz w:val="28"/>
          <w:szCs w:val="28"/>
          <w:lang w:eastAsia="ru-RU"/>
        </w:rPr>
        <w:t>«Проектирование помехоустойчивых беспроводных информационных технологий ближнего радиуса действия»</w:t>
      </w:r>
      <w:r w:rsidR="00BC094C" w:rsidRPr="00873FE7">
        <w:rPr>
          <w:rFonts w:ascii="Times New Roman" w:eastAsia="Times New Roman" w:hAnsi="Times New Roman" w:cs="Times New Roman"/>
          <w:sz w:val="28"/>
          <w:szCs w:val="28"/>
          <w:lang w:eastAsia="ru-RU"/>
        </w:rPr>
        <w:t xml:space="preserve"> является базой для таких учебных дисциплин</w:t>
      </w:r>
      <w:r w:rsidR="00336992">
        <w:rPr>
          <w:rFonts w:ascii="Times New Roman" w:eastAsia="Times New Roman" w:hAnsi="Times New Roman" w:cs="Times New Roman"/>
          <w:sz w:val="28"/>
          <w:szCs w:val="28"/>
          <w:lang w:eastAsia="ru-RU"/>
        </w:rPr>
        <w:t xml:space="preserve"> компонента учреждения образования</w:t>
      </w:r>
      <w:r w:rsidR="00BC094C" w:rsidRPr="00336992">
        <w:rPr>
          <w:rFonts w:ascii="Times New Roman" w:eastAsia="Times New Roman" w:hAnsi="Times New Roman" w:cs="Times New Roman"/>
          <w:sz w:val="28"/>
          <w:szCs w:val="28"/>
          <w:lang w:eastAsia="ru-RU"/>
        </w:rPr>
        <w:t>, как «</w:t>
      </w:r>
      <w:r w:rsidR="008F295D" w:rsidRPr="00336992">
        <w:rPr>
          <w:rFonts w:ascii="Times New Roman" w:eastAsia="Times New Roman" w:hAnsi="Times New Roman" w:cs="Times New Roman"/>
          <w:sz w:val="28"/>
          <w:szCs w:val="28"/>
          <w:lang w:eastAsia="ru-RU"/>
        </w:rPr>
        <w:t>Прикладные методы криптографии и кодирования информации</w:t>
      </w:r>
      <w:r w:rsidR="00336992" w:rsidRPr="00336992">
        <w:rPr>
          <w:rFonts w:ascii="Times New Roman" w:eastAsia="Times New Roman" w:hAnsi="Times New Roman" w:cs="Times New Roman"/>
          <w:sz w:val="28"/>
          <w:szCs w:val="28"/>
          <w:lang w:eastAsia="ru-RU"/>
        </w:rPr>
        <w:t xml:space="preserve"> в радиосистемах</w:t>
      </w:r>
      <w:r w:rsidR="00BC094C" w:rsidRPr="00336992">
        <w:rPr>
          <w:rFonts w:ascii="Times New Roman" w:eastAsia="Times New Roman" w:hAnsi="Times New Roman" w:cs="Times New Roman"/>
          <w:sz w:val="28"/>
          <w:szCs w:val="28"/>
          <w:lang w:eastAsia="ru-RU"/>
        </w:rPr>
        <w:t>», «</w:t>
      </w:r>
      <w:r w:rsidR="00336992" w:rsidRPr="00336992">
        <w:rPr>
          <w:rFonts w:ascii="Times New Roman" w:eastAsia="Times New Roman" w:hAnsi="Times New Roman" w:cs="Times New Roman"/>
          <w:sz w:val="28"/>
          <w:szCs w:val="28"/>
          <w:lang w:eastAsia="ru-RU"/>
        </w:rPr>
        <w:t>Программно-техническая реализация Интернет вещей</w:t>
      </w:r>
      <w:r w:rsidR="00BC094C" w:rsidRPr="00336992">
        <w:rPr>
          <w:rFonts w:ascii="Times New Roman" w:eastAsia="Times New Roman" w:hAnsi="Times New Roman" w:cs="Times New Roman"/>
          <w:sz w:val="28"/>
          <w:szCs w:val="28"/>
          <w:lang w:eastAsia="ru-RU"/>
        </w:rPr>
        <w:t>».</w:t>
      </w:r>
    </w:p>
    <w:p w14:paraId="37CB8052" w14:textId="77777777" w:rsidR="00BC094C" w:rsidRPr="00D90593" w:rsidRDefault="00BC094C" w:rsidP="00D90593">
      <w:pPr>
        <w:spacing w:after="0" w:line="240" w:lineRule="auto"/>
        <w:ind w:firstLine="709"/>
        <w:jc w:val="both"/>
        <w:rPr>
          <w:rFonts w:ascii="Times New Roman" w:eastAsia="Times New Roman" w:hAnsi="Times New Roman" w:cs="Times New Roman"/>
          <w:sz w:val="28"/>
          <w:szCs w:val="28"/>
          <w:lang w:eastAsia="ru-RU"/>
        </w:rPr>
      </w:pPr>
    </w:p>
    <w:p w14:paraId="1506AE32"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ТРЕБОВАНИЯ К УРОВНЮ ОСВОЕНИЯ</w:t>
      </w:r>
    </w:p>
    <w:p w14:paraId="3C5576ED" w14:textId="77777777" w:rsidR="00BC094C" w:rsidRPr="00D90593" w:rsidRDefault="00BC094C" w:rsidP="00D90593">
      <w:pPr>
        <w:spacing w:after="0" w:line="240" w:lineRule="auto"/>
        <w:jc w:val="center"/>
        <w:rPr>
          <w:rFonts w:ascii="Times New Roman" w:eastAsia="Times New Roman" w:hAnsi="Times New Roman" w:cs="Times New Roman"/>
          <w:sz w:val="28"/>
          <w:szCs w:val="28"/>
          <w:lang w:eastAsia="ru-RU"/>
        </w:rPr>
      </w:pPr>
      <w:r w:rsidRPr="00D90593">
        <w:rPr>
          <w:rFonts w:ascii="Times New Roman" w:eastAsia="Times New Roman" w:hAnsi="Times New Roman" w:cs="Times New Roman"/>
          <w:sz w:val="28"/>
          <w:szCs w:val="28"/>
          <w:lang w:eastAsia="ru-RU"/>
        </w:rPr>
        <w:t xml:space="preserve"> СОДЕРЖАНИЯ УЧЕБНОЙ ДИСЦИПЛИНЫ</w:t>
      </w:r>
    </w:p>
    <w:p w14:paraId="35C035DE" w14:textId="77777777" w:rsidR="00BC094C" w:rsidRPr="00D90593" w:rsidRDefault="00BC094C" w:rsidP="00D90593">
      <w:pPr>
        <w:spacing w:after="0" w:line="240" w:lineRule="auto"/>
        <w:ind w:firstLine="709"/>
        <w:jc w:val="center"/>
        <w:rPr>
          <w:rFonts w:ascii="Times New Roman" w:eastAsia="Times New Roman" w:hAnsi="Times New Roman" w:cs="Times New Roman"/>
          <w:sz w:val="28"/>
          <w:szCs w:val="28"/>
          <w:lang w:eastAsia="ru-RU"/>
        </w:rPr>
      </w:pPr>
    </w:p>
    <w:p w14:paraId="4659FE8E" w14:textId="74602DAF" w:rsidR="00240FFB" w:rsidRPr="00A512DF" w:rsidRDefault="00BC094C" w:rsidP="00CB387C">
      <w:pPr>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В результате изучения учебной дисциплины «</w:t>
      </w:r>
      <w:r w:rsidR="00240FFB" w:rsidRPr="00A512DF">
        <w:rPr>
          <w:rFonts w:ascii="Times New Roman" w:eastAsia="Times New Roman" w:hAnsi="Times New Roman" w:cs="Times New Roman"/>
          <w:sz w:val="28"/>
          <w:szCs w:val="28"/>
          <w:lang w:eastAsia="ru-RU"/>
        </w:rPr>
        <w:t>«Проектирование помехоустойчивых беспроводных информационных технологий ближнего радиуса действия»</w:t>
      </w:r>
      <w:r w:rsidRPr="00A512DF">
        <w:rPr>
          <w:rFonts w:ascii="Times New Roman" w:eastAsia="Times New Roman" w:hAnsi="Times New Roman" w:cs="Times New Roman"/>
          <w:sz w:val="28"/>
          <w:szCs w:val="28"/>
          <w:lang w:eastAsia="ru-RU"/>
        </w:rPr>
        <w:t xml:space="preserve"> формиру</w:t>
      </w:r>
      <w:r w:rsidR="00CB387C">
        <w:rPr>
          <w:rFonts w:ascii="Times New Roman" w:eastAsia="Times New Roman" w:hAnsi="Times New Roman" w:cs="Times New Roman"/>
          <w:sz w:val="28"/>
          <w:szCs w:val="28"/>
          <w:lang w:eastAsia="ru-RU"/>
        </w:rPr>
        <w:t>е</w:t>
      </w:r>
      <w:r w:rsidRPr="00A512DF">
        <w:rPr>
          <w:rFonts w:ascii="Times New Roman" w:eastAsia="Times New Roman" w:hAnsi="Times New Roman" w:cs="Times New Roman"/>
          <w:sz w:val="28"/>
          <w:szCs w:val="28"/>
          <w:lang w:eastAsia="ru-RU"/>
        </w:rPr>
        <w:t>тся следующ</w:t>
      </w:r>
      <w:r w:rsidR="00CB387C">
        <w:rPr>
          <w:rFonts w:ascii="Times New Roman" w:eastAsia="Times New Roman" w:hAnsi="Times New Roman" w:cs="Times New Roman"/>
          <w:sz w:val="28"/>
          <w:szCs w:val="28"/>
          <w:lang w:eastAsia="ru-RU"/>
        </w:rPr>
        <w:t>ая</w:t>
      </w:r>
      <w:r w:rsidRPr="00A512DF">
        <w:rPr>
          <w:rFonts w:ascii="Times New Roman" w:eastAsia="Times New Roman" w:hAnsi="Times New Roman" w:cs="Times New Roman"/>
          <w:sz w:val="28"/>
          <w:szCs w:val="28"/>
          <w:lang w:eastAsia="ru-RU"/>
        </w:rPr>
        <w:t xml:space="preserve"> </w:t>
      </w:r>
      <w:r w:rsidR="007968A8" w:rsidRPr="00A512DF">
        <w:rPr>
          <w:rFonts w:ascii="Times New Roman" w:eastAsia="Times New Roman" w:hAnsi="Times New Roman" w:cs="Times New Roman"/>
          <w:sz w:val="28"/>
          <w:szCs w:val="28"/>
          <w:lang w:eastAsia="ru-RU"/>
        </w:rPr>
        <w:t>углубленн</w:t>
      </w:r>
      <w:r w:rsidR="00CB387C">
        <w:rPr>
          <w:rFonts w:ascii="Times New Roman" w:eastAsia="Times New Roman" w:hAnsi="Times New Roman" w:cs="Times New Roman"/>
          <w:sz w:val="28"/>
          <w:szCs w:val="28"/>
          <w:lang w:eastAsia="ru-RU"/>
        </w:rPr>
        <w:t>ая</w:t>
      </w:r>
      <w:r w:rsidR="007968A8" w:rsidRPr="00A512DF">
        <w:rPr>
          <w:rFonts w:ascii="Times New Roman" w:eastAsia="Times New Roman" w:hAnsi="Times New Roman" w:cs="Times New Roman"/>
          <w:sz w:val="28"/>
          <w:szCs w:val="28"/>
          <w:lang w:eastAsia="ru-RU"/>
        </w:rPr>
        <w:t xml:space="preserve"> профессиональн</w:t>
      </w:r>
      <w:r w:rsidR="00CB387C">
        <w:rPr>
          <w:rFonts w:ascii="Times New Roman" w:eastAsia="Times New Roman" w:hAnsi="Times New Roman" w:cs="Times New Roman"/>
          <w:sz w:val="28"/>
          <w:szCs w:val="28"/>
          <w:lang w:eastAsia="ru-RU"/>
        </w:rPr>
        <w:t>ая</w:t>
      </w:r>
      <w:r w:rsidR="007968A8" w:rsidRPr="00A512DF">
        <w:rPr>
          <w:rFonts w:ascii="Times New Roman" w:eastAsia="Times New Roman" w:hAnsi="Times New Roman" w:cs="Times New Roman"/>
          <w:sz w:val="28"/>
          <w:szCs w:val="28"/>
          <w:lang w:eastAsia="ru-RU"/>
        </w:rPr>
        <w:t xml:space="preserve"> </w:t>
      </w:r>
      <w:r w:rsidRPr="00A512DF">
        <w:rPr>
          <w:rFonts w:ascii="Times New Roman" w:eastAsia="Times New Roman" w:hAnsi="Times New Roman" w:cs="Times New Roman"/>
          <w:sz w:val="28"/>
          <w:szCs w:val="28"/>
          <w:lang w:eastAsia="ru-RU"/>
        </w:rPr>
        <w:t>компетенци</w:t>
      </w:r>
      <w:r w:rsidR="00CB387C">
        <w:rPr>
          <w:rFonts w:ascii="Times New Roman" w:eastAsia="Times New Roman" w:hAnsi="Times New Roman" w:cs="Times New Roman"/>
          <w:sz w:val="28"/>
          <w:szCs w:val="28"/>
          <w:lang w:eastAsia="ru-RU"/>
        </w:rPr>
        <w:t>я</w:t>
      </w:r>
      <w:r w:rsidR="007968A8" w:rsidRPr="00A512DF">
        <w:rPr>
          <w:rFonts w:ascii="Times New Roman" w:eastAsia="Times New Roman" w:hAnsi="Times New Roman" w:cs="Times New Roman"/>
          <w:sz w:val="28"/>
          <w:szCs w:val="28"/>
          <w:lang w:eastAsia="ru-RU"/>
        </w:rPr>
        <w:t>:</w:t>
      </w:r>
      <w:r w:rsidR="00CB387C">
        <w:rPr>
          <w:rFonts w:ascii="Times New Roman" w:eastAsia="Times New Roman" w:hAnsi="Times New Roman" w:cs="Times New Roman"/>
          <w:sz w:val="28"/>
          <w:szCs w:val="28"/>
          <w:lang w:eastAsia="ru-RU"/>
        </w:rPr>
        <w:t xml:space="preserve"> </w:t>
      </w:r>
      <w:r w:rsidR="00240FFB" w:rsidRPr="00A512DF">
        <w:rPr>
          <w:rFonts w:ascii="Times New Roman" w:eastAsia="Times New Roman" w:hAnsi="Times New Roman" w:cs="Times New Roman"/>
          <w:sz w:val="28"/>
          <w:szCs w:val="28"/>
          <w:lang w:eastAsia="ru-RU"/>
        </w:rPr>
        <w:t>владеть методами и современным прикладным программным обеспечением для проектирования и оптимизации параметров устройства ближнего радиуса действия в условиях помех.</w:t>
      </w:r>
    </w:p>
    <w:p w14:paraId="3B787173" w14:textId="77777777" w:rsidR="00240FFB" w:rsidRPr="00A512DF" w:rsidRDefault="00240FFB" w:rsidP="00A512DF">
      <w:pPr>
        <w:spacing w:after="0" w:line="240" w:lineRule="auto"/>
        <w:ind w:firstLine="709"/>
        <w:jc w:val="both"/>
        <w:rPr>
          <w:rFonts w:ascii="Times New Roman" w:eastAsia="Times New Roman" w:hAnsi="Times New Roman" w:cs="Times New Roman"/>
          <w:sz w:val="28"/>
          <w:szCs w:val="28"/>
          <w:lang w:eastAsia="ru-RU"/>
        </w:rPr>
      </w:pPr>
    </w:p>
    <w:p w14:paraId="77BCA942" w14:textId="478F942F" w:rsidR="00BC094C" w:rsidRPr="00A512DF" w:rsidRDefault="00BC094C" w:rsidP="00A512DF">
      <w:pPr>
        <w:tabs>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A512DF">
        <w:rPr>
          <w:rFonts w:ascii="Times New Roman" w:eastAsia="Times New Roman" w:hAnsi="Times New Roman" w:cs="Times New Roman"/>
          <w:sz w:val="28"/>
          <w:szCs w:val="28"/>
          <w:lang w:eastAsia="ru-RU"/>
        </w:rPr>
        <w:t xml:space="preserve">В результате изучения учебной дисциплины </w:t>
      </w:r>
      <w:r w:rsidR="00F373E9" w:rsidRPr="00A512DF">
        <w:rPr>
          <w:rFonts w:ascii="Times New Roman" w:eastAsia="Times New Roman" w:hAnsi="Times New Roman" w:cs="Times New Roman"/>
          <w:sz w:val="28"/>
          <w:szCs w:val="28"/>
          <w:lang w:eastAsia="ru-RU"/>
        </w:rPr>
        <w:t>обучающийся</w:t>
      </w:r>
      <w:r w:rsidRPr="00A512DF">
        <w:rPr>
          <w:rFonts w:ascii="Times New Roman" w:eastAsia="Times New Roman" w:hAnsi="Times New Roman" w:cs="Times New Roman"/>
          <w:sz w:val="28"/>
          <w:szCs w:val="28"/>
          <w:lang w:eastAsia="ru-RU"/>
        </w:rPr>
        <w:t xml:space="preserve"> должен:</w:t>
      </w:r>
    </w:p>
    <w:p w14:paraId="1BB646EF" w14:textId="77777777" w:rsidR="00BC094C" w:rsidRPr="00A512DF" w:rsidRDefault="00BC094C" w:rsidP="00A512DF">
      <w:pPr>
        <w:tabs>
          <w:tab w:val="left" w:pos="1134"/>
        </w:tabs>
        <w:spacing w:after="0" w:line="240" w:lineRule="auto"/>
        <w:ind w:firstLine="709"/>
        <w:jc w:val="both"/>
        <w:rPr>
          <w:rFonts w:ascii="Times New Roman" w:eastAsia="Times New Roman" w:hAnsi="Times New Roman" w:cs="Times New Roman"/>
          <w:i/>
          <w:iCs/>
          <w:sz w:val="28"/>
          <w:szCs w:val="28"/>
          <w:lang w:eastAsia="ru-RU"/>
        </w:rPr>
      </w:pPr>
      <w:r w:rsidRPr="00A512DF">
        <w:rPr>
          <w:rFonts w:ascii="Times New Roman" w:eastAsia="Times New Roman" w:hAnsi="Times New Roman" w:cs="Times New Roman"/>
          <w:i/>
          <w:iCs/>
          <w:sz w:val="28"/>
          <w:szCs w:val="28"/>
          <w:lang w:eastAsia="ru-RU"/>
        </w:rPr>
        <w:t>знать:</w:t>
      </w:r>
    </w:p>
    <w:p w14:paraId="07D08523" w14:textId="77777777"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определение, современную классификацию, критерии эффективности и основные параметры беспроводных информационных технологий ближнего радиуса действия;</w:t>
      </w:r>
    </w:p>
    <w:p w14:paraId="6590491C" w14:textId="77777777"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перечень и основные положения международных и национальных нормативно-правовых актов, регламентирующих функционирование беспроводных технологий ближнего радиуса действия;</w:t>
      </w:r>
    </w:p>
    <w:p w14:paraId="6B519641" w14:textId="77777777"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системную структуру, назначение и базовые характеристики компонентов БИТБРД;</w:t>
      </w:r>
    </w:p>
    <w:p w14:paraId="33FE28B6" w14:textId="1952532A"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базовые модели и методы проектирования помехоустойчивых аналоговых и цифровых беспроводных систем ближнего радиуса действия БСБРД;</w:t>
      </w:r>
    </w:p>
    <w:p w14:paraId="386C9394" w14:textId="77777777"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основные методики расчета и анализа энергетических и спектральных характеристик канала связи БСБРД;</w:t>
      </w:r>
    </w:p>
    <w:p w14:paraId="386656DA" w14:textId="77777777" w:rsidR="006157A8" w:rsidRPr="00A512DF" w:rsidRDefault="006157A8" w:rsidP="00A512DF">
      <w:pPr>
        <w:tabs>
          <w:tab w:val="left" w:pos="426"/>
          <w:tab w:val="left" w:pos="993"/>
        </w:tabs>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современные методы и технологии повышения эффективности и помехоустойчивости БСБРД;</w:t>
      </w:r>
    </w:p>
    <w:p w14:paraId="491ECAFA" w14:textId="5BAA0C91" w:rsidR="006157A8" w:rsidRPr="00A512DF" w:rsidRDefault="006157A8" w:rsidP="00A512DF">
      <w:pPr>
        <w:tabs>
          <w:tab w:val="left" w:pos="426"/>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прикладные программные средства компьютерного проектирования и оптимизации параметров устройств и компонентов БИТБРД;</w:t>
      </w:r>
    </w:p>
    <w:p w14:paraId="3D5DB43C" w14:textId="12692E36" w:rsidR="006157A8" w:rsidRPr="00A512DF" w:rsidRDefault="006157A8" w:rsidP="00A512DF">
      <w:pPr>
        <w:tabs>
          <w:tab w:val="left" w:pos="426"/>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512DF">
        <w:rPr>
          <w:rFonts w:ascii="Times New Roman" w:eastAsia="Times New Roman" w:hAnsi="Times New Roman" w:cs="Times New Roman"/>
          <w:sz w:val="28"/>
          <w:szCs w:val="28"/>
          <w:lang w:eastAsia="ru-RU"/>
        </w:rPr>
        <w:t>методики измерения и исследования основных характеристик устройств и компонентов БИТБРД</w:t>
      </w:r>
      <w:r w:rsidR="0059575E">
        <w:rPr>
          <w:rFonts w:ascii="Times New Roman" w:eastAsia="Times New Roman" w:hAnsi="Times New Roman" w:cs="Times New Roman"/>
          <w:sz w:val="28"/>
          <w:szCs w:val="28"/>
          <w:lang w:eastAsia="ru-RU"/>
        </w:rPr>
        <w:t>;</w:t>
      </w:r>
    </w:p>
    <w:p w14:paraId="4ED82C5A" w14:textId="28C5794D" w:rsidR="006157A8" w:rsidRPr="0059575E" w:rsidRDefault="006157A8" w:rsidP="00A512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i/>
          <w:sz w:val="28"/>
          <w:szCs w:val="28"/>
          <w:lang w:eastAsia="ru-RU"/>
        </w:rPr>
        <w:t>уметь:</w:t>
      </w:r>
      <w:r w:rsidRPr="0059575E">
        <w:rPr>
          <w:rFonts w:ascii="Times New Roman" w:eastAsia="Times New Roman" w:hAnsi="Times New Roman" w:cs="Times New Roman"/>
          <w:sz w:val="28"/>
          <w:szCs w:val="28"/>
          <w:lang w:eastAsia="ru-RU"/>
        </w:rPr>
        <w:t xml:space="preserve"> </w:t>
      </w:r>
    </w:p>
    <w:p w14:paraId="562A4845" w14:textId="2F4BC5C1" w:rsidR="006157A8" w:rsidRPr="0059575E" w:rsidRDefault="006157A8" w:rsidP="00A512DF">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 xml:space="preserve">синтезировать структуру БИТБРД в соответствии с решаемой задачей и существующими ограничениями на ее использование; </w:t>
      </w:r>
    </w:p>
    <w:p w14:paraId="2F235529" w14:textId="77777777" w:rsidR="006157A8" w:rsidRPr="0059575E" w:rsidRDefault="006157A8" w:rsidP="00A512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 xml:space="preserve">производить расчеты основных системных характеристик БИТБРД в соответствии с решаемой задачей; </w:t>
      </w:r>
    </w:p>
    <w:p w14:paraId="7986D46B" w14:textId="77777777" w:rsidR="006157A8" w:rsidRPr="0059575E" w:rsidRDefault="006157A8" w:rsidP="00A512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рассчитывать энергетические характеристики сигналов в канале связи БСБРД;</w:t>
      </w:r>
    </w:p>
    <w:p w14:paraId="448FF47F" w14:textId="77777777" w:rsidR="006157A8" w:rsidRPr="0059575E" w:rsidRDefault="006157A8" w:rsidP="00A512DF">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 xml:space="preserve">проектировать пассивные элементы и узлы, входящие в состав БСБРД; </w:t>
      </w:r>
    </w:p>
    <w:p w14:paraId="61A38E11" w14:textId="77777777" w:rsidR="006157A8" w:rsidRPr="0059575E" w:rsidRDefault="006157A8" w:rsidP="00A512DF">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экспериментально исследовать основные характеристики устройств и компонентов БИТБРД;</w:t>
      </w:r>
    </w:p>
    <w:p w14:paraId="4379F102" w14:textId="77777777" w:rsidR="006157A8" w:rsidRPr="0059575E" w:rsidRDefault="006157A8" w:rsidP="00A512DF">
      <w:pPr>
        <w:tabs>
          <w:tab w:val="left" w:pos="1134"/>
        </w:tabs>
        <w:spacing w:after="0" w:line="240" w:lineRule="auto"/>
        <w:ind w:firstLine="709"/>
        <w:jc w:val="both"/>
        <w:rPr>
          <w:rFonts w:ascii="Times New Roman" w:eastAsia="Times New Roman" w:hAnsi="Times New Roman" w:cs="Times New Roman"/>
          <w:i/>
          <w:iCs/>
          <w:sz w:val="28"/>
          <w:szCs w:val="28"/>
          <w:lang w:eastAsia="ru-RU"/>
        </w:rPr>
      </w:pPr>
      <w:r w:rsidRPr="0059575E">
        <w:rPr>
          <w:rFonts w:ascii="Times New Roman" w:eastAsia="Times New Roman" w:hAnsi="Times New Roman" w:cs="Times New Roman"/>
          <w:i/>
          <w:iCs/>
          <w:sz w:val="28"/>
          <w:szCs w:val="28"/>
          <w:lang w:eastAsia="ru-RU"/>
        </w:rPr>
        <w:t>иметь навык:</w:t>
      </w:r>
    </w:p>
    <w:p w14:paraId="0849FF63" w14:textId="7D58A0D7" w:rsidR="006157A8" w:rsidRPr="0059575E" w:rsidRDefault="006157A8" w:rsidP="00A512DF">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9575E">
        <w:rPr>
          <w:rFonts w:ascii="Times New Roman" w:eastAsia="Times New Roman" w:hAnsi="Times New Roman" w:cs="Times New Roman"/>
          <w:color w:val="000000"/>
          <w:sz w:val="28"/>
          <w:szCs w:val="28"/>
          <w:lang w:eastAsia="ru-RU"/>
        </w:rPr>
        <w:t xml:space="preserve">расчета энергетических параметров сигналов, применительно к системам ближнего радиуса действия; </w:t>
      </w:r>
    </w:p>
    <w:p w14:paraId="19D721A7" w14:textId="63B5657D" w:rsidR="006157A8" w:rsidRPr="0059575E" w:rsidRDefault="006157A8" w:rsidP="00A512DF">
      <w:pPr>
        <w:tabs>
          <w:tab w:val="left" w:pos="426"/>
        </w:tabs>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измерения системных и компонентных параметров БИТБРД;</w:t>
      </w:r>
    </w:p>
    <w:p w14:paraId="6D32CF58" w14:textId="4C1F6100" w:rsidR="006157A8" w:rsidRPr="0059575E" w:rsidRDefault="006157A8" w:rsidP="00A512DF">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численного моделирования и оптимизации параметров устройств и компонентов БИТБРД с привлечением современных программных средств.</w:t>
      </w:r>
    </w:p>
    <w:p w14:paraId="38A87D45" w14:textId="77777777" w:rsidR="006157A8" w:rsidRPr="0059575E" w:rsidRDefault="006157A8" w:rsidP="00A512DF">
      <w:pPr>
        <w:tabs>
          <w:tab w:val="left" w:pos="284"/>
          <w:tab w:val="left" w:pos="1134"/>
        </w:tabs>
        <w:spacing w:after="0" w:line="240" w:lineRule="auto"/>
        <w:ind w:firstLine="709"/>
        <w:jc w:val="both"/>
        <w:rPr>
          <w:rFonts w:ascii="Times New Roman" w:eastAsia="Times New Roman" w:hAnsi="Times New Roman" w:cs="Times New Roman"/>
          <w:sz w:val="28"/>
          <w:szCs w:val="28"/>
          <w:lang w:eastAsia="ru-RU"/>
        </w:rPr>
      </w:pPr>
    </w:p>
    <w:p w14:paraId="61650E28" w14:textId="0CC996C6" w:rsidR="00BC094C" w:rsidRPr="00A512DF" w:rsidRDefault="00E51651" w:rsidP="00A512DF">
      <w:pPr>
        <w:spacing w:after="0" w:line="240" w:lineRule="auto"/>
        <w:ind w:firstLine="709"/>
        <w:jc w:val="both"/>
        <w:rPr>
          <w:rFonts w:ascii="Times New Roman" w:eastAsia="Times New Roman" w:hAnsi="Times New Roman" w:cs="Times New Roman"/>
          <w:sz w:val="28"/>
          <w:szCs w:val="28"/>
          <w:lang w:eastAsia="ru-RU"/>
        </w:rPr>
      </w:pPr>
      <w:r w:rsidRPr="0059575E">
        <w:rPr>
          <w:rFonts w:ascii="Times New Roman" w:eastAsia="Times New Roman" w:hAnsi="Times New Roman" w:cs="Times New Roman"/>
          <w:sz w:val="28"/>
          <w:szCs w:val="28"/>
          <w:lang w:eastAsia="ru-RU"/>
        </w:rPr>
        <w:t>Примерная</w:t>
      </w:r>
      <w:r w:rsidR="00AB7F8F" w:rsidRPr="0059575E">
        <w:rPr>
          <w:rFonts w:ascii="Times New Roman" w:eastAsia="Times New Roman" w:hAnsi="Times New Roman" w:cs="Times New Roman"/>
          <w:sz w:val="28"/>
          <w:szCs w:val="28"/>
          <w:lang w:eastAsia="ru-RU"/>
        </w:rPr>
        <w:t xml:space="preserve"> </w:t>
      </w:r>
      <w:r w:rsidR="00BC094C" w:rsidRPr="0059575E">
        <w:rPr>
          <w:rFonts w:ascii="Times New Roman" w:eastAsia="Times New Roman" w:hAnsi="Times New Roman" w:cs="Times New Roman"/>
          <w:sz w:val="28"/>
          <w:szCs w:val="28"/>
          <w:lang w:eastAsia="ru-RU"/>
        </w:rPr>
        <w:t xml:space="preserve">учебная программа рассчитана на </w:t>
      </w:r>
      <w:r w:rsidR="006157A8" w:rsidRPr="0059575E">
        <w:rPr>
          <w:rFonts w:ascii="Times New Roman" w:eastAsia="Times New Roman" w:hAnsi="Times New Roman" w:cs="Times New Roman"/>
          <w:sz w:val="28"/>
          <w:szCs w:val="28"/>
          <w:lang w:eastAsia="ru-RU"/>
        </w:rPr>
        <w:t xml:space="preserve">198 </w:t>
      </w:r>
      <w:r w:rsidR="00BC094C" w:rsidRPr="0059575E">
        <w:rPr>
          <w:rFonts w:ascii="Times New Roman" w:eastAsia="Times New Roman" w:hAnsi="Times New Roman" w:cs="Times New Roman"/>
          <w:sz w:val="28"/>
          <w:szCs w:val="28"/>
          <w:lang w:eastAsia="ru-RU"/>
        </w:rPr>
        <w:t xml:space="preserve">учебных часов, из них – </w:t>
      </w:r>
      <w:r w:rsidR="006157A8" w:rsidRPr="0059575E">
        <w:rPr>
          <w:rFonts w:ascii="Times New Roman" w:eastAsia="Times New Roman" w:hAnsi="Times New Roman" w:cs="Times New Roman"/>
          <w:sz w:val="28"/>
          <w:szCs w:val="28"/>
          <w:lang w:eastAsia="ru-RU"/>
        </w:rPr>
        <w:t>6</w:t>
      </w:r>
      <w:r w:rsidR="0068200E">
        <w:rPr>
          <w:rFonts w:ascii="Times New Roman" w:eastAsia="Times New Roman" w:hAnsi="Times New Roman" w:cs="Times New Roman"/>
          <w:sz w:val="28"/>
          <w:szCs w:val="28"/>
          <w:lang w:eastAsia="ru-RU"/>
        </w:rPr>
        <w:t>6</w:t>
      </w:r>
      <w:r w:rsidR="00BC094C" w:rsidRPr="0059575E">
        <w:rPr>
          <w:rFonts w:ascii="Times New Roman" w:eastAsia="Times New Roman" w:hAnsi="Times New Roman" w:cs="Times New Roman"/>
          <w:sz w:val="28"/>
          <w:szCs w:val="28"/>
          <w:lang w:eastAsia="ru-RU"/>
        </w:rPr>
        <w:t xml:space="preserve"> аудиторных. Примерное распределение аудиторных</w:t>
      </w:r>
      <w:r w:rsidR="00BC094C" w:rsidRPr="00A512DF">
        <w:rPr>
          <w:rFonts w:ascii="Times New Roman" w:eastAsia="Times New Roman" w:hAnsi="Times New Roman" w:cs="Times New Roman"/>
          <w:sz w:val="28"/>
          <w:szCs w:val="28"/>
          <w:lang w:eastAsia="ru-RU"/>
        </w:rPr>
        <w:t xml:space="preserve"> часов по видам занятий: лекции – </w:t>
      </w:r>
      <w:r w:rsidR="006157A8" w:rsidRPr="00A512DF">
        <w:rPr>
          <w:rFonts w:ascii="Times New Roman" w:eastAsia="Times New Roman" w:hAnsi="Times New Roman" w:cs="Times New Roman"/>
          <w:sz w:val="28"/>
          <w:szCs w:val="28"/>
          <w:lang w:eastAsia="ru-RU"/>
        </w:rPr>
        <w:t>3</w:t>
      </w:r>
      <w:r w:rsidR="0068200E">
        <w:rPr>
          <w:rFonts w:ascii="Times New Roman" w:eastAsia="Times New Roman" w:hAnsi="Times New Roman" w:cs="Times New Roman"/>
          <w:sz w:val="28"/>
          <w:szCs w:val="28"/>
          <w:lang w:eastAsia="ru-RU"/>
        </w:rPr>
        <w:t>4</w:t>
      </w:r>
      <w:r w:rsidR="00BC094C" w:rsidRPr="00A512DF">
        <w:rPr>
          <w:rFonts w:ascii="Times New Roman" w:eastAsia="Times New Roman" w:hAnsi="Times New Roman" w:cs="Times New Roman"/>
          <w:sz w:val="28"/>
          <w:szCs w:val="28"/>
          <w:lang w:eastAsia="ru-RU"/>
        </w:rPr>
        <w:t xml:space="preserve"> час</w:t>
      </w:r>
      <w:r w:rsidR="006157A8" w:rsidRPr="00A512DF">
        <w:rPr>
          <w:rFonts w:ascii="Times New Roman" w:eastAsia="Times New Roman" w:hAnsi="Times New Roman" w:cs="Times New Roman"/>
          <w:sz w:val="28"/>
          <w:szCs w:val="28"/>
          <w:lang w:eastAsia="ru-RU"/>
        </w:rPr>
        <w:t>а</w:t>
      </w:r>
      <w:r w:rsidR="00BC094C" w:rsidRPr="00A512DF">
        <w:rPr>
          <w:rFonts w:ascii="Times New Roman" w:eastAsia="Times New Roman" w:hAnsi="Times New Roman" w:cs="Times New Roman"/>
          <w:sz w:val="28"/>
          <w:szCs w:val="28"/>
          <w:lang w:eastAsia="ru-RU"/>
        </w:rPr>
        <w:t xml:space="preserve">, лабораторные занятия – </w:t>
      </w:r>
      <w:r w:rsidR="0068200E">
        <w:rPr>
          <w:rFonts w:ascii="Times New Roman" w:eastAsia="Times New Roman" w:hAnsi="Times New Roman" w:cs="Times New Roman"/>
          <w:sz w:val="28"/>
          <w:szCs w:val="28"/>
          <w:lang w:eastAsia="ru-RU"/>
        </w:rPr>
        <w:t>16</w:t>
      </w:r>
      <w:r w:rsidR="00BC094C" w:rsidRPr="00A512DF">
        <w:rPr>
          <w:rFonts w:ascii="Times New Roman" w:eastAsia="Times New Roman" w:hAnsi="Times New Roman" w:cs="Times New Roman"/>
          <w:sz w:val="28"/>
          <w:szCs w:val="28"/>
          <w:lang w:eastAsia="ru-RU"/>
        </w:rPr>
        <w:t xml:space="preserve"> часов, практические занятия – </w:t>
      </w:r>
      <w:r w:rsidR="006157A8" w:rsidRPr="00A512DF">
        <w:rPr>
          <w:rFonts w:ascii="Times New Roman" w:eastAsia="Times New Roman" w:hAnsi="Times New Roman" w:cs="Times New Roman"/>
          <w:sz w:val="28"/>
          <w:szCs w:val="28"/>
          <w:lang w:eastAsia="ru-RU"/>
        </w:rPr>
        <w:t>16</w:t>
      </w:r>
      <w:r w:rsidR="00BC094C" w:rsidRPr="00A512DF">
        <w:rPr>
          <w:rFonts w:ascii="Times New Roman" w:eastAsia="Times New Roman" w:hAnsi="Times New Roman" w:cs="Times New Roman"/>
          <w:sz w:val="28"/>
          <w:szCs w:val="28"/>
          <w:lang w:eastAsia="ru-RU"/>
        </w:rPr>
        <w:t xml:space="preserve"> часов. </w:t>
      </w:r>
    </w:p>
    <w:p w14:paraId="7CDCF389" w14:textId="2CA9DB62" w:rsidR="00BC094C" w:rsidRDefault="00BC094C" w:rsidP="009A5228">
      <w:pPr>
        <w:spacing w:after="0" w:line="240" w:lineRule="auto"/>
        <w:jc w:val="center"/>
        <w:rPr>
          <w:rFonts w:ascii="Times New Roman" w:eastAsia="Times New Roman" w:hAnsi="Times New Roman" w:cs="Times New Roman"/>
          <w:b/>
          <w:sz w:val="28"/>
          <w:szCs w:val="28"/>
          <w:lang w:eastAsia="ru-RU"/>
        </w:rPr>
      </w:pPr>
      <w:r w:rsidRPr="00D90593">
        <w:rPr>
          <w:rFonts w:ascii="Times New Roman" w:eastAsia="Times New Roman" w:hAnsi="Times New Roman" w:cs="Times New Roman"/>
          <w:b/>
          <w:sz w:val="28"/>
          <w:szCs w:val="28"/>
          <w:lang w:eastAsia="ru-RU"/>
        </w:rPr>
        <w:br w:type="page"/>
        <w:t xml:space="preserve">ПРИМЕРНЫЙ ТЕМАТИЧЕСКИЙ ПЛАН </w:t>
      </w:r>
    </w:p>
    <w:p w14:paraId="0B5213F3" w14:textId="77777777" w:rsidR="0068200E" w:rsidRPr="00D90593" w:rsidRDefault="0068200E" w:rsidP="00D90593">
      <w:pPr>
        <w:spacing w:after="0" w:line="240" w:lineRule="auto"/>
        <w:jc w:val="center"/>
        <w:rPr>
          <w:rFonts w:ascii="Times New Roman" w:eastAsia="Times New Roman" w:hAnsi="Times New Roman" w:cs="Times New Roman"/>
          <w:b/>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709"/>
        <w:gridCol w:w="709"/>
        <w:gridCol w:w="850"/>
      </w:tblGrid>
      <w:tr w:rsidR="00BC094C" w:rsidRPr="00760C70" w14:paraId="726B1B95" w14:textId="77777777" w:rsidTr="00673116">
        <w:trPr>
          <w:cantSplit/>
          <w:trHeight w:val="2040"/>
          <w:tblHeader/>
        </w:trPr>
        <w:tc>
          <w:tcPr>
            <w:tcW w:w="6237" w:type="dxa"/>
            <w:vAlign w:val="center"/>
          </w:tcPr>
          <w:p w14:paraId="30999952"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val="en-US" w:eastAsia="ru-RU"/>
              </w:rPr>
            </w:pPr>
            <w:r w:rsidRPr="00760C70">
              <w:rPr>
                <w:rFonts w:ascii="Times New Roman" w:eastAsia="Times New Roman" w:hAnsi="Times New Roman" w:cs="Times New Roman"/>
                <w:sz w:val="28"/>
                <w:szCs w:val="28"/>
                <w:lang w:eastAsia="ru-RU"/>
              </w:rPr>
              <w:t>Наименование раздела, темы</w:t>
            </w:r>
          </w:p>
        </w:tc>
        <w:tc>
          <w:tcPr>
            <w:tcW w:w="1134" w:type="dxa"/>
            <w:textDirection w:val="btLr"/>
          </w:tcPr>
          <w:p w14:paraId="1DA7218D" w14:textId="69CB63FF" w:rsidR="00BC094C" w:rsidRPr="00760C70" w:rsidRDefault="00BC094C" w:rsidP="00760C70">
            <w:pPr>
              <w:spacing w:after="0" w:line="240" w:lineRule="auto"/>
              <w:ind w:left="113" w:right="113"/>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Всего</w:t>
            </w:r>
            <w:r w:rsidR="002550CF" w:rsidRPr="00760C70">
              <w:rPr>
                <w:rFonts w:ascii="Times New Roman" w:eastAsia="Times New Roman" w:hAnsi="Times New Roman" w:cs="Times New Roman"/>
                <w:sz w:val="28"/>
                <w:szCs w:val="28"/>
                <w:lang w:eastAsia="ru-RU"/>
              </w:rPr>
              <w:t xml:space="preserve"> </w:t>
            </w:r>
            <w:r w:rsidRPr="00760C70">
              <w:rPr>
                <w:rFonts w:ascii="Times New Roman" w:eastAsia="Times New Roman" w:hAnsi="Times New Roman" w:cs="Times New Roman"/>
                <w:sz w:val="28"/>
                <w:szCs w:val="28"/>
                <w:lang w:eastAsia="ru-RU"/>
              </w:rPr>
              <w:t>аудиторных</w:t>
            </w:r>
            <w:r w:rsidR="002550CF" w:rsidRPr="00760C70">
              <w:rPr>
                <w:rFonts w:ascii="Times New Roman" w:eastAsia="Times New Roman" w:hAnsi="Times New Roman" w:cs="Times New Roman"/>
                <w:sz w:val="28"/>
                <w:szCs w:val="28"/>
                <w:lang w:eastAsia="ru-RU"/>
              </w:rPr>
              <w:t xml:space="preserve"> </w:t>
            </w:r>
            <w:r w:rsidRPr="00760C70">
              <w:rPr>
                <w:rFonts w:ascii="Times New Roman" w:eastAsia="Times New Roman" w:hAnsi="Times New Roman" w:cs="Times New Roman"/>
                <w:sz w:val="28"/>
                <w:szCs w:val="28"/>
                <w:lang w:eastAsia="ru-RU"/>
              </w:rPr>
              <w:t>часов</w:t>
            </w:r>
          </w:p>
        </w:tc>
        <w:tc>
          <w:tcPr>
            <w:tcW w:w="709" w:type="dxa"/>
            <w:textDirection w:val="btLr"/>
          </w:tcPr>
          <w:p w14:paraId="4A428660" w14:textId="3AC81976" w:rsidR="00BC094C" w:rsidRPr="00760C70" w:rsidRDefault="00BC094C" w:rsidP="00760C70">
            <w:pPr>
              <w:spacing w:after="0" w:line="240" w:lineRule="auto"/>
              <w:ind w:left="113" w:right="113"/>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 xml:space="preserve">Лекции </w:t>
            </w:r>
          </w:p>
        </w:tc>
        <w:tc>
          <w:tcPr>
            <w:tcW w:w="709" w:type="dxa"/>
            <w:textDirection w:val="btLr"/>
          </w:tcPr>
          <w:p w14:paraId="65D65B85" w14:textId="3B05E1A6" w:rsidR="00BC094C" w:rsidRPr="00760C70" w:rsidRDefault="00BC094C" w:rsidP="00760C70">
            <w:pPr>
              <w:spacing w:after="0" w:line="240" w:lineRule="auto"/>
              <w:ind w:left="113" w:right="113"/>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Лабораторные занятия</w:t>
            </w:r>
            <w:r w:rsidR="002550CF" w:rsidRPr="00760C70">
              <w:rPr>
                <w:rFonts w:ascii="Times New Roman" w:eastAsia="Times New Roman" w:hAnsi="Times New Roman" w:cs="Times New Roman"/>
                <w:sz w:val="28"/>
                <w:szCs w:val="28"/>
                <w:lang w:eastAsia="ru-RU"/>
              </w:rPr>
              <w:t xml:space="preserve"> </w:t>
            </w:r>
          </w:p>
        </w:tc>
        <w:tc>
          <w:tcPr>
            <w:tcW w:w="850" w:type="dxa"/>
            <w:textDirection w:val="btLr"/>
          </w:tcPr>
          <w:p w14:paraId="689D379B" w14:textId="70B78099" w:rsidR="00BC094C" w:rsidRPr="00760C70" w:rsidRDefault="00BC094C" w:rsidP="00760C70">
            <w:pPr>
              <w:spacing w:after="0" w:line="240" w:lineRule="auto"/>
              <w:ind w:left="113" w:right="113"/>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Практические</w:t>
            </w:r>
            <w:r w:rsidR="002550CF" w:rsidRPr="00760C70">
              <w:rPr>
                <w:rFonts w:ascii="Times New Roman" w:eastAsia="Times New Roman" w:hAnsi="Times New Roman" w:cs="Times New Roman"/>
                <w:sz w:val="28"/>
                <w:szCs w:val="28"/>
                <w:lang w:eastAsia="ru-RU"/>
              </w:rPr>
              <w:t xml:space="preserve"> </w:t>
            </w:r>
            <w:r w:rsidRPr="00760C70">
              <w:rPr>
                <w:rFonts w:ascii="Times New Roman" w:eastAsia="Times New Roman" w:hAnsi="Times New Roman" w:cs="Times New Roman"/>
                <w:sz w:val="28"/>
                <w:szCs w:val="28"/>
                <w:lang w:eastAsia="ru-RU"/>
              </w:rPr>
              <w:t>занятия</w:t>
            </w:r>
          </w:p>
        </w:tc>
      </w:tr>
      <w:tr w:rsidR="00BC094C" w:rsidRPr="00760C70" w14:paraId="4AC8FC99" w14:textId="77777777" w:rsidTr="00673116">
        <w:tc>
          <w:tcPr>
            <w:tcW w:w="6237" w:type="dxa"/>
          </w:tcPr>
          <w:p w14:paraId="120E2103" w14:textId="77777777" w:rsidR="00BC094C" w:rsidRPr="00760C70" w:rsidRDefault="00BC094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Введение</w:t>
            </w:r>
          </w:p>
        </w:tc>
        <w:tc>
          <w:tcPr>
            <w:tcW w:w="1134" w:type="dxa"/>
          </w:tcPr>
          <w:p w14:paraId="4315298F" w14:textId="4106DE0D"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1DE83901" w14:textId="469BC878"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70DF9DF9"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4DBC45A7"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r>
      <w:tr w:rsidR="00BC094C" w:rsidRPr="00760C70" w14:paraId="6AB6B697" w14:textId="77777777" w:rsidTr="00673116">
        <w:tc>
          <w:tcPr>
            <w:tcW w:w="6237" w:type="dxa"/>
          </w:tcPr>
          <w:p w14:paraId="7708D36D" w14:textId="13AD4B15" w:rsidR="00BC094C" w:rsidRPr="00760C70" w:rsidRDefault="00B30F9A"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w:t>
            </w:r>
            <w:r w:rsidR="00BC094C" w:rsidRPr="00760C70">
              <w:rPr>
                <w:rFonts w:ascii="Times New Roman" w:eastAsia="Times New Roman" w:hAnsi="Times New Roman" w:cs="Times New Roman"/>
                <w:sz w:val="28"/>
                <w:szCs w:val="28"/>
                <w:lang w:eastAsia="ru-RU"/>
              </w:rPr>
              <w:t xml:space="preserve">1. </w:t>
            </w:r>
            <w:r w:rsidR="009528DC" w:rsidRPr="00760C70">
              <w:rPr>
                <w:rFonts w:ascii="Times New Roman" w:hAnsi="Times New Roman" w:cs="Times New Roman"/>
                <w:sz w:val="28"/>
                <w:szCs w:val="28"/>
              </w:rPr>
              <w:t xml:space="preserve">Разновидности, области применения и современная классификация </w:t>
            </w:r>
            <w:r w:rsidR="009528DC" w:rsidRPr="00760C70">
              <w:rPr>
                <w:rFonts w:ascii="Times New Roman" w:hAnsi="Times New Roman" w:cs="Times New Roman"/>
                <w:bCs/>
                <w:iCs/>
                <w:sz w:val="28"/>
                <w:szCs w:val="28"/>
              </w:rPr>
              <w:t>БИТБРД</w:t>
            </w:r>
            <w:r w:rsidR="009528DC" w:rsidRPr="00760C70">
              <w:rPr>
                <w:rFonts w:ascii="Times New Roman" w:hAnsi="Times New Roman" w:cs="Times New Roman"/>
                <w:sz w:val="28"/>
                <w:szCs w:val="28"/>
              </w:rPr>
              <w:t xml:space="preserve"> </w:t>
            </w:r>
          </w:p>
        </w:tc>
        <w:tc>
          <w:tcPr>
            <w:tcW w:w="1134" w:type="dxa"/>
          </w:tcPr>
          <w:p w14:paraId="28A40532" w14:textId="3F815D22"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376807BC" w14:textId="61668406"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2CFD9675" w14:textId="688F855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1781D435" w14:textId="79811856"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r>
      <w:tr w:rsidR="00BC094C" w:rsidRPr="00760C70" w14:paraId="267FEF7D" w14:textId="77777777" w:rsidTr="00673116">
        <w:tc>
          <w:tcPr>
            <w:tcW w:w="6237" w:type="dxa"/>
          </w:tcPr>
          <w:p w14:paraId="7E87A7AD" w14:textId="7A26151B" w:rsidR="00BC094C" w:rsidRPr="00760C70" w:rsidRDefault="00B30F9A"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w:t>
            </w:r>
            <w:r w:rsidR="00BC094C" w:rsidRPr="00760C70">
              <w:rPr>
                <w:rFonts w:ascii="Times New Roman" w:eastAsia="Times New Roman" w:hAnsi="Times New Roman" w:cs="Times New Roman"/>
                <w:sz w:val="28"/>
                <w:szCs w:val="28"/>
                <w:lang w:eastAsia="ru-RU"/>
              </w:rPr>
              <w:t xml:space="preserve">2. </w:t>
            </w:r>
            <w:r w:rsidR="009528DC" w:rsidRPr="00760C70">
              <w:rPr>
                <w:rFonts w:ascii="Times New Roman" w:hAnsi="Times New Roman" w:cs="Times New Roman"/>
                <w:bCs/>
                <w:sz w:val="28"/>
                <w:szCs w:val="28"/>
              </w:rPr>
              <w:t>Условные границы зон функционирования РСБРД</w:t>
            </w:r>
          </w:p>
        </w:tc>
        <w:tc>
          <w:tcPr>
            <w:tcW w:w="1134" w:type="dxa"/>
          </w:tcPr>
          <w:p w14:paraId="35389C79" w14:textId="60DEB4F8"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9" w:type="dxa"/>
          </w:tcPr>
          <w:p w14:paraId="57D794EA" w14:textId="34E3D19E"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0478AF60" w14:textId="7904E6E9"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24ECAB9A" w14:textId="533F302B" w:rsidR="00BC094C"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BC094C" w:rsidRPr="00760C70" w14:paraId="4C731B7B" w14:textId="77777777" w:rsidTr="00673116">
        <w:tc>
          <w:tcPr>
            <w:tcW w:w="6237" w:type="dxa"/>
          </w:tcPr>
          <w:p w14:paraId="15135F43" w14:textId="25ADDD99" w:rsidR="00BC094C" w:rsidRPr="00760C70" w:rsidRDefault="00F53703" w:rsidP="00760C70">
            <w:pPr>
              <w:spacing w:after="0" w:line="240" w:lineRule="auto"/>
              <w:jc w:val="both"/>
              <w:rPr>
                <w:rFonts w:ascii="Times New Roman" w:eastAsia="Times New Roman" w:hAnsi="Times New Roman" w:cs="Times New Roman"/>
                <w:b/>
                <w:sz w:val="28"/>
                <w:szCs w:val="28"/>
                <w:lang w:eastAsia="ru-RU"/>
              </w:rPr>
            </w:pPr>
            <w:r w:rsidRPr="00760C70">
              <w:rPr>
                <w:rFonts w:ascii="Times New Roman" w:eastAsia="Times New Roman" w:hAnsi="Times New Roman" w:cs="Times New Roman"/>
                <w:sz w:val="28"/>
                <w:szCs w:val="28"/>
                <w:lang w:eastAsia="ru-RU"/>
              </w:rPr>
              <w:t>Тема 3.</w:t>
            </w:r>
            <w:r w:rsidRPr="00760C70">
              <w:rPr>
                <w:rFonts w:ascii="Times New Roman" w:hAnsi="Times New Roman" w:cs="Times New Roman"/>
                <w:bCs/>
                <w:sz w:val="28"/>
                <w:szCs w:val="28"/>
              </w:rPr>
              <w:t xml:space="preserve"> </w:t>
            </w:r>
            <w:r w:rsidR="009528DC" w:rsidRPr="00760C70">
              <w:rPr>
                <w:rFonts w:ascii="Times New Roman" w:hAnsi="Times New Roman" w:cs="Times New Roman"/>
                <w:iCs/>
                <w:sz w:val="28"/>
                <w:szCs w:val="28"/>
                <w:lang w:val="be-BY" w:eastAsia="be-BY"/>
              </w:rPr>
              <w:t>Обобщенная структура, компоненты</w:t>
            </w:r>
            <w:r w:rsidR="009528DC" w:rsidRPr="00760C70">
              <w:rPr>
                <w:rFonts w:ascii="Times New Roman" w:hAnsi="Times New Roman" w:cs="Times New Roman"/>
                <w:sz w:val="28"/>
                <w:szCs w:val="28"/>
              </w:rPr>
              <w:t xml:space="preserve"> и основные технические характеристики канала передачи информации </w:t>
            </w:r>
            <w:r w:rsidR="009528DC" w:rsidRPr="00760C70">
              <w:rPr>
                <w:rFonts w:ascii="Times New Roman" w:hAnsi="Times New Roman" w:cs="Times New Roman"/>
                <w:bCs/>
                <w:iCs/>
                <w:sz w:val="28"/>
                <w:szCs w:val="28"/>
              </w:rPr>
              <w:t>БИТБРД</w:t>
            </w:r>
          </w:p>
        </w:tc>
        <w:tc>
          <w:tcPr>
            <w:tcW w:w="1134" w:type="dxa"/>
          </w:tcPr>
          <w:p w14:paraId="233A4071" w14:textId="5AD18335" w:rsidR="00BC094C" w:rsidRPr="00003A3F" w:rsidRDefault="004D764B" w:rsidP="00D90593">
            <w:pPr>
              <w:spacing w:after="0" w:line="240" w:lineRule="auto"/>
              <w:jc w:val="center"/>
              <w:rPr>
                <w:rFonts w:ascii="Times New Roman" w:eastAsia="Times New Roman" w:hAnsi="Times New Roman" w:cs="Times New Roman"/>
                <w:sz w:val="28"/>
                <w:szCs w:val="28"/>
                <w:lang w:eastAsia="ru-RU"/>
              </w:rPr>
            </w:pPr>
            <w:r w:rsidRPr="00003A3F">
              <w:rPr>
                <w:rFonts w:ascii="Times New Roman" w:eastAsia="Times New Roman" w:hAnsi="Times New Roman" w:cs="Times New Roman"/>
                <w:sz w:val="28"/>
                <w:szCs w:val="28"/>
                <w:lang w:eastAsia="ru-RU"/>
              </w:rPr>
              <w:t>4</w:t>
            </w:r>
          </w:p>
        </w:tc>
        <w:tc>
          <w:tcPr>
            <w:tcW w:w="709" w:type="dxa"/>
          </w:tcPr>
          <w:p w14:paraId="0CC7043F" w14:textId="22ED6268" w:rsidR="00BC094C" w:rsidRPr="00003A3F" w:rsidRDefault="004D764B" w:rsidP="00D90593">
            <w:pPr>
              <w:spacing w:after="0" w:line="240" w:lineRule="auto"/>
              <w:jc w:val="center"/>
              <w:rPr>
                <w:rFonts w:ascii="Times New Roman" w:eastAsia="Times New Roman" w:hAnsi="Times New Roman" w:cs="Times New Roman"/>
                <w:sz w:val="28"/>
                <w:szCs w:val="28"/>
                <w:lang w:eastAsia="ru-RU"/>
              </w:rPr>
            </w:pPr>
            <w:r w:rsidRPr="00003A3F">
              <w:rPr>
                <w:rFonts w:ascii="Times New Roman" w:eastAsia="Times New Roman" w:hAnsi="Times New Roman" w:cs="Times New Roman"/>
                <w:sz w:val="28"/>
                <w:szCs w:val="28"/>
                <w:lang w:eastAsia="ru-RU"/>
              </w:rPr>
              <w:t>2</w:t>
            </w:r>
          </w:p>
        </w:tc>
        <w:tc>
          <w:tcPr>
            <w:tcW w:w="709" w:type="dxa"/>
          </w:tcPr>
          <w:p w14:paraId="49FAAC85" w14:textId="258B932F" w:rsidR="00BC094C" w:rsidRPr="00003A3F"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30B936AB" w14:textId="3A27D097" w:rsidR="00BC094C" w:rsidRPr="00003A3F" w:rsidRDefault="007E0D96" w:rsidP="00D90593">
            <w:pPr>
              <w:spacing w:after="0" w:line="240" w:lineRule="auto"/>
              <w:jc w:val="center"/>
              <w:rPr>
                <w:rFonts w:ascii="Times New Roman" w:eastAsia="Times New Roman" w:hAnsi="Times New Roman" w:cs="Times New Roman"/>
                <w:sz w:val="28"/>
                <w:szCs w:val="28"/>
                <w:lang w:eastAsia="ru-RU"/>
              </w:rPr>
            </w:pPr>
            <w:r w:rsidRPr="00003A3F">
              <w:rPr>
                <w:rFonts w:ascii="Times New Roman" w:eastAsia="Times New Roman" w:hAnsi="Times New Roman" w:cs="Times New Roman"/>
                <w:sz w:val="28"/>
                <w:szCs w:val="28"/>
                <w:lang w:eastAsia="ru-RU"/>
              </w:rPr>
              <w:t>2</w:t>
            </w:r>
          </w:p>
        </w:tc>
      </w:tr>
      <w:tr w:rsidR="00BC094C" w:rsidRPr="00760C70" w14:paraId="7D970662" w14:textId="77777777" w:rsidTr="00673116">
        <w:tc>
          <w:tcPr>
            <w:tcW w:w="6237" w:type="dxa"/>
          </w:tcPr>
          <w:p w14:paraId="4CA6CDF9" w14:textId="1A1B03C3" w:rsidR="00BC094C" w:rsidRPr="00760C70" w:rsidRDefault="00B30F9A"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w:t>
            </w:r>
            <w:r w:rsidR="00BC094C" w:rsidRPr="00760C70">
              <w:rPr>
                <w:rFonts w:ascii="Times New Roman" w:eastAsia="Times New Roman" w:hAnsi="Times New Roman" w:cs="Times New Roman"/>
                <w:sz w:val="28"/>
                <w:szCs w:val="28"/>
                <w:lang w:eastAsia="ru-RU"/>
              </w:rPr>
              <w:t xml:space="preserve">4. </w:t>
            </w:r>
            <w:r w:rsidR="009528DC" w:rsidRPr="00760C70">
              <w:rPr>
                <w:rFonts w:ascii="Times New Roman" w:hAnsi="Times New Roman" w:cs="Times New Roman"/>
                <w:bCs/>
                <w:sz w:val="28"/>
                <w:szCs w:val="28"/>
              </w:rPr>
              <w:t xml:space="preserve">Количественные характеристики эффективности и помехоустойчивости каналов связи современных и перспективных  </w:t>
            </w:r>
            <w:r w:rsidR="009528DC" w:rsidRPr="00760C70">
              <w:rPr>
                <w:rFonts w:ascii="Times New Roman" w:hAnsi="Times New Roman" w:cs="Times New Roman"/>
                <w:bCs/>
                <w:iCs/>
                <w:sz w:val="28"/>
                <w:szCs w:val="28"/>
              </w:rPr>
              <w:t>БИТБРД</w:t>
            </w:r>
          </w:p>
        </w:tc>
        <w:tc>
          <w:tcPr>
            <w:tcW w:w="1134" w:type="dxa"/>
          </w:tcPr>
          <w:p w14:paraId="363896A2" w14:textId="32A35E6C"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33F7A223" w14:textId="07E4F89E" w:rsidR="00BC094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3E13F806"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1F1ED9D2"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r>
      <w:tr w:rsidR="00BC094C" w:rsidRPr="00760C70" w14:paraId="4BBA7E57" w14:textId="77777777" w:rsidTr="00673116">
        <w:tc>
          <w:tcPr>
            <w:tcW w:w="6237" w:type="dxa"/>
          </w:tcPr>
          <w:p w14:paraId="25DCC72D" w14:textId="196C06C4" w:rsidR="00BC094C" w:rsidRPr="00760C70" w:rsidRDefault="00F53703"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5.</w:t>
            </w:r>
            <w:r w:rsidR="009528DC" w:rsidRPr="00760C70">
              <w:rPr>
                <w:rFonts w:ascii="Times New Roman" w:hAnsi="Times New Roman" w:cs="Times New Roman"/>
                <w:bCs/>
                <w:sz w:val="28"/>
                <w:szCs w:val="28"/>
              </w:rPr>
              <w:t xml:space="preserve"> Сравнительная эффективность и помехоустойчивость современных и перспективных видов модуляции для </w:t>
            </w:r>
            <w:r w:rsidR="009528DC" w:rsidRPr="00760C70">
              <w:rPr>
                <w:rFonts w:ascii="Times New Roman" w:hAnsi="Times New Roman" w:cs="Times New Roman"/>
                <w:iCs/>
                <w:sz w:val="28"/>
                <w:szCs w:val="28"/>
                <w:lang w:val="be-BY" w:eastAsia="be-BY"/>
              </w:rPr>
              <w:t xml:space="preserve"> БИТБРД</w:t>
            </w:r>
          </w:p>
        </w:tc>
        <w:tc>
          <w:tcPr>
            <w:tcW w:w="1134" w:type="dxa"/>
          </w:tcPr>
          <w:p w14:paraId="21D1E0A4" w14:textId="7590899D" w:rsidR="00BC094C" w:rsidRPr="00760C70" w:rsidRDefault="00ED4F1D" w:rsidP="00D639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0BA3BE83" w14:textId="1ED48899" w:rsidR="00BC094C" w:rsidRPr="00760C70" w:rsidRDefault="00ED4F1D"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23D04D48"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093184A6" w14:textId="77777777" w:rsidR="00BC094C" w:rsidRPr="00760C70" w:rsidRDefault="00BC094C" w:rsidP="00D90593">
            <w:pPr>
              <w:spacing w:after="0" w:line="240" w:lineRule="auto"/>
              <w:jc w:val="center"/>
              <w:rPr>
                <w:rFonts w:ascii="Times New Roman" w:eastAsia="Times New Roman" w:hAnsi="Times New Roman" w:cs="Times New Roman"/>
                <w:sz w:val="28"/>
                <w:szCs w:val="28"/>
                <w:lang w:eastAsia="ru-RU"/>
              </w:rPr>
            </w:pPr>
          </w:p>
        </w:tc>
      </w:tr>
      <w:tr w:rsidR="00F53703" w:rsidRPr="00760C70" w14:paraId="1654E4A7" w14:textId="77777777" w:rsidTr="00673116">
        <w:tc>
          <w:tcPr>
            <w:tcW w:w="6237" w:type="dxa"/>
          </w:tcPr>
          <w:p w14:paraId="72F2DD62" w14:textId="5759FD82" w:rsidR="00F53703" w:rsidRPr="00760C70" w:rsidRDefault="00F53703"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6.</w:t>
            </w:r>
            <w:r w:rsidR="009528DC" w:rsidRPr="00760C70">
              <w:rPr>
                <w:rFonts w:ascii="Times New Roman" w:hAnsi="Times New Roman" w:cs="Times New Roman"/>
                <w:bCs/>
                <w:sz w:val="28"/>
                <w:szCs w:val="28"/>
              </w:rPr>
              <w:t xml:space="preserve"> </w:t>
            </w:r>
            <w:r w:rsidR="005E735A" w:rsidRPr="00760C70">
              <w:rPr>
                <w:rFonts w:ascii="Times New Roman" w:hAnsi="Times New Roman" w:cs="Times New Roman"/>
                <w:bCs/>
                <w:sz w:val="28"/>
                <w:szCs w:val="28"/>
              </w:rPr>
              <w:t xml:space="preserve">Модели и методы расчета энергетических </w:t>
            </w:r>
            <w:r w:rsidR="00C05E91" w:rsidRPr="00760C70">
              <w:rPr>
                <w:rFonts w:ascii="Times New Roman" w:hAnsi="Times New Roman" w:cs="Times New Roman"/>
                <w:bCs/>
                <w:sz w:val="28"/>
                <w:szCs w:val="28"/>
              </w:rPr>
              <w:t xml:space="preserve">характеристик радиолинии связи </w:t>
            </w:r>
            <w:r w:rsidR="009528DC" w:rsidRPr="00760C70">
              <w:rPr>
                <w:rFonts w:ascii="Times New Roman" w:hAnsi="Times New Roman" w:cs="Times New Roman"/>
                <w:bCs/>
                <w:iCs/>
                <w:sz w:val="28"/>
                <w:szCs w:val="28"/>
              </w:rPr>
              <w:t>БИТБРД</w:t>
            </w:r>
          </w:p>
        </w:tc>
        <w:tc>
          <w:tcPr>
            <w:tcW w:w="1134" w:type="dxa"/>
          </w:tcPr>
          <w:p w14:paraId="6A23DBE1" w14:textId="43F60513" w:rsidR="00F53703"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9" w:type="dxa"/>
          </w:tcPr>
          <w:p w14:paraId="7CB73A80" w14:textId="20F49889" w:rsidR="00F53703"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1C4C32B1" w14:textId="77777777" w:rsidR="00F53703" w:rsidRPr="00760C70" w:rsidRDefault="00F53703"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3241833F" w14:textId="247A0B12" w:rsidR="00F53703"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528DC" w:rsidRPr="00760C70" w14:paraId="6D79C49B" w14:textId="77777777" w:rsidTr="00673116">
        <w:tc>
          <w:tcPr>
            <w:tcW w:w="6237" w:type="dxa"/>
          </w:tcPr>
          <w:p w14:paraId="0F4F7970" w14:textId="325F4DCD" w:rsidR="009528DC" w:rsidRPr="00760C70" w:rsidRDefault="005769A1"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7.</w:t>
            </w:r>
            <w:r w:rsidRPr="00760C70">
              <w:rPr>
                <w:rFonts w:ascii="Times New Roman" w:hAnsi="Times New Roman" w:cs="Times New Roman"/>
                <w:bCs/>
                <w:sz w:val="28"/>
                <w:szCs w:val="28"/>
              </w:rPr>
              <w:t xml:space="preserve"> </w:t>
            </w:r>
            <w:r w:rsidR="009528DC" w:rsidRPr="00760C70">
              <w:rPr>
                <w:rFonts w:ascii="Times New Roman" w:hAnsi="Times New Roman" w:cs="Times New Roman"/>
                <w:bCs/>
                <w:sz w:val="28"/>
                <w:szCs w:val="28"/>
              </w:rPr>
              <w:t xml:space="preserve">Современные методы и технологии повышения помехоустойчивости и эффективности БИТБРД </w:t>
            </w:r>
          </w:p>
        </w:tc>
        <w:tc>
          <w:tcPr>
            <w:tcW w:w="1134" w:type="dxa"/>
          </w:tcPr>
          <w:p w14:paraId="76F26FA9" w14:textId="502D8C22"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4DB2AC84" w14:textId="628C85D3"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5A912309"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0CF9FD5E"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r>
      <w:tr w:rsidR="009528DC" w:rsidRPr="00760C70" w14:paraId="5DCAF69F" w14:textId="77777777" w:rsidTr="00673116">
        <w:tc>
          <w:tcPr>
            <w:tcW w:w="6237" w:type="dxa"/>
          </w:tcPr>
          <w:p w14:paraId="71B7EF24" w14:textId="4CE0B243"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8.</w:t>
            </w:r>
            <w:r w:rsidR="00C12DAF" w:rsidRPr="00760C70">
              <w:rPr>
                <w:rFonts w:ascii="Times New Roman" w:hAnsi="Times New Roman" w:cs="Times New Roman"/>
                <w:sz w:val="28"/>
                <w:szCs w:val="28"/>
              </w:rPr>
              <w:t xml:space="preserve"> Прикладные программные средства компьютерного проектирования и  оптимизации пассивных устройств БИТБРД</w:t>
            </w:r>
          </w:p>
        </w:tc>
        <w:tc>
          <w:tcPr>
            <w:tcW w:w="1134" w:type="dxa"/>
          </w:tcPr>
          <w:p w14:paraId="385E2972" w14:textId="7E65D335"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9" w:type="dxa"/>
          </w:tcPr>
          <w:p w14:paraId="0F68CD83" w14:textId="43F6E97C"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42A0DEED"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3094F6C0" w14:textId="79077FB0" w:rsidR="009528DC"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528DC" w:rsidRPr="00760C70" w14:paraId="7A5A21AA" w14:textId="77777777" w:rsidTr="00673116">
        <w:tc>
          <w:tcPr>
            <w:tcW w:w="6237" w:type="dxa"/>
          </w:tcPr>
          <w:p w14:paraId="0DE01785" w14:textId="63238483"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9.</w:t>
            </w:r>
            <w:r w:rsidR="00C12DAF" w:rsidRPr="00760C70">
              <w:rPr>
                <w:rFonts w:ascii="Times New Roman" w:hAnsi="Times New Roman" w:cs="Times New Roman"/>
                <w:bCs/>
                <w:sz w:val="28"/>
                <w:szCs w:val="28"/>
              </w:rPr>
              <w:t xml:space="preserve"> Влияние согласования в антенно-фидерном тракте (АФТ) на помехоустойчивость БИТБРД</w:t>
            </w:r>
          </w:p>
        </w:tc>
        <w:tc>
          <w:tcPr>
            <w:tcW w:w="1134" w:type="dxa"/>
          </w:tcPr>
          <w:p w14:paraId="68F31225" w14:textId="58AE5948" w:rsidR="009528DC" w:rsidRPr="00760C70" w:rsidRDefault="00ED4F1D"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9" w:type="dxa"/>
          </w:tcPr>
          <w:p w14:paraId="500C048F" w14:textId="72682138"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7817CA19" w14:textId="65A6282B" w:rsidR="009528DC" w:rsidRPr="00760C70" w:rsidRDefault="00003A3F"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Pr>
          <w:p w14:paraId="43B10D5B" w14:textId="2FBA6E16" w:rsidR="009528DC"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528DC" w:rsidRPr="00760C70" w14:paraId="01BFF1BB" w14:textId="77777777" w:rsidTr="00673116">
        <w:tc>
          <w:tcPr>
            <w:tcW w:w="6237" w:type="dxa"/>
          </w:tcPr>
          <w:p w14:paraId="6654D234" w14:textId="649F7D10"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10.</w:t>
            </w:r>
            <w:r w:rsidR="005E735A" w:rsidRPr="00760C70">
              <w:rPr>
                <w:rFonts w:ascii="Times New Roman" w:hAnsi="Times New Roman" w:cs="Times New Roman"/>
                <w:sz w:val="28"/>
                <w:szCs w:val="28"/>
              </w:rPr>
              <w:t xml:space="preserve"> Общая характеристика нормативно-правовой базы </w:t>
            </w:r>
            <w:r w:rsidR="005E735A" w:rsidRPr="00760C70">
              <w:rPr>
                <w:rFonts w:ascii="Times New Roman" w:hAnsi="Times New Roman" w:cs="Times New Roman"/>
                <w:bCs/>
                <w:iCs/>
                <w:sz w:val="28"/>
                <w:szCs w:val="28"/>
              </w:rPr>
              <w:t>БИТБРД</w:t>
            </w:r>
            <w:r w:rsidR="005E735A" w:rsidRPr="00760C70">
              <w:rPr>
                <w:rFonts w:ascii="Times New Roman" w:hAnsi="Times New Roman" w:cs="Times New Roman"/>
                <w:bCs/>
                <w:sz w:val="28"/>
                <w:szCs w:val="28"/>
              </w:rPr>
              <w:t xml:space="preserve"> </w:t>
            </w:r>
            <w:r w:rsidR="005E735A" w:rsidRPr="00760C70">
              <w:rPr>
                <w:rFonts w:ascii="Times New Roman" w:hAnsi="Times New Roman" w:cs="Times New Roman"/>
                <w:sz w:val="28"/>
                <w:szCs w:val="28"/>
              </w:rPr>
              <w:t xml:space="preserve"> </w:t>
            </w:r>
          </w:p>
        </w:tc>
        <w:tc>
          <w:tcPr>
            <w:tcW w:w="1134" w:type="dxa"/>
          </w:tcPr>
          <w:p w14:paraId="5F110967" w14:textId="64FA5518"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2BA29F91" w14:textId="1FCF661E"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18D04DC7"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0A448571"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r>
      <w:tr w:rsidR="009528DC" w:rsidRPr="00760C70" w14:paraId="20938F2F" w14:textId="77777777" w:rsidTr="00673116">
        <w:tc>
          <w:tcPr>
            <w:tcW w:w="6237" w:type="dxa"/>
          </w:tcPr>
          <w:p w14:paraId="5124AAF9" w14:textId="3B688858"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11.</w:t>
            </w:r>
            <w:r w:rsidR="005E735A" w:rsidRPr="00760C70">
              <w:rPr>
                <w:rFonts w:ascii="Times New Roman" w:hAnsi="Times New Roman" w:cs="Times New Roman"/>
                <w:sz w:val="28"/>
                <w:szCs w:val="28"/>
              </w:rPr>
              <w:t xml:space="preserve"> Информационно-коммуникационные системы </w:t>
            </w:r>
            <w:r w:rsidR="005E735A" w:rsidRPr="00760C70">
              <w:rPr>
                <w:rFonts w:ascii="Times New Roman" w:hAnsi="Times New Roman" w:cs="Times New Roman"/>
                <w:sz w:val="28"/>
                <w:szCs w:val="28"/>
                <w:lang w:val="en-US"/>
              </w:rPr>
              <w:t>Wi</w:t>
            </w:r>
            <w:r w:rsidR="005E735A" w:rsidRPr="00760C70">
              <w:rPr>
                <w:rFonts w:ascii="Times New Roman" w:hAnsi="Times New Roman" w:cs="Times New Roman"/>
                <w:sz w:val="28"/>
                <w:szCs w:val="28"/>
              </w:rPr>
              <w:t>-</w:t>
            </w:r>
            <w:r w:rsidR="005E735A" w:rsidRPr="00760C70">
              <w:rPr>
                <w:rFonts w:ascii="Times New Roman" w:hAnsi="Times New Roman" w:cs="Times New Roman"/>
                <w:sz w:val="28"/>
                <w:szCs w:val="28"/>
                <w:lang w:val="en-US"/>
              </w:rPr>
              <w:t>Fi</w:t>
            </w:r>
            <w:r w:rsidR="005E735A" w:rsidRPr="00760C70">
              <w:rPr>
                <w:rFonts w:ascii="Times New Roman" w:hAnsi="Times New Roman" w:cs="Times New Roman"/>
                <w:sz w:val="28"/>
                <w:szCs w:val="28"/>
              </w:rPr>
              <w:t xml:space="preserve">, </w:t>
            </w:r>
            <w:r w:rsidR="005E735A" w:rsidRPr="00760C70">
              <w:rPr>
                <w:rFonts w:ascii="Times New Roman" w:hAnsi="Times New Roman" w:cs="Times New Roman"/>
                <w:sz w:val="28"/>
                <w:szCs w:val="28"/>
                <w:lang w:val="en-US"/>
              </w:rPr>
              <w:t>Bluetooth</w:t>
            </w:r>
            <w:r w:rsidR="005E735A" w:rsidRPr="00760C70">
              <w:rPr>
                <w:rFonts w:ascii="Times New Roman" w:hAnsi="Times New Roman" w:cs="Times New Roman"/>
                <w:sz w:val="28"/>
                <w:szCs w:val="28"/>
              </w:rPr>
              <w:t xml:space="preserve">, ZigBee, </w:t>
            </w:r>
            <w:r w:rsidR="005E735A" w:rsidRPr="00760C70">
              <w:rPr>
                <w:rFonts w:ascii="Times New Roman" w:hAnsi="Times New Roman" w:cs="Times New Roman"/>
                <w:sz w:val="28"/>
                <w:szCs w:val="28"/>
                <w:lang w:val="en-US"/>
              </w:rPr>
              <w:t>WHDI</w:t>
            </w:r>
            <w:r w:rsidR="005E735A" w:rsidRPr="00760C70">
              <w:rPr>
                <w:rFonts w:ascii="Times New Roman" w:hAnsi="Times New Roman" w:cs="Times New Roman"/>
                <w:sz w:val="28"/>
                <w:szCs w:val="28"/>
              </w:rPr>
              <w:t>,</w:t>
            </w:r>
            <w:r w:rsidR="005E735A" w:rsidRPr="00760C70">
              <w:rPr>
                <w:rFonts w:ascii="Times New Roman" w:hAnsi="Times New Roman" w:cs="Times New Roman"/>
                <w:bCs/>
                <w:sz w:val="28"/>
                <w:szCs w:val="28"/>
              </w:rPr>
              <w:t xml:space="preserve"> </w:t>
            </w:r>
            <w:r w:rsidR="005E735A" w:rsidRPr="00760C70">
              <w:rPr>
                <w:rFonts w:ascii="Times New Roman" w:hAnsi="Times New Roman" w:cs="Times New Roman"/>
                <w:bCs/>
                <w:sz w:val="28"/>
                <w:szCs w:val="28"/>
                <w:lang w:val="en-US"/>
              </w:rPr>
              <w:t>UWB</w:t>
            </w:r>
          </w:p>
        </w:tc>
        <w:tc>
          <w:tcPr>
            <w:tcW w:w="1134" w:type="dxa"/>
          </w:tcPr>
          <w:p w14:paraId="06BFE09C" w14:textId="729F6803"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0A188576" w14:textId="728D61A4"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69C4A99A"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38AB5974"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r>
      <w:tr w:rsidR="009528DC" w:rsidRPr="00760C70" w14:paraId="0B421904" w14:textId="77777777" w:rsidTr="00673116">
        <w:tc>
          <w:tcPr>
            <w:tcW w:w="6237" w:type="dxa"/>
          </w:tcPr>
          <w:p w14:paraId="0C7D1D0E" w14:textId="20A7CF77"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12.</w:t>
            </w:r>
            <w:r w:rsidR="005E735A" w:rsidRPr="00760C70">
              <w:rPr>
                <w:rFonts w:ascii="Times New Roman" w:hAnsi="Times New Roman" w:cs="Times New Roman"/>
                <w:sz w:val="28"/>
                <w:szCs w:val="28"/>
              </w:rPr>
              <w:t xml:space="preserve"> Информационно-коммуникационные системы радиочастотной идентификации НЧ</w:t>
            </w:r>
            <w:r w:rsidR="00CF42C9" w:rsidRPr="00CF42C9">
              <w:rPr>
                <w:rFonts w:ascii="Times New Roman" w:hAnsi="Times New Roman" w:cs="Times New Roman"/>
                <w:sz w:val="28"/>
                <w:szCs w:val="28"/>
              </w:rPr>
              <w:t>-</w:t>
            </w:r>
            <w:r w:rsidR="005E735A" w:rsidRPr="00760C70">
              <w:rPr>
                <w:rFonts w:ascii="Times New Roman" w:hAnsi="Times New Roman" w:cs="Times New Roman"/>
                <w:sz w:val="28"/>
                <w:szCs w:val="28"/>
              </w:rPr>
              <w:t xml:space="preserve"> и ВЧ</w:t>
            </w:r>
            <w:r w:rsidR="00CF42C9" w:rsidRPr="00CF42C9">
              <w:rPr>
                <w:rFonts w:ascii="Times New Roman" w:hAnsi="Times New Roman" w:cs="Times New Roman"/>
                <w:sz w:val="28"/>
                <w:szCs w:val="28"/>
              </w:rPr>
              <w:t>-</w:t>
            </w:r>
            <w:r w:rsidR="005E735A" w:rsidRPr="00760C70">
              <w:rPr>
                <w:rFonts w:ascii="Times New Roman" w:hAnsi="Times New Roman" w:cs="Times New Roman"/>
                <w:sz w:val="28"/>
                <w:szCs w:val="28"/>
              </w:rPr>
              <w:t>диапазонов</w:t>
            </w:r>
          </w:p>
        </w:tc>
        <w:tc>
          <w:tcPr>
            <w:tcW w:w="1134" w:type="dxa"/>
          </w:tcPr>
          <w:p w14:paraId="36D050D8" w14:textId="5926A407" w:rsidR="009528DC" w:rsidRPr="00760C70" w:rsidRDefault="00ED4F1D"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9" w:type="dxa"/>
          </w:tcPr>
          <w:p w14:paraId="70BA2F21" w14:textId="34E7BB21"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31AEFBD3" w14:textId="590666E4" w:rsidR="009528DC" w:rsidRPr="00760C70" w:rsidRDefault="00003A3F" w:rsidP="00003A3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Pr>
          <w:p w14:paraId="20FFAAA4" w14:textId="1E1E123E" w:rsidR="009528DC"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528DC" w:rsidRPr="00760C70" w14:paraId="63F220D3" w14:textId="77777777" w:rsidTr="00673116">
        <w:tc>
          <w:tcPr>
            <w:tcW w:w="6237" w:type="dxa"/>
          </w:tcPr>
          <w:p w14:paraId="6F9C3EF2" w14:textId="4067C8EA"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13.</w:t>
            </w:r>
            <w:r w:rsidR="005E735A" w:rsidRPr="00760C70">
              <w:rPr>
                <w:rFonts w:ascii="Times New Roman" w:hAnsi="Times New Roman" w:cs="Times New Roman"/>
                <w:sz w:val="28"/>
                <w:szCs w:val="28"/>
              </w:rPr>
              <w:t xml:space="preserve"> Информационно-коммуникационные системы </w:t>
            </w:r>
            <w:r w:rsidR="005E735A" w:rsidRPr="00760C70">
              <w:rPr>
                <w:rFonts w:ascii="Times New Roman" w:hAnsi="Times New Roman" w:cs="Times New Roman"/>
                <w:sz w:val="28"/>
                <w:szCs w:val="28"/>
                <w:lang w:val="en-US"/>
              </w:rPr>
              <w:t>RFID</w:t>
            </w:r>
            <w:r w:rsidR="005E735A" w:rsidRPr="00760C70">
              <w:rPr>
                <w:rFonts w:ascii="Times New Roman" w:hAnsi="Times New Roman" w:cs="Times New Roman"/>
                <w:sz w:val="28"/>
                <w:szCs w:val="28"/>
              </w:rPr>
              <w:t xml:space="preserve"> УВЧ</w:t>
            </w:r>
            <w:r w:rsidR="00CF42C9" w:rsidRPr="00CF42C9">
              <w:rPr>
                <w:rFonts w:ascii="Times New Roman" w:hAnsi="Times New Roman" w:cs="Times New Roman"/>
                <w:sz w:val="28"/>
                <w:szCs w:val="28"/>
              </w:rPr>
              <w:t>-</w:t>
            </w:r>
            <w:r w:rsidR="005E735A" w:rsidRPr="00760C70">
              <w:rPr>
                <w:rFonts w:ascii="Times New Roman" w:hAnsi="Times New Roman" w:cs="Times New Roman"/>
                <w:sz w:val="28"/>
                <w:szCs w:val="28"/>
              </w:rPr>
              <w:t xml:space="preserve"> и СВЧ</w:t>
            </w:r>
            <w:r w:rsidR="00C85B14">
              <w:rPr>
                <w:rFonts w:ascii="Times New Roman" w:hAnsi="Times New Roman" w:cs="Times New Roman"/>
                <w:sz w:val="28"/>
                <w:szCs w:val="28"/>
              </w:rPr>
              <w:t>-</w:t>
            </w:r>
            <w:r w:rsidR="005E735A" w:rsidRPr="00760C70">
              <w:rPr>
                <w:rFonts w:ascii="Times New Roman" w:hAnsi="Times New Roman" w:cs="Times New Roman"/>
                <w:sz w:val="28"/>
                <w:szCs w:val="28"/>
              </w:rPr>
              <w:t>диапазонов</w:t>
            </w:r>
          </w:p>
        </w:tc>
        <w:tc>
          <w:tcPr>
            <w:tcW w:w="1134" w:type="dxa"/>
          </w:tcPr>
          <w:p w14:paraId="5827C4B8" w14:textId="70322511"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9" w:type="dxa"/>
          </w:tcPr>
          <w:p w14:paraId="08B2BBF6" w14:textId="39029FDB"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4BE17C2C" w14:textId="1065E30C"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850" w:type="dxa"/>
          </w:tcPr>
          <w:p w14:paraId="2465797B" w14:textId="02AE9C9C" w:rsidR="009528DC"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528DC" w:rsidRPr="00760C70" w14:paraId="03E5E135" w14:textId="77777777" w:rsidTr="00673116">
        <w:tc>
          <w:tcPr>
            <w:tcW w:w="6237" w:type="dxa"/>
          </w:tcPr>
          <w:p w14:paraId="5B0A6F2C" w14:textId="60D02270" w:rsidR="009528DC" w:rsidRPr="00760C70" w:rsidRDefault="009528DC"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14.</w:t>
            </w:r>
            <w:r w:rsidR="005E735A" w:rsidRPr="00760C70">
              <w:rPr>
                <w:rFonts w:ascii="Times New Roman" w:hAnsi="Times New Roman" w:cs="Times New Roman"/>
                <w:sz w:val="28"/>
                <w:szCs w:val="28"/>
              </w:rPr>
              <w:t xml:space="preserve"> Модели и методы оптимизации</w:t>
            </w:r>
            <w:r w:rsidR="005E735A" w:rsidRPr="00760C70">
              <w:rPr>
                <w:rFonts w:ascii="Times New Roman" w:hAnsi="Times New Roman" w:cs="Times New Roman"/>
                <w:bCs/>
                <w:iCs/>
                <w:sz w:val="28"/>
                <w:szCs w:val="28"/>
              </w:rPr>
              <w:t xml:space="preserve"> в БИТБРД</w:t>
            </w:r>
          </w:p>
        </w:tc>
        <w:tc>
          <w:tcPr>
            <w:tcW w:w="1134" w:type="dxa"/>
          </w:tcPr>
          <w:p w14:paraId="3A57DDDA" w14:textId="4EC4FE0D"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57E6B921" w14:textId="34BB573F" w:rsidR="009528DC"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49590506"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77228F71" w14:textId="77777777" w:rsidR="009528DC" w:rsidRPr="00760C70" w:rsidRDefault="009528DC" w:rsidP="00D90593">
            <w:pPr>
              <w:spacing w:after="0" w:line="240" w:lineRule="auto"/>
              <w:jc w:val="center"/>
              <w:rPr>
                <w:rFonts w:ascii="Times New Roman" w:eastAsia="Times New Roman" w:hAnsi="Times New Roman" w:cs="Times New Roman"/>
                <w:sz w:val="28"/>
                <w:szCs w:val="28"/>
                <w:lang w:eastAsia="ru-RU"/>
              </w:rPr>
            </w:pPr>
          </w:p>
        </w:tc>
      </w:tr>
      <w:tr w:rsidR="005E735A" w:rsidRPr="00760C70" w14:paraId="37CD1B65" w14:textId="77777777" w:rsidTr="00673116">
        <w:tc>
          <w:tcPr>
            <w:tcW w:w="6237" w:type="dxa"/>
          </w:tcPr>
          <w:p w14:paraId="7C22EA07" w14:textId="3B710D4D" w:rsidR="005E735A" w:rsidRPr="00760C70" w:rsidRDefault="005E735A" w:rsidP="00AD7ECF">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15.</w:t>
            </w:r>
            <w:r w:rsidR="00AD7ECF">
              <w:rPr>
                <w:rFonts w:ascii="Times New Roman" w:eastAsia="Times New Roman" w:hAnsi="Times New Roman" w:cs="Times New Roman"/>
                <w:sz w:val="28"/>
                <w:szCs w:val="28"/>
                <w:lang w:eastAsia="ru-RU"/>
              </w:rPr>
              <w:t xml:space="preserve">Применение распределительных систем для повышения помехоустойчивости БИТБРД </w:t>
            </w:r>
          </w:p>
        </w:tc>
        <w:tc>
          <w:tcPr>
            <w:tcW w:w="1134" w:type="dxa"/>
          </w:tcPr>
          <w:p w14:paraId="6278FE69" w14:textId="62212E7D" w:rsidR="005E735A" w:rsidRPr="00760C70" w:rsidRDefault="00ED4F1D" w:rsidP="00D639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9" w:type="dxa"/>
          </w:tcPr>
          <w:p w14:paraId="56C4E353" w14:textId="120ED8B1" w:rsidR="005E735A"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5A51D78B" w14:textId="77777777" w:rsidR="005E735A" w:rsidRPr="00760C70" w:rsidRDefault="005E735A"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10C6DB05" w14:textId="7FBAB61B" w:rsidR="005E735A" w:rsidRPr="00760C70" w:rsidRDefault="007E0D96"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5E735A" w:rsidRPr="00760C70" w14:paraId="5A532B11" w14:textId="77777777" w:rsidTr="00673116">
        <w:tc>
          <w:tcPr>
            <w:tcW w:w="6237" w:type="dxa"/>
          </w:tcPr>
          <w:p w14:paraId="2B90025D" w14:textId="529E6BE9" w:rsidR="005E735A" w:rsidRPr="00760C70" w:rsidRDefault="005E735A" w:rsidP="00760C70">
            <w:pPr>
              <w:spacing w:after="0" w:line="240" w:lineRule="auto"/>
              <w:jc w:val="both"/>
              <w:rPr>
                <w:rFonts w:ascii="Times New Roman" w:eastAsia="Times New Roman" w:hAnsi="Times New Roman" w:cs="Times New Roman"/>
                <w:sz w:val="28"/>
                <w:szCs w:val="28"/>
                <w:lang w:eastAsia="ru-RU"/>
              </w:rPr>
            </w:pPr>
            <w:r w:rsidRPr="00760C70">
              <w:rPr>
                <w:rFonts w:ascii="Times New Roman" w:eastAsia="Times New Roman" w:hAnsi="Times New Roman" w:cs="Times New Roman"/>
                <w:sz w:val="28"/>
                <w:szCs w:val="28"/>
                <w:lang w:eastAsia="ru-RU"/>
              </w:rPr>
              <w:t>Тема 16.</w:t>
            </w:r>
            <w:r w:rsidRPr="00760C70">
              <w:rPr>
                <w:rFonts w:ascii="Times New Roman" w:hAnsi="Times New Roman" w:cs="Times New Roman"/>
                <w:sz w:val="28"/>
                <w:szCs w:val="28"/>
              </w:rPr>
              <w:t xml:space="preserve"> Методы и особенности измерения основных характеристик устройств и компонентов БИТБРД</w:t>
            </w:r>
          </w:p>
        </w:tc>
        <w:tc>
          <w:tcPr>
            <w:tcW w:w="1134" w:type="dxa"/>
          </w:tcPr>
          <w:p w14:paraId="4EB7692D" w14:textId="6E68D40C" w:rsidR="005E735A"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6D4AB072" w14:textId="5E9BB8BE" w:rsidR="005E735A" w:rsidRPr="00760C70" w:rsidRDefault="004D764B" w:rsidP="00D9059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Pr>
          <w:p w14:paraId="65600218" w14:textId="77777777" w:rsidR="005E735A" w:rsidRPr="00760C70" w:rsidRDefault="005E735A" w:rsidP="00D90593">
            <w:pPr>
              <w:spacing w:after="0" w:line="240" w:lineRule="auto"/>
              <w:jc w:val="center"/>
              <w:rPr>
                <w:rFonts w:ascii="Times New Roman" w:eastAsia="Times New Roman" w:hAnsi="Times New Roman" w:cs="Times New Roman"/>
                <w:sz w:val="28"/>
                <w:szCs w:val="28"/>
                <w:lang w:eastAsia="ru-RU"/>
              </w:rPr>
            </w:pPr>
          </w:p>
        </w:tc>
        <w:tc>
          <w:tcPr>
            <w:tcW w:w="850" w:type="dxa"/>
          </w:tcPr>
          <w:p w14:paraId="2F3D3626" w14:textId="77777777" w:rsidR="005E735A" w:rsidRPr="00760C70" w:rsidRDefault="005E735A" w:rsidP="00D90593">
            <w:pPr>
              <w:spacing w:after="0" w:line="240" w:lineRule="auto"/>
              <w:jc w:val="center"/>
              <w:rPr>
                <w:rFonts w:ascii="Times New Roman" w:eastAsia="Times New Roman" w:hAnsi="Times New Roman" w:cs="Times New Roman"/>
                <w:sz w:val="28"/>
                <w:szCs w:val="28"/>
                <w:lang w:eastAsia="ru-RU"/>
              </w:rPr>
            </w:pPr>
          </w:p>
        </w:tc>
      </w:tr>
      <w:tr w:rsidR="009528DC" w:rsidRPr="00760C70" w14:paraId="529B0B19" w14:textId="77777777" w:rsidTr="00673116">
        <w:tc>
          <w:tcPr>
            <w:tcW w:w="6237" w:type="dxa"/>
          </w:tcPr>
          <w:p w14:paraId="4C8DA59F" w14:textId="77777777" w:rsidR="009528DC" w:rsidRPr="00760C70" w:rsidRDefault="009528DC" w:rsidP="00D90593">
            <w:pPr>
              <w:spacing w:after="0" w:line="240" w:lineRule="auto"/>
              <w:rPr>
                <w:rFonts w:ascii="Times New Roman" w:eastAsia="Times New Roman" w:hAnsi="Times New Roman" w:cs="Times New Roman"/>
                <w:b/>
                <w:sz w:val="28"/>
                <w:szCs w:val="28"/>
                <w:lang w:eastAsia="ru-RU"/>
              </w:rPr>
            </w:pPr>
            <w:r w:rsidRPr="00760C70">
              <w:rPr>
                <w:rFonts w:ascii="Times New Roman" w:eastAsia="Times New Roman" w:hAnsi="Times New Roman" w:cs="Times New Roman"/>
                <w:b/>
                <w:sz w:val="28"/>
                <w:szCs w:val="28"/>
                <w:lang w:eastAsia="ru-RU"/>
              </w:rPr>
              <w:t>Итого:</w:t>
            </w:r>
          </w:p>
        </w:tc>
        <w:tc>
          <w:tcPr>
            <w:tcW w:w="1134" w:type="dxa"/>
          </w:tcPr>
          <w:p w14:paraId="7117B2AE" w14:textId="266084F4" w:rsidR="009528DC" w:rsidRPr="00760C70" w:rsidRDefault="004D764B" w:rsidP="00D9059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66</w:t>
            </w:r>
          </w:p>
        </w:tc>
        <w:tc>
          <w:tcPr>
            <w:tcW w:w="709" w:type="dxa"/>
          </w:tcPr>
          <w:p w14:paraId="352EA8F5" w14:textId="2EC5C07B" w:rsidR="009528DC" w:rsidRPr="00760C70" w:rsidRDefault="004D764B" w:rsidP="00D9059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p>
        </w:tc>
        <w:tc>
          <w:tcPr>
            <w:tcW w:w="709" w:type="dxa"/>
          </w:tcPr>
          <w:p w14:paraId="5A14A0A2" w14:textId="0CE9B585" w:rsidR="009528DC" w:rsidRPr="00760C70" w:rsidRDefault="004D764B" w:rsidP="00D9059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c>
          <w:tcPr>
            <w:tcW w:w="850" w:type="dxa"/>
          </w:tcPr>
          <w:p w14:paraId="64635AB0" w14:textId="67612299" w:rsidR="009528DC" w:rsidRPr="00760C70" w:rsidRDefault="007E0D96" w:rsidP="00D9059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r>
    </w:tbl>
    <w:p w14:paraId="21058CE9" w14:textId="77777777" w:rsidR="00BC094C" w:rsidRPr="00D90593" w:rsidRDefault="00BC094C" w:rsidP="00D90593">
      <w:pPr>
        <w:spacing w:after="0" w:line="240" w:lineRule="auto"/>
        <w:jc w:val="center"/>
        <w:rPr>
          <w:rFonts w:ascii="Times New Roman" w:eastAsia="Times New Roman" w:hAnsi="Times New Roman" w:cs="Times New Roman"/>
          <w:b/>
          <w:bCs/>
          <w:sz w:val="28"/>
          <w:szCs w:val="28"/>
          <w:lang w:eastAsia="ru-RU"/>
        </w:rPr>
      </w:pPr>
    </w:p>
    <w:p w14:paraId="6CA5515D" w14:textId="77777777" w:rsidR="009A5228" w:rsidRDefault="009A5228" w:rsidP="00D90593">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6CFB7D6A" w14:textId="20E42D29" w:rsidR="00BC094C" w:rsidRPr="00F54F69" w:rsidRDefault="00BC094C" w:rsidP="00E5558A">
      <w:pPr>
        <w:spacing w:after="0" w:line="240" w:lineRule="auto"/>
        <w:jc w:val="center"/>
        <w:rPr>
          <w:rFonts w:ascii="Times New Roman" w:eastAsia="Times New Roman" w:hAnsi="Times New Roman" w:cs="Times New Roman"/>
          <w:b/>
          <w:sz w:val="28"/>
          <w:szCs w:val="28"/>
          <w:lang w:eastAsia="ru-RU"/>
        </w:rPr>
      </w:pPr>
      <w:r w:rsidRPr="00F54F69">
        <w:rPr>
          <w:rFonts w:ascii="Times New Roman" w:eastAsia="Times New Roman" w:hAnsi="Times New Roman" w:cs="Times New Roman"/>
          <w:b/>
          <w:bCs/>
          <w:sz w:val="28"/>
          <w:szCs w:val="28"/>
          <w:lang w:eastAsia="ru-RU"/>
        </w:rPr>
        <w:t>СОДЕРЖАНИЕ УЧЕБНОГО МАТЕРИАЛА</w:t>
      </w:r>
    </w:p>
    <w:p w14:paraId="0707433F" w14:textId="77777777" w:rsidR="00BC094C" w:rsidRPr="00F54F69" w:rsidRDefault="00BC094C" w:rsidP="00F54F69">
      <w:pPr>
        <w:spacing w:after="0" w:line="240" w:lineRule="auto"/>
        <w:jc w:val="center"/>
        <w:rPr>
          <w:rFonts w:ascii="Times New Roman" w:eastAsia="Times New Roman" w:hAnsi="Times New Roman" w:cs="Times New Roman"/>
          <w:sz w:val="28"/>
          <w:szCs w:val="28"/>
          <w:lang w:eastAsia="ru-RU"/>
        </w:rPr>
      </w:pPr>
    </w:p>
    <w:p w14:paraId="1B2F5EDF" w14:textId="3C3335E4" w:rsidR="00BC094C" w:rsidRPr="00F54F69" w:rsidRDefault="004201F2" w:rsidP="00E5558A">
      <w:pPr>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ВВЕДЕНИЕ</w:t>
      </w:r>
    </w:p>
    <w:p w14:paraId="76006B19" w14:textId="231C00CF" w:rsidR="00DF7060" w:rsidRPr="00F54F69" w:rsidRDefault="00DF7060" w:rsidP="00E5558A">
      <w:pPr>
        <w:spacing w:after="0" w:line="240" w:lineRule="auto"/>
        <w:ind w:firstLine="708"/>
        <w:jc w:val="both"/>
        <w:rPr>
          <w:rFonts w:ascii="Times New Roman" w:eastAsia="Times New Roman" w:hAnsi="Times New Roman" w:cs="Times New Roman"/>
          <w:bCs/>
          <w:sz w:val="28"/>
          <w:szCs w:val="28"/>
          <w:lang w:eastAsia="ru-RU"/>
        </w:rPr>
      </w:pPr>
      <w:r w:rsidRPr="00F54F69">
        <w:rPr>
          <w:rFonts w:ascii="Times New Roman" w:hAnsi="Times New Roman" w:cs="Times New Roman"/>
          <w:bCs/>
          <w:sz w:val="28"/>
          <w:szCs w:val="28"/>
        </w:rPr>
        <w:t xml:space="preserve">Цель, задачи и структура </w:t>
      </w:r>
      <w:r w:rsidR="00A62C74" w:rsidRPr="00F54F69">
        <w:rPr>
          <w:rFonts w:ascii="Times New Roman" w:hAnsi="Times New Roman" w:cs="Times New Roman"/>
          <w:bCs/>
          <w:sz w:val="28"/>
          <w:szCs w:val="28"/>
        </w:rPr>
        <w:t xml:space="preserve">учебной </w:t>
      </w:r>
      <w:r w:rsidRPr="00F54F69">
        <w:rPr>
          <w:rFonts w:ascii="Times New Roman" w:hAnsi="Times New Roman" w:cs="Times New Roman"/>
          <w:bCs/>
          <w:sz w:val="28"/>
          <w:szCs w:val="28"/>
        </w:rPr>
        <w:t>дисциплины. Требования к знаниям и умениям. Области применения БИТБРД. Основные понятия и определения</w:t>
      </w:r>
    </w:p>
    <w:p w14:paraId="5336BD13" w14:textId="77777777" w:rsidR="00DF7060" w:rsidRPr="00F54F69" w:rsidRDefault="00DF7060" w:rsidP="00F54F69">
      <w:pPr>
        <w:spacing w:after="0" w:line="240" w:lineRule="auto"/>
        <w:jc w:val="center"/>
        <w:rPr>
          <w:rFonts w:ascii="Times New Roman" w:eastAsia="Times New Roman" w:hAnsi="Times New Roman" w:cs="Times New Roman"/>
          <w:bCs/>
          <w:caps/>
          <w:sz w:val="28"/>
          <w:szCs w:val="28"/>
          <w:lang w:eastAsia="ru-RU"/>
        </w:rPr>
      </w:pPr>
    </w:p>
    <w:p w14:paraId="4818E7FE" w14:textId="2B833230" w:rsidR="00BC094C" w:rsidRPr="00F54F69" w:rsidRDefault="00DF7060" w:rsidP="00E5558A">
      <w:pPr>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 xml:space="preserve">Тема 1. </w:t>
      </w:r>
      <w:r w:rsidR="004201F2" w:rsidRPr="00F54F69">
        <w:rPr>
          <w:rFonts w:ascii="Times New Roman" w:hAnsi="Times New Roman" w:cs="Times New Roman"/>
          <w:bCs/>
          <w:sz w:val="28"/>
          <w:szCs w:val="28"/>
        </w:rPr>
        <w:t xml:space="preserve">РАЗНОВИДНОСТИ, ОБЛАСТИ ПРИМЕНЕНИЯ И СОВРЕМЕННАЯ КЛАССИФИКАЦИЯ </w:t>
      </w:r>
      <w:r w:rsidR="004201F2" w:rsidRPr="00F54F69">
        <w:rPr>
          <w:rFonts w:ascii="Times New Roman" w:hAnsi="Times New Roman" w:cs="Times New Roman"/>
          <w:bCs/>
          <w:iCs/>
          <w:sz w:val="28"/>
          <w:szCs w:val="28"/>
        </w:rPr>
        <w:t>БИТБРД</w:t>
      </w:r>
    </w:p>
    <w:p w14:paraId="633F0160" w14:textId="34E1702F" w:rsidR="00BC094C" w:rsidRPr="00F54F69" w:rsidRDefault="00DF7060" w:rsidP="00E5558A">
      <w:pPr>
        <w:spacing w:after="0" w:line="240" w:lineRule="auto"/>
        <w:ind w:firstLine="708"/>
        <w:jc w:val="both"/>
        <w:rPr>
          <w:rFonts w:ascii="Times New Roman" w:hAnsi="Times New Roman" w:cs="Times New Roman"/>
          <w:bCs/>
          <w:sz w:val="28"/>
          <w:szCs w:val="28"/>
          <w:lang w:val="be-BY" w:eastAsia="be-BY"/>
        </w:rPr>
      </w:pPr>
      <w:r w:rsidRPr="00F54F69">
        <w:rPr>
          <w:rFonts w:ascii="Times New Roman" w:hAnsi="Times New Roman" w:cs="Times New Roman"/>
          <w:bCs/>
          <w:sz w:val="28"/>
          <w:szCs w:val="28"/>
        </w:rPr>
        <w:t xml:space="preserve">Основные понятия и определения. Разновидности классификаций БИТБРД: по виду сигналов, по диапазону частот, по функциональному назначения и др. Информационно-коммуникационные системы ближнего радиуса действия (ИКСБРД): </w:t>
      </w:r>
      <w:r w:rsidRPr="00F54F69">
        <w:rPr>
          <w:rFonts w:ascii="Times New Roman" w:hAnsi="Times New Roman" w:cs="Times New Roman"/>
          <w:bCs/>
          <w:sz w:val="28"/>
          <w:szCs w:val="28"/>
          <w:lang w:val="en-US"/>
        </w:rPr>
        <w:t>Wi</w:t>
      </w:r>
      <w:r w:rsidRPr="00F54F69">
        <w:rPr>
          <w:rFonts w:ascii="Times New Roman" w:hAnsi="Times New Roman" w:cs="Times New Roman"/>
          <w:bCs/>
          <w:sz w:val="28"/>
          <w:szCs w:val="28"/>
        </w:rPr>
        <w:t>-</w:t>
      </w:r>
      <w:r w:rsidRPr="00F54F69">
        <w:rPr>
          <w:rFonts w:ascii="Times New Roman" w:hAnsi="Times New Roman" w:cs="Times New Roman"/>
          <w:bCs/>
          <w:sz w:val="28"/>
          <w:szCs w:val="28"/>
          <w:lang w:val="en-US"/>
        </w:rPr>
        <w:t>Fi</w:t>
      </w:r>
      <w:r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lang w:val="en-US"/>
        </w:rPr>
        <w:t>Bluetooth</w:t>
      </w:r>
      <w:r w:rsidRPr="00F54F69">
        <w:rPr>
          <w:rFonts w:ascii="Times New Roman" w:hAnsi="Times New Roman" w:cs="Times New Roman"/>
          <w:bCs/>
          <w:sz w:val="28"/>
          <w:szCs w:val="28"/>
        </w:rPr>
        <w:t xml:space="preserve">, ZigBee, </w:t>
      </w:r>
      <w:r w:rsidRPr="00F54F69">
        <w:rPr>
          <w:rFonts w:ascii="Times New Roman" w:hAnsi="Times New Roman" w:cs="Times New Roman"/>
          <w:bCs/>
          <w:sz w:val="28"/>
          <w:szCs w:val="28"/>
          <w:lang w:val="en-US"/>
        </w:rPr>
        <w:t>UWB</w:t>
      </w:r>
      <w:r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lang w:val="en-US"/>
        </w:rPr>
        <w:t>W</w:t>
      </w:r>
      <w:r w:rsidRPr="00F54F69">
        <w:rPr>
          <w:rFonts w:ascii="Times New Roman" w:hAnsi="Times New Roman" w:cs="Times New Roman"/>
          <w:bCs/>
          <w:sz w:val="28"/>
          <w:szCs w:val="28"/>
        </w:rPr>
        <w:t xml:space="preserve">HDI, </w:t>
      </w:r>
      <w:r w:rsidRPr="00F54F69">
        <w:rPr>
          <w:rFonts w:ascii="Times New Roman" w:hAnsi="Times New Roman" w:cs="Times New Roman"/>
          <w:bCs/>
          <w:sz w:val="28"/>
          <w:szCs w:val="28"/>
          <w:lang w:val="en-US"/>
        </w:rPr>
        <w:t>NFC</w:t>
      </w:r>
      <w:r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lang w:val="en-US"/>
        </w:rPr>
        <w:t>RFID</w:t>
      </w:r>
      <w:r w:rsidRPr="00F54F69">
        <w:rPr>
          <w:rFonts w:ascii="Times New Roman" w:hAnsi="Times New Roman" w:cs="Times New Roman"/>
          <w:bCs/>
          <w:sz w:val="28"/>
          <w:szCs w:val="28"/>
        </w:rPr>
        <w:t xml:space="preserve"> и др.). Информационно-измерительные системы ближнего радиуса действия (ИИСБРД): системы ближней радиолокации, локализации, навигации, радиовидения. Комбинированные информационные системы ближнего радиуса действия (КИСБРД): </w:t>
      </w:r>
      <w:r w:rsidRPr="00F54F69">
        <w:rPr>
          <w:rFonts w:ascii="Times New Roman" w:hAnsi="Times New Roman" w:cs="Times New Roman"/>
          <w:bCs/>
          <w:sz w:val="28"/>
          <w:szCs w:val="28"/>
          <w:lang w:val="be-BY" w:eastAsia="be-BY"/>
        </w:rPr>
        <w:t>WISP (Wireless Identification and Sensing Platform).</w:t>
      </w:r>
    </w:p>
    <w:p w14:paraId="00C6C4BA" w14:textId="77777777" w:rsidR="00DF7060" w:rsidRPr="00F54F69" w:rsidRDefault="00DF7060" w:rsidP="00F54F69">
      <w:pPr>
        <w:spacing w:after="0" w:line="240" w:lineRule="auto"/>
        <w:ind w:firstLine="709"/>
        <w:jc w:val="both"/>
        <w:rPr>
          <w:rFonts w:ascii="Times New Roman" w:hAnsi="Times New Roman" w:cs="Times New Roman"/>
          <w:bCs/>
          <w:sz w:val="28"/>
          <w:szCs w:val="28"/>
          <w:lang w:val="be-BY" w:eastAsia="be-BY"/>
        </w:rPr>
      </w:pPr>
    </w:p>
    <w:p w14:paraId="6475C206" w14:textId="6B14CB93" w:rsidR="00DF7060" w:rsidRPr="00F54F69" w:rsidRDefault="00DF7060" w:rsidP="00E5558A">
      <w:pPr>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 xml:space="preserve">Тема 2. </w:t>
      </w:r>
      <w:r w:rsidR="004201F2" w:rsidRPr="00F54F69">
        <w:rPr>
          <w:rFonts w:ascii="Times New Roman" w:hAnsi="Times New Roman" w:cs="Times New Roman"/>
          <w:bCs/>
          <w:sz w:val="28"/>
          <w:szCs w:val="28"/>
        </w:rPr>
        <w:t>УСЛОВНЫЕ ГРАНИЦЫ ЗОН ФУНКЦИОНИРОВАНИЯ РСБРД</w:t>
      </w:r>
    </w:p>
    <w:p w14:paraId="262B7AEC" w14:textId="39F2B0BB" w:rsidR="00DF7060" w:rsidRPr="00F54F69" w:rsidRDefault="005562DF" w:rsidP="00E5558A">
      <w:pPr>
        <w:spacing w:after="0" w:line="240" w:lineRule="auto"/>
        <w:ind w:firstLine="708"/>
        <w:jc w:val="both"/>
        <w:outlineLvl w:val="4"/>
        <w:rPr>
          <w:rFonts w:ascii="Times New Roman" w:hAnsi="Times New Roman" w:cs="Times New Roman"/>
          <w:bCs/>
          <w:sz w:val="28"/>
          <w:szCs w:val="28"/>
        </w:rPr>
      </w:pPr>
      <w:r w:rsidRPr="00F54F69">
        <w:rPr>
          <w:rFonts w:ascii="Times New Roman" w:eastAsia="Times New Roman" w:hAnsi="Times New Roman" w:cs="Times New Roman"/>
          <w:bCs/>
          <w:iCs/>
          <w:sz w:val="28"/>
          <w:szCs w:val="28"/>
          <w:lang w:eastAsia="ru-RU"/>
        </w:rPr>
        <w:t xml:space="preserve">Электромагнитные (ЭМП) </w:t>
      </w:r>
      <w:r w:rsidR="00DF7060" w:rsidRPr="00F54F69">
        <w:rPr>
          <w:rFonts w:ascii="Times New Roman" w:eastAsia="Times New Roman" w:hAnsi="Times New Roman" w:cs="Times New Roman"/>
          <w:bCs/>
          <w:iCs/>
          <w:sz w:val="28"/>
          <w:szCs w:val="28"/>
          <w:lang w:eastAsia="ru-RU"/>
        </w:rPr>
        <w:t>поля, формируемые электрически малыми излучателями. Параметры ЭМП в дальней зоне. Составляющие электрического и магнитного полей. Характеристическое сопротивление среды.</w:t>
      </w:r>
      <w:r w:rsidR="00DF7060" w:rsidRPr="00F54F69">
        <w:rPr>
          <w:rFonts w:ascii="Times New Roman" w:eastAsia="Times New Roman" w:hAnsi="Times New Roman" w:cs="Times New Roman"/>
          <w:bCs/>
          <w:color w:val="000000"/>
          <w:kern w:val="24"/>
          <w:sz w:val="28"/>
          <w:szCs w:val="28"/>
          <w:lang w:eastAsia="ru-RU"/>
        </w:rPr>
        <w:t xml:space="preserve"> </w:t>
      </w:r>
      <w:r w:rsidR="00DF7060" w:rsidRPr="00F54F69">
        <w:rPr>
          <w:rFonts w:ascii="Times New Roman" w:eastAsia="Times New Roman" w:hAnsi="Times New Roman" w:cs="Times New Roman"/>
          <w:bCs/>
          <w:iCs/>
          <w:sz w:val="28"/>
          <w:szCs w:val="28"/>
          <w:lang w:eastAsia="ru-RU"/>
        </w:rPr>
        <w:t>Условие дальней зоны. Характеристики поля в</w:t>
      </w:r>
      <w:r w:rsidR="00DF7060" w:rsidRPr="00F54F69">
        <w:rPr>
          <w:rFonts w:ascii="Times New Roman" w:eastAsia="Times New Roman" w:hAnsi="Times New Roman" w:cs="Times New Roman"/>
          <w:bCs/>
          <w:sz w:val="28"/>
          <w:szCs w:val="28"/>
          <w:lang w:eastAsia="ru-RU"/>
        </w:rPr>
        <w:t xml:space="preserve"> зоне реактивного ближнего поля.</w:t>
      </w:r>
      <w:r w:rsidR="00DF7060" w:rsidRPr="00F54F69">
        <w:rPr>
          <w:rFonts w:ascii="Times New Roman" w:eastAsia="Times New Roman" w:hAnsi="Times New Roman" w:cs="Times New Roman"/>
          <w:bCs/>
          <w:iCs/>
          <w:sz w:val="28"/>
          <w:szCs w:val="28"/>
          <w:lang w:eastAsia="ru-RU"/>
        </w:rPr>
        <w:t xml:space="preserve"> Границы зоны реактивного ближнего поля электрически малых антенн. Характеристический импеданс в ближней реактивной зоне.</w:t>
      </w:r>
      <w:r w:rsidR="00DF7060" w:rsidRPr="00F54F69">
        <w:rPr>
          <w:rFonts w:ascii="Times New Roman" w:eastAsia="Times New Roman" w:hAnsi="Times New Roman" w:cs="Times New Roman"/>
          <w:bCs/>
          <w:iCs/>
          <w:color w:val="000000"/>
          <w:kern w:val="24"/>
          <w:sz w:val="28"/>
          <w:szCs w:val="28"/>
          <w:lang w:eastAsia="ru-RU"/>
        </w:rPr>
        <w:t xml:space="preserve"> </w:t>
      </w:r>
      <w:r w:rsidR="00DF7060" w:rsidRPr="00F54F69">
        <w:rPr>
          <w:rFonts w:ascii="Times New Roman" w:eastAsia="Times New Roman" w:hAnsi="Times New Roman" w:cs="Times New Roman"/>
          <w:bCs/>
          <w:iCs/>
          <w:sz w:val="28"/>
          <w:szCs w:val="28"/>
          <w:lang w:eastAsia="ru-RU"/>
        </w:rPr>
        <w:t xml:space="preserve">Условие ближней реактивной зоны. </w:t>
      </w:r>
      <w:r w:rsidR="00DF7060" w:rsidRPr="00F54F69">
        <w:rPr>
          <w:rFonts w:ascii="Times New Roman" w:eastAsia="Times New Roman" w:hAnsi="Times New Roman" w:cs="Times New Roman"/>
          <w:bCs/>
          <w:sz w:val="28"/>
          <w:szCs w:val="28"/>
          <w:lang w:eastAsia="ru-RU"/>
        </w:rPr>
        <w:t>Характеристика зоны Френеля (ближней зоны излучения). Характеристический импеданс в зоне Френеля.</w:t>
      </w:r>
      <w:r w:rsidR="00DF7060" w:rsidRPr="00F54F69">
        <w:rPr>
          <w:rFonts w:ascii="Times New Roman" w:eastAsia="Times New Roman" w:hAnsi="Times New Roman" w:cs="Times New Roman"/>
          <w:bCs/>
          <w:color w:val="000000"/>
          <w:kern w:val="24"/>
          <w:sz w:val="28"/>
          <w:szCs w:val="28"/>
          <w:lang w:eastAsia="ru-RU"/>
        </w:rPr>
        <w:t xml:space="preserve"> </w:t>
      </w:r>
      <w:r w:rsidR="00DF7060" w:rsidRPr="00F54F69">
        <w:rPr>
          <w:rFonts w:ascii="Times New Roman" w:eastAsia="Times New Roman" w:hAnsi="Times New Roman" w:cs="Times New Roman"/>
          <w:bCs/>
          <w:sz w:val="28"/>
          <w:szCs w:val="28"/>
          <w:lang w:eastAsia="ru-RU"/>
        </w:rPr>
        <w:t>Условие зоны Френеля. Определение эффективной зоны функционирования РСБРД.</w:t>
      </w:r>
    </w:p>
    <w:p w14:paraId="36402ADB" w14:textId="77777777" w:rsidR="00BC094C" w:rsidRPr="00F54F69" w:rsidRDefault="00BC094C" w:rsidP="00F54F69">
      <w:pPr>
        <w:spacing w:after="0" w:line="240" w:lineRule="auto"/>
        <w:ind w:firstLine="709"/>
        <w:jc w:val="center"/>
        <w:rPr>
          <w:rFonts w:ascii="Times New Roman" w:eastAsia="Times New Roman" w:hAnsi="Times New Roman" w:cs="Times New Roman"/>
          <w:bCs/>
          <w:sz w:val="28"/>
          <w:szCs w:val="28"/>
          <w:lang w:eastAsia="ru-RU"/>
        </w:rPr>
      </w:pPr>
    </w:p>
    <w:p w14:paraId="0B3609F9" w14:textId="0ABA2BFC" w:rsidR="00DF7060" w:rsidRPr="00F54F69" w:rsidRDefault="00DF7060" w:rsidP="00E5558A">
      <w:pPr>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Тема 3.</w:t>
      </w:r>
      <w:r w:rsidRPr="00F54F69">
        <w:rPr>
          <w:rFonts w:ascii="Times New Roman" w:hAnsi="Times New Roman" w:cs="Times New Roman"/>
          <w:bCs/>
          <w:sz w:val="28"/>
          <w:szCs w:val="28"/>
        </w:rPr>
        <w:t xml:space="preserve"> </w:t>
      </w:r>
      <w:r w:rsidR="004201F2" w:rsidRPr="00F54F69">
        <w:rPr>
          <w:rFonts w:ascii="Times New Roman" w:hAnsi="Times New Roman" w:cs="Times New Roman"/>
          <w:bCs/>
          <w:iCs/>
          <w:sz w:val="28"/>
          <w:szCs w:val="28"/>
          <w:lang w:val="be-BY" w:eastAsia="be-BY"/>
        </w:rPr>
        <w:t>ОБОБЩЕННАЯ СТРУКТУРА, КОМПОНЕНТЫ</w:t>
      </w:r>
      <w:r w:rsidR="004201F2" w:rsidRPr="00F54F69">
        <w:rPr>
          <w:rFonts w:ascii="Times New Roman" w:hAnsi="Times New Roman" w:cs="Times New Roman"/>
          <w:bCs/>
          <w:sz w:val="28"/>
          <w:szCs w:val="28"/>
        </w:rPr>
        <w:t xml:space="preserve"> И ОСНОВНЫЕ ТЕХНИЧЕСКИЕ ХАРАКТЕРИСТИКИ КАНАЛА ПЕРЕДАЧИ ИНФОРМАЦИИ </w:t>
      </w:r>
      <w:r w:rsidR="004201F2" w:rsidRPr="00F54F69">
        <w:rPr>
          <w:rFonts w:ascii="Times New Roman" w:hAnsi="Times New Roman" w:cs="Times New Roman"/>
          <w:bCs/>
          <w:iCs/>
          <w:sz w:val="28"/>
          <w:szCs w:val="28"/>
        </w:rPr>
        <w:t>БИТБРД</w:t>
      </w:r>
    </w:p>
    <w:p w14:paraId="1B818C3E" w14:textId="33794197" w:rsidR="00DF7060" w:rsidRPr="00F54F69" w:rsidRDefault="00DF7060" w:rsidP="00E5558A">
      <w:pPr>
        <w:spacing w:after="0" w:line="240" w:lineRule="auto"/>
        <w:ind w:firstLine="708"/>
        <w:jc w:val="both"/>
        <w:outlineLvl w:val="4"/>
        <w:rPr>
          <w:rFonts w:ascii="Times New Roman" w:eastAsia="Times New Roman" w:hAnsi="Times New Roman" w:cs="Times New Roman"/>
          <w:bCs/>
          <w:iCs/>
          <w:sz w:val="28"/>
          <w:szCs w:val="28"/>
          <w:lang w:eastAsia="ru-RU"/>
        </w:rPr>
      </w:pPr>
      <w:r w:rsidRPr="00F54F69">
        <w:rPr>
          <w:rFonts w:ascii="Times New Roman" w:eastAsia="Times New Roman" w:hAnsi="Times New Roman" w:cs="Times New Roman"/>
          <w:bCs/>
          <w:iCs/>
          <w:sz w:val="28"/>
          <w:szCs w:val="28"/>
          <w:lang w:eastAsia="ru-RU"/>
        </w:rPr>
        <w:t xml:space="preserve">Базовая структура </w:t>
      </w:r>
      <w:r w:rsidRPr="00F54F69">
        <w:rPr>
          <w:rFonts w:ascii="Times New Roman" w:eastAsia="Times New Roman" w:hAnsi="Times New Roman" w:cs="Times New Roman"/>
          <w:bCs/>
          <w:sz w:val="28"/>
          <w:szCs w:val="28"/>
          <w:lang w:eastAsia="ru-RU"/>
        </w:rPr>
        <w:t>БИТБРД</w:t>
      </w:r>
      <w:r w:rsidRPr="00F54F69">
        <w:rPr>
          <w:rFonts w:ascii="Times New Roman" w:eastAsia="Times New Roman" w:hAnsi="Times New Roman" w:cs="Times New Roman"/>
          <w:bCs/>
          <w:iCs/>
          <w:sz w:val="28"/>
          <w:szCs w:val="28"/>
          <w:lang w:eastAsia="ru-RU"/>
        </w:rPr>
        <w:t>. Передающая часть</w:t>
      </w:r>
      <w:r w:rsidRPr="00F54F69">
        <w:rPr>
          <w:rFonts w:ascii="Times New Roman" w:eastAsia="Times New Roman" w:hAnsi="Times New Roman" w:cs="Times New Roman"/>
          <w:bCs/>
          <w:sz w:val="28"/>
          <w:szCs w:val="28"/>
          <w:lang w:eastAsia="ru-RU"/>
        </w:rPr>
        <w:t xml:space="preserve"> БИТБРД</w:t>
      </w:r>
      <w:r w:rsidRPr="00F54F69">
        <w:rPr>
          <w:rFonts w:ascii="Times New Roman" w:eastAsia="Times New Roman" w:hAnsi="Times New Roman" w:cs="Times New Roman"/>
          <w:bCs/>
          <w:iCs/>
          <w:sz w:val="28"/>
          <w:szCs w:val="28"/>
          <w:lang w:eastAsia="ru-RU"/>
        </w:rPr>
        <w:t xml:space="preserve">: кодирование источника, канальное кодирование, формирователь комплексной огибающей сигнала, формирующий фильтр, квадратурный модулятор. Среда распространения радиоволн: отражение, преломление и поглощение электромагнитных волн (ЭМВ). Дифракция и деполяризация ЭМВ на местных предметах. Структура поля в канале связи </w:t>
      </w:r>
      <w:r w:rsidRPr="00F54F69">
        <w:rPr>
          <w:rFonts w:ascii="Times New Roman" w:eastAsia="Times New Roman" w:hAnsi="Times New Roman" w:cs="Times New Roman"/>
          <w:bCs/>
          <w:sz w:val="28"/>
          <w:szCs w:val="28"/>
          <w:lang w:eastAsia="ru-RU"/>
        </w:rPr>
        <w:t>БИТБРД</w:t>
      </w:r>
      <w:r w:rsidRPr="00F54F69">
        <w:rPr>
          <w:rFonts w:ascii="Times New Roman" w:eastAsia="Times New Roman" w:hAnsi="Times New Roman" w:cs="Times New Roman"/>
          <w:bCs/>
          <w:iCs/>
          <w:sz w:val="28"/>
          <w:szCs w:val="28"/>
          <w:lang w:eastAsia="ru-RU"/>
        </w:rPr>
        <w:t>.</w:t>
      </w:r>
    </w:p>
    <w:p w14:paraId="0CC3ECB7" w14:textId="1DEFAC33" w:rsidR="00DF7060" w:rsidRPr="00F54F69" w:rsidRDefault="00DF7060" w:rsidP="00F54F69">
      <w:pPr>
        <w:spacing w:after="0" w:line="240" w:lineRule="auto"/>
        <w:ind w:firstLine="708"/>
        <w:jc w:val="both"/>
        <w:outlineLvl w:val="4"/>
        <w:rPr>
          <w:rFonts w:ascii="Times New Roman" w:hAnsi="Times New Roman" w:cs="Times New Roman"/>
          <w:bCs/>
          <w:sz w:val="28"/>
          <w:szCs w:val="28"/>
        </w:rPr>
      </w:pPr>
      <w:r w:rsidRPr="00F54F69">
        <w:rPr>
          <w:rFonts w:ascii="Times New Roman" w:eastAsia="Times New Roman" w:hAnsi="Times New Roman" w:cs="Times New Roman"/>
          <w:bCs/>
          <w:iCs/>
          <w:sz w:val="28"/>
          <w:szCs w:val="28"/>
          <w:lang w:eastAsia="ru-RU"/>
        </w:rPr>
        <w:t xml:space="preserve">Приемная часть </w:t>
      </w:r>
      <w:r w:rsidRPr="00F54F69">
        <w:rPr>
          <w:rFonts w:ascii="Times New Roman" w:eastAsia="Times New Roman" w:hAnsi="Times New Roman" w:cs="Times New Roman"/>
          <w:bCs/>
          <w:sz w:val="28"/>
          <w:szCs w:val="28"/>
          <w:lang w:eastAsia="ru-RU"/>
        </w:rPr>
        <w:t>БИТБРД</w:t>
      </w:r>
      <w:r w:rsidRPr="00F54F69">
        <w:rPr>
          <w:rFonts w:ascii="Times New Roman" w:eastAsia="Times New Roman" w:hAnsi="Times New Roman" w:cs="Times New Roman"/>
          <w:bCs/>
          <w:iCs/>
          <w:sz w:val="28"/>
          <w:szCs w:val="28"/>
          <w:lang w:eastAsia="ru-RU"/>
        </w:rPr>
        <w:t>: петля восстановления несущего колебания, петля символьной синхронизации, автоматическая регулировка усиления, решение фазовой неоднозначности, демодуляция и декодирование сигналов.</w:t>
      </w:r>
      <w:r w:rsidR="00335829" w:rsidRPr="00F54F69">
        <w:rPr>
          <w:rFonts w:ascii="Times New Roman" w:eastAsia="Times New Roman" w:hAnsi="Times New Roman" w:cs="Times New Roman"/>
          <w:bCs/>
          <w:iCs/>
          <w:sz w:val="28"/>
          <w:szCs w:val="28"/>
          <w:lang w:eastAsia="ru-RU"/>
        </w:rPr>
        <w:t xml:space="preserve"> </w:t>
      </w:r>
      <w:r w:rsidRPr="00F54F69">
        <w:rPr>
          <w:rFonts w:ascii="Times New Roman" w:eastAsia="Times New Roman" w:hAnsi="Times New Roman" w:cs="Times New Roman"/>
          <w:bCs/>
          <w:sz w:val="28"/>
          <w:szCs w:val="28"/>
          <w:lang w:eastAsia="ru-RU"/>
        </w:rPr>
        <w:t>Рабочий диапазон частот. Полоса рабочих частот. Количество каналов связи. Скорость передачи информации. Допустимый уровень эффективной излучаемой мощности. Мощность шума и спектральная мощность шума. Шумовая температура системы. Коэффициент шума. Бюджет канала связи.</w:t>
      </w:r>
      <w:r w:rsidRPr="00F54F69">
        <w:rPr>
          <w:rFonts w:ascii="Times New Roman" w:eastAsia="Times New Roman" w:hAnsi="Times New Roman" w:cs="Times New Roman"/>
          <w:bCs/>
          <w:color w:val="000000"/>
          <w:kern w:val="24"/>
          <w:sz w:val="28"/>
          <w:szCs w:val="28"/>
          <w:lang w:eastAsia="ru-RU"/>
        </w:rPr>
        <w:t xml:space="preserve"> Базовые уравнение дальности действия для ИКСБРД и ИИСБРД. Определение зоны эффективного взаимодействия в задачах </w:t>
      </w:r>
      <w:r w:rsidRPr="00F54F69">
        <w:rPr>
          <w:rFonts w:ascii="Times New Roman" w:eastAsia="Times New Roman" w:hAnsi="Times New Roman" w:cs="Times New Roman"/>
          <w:bCs/>
          <w:sz w:val="28"/>
          <w:szCs w:val="28"/>
          <w:lang w:eastAsia="ru-RU"/>
        </w:rPr>
        <w:t>БИТБРД.</w:t>
      </w:r>
    </w:p>
    <w:p w14:paraId="535CDD74" w14:textId="77777777" w:rsidR="00DF7060" w:rsidRPr="00F54F69" w:rsidRDefault="00DF7060" w:rsidP="00F54F69">
      <w:pPr>
        <w:spacing w:after="0" w:line="240" w:lineRule="auto"/>
        <w:ind w:firstLine="709"/>
        <w:jc w:val="both"/>
        <w:rPr>
          <w:rFonts w:ascii="Times New Roman" w:hAnsi="Times New Roman" w:cs="Times New Roman"/>
          <w:bCs/>
          <w:sz w:val="28"/>
          <w:szCs w:val="28"/>
        </w:rPr>
      </w:pPr>
    </w:p>
    <w:p w14:paraId="2CA89517" w14:textId="3A121726" w:rsidR="00DF7060" w:rsidRPr="00F54F69" w:rsidRDefault="00335829" w:rsidP="00AA3162">
      <w:pPr>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 xml:space="preserve">Тема 4. </w:t>
      </w:r>
      <w:r w:rsidR="00B63B03" w:rsidRPr="00F54F69">
        <w:rPr>
          <w:rFonts w:ascii="Times New Roman" w:hAnsi="Times New Roman" w:cs="Times New Roman"/>
          <w:bCs/>
          <w:sz w:val="28"/>
          <w:szCs w:val="28"/>
        </w:rPr>
        <w:t xml:space="preserve">КОЛИЧЕСТВЕННЫЕ ХАРАКТЕРИСТИКИ ЭФФЕКТИВНОСТИ И ПОМЕХОУСТОЙЧИВОСТИ КАНАЛОВ СВЯЗИ СОВРЕМЕННЫХ И ПЕРСПЕКТИВНЫХ </w:t>
      </w:r>
      <w:r w:rsidR="00B63B03" w:rsidRPr="00F54F69">
        <w:rPr>
          <w:rFonts w:ascii="Times New Roman" w:hAnsi="Times New Roman" w:cs="Times New Roman"/>
          <w:bCs/>
          <w:iCs/>
          <w:sz w:val="28"/>
          <w:szCs w:val="28"/>
        </w:rPr>
        <w:t>БИТБРД</w:t>
      </w:r>
    </w:p>
    <w:p w14:paraId="51B0FCA3" w14:textId="491CD1F7" w:rsidR="00BC094C" w:rsidRPr="00F54F69" w:rsidRDefault="00335829" w:rsidP="00F54F69">
      <w:pPr>
        <w:spacing w:after="0" w:line="240" w:lineRule="auto"/>
        <w:ind w:firstLine="709"/>
        <w:jc w:val="both"/>
        <w:rPr>
          <w:rFonts w:ascii="Times New Roman" w:eastAsia="Newton-Regular" w:hAnsi="Times New Roman" w:cs="Times New Roman"/>
          <w:bCs/>
          <w:sz w:val="28"/>
          <w:szCs w:val="28"/>
        </w:rPr>
      </w:pPr>
      <w:r w:rsidRPr="00F54F69">
        <w:rPr>
          <w:rFonts w:ascii="Times New Roman" w:hAnsi="Times New Roman" w:cs="Times New Roman"/>
          <w:bCs/>
          <w:sz w:val="28"/>
          <w:szCs w:val="28"/>
        </w:rPr>
        <w:t xml:space="preserve">Пропускная способность канала связи радиосистемы ближнего радиуса действия (РСБРД). Критерий эффективности канала связи РСБРД. </w:t>
      </w:r>
      <w:r w:rsidRPr="00F54F69">
        <w:rPr>
          <w:rFonts w:ascii="Times New Roman" w:hAnsi="Times New Roman" w:cs="Times New Roman"/>
          <w:bCs/>
          <w:iCs/>
          <w:sz w:val="28"/>
          <w:szCs w:val="28"/>
        </w:rPr>
        <w:t>Коэффициент использования канала по пропускной способности (информационная эффективность). Энергетическая эффективность. Коэффициент использования канала по мощности. Спектральная эффективность (СЭ). Коэффициент использования канала по полосе частот.</w:t>
      </w:r>
      <w:r w:rsidRPr="00F54F69">
        <w:rPr>
          <w:rFonts w:ascii="Times New Roman" w:hAnsi="Times New Roman" w:cs="Times New Roman"/>
          <w:bCs/>
          <w:sz w:val="28"/>
          <w:szCs w:val="28"/>
        </w:rPr>
        <w:t xml:space="preserve"> </w:t>
      </w:r>
      <w:r w:rsidRPr="00F54F69">
        <w:rPr>
          <w:rFonts w:ascii="Times New Roman" w:hAnsi="Times New Roman" w:cs="Times New Roman"/>
          <w:bCs/>
          <w:iCs/>
          <w:sz w:val="28"/>
          <w:szCs w:val="28"/>
        </w:rPr>
        <w:t>Передача данных в канале с ограниченной полосой частот. Битовая и символьная (бодовая) скорости передачи данных.</w:t>
      </w:r>
      <w:r w:rsidRPr="00F54F69">
        <w:rPr>
          <w:rFonts w:ascii="Times New Roman" w:eastAsia="Newton-Regular" w:hAnsi="Times New Roman" w:cs="Times New Roman"/>
          <w:bCs/>
          <w:sz w:val="28"/>
          <w:szCs w:val="28"/>
        </w:rPr>
        <w:t xml:space="preserve"> </w:t>
      </w:r>
      <w:r w:rsidRPr="00F54F69">
        <w:rPr>
          <w:rFonts w:ascii="Times New Roman" w:hAnsi="Times New Roman" w:cs="Times New Roman"/>
          <w:bCs/>
          <w:sz w:val="28"/>
          <w:szCs w:val="28"/>
        </w:rPr>
        <w:t>Количественные показатели помехоустойчивости аналоговых и цифровых БИТБРД: отношение сигнал/шум на входе и выходе при</w:t>
      </w:r>
      <w:r w:rsidR="003D0815" w:rsidRPr="00F54F69">
        <w:rPr>
          <w:rFonts w:ascii="Times New Roman" w:hAnsi="Times New Roman" w:cs="Times New Roman"/>
          <w:bCs/>
          <w:sz w:val="28"/>
          <w:szCs w:val="28"/>
        </w:rPr>
        <w:t>е</w:t>
      </w:r>
      <w:r w:rsidRPr="00F54F69">
        <w:rPr>
          <w:rFonts w:ascii="Times New Roman" w:hAnsi="Times New Roman" w:cs="Times New Roman"/>
          <w:bCs/>
          <w:sz w:val="28"/>
          <w:szCs w:val="28"/>
        </w:rPr>
        <w:t>много устройства, среднеквадратическое отклонение, вероятность правильного обнаружения сигнала, вероятность ошибки. Основные задачи обеспечения помехоустойчивости: анализ (расчет показателей помехоустойчивости системы) и синтез</w:t>
      </w:r>
      <w:r w:rsidRPr="00F54F69">
        <w:rPr>
          <w:rFonts w:ascii="Times New Roman" w:hAnsi="Times New Roman" w:cs="Times New Roman"/>
          <w:bCs/>
          <w:color w:val="424242"/>
          <w:sz w:val="28"/>
          <w:szCs w:val="28"/>
        </w:rPr>
        <w:t xml:space="preserve"> (</w:t>
      </w:r>
      <w:r w:rsidRPr="00F54F69">
        <w:rPr>
          <w:rFonts w:ascii="Times New Roman" w:hAnsi="Times New Roman" w:cs="Times New Roman"/>
          <w:bCs/>
          <w:sz w:val="28"/>
          <w:szCs w:val="28"/>
        </w:rPr>
        <w:t>определение оптимальной структурной схемы системы при известном вероятностном описании сигнала и помехи на входе). Организационные и технические</w:t>
      </w:r>
      <w:r w:rsidRPr="00F54F69">
        <w:rPr>
          <w:rFonts w:ascii="Times New Roman" w:eastAsia="Calibri" w:hAnsi="Times New Roman" w:cs="Times New Roman"/>
          <w:bCs/>
          <w:sz w:val="28"/>
          <w:szCs w:val="28"/>
          <w:shd w:val="clear" w:color="auto" w:fill="FFFFFF"/>
        </w:rPr>
        <w:t xml:space="preserve"> мероприятия </w:t>
      </w:r>
      <w:r w:rsidRPr="00F54F69">
        <w:rPr>
          <w:rFonts w:ascii="Times New Roman" w:hAnsi="Times New Roman" w:cs="Times New Roman"/>
          <w:bCs/>
          <w:sz w:val="28"/>
          <w:szCs w:val="28"/>
        </w:rPr>
        <w:t xml:space="preserve">обеспечения помехоустойчивости. </w:t>
      </w:r>
      <w:r w:rsidRPr="00F54F69">
        <w:rPr>
          <w:rFonts w:ascii="Times New Roman" w:eastAsia="Newton-Regular" w:hAnsi="Times New Roman" w:cs="Times New Roman"/>
          <w:bCs/>
          <w:sz w:val="28"/>
          <w:szCs w:val="28"/>
        </w:rPr>
        <w:t xml:space="preserve">Помехоустойчивость приема объемно-сферических сигналов. </w:t>
      </w:r>
    </w:p>
    <w:p w14:paraId="71AFD103" w14:textId="77777777" w:rsidR="00875F83" w:rsidRPr="00F54F69" w:rsidRDefault="00875F83" w:rsidP="00F54F69">
      <w:pPr>
        <w:spacing w:after="0" w:line="240" w:lineRule="auto"/>
        <w:jc w:val="both"/>
        <w:rPr>
          <w:rFonts w:ascii="Times New Roman" w:eastAsia="Times New Roman" w:hAnsi="Times New Roman" w:cs="Times New Roman"/>
          <w:bCs/>
          <w:sz w:val="28"/>
          <w:szCs w:val="28"/>
          <w:lang w:eastAsia="ru-RU"/>
        </w:rPr>
      </w:pPr>
    </w:p>
    <w:p w14:paraId="2CA02444" w14:textId="12B3B5B5" w:rsidR="00335829" w:rsidRPr="00F54F69" w:rsidRDefault="00335829" w:rsidP="00AA3162">
      <w:pPr>
        <w:spacing w:after="0" w:line="240" w:lineRule="auto"/>
        <w:jc w:val="center"/>
        <w:rPr>
          <w:rFonts w:ascii="Times New Roman" w:hAnsi="Times New Roman" w:cs="Times New Roman"/>
          <w:bCs/>
          <w:iCs/>
          <w:sz w:val="28"/>
          <w:szCs w:val="28"/>
          <w:lang w:val="be-BY" w:eastAsia="be-BY"/>
        </w:rPr>
      </w:pPr>
      <w:r w:rsidRPr="00F54F69">
        <w:rPr>
          <w:rFonts w:ascii="Times New Roman" w:eastAsia="Times New Roman" w:hAnsi="Times New Roman" w:cs="Times New Roman"/>
          <w:bCs/>
          <w:sz w:val="28"/>
          <w:szCs w:val="28"/>
          <w:lang w:eastAsia="ru-RU"/>
        </w:rPr>
        <w:t>Тема 5.</w:t>
      </w:r>
      <w:r w:rsidRPr="00F54F69">
        <w:rPr>
          <w:rFonts w:ascii="Times New Roman" w:hAnsi="Times New Roman" w:cs="Times New Roman"/>
          <w:bCs/>
          <w:sz w:val="28"/>
          <w:szCs w:val="28"/>
        </w:rPr>
        <w:t xml:space="preserve"> </w:t>
      </w:r>
      <w:r w:rsidR="00B63B03" w:rsidRPr="00F54F69">
        <w:rPr>
          <w:rFonts w:ascii="Times New Roman" w:hAnsi="Times New Roman" w:cs="Times New Roman"/>
          <w:bCs/>
          <w:sz w:val="28"/>
          <w:szCs w:val="28"/>
        </w:rPr>
        <w:t xml:space="preserve">СРАВНИТЕЛЬНАЯ ЭФФЕКТИВНОСТЬ И ПОМЕХОУСТОЙЧИВОСТЬ СОВРЕМЕННЫХ И ПЕРСПЕКТИВНЫХ ВИДОВ МОДУЛЯЦИИ ДЛЯ </w:t>
      </w:r>
      <w:r w:rsidR="00B63B03" w:rsidRPr="00F54F69">
        <w:rPr>
          <w:rFonts w:ascii="Times New Roman" w:hAnsi="Times New Roman" w:cs="Times New Roman"/>
          <w:bCs/>
          <w:iCs/>
          <w:sz w:val="28"/>
          <w:szCs w:val="28"/>
          <w:lang w:val="be-BY" w:eastAsia="be-BY"/>
        </w:rPr>
        <w:t>БИТБРД</w:t>
      </w:r>
    </w:p>
    <w:p w14:paraId="2E58AB70" w14:textId="531E8E0E" w:rsidR="00335829" w:rsidRPr="00F54F69" w:rsidRDefault="00335829" w:rsidP="00F54F69">
      <w:pPr>
        <w:spacing w:after="0" w:line="240" w:lineRule="auto"/>
        <w:ind w:firstLine="709"/>
        <w:jc w:val="both"/>
        <w:outlineLvl w:val="4"/>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iCs/>
          <w:sz w:val="28"/>
          <w:szCs w:val="28"/>
          <w:lang w:eastAsia="ru-RU"/>
        </w:rPr>
        <w:t xml:space="preserve">Общая характеристика аналоговых и цифровых видов модуляции. </w:t>
      </w:r>
      <w:r w:rsidRPr="00F54F69">
        <w:rPr>
          <w:rFonts w:ascii="Times New Roman" w:eastAsia="Times New Roman" w:hAnsi="Times New Roman" w:cs="Times New Roman"/>
          <w:bCs/>
          <w:sz w:val="28"/>
          <w:szCs w:val="28"/>
          <w:lang w:eastAsia="ru-RU"/>
        </w:rPr>
        <w:t xml:space="preserve">Линейные виды модуляций: </w:t>
      </w:r>
      <w:r w:rsidRPr="00F54F69">
        <w:rPr>
          <w:rFonts w:ascii="Times New Roman" w:eastAsia="Times New Roman" w:hAnsi="Times New Roman" w:cs="Times New Roman"/>
          <w:bCs/>
          <w:sz w:val="28"/>
          <w:szCs w:val="28"/>
          <w:lang w:val="en-US" w:eastAsia="ru-RU"/>
        </w:rPr>
        <w:t>M</w:t>
      </w:r>
      <w:r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val="en-US" w:eastAsia="ru-RU"/>
        </w:rPr>
        <w:t>ASK</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M</w:t>
      </w:r>
      <w:r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val="en-US" w:eastAsia="ru-RU"/>
        </w:rPr>
        <w:t>PAM</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BPSK</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QPSK</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M</w:t>
      </w:r>
      <w:r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val="en-US" w:eastAsia="ru-RU"/>
        </w:rPr>
        <w:t>QAM</w:t>
      </w:r>
      <w:r w:rsidR="00875F83"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eastAsia="ru-RU"/>
        </w:rPr>
        <w:t xml:space="preserve"> </w:t>
      </w:r>
      <w:r w:rsidR="00875F83" w:rsidRPr="00F54F69">
        <w:rPr>
          <w:rFonts w:ascii="Times New Roman" w:eastAsia="Times New Roman" w:hAnsi="Times New Roman" w:cs="Times New Roman"/>
          <w:bCs/>
          <w:sz w:val="28"/>
          <w:szCs w:val="28"/>
          <w:lang w:eastAsia="ru-RU"/>
        </w:rPr>
        <w:t xml:space="preserve">Их </w:t>
      </w:r>
      <w:r w:rsidRPr="00F54F69">
        <w:rPr>
          <w:rFonts w:ascii="Times New Roman" w:eastAsia="Times New Roman" w:hAnsi="Times New Roman" w:cs="Times New Roman"/>
          <w:bCs/>
          <w:sz w:val="28"/>
          <w:szCs w:val="28"/>
          <w:lang w:eastAsia="ru-RU"/>
        </w:rPr>
        <w:t xml:space="preserve">преимущества и недостатки. Нелинейные виды модуляций: </w:t>
      </w:r>
      <w:r w:rsidRPr="00F54F69">
        <w:rPr>
          <w:rFonts w:ascii="Times New Roman" w:eastAsia="Times New Roman" w:hAnsi="Times New Roman" w:cs="Times New Roman"/>
          <w:bCs/>
          <w:sz w:val="28"/>
          <w:szCs w:val="28"/>
          <w:lang w:val="en-US" w:eastAsia="ru-RU"/>
        </w:rPr>
        <w:t>FSK</w:t>
      </w:r>
      <w:r w:rsidRPr="00F54F69">
        <w:rPr>
          <w:rFonts w:ascii="Times New Roman" w:eastAsia="Times New Roman" w:hAnsi="Times New Roman" w:cs="Times New Roman"/>
          <w:bCs/>
          <w:sz w:val="28"/>
          <w:szCs w:val="28"/>
          <w:lang w:eastAsia="ru-RU"/>
        </w:rPr>
        <w:t>, М</w:t>
      </w:r>
      <w:r w:rsidRPr="00F54F69">
        <w:rPr>
          <w:rFonts w:ascii="Times New Roman" w:eastAsia="Times New Roman" w:hAnsi="Times New Roman" w:cs="Times New Roman"/>
          <w:bCs/>
          <w:sz w:val="28"/>
          <w:szCs w:val="28"/>
          <w:lang w:val="en-US" w:eastAsia="ru-RU"/>
        </w:rPr>
        <w:t>SK</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G</w:t>
      </w:r>
      <w:r w:rsidRPr="00F54F69">
        <w:rPr>
          <w:rFonts w:ascii="Times New Roman" w:eastAsia="Times New Roman" w:hAnsi="Times New Roman" w:cs="Times New Roman"/>
          <w:bCs/>
          <w:sz w:val="28"/>
          <w:szCs w:val="28"/>
          <w:lang w:eastAsia="ru-RU"/>
        </w:rPr>
        <w:t>М</w:t>
      </w:r>
      <w:r w:rsidRPr="00F54F69">
        <w:rPr>
          <w:rFonts w:ascii="Times New Roman" w:eastAsia="Times New Roman" w:hAnsi="Times New Roman" w:cs="Times New Roman"/>
          <w:bCs/>
          <w:sz w:val="28"/>
          <w:szCs w:val="28"/>
          <w:lang w:val="en-US" w:eastAsia="ru-RU"/>
        </w:rPr>
        <w:t>SK</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GPFSK</w:t>
      </w:r>
      <w:r w:rsidR="00875F83" w:rsidRPr="00F54F69">
        <w:rPr>
          <w:rFonts w:ascii="Times New Roman" w:eastAsia="Times New Roman" w:hAnsi="Times New Roman" w:cs="Times New Roman"/>
          <w:bCs/>
          <w:sz w:val="28"/>
          <w:szCs w:val="28"/>
          <w:lang w:eastAsia="ru-RU"/>
        </w:rPr>
        <w:t xml:space="preserve">. Их </w:t>
      </w:r>
      <w:r w:rsidRPr="00F54F69">
        <w:rPr>
          <w:rFonts w:ascii="Times New Roman" w:eastAsia="Times New Roman" w:hAnsi="Times New Roman" w:cs="Times New Roman"/>
          <w:bCs/>
          <w:sz w:val="28"/>
          <w:szCs w:val="28"/>
          <w:lang w:eastAsia="ru-RU"/>
        </w:rPr>
        <w:t>преимущества и недостатки. Типы цифро-аналоговой модуляции.</w:t>
      </w:r>
      <w:r w:rsidRPr="00F54F69">
        <w:rPr>
          <w:rFonts w:ascii="Times New Roman" w:eastAsia="Times New Roman" w:hAnsi="Times New Roman" w:cs="Times New Roman"/>
          <w:bCs/>
          <w:color w:val="000000"/>
          <w:kern w:val="24"/>
          <w:sz w:val="28"/>
          <w:szCs w:val="28"/>
          <w:lang w:eastAsia="ru-RU"/>
        </w:rPr>
        <w:t xml:space="preserve"> </w:t>
      </w:r>
      <w:r w:rsidRPr="00F54F69">
        <w:rPr>
          <w:rFonts w:ascii="Times New Roman" w:eastAsia="Times New Roman" w:hAnsi="Times New Roman" w:cs="Times New Roman"/>
          <w:bCs/>
          <w:sz w:val="28"/>
          <w:szCs w:val="28"/>
          <w:lang w:eastAsia="ru-RU"/>
        </w:rPr>
        <w:t xml:space="preserve">Высокоэффективные методы цифро-аналоговой модуляции. Поляризационная модуляция. Виды модуляции в </w:t>
      </w:r>
      <w:r w:rsidRPr="00F54F69">
        <w:rPr>
          <w:rFonts w:ascii="Times New Roman" w:eastAsia="Times New Roman" w:hAnsi="Times New Roman" w:cs="Times New Roman"/>
          <w:bCs/>
          <w:iCs/>
          <w:sz w:val="28"/>
          <w:szCs w:val="28"/>
          <w:lang w:val="be-BY" w:eastAsia="be-BY"/>
        </w:rPr>
        <w:t>БИТБРД</w:t>
      </w:r>
      <w:r w:rsidRPr="00F54F69">
        <w:rPr>
          <w:rFonts w:ascii="Times New Roman" w:eastAsia="Times New Roman" w:hAnsi="Times New Roman" w:cs="Times New Roman"/>
          <w:bCs/>
          <w:sz w:val="28"/>
          <w:szCs w:val="28"/>
          <w:lang w:eastAsia="ru-RU"/>
        </w:rPr>
        <w:t>.</w:t>
      </w:r>
      <w:r w:rsidRPr="00F54F69">
        <w:rPr>
          <w:rFonts w:ascii="Times New Roman" w:eastAsia="Newton-Regular" w:hAnsi="Times New Roman" w:cs="Times New Roman"/>
          <w:bCs/>
          <w:sz w:val="28"/>
          <w:szCs w:val="28"/>
          <w:lang w:eastAsia="ru-RU"/>
        </w:rPr>
        <w:t xml:space="preserve"> Разновидности модуляции в </w:t>
      </w:r>
      <w:r w:rsidRPr="00F54F69">
        <w:rPr>
          <w:rFonts w:ascii="Times New Roman" w:eastAsia="Times New Roman" w:hAnsi="Times New Roman" w:cs="Times New Roman"/>
          <w:bCs/>
          <w:sz w:val="28"/>
          <w:szCs w:val="28"/>
          <w:lang w:val="en-US" w:eastAsia="ru-RU"/>
        </w:rPr>
        <w:t>NFC</w:t>
      </w:r>
      <w:r w:rsidRPr="00F54F69">
        <w:rPr>
          <w:rFonts w:ascii="Times New Roman" w:eastAsia="Times New Roman" w:hAnsi="Times New Roman" w:cs="Times New Roman"/>
          <w:bCs/>
          <w:sz w:val="28"/>
          <w:szCs w:val="28"/>
          <w:lang w:eastAsia="ru-RU"/>
        </w:rPr>
        <w:t xml:space="preserve"> и </w:t>
      </w:r>
      <w:r w:rsidRPr="00F54F69">
        <w:rPr>
          <w:rFonts w:ascii="Times New Roman" w:eastAsia="Times New Roman" w:hAnsi="Times New Roman" w:cs="Times New Roman"/>
          <w:bCs/>
          <w:sz w:val="28"/>
          <w:szCs w:val="28"/>
          <w:lang w:val="en-US" w:eastAsia="ru-RU"/>
        </w:rPr>
        <w:t>RFID</w:t>
      </w:r>
      <w:r w:rsidRPr="00F54F69">
        <w:rPr>
          <w:rFonts w:ascii="Times New Roman" w:eastAsia="Times New Roman" w:hAnsi="Times New Roman" w:cs="Times New Roman"/>
          <w:bCs/>
          <w:sz w:val="28"/>
          <w:szCs w:val="28"/>
          <w:lang w:eastAsia="ru-RU"/>
        </w:rPr>
        <w:t xml:space="preserve"> технологиях</w:t>
      </w:r>
      <w:r w:rsidRPr="00F54F69">
        <w:rPr>
          <w:rFonts w:ascii="Times New Roman" w:eastAsia="Times New Roman" w:hAnsi="Times New Roman" w:cs="Times New Roman"/>
          <w:bCs/>
          <w:iCs/>
          <w:sz w:val="28"/>
          <w:szCs w:val="28"/>
          <w:lang w:eastAsia="ru-RU"/>
        </w:rPr>
        <w:t>.</w:t>
      </w:r>
      <w:r w:rsidRPr="00F54F69">
        <w:rPr>
          <w:rFonts w:ascii="Times New Roman" w:eastAsia="Newton-Regular" w:hAnsi="Times New Roman" w:cs="Times New Roman"/>
          <w:bCs/>
          <w:iCs/>
          <w:sz w:val="28"/>
          <w:szCs w:val="28"/>
          <w:lang w:eastAsia="ru-RU"/>
        </w:rPr>
        <w:t xml:space="preserve"> </w:t>
      </w:r>
      <w:r w:rsidRPr="00F54F69">
        <w:rPr>
          <w:rFonts w:ascii="Times New Roman" w:eastAsia="Newton-Regular" w:hAnsi="Times New Roman" w:cs="Times New Roman"/>
          <w:bCs/>
          <w:sz w:val="28"/>
          <w:szCs w:val="28"/>
          <w:lang w:eastAsia="ru-RU"/>
        </w:rPr>
        <w:t xml:space="preserve">Нагрузочная модуляция. Модуляция обратного рассеяния. </w:t>
      </w:r>
      <w:r w:rsidRPr="00F54F69">
        <w:rPr>
          <w:rFonts w:ascii="Times New Roman" w:eastAsia="Times New Roman" w:hAnsi="Times New Roman" w:cs="Times New Roman"/>
          <w:bCs/>
          <w:sz w:val="28"/>
          <w:szCs w:val="28"/>
          <w:lang w:eastAsia="ru-RU"/>
        </w:rPr>
        <w:t xml:space="preserve">Средняя вероятность ошибок в </w:t>
      </w:r>
      <w:r w:rsidRPr="00F54F69">
        <w:rPr>
          <w:rFonts w:ascii="Times New Roman" w:eastAsia="Times New Roman" w:hAnsi="Times New Roman" w:cs="Times New Roman"/>
          <w:bCs/>
          <w:iCs/>
          <w:sz w:val="28"/>
          <w:szCs w:val="28"/>
          <w:lang w:val="be-BY" w:eastAsia="be-BY"/>
        </w:rPr>
        <w:t>БИТБРД</w:t>
      </w:r>
      <w:r w:rsidRPr="00F54F69">
        <w:rPr>
          <w:rFonts w:ascii="Times New Roman" w:eastAsia="Times New Roman" w:hAnsi="Times New Roman" w:cs="Times New Roman"/>
          <w:bCs/>
          <w:sz w:val="28"/>
          <w:szCs w:val="28"/>
          <w:lang w:eastAsia="ru-RU"/>
        </w:rPr>
        <w:t xml:space="preserve"> при различных видах модуляции сигналов. Спектральная и энергетическая эффективность цифровых и цифро-аналоговых видов модуляции.</w:t>
      </w:r>
      <w:r w:rsidRPr="00F54F69">
        <w:rPr>
          <w:rFonts w:ascii="Times New Roman" w:eastAsia="Newton-Regular" w:hAnsi="Times New Roman" w:cs="Times New Roman"/>
          <w:bCs/>
          <w:sz w:val="28"/>
          <w:szCs w:val="28"/>
          <w:lang w:eastAsia="ru-RU"/>
        </w:rPr>
        <w:t xml:space="preserve"> </w:t>
      </w:r>
    </w:p>
    <w:p w14:paraId="4AFE4DC2" w14:textId="77777777" w:rsidR="00335829" w:rsidRPr="00F54F69" w:rsidRDefault="00335829" w:rsidP="00F54F69">
      <w:pPr>
        <w:shd w:val="clear" w:color="auto" w:fill="FFFFFF" w:themeFill="background1"/>
        <w:spacing w:after="0" w:line="240" w:lineRule="auto"/>
        <w:jc w:val="both"/>
        <w:rPr>
          <w:rFonts w:ascii="Times New Roman" w:eastAsia="Times New Roman" w:hAnsi="Times New Roman" w:cs="Times New Roman"/>
          <w:bCs/>
          <w:sz w:val="28"/>
          <w:szCs w:val="28"/>
          <w:lang w:eastAsia="ru-RU"/>
        </w:rPr>
      </w:pPr>
    </w:p>
    <w:p w14:paraId="4A07A721" w14:textId="0C12513E" w:rsidR="00335829" w:rsidRPr="00F54F69" w:rsidRDefault="00335829" w:rsidP="00F54F69">
      <w:pPr>
        <w:shd w:val="clear" w:color="auto" w:fill="FFFFFF" w:themeFill="background1"/>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Тема 6.</w:t>
      </w:r>
      <w:r w:rsidRPr="00F54F69">
        <w:rPr>
          <w:rFonts w:ascii="Times New Roman" w:hAnsi="Times New Roman" w:cs="Times New Roman"/>
          <w:bCs/>
          <w:sz w:val="28"/>
          <w:szCs w:val="28"/>
        </w:rPr>
        <w:t xml:space="preserve"> </w:t>
      </w:r>
      <w:r w:rsidR="00B63B03" w:rsidRPr="00F54F69">
        <w:rPr>
          <w:rFonts w:ascii="Times New Roman" w:hAnsi="Times New Roman" w:cs="Times New Roman"/>
          <w:bCs/>
          <w:sz w:val="28"/>
          <w:szCs w:val="28"/>
        </w:rPr>
        <w:t xml:space="preserve">МОДЕЛИ И МЕТОДЫ РАСЧЕТА ЭНЕРГЕТИЧЕСКИХ ХАРАКТЕРИСТИК РАДИОЛИНИИ СВЯЗИ </w:t>
      </w:r>
      <w:r w:rsidR="00B63B03" w:rsidRPr="00F54F69">
        <w:rPr>
          <w:rFonts w:ascii="Times New Roman" w:hAnsi="Times New Roman" w:cs="Times New Roman"/>
          <w:bCs/>
          <w:iCs/>
          <w:sz w:val="28"/>
          <w:szCs w:val="28"/>
        </w:rPr>
        <w:t>БИТБРД</w:t>
      </w:r>
      <w:r w:rsidR="00B63B03" w:rsidRPr="00F54F69">
        <w:rPr>
          <w:rFonts w:ascii="Times New Roman" w:hAnsi="Times New Roman" w:cs="Times New Roman"/>
          <w:bCs/>
          <w:sz w:val="28"/>
          <w:szCs w:val="28"/>
        </w:rPr>
        <w:t xml:space="preserve">  </w:t>
      </w:r>
    </w:p>
    <w:p w14:paraId="3F6020D8" w14:textId="3D27C131" w:rsidR="00647DD4" w:rsidRPr="00F54F69" w:rsidRDefault="00647DD4" w:rsidP="00F54F69">
      <w:pPr>
        <w:shd w:val="clear" w:color="auto" w:fill="FFFFFF" w:themeFill="background1"/>
        <w:spacing w:after="0" w:line="240" w:lineRule="auto"/>
        <w:ind w:firstLine="708"/>
        <w:jc w:val="both"/>
        <w:rPr>
          <w:rFonts w:ascii="Times New Roman" w:hAnsi="Times New Roman" w:cs="Times New Roman"/>
          <w:bCs/>
          <w:sz w:val="28"/>
          <w:szCs w:val="28"/>
        </w:rPr>
      </w:pPr>
      <w:r w:rsidRPr="00F54F69">
        <w:rPr>
          <w:rFonts w:ascii="Times New Roman" w:hAnsi="Times New Roman" w:cs="Times New Roman"/>
          <w:sz w:val="28"/>
          <w:szCs w:val="28"/>
        </w:rPr>
        <w:t>Бюджет радиолинии связи. Базовые механизмы распространения радиоволн в радиолинии связи БИТБРД. Потери при распространении радиоволн в свободном пространстве. Потери сигнала в двухлучевой модели радиолинии связи. Шумовая модель канала связи. Модель канала БИТБРД с аддитивным белым гауссовским шумом (AWGN). Быстрые и медленные замирания сигналов. Причины быстрых замираний. Модель узкополосного канала с быстрыми замираниями с разной статистикой. Широкополосное быстрое замирание сигналов. Модель широкополосного канала связи с быстрыми замираниями. Параметры широкополосного канала. Эффекты в частотной области. Базовые модели расчета потерь сигнала в БИТБРД: модель двойного наклона; модель Ли; модель Хара-Сиа-Бертони; двухлучевая модель; модель уличного каньона ITU-R P.1411; модель случайного волновода. Модели в отсутствии прямой видимости: рекурсивная модель; ITU-R P.1411 модель вне зоны прямой видимости; специфическая лучевая модель.</w:t>
      </w:r>
    </w:p>
    <w:p w14:paraId="65D8DAB4" w14:textId="77777777" w:rsidR="00647DD4" w:rsidRPr="00F54F69" w:rsidRDefault="00647DD4" w:rsidP="00F54F69">
      <w:pPr>
        <w:shd w:val="clear" w:color="auto" w:fill="FFFFFF" w:themeFill="background1"/>
        <w:spacing w:after="0" w:line="240" w:lineRule="auto"/>
        <w:jc w:val="center"/>
        <w:rPr>
          <w:rFonts w:ascii="Times New Roman" w:eastAsia="Times New Roman" w:hAnsi="Times New Roman" w:cs="Times New Roman"/>
          <w:bCs/>
          <w:sz w:val="28"/>
          <w:szCs w:val="28"/>
          <w:lang w:eastAsia="ru-RU"/>
        </w:rPr>
      </w:pPr>
    </w:p>
    <w:p w14:paraId="319B3B60" w14:textId="660B3A5A" w:rsidR="00335829" w:rsidRPr="00F54F69" w:rsidRDefault="00C23483" w:rsidP="00F54F69">
      <w:pPr>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Тема 7.</w:t>
      </w:r>
      <w:r w:rsidRPr="00F54F69">
        <w:rPr>
          <w:rFonts w:ascii="Times New Roman" w:hAnsi="Times New Roman" w:cs="Times New Roman"/>
          <w:bCs/>
          <w:sz w:val="28"/>
          <w:szCs w:val="28"/>
        </w:rPr>
        <w:t xml:space="preserve"> </w:t>
      </w:r>
      <w:r w:rsidR="00F046A1" w:rsidRPr="00F54F69">
        <w:rPr>
          <w:rFonts w:ascii="Times New Roman" w:hAnsi="Times New Roman" w:cs="Times New Roman"/>
          <w:bCs/>
          <w:sz w:val="28"/>
          <w:szCs w:val="28"/>
        </w:rPr>
        <w:t>СОВРЕМЕННЫЕ МЕТОДЫ И ТЕХНОЛОГИИ ПОВЫШЕНИЯ ПОМЕХОУСТОЙЧИВОСТИ И ЭФФЕКТИВНОСТИ БИТБРД</w:t>
      </w:r>
    </w:p>
    <w:p w14:paraId="11F236D2" w14:textId="27683622" w:rsidR="00335829" w:rsidRPr="00F54F69" w:rsidRDefault="00C23483" w:rsidP="00F54F69">
      <w:pPr>
        <w:autoSpaceDE w:val="0"/>
        <w:autoSpaceDN w:val="0"/>
        <w:adjustRightInd w:val="0"/>
        <w:spacing w:after="0" w:line="240" w:lineRule="auto"/>
        <w:ind w:firstLine="708"/>
        <w:jc w:val="both"/>
        <w:rPr>
          <w:rFonts w:ascii="Times New Roman" w:eastAsia="Newton-Regular" w:hAnsi="Times New Roman" w:cs="Times New Roman"/>
          <w:bCs/>
          <w:sz w:val="28"/>
          <w:szCs w:val="28"/>
          <w:lang w:eastAsia="ru-RU"/>
        </w:rPr>
      </w:pPr>
      <w:r w:rsidRPr="00F54F69">
        <w:rPr>
          <w:rFonts w:ascii="Times New Roman" w:eastAsia="Newton-Regular" w:hAnsi="Times New Roman" w:cs="Times New Roman"/>
          <w:bCs/>
          <w:sz w:val="28"/>
          <w:szCs w:val="28"/>
          <w:lang w:eastAsia="ru-RU"/>
        </w:rPr>
        <w:t>Базовые методы повышения информационной эффективности и помехоустойчивости канала связи: множественного доступа, адаптивных антенных систем (AAS) и др. Сравнительная характеристика технологий SISO, SIMO, MISO, MIMO. Применение специальных технологий в БИТБРД: FHSS</w:t>
      </w:r>
      <w:r w:rsidR="0004686C" w:rsidRPr="00F54F69">
        <w:rPr>
          <w:rFonts w:ascii="Times New Roman" w:eastAsia="Newton-Regular" w:hAnsi="Times New Roman" w:cs="Times New Roman"/>
          <w:bCs/>
          <w:sz w:val="28"/>
          <w:szCs w:val="28"/>
          <w:lang w:eastAsia="ru-RU"/>
        </w:rPr>
        <w:t xml:space="preserve">, </w:t>
      </w:r>
      <w:r w:rsidRPr="00F54F69">
        <w:rPr>
          <w:rFonts w:ascii="Times New Roman" w:eastAsia="Newton-Regular" w:hAnsi="Times New Roman" w:cs="Times New Roman"/>
          <w:bCs/>
          <w:sz w:val="28"/>
          <w:szCs w:val="28"/>
          <w:lang w:eastAsia="ru-RU"/>
        </w:rPr>
        <w:t>DSSS</w:t>
      </w:r>
      <w:r w:rsidR="0004686C" w:rsidRPr="00F54F69">
        <w:rPr>
          <w:rFonts w:ascii="Times New Roman" w:eastAsia="Newton-Regular" w:hAnsi="Times New Roman" w:cs="Times New Roman"/>
          <w:bCs/>
          <w:sz w:val="28"/>
          <w:szCs w:val="28"/>
          <w:lang w:eastAsia="ru-RU"/>
        </w:rPr>
        <w:t>,</w:t>
      </w:r>
      <w:r w:rsidRPr="00F54F69">
        <w:rPr>
          <w:rFonts w:ascii="Times New Roman" w:eastAsia="Newton-Regular" w:hAnsi="Times New Roman" w:cs="Times New Roman"/>
          <w:bCs/>
          <w:sz w:val="28"/>
          <w:szCs w:val="28"/>
          <w:lang w:eastAsia="ru-RU"/>
        </w:rPr>
        <w:t xml:space="preserve"> LBT</w:t>
      </w:r>
      <w:r w:rsidR="0004686C" w:rsidRPr="00F54F69">
        <w:rPr>
          <w:rFonts w:ascii="Times New Roman" w:eastAsia="Newton-Regular" w:hAnsi="Times New Roman" w:cs="Times New Roman"/>
          <w:bCs/>
          <w:sz w:val="28"/>
          <w:szCs w:val="28"/>
          <w:lang w:eastAsia="ru-RU"/>
        </w:rPr>
        <w:t>,</w:t>
      </w:r>
      <w:r w:rsidRPr="00F54F69">
        <w:rPr>
          <w:rFonts w:ascii="Times New Roman" w:eastAsia="Newton-Regular" w:hAnsi="Times New Roman" w:cs="Times New Roman"/>
          <w:bCs/>
          <w:sz w:val="28"/>
          <w:szCs w:val="28"/>
          <w:lang w:eastAsia="ru-RU"/>
        </w:rPr>
        <w:t xml:space="preserve"> AFA и др.</w:t>
      </w:r>
    </w:p>
    <w:p w14:paraId="316788D3" w14:textId="77777777" w:rsidR="00C23483" w:rsidRPr="00F54F69" w:rsidRDefault="00C23483" w:rsidP="00F54F69">
      <w:pPr>
        <w:autoSpaceDE w:val="0"/>
        <w:autoSpaceDN w:val="0"/>
        <w:adjustRightInd w:val="0"/>
        <w:spacing w:after="0" w:line="240" w:lineRule="auto"/>
        <w:ind w:firstLine="708"/>
        <w:jc w:val="both"/>
        <w:rPr>
          <w:rFonts w:ascii="Times New Roman" w:eastAsia="Newton-Regular" w:hAnsi="Times New Roman" w:cs="Times New Roman"/>
          <w:bCs/>
          <w:sz w:val="28"/>
          <w:szCs w:val="28"/>
          <w:lang w:eastAsia="ru-RU"/>
        </w:rPr>
      </w:pPr>
    </w:p>
    <w:p w14:paraId="6BF8CB0F" w14:textId="307E66F8" w:rsidR="00C23483" w:rsidRPr="00F54F69" w:rsidRDefault="00C23483" w:rsidP="00F54F69">
      <w:pPr>
        <w:autoSpaceDE w:val="0"/>
        <w:autoSpaceDN w:val="0"/>
        <w:adjustRightInd w:val="0"/>
        <w:spacing w:after="0" w:line="240" w:lineRule="auto"/>
        <w:jc w:val="center"/>
        <w:rPr>
          <w:rFonts w:ascii="Times New Roman" w:eastAsia="Newton-Regular" w:hAnsi="Times New Roman" w:cs="Times New Roman"/>
          <w:bCs/>
          <w:sz w:val="28"/>
          <w:szCs w:val="28"/>
          <w:lang w:eastAsia="ru-RU"/>
        </w:rPr>
      </w:pPr>
      <w:r w:rsidRPr="00F54F69">
        <w:rPr>
          <w:rFonts w:ascii="Times New Roman" w:eastAsia="Times New Roman" w:hAnsi="Times New Roman" w:cs="Times New Roman"/>
          <w:bCs/>
          <w:sz w:val="28"/>
          <w:szCs w:val="28"/>
          <w:lang w:eastAsia="ru-RU"/>
        </w:rPr>
        <w:t>Тема 8.</w:t>
      </w:r>
      <w:r w:rsidRPr="00F54F69">
        <w:rPr>
          <w:rFonts w:ascii="Times New Roman" w:hAnsi="Times New Roman" w:cs="Times New Roman"/>
          <w:bCs/>
          <w:sz w:val="28"/>
          <w:szCs w:val="28"/>
        </w:rPr>
        <w:t xml:space="preserve"> </w:t>
      </w:r>
      <w:r w:rsidR="00F046A1" w:rsidRPr="00F54F69">
        <w:rPr>
          <w:rFonts w:ascii="Times New Roman" w:hAnsi="Times New Roman" w:cs="Times New Roman"/>
          <w:bCs/>
          <w:sz w:val="28"/>
          <w:szCs w:val="28"/>
        </w:rPr>
        <w:t>ПРИКЛАДНЫЕ ПРОГРАММНЫЕ СРЕДСТВА КОМПЬЮТЕРНОГО ПРОЕКТИРОВАНИЯ И ОПТИМИЗАЦИИ ПАССИВНЫХ УСТРОЙСТВ БИТБРД</w:t>
      </w:r>
    </w:p>
    <w:p w14:paraId="112866D3" w14:textId="3ACFE0CE" w:rsidR="00C23483" w:rsidRPr="00F54F69" w:rsidRDefault="00C23483" w:rsidP="005F7357">
      <w:pPr>
        <w:autoSpaceDE w:val="0"/>
        <w:autoSpaceDN w:val="0"/>
        <w:adjustRightInd w:val="0"/>
        <w:spacing w:after="0" w:line="240" w:lineRule="auto"/>
        <w:ind w:firstLine="709"/>
        <w:jc w:val="both"/>
        <w:rPr>
          <w:rFonts w:ascii="Times New Roman" w:hAnsi="Times New Roman" w:cs="Times New Roman"/>
          <w:bCs/>
          <w:sz w:val="28"/>
          <w:szCs w:val="28"/>
        </w:rPr>
      </w:pPr>
      <w:r w:rsidRPr="00F54F69">
        <w:rPr>
          <w:rFonts w:ascii="Times New Roman" w:hAnsi="Times New Roman" w:cs="Times New Roman"/>
          <w:bCs/>
          <w:sz w:val="28"/>
          <w:szCs w:val="28"/>
        </w:rPr>
        <w:t>Классификация и особенности методик проектирования компонентов для БИТ</w:t>
      </w:r>
      <w:r w:rsidR="004D32B4" w:rsidRPr="00F54F69">
        <w:rPr>
          <w:rFonts w:ascii="Times New Roman" w:hAnsi="Times New Roman" w:cs="Times New Roman"/>
          <w:bCs/>
          <w:sz w:val="28"/>
          <w:szCs w:val="28"/>
        </w:rPr>
        <w:t>Б</w:t>
      </w:r>
      <w:r w:rsidRPr="00F54F69">
        <w:rPr>
          <w:rFonts w:ascii="Times New Roman" w:hAnsi="Times New Roman" w:cs="Times New Roman"/>
          <w:bCs/>
          <w:sz w:val="28"/>
          <w:szCs w:val="28"/>
        </w:rPr>
        <w:t xml:space="preserve">РД: аналитические и полноволновые. Пакет прикладных программ для расчета и анализа антенн БИТБРД. Особенности проектирования компонентов и устройств антенно-фидерного тракта БИТБРД в САПР </w:t>
      </w:r>
      <w:r w:rsidRPr="00F54F69">
        <w:rPr>
          <w:rFonts w:ascii="Times New Roman" w:hAnsi="Times New Roman" w:cs="Times New Roman"/>
          <w:bCs/>
          <w:sz w:val="28"/>
          <w:szCs w:val="28"/>
          <w:lang w:val="en-US"/>
        </w:rPr>
        <w:t>CST</w:t>
      </w:r>
      <w:r w:rsidRPr="00F54F69">
        <w:rPr>
          <w:rFonts w:ascii="Times New Roman" w:hAnsi="Times New Roman" w:cs="Times New Roman"/>
          <w:bCs/>
          <w:sz w:val="28"/>
          <w:szCs w:val="28"/>
        </w:rPr>
        <w:t>.</w:t>
      </w:r>
    </w:p>
    <w:p w14:paraId="3E74D859" w14:textId="77777777" w:rsidR="00C23483" w:rsidRPr="00F54F69" w:rsidRDefault="00C23483" w:rsidP="00F54F69">
      <w:pPr>
        <w:autoSpaceDE w:val="0"/>
        <w:autoSpaceDN w:val="0"/>
        <w:adjustRightInd w:val="0"/>
        <w:spacing w:after="0" w:line="240" w:lineRule="auto"/>
        <w:ind w:firstLine="708"/>
        <w:jc w:val="both"/>
        <w:rPr>
          <w:rFonts w:ascii="Times New Roman" w:eastAsia="Newton-Regular" w:hAnsi="Times New Roman" w:cs="Times New Roman"/>
          <w:bCs/>
          <w:sz w:val="28"/>
          <w:szCs w:val="28"/>
          <w:lang w:eastAsia="ru-RU"/>
        </w:rPr>
      </w:pPr>
    </w:p>
    <w:p w14:paraId="1B518914" w14:textId="3A3F459D" w:rsidR="00C23483" w:rsidRPr="00F54F69" w:rsidRDefault="00C23483" w:rsidP="005F7357">
      <w:pPr>
        <w:autoSpaceDE w:val="0"/>
        <w:autoSpaceDN w:val="0"/>
        <w:adjustRightInd w:val="0"/>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Тема 9.</w:t>
      </w:r>
      <w:r w:rsidRPr="00F54F69">
        <w:rPr>
          <w:rFonts w:ascii="Times New Roman" w:hAnsi="Times New Roman" w:cs="Times New Roman"/>
          <w:bCs/>
          <w:sz w:val="28"/>
          <w:szCs w:val="28"/>
        </w:rPr>
        <w:t xml:space="preserve"> </w:t>
      </w:r>
      <w:r w:rsidR="00135C77" w:rsidRPr="00F54F69">
        <w:rPr>
          <w:rFonts w:ascii="Times New Roman" w:hAnsi="Times New Roman" w:cs="Times New Roman"/>
          <w:bCs/>
          <w:sz w:val="28"/>
          <w:szCs w:val="28"/>
        </w:rPr>
        <w:t>ВЛИЯНИЕ СОГЛАСОВАНИЯ В АНТЕННО-ФИДЕРНОМ ТРАКТЕ (АФТ) НА ПОМЕХОУСТОЙЧИВОСТЬ БИТБРД</w:t>
      </w:r>
    </w:p>
    <w:p w14:paraId="22047412" w14:textId="20A6E360" w:rsidR="00C23483" w:rsidRPr="00F54F69" w:rsidRDefault="00C23483" w:rsidP="005F7357">
      <w:pPr>
        <w:autoSpaceDE w:val="0"/>
        <w:autoSpaceDN w:val="0"/>
        <w:adjustRightInd w:val="0"/>
        <w:spacing w:after="0" w:line="240" w:lineRule="auto"/>
        <w:ind w:firstLine="709"/>
        <w:jc w:val="both"/>
        <w:rPr>
          <w:rFonts w:ascii="Times New Roman" w:eastAsia="Newton-Regular" w:hAnsi="Times New Roman" w:cs="Times New Roman"/>
          <w:bCs/>
          <w:sz w:val="28"/>
          <w:szCs w:val="28"/>
          <w:lang w:eastAsia="ru-RU"/>
        </w:rPr>
      </w:pPr>
      <w:r w:rsidRPr="00F54F69">
        <w:rPr>
          <w:rFonts w:ascii="Times New Roman" w:eastAsia="Calibri" w:hAnsi="Times New Roman" w:cs="Times New Roman"/>
          <w:bCs/>
          <w:sz w:val="28"/>
          <w:szCs w:val="28"/>
        </w:rPr>
        <w:t>Критерии согласования в приемопередающем АФТ. Передающий тракт: коэффициент согласования антенны, полоса согласования и коэффициент полезного действия согласующего устройства. Приемный тракт: АЧХ и ФЧХ несогласованной приемной антенны. Влияние согласования на шумовые характеристики приемного АФТ. Согласующие цепи резонансных согласующих устройств (СУ). Элементная база резонансных СУ. Датчики рассогласования и измерения параметров нагрузки. Система управления согласующих антенных устройств (САУ). Синтез САУ поискового и вычислительного типов при различных видах сопротивлений генератора. Математическое моделирование параметров САУ. Примеры синтеза САУ с алгоритмами настройки поискового и вычислительного типов. Общие вопросы построения широкополосных согласующих устройств (ШСУ). Классификация задач широкополосного согласования (ШС). Методы решения задач ШС. Широкополосное согласование простых и произвольных комплексных нагрузок. Примеры синтеза ШСУ в режиме заданных генераторов напряжений и токов. Алгоритм оптимизации.</w:t>
      </w:r>
    </w:p>
    <w:p w14:paraId="020D8D09" w14:textId="77777777" w:rsidR="000045D5" w:rsidRPr="00F54F69" w:rsidRDefault="000045D5" w:rsidP="00F54F6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br w:type="page"/>
      </w:r>
    </w:p>
    <w:p w14:paraId="13153889" w14:textId="088F71CD" w:rsidR="00C23483" w:rsidRPr="00F54F69" w:rsidRDefault="00C23483" w:rsidP="00F54F69">
      <w:pPr>
        <w:autoSpaceDE w:val="0"/>
        <w:autoSpaceDN w:val="0"/>
        <w:adjustRightInd w:val="0"/>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Тема 10.</w:t>
      </w:r>
      <w:r w:rsidRPr="00F54F69">
        <w:rPr>
          <w:rFonts w:ascii="Times New Roman" w:hAnsi="Times New Roman" w:cs="Times New Roman"/>
          <w:bCs/>
          <w:sz w:val="28"/>
          <w:szCs w:val="28"/>
        </w:rPr>
        <w:t xml:space="preserve"> </w:t>
      </w:r>
      <w:r w:rsidR="00135C77" w:rsidRPr="00F54F69">
        <w:rPr>
          <w:rFonts w:ascii="Times New Roman" w:hAnsi="Times New Roman" w:cs="Times New Roman"/>
          <w:bCs/>
          <w:sz w:val="28"/>
          <w:szCs w:val="28"/>
        </w:rPr>
        <w:t xml:space="preserve">ОБЩАЯ ХАРАКТЕРИСТИКА НОРМАТИВНО-ПРАВОВОЙ БАЗЫ </w:t>
      </w:r>
      <w:r w:rsidR="00135C77" w:rsidRPr="00F54F69">
        <w:rPr>
          <w:rFonts w:ascii="Times New Roman" w:hAnsi="Times New Roman" w:cs="Times New Roman"/>
          <w:bCs/>
          <w:iCs/>
          <w:sz w:val="28"/>
          <w:szCs w:val="28"/>
        </w:rPr>
        <w:t>БИТБРД</w:t>
      </w:r>
    </w:p>
    <w:p w14:paraId="7326BF4A" w14:textId="50DCD962" w:rsidR="00335829" w:rsidRPr="00F54F69" w:rsidRDefault="00C23483" w:rsidP="00F54F69">
      <w:pPr>
        <w:spacing w:after="0" w:line="240" w:lineRule="auto"/>
        <w:ind w:firstLine="708"/>
        <w:jc w:val="both"/>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 xml:space="preserve">Группа стандартов </w:t>
      </w:r>
      <w:r w:rsidRPr="00F54F69">
        <w:rPr>
          <w:rFonts w:ascii="Times New Roman" w:eastAsia="Times New Roman" w:hAnsi="Times New Roman" w:cs="Times New Roman"/>
          <w:bCs/>
          <w:color w:val="000000"/>
          <w:sz w:val="28"/>
          <w:szCs w:val="28"/>
          <w:lang w:eastAsia="ru-RU"/>
        </w:rPr>
        <w:t>ETSI EN 300-302, применительно к технологиям</w:t>
      </w:r>
      <w:r w:rsidRPr="00F54F69">
        <w:rPr>
          <w:rFonts w:ascii="Times New Roman" w:eastAsia="Times New Roman" w:hAnsi="Times New Roman" w:cs="Times New Roman"/>
          <w:bCs/>
          <w:sz w:val="28"/>
          <w:szCs w:val="28"/>
          <w:lang w:eastAsia="ru-RU"/>
        </w:rPr>
        <w:t xml:space="preserve"> ближнего радиуса действия.</w:t>
      </w:r>
      <w:r w:rsidR="00272737"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eastAsia="ru-RU"/>
        </w:rPr>
        <w:t xml:space="preserve">Группа стандартов СТБ, регламентирующих функционирование БИТБРД. </w:t>
      </w:r>
      <w:r w:rsidRPr="00F54F69">
        <w:rPr>
          <w:rFonts w:ascii="Times New Roman" w:eastAsia="Calibri" w:hAnsi="Times New Roman" w:cs="Times New Roman"/>
          <w:bCs/>
          <w:color w:val="000000"/>
          <w:sz w:val="28"/>
          <w:szCs w:val="28"/>
        </w:rPr>
        <w:t xml:space="preserve">Стандарты </w:t>
      </w:r>
      <w:r w:rsidRPr="00F54F69">
        <w:rPr>
          <w:rFonts w:ascii="Times New Roman" w:eastAsia="Times New Roman" w:hAnsi="Times New Roman" w:cs="Times New Roman"/>
          <w:bCs/>
          <w:sz w:val="28"/>
          <w:szCs w:val="28"/>
          <w:lang w:eastAsia="ru-RU"/>
        </w:rPr>
        <w:t>радиотехнологий для сетей широкополосного радиодоступа:</w:t>
      </w:r>
      <w:r w:rsidRPr="00F54F69">
        <w:rPr>
          <w:rFonts w:ascii="Times New Roman" w:eastAsia="Calibri" w:hAnsi="Times New Roman" w:cs="Times New Roman"/>
          <w:bCs/>
          <w:color w:val="000000"/>
          <w:sz w:val="28"/>
          <w:szCs w:val="28"/>
        </w:rPr>
        <w:t xml:space="preserve"> </w:t>
      </w:r>
      <w:r w:rsidRPr="00F54F69">
        <w:rPr>
          <w:rFonts w:ascii="Times New Roman" w:eastAsia="Calibri" w:hAnsi="Times New Roman" w:cs="Times New Roman"/>
          <w:bCs/>
          <w:color w:val="000000"/>
          <w:sz w:val="28"/>
          <w:szCs w:val="28"/>
          <w:lang w:val="en-US"/>
        </w:rPr>
        <w:t>IEEE</w:t>
      </w:r>
      <w:r w:rsidRPr="00F54F69">
        <w:rPr>
          <w:rFonts w:ascii="Times New Roman" w:eastAsia="Calibri" w:hAnsi="Times New Roman" w:cs="Times New Roman"/>
          <w:bCs/>
          <w:color w:val="000000"/>
          <w:sz w:val="28"/>
          <w:szCs w:val="28"/>
        </w:rPr>
        <w:t xml:space="preserve"> 802.11 </w:t>
      </w:r>
      <w:r w:rsidRPr="00F54F69">
        <w:rPr>
          <w:rFonts w:ascii="Times New Roman" w:eastAsia="Calibri" w:hAnsi="Times New Roman" w:cs="Times New Roman"/>
          <w:bCs/>
          <w:color w:val="000000"/>
          <w:sz w:val="28"/>
          <w:szCs w:val="28"/>
          <w:lang w:val="en-US"/>
        </w:rPr>
        <w:t>a</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ac</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ad</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af</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b</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g</w:t>
      </w:r>
      <w:r w:rsidRPr="00F54F69">
        <w:rPr>
          <w:rFonts w:ascii="Times New Roman" w:eastAsia="Calibri" w:hAnsi="Times New Roman" w:cs="Times New Roman"/>
          <w:bCs/>
          <w:color w:val="000000"/>
          <w:sz w:val="28"/>
          <w:szCs w:val="28"/>
        </w:rPr>
        <w:t>/</w:t>
      </w:r>
      <w:r w:rsidRPr="00F54F69">
        <w:rPr>
          <w:rFonts w:ascii="Times New Roman" w:eastAsia="Calibri" w:hAnsi="Times New Roman" w:cs="Times New Roman"/>
          <w:bCs/>
          <w:color w:val="000000"/>
          <w:sz w:val="28"/>
          <w:szCs w:val="28"/>
          <w:lang w:val="en-US"/>
        </w:rPr>
        <w:t>n</w:t>
      </w:r>
      <w:r w:rsidRPr="00F54F69">
        <w:rPr>
          <w:rFonts w:ascii="Times New Roman" w:eastAsia="Calibri" w:hAnsi="Times New Roman" w:cs="Times New Roman"/>
          <w:bCs/>
          <w:color w:val="000000"/>
          <w:sz w:val="28"/>
          <w:szCs w:val="28"/>
        </w:rPr>
        <w:t xml:space="preserve">/, </w:t>
      </w:r>
      <w:r w:rsidRPr="00F54F69">
        <w:rPr>
          <w:rFonts w:ascii="Times New Roman" w:eastAsia="Calibri" w:hAnsi="Times New Roman" w:cs="Times New Roman"/>
          <w:bCs/>
          <w:color w:val="000000"/>
          <w:sz w:val="28"/>
          <w:szCs w:val="28"/>
          <w:lang w:val="en-US"/>
        </w:rPr>
        <w:t>IEEE</w:t>
      </w:r>
      <w:r w:rsidRPr="00F54F69">
        <w:rPr>
          <w:rFonts w:ascii="Times New Roman" w:eastAsia="Calibri" w:hAnsi="Times New Roman" w:cs="Times New Roman"/>
          <w:bCs/>
          <w:color w:val="000000"/>
          <w:sz w:val="28"/>
          <w:szCs w:val="28"/>
        </w:rPr>
        <w:t xml:space="preserve"> 802.22.</w:t>
      </w:r>
      <w:r w:rsidRPr="00F54F69">
        <w:rPr>
          <w:rFonts w:ascii="Times New Roman" w:eastAsia="Times New Roman" w:hAnsi="Times New Roman" w:cs="Times New Roman"/>
          <w:bCs/>
          <w:sz w:val="28"/>
          <w:szCs w:val="28"/>
          <w:lang w:eastAsia="ru-RU"/>
        </w:rPr>
        <w:t xml:space="preserve"> («White space»). </w:t>
      </w:r>
      <w:r w:rsidRPr="00F54F69">
        <w:rPr>
          <w:rFonts w:ascii="Times New Roman" w:eastAsia="Calibri" w:hAnsi="Times New Roman" w:cs="Times New Roman"/>
          <w:bCs/>
          <w:color w:val="000000"/>
          <w:sz w:val="28"/>
          <w:szCs w:val="28"/>
        </w:rPr>
        <w:t>Стандарты радиотехнологий, используемые устройствами малого радиуса действия:</w:t>
      </w:r>
      <w:r w:rsidRPr="00F54F69">
        <w:rPr>
          <w:rFonts w:ascii="Times New Roman" w:eastAsia="Times New Roman" w:hAnsi="Times New Roman" w:cs="Times New Roman"/>
          <w:bCs/>
          <w:sz w:val="28"/>
          <w:szCs w:val="28"/>
          <w:lang w:eastAsia="ru-RU"/>
        </w:rPr>
        <w:t xml:space="preserve"> </w:t>
      </w:r>
      <w:r w:rsidRPr="00F54F69">
        <w:rPr>
          <w:rFonts w:ascii="Times New Roman" w:eastAsia="Calibri" w:hAnsi="Times New Roman" w:cs="Times New Roman"/>
          <w:bCs/>
          <w:color w:val="000000"/>
          <w:sz w:val="28"/>
          <w:szCs w:val="28"/>
        </w:rPr>
        <w:t>Bluetooth, ZigBEE (</w:t>
      </w:r>
      <w:r w:rsidRPr="00F54F69">
        <w:rPr>
          <w:rFonts w:ascii="Times New Roman" w:eastAsia="Times New Roman" w:hAnsi="Times New Roman" w:cs="Times New Roman"/>
          <w:bCs/>
          <w:sz w:val="28"/>
          <w:szCs w:val="28"/>
          <w:lang w:eastAsia="ru-RU"/>
        </w:rPr>
        <w:t>IEEE 802.15)</w:t>
      </w:r>
      <w:r w:rsidRPr="00F54F69">
        <w:rPr>
          <w:rFonts w:ascii="Times New Roman" w:eastAsia="Calibri" w:hAnsi="Times New Roman" w:cs="Times New Roman"/>
          <w:bCs/>
          <w:color w:val="000000"/>
          <w:sz w:val="28"/>
          <w:szCs w:val="28"/>
        </w:rPr>
        <w:t xml:space="preserve">, IEEE 802.11p, Weightless. Группа стандартов </w:t>
      </w:r>
      <w:r w:rsidRPr="00F54F69">
        <w:rPr>
          <w:rFonts w:ascii="Times New Roman" w:eastAsia="Times New Roman" w:hAnsi="Times New Roman" w:cs="Times New Roman"/>
          <w:bCs/>
          <w:sz w:val="28"/>
          <w:szCs w:val="28"/>
          <w:lang w:eastAsia="ru-RU"/>
        </w:rPr>
        <w:t xml:space="preserve">IEEE 802.15.3, 802.15.4 и IEEE 802.15.4а. Нормативные требования к параметрам </w:t>
      </w:r>
      <w:r w:rsidRPr="00F54F69">
        <w:rPr>
          <w:rFonts w:ascii="Times New Roman" w:eastAsia="Times New Roman" w:hAnsi="Times New Roman" w:cs="Times New Roman"/>
          <w:bCs/>
          <w:sz w:val="28"/>
          <w:szCs w:val="28"/>
          <w:lang w:val="en-US" w:eastAsia="ru-RU"/>
        </w:rPr>
        <w:t>UWB</w:t>
      </w:r>
      <w:r w:rsidRPr="00F54F69">
        <w:rPr>
          <w:rFonts w:ascii="Times New Roman" w:eastAsia="Times New Roman" w:hAnsi="Times New Roman" w:cs="Times New Roman"/>
          <w:bCs/>
          <w:sz w:val="28"/>
          <w:szCs w:val="28"/>
          <w:lang w:eastAsia="ru-RU"/>
        </w:rPr>
        <w:t>-систем (</w:t>
      </w:r>
      <w:r w:rsidRPr="00F54F69">
        <w:rPr>
          <w:rFonts w:ascii="Times New Roman" w:eastAsia="Times New Roman" w:hAnsi="Times New Roman" w:cs="Times New Roman"/>
          <w:bCs/>
          <w:sz w:val="28"/>
          <w:szCs w:val="28"/>
          <w:lang w:val="en-US" w:eastAsia="ru-RU"/>
        </w:rPr>
        <w:t>ETSI</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TR</w:t>
      </w:r>
      <w:r w:rsidRPr="00F54F69">
        <w:rPr>
          <w:rFonts w:ascii="Times New Roman" w:eastAsia="Times New Roman" w:hAnsi="Times New Roman" w:cs="Times New Roman"/>
          <w:bCs/>
          <w:sz w:val="28"/>
          <w:szCs w:val="28"/>
          <w:lang w:eastAsia="ru-RU"/>
        </w:rPr>
        <w:t xml:space="preserve"> 103 181-1 </w:t>
      </w:r>
      <w:r w:rsidRPr="00F54F69">
        <w:rPr>
          <w:rFonts w:ascii="Times New Roman" w:eastAsia="Times New Roman" w:hAnsi="Times New Roman" w:cs="Times New Roman"/>
          <w:bCs/>
          <w:sz w:val="28"/>
          <w:szCs w:val="28"/>
          <w:lang w:val="en-US" w:eastAsia="ru-RU"/>
        </w:rPr>
        <w:t>V</w:t>
      </w:r>
      <w:r w:rsidRPr="00F54F69">
        <w:rPr>
          <w:rFonts w:ascii="Times New Roman" w:eastAsia="Times New Roman" w:hAnsi="Times New Roman" w:cs="Times New Roman"/>
          <w:bCs/>
          <w:sz w:val="28"/>
          <w:szCs w:val="28"/>
          <w:lang w:eastAsia="ru-RU"/>
        </w:rPr>
        <w:t xml:space="preserve">1.1.1 (2015-07) </w:t>
      </w:r>
      <w:r w:rsidRPr="00F54F69">
        <w:rPr>
          <w:rFonts w:ascii="Times New Roman" w:eastAsia="Times New Roman" w:hAnsi="Times New Roman" w:cs="Times New Roman"/>
          <w:bCs/>
          <w:sz w:val="28"/>
          <w:szCs w:val="28"/>
          <w:lang w:val="en-US" w:eastAsia="ru-RU"/>
        </w:rPr>
        <w:t>Short</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Range</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Devices</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SRD</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using</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Ultra</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Wide</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Band</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UWB</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Part</w:t>
      </w:r>
      <w:r w:rsidRPr="00F54F69">
        <w:rPr>
          <w:rFonts w:ascii="Times New Roman" w:eastAsia="Times New Roman" w:hAnsi="Times New Roman" w:cs="Times New Roman"/>
          <w:bCs/>
          <w:sz w:val="28"/>
          <w:szCs w:val="28"/>
          <w:lang w:eastAsia="ru-RU"/>
        </w:rPr>
        <w:t xml:space="preserve"> 1: </w:t>
      </w:r>
      <w:r w:rsidRPr="00F54F69">
        <w:rPr>
          <w:rFonts w:ascii="Times New Roman" w:eastAsia="Times New Roman" w:hAnsi="Times New Roman" w:cs="Times New Roman"/>
          <w:bCs/>
          <w:sz w:val="28"/>
          <w:szCs w:val="28"/>
          <w:lang w:val="en-US" w:eastAsia="ru-RU"/>
        </w:rPr>
        <w:t>UWB</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signal</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characteristics</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and</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overview</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CEPT</w:t>
      </w:r>
      <w:r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val="en-US" w:eastAsia="ru-RU"/>
        </w:rPr>
        <w:t>ECC</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and</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EC</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regulation</w:t>
      </w:r>
      <w:r w:rsidRPr="00F54F69">
        <w:rPr>
          <w:rFonts w:ascii="Times New Roman" w:eastAsia="Times New Roman" w:hAnsi="Times New Roman" w:cs="Times New Roman"/>
          <w:bCs/>
          <w:sz w:val="28"/>
          <w:szCs w:val="28"/>
          <w:lang w:eastAsia="ru-RU"/>
        </w:rPr>
        <w:t xml:space="preserve">). Краткая характеристика группы стандартов </w:t>
      </w:r>
      <w:r w:rsidRPr="00F54F69">
        <w:rPr>
          <w:rFonts w:ascii="Times New Roman" w:eastAsia="Times New Roman" w:hAnsi="Times New Roman" w:cs="Times New Roman"/>
          <w:bCs/>
          <w:sz w:val="28"/>
          <w:szCs w:val="28"/>
          <w:lang w:val="en-US" w:eastAsia="ru-RU"/>
        </w:rPr>
        <w:t>ISO</w:t>
      </w:r>
      <w:r w:rsidRPr="00F54F69">
        <w:rPr>
          <w:rFonts w:ascii="Times New Roman" w:eastAsia="Times New Roman" w:hAnsi="Times New Roman" w:cs="Times New Roman"/>
          <w:bCs/>
          <w:sz w:val="28"/>
          <w:szCs w:val="28"/>
          <w:lang w:eastAsia="ru-RU"/>
        </w:rPr>
        <w:t>/</w:t>
      </w:r>
      <w:r w:rsidRPr="00F54F69">
        <w:rPr>
          <w:rFonts w:ascii="Times New Roman" w:eastAsia="Times New Roman" w:hAnsi="Times New Roman" w:cs="Times New Roman"/>
          <w:bCs/>
          <w:sz w:val="28"/>
          <w:szCs w:val="28"/>
          <w:lang w:val="en-US" w:eastAsia="ru-RU"/>
        </w:rPr>
        <w:t>IEC</w:t>
      </w:r>
      <w:r w:rsidRPr="00F54F69">
        <w:rPr>
          <w:rFonts w:ascii="Times New Roman" w:eastAsia="Times New Roman" w:hAnsi="Times New Roman" w:cs="Times New Roman"/>
          <w:bCs/>
          <w:sz w:val="28"/>
          <w:szCs w:val="28"/>
          <w:lang w:eastAsia="ru-RU"/>
        </w:rPr>
        <w:t xml:space="preserve"> 18000-</w:t>
      </w:r>
      <w:r w:rsidRPr="00F54F69">
        <w:rPr>
          <w:rFonts w:ascii="Times New Roman" w:eastAsia="Times New Roman" w:hAnsi="Times New Roman" w:cs="Times New Roman"/>
          <w:bCs/>
          <w:sz w:val="28"/>
          <w:szCs w:val="28"/>
          <w:lang w:val="en-US" w:eastAsia="ru-RU"/>
        </w:rPr>
        <w:t>n</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EPCglobal</w:t>
      </w:r>
      <w:r w:rsidRPr="00F54F69">
        <w:rPr>
          <w:rFonts w:ascii="Times New Roman" w:eastAsia="Times New Roman" w:hAnsi="Times New Roman" w:cs="Times New Roman"/>
          <w:bCs/>
          <w:sz w:val="28"/>
          <w:szCs w:val="28"/>
          <w:lang w:eastAsia="ru-RU"/>
        </w:rPr>
        <w:t xml:space="preserve"> </w:t>
      </w:r>
      <w:r w:rsidRPr="00F54F69">
        <w:rPr>
          <w:rFonts w:ascii="Times New Roman" w:eastAsia="Times New Roman" w:hAnsi="Times New Roman" w:cs="Times New Roman"/>
          <w:bCs/>
          <w:sz w:val="28"/>
          <w:szCs w:val="28"/>
          <w:lang w:val="en-US" w:eastAsia="ru-RU"/>
        </w:rPr>
        <w:t>Generation</w:t>
      </w:r>
      <w:r w:rsidRPr="00F54F69">
        <w:rPr>
          <w:rFonts w:ascii="Times New Roman" w:eastAsia="Times New Roman" w:hAnsi="Times New Roman" w:cs="Times New Roman"/>
          <w:bCs/>
          <w:sz w:val="28"/>
          <w:szCs w:val="28"/>
          <w:lang w:eastAsia="ru-RU"/>
        </w:rPr>
        <w:t xml:space="preserve"> 2.</w:t>
      </w:r>
    </w:p>
    <w:p w14:paraId="169C145B" w14:textId="77777777" w:rsidR="00335829" w:rsidRPr="00F54F69" w:rsidRDefault="00335829" w:rsidP="00F54F69">
      <w:pPr>
        <w:spacing w:after="0" w:line="240" w:lineRule="auto"/>
        <w:jc w:val="center"/>
        <w:rPr>
          <w:rFonts w:ascii="Times New Roman" w:eastAsia="Times New Roman" w:hAnsi="Times New Roman" w:cs="Times New Roman"/>
          <w:bCs/>
          <w:sz w:val="28"/>
          <w:szCs w:val="28"/>
          <w:lang w:eastAsia="ru-RU"/>
        </w:rPr>
      </w:pPr>
    </w:p>
    <w:p w14:paraId="6B4ECA5E" w14:textId="4787FE2E" w:rsidR="00C23483" w:rsidRPr="00F54F69" w:rsidRDefault="00B359B8" w:rsidP="00F54F69">
      <w:pPr>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Тема 11.</w:t>
      </w:r>
      <w:r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rPr>
        <w:t xml:space="preserve">ИНФОРМАЦИОННО-КОММУНИКАЦИОННЫЕ СИСТЕМЫ </w:t>
      </w:r>
      <w:r w:rsidR="009C5EA5" w:rsidRPr="00F54F69">
        <w:rPr>
          <w:rFonts w:ascii="Times New Roman" w:hAnsi="Times New Roman" w:cs="Times New Roman"/>
          <w:bCs/>
          <w:sz w:val="28"/>
          <w:szCs w:val="28"/>
          <w:lang w:val="en-US"/>
        </w:rPr>
        <w:t>WI</w:t>
      </w:r>
      <w:r w:rsidR="009C5EA5" w:rsidRPr="00F54F69">
        <w:rPr>
          <w:rFonts w:ascii="Times New Roman" w:hAnsi="Times New Roman" w:cs="Times New Roman"/>
          <w:bCs/>
          <w:sz w:val="28"/>
          <w:szCs w:val="28"/>
        </w:rPr>
        <w:t>-</w:t>
      </w:r>
      <w:r w:rsidR="009C5EA5" w:rsidRPr="00F54F69">
        <w:rPr>
          <w:rFonts w:ascii="Times New Roman" w:hAnsi="Times New Roman" w:cs="Times New Roman"/>
          <w:bCs/>
          <w:sz w:val="28"/>
          <w:szCs w:val="28"/>
          <w:lang w:val="en-US"/>
        </w:rPr>
        <w:t>FI</w:t>
      </w:r>
      <w:r w:rsidR="009C5EA5"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lang w:val="en-US"/>
        </w:rPr>
        <w:t>BLUETOOTH</w:t>
      </w:r>
      <w:r w:rsidR="009C5EA5" w:rsidRPr="00F54F69">
        <w:rPr>
          <w:rFonts w:ascii="Times New Roman" w:hAnsi="Times New Roman" w:cs="Times New Roman"/>
          <w:bCs/>
          <w:sz w:val="28"/>
          <w:szCs w:val="28"/>
        </w:rPr>
        <w:t xml:space="preserve">, ZIGBEE, </w:t>
      </w:r>
      <w:r w:rsidR="009C5EA5" w:rsidRPr="00F54F69">
        <w:rPr>
          <w:rFonts w:ascii="Times New Roman" w:hAnsi="Times New Roman" w:cs="Times New Roman"/>
          <w:bCs/>
          <w:sz w:val="28"/>
          <w:szCs w:val="28"/>
          <w:lang w:val="en-US"/>
        </w:rPr>
        <w:t>WHDI</w:t>
      </w:r>
      <w:r w:rsidR="009C5EA5"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lang w:val="en-US"/>
        </w:rPr>
        <w:t>UWB</w:t>
      </w:r>
    </w:p>
    <w:p w14:paraId="4EC4B9D4" w14:textId="24B2552B" w:rsidR="00B359B8" w:rsidRPr="00F54F69" w:rsidRDefault="00B359B8" w:rsidP="00F54F69">
      <w:pPr>
        <w:spacing w:after="0" w:line="240" w:lineRule="auto"/>
        <w:ind w:firstLine="708"/>
        <w:jc w:val="both"/>
        <w:rPr>
          <w:rFonts w:ascii="Times New Roman" w:eastAsia="Times New Roman" w:hAnsi="Times New Roman" w:cs="Times New Roman"/>
          <w:bCs/>
          <w:sz w:val="28"/>
          <w:szCs w:val="28"/>
          <w:lang w:eastAsia="ru-RU"/>
        </w:rPr>
      </w:pPr>
      <w:r w:rsidRPr="00F54F69">
        <w:rPr>
          <w:rFonts w:ascii="Times New Roman" w:hAnsi="Times New Roman" w:cs="Times New Roman"/>
          <w:bCs/>
          <w:sz w:val="28"/>
          <w:szCs w:val="28"/>
        </w:rPr>
        <w:t xml:space="preserve">Принцип работы технологии </w:t>
      </w:r>
      <w:r w:rsidRPr="00F54F69">
        <w:rPr>
          <w:rFonts w:ascii="Times New Roman" w:hAnsi="Times New Roman" w:cs="Times New Roman"/>
          <w:bCs/>
          <w:sz w:val="28"/>
          <w:szCs w:val="28"/>
          <w:lang w:val="en-US"/>
        </w:rPr>
        <w:t>Wi</w:t>
      </w:r>
      <w:r w:rsidRPr="00F54F69">
        <w:rPr>
          <w:rFonts w:ascii="Times New Roman" w:hAnsi="Times New Roman" w:cs="Times New Roman"/>
          <w:bCs/>
          <w:sz w:val="28"/>
          <w:szCs w:val="28"/>
        </w:rPr>
        <w:t>-</w:t>
      </w:r>
      <w:r w:rsidRPr="00F54F69">
        <w:rPr>
          <w:rFonts w:ascii="Times New Roman" w:hAnsi="Times New Roman" w:cs="Times New Roman"/>
          <w:bCs/>
          <w:sz w:val="28"/>
          <w:szCs w:val="28"/>
          <w:lang w:val="en-US"/>
        </w:rPr>
        <w:t>Fi</w:t>
      </w:r>
      <w:r w:rsidRPr="00F54F69">
        <w:rPr>
          <w:rFonts w:ascii="Times New Roman" w:hAnsi="Times New Roman" w:cs="Times New Roman"/>
          <w:bCs/>
          <w:sz w:val="28"/>
          <w:szCs w:val="28"/>
        </w:rPr>
        <w:t xml:space="preserve">. Перечень стандартов IEEE 802.11. Частотная сетка. Построение сети. Метод доступа к сети. Информационная безопасность данных в системе </w:t>
      </w:r>
      <w:r w:rsidRPr="00F54F69">
        <w:rPr>
          <w:rFonts w:ascii="Times New Roman" w:hAnsi="Times New Roman" w:cs="Times New Roman"/>
          <w:bCs/>
          <w:sz w:val="28"/>
          <w:szCs w:val="28"/>
          <w:lang w:val="en-US"/>
        </w:rPr>
        <w:t>Wi</w:t>
      </w:r>
      <w:r w:rsidRPr="00F54F69">
        <w:rPr>
          <w:rFonts w:ascii="Times New Roman" w:hAnsi="Times New Roman" w:cs="Times New Roman"/>
          <w:bCs/>
          <w:sz w:val="28"/>
          <w:szCs w:val="28"/>
        </w:rPr>
        <w:t>-</w:t>
      </w:r>
      <w:r w:rsidRPr="00F54F69">
        <w:rPr>
          <w:rFonts w:ascii="Times New Roman" w:hAnsi="Times New Roman" w:cs="Times New Roman"/>
          <w:bCs/>
          <w:sz w:val="28"/>
          <w:szCs w:val="28"/>
          <w:lang w:val="en-US"/>
        </w:rPr>
        <w:t>Fi</w:t>
      </w:r>
      <w:r w:rsidRPr="00F54F69">
        <w:rPr>
          <w:rFonts w:ascii="Times New Roman" w:hAnsi="Times New Roman" w:cs="Times New Roman"/>
          <w:bCs/>
          <w:sz w:val="28"/>
          <w:szCs w:val="28"/>
        </w:rPr>
        <w:t xml:space="preserve">. Описание и принцип работы технологии </w:t>
      </w:r>
      <w:r w:rsidRPr="00F54F69">
        <w:rPr>
          <w:rFonts w:ascii="Times New Roman" w:hAnsi="Times New Roman" w:cs="Times New Roman"/>
          <w:bCs/>
          <w:sz w:val="28"/>
          <w:szCs w:val="28"/>
          <w:lang w:val="en-US"/>
        </w:rPr>
        <w:t>Bluetooth</w:t>
      </w:r>
      <w:r w:rsidRPr="00F54F69">
        <w:rPr>
          <w:rFonts w:ascii="Times New Roman" w:hAnsi="Times New Roman" w:cs="Times New Roman"/>
          <w:bCs/>
          <w:sz w:val="28"/>
          <w:szCs w:val="28"/>
        </w:rPr>
        <w:t xml:space="preserve"> (стандарт IEEE 802.15.4). Спецификации: Bluetooth 1.0, 1.1, 1.2. </w:t>
      </w:r>
      <w:r w:rsidRPr="00F54F69">
        <w:rPr>
          <w:rFonts w:ascii="Times New Roman" w:hAnsi="Times New Roman" w:cs="Times New Roman"/>
          <w:bCs/>
          <w:sz w:val="28"/>
          <w:szCs w:val="28"/>
          <w:lang w:val="en-US"/>
        </w:rPr>
        <w:t xml:space="preserve">Bluetooth 2.0 + EDR: Bluetooth 2.1, 2.2. Bluetooth 3.0 + HS. Bluetooth 4.0: 4.1, 4.2. Bluetooth 5.0. </w:t>
      </w:r>
      <w:r w:rsidRPr="00F54F69">
        <w:rPr>
          <w:rFonts w:ascii="Times New Roman" w:hAnsi="Times New Roman" w:cs="Times New Roman"/>
          <w:bCs/>
          <w:sz w:val="28"/>
          <w:szCs w:val="28"/>
        </w:rPr>
        <w:t>Формат</w:t>
      </w:r>
      <w:r w:rsidRPr="00F54F69">
        <w:rPr>
          <w:rFonts w:ascii="Times New Roman" w:hAnsi="Times New Roman" w:cs="Times New Roman"/>
          <w:bCs/>
          <w:sz w:val="28"/>
          <w:szCs w:val="28"/>
          <w:lang w:val="en-US"/>
        </w:rPr>
        <w:t xml:space="preserve"> </w:t>
      </w:r>
      <w:r w:rsidRPr="00F54F69">
        <w:rPr>
          <w:rFonts w:ascii="Times New Roman" w:hAnsi="Times New Roman" w:cs="Times New Roman"/>
          <w:bCs/>
          <w:sz w:val="28"/>
          <w:szCs w:val="28"/>
        </w:rPr>
        <w:t>пакета</w:t>
      </w:r>
      <w:r w:rsidRPr="00F54F69">
        <w:rPr>
          <w:rFonts w:ascii="Times New Roman" w:hAnsi="Times New Roman" w:cs="Times New Roman"/>
          <w:bCs/>
          <w:sz w:val="28"/>
          <w:szCs w:val="28"/>
          <w:lang w:val="en-US"/>
        </w:rPr>
        <w:t xml:space="preserve"> Bluetooth. </w:t>
      </w:r>
      <w:r w:rsidRPr="00F54F69">
        <w:rPr>
          <w:rFonts w:ascii="Times New Roman" w:hAnsi="Times New Roman" w:cs="Times New Roman"/>
          <w:bCs/>
          <w:sz w:val="28"/>
          <w:szCs w:val="28"/>
        </w:rPr>
        <w:t>Пикосеть</w:t>
      </w:r>
      <w:r w:rsidRPr="007B30A3">
        <w:rPr>
          <w:rFonts w:ascii="Times New Roman" w:hAnsi="Times New Roman" w:cs="Times New Roman"/>
          <w:bCs/>
          <w:sz w:val="28"/>
          <w:szCs w:val="28"/>
        </w:rPr>
        <w:t xml:space="preserve">. </w:t>
      </w:r>
      <w:r w:rsidRPr="00F54F69">
        <w:rPr>
          <w:rFonts w:ascii="Times New Roman" w:hAnsi="Times New Roman" w:cs="Times New Roman"/>
          <w:bCs/>
          <w:sz w:val="28"/>
          <w:szCs w:val="28"/>
        </w:rPr>
        <w:t>Ядро</w:t>
      </w:r>
      <w:r w:rsidRPr="007B30A3">
        <w:rPr>
          <w:rFonts w:ascii="Times New Roman" w:hAnsi="Times New Roman" w:cs="Times New Roman"/>
          <w:bCs/>
          <w:sz w:val="28"/>
          <w:szCs w:val="28"/>
        </w:rPr>
        <w:t xml:space="preserve"> </w:t>
      </w:r>
      <w:r w:rsidRPr="00F54F69">
        <w:rPr>
          <w:rFonts w:ascii="Times New Roman" w:hAnsi="Times New Roman" w:cs="Times New Roman"/>
          <w:bCs/>
          <w:sz w:val="28"/>
          <w:szCs w:val="28"/>
        </w:rPr>
        <w:t>системы</w:t>
      </w:r>
      <w:r w:rsidRPr="007B30A3">
        <w:rPr>
          <w:rFonts w:ascii="Times New Roman" w:hAnsi="Times New Roman" w:cs="Times New Roman"/>
          <w:bCs/>
          <w:sz w:val="28"/>
          <w:szCs w:val="28"/>
        </w:rPr>
        <w:t xml:space="preserve"> </w:t>
      </w:r>
      <w:r w:rsidRPr="007C6761">
        <w:rPr>
          <w:rFonts w:ascii="Times New Roman" w:hAnsi="Times New Roman" w:cs="Times New Roman"/>
          <w:bCs/>
          <w:sz w:val="28"/>
          <w:szCs w:val="28"/>
          <w:lang w:val="en-US"/>
        </w:rPr>
        <w:t>Bluetooth</w:t>
      </w:r>
      <w:r w:rsidRPr="007B30A3">
        <w:rPr>
          <w:rFonts w:ascii="Times New Roman" w:hAnsi="Times New Roman" w:cs="Times New Roman"/>
          <w:bCs/>
          <w:sz w:val="28"/>
          <w:szCs w:val="28"/>
        </w:rPr>
        <w:t xml:space="preserve">. </w:t>
      </w:r>
      <w:r w:rsidRPr="00F54F69">
        <w:rPr>
          <w:rFonts w:ascii="Times New Roman" w:hAnsi="Times New Roman" w:cs="Times New Roman"/>
          <w:bCs/>
          <w:sz w:val="28"/>
          <w:szCs w:val="28"/>
        </w:rPr>
        <w:t>Протокол</w:t>
      </w:r>
      <w:r w:rsidRPr="007B30A3">
        <w:rPr>
          <w:rFonts w:ascii="Times New Roman" w:hAnsi="Times New Roman" w:cs="Times New Roman"/>
          <w:bCs/>
          <w:sz w:val="28"/>
          <w:szCs w:val="28"/>
        </w:rPr>
        <w:t xml:space="preserve"> </w:t>
      </w:r>
      <w:r w:rsidRPr="007C6761">
        <w:rPr>
          <w:rFonts w:ascii="Times New Roman" w:hAnsi="Times New Roman" w:cs="Times New Roman"/>
          <w:bCs/>
          <w:sz w:val="28"/>
          <w:szCs w:val="28"/>
          <w:lang w:val="en-US"/>
        </w:rPr>
        <w:t>ZigBee</w:t>
      </w:r>
      <w:r w:rsidRPr="007B30A3">
        <w:rPr>
          <w:rFonts w:ascii="Times New Roman" w:hAnsi="Times New Roman" w:cs="Times New Roman"/>
          <w:bCs/>
          <w:sz w:val="28"/>
          <w:szCs w:val="28"/>
        </w:rPr>
        <w:t xml:space="preserve">. </w:t>
      </w:r>
      <w:r w:rsidRPr="00F54F69">
        <w:rPr>
          <w:rFonts w:ascii="Times New Roman" w:hAnsi="Times New Roman" w:cs="Times New Roman"/>
          <w:bCs/>
          <w:sz w:val="28"/>
          <w:szCs w:val="28"/>
        </w:rPr>
        <w:t xml:space="preserve">Программный интерфейс ZigBee. Используемые частоты. Топология сети ZigBee. Назначение, особенности и структура базовых компонентов технологии </w:t>
      </w:r>
      <w:r w:rsidRPr="00F54F69">
        <w:rPr>
          <w:rFonts w:ascii="Times New Roman" w:hAnsi="Times New Roman" w:cs="Times New Roman"/>
          <w:bCs/>
          <w:sz w:val="28"/>
          <w:szCs w:val="28"/>
          <w:lang w:val="en-US"/>
        </w:rPr>
        <w:t>WHDI</w:t>
      </w:r>
      <w:r w:rsidRPr="00F54F69">
        <w:rPr>
          <w:rFonts w:ascii="Times New Roman" w:hAnsi="Times New Roman" w:cs="Times New Roman"/>
          <w:bCs/>
          <w:sz w:val="28"/>
          <w:szCs w:val="28"/>
        </w:rPr>
        <w:t xml:space="preserve">. Основные технические параметры системы </w:t>
      </w:r>
      <w:r w:rsidRPr="00F54F69">
        <w:rPr>
          <w:rFonts w:ascii="Times New Roman" w:hAnsi="Times New Roman" w:cs="Times New Roman"/>
          <w:bCs/>
          <w:sz w:val="28"/>
          <w:szCs w:val="28"/>
          <w:lang w:val="en-US"/>
        </w:rPr>
        <w:t>WHDI</w:t>
      </w:r>
      <w:r w:rsidRPr="00F54F69">
        <w:rPr>
          <w:rFonts w:ascii="Times New Roman" w:hAnsi="Times New Roman" w:cs="Times New Roman"/>
          <w:bCs/>
          <w:sz w:val="28"/>
          <w:szCs w:val="28"/>
        </w:rPr>
        <w:t xml:space="preserve">. Назначение, особенности и структура базовых компонентов технологии </w:t>
      </w:r>
      <w:r w:rsidRPr="00F54F69">
        <w:rPr>
          <w:rFonts w:ascii="Times New Roman" w:hAnsi="Times New Roman" w:cs="Times New Roman"/>
          <w:bCs/>
          <w:sz w:val="28"/>
          <w:szCs w:val="28"/>
          <w:lang w:val="en-US"/>
        </w:rPr>
        <w:t>UWB</w:t>
      </w:r>
      <w:r w:rsidRPr="00F54F69">
        <w:rPr>
          <w:rFonts w:ascii="Times New Roman" w:hAnsi="Times New Roman" w:cs="Times New Roman"/>
          <w:bCs/>
          <w:sz w:val="28"/>
          <w:szCs w:val="28"/>
        </w:rPr>
        <w:t xml:space="preserve">. Основные технические параметры технологии </w:t>
      </w:r>
      <w:r w:rsidRPr="00F54F69">
        <w:rPr>
          <w:rFonts w:ascii="Times New Roman" w:hAnsi="Times New Roman" w:cs="Times New Roman"/>
          <w:bCs/>
          <w:sz w:val="28"/>
          <w:szCs w:val="28"/>
          <w:lang w:val="en-US"/>
        </w:rPr>
        <w:t>UWB</w:t>
      </w:r>
      <w:r w:rsidRPr="00F54F69">
        <w:rPr>
          <w:rFonts w:ascii="Times New Roman" w:hAnsi="Times New Roman" w:cs="Times New Roman"/>
          <w:bCs/>
          <w:sz w:val="28"/>
          <w:szCs w:val="28"/>
        </w:rPr>
        <w:t>.</w:t>
      </w:r>
    </w:p>
    <w:p w14:paraId="1887DC27" w14:textId="77777777" w:rsidR="00C23483" w:rsidRPr="00F54F69" w:rsidRDefault="00C23483" w:rsidP="00F54F69">
      <w:pPr>
        <w:spacing w:after="0" w:line="240" w:lineRule="auto"/>
        <w:jc w:val="both"/>
        <w:rPr>
          <w:rFonts w:ascii="Times New Roman" w:eastAsia="Times New Roman" w:hAnsi="Times New Roman" w:cs="Times New Roman"/>
          <w:bCs/>
          <w:sz w:val="28"/>
          <w:szCs w:val="28"/>
          <w:lang w:eastAsia="ru-RU"/>
        </w:rPr>
      </w:pPr>
    </w:p>
    <w:p w14:paraId="2F1583DC" w14:textId="4B78BEEA" w:rsidR="00C23483" w:rsidRPr="00F54F69" w:rsidRDefault="00B359B8" w:rsidP="00F54F69">
      <w:pPr>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Тема 12.</w:t>
      </w:r>
      <w:r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rPr>
        <w:t>ИНФОРМАЦИОННО-КОММУНИКАЦИОННЫЕ СИСТЕМЫ РАДИОЧАСТОТНОЙ ИДЕНТИФИКАЦИИ НЧ</w:t>
      </w:r>
      <w:r w:rsidR="00CF42C9" w:rsidRPr="00F54F69">
        <w:rPr>
          <w:rFonts w:ascii="Times New Roman" w:hAnsi="Times New Roman" w:cs="Times New Roman"/>
          <w:bCs/>
          <w:sz w:val="28"/>
          <w:szCs w:val="28"/>
        </w:rPr>
        <w:t>-</w:t>
      </w:r>
      <w:r w:rsidR="009C5EA5" w:rsidRPr="00F54F69">
        <w:rPr>
          <w:rFonts w:ascii="Times New Roman" w:hAnsi="Times New Roman" w:cs="Times New Roman"/>
          <w:bCs/>
          <w:sz w:val="28"/>
          <w:szCs w:val="28"/>
        </w:rPr>
        <w:t xml:space="preserve"> И ВЧ</w:t>
      </w:r>
      <w:r w:rsidR="00CF42C9" w:rsidRPr="00F54F69">
        <w:rPr>
          <w:rFonts w:ascii="Times New Roman" w:hAnsi="Times New Roman" w:cs="Times New Roman"/>
          <w:bCs/>
          <w:sz w:val="28"/>
          <w:szCs w:val="28"/>
        </w:rPr>
        <w:t>-</w:t>
      </w:r>
      <w:r w:rsidR="009C5EA5" w:rsidRPr="00F54F69">
        <w:rPr>
          <w:rFonts w:ascii="Times New Roman" w:hAnsi="Times New Roman" w:cs="Times New Roman"/>
          <w:bCs/>
          <w:sz w:val="28"/>
          <w:szCs w:val="28"/>
        </w:rPr>
        <w:t>ДИАПАЗОНОВ</w:t>
      </w:r>
    </w:p>
    <w:p w14:paraId="59214452" w14:textId="7AA42B24" w:rsidR="00B359B8" w:rsidRPr="00F54F69" w:rsidRDefault="00B359B8" w:rsidP="00F54F69">
      <w:pPr>
        <w:spacing w:after="0" w:line="240" w:lineRule="auto"/>
        <w:ind w:firstLine="708"/>
        <w:jc w:val="both"/>
        <w:rPr>
          <w:rFonts w:ascii="Times New Roman" w:eastAsia="Times New Roman" w:hAnsi="Times New Roman" w:cs="Times New Roman"/>
          <w:bCs/>
          <w:sz w:val="28"/>
          <w:szCs w:val="28"/>
          <w:lang w:eastAsia="ru-RU"/>
        </w:rPr>
      </w:pPr>
      <w:r w:rsidRPr="00F54F69">
        <w:rPr>
          <w:rFonts w:ascii="Times New Roman" w:hAnsi="Times New Roman" w:cs="Times New Roman"/>
          <w:bCs/>
          <w:sz w:val="28"/>
          <w:szCs w:val="28"/>
        </w:rPr>
        <w:t xml:space="preserve">Классификация, назначение, структура и принцип действия технологии </w:t>
      </w:r>
      <w:r w:rsidRPr="00F54F69">
        <w:rPr>
          <w:rFonts w:ascii="Times New Roman" w:hAnsi="Times New Roman" w:cs="Times New Roman"/>
          <w:bCs/>
          <w:sz w:val="28"/>
          <w:szCs w:val="28"/>
          <w:lang w:val="en-US"/>
        </w:rPr>
        <w:t>NFC</w:t>
      </w:r>
      <w:r w:rsidRPr="00F54F69">
        <w:rPr>
          <w:rFonts w:ascii="Times New Roman" w:hAnsi="Times New Roman" w:cs="Times New Roman"/>
          <w:bCs/>
          <w:sz w:val="28"/>
          <w:szCs w:val="28"/>
        </w:rPr>
        <w:t xml:space="preserve">. Протоколы функционирования </w:t>
      </w:r>
      <w:r w:rsidRPr="00F54F69">
        <w:rPr>
          <w:rFonts w:ascii="Times New Roman" w:hAnsi="Times New Roman" w:cs="Times New Roman"/>
          <w:bCs/>
          <w:sz w:val="28"/>
          <w:szCs w:val="28"/>
          <w:lang w:val="en-US"/>
        </w:rPr>
        <w:t>NFC</w:t>
      </w:r>
      <w:r w:rsidRPr="00F54F69">
        <w:rPr>
          <w:rFonts w:ascii="Times New Roman" w:hAnsi="Times New Roman" w:cs="Times New Roman"/>
          <w:bCs/>
          <w:sz w:val="28"/>
          <w:szCs w:val="28"/>
        </w:rPr>
        <w:t xml:space="preserve">. Основные технические характеристики устройств </w:t>
      </w:r>
      <w:r w:rsidRPr="00F54F69">
        <w:rPr>
          <w:rFonts w:ascii="Times New Roman" w:hAnsi="Times New Roman" w:cs="Times New Roman"/>
          <w:bCs/>
          <w:sz w:val="28"/>
          <w:szCs w:val="28"/>
          <w:lang w:val="en-US"/>
        </w:rPr>
        <w:t>NFC</w:t>
      </w:r>
      <w:r w:rsidRPr="00F54F69">
        <w:rPr>
          <w:rFonts w:ascii="Times New Roman" w:hAnsi="Times New Roman" w:cs="Times New Roman"/>
          <w:bCs/>
          <w:sz w:val="28"/>
          <w:szCs w:val="28"/>
        </w:rPr>
        <w:t xml:space="preserve">. Структура компонентов системы (считывателя и транспондера). Конструктивные элементы считывателей и меток. Информационная безопасность данных в технологии </w:t>
      </w:r>
      <w:r w:rsidRPr="00F54F69">
        <w:rPr>
          <w:rFonts w:ascii="Times New Roman" w:hAnsi="Times New Roman" w:cs="Times New Roman"/>
          <w:bCs/>
          <w:sz w:val="28"/>
          <w:szCs w:val="28"/>
          <w:lang w:val="en-US"/>
        </w:rPr>
        <w:t>NFC</w:t>
      </w:r>
      <w:r w:rsidRPr="00F54F69">
        <w:rPr>
          <w:rFonts w:ascii="Times New Roman" w:hAnsi="Times New Roman" w:cs="Times New Roman"/>
          <w:bCs/>
          <w:sz w:val="28"/>
          <w:szCs w:val="28"/>
        </w:rPr>
        <w:t xml:space="preserve">. Особенности функционирования </w:t>
      </w:r>
      <w:r w:rsidRPr="00F54F69">
        <w:rPr>
          <w:rFonts w:ascii="Times New Roman" w:hAnsi="Times New Roman" w:cs="Times New Roman"/>
          <w:bCs/>
          <w:sz w:val="28"/>
          <w:szCs w:val="28"/>
          <w:lang w:val="en-US"/>
        </w:rPr>
        <w:t>RFID</w:t>
      </w:r>
      <w:r w:rsidR="00CF42C9"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rPr>
        <w:t>систем, функционирующих в ближнем поле. Эффективная зона активации метки (ЭЗАМ). Пространственные и энергетические характеристики ЭЗАМ. Методика расчета ЭЗАМ.</w:t>
      </w:r>
    </w:p>
    <w:p w14:paraId="5AF4BA9A" w14:textId="77777777" w:rsidR="00C23483" w:rsidRPr="00F54F69" w:rsidRDefault="00C23483" w:rsidP="00F54F69">
      <w:pPr>
        <w:spacing w:after="0" w:line="240" w:lineRule="auto"/>
        <w:jc w:val="both"/>
        <w:rPr>
          <w:rFonts w:ascii="Times New Roman" w:eastAsia="Times New Roman" w:hAnsi="Times New Roman" w:cs="Times New Roman"/>
          <w:bCs/>
          <w:sz w:val="28"/>
          <w:szCs w:val="28"/>
          <w:lang w:eastAsia="ru-RU"/>
        </w:rPr>
      </w:pPr>
    </w:p>
    <w:p w14:paraId="22442941" w14:textId="0717F9F2" w:rsidR="00B359B8" w:rsidRPr="00F54F69" w:rsidRDefault="00B359B8" w:rsidP="00F54F69">
      <w:pPr>
        <w:spacing w:after="0" w:line="240" w:lineRule="auto"/>
        <w:jc w:val="center"/>
        <w:rPr>
          <w:rFonts w:ascii="Times New Roman" w:hAnsi="Times New Roman" w:cs="Times New Roman"/>
          <w:bCs/>
          <w:sz w:val="28"/>
          <w:szCs w:val="28"/>
        </w:rPr>
      </w:pPr>
      <w:r w:rsidRPr="00F54F69">
        <w:rPr>
          <w:rFonts w:ascii="Times New Roman" w:eastAsia="Times New Roman" w:hAnsi="Times New Roman" w:cs="Times New Roman"/>
          <w:bCs/>
          <w:sz w:val="28"/>
          <w:szCs w:val="28"/>
          <w:lang w:eastAsia="ru-RU"/>
        </w:rPr>
        <w:t>Тема 13.</w:t>
      </w:r>
      <w:r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rPr>
        <w:t xml:space="preserve">ИНФОРМАЦИОННО-КОММУНИКАЦИОННЫЕ СИСТЕМЫ </w:t>
      </w:r>
      <w:r w:rsidR="009C5EA5" w:rsidRPr="00F54F69">
        <w:rPr>
          <w:rFonts w:ascii="Times New Roman" w:hAnsi="Times New Roman" w:cs="Times New Roman"/>
          <w:bCs/>
          <w:sz w:val="28"/>
          <w:szCs w:val="28"/>
          <w:lang w:val="en-US"/>
        </w:rPr>
        <w:t>RFID</w:t>
      </w:r>
      <w:r w:rsidR="009C5EA5" w:rsidRPr="00F54F69">
        <w:rPr>
          <w:rFonts w:ascii="Times New Roman" w:hAnsi="Times New Roman" w:cs="Times New Roman"/>
          <w:bCs/>
          <w:sz w:val="28"/>
          <w:szCs w:val="28"/>
        </w:rPr>
        <w:t xml:space="preserve"> УВЧ</w:t>
      </w:r>
      <w:r w:rsidR="00CF42C9" w:rsidRPr="00F54F69">
        <w:rPr>
          <w:rFonts w:ascii="Times New Roman" w:hAnsi="Times New Roman" w:cs="Times New Roman"/>
          <w:bCs/>
          <w:sz w:val="28"/>
          <w:szCs w:val="28"/>
        </w:rPr>
        <w:t>-</w:t>
      </w:r>
      <w:r w:rsidR="009C5EA5" w:rsidRPr="00F54F69">
        <w:rPr>
          <w:rFonts w:ascii="Times New Roman" w:hAnsi="Times New Roman" w:cs="Times New Roman"/>
          <w:bCs/>
          <w:sz w:val="28"/>
          <w:szCs w:val="28"/>
        </w:rPr>
        <w:t xml:space="preserve"> И СВЧ-ДИАПАЗОНОВ</w:t>
      </w:r>
    </w:p>
    <w:p w14:paraId="1E48A6CA" w14:textId="583F4FA0" w:rsidR="00B359B8" w:rsidRPr="00F54F69" w:rsidRDefault="00B359B8" w:rsidP="00F54F69">
      <w:pPr>
        <w:spacing w:after="0" w:line="240" w:lineRule="auto"/>
        <w:ind w:firstLine="708"/>
        <w:jc w:val="both"/>
        <w:rPr>
          <w:rFonts w:ascii="Times New Roman" w:hAnsi="Times New Roman" w:cs="Times New Roman"/>
          <w:bCs/>
          <w:sz w:val="28"/>
          <w:szCs w:val="28"/>
        </w:rPr>
      </w:pPr>
      <w:r w:rsidRPr="00F54F69">
        <w:rPr>
          <w:rFonts w:ascii="Times New Roman" w:hAnsi="Times New Roman" w:cs="Times New Roman"/>
          <w:bCs/>
          <w:sz w:val="28"/>
          <w:szCs w:val="28"/>
        </w:rPr>
        <w:t xml:space="preserve">Классификация, назначение, структура и принцип действия технологий </w:t>
      </w:r>
      <w:r w:rsidRPr="00F54F69">
        <w:rPr>
          <w:rFonts w:ascii="Times New Roman" w:hAnsi="Times New Roman" w:cs="Times New Roman"/>
          <w:bCs/>
          <w:sz w:val="28"/>
          <w:szCs w:val="28"/>
          <w:lang w:val="en-US"/>
        </w:rPr>
        <w:t>RFID</w:t>
      </w:r>
      <w:r w:rsidRPr="00F54F69">
        <w:rPr>
          <w:rFonts w:ascii="Times New Roman" w:hAnsi="Times New Roman" w:cs="Times New Roman"/>
          <w:bCs/>
          <w:sz w:val="28"/>
          <w:szCs w:val="28"/>
        </w:rPr>
        <w:t xml:space="preserve"> УВЧ</w:t>
      </w:r>
      <w:r w:rsidR="00C85B14"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 и СВЧ</w:t>
      </w:r>
      <w:r w:rsidR="00C85B14"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диапазонов. Диапазоны рабочих частот. Частотный план и полоса канала. Протоколы функционирования </w:t>
      </w:r>
      <w:r w:rsidRPr="00F54F69">
        <w:rPr>
          <w:rFonts w:ascii="Times New Roman" w:hAnsi="Times New Roman" w:cs="Times New Roman"/>
          <w:bCs/>
          <w:sz w:val="28"/>
          <w:szCs w:val="28"/>
          <w:lang w:val="en-US"/>
        </w:rPr>
        <w:t>EPC</w:t>
      </w:r>
      <w:r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lang w:val="en-US"/>
        </w:rPr>
        <w:t>Gen</w:t>
      </w:r>
      <w:r w:rsidRPr="00F54F69">
        <w:rPr>
          <w:rFonts w:ascii="Times New Roman" w:hAnsi="Times New Roman" w:cs="Times New Roman"/>
          <w:bCs/>
          <w:sz w:val="28"/>
          <w:szCs w:val="28"/>
        </w:rPr>
        <w:t xml:space="preserve">2 и </w:t>
      </w:r>
      <w:r w:rsidRPr="00F54F69">
        <w:rPr>
          <w:rFonts w:ascii="Times New Roman" w:hAnsi="Times New Roman" w:cs="Times New Roman"/>
          <w:bCs/>
          <w:sz w:val="28"/>
          <w:szCs w:val="28"/>
          <w:lang w:val="en-US"/>
        </w:rPr>
        <w:t>ISO</w:t>
      </w:r>
      <w:r w:rsidRPr="00F54F69">
        <w:rPr>
          <w:rFonts w:ascii="Times New Roman" w:hAnsi="Times New Roman" w:cs="Times New Roman"/>
          <w:bCs/>
          <w:sz w:val="28"/>
          <w:szCs w:val="28"/>
        </w:rPr>
        <w:t xml:space="preserve"> 18000-6,4,5. Основные технические характеристики устройств </w:t>
      </w:r>
      <w:r w:rsidRPr="00F54F69">
        <w:rPr>
          <w:rFonts w:ascii="Times New Roman" w:hAnsi="Times New Roman" w:cs="Times New Roman"/>
          <w:bCs/>
          <w:sz w:val="28"/>
          <w:szCs w:val="28"/>
          <w:lang w:val="en-US"/>
        </w:rPr>
        <w:t>RFID</w:t>
      </w:r>
      <w:r w:rsidRPr="00F54F69">
        <w:rPr>
          <w:rFonts w:ascii="Times New Roman" w:hAnsi="Times New Roman" w:cs="Times New Roman"/>
          <w:bCs/>
          <w:sz w:val="28"/>
          <w:szCs w:val="28"/>
        </w:rPr>
        <w:t xml:space="preserve"> систем УВЧ</w:t>
      </w:r>
      <w:r w:rsidR="00BF6908"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 и СВЧ</w:t>
      </w:r>
      <w:r w:rsidR="00BF6908"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диапазонов. Структура компонентов системы (считывателя и транспондера). Конструктивные элементы считывателей и меток. Структура электронной памяти метки. Информационная безопасность данных в технологиях </w:t>
      </w:r>
      <w:r w:rsidRPr="00F54F69">
        <w:rPr>
          <w:rFonts w:ascii="Times New Roman" w:hAnsi="Times New Roman" w:cs="Times New Roman"/>
          <w:bCs/>
          <w:sz w:val="28"/>
          <w:szCs w:val="28"/>
          <w:lang w:val="en-US"/>
        </w:rPr>
        <w:t>RFID</w:t>
      </w:r>
      <w:r w:rsidRPr="00F54F69">
        <w:rPr>
          <w:rFonts w:ascii="Times New Roman" w:hAnsi="Times New Roman" w:cs="Times New Roman"/>
          <w:bCs/>
          <w:sz w:val="28"/>
          <w:szCs w:val="28"/>
        </w:rPr>
        <w:t xml:space="preserve"> УВЧ</w:t>
      </w:r>
      <w:r w:rsidR="00BF6908"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 и СВЧ</w:t>
      </w:r>
      <w:r w:rsidR="00BF6908" w:rsidRPr="00F54F69">
        <w:rPr>
          <w:rFonts w:ascii="Times New Roman" w:hAnsi="Times New Roman" w:cs="Times New Roman"/>
          <w:bCs/>
          <w:sz w:val="28"/>
          <w:szCs w:val="28"/>
        </w:rPr>
        <w:t>-</w:t>
      </w:r>
      <w:r w:rsidRPr="00F54F69">
        <w:rPr>
          <w:rFonts w:ascii="Times New Roman" w:hAnsi="Times New Roman" w:cs="Times New Roman"/>
          <w:bCs/>
          <w:sz w:val="28"/>
          <w:szCs w:val="28"/>
        </w:rPr>
        <w:t xml:space="preserve">диапазонов. Особенности функционирования </w:t>
      </w:r>
      <w:r w:rsidRPr="00F54F69">
        <w:rPr>
          <w:rFonts w:ascii="Times New Roman" w:hAnsi="Times New Roman" w:cs="Times New Roman"/>
          <w:bCs/>
          <w:sz w:val="28"/>
          <w:szCs w:val="28"/>
          <w:lang w:val="en-US"/>
        </w:rPr>
        <w:t>RFID</w:t>
      </w:r>
      <w:r w:rsidR="004308DF" w:rsidRPr="00F54F69">
        <w:rPr>
          <w:rFonts w:ascii="Times New Roman" w:hAnsi="Times New Roman" w:cs="Times New Roman"/>
          <w:bCs/>
          <w:sz w:val="28"/>
          <w:szCs w:val="28"/>
        </w:rPr>
        <w:t xml:space="preserve"> </w:t>
      </w:r>
      <w:r w:rsidRPr="00F54F69">
        <w:rPr>
          <w:rFonts w:ascii="Times New Roman" w:hAnsi="Times New Roman" w:cs="Times New Roman"/>
          <w:bCs/>
          <w:sz w:val="28"/>
          <w:szCs w:val="28"/>
        </w:rPr>
        <w:t>систем в ближней и дальней зонах. Параметры прямого и обратного каналов связи. Структура и характеристики зоны активации метки (ЗАМ). Пространственные и энергетические характеристики ЗАМ. Методика расчета дальности взаимодействия считывателя и метки.</w:t>
      </w:r>
    </w:p>
    <w:p w14:paraId="64334475" w14:textId="77777777" w:rsidR="00B359B8" w:rsidRPr="00F54F69" w:rsidRDefault="00B359B8" w:rsidP="00F54F69">
      <w:pPr>
        <w:spacing w:after="0" w:line="240" w:lineRule="auto"/>
        <w:jc w:val="both"/>
        <w:rPr>
          <w:rFonts w:ascii="Times New Roman" w:hAnsi="Times New Roman" w:cs="Times New Roman"/>
          <w:bCs/>
          <w:sz w:val="28"/>
          <w:szCs w:val="28"/>
        </w:rPr>
      </w:pPr>
    </w:p>
    <w:p w14:paraId="1DD63BBC" w14:textId="438BCBD6" w:rsidR="00B359B8" w:rsidRPr="00F54F69" w:rsidRDefault="00B359B8" w:rsidP="00F54F69">
      <w:pPr>
        <w:spacing w:after="0" w:line="240" w:lineRule="auto"/>
        <w:jc w:val="center"/>
        <w:rPr>
          <w:rFonts w:ascii="Times New Roman" w:hAnsi="Times New Roman" w:cs="Times New Roman"/>
          <w:bCs/>
          <w:iCs/>
          <w:sz w:val="28"/>
          <w:szCs w:val="28"/>
        </w:rPr>
      </w:pPr>
      <w:r w:rsidRPr="00F54F69">
        <w:rPr>
          <w:rFonts w:ascii="Times New Roman" w:eastAsia="Times New Roman" w:hAnsi="Times New Roman" w:cs="Times New Roman"/>
          <w:bCs/>
          <w:sz w:val="28"/>
          <w:szCs w:val="28"/>
          <w:lang w:eastAsia="ru-RU"/>
        </w:rPr>
        <w:t>Тема 14.</w:t>
      </w:r>
      <w:r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rPr>
        <w:t>МОДЕЛИ И МЕТОДЫ ОПТИМИЗАЦИИ</w:t>
      </w:r>
      <w:r w:rsidR="009C5EA5" w:rsidRPr="00F54F69">
        <w:rPr>
          <w:rFonts w:ascii="Times New Roman" w:hAnsi="Times New Roman" w:cs="Times New Roman"/>
          <w:bCs/>
          <w:iCs/>
          <w:sz w:val="28"/>
          <w:szCs w:val="28"/>
        </w:rPr>
        <w:t xml:space="preserve"> В БИТБРД</w:t>
      </w:r>
    </w:p>
    <w:p w14:paraId="2BEF6800" w14:textId="79E12D6E" w:rsidR="00B359B8" w:rsidRPr="00F54F69" w:rsidRDefault="00CA003A" w:rsidP="00F54F69">
      <w:pPr>
        <w:pStyle w:val="Default"/>
        <w:ind w:firstLine="708"/>
        <w:jc w:val="both"/>
        <w:rPr>
          <w:bCs/>
          <w:sz w:val="28"/>
          <w:szCs w:val="28"/>
        </w:rPr>
      </w:pPr>
      <w:r w:rsidRPr="00F54F69">
        <w:rPr>
          <w:bCs/>
          <w:color w:val="auto"/>
          <w:sz w:val="28"/>
          <w:szCs w:val="28"/>
        </w:rPr>
        <w:t>Цели задачи системного проектирования БИТБРД. Классические модели и этапы проектирования БИТБРД: каскадная, итерационная (поэтапная модель) и непрерывная (спиральная) модели.</w:t>
      </w:r>
      <w:r w:rsidRPr="00F54F69">
        <w:rPr>
          <w:bCs/>
          <w:color w:val="auto"/>
          <w:sz w:val="28"/>
          <w:szCs w:val="28"/>
          <w:shd w:val="clear" w:color="auto" w:fill="FFFFFF"/>
        </w:rPr>
        <w:t xml:space="preserve"> Лучевые, численные, эвристические и статистически модели. </w:t>
      </w:r>
      <w:r w:rsidRPr="00F54F69">
        <w:rPr>
          <w:bCs/>
          <w:sz w:val="28"/>
          <w:szCs w:val="28"/>
        </w:rPr>
        <w:t>Методы проектирования сетей на базе БИТБРД с учетом требований к пропускной способности. Задача многоцелевой оптимизации в БИТБРД. Эволюционные алгоритмы оптимизации.</w:t>
      </w:r>
      <w:r w:rsidRPr="00F54F69">
        <w:rPr>
          <w:bCs/>
          <w:sz w:val="28"/>
          <w:szCs w:val="28"/>
          <w:shd w:val="clear" w:color="auto" w:fill="FFFFFF"/>
        </w:rPr>
        <w:t xml:space="preserve"> Оптимальность по Парето</w:t>
      </w:r>
      <w:r w:rsidR="002B05FB" w:rsidRPr="00F54F69">
        <w:rPr>
          <w:bCs/>
          <w:sz w:val="28"/>
          <w:szCs w:val="28"/>
          <w:shd w:val="clear" w:color="auto" w:fill="FFFFFF"/>
        </w:rPr>
        <w:t>.</w:t>
      </w:r>
      <w:r w:rsidRPr="00F54F69">
        <w:rPr>
          <w:bCs/>
          <w:sz w:val="28"/>
          <w:szCs w:val="28"/>
        </w:rPr>
        <w:t xml:space="preserve"> Генетический алгоритм оптимизации и его математическая формулировка. Многоцелевая оптимизация на основе биогеографии.</w:t>
      </w:r>
    </w:p>
    <w:p w14:paraId="79A78ADF" w14:textId="77777777" w:rsidR="00C23483" w:rsidRPr="00F54F69" w:rsidRDefault="00C23483" w:rsidP="00F54F69">
      <w:pPr>
        <w:spacing w:after="0" w:line="240" w:lineRule="auto"/>
        <w:jc w:val="center"/>
        <w:rPr>
          <w:rFonts w:ascii="Times New Roman" w:eastAsia="Times New Roman" w:hAnsi="Times New Roman" w:cs="Times New Roman"/>
          <w:bCs/>
          <w:sz w:val="28"/>
          <w:szCs w:val="28"/>
          <w:lang w:eastAsia="ru-RU"/>
        </w:rPr>
      </w:pPr>
    </w:p>
    <w:p w14:paraId="69BD79FF" w14:textId="685CCE09" w:rsidR="00D862C6" w:rsidRPr="00F54F69" w:rsidRDefault="00CA003A" w:rsidP="00F54F69">
      <w:pPr>
        <w:spacing w:after="0" w:line="240" w:lineRule="auto"/>
        <w:ind w:firstLine="708"/>
        <w:jc w:val="center"/>
        <w:rPr>
          <w:rFonts w:ascii="Times New Roman" w:hAnsi="Times New Roman" w:cs="Times New Roman"/>
          <w:sz w:val="28"/>
          <w:szCs w:val="28"/>
        </w:rPr>
      </w:pPr>
      <w:r w:rsidRPr="00F54F69">
        <w:rPr>
          <w:rFonts w:ascii="Times New Roman" w:eastAsia="Times New Roman" w:hAnsi="Times New Roman" w:cs="Times New Roman"/>
          <w:bCs/>
          <w:sz w:val="28"/>
          <w:szCs w:val="28"/>
          <w:lang w:eastAsia="ru-RU"/>
        </w:rPr>
        <w:t>Тема 15.</w:t>
      </w:r>
      <w:r w:rsidR="00D862C6" w:rsidRPr="00F54F69">
        <w:rPr>
          <w:rFonts w:ascii="Times New Roman" w:hAnsi="Times New Roman" w:cs="Times New Roman"/>
          <w:sz w:val="28"/>
          <w:szCs w:val="28"/>
        </w:rPr>
        <w:t xml:space="preserve"> </w:t>
      </w:r>
      <w:r w:rsidR="00AD7ECF" w:rsidRPr="00F54F69">
        <w:rPr>
          <w:rFonts w:ascii="Times New Roman" w:hAnsi="Times New Roman" w:cs="Times New Roman"/>
          <w:sz w:val="28"/>
          <w:szCs w:val="28"/>
        </w:rPr>
        <w:t xml:space="preserve">ПРИМЕНЕНИЕ </w:t>
      </w:r>
      <w:r w:rsidR="00D862C6" w:rsidRPr="00F54F69">
        <w:rPr>
          <w:rFonts w:ascii="Times New Roman" w:hAnsi="Times New Roman" w:cs="Times New Roman"/>
          <w:sz w:val="28"/>
          <w:szCs w:val="28"/>
        </w:rPr>
        <w:t>РАСПРЕДЕЛИТЕЛЬНЫ</w:t>
      </w:r>
      <w:r w:rsidR="00AD7ECF" w:rsidRPr="00F54F69">
        <w:rPr>
          <w:rFonts w:ascii="Times New Roman" w:hAnsi="Times New Roman" w:cs="Times New Roman"/>
          <w:sz w:val="28"/>
          <w:szCs w:val="28"/>
        </w:rPr>
        <w:t>Х</w:t>
      </w:r>
      <w:r w:rsidR="00D862C6" w:rsidRPr="00F54F69">
        <w:rPr>
          <w:rFonts w:ascii="Times New Roman" w:hAnsi="Times New Roman" w:cs="Times New Roman"/>
          <w:sz w:val="28"/>
          <w:szCs w:val="28"/>
        </w:rPr>
        <w:t xml:space="preserve"> СИСТЕМ ДЛЯ </w:t>
      </w:r>
      <w:r w:rsidR="00AD7ECF" w:rsidRPr="00F54F69">
        <w:rPr>
          <w:rFonts w:ascii="Times New Roman" w:hAnsi="Times New Roman" w:cs="Times New Roman"/>
          <w:sz w:val="28"/>
          <w:szCs w:val="28"/>
        </w:rPr>
        <w:t xml:space="preserve">ПОВЫШЕНИЯ ПОМЕХОУСТОЙЧИВОСТИ </w:t>
      </w:r>
      <w:r w:rsidR="00AD7ECF" w:rsidRPr="00F54F69">
        <w:rPr>
          <w:rFonts w:ascii="Times New Roman" w:eastAsia="Times New Roman" w:hAnsi="Times New Roman" w:cs="Times New Roman"/>
          <w:sz w:val="28"/>
          <w:szCs w:val="28"/>
          <w:lang w:eastAsia="ru-RU"/>
        </w:rPr>
        <w:t>БИТБРД</w:t>
      </w:r>
      <w:r w:rsidR="00AD7ECF" w:rsidRPr="00F54F69">
        <w:rPr>
          <w:rFonts w:ascii="Times New Roman" w:hAnsi="Times New Roman" w:cs="Times New Roman"/>
          <w:sz w:val="28"/>
          <w:szCs w:val="28"/>
        </w:rPr>
        <w:t xml:space="preserve"> </w:t>
      </w:r>
    </w:p>
    <w:p w14:paraId="19DA0683" w14:textId="547E5D5C" w:rsidR="00D862C6" w:rsidRDefault="00D862C6" w:rsidP="00F54F69">
      <w:pPr>
        <w:spacing w:after="0" w:line="240" w:lineRule="auto"/>
        <w:ind w:firstLine="708"/>
        <w:jc w:val="both"/>
        <w:rPr>
          <w:rFonts w:ascii="Times New Roman" w:hAnsi="Times New Roman" w:cs="Times New Roman"/>
          <w:sz w:val="28"/>
          <w:szCs w:val="28"/>
        </w:rPr>
      </w:pPr>
      <w:r w:rsidRPr="00F54F69">
        <w:rPr>
          <w:rFonts w:ascii="Times New Roman" w:hAnsi="Times New Roman" w:cs="Times New Roman"/>
          <w:sz w:val="28"/>
          <w:szCs w:val="28"/>
        </w:rPr>
        <w:t>Распределенные антенные системы – общие положения. Пассивные распределенные антенные системы. Активные распределенные антенные системы. Гибридные системы. Излучающие кабели. Ретрансляторы. Цифровая дистрибуция. Выбор наиболее подходящей системы распределения (дистрибуции). Бюджет радиолинии связи при функционировании БИТБРД внутри помещений.</w:t>
      </w:r>
    </w:p>
    <w:p w14:paraId="0ED07076" w14:textId="77777777" w:rsidR="001B5919" w:rsidRPr="00F54F69" w:rsidRDefault="001B5919" w:rsidP="00F54F69">
      <w:pPr>
        <w:spacing w:after="0" w:line="240" w:lineRule="auto"/>
        <w:ind w:firstLine="708"/>
        <w:jc w:val="both"/>
        <w:rPr>
          <w:rFonts w:ascii="Times New Roman" w:eastAsia="Times New Roman" w:hAnsi="Times New Roman" w:cs="Times New Roman"/>
          <w:bCs/>
          <w:sz w:val="28"/>
          <w:szCs w:val="28"/>
          <w:lang w:eastAsia="ru-RU"/>
        </w:rPr>
      </w:pPr>
    </w:p>
    <w:p w14:paraId="6F37BBDC" w14:textId="728C1E5B" w:rsidR="00CA003A" w:rsidRPr="00F54F69" w:rsidRDefault="00CA003A" w:rsidP="001B5919">
      <w:pPr>
        <w:spacing w:after="0" w:line="240" w:lineRule="auto"/>
        <w:jc w:val="center"/>
        <w:rPr>
          <w:rFonts w:ascii="Times New Roman" w:eastAsia="Times New Roman" w:hAnsi="Times New Roman" w:cs="Times New Roman"/>
          <w:bCs/>
          <w:sz w:val="28"/>
          <w:szCs w:val="28"/>
          <w:lang w:eastAsia="ru-RU"/>
        </w:rPr>
      </w:pPr>
      <w:r w:rsidRPr="00F54F69">
        <w:rPr>
          <w:rFonts w:ascii="Times New Roman" w:eastAsia="Times New Roman" w:hAnsi="Times New Roman" w:cs="Times New Roman"/>
          <w:bCs/>
          <w:sz w:val="28"/>
          <w:szCs w:val="28"/>
          <w:lang w:eastAsia="ru-RU"/>
        </w:rPr>
        <w:t>Тема 16.</w:t>
      </w:r>
      <w:r w:rsidRPr="00F54F69">
        <w:rPr>
          <w:rFonts w:ascii="Times New Roman" w:hAnsi="Times New Roman" w:cs="Times New Roman"/>
          <w:bCs/>
          <w:sz w:val="28"/>
          <w:szCs w:val="28"/>
        </w:rPr>
        <w:t xml:space="preserve"> </w:t>
      </w:r>
      <w:r w:rsidR="009C5EA5" w:rsidRPr="00F54F69">
        <w:rPr>
          <w:rFonts w:ascii="Times New Roman" w:hAnsi="Times New Roman" w:cs="Times New Roman"/>
          <w:bCs/>
          <w:sz w:val="28"/>
          <w:szCs w:val="28"/>
        </w:rPr>
        <w:t>МЕТОДЫ И ОСОБЕННОСТИ ИЗМЕРЕНИЯ ОСНОВНЫХ ХАРАКТЕРИСТИК УСТРОЙСТВ И КОМПОНЕНТОВ БИТБРД</w:t>
      </w:r>
    </w:p>
    <w:p w14:paraId="7F77C506" w14:textId="266E2A41" w:rsidR="00CA003A" w:rsidRPr="00F54F69" w:rsidRDefault="00CA003A" w:rsidP="00F54F69">
      <w:pPr>
        <w:spacing w:after="0" w:line="240" w:lineRule="auto"/>
        <w:ind w:firstLine="708"/>
        <w:jc w:val="both"/>
        <w:rPr>
          <w:rFonts w:ascii="Times New Roman" w:eastAsia="Times New Roman" w:hAnsi="Times New Roman" w:cs="Times New Roman"/>
          <w:bCs/>
          <w:sz w:val="28"/>
          <w:szCs w:val="28"/>
          <w:lang w:eastAsia="ru-RU"/>
        </w:rPr>
      </w:pPr>
      <w:r w:rsidRPr="00F54F69">
        <w:rPr>
          <w:rFonts w:ascii="Times New Roman" w:hAnsi="Times New Roman" w:cs="Times New Roman"/>
          <w:bCs/>
          <w:sz w:val="28"/>
          <w:szCs w:val="28"/>
        </w:rPr>
        <w:t>Особенности измерений системных и компонентных параметров БИТ</w:t>
      </w:r>
      <w:r w:rsidR="00486900" w:rsidRPr="00F54F69">
        <w:rPr>
          <w:rFonts w:ascii="Times New Roman" w:hAnsi="Times New Roman" w:cs="Times New Roman"/>
          <w:bCs/>
          <w:sz w:val="28"/>
          <w:szCs w:val="28"/>
        </w:rPr>
        <w:t>Б</w:t>
      </w:r>
      <w:r w:rsidRPr="00F54F69">
        <w:rPr>
          <w:rFonts w:ascii="Times New Roman" w:hAnsi="Times New Roman" w:cs="Times New Roman"/>
          <w:bCs/>
          <w:sz w:val="28"/>
          <w:szCs w:val="28"/>
        </w:rPr>
        <w:t>РД. Метрологическое оборудование и особенности проведения измерений частотных, временных, пространственных, поляризационных и импедансных характеристик устройств БИТ</w:t>
      </w:r>
      <w:r w:rsidR="007418DE" w:rsidRPr="00F54F69">
        <w:rPr>
          <w:rFonts w:ascii="Times New Roman" w:hAnsi="Times New Roman" w:cs="Times New Roman"/>
          <w:bCs/>
          <w:sz w:val="28"/>
          <w:szCs w:val="28"/>
        </w:rPr>
        <w:t>Б</w:t>
      </w:r>
      <w:r w:rsidRPr="00F54F69">
        <w:rPr>
          <w:rFonts w:ascii="Times New Roman" w:hAnsi="Times New Roman" w:cs="Times New Roman"/>
          <w:bCs/>
          <w:sz w:val="28"/>
          <w:szCs w:val="28"/>
        </w:rPr>
        <w:t>РД.</w:t>
      </w:r>
    </w:p>
    <w:p w14:paraId="41393041" w14:textId="77777777" w:rsidR="00486900" w:rsidRDefault="00486900" w:rsidP="00D9059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622B3C5F" w14:textId="1EBFDACA" w:rsidR="00BC094C" w:rsidRPr="00065499" w:rsidRDefault="00BC094C" w:rsidP="00A1414B">
      <w:pPr>
        <w:spacing w:after="0" w:line="240" w:lineRule="auto"/>
        <w:jc w:val="center"/>
        <w:rPr>
          <w:rFonts w:ascii="Times New Roman" w:eastAsia="Times New Roman" w:hAnsi="Times New Roman" w:cs="Times New Roman"/>
          <w:b/>
          <w:sz w:val="28"/>
          <w:szCs w:val="28"/>
          <w:lang w:eastAsia="ru-RU"/>
        </w:rPr>
      </w:pPr>
      <w:r w:rsidRPr="00065499">
        <w:rPr>
          <w:rFonts w:ascii="Times New Roman" w:eastAsia="Times New Roman" w:hAnsi="Times New Roman" w:cs="Times New Roman"/>
          <w:b/>
          <w:sz w:val="28"/>
          <w:szCs w:val="28"/>
          <w:lang w:eastAsia="ru-RU"/>
        </w:rPr>
        <w:t>ИНФОРМАЦИОННО-МЕТОДИЧЕСКАЯ ЧАСТЬ</w:t>
      </w:r>
    </w:p>
    <w:p w14:paraId="2FB7F29D" w14:textId="77777777" w:rsidR="00BC094C" w:rsidRPr="00065499" w:rsidRDefault="00BC094C" w:rsidP="00A1414B">
      <w:pPr>
        <w:spacing w:after="0" w:line="240" w:lineRule="auto"/>
        <w:jc w:val="center"/>
        <w:rPr>
          <w:rFonts w:ascii="Times New Roman" w:eastAsia="Times New Roman" w:hAnsi="Times New Roman" w:cs="Times New Roman"/>
          <w:sz w:val="28"/>
          <w:szCs w:val="28"/>
          <w:lang w:eastAsia="ru-RU"/>
        </w:rPr>
      </w:pPr>
    </w:p>
    <w:p w14:paraId="3EE32C4E" w14:textId="4F0F7699" w:rsidR="00BC094C" w:rsidRPr="00065499" w:rsidRDefault="00BC094C" w:rsidP="00A1414B">
      <w:pPr>
        <w:spacing w:after="0" w:line="240" w:lineRule="auto"/>
        <w:jc w:val="center"/>
        <w:outlineLvl w:val="2"/>
        <w:rPr>
          <w:rFonts w:ascii="Times New Roman" w:eastAsia="Times New Roman" w:hAnsi="Times New Roman" w:cs="Times New Roman"/>
          <w:i/>
          <w:sz w:val="28"/>
          <w:szCs w:val="28"/>
          <w:lang w:eastAsia="ru-RU"/>
        </w:rPr>
      </w:pPr>
      <w:r w:rsidRPr="00065499">
        <w:rPr>
          <w:rFonts w:ascii="Times New Roman" w:eastAsia="Times New Roman" w:hAnsi="Times New Roman" w:cs="Times New Roman"/>
          <w:sz w:val="28"/>
          <w:szCs w:val="28"/>
          <w:lang w:eastAsia="ru-RU"/>
        </w:rPr>
        <w:t>ЛИТЕРАТУРА</w:t>
      </w:r>
    </w:p>
    <w:p w14:paraId="2C2779D0" w14:textId="77777777" w:rsidR="00BC094C" w:rsidRPr="00065499" w:rsidRDefault="00BC094C" w:rsidP="00A1414B">
      <w:pPr>
        <w:spacing w:after="0" w:line="240" w:lineRule="auto"/>
        <w:jc w:val="center"/>
        <w:rPr>
          <w:rFonts w:ascii="Times New Roman" w:eastAsia="Times New Roman" w:hAnsi="Times New Roman" w:cs="Times New Roman"/>
          <w:sz w:val="28"/>
          <w:szCs w:val="28"/>
          <w:lang w:eastAsia="ru-RU"/>
        </w:rPr>
      </w:pPr>
    </w:p>
    <w:p w14:paraId="0178F35D" w14:textId="1F45BBFA" w:rsidR="00BC094C" w:rsidRPr="00065499" w:rsidRDefault="00BC094C" w:rsidP="00A1414B">
      <w:pPr>
        <w:spacing w:after="0" w:line="240" w:lineRule="auto"/>
        <w:jc w:val="center"/>
        <w:outlineLvl w:val="5"/>
        <w:rPr>
          <w:rFonts w:ascii="Times New Roman" w:eastAsia="Times New Roman" w:hAnsi="Times New Roman" w:cs="Times New Roman"/>
          <w:caps/>
          <w:sz w:val="28"/>
          <w:szCs w:val="28"/>
          <w:lang w:eastAsia="ru-RU"/>
        </w:rPr>
      </w:pPr>
      <w:r w:rsidRPr="00065499">
        <w:rPr>
          <w:rFonts w:ascii="Times New Roman" w:eastAsia="Times New Roman" w:hAnsi="Times New Roman" w:cs="Times New Roman"/>
          <w:caps/>
          <w:sz w:val="28"/>
          <w:szCs w:val="28"/>
          <w:lang w:eastAsia="ru-RU"/>
        </w:rPr>
        <w:t>Основная</w:t>
      </w:r>
    </w:p>
    <w:p w14:paraId="0577CC6A" w14:textId="58EEC489" w:rsidR="00CA003A" w:rsidRPr="00065499" w:rsidRDefault="00CA003A" w:rsidP="00A1414B">
      <w:pPr>
        <w:numPr>
          <w:ilvl w:val="0"/>
          <w:numId w:val="13"/>
        </w:numPr>
        <w:tabs>
          <w:tab w:val="left" w:pos="851"/>
          <w:tab w:val="left" w:pos="1276"/>
          <w:tab w:val="left" w:pos="2268"/>
        </w:tabs>
        <w:spacing w:after="0" w:line="240" w:lineRule="auto"/>
        <w:ind w:left="0" w:firstLine="709"/>
        <w:jc w:val="both"/>
        <w:rPr>
          <w:rFonts w:ascii="Times New Roman" w:eastAsia="Times New Roman" w:hAnsi="Times New Roman" w:cs="Times New Roman"/>
          <w:bCs/>
          <w:sz w:val="28"/>
          <w:szCs w:val="28"/>
          <w:lang w:eastAsia="ru-RU"/>
        </w:rPr>
      </w:pPr>
      <w:r w:rsidRPr="00065499">
        <w:rPr>
          <w:rFonts w:ascii="Times New Roman" w:eastAsia="Times New Roman" w:hAnsi="Times New Roman" w:cs="Times New Roman"/>
          <w:bCs/>
          <w:sz w:val="28"/>
          <w:szCs w:val="28"/>
          <w:lang w:eastAsia="ru-RU"/>
        </w:rPr>
        <w:t>Быховский</w:t>
      </w:r>
      <w:r w:rsidR="001557D5">
        <w:rPr>
          <w:rFonts w:ascii="Times New Roman" w:eastAsia="Times New Roman" w:hAnsi="Times New Roman" w:cs="Times New Roman"/>
          <w:bCs/>
          <w:sz w:val="28"/>
          <w:szCs w:val="28"/>
          <w:lang w:eastAsia="ru-RU"/>
        </w:rPr>
        <w:t>,</w:t>
      </w:r>
      <w:r w:rsidRPr="00065499">
        <w:rPr>
          <w:rFonts w:ascii="Times New Roman" w:eastAsia="Times New Roman" w:hAnsi="Times New Roman" w:cs="Times New Roman"/>
          <w:bCs/>
          <w:sz w:val="28"/>
          <w:szCs w:val="28"/>
          <w:lang w:eastAsia="ru-RU"/>
        </w:rPr>
        <w:t xml:space="preserve"> М. А. Гиперфазовая модуляция – оптимальный метод передачи сообщений в гауссовских каналах связи / М. А. Быховский. – Москва : Техносфера, 2018. – 310 с. </w:t>
      </w:r>
    </w:p>
    <w:p w14:paraId="5FE9A47F" w14:textId="0750CB11" w:rsidR="00CA003A" w:rsidRPr="00065499"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bCs/>
          <w:sz w:val="28"/>
          <w:szCs w:val="28"/>
          <w:lang w:eastAsia="ru-RU"/>
        </w:rPr>
        <w:t>Варгаузин, В. А.</w:t>
      </w:r>
      <w:r w:rsidRPr="00065499">
        <w:rPr>
          <w:rFonts w:ascii="Times New Roman" w:eastAsia="Times New Roman" w:hAnsi="Times New Roman" w:cs="Times New Roman"/>
          <w:sz w:val="28"/>
          <w:szCs w:val="28"/>
          <w:lang w:eastAsia="ru-RU"/>
        </w:rPr>
        <w:t xml:space="preserve"> Методы повышения энергетической и спектральной эффективности цифровой радиосвязи : учеб</w:t>
      </w:r>
      <w:r w:rsidR="001557D5">
        <w:rPr>
          <w:rFonts w:ascii="Times New Roman" w:eastAsia="Times New Roman" w:hAnsi="Times New Roman" w:cs="Times New Roman"/>
          <w:sz w:val="28"/>
          <w:szCs w:val="28"/>
          <w:lang w:eastAsia="ru-RU"/>
        </w:rPr>
        <w:t xml:space="preserve">ное </w:t>
      </w:r>
      <w:r w:rsidRPr="00065499">
        <w:rPr>
          <w:rFonts w:ascii="Times New Roman" w:eastAsia="Times New Roman" w:hAnsi="Times New Roman" w:cs="Times New Roman"/>
          <w:sz w:val="28"/>
          <w:szCs w:val="28"/>
          <w:lang w:eastAsia="ru-RU"/>
        </w:rPr>
        <w:t>пособие / В. А. Варгаузин, И.</w:t>
      </w:r>
      <w:r w:rsidR="001557D5">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А.</w:t>
      </w:r>
      <w:r w:rsidR="001557D5">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Цикин. – С</w:t>
      </w:r>
      <w:r w:rsidR="00243AE3">
        <w:rPr>
          <w:rFonts w:ascii="Times New Roman" w:eastAsia="Times New Roman" w:hAnsi="Times New Roman" w:cs="Times New Roman"/>
          <w:sz w:val="28"/>
          <w:szCs w:val="28"/>
          <w:lang w:eastAsia="ru-RU"/>
        </w:rPr>
        <w:t>анкт-Петербург</w:t>
      </w:r>
      <w:r w:rsidRPr="00065499">
        <w:rPr>
          <w:rFonts w:ascii="Times New Roman" w:eastAsia="Times New Roman" w:hAnsi="Times New Roman" w:cs="Times New Roman"/>
          <w:sz w:val="28"/>
          <w:szCs w:val="28"/>
          <w:lang w:eastAsia="ru-RU"/>
        </w:rPr>
        <w:t xml:space="preserve"> : БХВ-Петербург, 2013. – 352 с.</w:t>
      </w:r>
    </w:p>
    <w:p w14:paraId="21587980" w14:textId="2ADF8AB2" w:rsidR="00CA003A" w:rsidRPr="00065499"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Мухин</w:t>
      </w:r>
      <w:r w:rsidR="00243AE3">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И. Е. Методологические основы синтеза систем обеспечения электромагнитного доступа средствами радиомониторинга современных систем телекоммуникаций : монография / И. Е. Мухин, А. В. Хмелевская, И.</w:t>
      </w:r>
      <w:r w:rsidR="00243AE3">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Г.</w:t>
      </w:r>
      <w:r w:rsidR="00243AE3">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Бабанин</w:t>
      </w:r>
      <w:r w:rsidR="00243AE3" w:rsidRPr="00065499">
        <w:rPr>
          <w:rFonts w:ascii="Times New Roman" w:eastAsia="Times New Roman" w:hAnsi="Times New Roman" w:cs="Times New Roman"/>
          <w:sz w:val="28"/>
          <w:szCs w:val="28"/>
          <w:lang w:eastAsia="ru-RU"/>
        </w:rPr>
        <w:t>. – Курск</w:t>
      </w:r>
      <w:r w:rsidR="00243AE3">
        <w:rPr>
          <w:rFonts w:ascii="Times New Roman" w:eastAsia="Times New Roman" w:hAnsi="Times New Roman" w:cs="Times New Roman"/>
          <w:sz w:val="28"/>
          <w:szCs w:val="28"/>
          <w:lang w:eastAsia="ru-RU"/>
        </w:rPr>
        <w:t xml:space="preserve"> : </w:t>
      </w:r>
      <w:r w:rsidRPr="00065499">
        <w:rPr>
          <w:rFonts w:ascii="Times New Roman" w:eastAsia="Times New Roman" w:hAnsi="Times New Roman" w:cs="Times New Roman"/>
          <w:sz w:val="28"/>
          <w:szCs w:val="28"/>
          <w:lang w:eastAsia="ru-RU"/>
        </w:rPr>
        <w:t>Юго-Зап. гос. ун-т, 2016. – 316 с.</w:t>
      </w:r>
    </w:p>
    <w:p w14:paraId="5A39E36A" w14:textId="0CC2935C" w:rsidR="00CA003A" w:rsidRPr="00065499"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 xml:space="preserve">Беспроводные сети Wi-Fi : учебное пособие / А. В. Баскаков [и др.] ; под общ. ред. А. В. Пролетарского. – 2-е изд. </w:t>
      </w:r>
      <w:r w:rsidR="00735C44">
        <w:rPr>
          <w:rFonts w:ascii="Times New Roman" w:eastAsia="Times New Roman" w:hAnsi="Times New Roman" w:cs="Times New Roman"/>
          <w:sz w:val="28"/>
          <w:szCs w:val="28"/>
          <w:lang w:eastAsia="ru-RU"/>
        </w:rPr>
        <w:t xml:space="preserve">– </w:t>
      </w:r>
      <w:r w:rsidRPr="00065499">
        <w:rPr>
          <w:rFonts w:ascii="Times New Roman" w:eastAsia="Times New Roman" w:hAnsi="Times New Roman" w:cs="Times New Roman"/>
          <w:sz w:val="28"/>
          <w:szCs w:val="28"/>
          <w:lang w:eastAsia="ru-RU"/>
        </w:rPr>
        <w:t>М</w:t>
      </w:r>
      <w:r w:rsidR="00735C44">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Интуит, 2016. – 284 с. </w:t>
      </w:r>
    </w:p>
    <w:p w14:paraId="79D63105" w14:textId="4B20B71C" w:rsidR="00CA003A" w:rsidRPr="00251632" w:rsidRDefault="00CA003A" w:rsidP="00A1414B">
      <w:pPr>
        <w:numPr>
          <w:ilvl w:val="0"/>
          <w:numId w:val="13"/>
        </w:numPr>
        <w:tabs>
          <w:tab w:val="left" w:pos="0"/>
          <w:tab w:val="left" w:pos="567"/>
          <w:tab w:val="left" w:pos="851"/>
          <w:tab w:val="left" w:pos="1276"/>
          <w:tab w:val="left" w:pos="2268"/>
        </w:tabs>
        <w:spacing w:after="0" w:line="240" w:lineRule="auto"/>
        <w:ind w:left="0" w:firstLine="709"/>
        <w:jc w:val="both"/>
        <w:rPr>
          <w:rFonts w:ascii="Times New Roman" w:eastAsia="Times New Roman" w:hAnsi="Times New Roman" w:cs="Times New Roman"/>
          <w:spacing w:val="-2"/>
          <w:sz w:val="28"/>
          <w:szCs w:val="28"/>
          <w:lang w:eastAsia="ru-RU"/>
        </w:rPr>
      </w:pPr>
      <w:r w:rsidRPr="00251632">
        <w:rPr>
          <w:rFonts w:ascii="Times New Roman" w:eastAsia="Times New Roman" w:hAnsi="Times New Roman" w:cs="Times New Roman"/>
          <w:spacing w:val="-2"/>
          <w:sz w:val="28"/>
          <w:szCs w:val="28"/>
          <w:lang w:eastAsia="ru-RU"/>
        </w:rPr>
        <w:t xml:space="preserve">Калачев, А. В. Аппаратные и программные решения для беспроводных сенсорных сетей / А. В. Калачев. </w:t>
      </w:r>
      <w:r w:rsidR="00735C44" w:rsidRPr="00251632">
        <w:rPr>
          <w:rFonts w:ascii="Times New Roman" w:eastAsia="Times New Roman" w:hAnsi="Times New Roman" w:cs="Times New Roman"/>
          <w:spacing w:val="-2"/>
          <w:sz w:val="28"/>
          <w:szCs w:val="28"/>
          <w:lang w:eastAsia="ru-RU"/>
        </w:rPr>
        <w:t xml:space="preserve">– Москва </w:t>
      </w:r>
      <w:r w:rsidRPr="00251632">
        <w:rPr>
          <w:rFonts w:ascii="Times New Roman" w:eastAsia="Times New Roman" w:hAnsi="Times New Roman" w:cs="Times New Roman"/>
          <w:spacing w:val="-2"/>
          <w:sz w:val="28"/>
          <w:szCs w:val="28"/>
          <w:lang w:eastAsia="ru-RU"/>
        </w:rPr>
        <w:t>: Интуит, 2016. – 240 с.</w:t>
      </w:r>
    </w:p>
    <w:p w14:paraId="29239304" w14:textId="6382A478" w:rsidR="00CA003A" w:rsidRPr="00065499" w:rsidRDefault="00CA003A" w:rsidP="00A1414B">
      <w:pPr>
        <w:numPr>
          <w:ilvl w:val="0"/>
          <w:numId w:val="13"/>
        </w:numPr>
        <w:tabs>
          <w:tab w:val="left" w:pos="0"/>
          <w:tab w:val="left" w:pos="284"/>
          <w:tab w:val="left" w:pos="851"/>
          <w:tab w:val="left" w:pos="1276"/>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bCs/>
          <w:sz w:val="28"/>
          <w:szCs w:val="28"/>
          <w:lang w:eastAsia="ru-RU"/>
        </w:rPr>
        <w:t>Росляков</w:t>
      </w:r>
      <w:r w:rsidR="00735C44">
        <w:rPr>
          <w:rFonts w:ascii="Times New Roman" w:eastAsia="Times New Roman" w:hAnsi="Times New Roman" w:cs="Times New Roman"/>
          <w:bCs/>
          <w:sz w:val="28"/>
          <w:szCs w:val="28"/>
          <w:lang w:eastAsia="ru-RU"/>
        </w:rPr>
        <w:t>,</w:t>
      </w:r>
      <w:r w:rsidRPr="00065499">
        <w:rPr>
          <w:rFonts w:ascii="Times New Roman" w:eastAsia="Times New Roman" w:hAnsi="Times New Roman" w:cs="Times New Roman"/>
          <w:bCs/>
          <w:sz w:val="28"/>
          <w:szCs w:val="28"/>
          <w:lang w:eastAsia="ru-RU"/>
        </w:rPr>
        <w:t xml:space="preserve"> А. В. Интернет вещей : </w:t>
      </w:r>
      <w:r w:rsidRPr="00065499">
        <w:rPr>
          <w:rFonts w:ascii="Times New Roman" w:eastAsia="Times New Roman" w:hAnsi="Times New Roman" w:cs="Times New Roman"/>
          <w:sz w:val="28"/>
          <w:szCs w:val="28"/>
          <w:lang w:eastAsia="ru-RU"/>
        </w:rPr>
        <w:t>учебное пособие / А. В. Росляков, С.</w:t>
      </w:r>
      <w:r w:rsidR="00735C44">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В.</w:t>
      </w:r>
      <w:r w:rsidR="00735C44">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Ваняшин, А. Ю. Гребешков. – Самара : ПГУТИ, 2015. – 200 с.</w:t>
      </w:r>
    </w:p>
    <w:p w14:paraId="54CBC037" w14:textId="73C5AF06" w:rsidR="00CA003A" w:rsidRPr="00B32486"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pacing w:val="-2"/>
          <w:sz w:val="28"/>
          <w:szCs w:val="28"/>
          <w:lang w:eastAsia="ru-RU"/>
        </w:rPr>
      </w:pPr>
      <w:r w:rsidRPr="00B32486">
        <w:rPr>
          <w:rFonts w:ascii="Times New Roman" w:eastAsia="Times New Roman" w:hAnsi="Times New Roman" w:cs="Times New Roman"/>
          <w:spacing w:val="-2"/>
          <w:sz w:val="28"/>
          <w:szCs w:val="28"/>
          <w:lang w:eastAsia="ru-RU"/>
        </w:rPr>
        <w:t>Шубин, В. И. Беспроводные сети передачи данных : учеб</w:t>
      </w:r>
      <w:r w:rsidR="00033C37" w:rsidRPr="00B32486">
        <w:rPr>
          <w:rFonts w:ascii="Times New Roman" w:eastAsia="Times New Roman" w:hAnsi="Times New Roman" w:cs="Times New Roman"/>
          <w:spacing w:val="-2"/>
          <w:sz w:val="28"/>
          <w:szCs w:val="28"/>
          <w:lang w:eastAsia="ru-RU"/>
        </w:rPr>
        <w:t>ное</w:t>
      </w:r>
      <w:r w:rsidRPr="00B32486">
        <w:rPr>
          <w:rFonts w:ascii="Times New Roman" w:eastAsia="Times New Roman" w:hAnsi="Times New Roman" w:cs="Times New Roman"/>
          <w:spacing w:val="-2"/>
          <w:sz w:val="28"/>
          <w:szCs w:val="28"/>
          <w:lang w:eastAsia="ru-RU"/>
        </w:rPr>
        <w:t xml:space="preserve"> пособие</w:t>
      </w:r>
      <w:r w:rsidR="00B32486" w:rsidRPr="00B32486">
        <w:rPr>
          <w:rFonts w:ascii="Times New Roman" w:eastAsia="Times New Roman" w:hAnsi="Times New Roman" w:cs="Times New Roman"/>
          <w:spacing w:val="-2"/>
          <w:sz w:val="28"/>
          <w:szCs w:val="28"/>
          <w:lang w:eastAsia="ru-RU"/>
        </w:rPr>
        <w:t> </w:t>
      </w:r>
      <w:r w:rsidRPr="00B32486">
        <w:rPr>
          <w:rFonts w:ascii="Times New Roman" w:eastAsia="Times New Roman" w:hAnsi="Times New Roman" w:cs="Times New Roman"/>
          <w:spacing w:val="-2"/>
          <w:sz w:val="28"/>
          <w:szCs w:val="28"/>
          <w:lang w:eastAsia="ru-RU"/>
        </w:rPr>
        <w:t>/ В.</w:t>
      </w:r>
      <w:r w:rsidR="00033C37" w:rsidRPr="00B32486">
        <w:rPr>
          <w:rFonts w:ascii="Times New Roman" w:eastAsia="Times New Roman" w:hAnsi="Times New Roman" w:cs="Times New Roman"/>
          <w:spacing w:val="-2"/>
          <w:sz w:val="28"/>
          <w:szCs w:val="28"/>
          <w:lang w:eastAsia="ru-RU"/>
        </w:rPr>
        <w:t> </w:t>
      </w:r>
      <w:r w:rsidRPr="00B32486">
        <w:rPr>
          <w:rFonts w:ascii="Times New Roman" w:eastAsia="Times New Roman" w:hAnsi="Times New Roman" w:cs="Times New Roman"/>
          <w:spacing w:val="-2"/>
          <w:sz w:val="28"/>
          <w:szCs w:val="28"/>
          <w:lang w:eastAsia="ru-RU"/>
        </w:rPr>
        <w:t>И.</w:t>
      </w:r>
      <w:r w:rsidR="00033C37" w:rsidRPr="00B32486">
        <w:rPr>
          <w:rFonts w:ascii="Times New Roman" w:eastAsia="Times New Roman" w:hAnsi="Times New Roman" w:cs="Times New Roman"/>
          <w:spacing w:val="-2"/>
          <w:sz w:val="28"/>
          <w:szCs w:val="28"/>
          <w:lang w:eastAsia="ru-RU"/>
        </w:rPr>
        <w:t> </w:t>
      </w:r>
      <w:r w:rsidRPr="00B32486">
        <w:rPr>
          <w:rFonts w:ascii="Times New Roman" w:eastAsia="Times New Roman" w:hAnsi="Times New Roman" w:cs="Times New Roman"/>
          <w:spacing w:val="-2"/>
          <w:sz w:val="28"/>
          <w:szCs w:val="28"/>
          <w:lang w:eastAsia="ru-RU"/>
        </w:rPr>
        <w:t>Шубин, О. С. Красильникова. – 2-е изд. – Москва : Вузовская книга, 2013.</w:t>
      </w:r>
      <w:r w:rsidR="009A0243" w:rsidRPr="00B32486">
        <w:rPr>
          <w:rFonts w:ascii="Times New Roman" w:eastAsia="Times New Roman" w:hAnsi="Times New Roman" w:cs="Times New Roman"/>
          <w:spacing w:val="-2"/>
          <w:sz w:val="28"/>
          <w:szCs w:val="28"/>
          <w:lang w:eastAsia="ru-RU"/>
        </w:rPr>
        <w:t> </w:t>
      </w:r>
      <w:r w:rsidRPr="00B32486">
        <w:rPr>
          <w:rFonts w:ascii="Times New Roman" w:eastAsia="Times New Roman" w:hAnsi="Times New Roman" w:cs="Times New Roman"/>
          <w:spacing w:val="-2"/>
          <w:sz w:val="28"/>
          <w:szCs w:val="28"/>
          <w:lang w:eastAsia="ru-RU"/>
        </w:rPr>
        <w:t xml:space="preserve">– 104 с. </w:t>
      </w:r>
    </w:p>
    <w:p w14:paraId="2799EDED" w14:textId="66036747" w:rsidR="00CA003A" w:rsidRPr="00065499"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Голдсмит, А. Беспроводные коммуникации / А. Голдсмит ; пер. с англ. Н.</w:t>
      </w:r>
      <w:r w:rsidR="009A0243">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Л.</w:t>
      </w:r>
      <w:r w:rsidR="009A0243">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 xml:space="preserve">Бирюкова, Н. Р. Триски ; под ред. В. А. Березовского. </w:t>
      </w:r>
      <w:r w:rsidR="009A0243">
        <w:rPr>
          <w:rFonts w:ascii="Times New Roman" w:eastAsia="Times New Roman" w:hAnsi="Times New Roman" w:cs="Times New Roman"/>
          <w:sz w:val="28"/>
          <w:szCs w:val="28"/>
          <w:lang w:eastAsia="ru-RU"/>
        </w:rPr>
        <w:t xml:space="preserve">– </w:t>
      </w:r>
      <w:r w:rsidR="009A0243" w:rsidRPr="00065499">
        <w:rPr>
          <w:rFonts w:ascii="Times New Roman" w:eastAsia="Times New Roman" w:hAnsi="Times New Roman" w:cs="Times New Roman"/>
          <w:sz w:val="28"/>
          <w:szCs w:val="28"/>
          <w:lang w:eastAsia="ru-RU"/>
        </w:rPr>
        <w:t>М</w:t>
      </w:r>
      <w:r w:rsidR="009A0243">
        <w:rPr>
          <w:rFonts w:ascii="Times New Roman" w:eastAsia="Times New Roman" w:hAnsi="Times New Roman" w:cs="Times New Roman"/>
          <w:sz w:val="28"/>
          <w:szCs w:val="28"/>
          <w:lang w:eastAsia="ru-RU"/>
        </w:rPr>
        <w:t xml:space="preserve">осква </w:t>
      </w:r>
      <w:r w:rsidRPr="00065499">
        <w:rPr>
          <w:rFonts w:ascii="Times New Roman" w:eastAsia="Times New Roman" w:hAnsi="Times New Roman" w:cs="Times New Roman"/>
          <w:sz w:val="28"/>
          <w:szCs w:val="28"/>
          <w:lang w:eastAsia="ru-RU"/>
        </w:rPr>
        <w:t xml:space="preserve">: Техносфера, 2011. </w:t>
      </w:r>
      <w:r w:rsidR="009A0243">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904 с.  </w:t>
      </w:r>
    </w:p>
    <w:p w14:paraId="57495ECF" w14:textId="0AC473EA" w:rsidR="00CA003A" w:rsidRPr="00065499" w:rsidRDefault="00CA003A" w:rsidP="00A1414B">
      <w:pPr>
        <w:numPr>
          <w:ilvl w:val="0"/>
          <w:numId w:val="13"/>
        </w:numPr>
        <w:tabs>
          <w:tab w:val="left" w:pos="851"/>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bCs/>
          <w:sz w:val="28"/>
          <w:szCs w:val="28"/>
          <w:lang w:eastAsia="ru-RU"/>
        </w:rPr>
        <w:t xml:space="preserve">Wi-Fi компьютерные сети </w:t>
      </w:r>
      <w:r w:rsidRPr="00065499">
        <w:rPr>
          <w:rFonts w:ascii="Times New Roman" w:eastAsia="Times New Roman" w:hAnsi="Times New Roman" w:cs="Times New Roman"/>
          <w:sz w:val="28"/>
          <w:szCs w:val="28"/>
          <w:lang w:eastAsia="ru-RU"/>
        </w:rPr>
        <w:t xml:space="preserve">: учебное пособие / А. В. Пролетарский [и др.]. </w:t>
      </w:r>
      <w:r w:rsidR="009A0243">
        <w:rPr>
          <w:rFonts w:ascii="Times New Roman" w:eastAsia="Times New Roman" w:hAnsi="Times New Roman" w:cs="Times New Roman"/>
          <w:sz w:val="28"/>
          <w:szCs w:val="28"/>
          <w:lang w:eastAsia="ru-RU"/>
        </w:rPr>
        <w:t xml:space="preserve">– </w:t>
      </w:r>
      <w:r w:rsidR="009A0243" w:rsidRPr="00065499">
        <w:rPr>
          <w:rFonts w:ascii="Times New Roman" w:eastAsia="Times New Roman" w:hAnsi="Times New Roman" w:cs="Times New Roman"/>
          <w:sz w:val="28"/>
          <w:szCs w:val="28"/>
          <w:lang w:eastAsia="ru-RU"/>
        </w:rPr>
        <w:t>М</w:t>
      </w:r>
      <w:r w:rsidR="009A0243">
        <w:rPr>
          <w:rFonts w:ascii="Times New Roman" w:eastAsia="Times New Roman" w:hAnsi="Times New Roman" w:cs="Times New Roman"/>
          <w:sz w:val="28"/>
          <w:szCs w:val="28"/>
          <w:lang w:eastAsia="ru-RU"/>
        </w:rPr>
        <w:t xml:space="preserve">осква </w:t>
      </w:r>
      <w:r w:rsidRPr="00065499">
        <w:rPr>
          <w:rFonts w:ascii="Times New Roman" w:eastAsia="Times New Roman" w:hAnsi="Times New Roman" w:cs="Times New Roman"/>
          <w:sz w:val="28"/>
          <w:szCs w:val="28"/>
          <w:lang w:eastAsia="ru-RU"/>
        </w:rPr>
        <w:t xml:space="preserve">: Рудомино, 2011. </w:t>
      </w:r>
      <w:r w:rsidR="009A0243">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248 с.</w:t>
      </w:r>
    </w:p>
    <w:p w14:paraId="34C71081" w14:textId="7B4D05E6" w:rsidR="00CA003A" w:rsidRPr="00065499" w:rsidRDefault="00CA003A" w:rsidP="00A1414B">
      <w:pPr>
        <w:numPr>
          <w:ilvl w:val="0"/>
          <w:numId w:val="13"/>
        </w:numPr>
        <w:tabs>
          <w:tab w:val="left" w:pos="0"/>
          <w:tab w:val="left" w:pos="709"/>
          <w:tab w:val="left" w:pos="851"/>
          <w:tab w:val="left" w:pos="993"/>
          <w:tab w:val="left" w:pos="1276"/>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Финкенцеллер</w:t>
      </w:r>
      <w:r w:rsidR="00391245">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К. RFID-технологии. Справочное пособие / К.</w:t>
      </w:r>
      <w:r w:rsidR="00391245">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 xml:space="preserve">Финкенцеллер ; пер. с нем. </w:t>
      </w:r>
      <w:r w:rsidR="00391245" w:rsidRPr="00065499">
        <w:rPr>
          <w:rFonts w:ascii="Times New Roman" w:eastAsia="Times New Roman" w:hAnsi="Times New Roman" w:cs="Times New Roman"/>
          <w:sz w:val="28"/>
          <w:szCs w:val="28"/>
          <w:lang w:eastAsia="ru-RU"/>
        </w:rPr>
        <w:t>Н. М.</w:t>
      </w:r>
      <w:r w:rsidR="00391245">
        <w:rPr>
          <w:rFonts w:ascii="Times New Roman" w:eastAsia="Times New Roman" w:hAnsi="Times New Roman" w:cs="Times New Roman"/>
          <w:sz w:val="28"/>
          <w:szCs w:val="28"/>
          <w:lang w:eastAsia="ru-RU"/>
        </w:rPr>
        <w:t xml:space="preserve"> </w:t>
      </w:r>
      <w:r w:rsidRPr="00065499">
        <w:rPr>
          <w:rFonts w:ascii="Times New Roman" w:eastAsia="Times New Roman" w:hAnsi="Times New Roman" w:cs="Times New Roman"/>
          <w:sz w:val="28"/>
          <w:szCs w:val="28"/>
          <w:lang w:eastAsia="ru-RU"/>
        </w:rPr>
        <w:t>Сойунханова</w:t>
      </w:r>
      <w:r w:rsidR="00391245">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 М</w:t>
      </w:r>
      <w:r w:rsidR="00391245">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Додэка-XXI, 2010.</w:t>
      </w:r>
      <w:r w:rsidR="00391245">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 xml:space="preserve">– 496 с. </w:t>
      </w:r>
    </w:p>
    <w:p w14:paraId="53D0EE84" w14:textId="1561E4FA" w:rsidR="00CA003A" w:rsidRPr="00065499" w:rsidRDefault="00CA003A" w:rsidP="00A1414B">
      <w:pPr>
        <w:numPr>
          <w:ilvl w:val="0"/>
          <w:numId w:val="13"/>
        </w:numPr>
        <w:tabs>
          <w:tab w:val="left" w:pos="0"/>
          <w:tab w:val="left" w:pos="709"/>
          <w:tab w:val="left" w:pos="851"/>
          <w:tab w:val="left" w:pos="1134"/>
          <w:tab w:val="left" w:pos="1276"/>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Мазурков</w:t>
      </w:r>
      <w:r w:rsidR="00391245">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М. И. Системы широкополосной радиосвязи : учеб</w:t>
      </w:r>
      <w:r w:rsidR="00391245">
        <w:rPr>
          <w:rFonts w:ascii="Times New Roman" w:eastAsia="Times New Roman" w:hAnsi="Times New Roman" w:cs="Times New Roman"/>
          <w:sz w:val="28"/>
          <w:szCs w:val="28"/>
          <w:lang w:eastAsia="ru-RU"/>
        </w:rPr>
        <w:t>ное</w:t>
      </w:r>
      <w:r w:rsidRPr="00065499">
        <w:rPr>
          <w:rFonts w:ascii="Times New Roman" w:eastAsia="Times New Roman" w:hAnsi="Times New Roman" w:cs="Times New Roman"/>
          <w:sz w:val="28"/>
          <w:szCs w:val="28"/>
          <w:lang w:eastAsia="ru-RU"/>
        </w:rPr>
        <w:t xml:space="preserve"> пособие для вузов / М. И. Мазурков. </w:t>
      </w:r>
      <w:r w:rsidR="00391245">
        <w:rPr>
          <w:rFonts w:ascii="Times New Roman" w:eastAsia="Times New Roman" w:hAnsi="Times New Roman" w:cs="Times New Roman"/>
          <w:sz w:val="28"/>
          <w:szCs w:val="28"/>
          <w:lang w:eastAsia="ru-RU"/>
        </w:rPr>
        <w:t xml:space="preserve">– </w:t>
      </w:r>
      <w:r w:rsidR="00391245" w:rsidRPr="00065499">
        <w:rPr>
          <w:rFonts w:ascii="Times New Roman" w:eastAsia="Times New Roman" w:hAnsi="Times New Roman" w:cs="Times New Roman"/>
          <w:sz w:val="28"/>
          <w:szCs w:val="28"/>
          <w:lang w:eastAsia="ru-RU"/>
        </w:rPr>
        <w:t>М</w:t>
      </w:r>
      <w:r w:rsidR="00391245">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Наука и техника, 2009. </w:t>
      </w:r>
      <w:r w:rsidR="00391245">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344 с.</w:t>
      </w:r>
    </w:p>
    <w:p w14:paraId="115B2D00" w14:textId="3112B959" w:rsidR="00CA003A" w:rsidRPr="00065499" w:rsidRDefault="00CA003A" w:rsidP="00A1414B">
      <w:pPr>
        <w:numPr>
          <w:ilvl w:val="0"/>
          <w:numId w:val="13"/>
        </w:numPr>
        <w:tabs>
          <w:tab w:val="left" w:pos="851"/>
          <w:tab w:val="left" w:pos="1134"/>
          <w:tab w:val="left" w:pos="1276"/>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 xml:space="preserve">Скляр, Б. Цифровая связь. Теоретические основы и практическое применение / Б. Скляр ; пер. с англ. - 2-е изд., испр. </w:t>
      </w:r>
      <w:r w:rsidR="00391245">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М</w:t>
      </w:r>
      <w:r w:rsidR="00391245">
        <w:rPr>
          <w:rFonts w:ascii="Times New Roman" w:eastAsia="Times New Roman" w:hAnsi="Times New Roman" w:cs="Times New Roman"/>
          <w:sz w:val="28"/>
          <w:szCs w:val="28"/>
          <w:lang w:eastAsia="ru-RU"/>
        </w:rPr>
        <w:t xml:space="preserve">осква </w:t>
      </w:r>
      <w:r w:rsidRPr="00065499">
        <w:rPr>
          <w:rFonts w:ascii="Times New Roman" w:eastAsia="Times New Roman" w:hAnsi="Times New Roman" w:cs="Times New Roman"/>
          <w:sz w:val="28"/>
          <w:szCs w:val="28"/>
          <w:lang w:eastAsia="ru-RU"/>
        </w:rPr>
        <w:t>: Вильямс, 2003.</w:t>
      </w:r>
      <w:r w:rsidR="00391245">
        <w:rPr>
          <w:rFonts w:ascii="Times New Roman" w:eastAsia="Times New Roman" w:hAnsi="Times New Roman" w:cs="Times New Roman"/>
          <w:sz w:val="28"/>
          <w:szCs w:val="28"/>
          <w:lang w:eastAsia="ru-RU"/>
        </w:rPr>
        <w:t xml:space="preserve"> </w:t>
      </w:r>
      <w:r w:rsidR="008F3EB7">
        <w:rPr>
          <w:rFonts w:ascii="Times New Roman" w:eastAsia="Times New Roman" w:hAnsi="Times New Roman" w:cs="Times New Roman"/>
          <w:sz w:val="28"/>
          <w:szCs w:val="28"/>
          <w:lang w:eastAsia="ru-RU"/>
        </w:rPr>
        <w:t xml:space="preserve">– </w:t>
      </w:r>
      <w:r w:rsidRPr="00065499">
        <w:rPr>
          <w:rFonts w:ascii="Times New Roman" w:eastAsia="Times New Roman" w:hAnsi="Times New Roman" w:cs="Times New Roman"/>
          <w:sz w:val="28"/>
          <w:szCs w:val="28"/>
          <w:lang w:eastAsia="ru-RU"/>
        </w:rPr>
        <w:t>1104</w:t>
      </w:r>
      <w:r w:rsidR="002764AC">
        <w:rPr>
          <w:rFonts w:ascii="Times New Roman" w:eastAsia="Times New Roman" w:hAnsi="Times New Roman" w:cs="Times New Roman"/>
          <w:sz w:val="28"/>
          <w:szCs w:val="28"/>
          <w:lang w:eastAsia="ru-RU"/>
        </w:rPr>
        <w:t xml:space="preserve"> </w:t>
      </w:r>
      <w:r w:rsidRPr="00065499">
        <w:rPr>
          <w:rFonts w:ascii="Times New Roman" w:eastAsia="Times New Roman" w:hAnsi="Times New Roman" w:cs="Times New Roman"/>
          <w:sz w:val="28"/>
          <w:szCs w:val="28"/>
          <w:lang w:eastAsia="ru-RU"/>
        </w:rPr>
        <w:t>с.</w:t>
      </w:r>
    </w:p>
    <w:p w14:paraId="71DA13D1" w14:textId="6F7A1696" w:rsidR="00CA003A" w:rsidRPr="00065499" w:rsidRDefault="00CA003A" w:rsidP="00A1414B">
      <w:pPr>
        <w:numPr>
          <w:ilvl w:val="0"/>
          <w:numId w:val="13"/>
        </w:numPr>
        <w:tabs>
          <w:tab w:val="left" w:pos="0"/>
          <w:tab w:val="left" w:pos="1134"/>
          <w:tab w:val="left" w:pos="1276"/>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Корнеев, С. В. Системы RFID низкой стоимости / С. В. Корнеев. – М</w:t>
      </w:r>
      <w:r w:rsidR="008F3EB7">
        <w:rPr>
          <w:rFonts w:ascii="Times New Roman" w:eastAsia="Times New Roman" w:hAnsi="Times New Roman" w:cs="Times New Roman"/>
          <w:sz w:val="28"/>
          <w:szCs w:val="28"/>
          <w:lang w:eastAsia="ru-RU"/>
        </w:rPr>
        <w:t>осква : Вильямс</w:t>
      </w:r>
      <w:r w:rsidRPr="00065499">
        <w:rPr>
          <w:rFonts w:ascii="Times New Roman" w:eastAsia="Times New Roman" w:hAnsi="Times New Roman" w:cs="Times New Roman"/>
          <w:sz w:val="28"/>
          <w:szCs w:val="28"/>
          <w:lang w:eastAsia="ru-RU"/>
        </w:rPr>
        <w:t>, 2006.</w:t>
      </w:r>
      <w:r w:rsidR="008F3EB7">
        <w:rPr>
          <w:rFonts w:ascii="Times New Roman" w:eastAsia="Times New Roman" w:hAnsi="Times New Roman" w:cs="Times New Roman"/>
          <w:sz w:val="28"/>
          <w:szCs w:val="28"/>
          <w:lang w:eastAsia="ru-RU"/>
        </w:rPr>
        <w:t xml:space="preserve"> – 117 с.</w:t>
      </w:r>
    </w:p>
    <w:p w14:paraId="1D38F3F3" w14:textId="77777777" w:rsidR="00CA003A" w:rsidRPr="00065499" w:rsidRDefault="00CA003A" w:rsidP="00D90593">
      <w:pPr>
        <w:tabs>
          <w:tab w:val="left" w:pos="0"/>
          <w:tab w:val="left" w:pos="980"/>
          <w:tab w:val="left" w:pos="2268"/>
        </w:tabs>
        <w:spacing w:after="0" w:line="240" w:lineRule="auto"/>
        <w:jc w:val="both"/>
        <w:rPr>
          <w:rFonts w:ascii="Times New Roman" w:eastAsia="Times New Roman" w:hAnsi="Times New Roman" w:cs="Times New Roman"/>
          <w:sz w:val="28"/>
          <w:szCs w:val="28"/>
          <w:lang w:eastAsia="ru-RU"/>
        </w:rPr>
      </w:pPr>
    </w:p>
    <w:p w14:paraId="200760F2" w14:textId="3655ADCC" w:rsidR="00CA003A" w:rsidRPr="00065499" w:rsidRDefault="00CA003A" w:rsidP="008F3EB7">
      <w:pPr>
        <w:spacing w:after="0" w:line="240" w:lineRule="auto"/>
        <w:jc w:val="center"/>
        <w:rPr>
          <w:rFonts w:ascii="Times New Roman" w:eastAsia="Times New Roman" w:hAnsi="Times New Roman" w:cs="Times New Roman"/>
          <w:caps/>
          <w:sz w:val="28"/>
          <w:szCs w:val="28"/>
          <w:lang w:eastAsia="ru-RU"/>
        </w:rPr>
      </w:pPr>
      <w:bookmarkStart w:id="1" w:name="bookmark9"/>
      <w:r w:rsidRPr="00065499">
        <w:rPr>
          <w:rFonts w:ascii="Times New Roman" w:eastAsia="Times New Roman" w:hAnsi="Times New Roman" w:cs="Times New Roman"/>
          <w:caps/>
          <w:sz w:val="28"/>
          <w:szCs w:val="28"/>
          <w:lang w:eastAsia="ru-RU"/>
        </w:rPr>
        <w:t>Дополнительная</w:t>
      </w:r>
    </w:p>
    <w:bookmarkEnd w:id="1"/>
    <w:p w14:paraId="14300677" w14:textId="790C5BDB"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Б</w:t>
      </w:r>
      <w:r w:rsidRPr="00065499">
        <w:rPr>
          <w:rFonts w:ascii="Times New Roman" w:eastAsia="Times New Roman" w:hAnsi="Times New Roman" w:cs="Times New Roman"/>
          <w:sz w:val="28"/>
          <w:szCs w:val="28"/>
          <w:lang w:val="be-BY" w:eastAsia="ru-RU"/>
        </w:rPr>
        <w:t>хуптани</w:t>
      </w:r>
      <w:r w:rsidR="00A134AB">
        <w:rPr>
          <w:rFonts w:ascii="Times New Roman" w:eastAsia="Times New Roman" w:hAnsi="Times New Roman" w:cs="Times New Roman"/>
          <w:sz w:val="28"/>
          <w:szCs w:val="28"/>
          <w:lang w:val="be-BY" w:eastAsia="ru-RU"/>
        </w:rPr>
        <w:t>,</w:t>
      </w:r>
      <w:r w:rsidRPr="00065499">
        <w:rPr>
          <w:rFonts w:ascii="Times New Roman" w:eastAsia="Times New Roman" w:hAnsi="Times New Roman" w:cs="Times New Roman"/>
          <w:sz w:val="28"/>
          <w:szCs w:val="28"/>
          <w:lang w:val="be-BY" w:eastAsia="ru-RU"/>
        </w:rPr>
        <w:t xml:space="preserve"> </w:t>
      </w:r>
      <w:r w:rsidRPr="00065499">
        <w:rPr>
          <w:rFonts w:ascii="Times New Roman" w:eastAsia="Times New Roman" w:hAnsi="Times New Roman" w:cs="Times New Roman"/>
          <w:sz w:val="28"/>
          <w:szCs w:val="28"/>
          <w:lang w:eastAsia="ru-RU"/>
        </w:rPr>
        <w:t xml:space="preserve">М. </w:t>
      </w:r>
      <w:r w:rsidRPr="00065499">
        <w:rPr>
          <w:rFonts w:ascii="Times New Roman" w:eastAsia="Times New Roman" w:hAnsi="Times New Roman" w:cs="Times New Roman"/>
          <w:sz w:val="28"/>
          <w:szCs w:val="28"/>
          <w:lang w:val="en-US" w:eastAsia="ru-RU"/>
        </w:rPr>
        <w:t>RFID</w:t>
      </w:r>
      <w:r w:rsidRPr="00065499">
        <w:rPr>
          <w:rFonts w:ascii="Times New Roman" w:eastAsia="Times New Roman" w:hAnsi="Times New Roman" w:cs="Times New Roman"/>
          <w:sz w:val="28"/>
          <w:szCs w:val="28"/>
          <w:lang w:eastAsia="ru-RU"/>
        </w:rPr>
        <w:t xml:space="preserve"> технологии на службе вашего бизнеса / М.</w:t>
      </w:r>
      <w:r w:rsidR="00032CBA">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 xml:space="preserve">Бхуптани. </w:t>
      </w:r>
      <w:r w:rsidR="00032CBA">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М</w:t>
      </w:r>
      <w:r w:rsidR="00032CBA">
        <w:rPr>
          <w:rFonts w:ascii="Times New Roman" w:eastAsia="Times New Roman" w:hAnsi="Times New Roman" w:cs="Times New Roman"/>
          <w:sz w:val="28"/>
          <w:szCs w:val="28"/>
          <w:lang w:eastAsia="ru-RU"/>
        </w:rPr>
        <w:t xml:space="preserve">осква </w:t>
      </w:r>
      <w:r w:rsidRPr="00065499">
        <w:rPr>
          <w:rFonts w:ascii="Times New Roman" w:eastAsia="Times New Roman" w:hAnsi="Times New Roman" w:cs="Times New Roman"/>
          <w:sz w:val="28"/>
          <w:szCs w:val="28"/>
          <w:lang w:eastAsia="ru-RU"/>
        </w:rPr>
        <w:t xml:space="preserve">: Альпина Бизнес Букс, 2006. </w:t>
      </w:r>
      <w:r w:rsidR="00032CBA">
        <w:rPr>
          <w:rFonts w:ascii="Times New Roman" w:eastAsia="Times New Roman" w:hAnsi="Times New Roman" w:cs="Times New Roman"/>
          <w:sz w:val="28"/>
          <w:szCs w:val="28"/>
          <w:lang w:eastAsia="ru-RU"/>
        </w:rPr>
        <w:t xml:space="preserve">– </w:t>
      </w:r>
      <w:r w:rsidRPr="00065499">
        <w:rPr>
          <w:rFonts w:ascii="Times New Roman" w:eastAsia="Times New Roman" w:hAnsi="Times New Roman" w:cs="Times New Roman"/>
          <w:sz w:val="28"/>
          <w:szCs w:val="28"/>
          <w:lang w:eastAsia="ru-RU"/>
        </w:rPr>
        <w:t xml:space="preserve">102 с. </w:t>
      </w:r>
    </w:p>
    <w:p w14:paraId="1174B6C9" w14:textId="19F2F5A2" w:rsidR="00CA003A" w:rsidRPr="00065499" w:rsidRDefault="00CA003A" w:rsidP="00D07C6A">
      <w:pPr>
        <w:numPr>
          <w:ilvl w:val="0"/>
          <w:numId w:val="13"/>
        </w:numPr>
        <w:tabs>
          <w:tab w:val="left" w:pos="0"/>
          <w:tab w:val="left" w:pos="980"/>
          <w:tab w:val="left" w:pos="1134"/>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bCs/>
          <w:sz w:val="28"/>
          <w:szCs w:val="28"/>
          <w:lang w:eastAsia="ru-RU"/>
        </w:rPr>
        <w:t>Беспроводные сети Wi-Fi</w:t>
      </w:r>
      <w:r w:rsidRPr="00065499">
        <w:rPr>
          <w:rFonts w:ascii="Times New Roman" w:eastAsia="Times New Roman" w:hAnsi="Times New Roman" w:cs="Times New Roman"/>
          <w:sz w:val="28"/>
          <w:szCs w:val="28"/>
          <w:lang w:eastAsia="ru-RU"/>
        </w:rPr>
        <w:t xml:space="preserve"> : учебное пособие / А. В. Пролетарский [и др.]. </w:t>
      </w:r>
      <w:r w:rsidR="001157D9">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М</w:t>
      </w:r>
      <w:r w:rsidR="001157D9">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Интернет-Университет Информационных Технологий : БИНОМ. Лаборатория знаний, 2007. </w:t>
      </w:r>
      <w:r w:rsidR="001157D9">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215 с. </w:t>
      </w:r>
    </w:p>
    <w:p w14:paraId="4594EF4C" w14:textId="65884BEA" w:rsidR="00CA003A" w:rsidRPr="00065499" w:rsidRDefault="00CA003A" w:rsidP="00D07C6A">
      <w:pPr>
        <w:numPr>
          <w:ilvl w:val="0"/>
          <w:numId w:val="13"/>
        </w:numPr>
        <w:tabs>
          <w:tab w:val="left" w:pos="0"/>
          <w:tab w:val="left" w:pos="851"/>
          <w:tab w:val="left" w:pos="1134"/>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 xml:space="preserve"> Широкополосные беспроводные сети передачи информации / В.</w:t>
      </w:r>
      <w:r w:rsidR="001157D9">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М.</w:t>
      </w:r>
      <w:r w:rsidR="001157D9">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Вишневский, А. И. Ляхов, С. Л. Портной, И. В. Шахнович. – М</w:t>
      </w:r>
      <w:r w:rsidR="00234AB8">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Техносфера, 2005. – 592 с.</w:t>
      </w:r>
    </w:p>
    <w:p w14:paraId="7DAD0BE0" w14:textId="78EF2B46"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Беделл, П. Сети. Беспроводные технологии / П. Беделл ; пер. с англ. – М</w:t>
      </w:r>
      <w:r w:rsidR="00D169C5">
        <w:rPr>
          <w:rFonts w:ascii="Times New Roman" w:eastAsia="Times New Roman" w:hAnsi="Times New Roman" w:cs="Times New Roman"/>
          <w:sz w:val="28"/>
          <w:szCs w:val="28"/>
          <w:lang w:eastAsia="ru-RU"/>
        </w:rPr>
        <w:t>осква</w:t>
      </w:r>
      <w:r w:rsidRPr="00065499">
        <w:rPr>
          <w:rFonts w:ascii="Times New Roman" w:eastAsia="Times New Roman" w:hAnsi="Times New Roman" w:cs="Times New Roman"/>
          <w:sz w:val="28"/>
          <w:szCs w:val="28"/>
          <w:lang w:eastAsia="ru-RU"/>
        </w:rPr>
        <w:t xml:space="preserve"> : НТ-Пресс, 2008. – 448 с.</w:t>
      </w:r>
    </w:p>
    <w:p w14:paraId="72AD8556" w14:textId="09E244ED" w:rsidR="00CA003A" w:rsidRPr="00BA2208"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pacing w:val="-2"/>
          <w:sz w:val="28"/>
          <w:szCs w:val="28"/>
          <w:lang w:eastAsia="ru-RU"/>
        </w:rPr>
      </w:pPr>
      <w:r w:rsidRPr="00BA2208">
        <w:rPr>
          <w:rFonts w:ascii="Times New Roman" w:eastAsia="Times New Roman" w:hAnsi="Times New Roman" w:cs="Times New Roman"/>
          <w:spacing w:val="-2"/>
          <w:sz w:val="28"/>
          <w:szCs w:val="28"/>
          <w:lang w:eastAsia="ru-RU"/>
        </w:rPr>
        <w:t>Щербаков, А. К. Wi-Fi: все, что Вы хотели знать, но боялись спросить</w:t>
      </w:r>
      <w:r w:rsidR="00BA2208" w:rsidRPr="00BA2208">
        <w:rPr>
          <w:rFonts w:ascii="Times New Roman" w:eastAsia="Times New Roman" w:hAnsi="Times New Roman" w:cs="Times New Roman"/>
          <w:spacing w:val="-2"/>
          <w:sz w:val="28"/>
          <w:szCs w:val="28"/>
          <w:lang w:eastAsia="ru-RU"/>
        </w:rPr>
        <w:t> </w:t>
      </w:r>
      <w:r w:rsidRPr="00BA2208">
        <w:rPr>
          <w:rFonts w:ascii="Times New Roman" w:eastAsia="Times New Roman" w:hAnsi="Times New Roman" w:cs="Times New Roman"/>
          <w:spacing w:val="-2"/>
          <w:sz w:val="28"/>
          <w:szCs w:val="28"/>
          <w:lang w:eastAsia="ru-RU"/>
        </w:rPr>
        <w:t xml:space="preserve">/ А. К. Щербаков. </w:t>
      </w:r>
      <w:r w:rsidR="00A803D0" w:rsidRPr="00BA2208">
        <w:rPr>
          <w:rFonts w:ascii="Times New Roman" w:eastAsia="Times New Roman" w:hAnsi="Times New Roman" w:cs="Times New Roman"/>
          <w:spacing w:val="-2"/>
          <w:sz w:val="28"/>
          <w:szCs w:val="28"/>
          <w:lang w:eastAsia="ru-RU"/>
        </w:rPr>
        <w:t>–</w:t>
      </w:r>
      <w:r w:rsidRPr="00BA2208">
        <w:rPr>
          <w:rFonts w:ascii="Times New Roman" w:eastAsia="Times New Roman" w:hAnsi="Times New Roman" w:cs="Times New Roman"/>
          <w:spacing w:val="-2"/>
          <w:sz w:val="28"/>
          <w:szCs w:val="28"/>
          <w:lang w:eastAsia="ru-RU"/>
        </w:rPr>
        <w:t xml:space="preserve"> М</w:t>
      </w:r>
      <w:r w:rsidR="00A803D0" w:rsidRPr="00BA2208">
        <w:rPr>
          <w:rFonts w:ascii="Times New Roman" w:eastAsia="Times New Roman" w:hAnsi="Times New Roman" w:cs="Times New Roman"/>
          <w:spacing w:val="-2"/>
          <w:sz w:val="28"/>
          <w:szCs w:val="28"/>
          <w:lang w:eastAsia="ru-RU"/>
        </w:rPr>
        <w:t xml:space="preserve">осква </w:t>
      </w:r>
      <w:r w:rsidRPr="00BA2208">
        <w:rPr>
          <w:rFonts w:ascii="Times New Roman" w:eastAsia="Times New Roman" w:hAnsi="Times New Roman" w:cs="Times New Roman"/>
          <w:spacing w:val="-2"/>
          <w:sz w:val="28"/>
          <w:szCs w:val="28"/>
          <w:lang w:eastAsia="ru-RU"/>
        </w:rPr>
        <w:t xml:space="preserve">: Связь, 2008. </w:t>
      </w:r>
      <w:r w:rsidR="00A803D0" w:rsidRPr="00BA2208">
        <w:rPr>
          <w:rFonts w:ascii="Times New Roman" w:eastAsia="Times New Roman" w:hAnsi="Times New Roman" w:cs="Times New Roman"/>
          <w:spacing w:val="-2"/>
          <w:sz w:val="28"/>
          <w:szCs w:val="28"/>
          <w:lang w:eastAsia="ru-RU"/>
        </w:rPr>
        <w:t>–</w:t>
      </w:r>
      <w:r w:rsidRPr="00BA2208">
        <w:rPr>
          <w:rFonts w:ascii="Times New Roman" w:eastAsia="Times New Roman" w:hAnsi="Times New Roman" w:cs="Times New Roman"/>
          <w:spacing w:val="-2"/>
          <w:sz w:val="28"/>
          <w:szCs w:val="28"/>
          <w:lang w:eastAsia="ru-RU"/>
        </w:rPr>
        <w:t xml:space="preserve"> 186 с.</w:t>
      </w:r>
    </w:p>
    <w:p w14:paraId="05E122EA" w14:textId="1FA47806" w:rsidR="00CA003A" w:rsidRPr="00065499" w:rsidRDefault="00CA003A" w:rsidP="00D07C6A">
      <w:pPr>
        <w:numPr>
          <w:ilvl w:val="0"/>
          <w:numId w:val="13"/>
        </w:numPr>
        <w:tabs>
          <w:tab w:val="left" w:pos="0"/>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Русеев</w:t>
      </w:r>
      <w:r w:rsidR="00A803D0">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Д. Технологии беспроводного доступа : справочник / Д.</w:t>
      </w:r>
      <w:r w:rsidR="00A803D0">
        <w:rPr>
          <w:rFonts w:ascii="Times New Roman" w:eastAsia="Times New Roman" w:hAnsi="Times New Roman" w:cs="Times New Roman"/>
          <w:sz w:val="28"/>
          <w:szCs w:val="28"/>
          <w:lang w:eastAsia="ru-RU"/>
        </w:rPr>
        <w:t> </w:t>
      </w:r>
      <w:r w:rsidRPr="00065499">
        <w:rPr>
          <w:rFonts w:ascii="Times New Roman" w:eastAsia="Times New Roman" w:hAnsi="Times New Roman" w:cs="Times New Roman"/>
          <w:sz w:val="28"/>
          <w:szCs w:val="28"/>
          <w:lang w:eastAsia="ru-RU"/>
        </w:rPr>
        <w:t>Русеев.</w:t>
      </w:r>
      <w:r w:rsidR="00A002A1">
        <w:rPr>
          <w:rFonts w:ascii="Times New Roman" w:eastAsia="Times New Roman" w:hAnsi="Times New Roman" w:cs="Times New Roman"/>
          <w:sz w:val="28"/>
          <w:szCs w:val="28"/>
          <w:lang w:eastAsia="ru-RU"/>
        </w:rPr>
        <w:t> </w:t>
      </w:r>
      <w:r w:rsidR="00A803D0">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w:t>
      </w:r>
      <w:r w:rsidR="00A803D0">
        <w:rPr>
          <w:rFonts w:ascii="Times New Roman" w:eastAsia="Times New Roman" w:hAnsi="Times New Roman" w:cs="Times New Roman"/>
          <w:sz w:val="28"/>
          <w:szCs w:val="28"/>
          <w:lang w:eastAsia="ru-RU"/>
        </w:rPr>
        <w:t>Санкт-Петербург</w:t>
      </w:r>
      <w:r w:rsidRPr="00065499">
        <w:rPr>
          <w:rFonts w:ascii="Times New Roman" w:eastAsia="Times New Roman" w:hAnsi="Times New Roman" w:cs="Times New Roman"/>
          <w:sz w:val="28"/>
          <w:szCs w:val="28"/>
          <w:lang w:eastAsia="ru-RU"/>
        </w:rPr>
        <w:t xml:space="preserve"> : БХВ-Петербург, 2002. </w:t>
      </w:r>
      <w:r w:rsidR="00A803D0">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sz w:val="28"/>
          <w:szCs w:val="28"/>
          <w:lang w:eastAsia="ru-RU"/>
        </w:rPr>
        <w:t xml:space="preserve"> 352 с. </w:t>
      </w:r>
    </w:p>
    <w:p w14:paraId="2905296D" w14:textId="77777777" w:rsidR="00CA003A" w:rsidRPr="00065499" w:rsidRDefault="00CA003A" w:rsidP="00D07C6A">
      <w:pPr>
        <w:numPr>
          <w:ilvl w:val="0"/>
          <w:numId w:val="13"/>
        </w:numPr>
        <w:tabs>
          <w:tab w:val="left" w:pos="993"/>
          <w:tab w:val="left" w:pos="1134"/>
          <w:tab w:val="left" w:pos="2268"/>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en-US" w:eastAsia="ru-RU"/>
        </w:rPr>
      </w:pPr>
      <w:r w:rsidRPr="00065499">
        <w:rPr>
          <w:rFonts w:ascii="Times New Roman" w:eastAsia="Times New Roman" w:hAnsi="Times New Roman" w:cs="Times New Roman"/>
          <w:sz w:val="28"/>
          <w:szCs w:val="28"/>
          <w:lang w:val="en-US" w:eastAsia="ru-RU"/>
        </w:rPr>
        <w:t>RECOMMENDATION ITU-R P.1411-6.</w:t>
      </w:r>
      <w:r w:rsidRPr="00065499">
        <w:rPr>
          <w:rFonts w:ascii="Times New Roman" w:eastAsia="Times New Roman" w:hAnsi="Times New Roman" w:cs="Times New Roman"/>
          <w:bCs/>
          <w:sz w:val="28"/>
          <w:szCs w:val="28"/>
          <w:lang w:val="en-US" w:eastAsia="ru-RU"/>
        </w:rPr>
        <w:t>Propagation data and prediction methods for the planning of short-range outdoor radiocommunication systems and radio local area networks in the frequency range 300 MHz to 100 GHz.</w:t>
      </w:r>
    </w:p>
    <w:p w14:paraId="4612F9D6" w14:textId="77777777" w:rsidR="00CA003A" w:rsidRPr="00D567D3"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pacing w:val="-4"/>
          <w:sz w:val="28"/>
          <w:szCs w:val="28"/>
          <w:lang w:eastAsia="ru-RU"/>
        </w:rPr>
      </w:pPr>
      <w:r w:rsidRPr="00D567D3">
        <w:rPr>
          <w:rFonts w:ascii="Times New Roman" w:eastAsia="Times New Roman" w:hAnsi="Times New Roman" w:cs="Times New Roman"/>
          <w:spacing w:val="-4"/>
          <w:sz w:val="28"/>
          <w:szCs w:val="28"/>
          <w:lang w:eastAsia="ru-RU"/>
        </w:rPr>
        <w:t>Рекомендация МСЭ-R SM.1538-2 Технические и эксплуатационные параметры и потребности в спектре для устройств связи малого радиуса действия.</w:t>
      </w:r>
    </w:p>
    <w:p w14:paraId="61076C45" w14:textId="0CC9B03E" w:rsidR="00CA003A" w:rsidRPr="00DB4AE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pacing w:val="-4"/>
          <w:sz w:val="28"/>
          <w:szCs w:val="28"/>
          <w:lang w:val="en-US" w:eastAsia="ru-RU"/>
        </w:rPr>
      </w:pPr>
      <w:r w:rsidRPr="00DB4AE9">
        <w:rPr>
          <w:rFonts w:ascii="Times New Roman" w:eastAsia="Times New Roman" w:hAnsi="Times New Roman" w:cs="Times New Roman"/>
          <w:spacing w:val="-4"/>
          <w:sz w:val="28"/>
          <w:szCs w:val="28"/>
          <w:lang w:val="en-US" w:eastAsia="ru-RU"/>
        </w:rPr>
        <w:t>Igoe</w:t>
      </w:r>
      <w:r w:rsidR="00A803D0" w:rsidRPr="00DB4AE9">
        <w:rPr>
          <w:rFonts w:ascii="Times New Roman" w:eastAsia="Times New Roman" w:hAnsi="Times New Roman" w:cs="Times New Roman"/>
          <w:spacing w:val="-4"/>
          <w:sz w:val="28"/>
          <w:szCs w:val="28"/>
          <w:lang w:val="en-US" w:eastAsia="ru-RU"/>
        </w:rPr>
        <w:t>,</w:t>
      </w:r>
      <w:r w:rsidRPr="00DB4AE9">
        <w:rPr>
          <w:rFonts w:ascii="Times New Roman" w:eastAsia="Times New Roman" w:hAnsi="Times New Roman" w:cs="Times New Roman"/>
          <w:spacing w:val="-4"/>
          <w:sz w:val="28"/>
          <w:szCs w:val="28"/>
          <w:lang w:val="en-US" w:eastAsia="ru-RU"/>
        </w:rPr>
        <w:t xml:space="preserve"> T. Beginning NFC. Near Field Communication with Arduino, Android, and Phone Gap / </w:t>
      </w:r>
      <w:r w:rsidR="00A803D0" w:rsidRPr="00DB4AE9">
        <w:rPr>
          <w:rFonts w:ascii="Times New Roman" w:eastAsia="Times New Roman" w:hAnsi="Times New Roman" w:cs="Times New Roman"/>
          <w:spacing w:val="-4"/>
          <w:sz w:val="28"/>
          <w:szCs w:val="28"/>
          <w:lang w:val="en-US" w:eastAsia="ru-RU"/>
        </w:rPr>
        <w:t xml:space="preserve">T. </w:t>
      </w:r>
      <w:r w:rsidRPr="00DB4AE9">
        <w:rPr>
          <w:rFonts w:ascii="Times New Roman" w:eastAsia="Times New Roman" w:hAnsi="Times New Roman" w:cs="Times New Roman"/>
          <w:spacing w:val="-4"/>
          <w:sz w:val="28"/>
          <w:szCs w:val="28"/>
          <w:lang w:val="en-US" w:eastAsia="ru-RU"/>
        </w:rPr>
        <w:t xml:space="preserve">Igoe, </w:t>
      </w:r>
      <w:r w:rsidR="002E131F" w:rsidRPr="00DB4AE9">
        <w:rPr>
          <w:rFonts w:ascii="Times New Roman" w:eastAsia="Times New Roman" w:hAnsi="Times New Roman" w:cs="Times New Roman"/>
          <w:spacing w:val="-4"/>
          <w:sz w:val="28"/>
          <w:szCs w:val="28"/>
          <w:lang w:val="en-US" w:eastAsia="ru-RU"/>
        </w:rPr>
        <w:t xml:space="preserve">D. </w:t>
      </w:r>
      <w:r w:rsidRPr="00DB4AE9">
        <w:rPr>
          <w:rFonts w:ascii="Times New Roman" w:eastAsia="Times New Roman" w:hAnsi="Times New Roman" w:cs="Times New Roman"/>
          <w:spacing w:val="-4"/>
          <w:sz w:val="28"/>
          <w:szCs w:val="28"/>
          <w:lang w:val="en-US" w:eastAsia="ru-RU"/>
        </w:rPr>
        <w:t xml:space="preserve">Coleman, </w:t>
      </w:r>
      <w:r w:rsidR="002E131F" w:rsidRPr="00DB4AE9">
        <w:rPr>
          <w:rFonts w:ascii="Times New Roman" w:eastAsia="Times New Roman" w:hAnsi="Times New Roman" w:cs="Times New Roman"/>
          <w:spacing w:val="-4"/>
          <w:sz w:val="28"/>
          <w:szCs w:val="28"/>
          <w:lang w:val="en-US" w:eastAsia="ru-RU"/>
        </w:rPr>
        <w:t xml:space="preserve">B. </w:t>
      </w:r>
      <w:r w:rsidRPr="00DB4AE9">
        <w:rPr>
          <w:rFonts w:ascii="Times New Roman" w:eastAsia="Times New Roman" w:hAnsi="Times New Roman" w:cs="Times New Roman"/>
          <w:spacing w:val="-4"/>
          <w:sz w:val="28"/>
          <w:szCs w:val="28"/>
          <w:lang w:val="en-US" w:eastAsia="ru-RU"/>
        </w:rPr>
        <w:t>Jepson</w:t>
      </w:r>
      <w:r w:rsidR="002E131F" w:rsidRPr="00DB4AE9">
        <w:rPr>
          <w:rFonts w:ascii="Times New Roman" w:eastAsia="Times New Roman" w:hAnsi="Times New Roman" w:cs="Times New Roman"/>
          <w:spacing w:val="-4"/>
          <w:sz w:val="28"/>
          <w:szCs w:val="28"/>
          <w:lang w:val="en-US" w:eastAsia="ru-RU"/>
        </w:rPr>
        <w:t xml:space="preserve">. – </w:t>
      </w:r>
      <w:r w:rsidRPr="00DB4AE9">
        <w:rPr>
          <w:rFonts w:ascii="Times New Roman" w:eastAsia="Times New Roman" w:hAnsi="Times New Roman" w:cs="Times New Roman"/>
          <w:spacing w:val="-4"/>
          <w:sz w:val="28"/>
          <w:szCs w:val="28"/>
          <w:lang w:val="en-US" w:eastAsia="ru-RU"/>
        </w:rPr>
        <w:t>O’REILLY, 2014</w:t>
      </w:r>
      <w:r w:rsidR="002E131F" w:rsidRPr="00DB4AE9">
        <w:rPr>
          <w:rFonts w:ascii="Times New Roman" w:eastAsia="Times New Roman" w:hAnsi="Times New Roman" w:cs="Times New Roman"/>
          <w:spacing w:val="-4"/>
          <w:sz w:val="28"/>
          <w:szCs w:val="28"/>
          <w:lang w:val="en-US" w:eastAsia="ru-RU"/>
        </w:rPr>
        <w:t xml:space="preserve">. – </w:t>
      </w:r>
      <w:r w:rsidRPr="00DB4AE9">
        <w:rPr>
          <w:rFonts w:ascii="Times New Roman" w:eastAsia="Times New Roman" w:hAnsi="Times New Roman" w:cs="Times New Roman"/>
          <w:spacing w:val="-4"/>
          <w:sz w:val="28"/>
          <w:szCs w:val="28"/>
          <w:lang w:val="en-US" w:eastAsia="ru-RU"/>
        </w:rPr>
        <w:t>245 p.</w:t>
      </w:r>
    </w:p>
    <w:p w14:paraId="74D1719F" w14:textId="603F4420"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val="en-US" w:eastAsia="ru-RU"/>
        </w:rPr>
      </w:pPr>
      <w:r w:rsidRPr="00065499">
        <w:rPr>
          <w:rFonts w:ascii="Times New Roman" w:eastAsia="Times New Roman" w:hAnsi="Times New Roman" w:cs="Times New Roman"/>
          <w:sz w:val="28"/>
          <w:szCs w:val="28"/>
          <w:lang w:val="en-US" w:eastAsia="ru-RU"/>
        </w:rPr>
        <w:t>Finkenzeller</w:t>
      </w:r>
      <w:r w:rsidR="002E131F" w:rsidRPr="002E131F">
        <w:rPr>
          <w:rFonts w:ascii="Times New Roman" w:eastAsia="Times New Roman" w:hAnsi="Times New Roman" w:cs="Times New Roman"/>
          <w:sz w:val="28"/>
          <w:szCs w:val="28"/>
          <w:lang w:val="en-US" w:eastAsia="ru-RU"/>
        </w:rPr>
        <w:t>,</w:t>
      </w:r>
      <w:r w:rsidRPr="00065499">
        <w:rPr>
          <w:rFonts w:ascii="Times New Roman" w:eastAsia="Times New Roman" w:hAnsi="Times New Roman" w:cs="Times New Roman"/>
          <w:sz w:val="28"/>
          <w:szCs w:val="28"/>
          <w:lang w:val="en-US" w:eastAsia="ru-RU"/>
        </w:rPr>
        <w:t xml:space="preserve"> K. RFID Handbook Fundamentals and Applications in Contactless SmartCards and Identification</w:t>
      </w:r>
      <w:r w:rsidR="002E131F" w:rsidRPr="002E131F">
        <w:rPr>
          <w:rFonts w:ascii="Times New Roman" w:eastAsia="Times New Roman" w:hAnsi="Times New Roman" w:cs="Times New Roman"/>
          <w:sz w:val="28"/>
          <w:szCs w:val="28"/>
          <w:lang w:val="en-US" w:eastAsia="ru-RU"/>
        </w:rPr>
        <w:t xml:space="preserve"> / </w:t>
      </w:r>
      <w:r w:rsidR="002E131F" w:rsidRPr="00065499">
        <w:rPr>
          <w:rFonts w:ascii="Times New Roman" w:eastAsia="Times New Roman" w:hAnsi="Times New Roman" w:cs="Times New Roman"/>
          <w:sz w:val="28"/>
          <w:szCs w:val="28"/>
          <w:lang w:val="en-US" w:eastAsia="ru-RU"/>
        </w:rPr>
        <w:t>K.</w:t>
      </w:r>
      <w:r w:rsidR="002E131F" w:rsidRPr="002E131F">
        <w:rPr>
          <w:rFonts w:ascii="Times New Roman" w:eastAsia="Times New Roman" w:hAnsi="Times New Roman" w:cs="Times New Roman"/>
          <w:sz w:val="28"/>
          <w:szCs w:val="28"/>
          <w:lang w:val="en-US" w:eastAsia="ru-RU"/>
        </w:rPr>
        <w:t xml:space="preserve"> </w:t>
      </w:r>
      <w:r w:rsidR="002E131F" w:rsidRPr="00065499">
        <w:rPr>
          <w:rFonts w:ascii="Times New Roman" w:eastAsia="Times New Roman" w:hAnsi="Times New Roman" w:cs="Times New Roman"/>
          <w:sz w:val="28"/>
          <w:szCs w:val="28"/>
          <w:lang w:val="en-US" w:eastAsia="ru-RU"/>
        </w:rPr>
        <w:t>Finkenzeller</w:t>
      </w:r>
      <w:r w:rsidRPr="00065499">
        <w:rPr>
          <w:rFonts w:ascii="Times New Roman" w:eastAsia="Times New Roman" w:hAnsi="Times New Roman" w:cs="Times New Roman"/>
          <w:sz w:val="28"/>
          <w:szCs w:val="28"/>
          <w:lang w:val="en-US" w:eastAsia="ru-RU"/>
        </w:rPr>
        <w:t xml:space="preserve">. </w:t>
      </w:r>
      <w:r w:rsidR="0013239C" w:rsidRPr="0013239C">
        <w:rPr>
          <w:rFonts w:ascii="Times New Roman" w:eastAsia="Times New Roman" w:hAnsi="Times New Roman" w:cs="Times New Roman"/>
          <w:sz w:val="28"/>
          <w:szCs w:val="28"/>
          <w:lang w:val="en-US" w:eastAsia="ru-RU"/>
        </w:rPr>
        <w:t xml:space="preserve">– </w:t>
      </w:r>
      <w:r w:rsidRPr="00065499">
        <w:rPr>
          <w:rFonts w:ascii="Times New Roman" w:eastAsia="Times New Roman" w:hAnsi="Times New Roman" w:cs="Times New Roman"/>
          <w:sz w:val="28"/>
          <w:szCs w:val="28"/>
          <w:lang w:val="en-US" w:eastAsia="ru-RU"/>
        </w:rPr>
        <w:t>JohnWiley &amp;Sons, 2003</w:t>
      </w:r>
      <w:r w:rsidRPr="002E131F">
        <w:rPr>
          <w:rFonts w:ascii="Times New Roman" w:eastAsia="Times New Roman" w:hAnsi="Times New Roman" w:cs="Times New Roman"/>
          <w:sz w:val="28"/>
          <w:szCs w:val="28"/>
          <w:lang w:val="en-US" w:eastAsia="ru-RU"/>
        </w:rPr>
        <w:t>,</w:t>
      </w:r>
      <w:r w:rsidR="0013239C" w:rsidRPr="0013239C">
        <w:rPr>
          <w:rFonts w:ascii="Times New Roman" w:eastAsia="Times New Roman" w:hAnsi="Times New Roman" w:cs="Times New Roman"/>
          <w:sz w:val="28"/>
          <w:szCs w:val="28"/>
          <w:lang w:val="en-US" w:eastAsia="ru-RU"/>
        </w:rPr>
        <w:t xml:space="preserve"> </w:t>
      </w:r>
      <w:r w:rsidR="0013239C" w:rsidRPr="002E131F">
        <w:rPr>
          <w:rFonts w:ascii="Times New Roman" w:eastAsia="Times New Roman" w:hAnsi="Times New Roman" w:cs="Times New Roman"/>
          <w:sz w:val="28"/>
          <w:szCs w:val="28"/>
          <w:lang w:val="en-US" w:eastAsia="ru-RU"/>
        </w:rPr>
        <w:t>–</w:t>
      </w:r>
      <w:r w:rsidR="0013239C" w:rsidRPr="005770B3">
        <w:rPr>
          <w:rFonts w:ascii="Times New Roman" w:eastAsia="Times New Roman" w:hAnsi="Times New Roman" w:cs="Times New Roman"/>
          <w:sz w:val="28"/>
          <w:szCs w:val="28"/>
          <w:lang w:val="en-US" w:eastAsia="ru-RU"/>
        </w:rPr>
        <w:t xml:space="preserve"> </w:t>
      </w:r>
      <w:r w:rsidRPr="002E131F">
        <w:rPr>
          <w:rFonts w:ascii="Times New Roman" w:eastAsia="Times New Roman" w:hAnsi="Times New Roman" w:cs="Times New Roman"/>
          <w:sz w:val="28"/>
          <w:szCs w:val="28"/>
          <w:lang w:val="en-US" w:eastAsia="ru-RU"/>
        </w:rPr>
        <w:t xml:space="preserve">434 </w:t>
      </w:r>
      <w:r w:rsidRPr="00065499">
        <w:rPr>
          <w:rFonts w:ascii="Times New Roman" w:eastAsia="Times New Roman" w:hAnsi="Times New Roman" w:cs="Times New Roman"/>
          <w:sz w:val="28"/>
          <w:szCs w:val="28"/>
          <w:lang w:val="en-US" w:eastAsia="ru-RU"/>
        </w:rPr>
        <w:t>p.</w:t>
      </w:r>
    </w:p>
    <w:p w14:paraId="18166638" w14:textId="5FC029A7" w:rsidR="00CA003A" w:rsidRPr="002F5801"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pacing w:val="-4"/>
          <w:sz w:val="28"/>
          <w:szCs w:val="28"/>
          <w:lang w:eastAsia="ru-RU"/>
        </w:rPr>
      </w:pPr>
      <w:r w:rsidRPr="002F5801">
        <w:rPr>
          <w:rFonts w:ascii="Times New Roman" w:eastAsia="Times New Roman" w:hAnsi="Times New Roman" w:cs="Times New Roman"/>
          <w:spacing w:val="-4"/>
          <w:sz w:val="28"/>
          <w:szCs w:val="28"/>
          <w:lang w:eastAsia="ru-RU"/>
        </w:rPr>
        <w:t>Роман</w:t>
      </w:r>
      <w:r w:rsidR="005770B3" w:rsidRPr="002F5801">
        <w:rPr>
          <w:rFonts w:ascii="Times New Roman" w:eastAsia="Times New Roman" w:hAnsi="Times New Roman" w:cs="Times New Roman"/>
          <w:spacing w:val="-4"/>
          <w:sz w:val="28"/>
          <w:szCs w:val="28"/>
          <w:lang w:eastAsia="ru-RU"/>
        </w:rPr>
        <w:t>,</w:t>
      </w:r>
      <w:r w:rsidRPr="002F5801">
        <w:rPr>
          <w:rFonts w:ascii="Times New Roman" w:eastAsia="Times New Roman" w:hAnsi="Times New Roman" w:cs="Times New Roman"/>
          <w:spacing w:val="-4"/>
          <w:sz w:val="28"/>
          <w:szCs w:val="28"/>
          <w:lang w:eastAsia="ru-RU"/>
        </w:rPr>
        <w:t xml:space="preserve"> П. Основы построения беспроводных локальных сетей стандарта 802.11 / П. Роман, Д. Лиэри ; пер. с англ. – М</w:t>
      </w:r>
      <w:r w:rsidR="005770B3" w:rsidRPr="002F5801">
        <w:rPr>
          <w:rFonts w:ascii="Times New Roman" w:eastAsia="Times New Roman" w:hAnsi="Times New Roman" w:cs="Times New Roman"/>
          <w:spacing w:val="-4"/>
          <w:sz w:val="28"/>
          <w:szCs w:val="28"/>
          <w:lang w:eastAsia="ru-RU"/>
        </w:rPr>
        <w:t>осква</w:t>
      </w:r>
      <w:r w:rsidRPr="002F5801">
        <w:rPr>
          <w:rFonts w:ascii="Times New Roman" w:eastAsia="Times New Roman" w:hAnsi="Times New Roman" w:cs="Times New Roman"/>
          <w:spacing w:val="-4"/>
          <w:sz w:val="28"/>
          <w:szCs w:val="28"/>
          <w:lang w:eastAsia="ru-RU"/>
        </w:rPr>
        <w:t xml:space="preserve"> : Вильямс, 2004. – 304 с.</w:t>
      </w:r>
    </w:p>
    <w:p w14:paraId="22FAFA3E" w14:textId="59D13FF6"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val="en-US" w:eastAsia="ru-RU"/>
        </w:rPr>
      </w:pPr>
      <w:r w:rsidRPr="00065499">
        <w:rPr>
          <w:rFonts w:ascii="Times New Roman" w:eastAsia="Times New Roman" w:hAnsi="Times New Roman" w:cs="Times New Roman"/>
          <w:sz w:val="28"/>
          <w:szCs w:val="28"/>
          <w:lang w:val="en-US" w:eastAsia="ru-RU"/>
        </w:rPr>
        <w:t>ISO/IEC 18000-6:2004(E) Information technology – Radio frequency identification for item management – Part 6</w:t>
      </w:r>
      <w:r w:rsidR="00D24ECD" w:rsidRPr="00D24ECD">
        <w:rPr>
          <w:rFonts w:ascii="Times New Roman" w:eastAsia="Times New Roman" w:hAnsi="Times New Roman" w:cs="Times New Roman"/>
          <w:sz w:val="28"/>
          <w:szCs w:val="28"/>
          <w:lang w:val="en-US" w:eastAsia="ru-RU"/>
        </w:rPr>
        <w:t xml:space="preserve"> </w:t>
      </w:r>
      <w:r w:rsidRPr="00065499">
        <w:rPr>
          <w:rFonts w:ascii="Times New Roman" w:eastAsia="Times New Roman" w:hAnsi="Times New Roman" w:cs="Times New Roman"/>
          <w:sz w:val="28"/>
          <w:szCs w:val="28"/>
          <w:lang w:val="en-US" w:eastAsia="ru-RU"/>
        </w:rPr>
        <w:t>: Parameters for air interface communications at 860 MHz to 960 MHz.</w:t>
      </w:r>
    </w:p>
    <w:p w14:paraId="115EEF19" w14:textId="4B8F939D"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val="en-US" w:eastAsia="ru-RU"/>
        </w:rPr>
      </w:pPr>
      <w:r w:rsidRPr="00065499">
        <w:rPr>
          <w:rFonts w:ascii="Times New Roman" w:eastAsia="Times New Roman" w:hAnsi="Times New Roman" w:cs="Times New Roman"/>
          <w:sz w:val="28"/>
          <w:szCs w:val="28"/>
          <w:lang w:val="en-US" w:eastAsia="ru-RU"/>
        </w:rPr>
        <w:t>ISO/IEC 18000-4:2004(E) Information technology – Radio frequency identification for item management – Part 4</w:t>
      </w:r>
      <w:r w:rsidR="00D24ECD" w:rsidRPr="00D24ECD">
        <w:rPr>
          <w:rFonts w:ascii="Times New Roman" w:eastAsia="Times New Roman" w:hAnsi="Times New Roman" w:cs="Times New Roman"/>
          <w:sz w:val="28"/>
          <w:szCs w:val="28"/>
          <w:lang w:val="en-US" w:eastAsia="ru-RU"/>
        </w:rPr>
        <w:t xml:space="preserve"> </w:t>
      </w:r>
      <w:r w:rsidRPr="00065499">
        <w:rPr>
          <w:rFonts w:ascii="Times New Roman" w:eastAsia="Times New Roman" w:hAnsi="Times New Roman" w:cs="Times New Roman"/>
          <w:sz w:val="28"/>
          <w:szCs w:val="28"/>
          <w:lang w:val="en-US" w:eastAsia="ru-RU"/>
        </w:rPr>
        <w:t>: Parameters for air interface communications at 2,45 GHz.</w:t>
      </w:r>
    </w:p>
    <w:p w14:paraId="02074C01" w14:textId="5E1EC04E" w:rsidR="00CA003A" w:rsidRPr="00065499" w:rsidRDefault="00CA003A" w:rsidP="00D07C6A">
      <w:pPr>
        <w:numPr>
          <w:ilvl w:val="0"/>
          <w:numId w:val="13"/>
        </w:numPr>
        <w:tabs>
          <w:tab w:val="left" w:pos="993"/>
          <w:tab w:val="left" w:pos="1134"/>
          <w:tab w:val="left" w:pos="2268"/>
        </w:tabs>
        <w:spacing w:after="0" w:line="240" w:lineRule="auto"/>
        <w:ind w:left="0" w:firstLine="709"/>
        <w:jc w:val="both"/>
        <w:rPr>
          <w:rFonts w:ascii="Times New Roman" w:eastAsia="Times New Roman" w:hAnsi="Times New Roman" w:cs="Times New Roman"/>
          <w:sz w:val="28"/>
          <w:szCs w:val="28"/>
          <w:lang w:val="en-US" w:eastAsia="ru-RU"/>
        </w:rPr>
      </w:pPr>
      <w:r w:rsidRPr="00065499">
        <w:rPr>
          <w:rFonts w:ascii="Times New Roman" w:eastAsia="Times New Roman" w:hAnsi="Times New Roman" w:cs="Times New Roman"/>
          <w:sz w:val="28"/>
          <w:szCs w:val="28"/>
          <w:lang w:val="en-US" w:eastAsia="ru-RU"/>
        </w:rPr>
        <w:t xml:space="preserve"> Specification for RFID Air Interface. EPC Radio-Frequency Identity Protocols. Class-1 Generation-2 UHF RFID. Protocol for Communications at 860 MHz-960 MHz. Version 1.2.0</w:t>
      </w:r>
      <w:r w:rsidRPr="00065499">
        <w:rPr>
          <w:rFonts w:ascii="Times New Roman" w:eastAsia="Times New Roman" w:hAnsi="Times New Roman" w:cs="Times New Roman"/>
          <w:sz w:val="28"/>
          <w:szCs w:val="28"/>
          <w:lang w:eastAsia="ru-RU"/>
        </w:rPr>
        <w:t>.</w:t>
      </w:r>
    </w:p>
    <w:p w14:paraId="7674F066" w14:textId="77777777" w:rsidR="00CA003A" w:rsidRPr="00065499" w:rsidRDefault="00CA003A" w:rsidP="00D90593">
      <w:pPr>
        <w:tabs>
          <w:tab w:val="left" w:pos="2268"/>
        </w:tabs>
        <w:spacing w:after="0" w:line="240" w:lineRule="auto"/>
        <w:jc w:val="center"/>
        <w:outlineLvl w:val="5"/>
        <w:rPr>
          <w:rFonts w:ascii="Times New Roman" w:eastAsia="Times New Roman" w:hAnsi="Times New Roman" w:cs="Times New Roman"/>
          <w:caps/>
          <w:sz w:val="28"/>
          <w:szCs w:val="28"/>
          <w:lang w:eastAsia="ru-RU"/>
        </w:rPr>
      </w:pPr>
    </w:p>
    <w:p w14:paraId="547D87F9" w14:textId="77777777" w:rsidR="00BC094C" w:rsidRPr="00065499" w:rsidRDefault="00BC094C" w:rsidP="00D90593">
      <w:pPr>
        <w:spacing w:after="0" w:line="240" w:lineRule="auto"/>
        <w:jc w:val="center"/>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ПЕРЕЧЕНЬ РЕКОМЕНДУЕМЫХ СРЕДСТВ ДИАГНОСТИКИ</w:t>
      </w:r>
    </w:p>
    <w:p w14:paraId="6ED63BD0" w14:textId="1618328A" w:rsidR="00BC094C" w:rsidRPr="00065499" w:rsidRDefault="00BC094C" w:rsidP="00D90593">
      <w:pPr>
        <w:spacing w:after="0" w:line="240" w:lineRule="auto"/>
        <w:jc w:val="center"/>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 xml:space="preserve">КОМПЕТЕНЦИЙ </w:t>
      </w:r>
      <w:r w:rsidR="00035221" w:rsidRPr="00065499">
        <w:rPr>
          <w:rFonts w:ascii="Times New Roman" w:eastAsia="Times New Roman" w:hAnsi="Times New Roman" w:cs="Times New Roman"/>
          <w:sz w:val="28"/>
          <w:szCs w:val="28"/>
          <w:lang w:eastAsia="ru-RU"/>
        </w:rPr>
        <w:t>ОБУЩАЮЩИХСЯ</w:t>
      </w:r>
    </w:p>
    <w:p w14:paraId="2BC18B08" w14:textId="77777777" w:rsidR="00BC094C" w:rsidRPr="00065499" w:rsidRDefault="00BC094C" w:rsidP="00D90593">
      <w:pPr>
        <w:spacing w:after="0" w:line="240" w:lineRule="auto"/>
        <w:ind w:firstLine="709"/>
        <w:jc w:val="center"/>
        <w:rPr>
          <w:rFonts w:ascii="Times New Roman" w:eastAsia="Times New Roman" w:hAnsi="Times New Roman" w:cs="Times New Roman"/>
          <w:sz w:val="28"/>
          <w:szCs w:val="28"/>
          <w:lang w:eastAsia="ru-RU"/>
        </w:rPr>
      </w:pPr>
    </w:p>
    <w:p w14:paraId="3AFF7E1C" w14:textId="50F1BB68" w:rsidR="00BC094C" w:rsidRPr="003032D8" w:rsidRDefault="00126790" w:rsidP="000864D9">
      <w:pPr>
        <w:spacing w:after="0" w:line="240" w:lineRule="auto"/>
        <w:ind w:firstLine="709"/>
        <w:jc w:val="both"/>
        <w:rPr>
          <w:rFonts w:ascii="Times New Roman" w:eastAsia="Times New Roman" w:hAnsi="Times New Roman" w:cs="Times New Roman"/>
          <w:spacing w:val="-6"/>
          <w:sz w:val="28"/>
          <w:szCs w:val="28"/>
          <w:lang w:eastAsia="ru-RU"/>
        </w:rPr>
      </w:pPr>
      <w:r w:rsidRPr="003032D8">
        <w:rPr>
          <w:rFonts w:ascii="Times New Roman" w:eastAsia="Times New Roman" w:hAnsi="Times New Roman" w:cs="Times New Roman"/>
          <w:spacing w:val="-6"/>
          <w:sz w:val="28"/>
          <w:szCs w:val="28"/>
          <w:lang w:eastAsia="ru-RU"/>
        </w:rPr>
        <w:t>Примерным</w:t>
      </w:r>
      <w:r w:rsidR="00BC094C" w:rsidRPr="003032D8">
        <w:rPr>
          <w:rFonts w:ascii="Times New Roman" w:eastAsia="Times New Roman" w:hAnsi="Times New Roman" w:cs="Times New Roman"/>
          <w:spacing w:val="-6"/>
          <w:sz w:val="28"/>
          <w:szCs w:val="28"/>
          <w:lang w:eastAsia="ru-RU"/>
        </w:rPr>
        <w:t xml:space="preserve"> у</w:t>
      </w:r>
      <w:r w:rsidRPr="003032D8">
        <w:rPr>
          <w:rFonts w:ascii="Times New Roman" w:eastAsia="Times New Roman" w:hAnsi="Times New Roman" w:cs="Times New Roman"/>
          <w:spacing w:val="-6"/>
          <w:sz w:val="28"/>
          <w:szCs w:val="28"/>
          <w:lang w:eastAsia="ru-RU"/>
        </w:rPr>
        <w:t xml:space="preserve">чебным планом по специальности </w:t>
      </w:r>
      <w:r w:rsidR="0084021B" w:rsidRPr="003032D8">
        <w:rPr>
          <w:rFonts w:ascii="Times New Roman" w:hAnsi="Times New Roman" w:cs="Times New Roman"/>
          <w:spacing w:val="-6"/>
          <w:sz w:val="28"/>
          <w:szCs w:val="28"/>
        </w:rPr>
        <w:t>7-06-0713-03</w:t>
      </w:r>
      <w:r w:rsidR="00513F6C" w:rsidRPr="003032D8">
        <w:rPr>
          <w:rFonts w:ascii="Times New Roman" w:hAnsi="Times New Roman" w:cs="Times New Roman"/>
          <w:spacing w:val="-6"/>
          <w:sz w:val="28"/>
          <w:szCs w:val="28"/>
        </w:rPr>
        <w:t xml:space="preserve"> «Радиосистемы и </w:t>
      </w:r>
      <w:r w:rsidR="00513F6C" w:rsidRPr="003032D8">
        <w:rPr>
          <w:rFonts w:ascii="Times New Roman" w:hAnsi="Times New Roman" w:cs="Times New Roman"/>
          <w:color w:val="000000"/>
          <w:spacing w:val="-6"/>
          <w:sz w:val="28"/>
          <w:szCs w:val="28"/>
          <w:shd w:val="clear" w:color="auto" w:fill="FFFFFF"/>
        </w:rPr>
        <w:t>радиотехнологии»</w:t>
      </w:r>
      <w:r w:rsidR="00513F6C" w:rsidRPr="003032D8">
        <w:rPr>
          <w:rFonts w:ascii="Times New Roman" w:hAnsi="Times New Roman" w:cs="Times New Roman"/>
          <w:spacing w:val="-6"/>
          <w:sz w:val="28"/>
          <w:szCs w:val="28"/>
        </w:rPr>
        <w:t xml:space="preserve"> </w:t>
      </w:r>
      <w:r w:rsidR="00BC094C" w:rsidRPr="003032D8">
        <w:rPr>
          <w:rFonts w:ascii="Times New Roman" w:eastAsia="Times New Roman" w:hAnsi="Times New Roman" w:cs="Times New Roman"/>
          <w:spacing w:val="-6"/>
          <w:sz w:val="28"/>
          <w:szCs w:val="28"/>
          <w:lang w:eastAsia="ru-RU"/>
        </w:rPr>
        <w:t xml:space="preserve">в качестве формы </w:t>
      </w:r>
      <w:r w:rsidR="004473C9" w:rsidRPr="003032D8">
        <w:rPr>
          <w:rFonts w:ascii="Times New Roman" w:eastAsia="Times New Roman" w:hAnsi="Times New Roman" w:cs="Times New Roman"/>
          <w:spacing w:val="-6"/>
          <w:sz w:val="28"/>
          <w:szCs w:val="28"/>
          <w:lang w:eastAsia="ru-RU"/>
        </w:rPr>
        <w:t>промежуточной</w:t>
      </w:r>
      <w:r w:rsidR="00BC094C" w:rsidRPr="003032D8">
        <w:rPr>
          <w:rFonts w:ascii="Times New Roman" w:eastAsia="Times New Roman" w:hAnsi="Times New Roman" w:cs="Times New Roman"/>
          <w:spacing w:val="-6"/>
          <w:sz w:val="28"/>
          <w:szCs w:val="28"/>
          <w:lang w:eastAsia="ru-RU"/>
        </w:rPr>
        <w:t xml:space="preserve"> аттестации по учебной дисциплине </w:t>
      </w:r>
      <w:r w:rsidR="00513F6C" w:rsidRPr="003032D8">
        <w:rPr>
          <w:rFonts w:ascii="Times New Roman" w:eastAsia="Times New Roman" w:hAnsi="Times New Roman" w:cs="Times New Roman"/>
          <w:spacing w:val="-6"/>
          <w:sz w:val="28"/>
          <w:szCs w:val="28"/>
          <w:lang w:eastAsia="ru-RU"/>
        </w:rPr>
        <w:t>«</w:t>
      </w:r>
      <w:r w:rsidR="00513F6C" w:rsidRPr="003032D8">
        <w:rPr>
          <w:rFonts w:ascii="Times New Roman" w:hAnsi="Times New Roman" w:cs="Times New Roman"/>
          <w:spacing w:val="-6"/>
          <w:sz w:val="28"/>
          <w:szCs w:val="28"/>
        </w:rPr>
        <w:t xml:space="preserve">Проектирование помехоустойчивых беспроводных информационных технологий ближнего радиуса действия» </w:t>
      </w:r>
      <w:r w:rsidR="00BC094C" w:rsidRPr="003032D8">
        <w:rPr>
          <w:rFonts w:ascii="Times New Roman" w:eastAsia="Times New Roman" w:hAnsi="Times New Roman" w:cs="Times New Roman"/>
          <w:spacing w:val="-6"/>
          <w:sz w:val="28"/>
          <w:szCs w:val="28"/>
          <w:lang w:eastAsia="ru-RU"/>
        </w:rPr>
        <w:t>рекомендуется экзамен</w:t>
      </w:r>
      <w:r w:rsidR="00513F6C" w:rsidRPr="003032D8">
        <w:rPr>
          <w:rFonts w:ascii="Times New Roman" w:eastAsia="Times New Roman" w:hAnsi="Times New Roman" w:cs="Times New Roman"/>
          <w:spacing w:val="-6"/>
          <w:sz w:val="28"/>
          <w:szCs w:val="28"/>
          <w:lang w:eastAsia="ru-RU"/>
        </w:rPr>
        <w:t>.</w:t>
      </w:r>
      <w:r w:rsidR="00BC094C" w:rsidRPr="003032D8">
        <w:rPr>
          <w:rFonts w:ascii="Times New Roman" w:eastAsia="Times New Roman" w:hAnsi="Times New Roman" w:cs="Times New Roman"/>
          <w:spacing w:val="-6"/>
          <w:sz w:val="28"/>
          <w:szCs w:val="28"/>
          <w:lang w:eastAsia="ru-RU"/>
        </w:rPr>
        <w:t xml:space="preserve"> Оценка учебных достижений </w:t>
      </w:r>
      <w:r w:rsidR="00035221" w:rsidRPr="003032D8">
        <w:rPr>
          <w:rFonts w:ascii="Times New Roman" w:eastAsia="Times New Roman" w:hAnsi="Times New Roman" w:cs="Times New Roman"/>
          <w:spacing w:val="-6"/>
          <w:sz w:val="28"/>
          <w:szCs w:val="28"/>
          <w:lang w:eastAsia="ru-RU"/>
        </w:rPr>
        <w:t>обучающихся</w:t>
      </w:r>
      <w:r w:rsidR="00BC094C" w:rsidRPr="003032D8">
        <w:rPr>
          <w:rFonts w:ascii="Times New Roman" w:eastAsia="Times New Roman" w:hAnsi="Times New Roman" w:cs="Times New Roman"/>
          <w:spacing w:val="-6"/>
          <w:sz w:val="28"/>
          <w:szCs w:val="28"/>
          <w:lang w:eastAsia="ru-RU"/>
        </w:rPr>
        <w:t xml:space="preserve"> производится по десятибалльной шкале. </w:t>
      </w:r>
    </w:p>
    <w:p w14:paraId="7695C798" w14:textId="4AB5D20B" w:rsidR="00BC094C" w:rsidRPr="00065499" w:rsidRDefault="00BC094C" w:rsidP="000864D9">
      <w:pPr>
        <w:spacing w:after="0" w:line="240" w:lineRule="auto"/>
        <w:ind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 xml:space="preserve">Для </w:t>
      </w:r>
      <w:r w:rsidR="004473C9" w:rsidRPr="00065499">
        <w:rPr>
          <w:rFonts w:ascii="Times New Roman" w:eastAsia="Times New Roman" w:hAnsi="Times New Roman" w:cs="Times New Roman"/>
          <w:sz w:val="28"/>
          <w:szCs w:val="28"/>
          <w:lang w:eastAsia="ru-RU"/>
        </w:rPr>
        <w:t>текущего</w:t>
      </w:r>
      <w:r w:rsidRPr="00065499">
        <w:rPr>
          <w:rFonts w:ascii="Times New Roman" w:eastAsia="Times New Roman" w:hAnsi="Times New Roman" w:cs="Times New Roman"/>
          <w:sz w:val="28"/>
          <w:szCs w:val="28"/>
          <w:lang w:eastAsia="ru-RU"/>
        </w:rPr>
        <w:t xml:space="preserve"> контроля по учебной дисциплине и диагностики компетенций могут использоваться следующие формы:</w:t>
      </w:r>
    </w:p>
    <w:p w14:paraId="4277FDE1" w14:textId="25FEDA1F" w:rsidR="00513F6C" w:rsidRPr="00065499" w:rsidRDefault="000864D9" w:rsidP="000864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513F6C" w:rsidRPr="00065499">
        <w:rPr>
          <w:rFonts w:ascii="Times New Roman" w:eastAsia="Times New Roman" w:hAnsi="Times New Roman" w:cs="Times New Roman"/>
          <w:sz w:val="28"/>
          <w:szCs w:val="28"/>
          <w:lang w:eastAsia="ru-RU"/>
        </w:rPr>
        <w:t>екущий опрос</w:t>
      </w:r>
      <w:r>
        <w:rPr>
          <w:rFonts w:ascii="Times New Roman" w:eastAsia="Times New Roman" w:hAnsi="Times New Roman" w:cs="Times New Roman"/>
          <w:sz w:val="28"/>
          <w:szCs w:val="28"/>
          <w:lang w:eastAsia="ru-RU"/>
        </w:rPr>
        <w:t>,</w:t>
      </w:r>
    </w:p>
    <w:p w14:paraId="105382E6" w14:textId="4A996E21" w:rsidR="00513F6C" w:rsidRPr="00065499" w:rsidRDefault="000864D9" w:rsidP="000864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513F6C" w:rsidRPr="00065499">
        <w:rPr>
          <w:rFonts w:ascii="Times New Roman" w:eastAsia="Times New Roman" w:hAnsi="Times New Roman" w:cs="Times New Roman"/>
          <w:sz w:val="28"/>
          <w:szCs w:val="28"/>
          <w:lang w:eastAsia="ru-RU"/>
        </w:rPr>
        <w:t>онтрольный опрос</w:t>
      </w:r>
      <w:r>
        <w:rPr>
          <w:rFonts w:ascii="Times New Roman" w:eastAsia="Times New Roman" w:hAnsi="Times New Roman" w:cs="Times New Roman"/>
          <w:sz w:val="28"/>
          <w:szCs w:val="28"/>
          <w:lang w:eastAsia="ru-RU"/>
        </w:rPr>
        <w:t>,</w:t>
      </w:r>
    </w:p>
    <w:p w14:paraId="6ED16314" w14:textId="36586B25" w:rsidR="00513F6C" w:rsidRPr="00065499" w:rsidRDefault="000864D9" w:rsidP="000864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13F6C" w:rsidRPr="00065499">
        <w:rPr>
          <w:rFonts w:ascii="Times New Roman" w:eastAsia="Times New Roman" w:hAnsi="Times New Roman" w:cs="Times New Roman"/>
          <w:sz w:val="28"/>
          <w:szCs w:val="28"/>
          <w:lang w:eastAsia="ru-RU"/>
        </w:rPr>
        <w:t>исьменный опрос</w:t>
      </w:r>
      <w:r>
        <w:rPr>
          <w:rFonts w:ascii="Times New Roman" w:eastAsia="Times New Roman" w:hAnsi="Times New Roman" w:cs="Times New Roman"/>
          <w:sz w:val="28"/>
          <w:szCs w:val="28"/>
          <w:lang w:eastAsia="ru-RU"/>
        </w:rPr>
        <w:t>,</w:t>
      </w:r>
    </w:p>
    <w:p w14:paraId="71D2F8F0" w14:textId="60544BC6" w:rsidR="00513F6C" w:rsidRPr="00065499" w:rsidRDefault="000864D9" w:rsidP="000864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513F6C" w:rsidRPr="00065499">
        <w:rPr>
          <w:rFonts w:ascii="Times New Roman" w:eastAsia="Times New Roman" w:hAnsi="Times New Roman" w:cs="Times New Roman"/>
          <w:sz w:val="28"/>
          <w:szCs w:val="28"/>
          <w:lang w:eastAsia="ru-RU"/>
        </w:rPr>
        <w:t>ащита лабораторных работ</w:t>
      </w:r>
      <w:r>
        <w:rPr>
          <w:rFonts w:ascii="Times New Roman" w:eastAsia="Times New Roman" w:hAnsi="Times New Roman" w:cs="Times New Roman"/>
          <w:sz w:val="28"/>
          <w:szCs w:val="28"/>
          <w:lang w:eastAsia="ru-RU"/>
        </w:rPr>
        <w:t>.</w:t>
      </w:r>
    </w:p>
    <w:p w14:paraId="16F851B2" w14:textId="77777777" w:rsidR="00BC094C" w:rsidRPr="00065499" w:rsidRDefault="00BC094C" w:rsidP="00D90593">
      <w:pPr>
        <w:spacing w:after="0" w:line="240" w:lineRule="auto"/>
        <w:jc w:val="center"/>
        <w:rPr>
          <w:rFonts w:ascii="Times New Roman" w:eastAsia="Times New Roman" w:hAnsi="Times New Roman" w:cs="Times New Roman"/>
          <w:sz w:val="28"/>
          <w:szCs w:val="28"/>
          <w:lang w:eastAsia="ru-RU"/>
        </w:rPr>
      </w:pPr>
    </w:p>
    <w:p w14:paraId="4F62DBC0" w14:textId="77777777" w:rsidR="00BC094C" w:rsidRPr="00065499" w:rsidRDefault="00BC094C" w:rsidP="00D90593">
      <w:pPr>
        <w:spacing w:after="0" w:line="240" w:lineRule="auto"/>
        <w:jc w:val="center"/>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РЕКОМЕНДУЕМЫЕ МЕТОДЫ (ТЕХНОЛОГИИ) ОБУЧЕНИЯ</w:t>
      </w:r>
    </w:p>
    <w:p w14:paraId="1E953689" w14:textId="77777777" w:rsidR="00BC094C" w:rsidRPr="00065499" w:rsidRDefault="00BC094C" w:rsidP="00D90593">
      <w:pPr>
        <w:spacing w:after="0" w:line="240" w:lineRule="auto"/>
        <w:ind w:firstLine="709"/>
        <w:jc w:val="center"/>
        <w:rPr>
          <w:rFonts w:ascii="Times New Roman" w:eastAsia="Times New Roman" w:hAnsi="Times New Roman" w:cs="Times New Roman"/>
          <w:sz w:val="28"/>
          <w:szCs w:val="28"/>
          <w:lang w:eastAsia="ru-RU"/>
        </w:rPr>
      </w:pPr>
    </w:p>
    <w:p w14:paraId="5D59DAD1" w14:textId="77777777" w:rsidR="00BC094C" w:rsidRPr="00065499" w:rsidRDefault="00BC094C" w:rsidP="00D90593">
      <w:pPr>
        <w:spacing w:after="0" w:line="240" w:lineRule="auto"/>
        <w:ind w:firstLine="709"/>
        <w:jc w:val="both"/>
        <w:rPr>
          <w:rFonts w:ascii="Times New Roman" w:eastAsia="Times New Roman" w:hAnsi="Times New Roman" w:cs="Times New Roman"/>
          <w:sz w:val="28"/>
          <w:szCs w:val="28"/>
          <w:lang w:eastAsia="ru-RU"/>
        </w:rPr>
      </w:pPr>
      <w:r w:rsidRPr="00065499">
        <w:rPr>
          <w:rFonts w:ascii="Times New Roman" w:eastAsia="Times New Roman" w:hAnsi="Times New Roman" w:cs="Times New Roman"/>
          <w:sz w:val="28"/>
          <w:szCs w:val="28"/>
          <w:lang w:eastAsia="ru-RU"/>
        </w:rPr>
        <w:t>Основные рекомендуемые методы (технологии) обучения, отвечающие целям и задачам учебной дисциплины:</w:t>
      </w:r>
    </w:p>
    <w:p w14:paraId="3B935A35" w14:textId="77777777" w:rsidR="000864D9" w:rsidRPr="003D0E5B" w:rsidRDefault="000864D9" w:rsidP="000864D9">
      <w:pPr>
        <w:spacing w:after="0" w:line="240" w:lineRule="auto"/>
        <w:ind w:firstLine="709"/>
        <w:jc w:val="both"/>
        <w:rPr>
          <w:rFonts w:ascii="Times New Roman" w:eastAsia="Times New Roman" w:hAnsi="Times New Roman" w:cs="Times New Roman"/>
          <w:sz w:val="28"/>
          <w:szCs w:val="28"/>
          <w:lang w:eastAsia="ru-RU"/>
        </w:rPr>
      </w:pPr>
      <w:r w:rsidRPr="003D0E5B">
        <w:rPr>
          <w:rFonts w:ascii="Times New Roman" w:eastAsia="Times New Roman" w:hAnsi="Times New Roman" w:cs="Times New Roman"/>
          <w:sz w:val="28"/>
          <w:szCs w:val="28"/>
          <w:lang w:eastAsia="ru-RU"/>
        </w:rPr>
        <w:t>проблемное обучения (проблемное изложение, вариативное изложение, частично-поисковый метод), реализуемое на лекционных занятиях;</w:t>
      </w:r>
    </w:p>
    <w:p w14:paraId="1EF86C9C" w14:textId="0AB24505" w:rsidR="000864D9" w:rsidRPr="003D0E5B" w:rsidRDefault="000864D9" w:rsidP="000864D9">
      <w:pPr>
        <w:spacing w:after="0" w:line="240" w:lineRule="auto"/>
        <w:ind w:firstLine="709"/>
        <w:jc w:val="both"/>
        <w:rPr>
          <w:rFonts w:ascii="Times New Roman" w:eastAsia="Times New Roman" w:hAnsi="Times New Roman" w:cs="Times New Roman"/>
          <w:sz w:val="28"/>
          <w:szCs w:val="28"/>
          <w:lang w:eastAsia="ru-RU"/>
        </w:rPr>
      </w:pPr>
      <w:r w:rsidRPr="003D0E5B">
        <w:rPr>
          <w:rFonts w:ascii="Times New Roman" w:eastAsia="Times New Roman" w:hAnsi="Times New Roman" w:cs="Times New Roman"/>
          <w:sz w:val="28"/>
          <w:szCs w:val="28"/>
          <w:lang w:eastAsia="ru-RU"/>
        </w:rPr>
        <w:t>учебно-исследовательская деятельность, творческий подход, реализуемые на лабораторных занятиях</w:t>
      </w:r>
      <w:r w:rsidR="00B36F5F">
        <w:rPr>
          <w:rFonts w:ascii="Times New Roman" w:eastAsia="Times New Roman" w:hAnsi="Times New Roman" w:cs="Times New Roman"/>
          <w:sz w:val="28"/>
          <w:szCs w:val="28"/>
          <w:lang w:eastAsia="ru-RU"/>
        </w:rPr>
        <w:t>;</w:t>
      </w:r>
    </w:p>
    <w:p w14:paraId="60CC9261" w14:textId="67C1BC04" w:rsidR="009A02BB" w:rsidRPr="00B36F5F" w:rsidRDefault="00B36F5F" w:rsidP="00B36F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A02BB" w:rsidRPr="00B36F5F">
        <w:rPr>
          <w:rFonts w:ascii="Times New Roman" w:eastAsia="Times New Roman" w:hAnsi="Times New Roman" w:cs="Times New Roman"/>
          <w:sz w:val="28"/>
          <w:szCs w:val="28"/>
          <w:lang w:eastAsia="ru-RU"/>
        </w:rPr>
        <w:t>рограммы моделирования и расчета</w:t>
      </w:r>
      <w:r>
        <w:rPr>
          <w:rFonts w:ascii="Times New Roman" w:eastAsia="Times New Roman" w:hAnsi="Times New Roman" w:cs="Times New Roman"/>
          <w:sz w:val="28"/>
          <w:szCs w:val="28"/>
          <w:lang w:eastAsia="ru-RU"/>
        </w:rPr>
        <w:t>.</w:t>
      </w:r>
    </w:p>
    <w:p w14:paraId="3D7959C4" w14:textId="77777777" w:rsidR="00BC094C" w:rsidRPr="00065499" w:rsidRDefault="00BC094C" w:rsidP="00D90593">
      <w:pPr>
        <w:tabs>
          <w:tab w:val="left" w:pos="993"/>
        </w:tabs>
        <w:spacing w:after="0" w:line="240" w:lineRule="auto"/>
        <w:jc w:val="both"/>
        <w:rPr>
          <w:rFonts w:ascii="Times New Roman" w:eastAsia="Times New Roman" w:hAnsi="Times New Roman" w:cs="Times New Roman"/>
          <w:sz w:val="28"/>
          <w:szCs w:val="28"/>
          <w:lang w:eastAsia="ru-RU"/>
        </w:rPr>
      </w:pPr>
    </w:p>
    <w:p w14:paraId="73759635" w14:textId="77777777" w:rsidR="00BC094C" w:rsidRPr="00065499" w:rsidRDefault="00BC094C" w:rsidP="00D90593">
      <w:pPr>
        <w:spacing w:after="0" w:line="240" w:lineRule="auto"/>
        <w:jc w:val="center"/>
        <w:rPr>
          <w:rFonts w:ascii="Times New Roman" w:eastAsia="Times New Roman" w:hAnsi="Times New Roman" w:cs="Times New Roman"/>
          <w:caps/>
          <w:sz w:val="28"/>
          <w:szCs w:val="28"/>
          <w:lang w:eastAsia="ru-RU"/>
        </w:rPr>
      </w:pPr>
      <w:r w:rsidRPr="00065499">
        <w:rPr>
          <w:rFonts w:ascii="Times New Roman" w:eastAsia="Times New Roman" w:hAnsi="Times New Roman" w:cs="Times New Roman"/>
          <w:caps/>
          <w:sz w:val="28"/>
          <w:szCs w:val="28"/>
          <w:lang w:eastAsia="ru-RU"/>
        </w:rPr>
        <w:t>Примерный перечень ТЕМ лабораторных ЗАНЯТИЙ</w:t>
      </w:r>
    </w:p>
    <w:p w14:paraId="01105F93" w14:textId="77777777" w:rsidR="00BC094C" w:rsidRPr="00065499" w:rsidRDefault="00BC094C" w:rsidP="00D90593">
      <w:pPr>
        <w:spacing w:after="0" w:line="240" w:lineRule="auto"/>
        <w:ind w:left="709"/>
        <w:jc w:val="center"/>
        <w:rPr>
          <w:rFonts w:ascii="Times New Roman" w:eastAsia="Times New Roman" w:hAnsi="Times New Roman" w:cs="Times New Roman"/>
          <w:caps/>
          <w:sz w:val="28"/>
          <w:szCs w:val="28"/>
          <w:lang w:eastAsia="ru-RU"/>
        </w:rPr>
      </w:pPr>
    </w:p>
    <w:p w14:paraId="3F15DB54" w14:textId="4951E9C5" w:rsidR="00BC094C" w:rsidRPr="00065499" w:rsidRDefault="009A02BB" w:rsidP="00D90593">
      <w:pPr>
        <w:numPr>
          <w:ilvl w:val="0"/>
          <w:numId w:val="2"/>
        </w:numPr>
        <w:tabs>
          <w:tab w:val="clear" w:pos="1126"/>
          <w:tab w:val="num" w:pos="0"/>
          <w:tab w:val="num" w:pos="567"/>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И</w:t>
      </w:r>
      <w:r w:rsidR="00CB1792" w:rsidRPr="00065499">
        <w:rPr>
          <w:rFonts w:ascii="Times New Roman" w:hAnsi="Times New Roman" w:cs="Times New Roman"/>
          <w:sz w:val="28"/>
          <w:szCs w:val="28"/>
        </w:rPr>
        <w:t xml:space="preserve">сследование влияния местных предметов на </w:t>
      </w:r>
      <w:r w:rsidRPr="00065499">
        <w:rPr>
          <w:rFonts w:ascii="Times New Roman" w:hAnsi="Times New Roman" w:cs="Times New Roman"/>
          <w:sz w:val="28"/>
          <w:szCs w:val="28"/>
        </w:rPr>
        <w:t>импедансны</w:t>
      </w:r>
      <w:r w:rsidR="00CB1792" w:rsidRPr="00065499">
        <w:rPr>
          <w:rFonts w:ascii="Times New Roman" w:hAnsi="Times New Roman" w:cs="Times New Roman"/>
          <w:sz w:val="28"/>
          <w:szCs w:val="28"/>
        </w:rPr>
        <w:t>е</w:t>
      </w:r>
      <w:r w:rsidRPr="00065499">
        <w:rPr>
          <w:rFonts w:ascii="Times New Roman" w:hAnsi="Times New Roman" w:cs="Times New Roman"/>
          <w:sz w:val="28"/>
          <w:szCs w:val="28"/>
        </w:rPr>
        <w:t xml:space="preserve"> характеристик</w:t>
      </w:r>
      <w:r w:rsidR="00CB1792" w:rsidRPr="00065499">
        <w:rPr>
          <w:rFonts w:ascii="Times New Roman" w:hAnsi="Times New Roman" w:cs="Times New Roman"/>
          <w:sz w:val="28"/>
          <w:szCs w:val="28"/>
        </w:rPr>
        <w:t>и</w:t>
      </w:r>
      <w:r w:rsidRPr="00065499">
        <w:rPr>
          <w:rFonts w:ascii="Times New Roman" w:hAnsi="Times New Roman" w:cs="Times New Roman"/>
          <w:sz w:val="28"/>
          <w:szCs w:val="28"/>
        </w:rPr>
        <w:t xml:space="preserve"> </w:t>
      </w:r>
      <w:r w:rsidR="009E7731" w:rsidRPr="00065499">
        <w:rPr>
          <w:rFonts w:ascii="Times New Roman" w:hAnsi="Times New Roman" w:cs="Times New Roman"/>
          <w:sz w:val="28"/>
          <w:szCs w:val="28"/>
        </w:rPr>
        <w:t xml:space="preserve">устройств </w:t>
      </w:r>
      <w:r w:rsidRPr="00065499">
        <w:rPr>
          <w:rFonts w:ascii="Times New Roman" w:hAnsi="Times New Roman" w:cs="Times New Roman"/>
          <w:sz w:val="28"/>
          <w:szCs w:val="28"/>
        </w:rPr>
        <w:t>антенно-фидерного тракта БИТ</w:t>
      </w:r>
      <w:r w:rsidR="007418DE">
        <w:rPr>
          <w:rFonts w:ascii="Times New Roman" w:hAnsi="Times New Roman" w:cs="Times New Roman"/>
          <w:sz w:val="28"/>
          <w:szCs w:val="28"/>
        </w:rPr>
        <w:t>Б</w:t>
      </w:r>
      <w:r w:rsidRPr="00065499">
        <w:rPr>
          <w:rFonts w:ascii="Times New Roman" w:hAnsi="Times New Roman" w:cs="Times New Roman"/>
          <w:sz w:val="28"/>
          <w:szCs w:val="28"/>
        </w:rPr>
        <w:t>РД</w:t>
      </w:r>
      <w:r w:rsidR="009E7731" w:rsidRPr="00065499">
        <w:rPr>
          <w:rFonts w:ascii="Times New Roman" w:hAnsi="Times New Roman" w:cs="Times New Roman"/>
          <w:sz w:val="28"/>
          <w:szCs w:val="28"/>
        </w:rPr>
        <w:t>.</w:t>
      </w:r>
      <w:r w:rsidR="00CB1792" w:rsidRPr="00065499">
        <w:rPr>
          <w:rFonts w:ascii="Times New Roman" w:hAnsi="Times New Roman" w:cs="Times New Roman"/>
          <w:sz w:val="28"/>
          <w:szCs w:val="28"/>
        </w:rPr>
        <w:t xml:space="preserve"> </w:t>
      </w:r>
    </w:p>
    <w:p w14:paraId="3F8A7C6F" w14:textId="1BA8283B" w:rsidR="009A02BB" w:rsidRPr="00065499" w:rsidRDefault="009A02BB" w:rsidP="00D90593">
      <w:pPr>
        <w:numPr>
          <w:ilvl w:val="0"/>
          <w:numId w:val="2"/>
        </w:numPr>
        <w:tabs>
          <w:tab w:val="clear" w:pos="1126"/>
          <w:tab w:val="num" w:pos="0"/>
          <w:tab w:val="num" w:pos="567"/>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И</w:t>
      </w:r>
      <w:r w:rsidR="00CB1792" w:rsidRPr="00065499">
        <w:rPr>
          <w:rFonts w:ascii="Times New Roman" w:hAnsi="Times New Roman" w:cs="Times New Roman"/>
          <w:sz w:val="28"/>
          <w:szCs w:val="28"/>
        </w:rPr>
        <w:t>сследование</w:t>
      </w:r>
      <w:r w:rsidRPr="00065499">
        <w:rPr>
          <w:rFonts w:ascii="Times New Roman" w:hAnsi="Times New Roman" w:cs="Times New Roman"/>
          <w:sz w:val="28"/>
          <w:szCs w:val="28"/>
        </w:rPr>
        <w:t xml:space="preserve"> основных параметров </w:t>
      </w:r>
      <w:r w:rsidR="004308DF">
        <w:rPr>
          <w:rFonts w:ascii="Times New Roman" w:hAnsi="Times New Roman" w:cs="Times New Roman"/>
          <w:sz w:val="28"/>
          <w:szCs w:val="28"/>
          <w:lang w:val="en-US"/>
        </w:rPr>
        <w:t>RFID</w:t>
      </w:r>
      <w:r w:rsidR="004308DF" w:rsidRPr="004308DF">
        <w:rPr>
          <w:rFonts w:ascii="Times New Roman" w:hAnsi="Times New Roman" w:cs="Times New Roman"/>
          <w:sz w:val="28"/>
          <w:szCs w:val="28"/>
        </w:rPr>
        <w:t xml:space="preserve"> системы</w:t>
      </w:r>
      <w:r w:rsidRPr="00065499">
        <w:rPr>
          <w:rFonts w:ascii="Times New Roman" w:hAnsi="Times New Roman" w:cs="Times New Roman"/>
          <w:sz w:val="28"/>
          <w:szCs w:val="28"/>
        </w:rPr>
        <w:t xml:space="preserve"> ВЧ</w:t>
      </w:r>
      <w:r w:rsidR="00B36F5F">
        <w:rPr>
          <w:rFonts w:ascii="Times New Roman" w:hAnsi="Times New Roman" w:cs="Times New Roman"/>
          <w:sz w:val="28"/>
          <w:szCs w:val="28"/>
        </w:rPr>
        <w:t>-</w:t>
      </w:r>
      <w:r w:rsidRPr="00065499">
        <w:rPr>
          <w:rFonts w:ascii="Times New Roman" w:hAnsi="Times New Roman" w:cs="Times New Roman"/>
          <w:sz w:val="28"/>
          <w:szCs w:val="28"/>
        </w:rPr>
        <w:t>диапазона.</w:t>
      </w:r>
    </w:p>
    <w:p w14:paraId="53CFA1CA" w14:textId="1200D992" w:rsidR="00CB1792" w:rsidRPr="00065499" w:rsidRDefault="00CB1792" w:rsidP="00D90593">
      <w:pPr>
        <w:numPr>
          <w:ilvl w:val="0"/>
          <w:numId w:val="2"/>
        </w:numPr>
        <w:tabs>
          <w:tab w:val="clear" w:pos="1126"/>
          <w:tab w:val="num" w:pos="0"/>
          <w:tab w:val="num" w:pos="567"/>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Измерение основных характеристик считывателя </w:t>
      </w:r>
      <w:r w:rsidRPr="00065499">
        <w:rPr>
          <w:rFonts w:ascii="Times New Roman" w:hAnsi="Times New Roman" w:cs="Times New Roman"/>
          <w:sz w:val="28"/>
          <w:szCs w:val="28"/>
          <w:lang w:val="en-US"/>
        </w:rPr>
        <w:t>RFID</w:t>
      </w:r>
      <w:r w:rsidR="00470DD4">
        <w:rPr>
          <w:rFonts w:ascii="Times New Roman" w:hAnsi="Times New Roman" w:cs="Times New Roman"/>
          <w:sz w:val="28"/>
          <w:szCs w:val="28"/>
        </w:rPr>
        <w:t xml:space="preserve"> </w:t>
      </w:r>
      <w:r w:rsidRPr="00065499">
        <w:rPr>
          <w:rFonts w:ascii="Times New Roman" w:hAnsi="Times New Roman" w:cs="Times New Roman"/>
          <w:sz w:val="28"/>
          <w:szCs w:val="28"/>
        </w:rPr>
        <w:t>системы УВЧ</w:t>
      </w:r>
      <w:r w:rsidR="00B36F5F">
        <w:rPr>
          <w:rFonts w:ascii="Times New Roman" w:hAnsi="Times New Roman" w:cs="Times New Roman"/>
          <w:sz w:val="28"/>
          <w:szCs w:val="28"/>
        </w:rPr>
        <w:t>-</w:t>
      </w:r>
      <w:r w:rsidRPr="00065499">
        <w:rPr>
          <w:rFonts w:ascii="Times New Roman" w:hAnsi="Times New Roman" w:cs="Times New Roman"/>
          <w:sz w:val="28"/>
          <w:szCs w:val="28"/>
        </w:rPr>
        <w:t>диапазона.</w:t>
      </w:r>
    </w:p>
    <w:p w14:paraId="265D94BE" w14:textId="4605B668" w:rsidR="00CB1792" w:rsidRPr="00065499" w:rsidRDefault="00CB1792" w:rsidP="00D90593">
      <w:pPr>
        <w:numPr>
          <w:ilvl w:val="0"/>
          <w:numId w:val="2"/>
        </w:numPr>
        <w:tabs>
          <w:tab w:val="clear" w:pos="1126"/>
          <w:tab w:val="num" w:pos="0"/>
          <w:tab w:val="num" w:pos="567"/>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Исследование основных характеристик меток </w:t>
      </w:r>
      <w:r w:rsidRPr="00065499">
        <w:rPr>
          <w:rFonts w:ascii="Times New Roman" w:hAnsi="Times New Roman" w:cs="Times New Roman"/>
          <w:sz w:val="28"/>
          <w:szCs w:val="28"/>
          <w:lang w:val="en-US"/>
        </w:rPr>
        <w:t>RFID</w:t>
      </w:r>
      <w:r w:rsidR="00470DD4">
        <w:rPr>
          <w:rFonts w:ascii="Times New Roman" w:hAnsi="Times New Roman" w:cs="Times New Roman"/>
          <w:sz w:val="28"/>
          <w:szCs w:val="28"/>
        </w:rPr>
        <w:t xml:space="preserve"> </w:t>
      </w:r>
      <w:r w:rsidRPr="00065499">
        <w:rPr>
          <w:rFonts w:ascii="Times New Roman" w:hAnsi="Times New Roman" w:cs="Times New Roman"/>
          <w:sz w:val="28"/>
          <w:szCs w:val="28"/>
        </w:rPr>
        <w:t>системы УВЧ</w:t>
      </w:r>
      <w:r w:rsidR="002B620C">
        <w:rPr>
          <w:rFonts w:ascii="Times New Roman" w:hAnsi="Times New Roman" w:cs="Times New Roman"/>
          <w:sz w:val="28"/>
          <w:szCs w:val="28"/>
        </w:rPr>
        <w:t>-</w:t>
      </w:r>
      <w:r w:rsidRPr="00065499">
        <w:rPr>
          <w:rFonts w:ascii="Times New Roman" w:hAnsi="Times New Roman" w:cs="Times New Roman"/>
          <w:sz w:val="28"/>
          <w:szCs w:val="28"/>
        </w:rPr>
        <w:t>диапазона.</w:t>
      </w:r>
    </w:p>
    <w:p w14:paraId="1E726BB7" w14:textId="77777777" w:rsidR="009A02BB" w:rsidRPr="00065499" w:rsidRDefault="009A02BB" w:rsidP="00D90593">
      <w:pPr>
        <w:tabs>
          <w:tab w:val="num" w:pos="567"/>
          <w:tab w:val="left" w:pos="1134"/>
        </w:tabs>
        <w:spacing w:after="0" w:line="240" w:lineRule="auto"/>
        <w:jc w:val="both"/>
        <w:rPr>
          <w:rFonts w:ascii="Times New Roman" w:hAnsi="Times New Roman" w:cs="Times New Roman"/>
          <w:sz w:val="28"/>
          <w:szCs w:val="28"/>
        </w:rPr>
      </w:pPr>
    </w:p>
    <w:p w14:paraId="4A43128F" w14:textId="64337D82" w:rsidR="00BC094C" w:rsidRPr="00065499" w:rsidRDefault="00BC094C" w:rsidP="00D90593">
      <w:pPr>
        <w:spacing w:after="0" w:line="240" w:lineRule="auto"/>
        <w:jc w:val="center"/>
        <w:rPr>
          <w:rFonts w:ascii="Times New Roman" w:eastAsia="Times New Roman" w:hAnsi="Times New Roman" w:cs="Times New Roman"/>
          <w:sz w:val="28"/>
          <w:szCs w:val="28"/>
          <w:lang w:eastAsia="ru-RU"/>
        </w:rPr>
      </w:pPr>
      <w:r w:rsidRPr="00065499">
        <w:rPr>
          <w:rFonts w:ascii="Times New Roman" w:eastAsia="Times New Roman" w:hAnsi="Times New Roman" w:cs="Times New Roman"/>
          <w:caps/>
          <w:sz w:val="28"/>
          <w:szCs w:val="28"/>
          <w:lang w:eastAsia="ru-RU"/>
        </w:rPr>
        <w:t xml:space="preserve">Примерный перечень ТЕМ практических занятий </w:t>
      </w:r>
    </w:p>
    <w:p w14:paraId="0A2BC5F4" w14:textId="33A2DF56" w:rsidR="00BC094C" w:rsidRPr="00065499" w:rsidRDefault="00BC094C" w:rsidP="00D90593">
      <w:pPr>
        <w:spacing w:after="0" w:line="240" w:lineRule="auto"/>
        <w:ind w:left="709"/>
        <w:jc w:val="center"/>
        <w:rPr>
          <w:rFonts w:ascii="Times New Roman" w:eastAsia="Times New Roman" w:hAnsi="Times New Roman" w:cs="Times New Roman"/>
          <w:caps/>
          <w:sz w:val="28"/>
          <w:szCs w:val="28"/>
          <w:lang w:eastAsia="ru-RU"/>
        </w:rPr>
      </w:pPr>
    </w:p>
    <w:p w14:paraId="0A5EA8B5" w14:textId="3C47D227" w:rsidR="00494E12" w:rsidRPr="00AE1D42" w:rsidRDefault="00494E12"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AE1D42">
        <w:rPr>
          <w:rFonts w:ascii="Times New Roman" w:eastAsia="Times New Roman" w:hAnsi="Times New Roman" w:cs="Times New Roman"/>
          <w:sz w:val="28"/>
          <w:szCs w:val="28"/>
          <w:lang w:eastAsia="ru-RU"/>
        </w:rPr>
        <w:t xml:space="preserve">Расчет характеристик электромагнитного поля в ближней и дальней </w:t>
      </w:r>
      <w:r w:rsidR="00403729" w:rsidRPr="00AE1D42">
        <w:rPr>
          <w:rFonts w:ascii="Times New Roman" w:eastAsia="Times New Roman" w:hAnsi="Times New Roman" w:cs="Times New Roman"/>
          <w:sz w:val="28"/>
          <w:szCs w:val="28"/>
          <w:lang w:eastAsia="ru-RU"/>
        </w:rPr>
        <w:t xml:space="preserve">волновых </w:t>
      </w:r>
      <w:r w:rsidRPr="00AE1D42">
        <w:rPr>
          <w:rFonts w:ascii="Times New Roman" w:eastAsia="Times New Roman" w:hAnsi="Times New Roman" w:cs="Times New Roman"/>
          <w:sz w:val="28"/>
          <w:szCs w:val="28"/>
          <w:lang w:eastAsia="ru-RU"/>
        </w:rPr>
        <w:t>зонах электрических и магнитных излучателей</w:t>
      </w:r>
      <w:r w:rsidR="00403729" w:rsidRPr="00AE1D42">
        <w:rPr>
          <w:rFonts w:ascii="Times New Roman" w:eastAsia="Times New Roman" w:hAnsi="Times New Roman" w:cs="Times New Roman"/>
          <w:sz w:val="28"/>
          <w:szCs w:val="28"/>
          <w:lang w:eastAsia="ru-RU"/>
        </w:rPr>
        <w:t>.</w:t>
      </w:r>
    </w:p>
    <w:p w14:paraId="4C55D87D" w14:textId="12E0C0D3" w:rsidR="00BC094C"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Расчет параметров существенной области при распространении и отражении радиоволн для беспроводной радиолинии связи</w:t>
      </w:r>
      <w:r w:rsidRPr="00065499">
        <w:rPr>
          <w:rFonts w:ascii="Times New Roman" w:eastAsia="Times New Roman" w:hAnsi="Times New Roman" w:cs="Times New Roman"/>
          <w:sz w:val="28"/>
          <w:szCs w:val="28"/>
          <w:lang w:eastAsia="ru-RU"/>
        </w:rPr>
        <w:t>.</w:t>
      </w:r>
    </w:p>
    <w:p w14:paraId="53520863" w14:textId="3ECE091C" w:rsidR="009E7731"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 xml:space="preserve">Определение эффективной зоны активации метки в технологии </w:t>
      </w:r>
      <w:r w:rsidRPr="00065499">
        <w:rPr>
          <w:rFonts w:ascii="Times New Roman" w:hAnsi="Times New Roman" w:cs="Times New Roman"/>
          <w:sz w:val="28"/>
          <w:szCs w:val="28"/>
          <w:lang w:val="en-US"/>
        </w:rPr>
        <w:t>NFC</w:t>
      </w:r>
      <w:r w:rsidRPr="00065499">
        <w:rPr>
          <w:rFonts w:ascii="Times New Roman" w:hAnsi="Times New Roman" w:cs="Times New Roman"/>
          <w:sz w:val="28"/>
          <w:szCs w:val="28"/>
        </w:rPr>
        <w:t>.</w:t>
      </w:r>
    </w:p>
    <w:p w14:paraId="342D0964" w14:textId="5046A452" w:rsidR="009E7731"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 xml:space="preserve">Расчет дальности взаимодействия считывателя и метки в системах </w:t>
      </w:r>
      <w:r w:rsidRPr="00065499">
        <w:rPr>
          <w:rFonts w:ascii="Times New Roman" w:hAnsi="Times New Roman" w:cs="Times New Roman"/>
          <w:sz w:val="28"/>
          <w:szCs w:val="28"/>
          <w:lang w:val="en-US"/>
        </w:rPr>
        <w:t>RFID</w:t>
      </w:r>
      <w:r w:rsidRPr="00065499">
        <w:rPr>
          <w:rFonts w:ascii="Times New Roman" w:hAnsi="Times New Roman" w:cs="Times New Roman"/>
          <w:sz w:val="28"/>
          <w:szCs w:val="28"/>
        </w:rPr>
        <w:t xml:space="preserve"> УВЧ</w:t>
      </w:r>
      <w:r w:rsidR="00470DD4">
        <w:rPr>
          <w:rFonts w:ascii="Times New Roman" w:hAnsi="Times New Roman" w:cs="Times New Roman"/>
          <w:sz w:val="28"/>
          <w:szCs w:val="28"/>
        </w:rPr>
        <w:t>-</w:t>
      </w:r>
      <w:r w:rsidRPr="00065499">
        <w:rPr>
          <w:rFonts w:ascii="Times New Roman" w:hAnsi="Times New Roman" w:cs="Times New Roman"/>
          <w:sz w:val="28"/>
          <w:szCs w:val="28"/>
        </w:rPr>
        <w:t xml:space="preserve"> и СВЧ</w:t>
      </w:r>
      <w:r w:rsidR="00470DD4">
        <w:rPr>
          <w:rFonts w:ascii="Times New Roman" w:hAnsi="Times New Roman" w:cs="Times New Roman"/>
          <w:sz w:val="28"/>
          <w:szCs w:val="28"/>
        </w:rPr>
        <w:t>-</w:t>
      </w:r>
      <w:r w:rsidRPr="00065499">
        <w:rPr>
          <w:rFonts w:ascii="Times New Roman" w:hAnsi="Times New Roman" w:cs="Times New Roman"/>
          <w:sz w:val="28"/>
          <w:szCs w:val="28"/>
        </w:rPr>
        <w:t>диапазонов.</w:t>
      </w:r>
    </w:p>
    <w:p w14:paraId="660EA85F" w14:textId="233CB11F" w:rsidR="009E7731"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 xml:space="preserve">Расчет средних базовых потерь сигналов </w:t>
      </w:r>
      <w:r w:rsidRPr="00065499">
        <w:rPr>
          <w:rFonts w:ascii="Times New Roman" w:hAnsi="Times New Roman" w:cs="Times New Roman"/>
          <w:iCs/>
          <w:sz w:val="28"/>
          <w:szCs w:val="28"/>
          <w:lang w:val="be-BY" w:eastAsia="be-BY"/>
        </w:rPr>
        <w:t>БИТБРД, функционирующих в условиях ограниченного пространства.</w:t>
      </w:r>
    </w:p>
    <w:p w14:paraId="6A63B8B1" w14:textId="3734A1FC" w:rsidR="009E7731"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Проектирование антенны радиочастотной метки УВЧ</w:t>
      </w:r>
      <w:r w:rsidR="00470DD4">
        <w:rPr>
          <w:rFonts w:ascii="Times New Roman" w:hAnsi="Times New Roman" w:cs="Times New Roman"/>
          <w:sz w:val="28"/>
          <w:szCs w:val="28"/>
        </w:rPr>
        <w:t>-</w:t>
      </w:r>
      <w:r w:rsidRPr="00065499">
        <w:rPr>
          <w:rFonts w:ascii="Times New Roman" w:hAnsi="Times New Roman" w:cs="Times New Roman"/>
          <w:sz w:val="28"/>
          <w:szCs w:val="28"/>
        </w:rPr>
        <w:t>диапазона.</w:t>
      </w:r>
    </w:p>
    <w:p w14:paraId="60EAAEDA" w14:textId="6A12FCFD" w:rsidR="009E7731"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hAnsi="Times New Roman" w:cs="Times New Roman"/>
          <w:sz w:val="28"/>
          <w:szCs w:val="28"/>
        </w:rPr>
        <w:t>Проектирование согласующей цепи для АФТ БИТБРД УВЧ</w:t>
      </w:r>
      <w:r w:rsidR="00470DD4">
        <w:rPr>
          <w:rFonts w:ascii="Times New Roman" w:hAnsi="Times New Roman" w:cs="Times New Roman"/>
          <w:sz w:val="28"/>
          <w:szCs w:val="28"/>
        </w:rPr>
        <w:t>-</w:t>
      </w:r>
      <w:r w:rsidRPr="00065499">
        <w:rPr>
          <w:rFonts w:ascii="Times New Roman" w:hAnsi="Times New Roman" w:cs="Times New Roman"/>
          <w:sz w:val="28"/>
          <w:szCs w:val="28"/>
        </w:rPr>
        <w:t xml:space="preserve"> и СВЧ</w:t>
      </w:r>
      <w:r w:rsidR="00470DD4">
        <w:rPr>
          <w:rFonts w:ascii="Times New Roman" w:hAnsi="Times New Roman" w:cs="Times New Roman"/>
          <w:sz w:val="28"/>
          <w:szCs w:val="28"/>
        </w:rPr>
        <w:t>-</w:t>
      </w:r>
      <w:r w:rsidRPr="00065499">
        <w:rPr>
          <w:rFonts w:ascii="Times New Roman" w:hAnsi="Times New Roman" w:cs="Times New Roman"/>
          <w:sz w:val="28"/>
          <w:szCs w:val="28"/>
        </w:rPr>
        <w:t>диапазонов.</w:t>
      </w:r>
    </w:p>
    <w:p w14:paraId="1D52A483" w14:textId="57BC7C32" w:rsidR="00BC094C" w:rsidRPr="00065499" w:rsidRDefault="009E7731" w:rsidP="00D90593">
      <w:pPr>
        <w:numPr>
          <w:ilvl w:val="0"/>
          <w:numId w:val="4"/>
        </w:numPr>
        <w:tabs>
          <w:tab w:val="clear" w:pos="1126"/>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065499">
        <w:rPr>
          <w:rFonts w:ascii="Times New Roman" w:eastAsia="Calibri" w:hAnsi="Times New Roman" w:cs="Times New Roman"/>
          <w:sz w:val="28"/>
          <w:szCs w:val="28"/>
        </w:rPr>
        <w:t>Численное моделирование микрополосковой антенны УВЧ</w:t>
      </w:r>
      <w:r w:rsidR="00470DD4">
        <w:rPr>
          <w:rFonts w:ascii="Times New Roman" w:eastAsia="Calibri" w:hAnsi="Times New Roman" w:cs="Times New Roman"/>
          <w:sz w:val="28"/>
          <w:szCs w:val="28"/>
        </w:rPr>
        <w:t>-</w:t>
      </w:r>
      <w:r w:rsidRPr="00065499">
        <w:rPr>
          <w:rFonts w:ascii="Times New Roman" w:eastAsia="Calibri" w:hAnsi="Times New Roman" w:cs="Times New Roman"/>
          <w:sz w:val="28"/>
          <w:szCs w:val="28"/>
        </w:rPr>
        <w:t xml:space="preserve">диапазона. </w:t>
      </w:r>
    </w:p>
    <w:p w14:paraId="13760C67" w14:textId="77777777" w:rsidR="009E7731" w:rsidRPr="00065499" w:rsidRDefault="009E7731" w:rsidP="00D90593">
      <w:pPr>
        <w:spacing w:after="0" w:line="240" w:lineRule="auto"/>
        <w:jc w:val="center"/>
        <w:rPr>
          <w:rFonts w:ascii="Times New Roman" w:eastAsia="Times New Roman" w:hAnsi="Times New Roman" w:cs="Times New Roman"/>
          <w:caps/>
          <w:sz w:val="28"/>
          <w:szCs w:val="28"/>
          <w:lang w:eastAsia="ru-RU"/>
        </w:rPr>
      </w:pPr>
    </w:p>
    <w:p w14:paraId="732456F0" w14:textId="77777777" w:rsidR="009873D2" w:rsidRDefault="009873D2" w:rsidP="00D90593">
      <w:pPr>
        <w:spacing w:after="0" w:line="240" w:lineRule="auto"/>
        <w:jc w:val="center"/>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br w:type="page"/>
      </w:r>
    </w:p>
    <w:p w14:paraId="067DEE50" w14:textId="0F7769D9" w:rsidR="00BC094C" w:rsidRPr="00065499" w:rsidRDefault="00BC094C" w:rsidP="00D90593">
      <w:pPr>
        <w:spacing w:after="0" w:line="240" w:lineRule="auto"/>
        <w:jc w:val="center"/>
        <w:rPr>
          <w:rFonts w:ascii="Times New Roman" w:eastAsia="Times New Roman" w:hAnsi="Times New Roman" w:cs="Times New Roman"/>
          <w:caps/>
          <w:sz w:val="28"/>
          <w:szCs w:val="28"/>
          <w:lang w:eastAsia="ru-RU"/>
        </w:rPr>
      </w:pPr>
      <w:r w:rsidRPr="00065499">
        <w:rPr>
          <w:rFonts w:ascii="Times New Roman" w:eastAsia="Times New Roman" w:hAnsi="Times New Roman" w:cs="Times New Roman"/>
          <w:caps/>
          <w:sz w:val="28"/>
          <w:szCs w:val="28"/>
          <w:lang w:eastAsia="ru-RU"/>
        </w:rPr>
        <w:t xml:space="preserve">Примерный перечень компьютерных программ </w:t>
      </w:r>
    </w:p>
    <w:p w14:paraId="282C39CC" w14:textId="702D4934" w:rsidR="00BC094C" w:rsidRPr="00065499" w:rsidRDefault="00BC094C" w:rsidP="00D90593">
      <w:pPr>
        <w:spacing w:after="0" w:line="240" w:lineRule="auto"/>
        <w:jc w:val="center"/>
        <w:rPr>
          <w:rFonts w:ascii="Times New Roman" w:eastAsia="Times New Roman" w:hAnsi="Times New Roman" w:cs="Times New Roman"/>
          <w:i/>
          <w:sz w:val="28"/>
          <w:szCs w:val="28"/>
          <w:lang w:eastAsia="ru-RU"/>
        </w:rPr>
      </w:pPr>
      <w:r w:rsidRPr="00065499">
        <w:rPr>
          <w:rFonts w:ascii="Times New Roman" w:eastAsia="Times New Roman" w:hAnsi="Times New Roman" w:cs="Times New Roman"/>
          <w:sz w:val="28"/>
          <w:szCs w:val="28"/>
          <w:lang w:eastAsia="ru-RU"/>
        </w:rPr>
        <w:t>(</w:t>
      </w:r>
      <w:r w:rsidRPr="00065499">
        <w:rPr>
          <w:rFonts w:ascii="Times New Roman" w:eastAsia="Times New Roman" w:hAnsi="Times New Roman" w:cs="Times New Roman"/>
          <w:i/>
          <w:sz w:val="28"/>
          <w:szCs w:val="28"/>
          <w:lang w:eastAsia="ru-RU"/>
        </w:rPr>
        <w:t>необходимого оборудования, наглядных пособий и др.)</w:t>
      </w:r>
    </w:p>
    <w:p w14:paraId="43B20C91" w14:textId="77777777" w:rsidR="00BC094C" w:rsidRPr="00065499" w:rsidRDefault="00BC094C" w:rsidP="00D90593">
      <w:pPr>
        <w:spacing w:after="0" w:line="240" w:lineRule="auto"/>
        <w:ind w:left="709"/>
        <w:jc w:val="center"/>
        <w:rPr>
          <w:rFonts w:ascii="Times New Roman" w:eastAsia="Times New Roman" w:hAnsi="Times New Roman" w:cs="Times New Roman"/>
          <w:i/>
          <w:sz w:val="28"/>
          <w:szCs w:val="28"/>
          <w:lang w:eastAsia="ru-RU"/>
        </w:rPr>
      </w:pPr>
    </w:p>
    <w:p w14:paraId="78943B7F" w14:textId="55A93514"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Персональный компьютер. </w:t>
      </w:r>
    </w:p>
    <w:p w14:paraId="69BB7025" w14:textId="07E1C4EC"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Специальное программное обеспечение </w:t>
      </w:r>
      <w:r w:rsidRPr="00065499">
        <w:rPr>
          <w:rFonts w:ascii="Times New Roman" w:hAnsi="Times New Roman" w:cs="Times New Roman"/>
          <w:sz w:val="28"/>
          <w:szCs w:val="28"/>
          <w:lang w:val="en-US"/>
        </w:rPr>
        <w:t>CAD</w:t>
      </w:r>
      <w:r w:rsidRPr="00065499">
        <w:rPr>
          <w:rFonts w:ascii="Times New Roman" w:hAnsi="Times New Roman" w:cs="Times New Roman"/>
          <w:sz w:val="28"/>
          <w:szCs w:val="28"/>
        </w:rPr>
        <w:t xml:space="preserve"> </w:t>
      </w:r>
      <w:r w:rsidRPr="00065499">
        <w:rPr>
          <w:rFonts w:ascii="Times New Roman" w:hAnsi="Times New Roman" w:cs="Times New Roman"/>
          <w:sz w:val="28"/>
          <w:szCs w:val="28"/>
          <w:lang w:val="en-US"/>
        </w:rPr>
        <w:t>Microwave</w:t>
      </w:r>
      <w:r w:rsidRPr="00065499">
        <w:rPr>
          <w:rFonts w:ascii="Times New Roman" w:hAnsi="Times New Roman" w:cs="Times New Roman"/>
          <w:sz w:val="28"/>
          <w:szCs w:val="28"/>
        </w:rPr>
        <w:t xml:space="preserve"> </w:t>
      </w:r>
      <w:r w:rsidRPr="00065499">
        <w:rPr>
          <w:rFonts w:ascii="Times New Roman" w:hAnsi="Times New Roman" w:cs="Times New Roman"/>
          <w:sz w:val="28"/>
          <w:szCs w:val="28"/>
          <w:lang w:val="en-US"/>
        </w:rPr>
        <w:t>Studio</w:t>
      </w:r>
      <w:r w:rsidRPr="00065499">
        <w:rPr>
          <w:rFonts w:ascii="Times New Roman" w:hAnsi="Times New Roman" w:cs="Times New Roman"/>
          <w:sz w:val="28"/>
          <w:szCs w:val="28"/>
        </w:rPr>
        <w:t>.</w:t>
      </w:r>
    </w:p>
    <w:p w14:paraId="56CA22C4" w14:textId="7B4C5252"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Пакет прикладных программ для расчета параметров линейных, апертурных антенн и антенных решеток.</w:t>
      </w:r>
    </w:p>
    <w:p w14:paraId="7E6FDEB9" w14:textId="073C2538"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Прикладная программа MathCAD. </w:t>
      </w:r>
    </w:p>
    <w:p w14:paraId="24C04A82" w14:textId="579DAB98"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Учебно-лабораторный модуль для исследования импедансных характеристик устройств БИТ</w:t>
      </w:r>
      <w:r w:rsidR="00EC6D65">
        <w:rPr>
          <w:rFonts w:ascii="Times New Roman" w:hAnsi="Times New Roman" w:cs="Times New Roman"/>
          <w:sz w:val="28"/>
          <w:szCs w:val="28"/>
        </w:rPr>
        <w:t>Б</w:t>
      </w:r>
      <w:r w:rsidRPr="00065499">
        <w:rPr>
          <w:rFonts w:ascii="Times New Roman" w:hAnsi="Times New Roman" w:cs="Times New Roman"/>
          <w:sz w:val="28"/>
          <w:szCs w:val="28"/>
        </w:rPr>
        <w:t>РД.</w:t>
      </w:r>
    </w:p>
    <w:p w14:paraId="7FF714E5" w14:textId="1C03417C"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color w:val="C00000"/>
          <w:sz w:val="28"/>
          <w:szCs w:val="28"/>
        </w:rPr>
      </w:pPr>
      <w:r w:rsidRPr="00065499">
        <w:rPr>
          <w:rFonts w:ascii="Times New Roman" w:hAnsi="Times New Roman" w:cs="Times New Roman"/>
          <w:sz w:val="28"/>
          <w:szCs w:val="28"/>
        </w:rPr>
        <w:t xml:space="preserve">Учебно-лабораторный модуль для исследования </w:t>
      </w:r>
      <w:r w:rsidRPr="00065499">
        <w:rPr>
          <w:rFonts w:ascii="Times New Roman" w:hAnsi="Times New Roman" w:cs="Times New Roman"/>
          <w:sz w:val="28"/>
          <w:szCs w:val="28"/>
          <w:lang w:val="en-US"/>
        </w:rPr>
        <w:t>RFID</w:t>
      </w:r>
      <w:r w:rsidRPr="00065499">
        <w:rPr>
          <w:rFonts w:ascii="Times New Roman" w:hAnsi="Times New Roman" w:cs="Times New Roman"/>
          <w:sz w:val="28"/>
          <w:szCs w:val="28"/>
        </w:rPr>
        <w:t xml:space="preserve"> систем ВЧ</w:t>
      </w:r>
      <w:r w:rsidR="00EC6D65">
        <w:rPr>
          <w:rFonts w:ascii="Times New Roman" w:hAnsi="Times New Roman" w:cs="Times New Roman"/>
          <w:sz w:val="28"/>
          <w:szCs w:val="28"/>
        </w:rPr>
        <w:t>-</w:t>
      </w:r>
      <w:r w:rsidRPr="00065499">
        <w:rPr>
          <w:rFonts w:ascii="Times New Roman" w:hAnsi="Times New Roman" w:cs="Times New Roman"/>
          <w:sz w:val="28"/>
          <w:szCs w:val="28"/>
        </w:rPr>
        <w:t>диапазона</w:t>
      </w:r>
      <w:r w:rsidRPr="00065499">
        <w:rPr>
          <w:rFonts w:ascii="Times New Roman" w:hAnsi="Times New Roman" w:cs="Times New Roman"/>
          <w:color w:val="C00000"/>
          <w:sz w:val="28"/>
          <w:szCs w:val="28"/>
        </w:rPr>
        <w:t>.</w:t>
      </w:r>
    </w:p>
    <w:p w14:paraId="44E993D2" w14:textId="033CA35E"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Учебно-лабораторный модуль для исследования </w:t>
      </w:r>
      <w:r w:rsidRPr="00065499">
        <w:rPr>
          <w:rFonts w:ascii="Times New Roman" w:hAnsi="Times New Roman" w:cs="Times New Roman"/>
          <w:sz w:val="28"/>
          <w:szCs w:val="28"/>
          <w:lang w:val="en-US"/>
        </w:rPr>
        <w:t>RFID</w:t>
      </w:r>
      <w:r w:rsidRPr="00065499">
        <w:rPr>
          <w:rFonts w:ascii="Times New Roman" w:hAnsi="Times New Roman" w:cs="Times New Roman"/>
          <w:sz w:val="28"/>
          <w:szCs w:val="28"/>
        </w:rPr>
        <w:t xml:space="preserve"> систем УВЧ</w:t>
      </w:r>
      <w:r w:rsidR="00EC6D65">
        <w:rPr>
          <w:rFonts w:ascii="Times New Roman" w:hAnsi="Times New Roman" w:cs="Times New Roman"/>
          <w:sz w:val="28"/>
          <w:szCs w:val="28"/>
        </w:rPr>
        <w:t>-</w:t>
      </w:r>
      <w:r w:rsidRPr="00065499">
        <w:rPr>
          <w:rFonts w:ascii="Times New Roman" w:hAnsi="Times New Roman" w:cs="Times New Roman"/>
          <w:sz w:val="28"/>
          <w:szCs w:val="28"/>
        </w:rPr>
        <w:t xml:space="preserve">диапазона. </w:t>
      </w:r>
    </w:p>
    <w:p w14:paraId="4FD8B814" w14:textId="588958BB"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Графический интерфейс пользователя для исследования импедансных характеристик устройств БИТ</w:t>
      </w:r>
      <w:r w:rsidR="00EC6D65">
        <w:rPr>
          <w:rFonts w:ascii="Times New Roman" w:hAnsi="Times New Roman" w:cs="Times New Roman"/>
          <w:sz w:val="28"/>
          <w:szCs w:val="28"/>
        </w:rPr>
        <w:t>Б</w:t>
      </w:r>
      <w:r w:rsidRPr="00065499">
        <w:rPr>
          <w:rFonts w:ascii="Times New Roman" w:hAnsi="Times New Roman" w:cs="Times New Roman"/>
          <w:sz w:val="28"/>
          <w:szCs w:val="28"/>
        </w:rPr>
        <w:t>РД.</w:t>
      </w:r>
    </w:p>
    <w:p w14:paraId="481ABA78" w14:textId="1DD162BF" w:rsidR="009E7731" w:rsidRPr="00065499" w:rsidRDefault="009E7731"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sidRPr="00065499">
        <w:rPr>
          <w:rFonts w:ascii="Times New Roman" w:hAnsi="Times New Roman" w:cs="Times New Roman"/>
          <w:sz w:val="28"/>
          <w:szCs w:val="28"/>
        </w:rPr>
        <w:t xml:space="preserve">Графический интерфейс пользователя </w:t>
      </w:r>
      <w:r w:rsidRPr="00065499">
        <w:rPr>
          <w:rFonts w:ascii="Times New Roman" w:hAnsi="Times New Roman" w:cs="Times New Roman"/>
          <w:sz w:val="28"/>
          <w:szCs w:val="28"/>
          <w:lang w:val="en-US"/>
        </w:rPr>
        <w:t>RFID</w:t>
      </w:r>
      <w:r w:rsidRPr="00065499">
        <w:rPr>
          <w:rFonts w:ascii="Times New Roman" w:hAnsi="Times New Roman" w:cs="Times New Roman"/>
          <w:sz w:val="28"/>
          <w:szCs w:val="28"/>
        </w:rPr>
        <w:t xml:space="preserve"> системы ВЧ</w:t>
      </w:r>
      <w:r w:rsidR="00EC6D65">
        <w:rPr>
          <w:rFonts w:ascii="Times New Roman" w:hAnsi="Times New Roman" w:cs="Times New Roman"/>
          <w:sz w:val="28"/>
          <w:szCs w:val="28"/>
        </w:rPr>
        <w:t>-</w:t>
      </w:r>
      <w:r w:rsidRPr="00065499">
        <w:rPr>
          <w:rFonts w:ascii="Times New Roman" w:hAnsi="Times New Roman" w:cs="Times New Roman"/>
          <w:sz w:val="28"/>
          <w:szCs w:val="28"/>
        </w:rPr>
        <w:t>диапазона.</w:t>
      </w:r>
    </w:p>
    <w:p w14:paraId="44707A51" w14:textId="3CE814BC" w:rsidR="009E7731" w:rsidRPr="00065499" w:rsidRDefault="00EC6D65" w:rsidP="00470DD4">
      <w:pPr>
        <w:pStyle w:val="a6"/>
        <w:numPr>
          <w:ilvl w:val="0"/>
          <w:numId w:val="6"/>
        </w:numPr>
        <w:tabs>
          <w:tab w:val="clear" w:pos="1070"/>
          <w:tab w:val="num" w:pos="710"/>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9E7731" w:rsidRPr="00065499">
        <w:rPr>
          <w:rFonts w:ascii="Times New Roman" w:hAnsi="Times New Roman" w:cs="Times New Roman"/>
          <w:sz w:val="28"/>
          <w:szCs w:val="28"/>
        </w:rPr>
        <w:t xml:space="preserve">рафический интерфейс пользователя </w:t>
      </w:r>
      <w:r w:rsidR="009E7731" w:rsidRPr="00065499">
        <w:rPr>
          <w:rFonts w:ascii="Times New Roman" w:hAnsi="Times New Roman" w:cs="Times New Roman"/>
          <w:sz w:val="28"/>
          <w:szCs w:val="28"/>
          <w:lang w:val="en-US"/>
        </w:rPr>
        <w:t>RFID</w:t>
      </w:r>
      <w:r w:rsidR="009E7731" w:rsidRPr="00065499">
        <w:rPr>
          <w:rFonts w:ascii="Times New Roman" w:hAnsi="Times New Roman" w:cs="Times New Roman"/>
          <w:sz w:val="28"/>
          <w:szCs w:val="28"/>
        </w:rPr>
        <w:t xml:space="preserve"> системы УВЧ</w:t>
      </w:r>
      <w:r>
        <w:rPr>
          <w:rFonts w:ascii="Times New Roman" w:hAnsi="Times New Roman" w:cs="Times New Roman"/>
          <w:sz w:val="28"/>
          <w:szCs w:val="28"/>
        </w:rPr>
        <w:t>-</w:t>
      </w:r>
      <w:r w:rsidR="009E7731" w:rsidRPr="00065499">
        <w:rPr>
          <w:rFonts w:ascii="Times New Roman" w:hAnsi="Times New Roman" w:cs="Times New Roman"/>
          <w:sz w:val="28"/>
          <w:szCs w:val="28"/>
        </w:rPr>
        <w:t>диапазона.</w:t>
      </w:r>
    </w:p>
    <w:p w14:paraId="662B133F" w14:textId="77777777" w:rsidR="00DF7060" w:rsidRPr="00065499" w:rsidRDefault="00DF7060" w:rsidP="00D90593">
      <w:pPr>
        <w:tabs>
          <w:tab w:val="left" w:pos="993"/>
        </w:tabs>
        <w:spacing w:after="0" w:line="240" w:lineRule="auto"/>
        <w:jc w:val="both"/>
        <w:rPr>
          <w:rFonts w:ascii="Times New Roman" w:eastAsia="Times New Roman" w:hAnsi="Times New Roman" w:cs="Times New Roman"/>
          <w:sz w:val="28"/>
          <w:szCs w:val="28"/>
          <w:lang w:eastAsia="ru-RU"/>
        </w:rPr>
      </w:pPr>
    </w:p>
    <w:sectPr w:rsidR="00DF7060" w:rsidRPr="00065499" w:rsidSect="00D90593">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1AE02" w14:textId="77777777" w:rsidR="00862EDB" w:rsidRDefault="00862EDB">
      <w:pPr>
        <w:spacing w:after="0" w:line="240" w:lineRule="auto"/>
      </w:pPr>
      <w:r>
        <w:separator/>
      </w:r>
    </w:p>
  </w:endnote>
  <w:endnote w:type="continuationSeparator" w:id="0">
    <w:p w14:paraId="486F4D7C" w14:textId="77777777" w:rsidR="00862EDB" w:rsidRDefault="0086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B7410" w14:textId="77777777" w:rsidR="00862EDB" w:rsidRDefault="00862EDB">
      <w:pPr>
        <w:spacing w:after="0" w:line="240" w:lineRule="auto"/>
      </w:pPr>
      <w:r>
        <w:separator/>
      </w:r>
    </w:p>
  </w:footnote>
  <w:footnote w:type="continuationSeparator" w:id="0">
    <w:p w14:paraId="72889E99" w14:textId="77777777" w:rsidR="00862EDB" w:rsidRDefault="00862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7661" w14:textId="77777777" w:rsidR="00513F6C" w:rsidRDefault="00513F6C" w:rsidP="00513F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B02522A" w14:textId="77777777" w:rsidR="00513F6C" w:rsidRDefault="00513F6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7B8A6" w14:textId="77777777" w:rsidR="00513F6C" w:rsidRPr="00D90593" w:rsidRDefault="00513F6C" w:rsidP="00513F6C">
    <w:pPr>
      <w:pStyle w:val="a3"/>
      <w:framePr w:wrap="around" w:vAnchor="text" w:hAnchor="page" w:x="6382" w:y="1"/>
      <w:rPr>
        <w:rStyle w:val="a5"/>
        <w:sz w:val="24"/>
        <w:szCs w:val="24"/>
      </w:rPr>
    </w:pPr>
    <w:r w:rsidRPr="00D90593">
      <w:rPr>
        <w:rStyle w:val="a5"/>
        <w:sz w:val="24"/>
        <w:szCs w:val="24"/>
      </w:rPr>
      <w:fldChar w:fldCharType="begin"/>
    </w:r>
    <w:r w:rsidRPr="00D90593">
      <w:rPr>
        <w:rStyle w:val="a5"/>
        <w:sz w:val="24"/>
        <w:szCs w:val="24"/>
      </w:rPr>
      <w:instrText xml:space="preserve">PAGE  </w:instrText>
    </w:r>
    <w:r w:rsidRPr="00D90593">
      <w:rPr>
        <w:rStyle w:val="a5"/>
        <w:sz w:val="24"/>
        <w:szCs w:val="24"/>
      </w:rPr>
      <w:fldChar w:fldCharType="separate"/>
    </w:r>
    <w:r w:rsidR="007B30A3">
      <w:rPr>
        <w:rStyle w:val="a5"/>
        <w:noProof/>
        <w:sz w:val="24"/>
        <w:szCs w:val="24"/>
      </w:rPr>
      <w:t>2</w:t>
    </w:r>
    <w:r w:rsidRPr="00D90593">
      <w:rPr>
        <w:rStyle w:val="a5"/>
        <w:sz w:val="24"/>
        <w:szCs w:val="24"/>
      </w:rPr>
      <w:fldChar w:fldCharType="end"/>
    </w:r>
  </w:p>
  <w:p w14:paraId="23838F39" w14:textId="77777777" w:rsidR="00513F6C" w:rsidRDefault="00513F6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A632AB5"/>
    <w:multiLevelType w:val="hybridMultilevel"/>
    <w:tmpl w:val="CF267946"/>
    <w:lvl w:ilvl="0" w:tplc="EEA25B8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C822A7C"/>
    <w:multiLevelType w:val="hybridMultilevel"/>
    <w:tmpl w:val="B3541F86"/>
    <w:lvl w:ilvl="0" w:tplc="C32AD646">
      <w:start w:val="1"/>
      <w:numFmt w:val="decimal"/>
      <w:lvlText w:val="%1."/>
      <w:lvlJc w:val="left"/>
      <w:pPr>
        <w:tabs>
          <w:tab w:val="num" w:pos="1070"/>
        </w:tabs>
        <w:ind w:left="937" w:hanging="227"/>
      </w:pPr>
      <w:rPr>
        <w:rFonts w:hint="default"/>
        <w:color w:val="auto"/>
      </w:rPr>
    </w:lvl>
    <w:lvl w:ilvl="1" w:tplc="04190019" w:tentative="1">
      <w:start w:val="1"/>
      <w:numFmt w:val="lowerLetter"/>
      <w:lvlText w:val="%2."/>
      <w:lvlJc w:val="left"/>
      <w:pPr>
        <w:tabs>
          <w:tab w:val="num" w:pos="2093"/>
        </w:tabs>
        <w:ind w:left="2093" w:hanging="360"/>
      </w:pPr>
    </w:lvl>
    <w:lvl w:ilvl="2" w:tplc="0419001B" w:tentative="1">
      <w:start w:val="1"/>
      <w:numFmt w:val="lowerRoman"/>
      <w:lvlText w:val="%3."/>
      <w:lvlJc w:val="right"/>
      <w:pPr>
        <w:tabs>
          <w:tab w:val="num" w:pos="2813"/>
        </w:tabs>
        <w:ind w:left="2813" w:hanging="180"/>
      </w:pPr>
    </w:lvl>
    <w:lvl w:ilvl="3" w:tplc="0419000F" w:tentative="1">
      <w:start w:val="1"/>
      <w:numFmt w:val="decimal"/>
      <w:lvlText w:val="%4."/>
      <w:lvlJc w:val="left"/>
      <w:pPr>
        <w:tabs>
          <w:tab w:val="num" w:pos="3533"/>
        </w:tabs>
        <w:ind w:left="3533" w:hanging="360"/>
      </w:pPr>
    </w:lvl>
    <w:lvl w:ilvl="4" w:tplc="04190019" w:tentative="1">
      <w:start w:val="1"/>
      <w:numFmt w:val="lowerLetter"/>
      <w:lvlText w:val="%5."/>
      <w:lvlJc w:val="left"/>
      <w:pPr>
        <w:tabs>
          <w:tab w:val="num" w:pos="4253"/>
        </w:tabs>
        <w:ind w:left="4253" w:hanging="360"/>
      </w:pPr>
    </w:lvl>
    <w:lvl w:ilvl="5" w:tplc="0419001B" w:tentative="1">
      <w:start w:val="1"/>
      <w:numFmt w:val="lowerRoman"/>
      <w:lvlText w:val="%6."/>
      <w:lvlJc w:val="right"/>
      <w:pPr>
        <w:tabs>
          <w:tab w:val="num" w:pos="4973"/>
        </w:tabs>
        <w:ind w:left="4973" w:hanging="180"/>
      </w:pPr>
    </w:lvl>
    <w:lvl w:ilvl="6" w:tplc="0419000F" w:tentative="1">
      <w:start w:val="1"/>
      <w:numFmt w:val="decimal"/>
      <w:lvlText w:val="%7."/>
      <w:lvlJc w:val="left"/>
      <w:pPr>
        <w:tabs>
          <w:tab w:val="num" w:pos="5693"/>
        </w:tabs>
        <w:ind w:left="5693" w:hanging="360"/>
      </w:pPr>
    </w:lvl>
    <w:lvl w:ilvl="7" w:tplc="04190019" w:tentative="1">
      <w:start w:val="1"/>
      <w:numFmt w:val="lowerLetter"/>
      <w:lvlText w:val="%8."/>
      <w:lvlJc w:val="left"/>
      <w:pPr>
        <w:tabs>
          <w:tab w:val="num" w:pos="6413"/>
        </w:tabs>
        <w:ind w:left="6413" w:hanging="360"/>
      </w:pPr>
    </w:lvl>
    <w:lvl w:ilvl="8" w:tplc="0419001B" w:tentative="1">
      <w:start w:val="1"/>
      <w:numFmt w:val="lowerRoman"/>
      <w:lvlText w:val="%9."/>
      <w:lvlJc w:val="right"/>
      <w:pPr>
        <w:tabs>
          <w:tab w:val="num" w:pos="7133"/>
        </w:tabs>
        <w:ind w:left="7133" w:hanging="180"/>
      </w:pPr>
    </w:lvl>
  </w:abstractNum>
  <w:abstractNum w:abstractNumId="3">
    <w:nsid w:val="33B85DE4"/>
    <w:multiLevelType w:val="hybridMultilevel"/>
    <w:tmpl w:val="B89A754C"/>
    <w:lvl w:ilvl="0" w:tplc="91E810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E1F69AE"/>
    <w:multiLevelType w:val="hybridMultilevel"/>
    <w:tmpl w:val="CF267946"/>
    <w:lvl w:ilvl="0" w:tplc="EEA25B8C">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B33D82"/>
    <w:multiLevelType w:val="hybridMultilevel"/>
    <w:tmpl w:val="CA6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F34F0B"/>
    <w:multiLevelType w:val="singleLevel"/>
    <w:tmpl w:val="4BD46FBA"/>
    <w:lvl w:ilvl="0">
      <w:start w:val="1"/>
      <w:numFmt w:val="decimal"/>
      <w:lvlText w:val="%1."/>
      <w:lvlJc w:val="left"/>
      <w:pPr>
        <w:tabs>
          <w:tab w:val="num" w:pos="1159"/>
        </w:tabs>
        <w:ind w:left="1159" w:hanging="450"/>
      </w:pPr>
      <w:rPr>
        <w:rFonts w:hint="default"/>
      </w:rPr>
    </w:lvl>
  </w:abstractNum>
  <w:abstractNum w:abstractNumId="7">
    <w:nsid w:val="580E4B7E"/>
    <w:multiLevelType w:val="hybridMultilevel"/>
    <w:tmpl w:val="F7808FEC"/>
    <w:lvl w:ilvl="0" w:tplc="0423000F">
      <w:start w:val="1"/>
      <w:numFmt w:val="decimal"/>
      <w:lvlText w:val="%1."/>
      <w:lvlJc w:val="left"/>
      <w:pPr>
        <w:ind w:left="786" w:hanging="360"/>
      </w:pPr>
    </w:lvl>
    <w:lvl w:ilvl="1" w:tplc="04230019">
      <w:start w:val="1"/>
      <w:numFmt w:val="lowerLetter"/>
      <w:lvlText w:val="%2."/>
      <w:lvlJc w:val="left"/>
      <w:pPr>
        <w:ind w:left="2291" w:hanging="360"/>
      </w:pPr>
    </w:lvl>
    <w:lvl w:ilvl="2" w:tplc="0423001B" w:tentative="1">
      <w:start w:val="1"/>
      <w:numFmt w:val="lowerRoman"/>
      <w:lvlText w:val="%3."/>
      <w:lvlJc w:val="right"/>
      <w:pPr>
        <w:ind w:left="3011" w:hanging="180"/>
      </w:pPr>
    </w:lvl>
    <w:lvl w:ilvl="3" w:tplc="0423000F" w:tentative="1">
      <w:start w:val="1"/>
      <w:numFmt w:val="decimal"/>
      <w:lvlText w:val="%4."/>
      <w:lvlJc w:val="left"/>
      <w:pPr>
        <w:ind w:left="3731" w:hanging="360"/>
      </w:pPr>
    </w:lvl>
    <w:lvl w:ilvl="4" w:tplc="04230019" w:tentative="1">
      <w:start w:val="1"/>
      <w:numFmt w:val="lowerLetter"/>
      <w:lvlText w:val="%5."/>
      <w:lvlJc w:val="left"/>
      <w:pPr>
        <w:ind w:left="4451" w:hanging="360"/>
      </w:pPr>
    </w:lvl>
    <w:lvl w:ilvl="5" w:tplc="0423001B" w:tentative="1">
      <w:start w:val="1"/>
      <w:numFmt w:val="lowerRoman"/>
      <w:lvlText w:val="%6."/>
      <w:lvlJc w:val="right"/>
      <w:pPr>
        <w:ind w:left="5171" w:hanging="180"/>
      </w:pPr>
    </w:lvl>
    <w:lvl w:ilvl="6" w:tplc="0423000F" w:tentative="1">
      <w:start w:val="1"/>
      <w:numFmt w:val="decimal"/>
      <w:lvlText w:val="%7."/>
      <w:lvlJc w:val="left"/>
      <w:pPr>
        <w:ind w:left="5891" w:hanging="360"/>
      </w:pPr>
    </w:lvl>
    <w:lvl w:ilvl="7" w:tplc="04230019" w:tentative="1">
      <w:start w:val="1"/>
      <w:numFmt w:val="lowerLetter"/>
      <w:lvlText w:val="%8."/>
      <w:lvlJc w:val="left"/>
      <w:pPr>
        <w:ind w:left="6611" w:hanging="360"/>
      </w:pPr>
    </w:lvl>
    <w:lvl w:ilvl="8" w:tplc="0423001B" w:tentative="1">
      <w:start w:val="1"/>
      <w:numFmt w:val="lowerRoman"/>
      <w:lvlText w:val="%9."/>
      <w:lvlJc w:val="right"/>
      <w:pPr>
        <w:ind w:left="7331" w:hanging="180"/>
      </w:pPr>
    </w:lvl>
  </w:abstractNum>
  <w:abstractNum w:abstractNumId="8">
    <w:nsid w:val="65140262"/>
    <w:multiLevelType w:val="hybridMultilevel"/>
    <w:tmpl w:val="714A9E86"/>
    <w:lvl w:ilvl="0" w:tplc="E0FE2FD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B565F2"/>
    <w:multiLevelType w:val="hybridMultilevel"/>
    <w:tmpl w:val="361EA7AC"/>
    <w:lvl w:ilvl="0" w:tplc="E0FE2FD2">
      <w:start w:val="1"/>
      <w:numFmt w:val="bullet"/>
      <w:lvlText w:val=""/>
      <w:lvlJc w:val="left"/>
      <w:pPr>
        <w:ind w:left="2345" w:hanging="360"/>
      </w:pPr>
      <w:rPr>
        <w:rFonts w:ascii="Symbol" w:hAnsi="Symbol" w:hint="default"/>
      </w:rPr>
    </w:lvl>
    <w:lvl w:ilvl="1" w:tplc="04190003" w:tentative="1">
      <w:start w:val="1"/>
      <w:numFmt w:val="bullet"/>
      <w:lvlText w:val="o"/>
      <w:lvlJc w:val="left"/>
      <w:pPr>
        <w:ind w:left="3208" w:hanging="360"/>
      </w:pPr>
      <w:rPr>
        <w:rFonts w:ascii="Courier New" w:hAnsi="Courier New" w:cs="Courier New" w:hint="default"/>
      </w:rPr>
    </w:lvl>
    <w:lvl w:ilvl="2" w:tplc="04190005" w:tentative="1">
      <w:start w:val="1"/>
      <w:numFmt w:val="bullet"/>
      <w:lvlText w:val=""/>
      <w:lvlJc w:val="left"/>
      <w:pPr>
        <w:ind w:left="3928" w:hanging="360"/>
      </w:pPr>
      <w:rPr>
        <w:rFonts w:ascii="Wingdings" w:hAnsi="Wingdings" w:hint="default"/>
      </w:rPr>
    </w:lvl>
    <w:lvl w:ilvl="3" w:tplc="04190001" w:tentative="1">
      <w:start w:val="1"/>
      <w:numFmt w:val="bullet"/>
      <w:lvlText w:val=""/>
      <w:lvlJc w:val="left"/>
      <w:pPr>
        <w:ind w:left="4648" w:hanging="360"/>
      </w:pPr>
      <w:rPr>
        <w:rFonts w:ascii="Symbol" w:hAnsi="Symbol" w:hint="default"/>
      </w:rPr>
    </w:lvl>
    <w:lvl w:ilvl="4" w:tplc="04190003" w:tentative="1">
      <w:start w:val="1"/>
      <w:numFmt w:val="bullet"/>
      <w:lvlText w:val="o"/>
      <w:lvlJc w:val="left"/>
      <w:pPr>
        <w:ind w:left="5368" w:hanging="360"/>
      </w:pPr>
      <w:rPr>
        <w:rFonts w:ascii="Courier New" w:hAnsi="Courier New" w:cs="Courier New" w:hint="default"/>
      </w:rPr>
    </w:lvl>
    <w:lvl w:ilvl="5" w:tplc="04190005" w:tentative="1">
      <w:start w:val="1"/>
      <w:numFmt w:val="bullet"/>
      <w:lvlText w:val=""/>
      <w:lvlJc w:val="left"/>
      <w:pPr>
        <w:ind w:left="6088" w:hanging="360"/>
      </w:pPr>
      <w:rPr>
        <w:rFonts w:ascii="Wingdings" w:hAnsi="Wingdings" w:hint="default"/>
      </w:rPr>
    </w:lvl>
    <w:lvl w:ilvl="6" w:tplc="04190001" w:tentative="1">
      <w:start w:val="1"/>
      <w:numFmt w:val="bullet"/>
      <w:lvlText w:val=""/>
      <w:lvlJc w:val="left"/>
      <w:pPr>
        <w:ind w:left="6808" w:hanging="360"/>
      </w:pPr>
      <w:rPr>
        <w:rFonts w:ascii="Symbol" w:hAnsi="Symbol" w:hint="default"/>
      </w:rPr>
    </w:lvl>
    <w:lvl w:ilvl="7" w:tplc="04190003" w:tentative="1">
      <w:start w:val="1"/>
      <w:numFmt w:val="bullet"/>
      <w:lvlText w:val="o"/>
      <w:lvlJc w:val="left"/>
      <w:pPr>
        <w:ind w:left="7528" w:hanging="360"/>
      </w:pPr>
      <w:rPr>
        <w:rFonts w:ascii="Courier New" w:hAnsi="Courier New" w:cs="Courier New" w:hint="default"/>
      </w:rPr>
    </w:lvl>
    <w:lvl w:ilvl="8" w:tplc="04190005" w:tentative="1">
      <w:start w:val="1"/>
      <w:numFmt w:val="bullet"/>
      <w:lvlText w:val=""/>
      <w:lvlJc w:val="left"/>
      <w:pPr>
        <w:ind w:left="8248" w:hanging="360"/>
      </w:pPr>
      <w:rPr>
        <w:rFonts w:ascii="Wingdings" w:hAnsi="Wingdings" w:hint="default"/>
      </w:rPr>
    </w:lvl>
  </w:abstractNum>
  <w:abstractNum w:abstractNumId="10">
    <w:nsid w:val="70066B6F"/>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73182C60"/>
    <w:multiLevelType w:val="hybridMultilevel"/>
    <w:tmpl w:val="3A6CCC90"/>
    <w:lvl w:ilvl="0" w:tplc="E0FE2F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3F7E49"/>
    <w:multiLevelType w:val="hybridMultilevel"/>
    <w:tmpl w:val="E122542A"/>
    <w:lvl w:ilvl="0" w:tplc="0B6474BC">
      <w:start w:val="1"/>
      <w:numFmt w:val="decimal"/>
      <w:lvlText w:val="%1."/>
      <w:lvlJc w:val="left"/>
      <w:pPr>
        <w:tabs>
          <w:tab w:val="num" w:pos="928"/>
        </w:tabs>
        <w:ind w:left="795" w:hanging="227"/>
      </w:pPr>
      <w:rPr>
        <w:rFonts w:hint="default"/>
      </w:rPr>
    </w:lvl>
    <w:lvl w:ilvl="1" w:tplc="04190019" w:tentative="1">
      <w:start w:val="1"/>
      <w:numFmt w:val="lowerLetter"/>
      <w:lvlText w:val="%2."/>
      <w:lvlJc w:val="left"/>
      <w:pPr>
        <w:tabs>
          <w:tab w:val="num" w:pos="1951"/>
        </w:tabs>
        <w:ind w:left="1951" w:hanging="360"/>
      </w:pPr>
    </w:lvl>
    <w:lvl w:ilvl="2" w:tplc="0419001B" w:tentative="1">
      <w:start w:val="1"/>
      <w:numFmt w:val="lowerRoman"/>
      <w:lvlText w:val="%3."/>
      <w:lvlJc w:val="right"/>
      <w:pPr>
        <w:tabs>
          <w:tab w:val="num" w:pos="2671"/>
        </w:tabs>
        <w:ind w:left="2671" w:hanging="180"/>
      </w:pPr>
    </w:lvl>
    <w:lvl w:ilvl="3" w:tplc="0419000F" w:tentative="1">
      <w:start w:val="1"/>
      <w:numFmt w:val="decimal"/>
      <w:lvlText w:val="%4."/>
      <w:lvlJc w:val="left"/>
      <w:pPr>
        <w:tabs>
          <w:tab w:val="num" w:pos="3391"/>
        </w:tabs>
        <w:ind w:left="3391" w:hanging="360"/>
      </w:pPr>
    </w:lvl>
    <w:lvl w:ilvl="4" w:tplc="04190019" w:tentative="1">
      <w:start w:val="1"/>
      <w:numFmt w:val="lowerLetter"/>
      <w:lvlText w:val="%5."/>
      <w:lvlJc w:val="left"/>
      <w:pPr>
        <w:tabs>
          <w:tab w:val="num" w:pos="4111"/>
        </w:tabs>
        <w:ind w:left="4111" w:hanging="360"/>
      </w:pPr>
    </w:lvl>
    <w:lvl w:ilvl="5" w:tplc="0419001B" w:tentative="1">
      <w:start w:val="1"/>
      <w:numFmt w:val="lowerRoman"/>
      <w:lvlText w:val="%6."/>
      <w:lvlJc w:val="right"/>
      <w:pPr>
        <w:tabs>
          <w:tab w:val="num" w:pos="4831"/>
        </w:tabs>
        <w:ind w:left="4831" w:hanging="180"/>
      </w:pPr>
    </w:lvl>
    <w:lvl w:ilvl="6" w:tplc="0419000F" w:tentative="1">
      <w:start w:val="1"/>
      <w:numFmt w:val="decimal"/>
      <w:lvlText w:val="%7."/>
      <w:lvlJc w:val="left"/>
      <w:pPr>
        <w:tabs>
          <w:tab w:val="num" w:pos="5551"/>
        </w:tabs>
        <w:ind w:left="5551" w:hanging="360"/>
      </w:pPr>
    </w:lvl>
    <w:lvl w:ilvl="7" w:tplc="04190019" w:tentative="1">
      <w:start w:val="1"/>
      <w:numFmt w:val="lowerLetter"/>
      <w:lvlText w:val="%8."/>
      <w:lvlJc w:val="left"/>
      <w:pPr>
        <w:tabs>
          <w:tab w:val="num" w:pos="6271"/>
        </w:tabs>
        <w:ind w:left="6271" w:hanging="360"/>
      </w:pPr>
    </w:lvl>
    <w:lvl w:ilvl="8" w:tplc="0419001B" w:tentative="1">
      <w:start w:val="1"/>
      <w:numFmt w:val="lowerRoman"/>
      <w:lvlText w:val="%9."/>
      <w:lvlJc w:val="right"/>
      <w:pPr>
        <w:tabs>
          <w:tab w:val="num" w:pos="6991"/>
        </w:tabs>
        <w:ind w:left="6991" w:hanging="180"/>
      </w:pPr>
    </w:lvl>
  </w:abstractNum>
  <w:abstractNum w:abstractNumId="13">
    <w:nsid w:val="7702494D"/>
    <w:multiLevelType w:val="hybridMultilevel"/>
    <w:tmpl w:val="E8B2AC14"/>
    <w:lvl w:ilvl="0" w:tplc="91E810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EEF6165"/>
    <w:multiLevelType w:val="hybridMultilevel"/>
    <w:tmpl w:val="7A08E32E"/>
    <w:lvl w:ilvl="0" w:tplc="0423000F">
      <w:start w:val="1"/>
      <w:numFmt w:val="decimal"/>
      <w:lvlText w:val="%1."/>
      <w:lvlJc w:val="left"/>
      <w:pPr>
        <w:ind w:left="720" w:hanging="360"/>
      </w:p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10"/>
  </w:num>
  <w:num w:numId="5">
    <w:abstractNumId w:val="12"/>
  </w:num>
  <w:num w:numId="6">
    <w:abstractNumId w:val="2"/>
  </w:num>
  <w:num w:numId="7">
    <w:abstractNumId w:val="4"/>
  </w:num>
  <w:num w:numId="8">
    <w:abstractNumId w:val="5"/>
  </w:num>
  <w:num w:numId="9">
    <w:abstractNumId w:val="9"/>
  </w:num>
  <w:num w:numId="10">
    <w:abstractNumId w:val="8"/>
  </w:num>
  <w:num w:numId="11">
    <w:abstractNumId w:val="11"/>
  </w:num>
  <w:num w:numId="12">
    <w:abstractNumId w:val="14"/>
  </w:num>
  <w:num w:numId="13">
    <w:abstractNumId w:val="7"/>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DD"/>
    <w:rsid w:val="00003A3F"/>
    <w:rsid w:val="00003E75"/>
    <w:rsid w:val="000045D5"/>
    <w:rsid w:val="0001528C"/>
    <w:rsid w:val="00021F96"/>
    <w:rsid w:val="00023689"/>
    <w:rsid w:val="00032CBA"/>
    <w:rsid w:val="00033C37"/>
    <w:rsid w:val="00035221"/>
    <w:rsid w:val="00044A1B"/>
    <w:rsid w:val="0004686C"/>
    <w:rsid w:val="00065499"/>
    <w:rsid w:val="000864D9"/>
    <w:rsid w:val="000E14A2"/>
    <w:rsid w:val="000E4B8F"/>
    <w:rsid w:val="0011576D"/>
    <w:rsid w:val="001157D9"/>
    <w:rsid w:val="00115F13"/>
    <w:rsid w:val="00126790"/>
    <w:rsid w:val="0013239C"/>
    <w:rsid w:val="00135C77"/>
    <w:rsid w:val="00142A35"/>
    <w:rsid w:val="001557D5"/>
    <w:rsid w:val="0018114D"/>
    <w:rsid w:val="00185285"/>
    <w:rsid w:val="001865C6"/>
    <w:rsid w:val="001B4850"/>
    <w:rsid w:val="001B5919"/>
    <w:rsid w:val="001C7CA1"/>
    <w:rsid w:val="0022250C"/>
    <w:rsid w:val="00233C72"/>
    <w:rsid w:val="00234AB8"/>
    <w:rsid w:val="00240FFB"/>
    <w:rsid w:val="00243AE3"/>
    <w:rsid w:val="00251632"/>
    <w:rsid w:val="002550CF"/>
    <w:rsid w:val="00260EAF"/>
    <w:rsid w:val="00272737"/>
    <w:rsid w:val="002764AC"/>
    <w:rsid w:val="002B05FB"/>
    <w:rsid w:val="002B0854"/>
    <w:rsid w:val="002B620C"/>
    <w:rsid w:val="002D3E90"/>
    <w:rsid w:val="002E131F"/>
    <w:rsid w:val="002E4E0C"/>
    <w:rsid w:val="002F5801"/>
    <w:rsid w:val="003032D8"/>
    <w:rsid w:val="00325368"/>
    <w:rsid w:val="00335829"/>
    <w:rsid w:val="00336992"/>
    <w:rsid w:val="0037571E"/>
    <w:rsid w:val="003824B9"/>
    <w:rsid w:val="00386524"/>
    <w:rsid w:val="00391245"/>
    <w:rsid w:val="003D0815"/>
    <w:rsid w:val="003D14D7"/>
    <w:rsid w:val="00403729"/>
    <w:rsid w:val="00406F68"/>
    <w:rsid w:val="00411D0C"/>
    <w:rsid w:val="004201F2"/>
    <w:rsid w:val="00422866"/>
    <w:rsid w:val="004308DF"/>
    <w:rsid w:val="00437638"/>
    <w:rsid w:val="004473C9"/>
    <w:rsid w:val="00470DD4"/>
    <w:rsid w:val="00473B46"/>
    <w:rsid w:val="0048039C"/>
    <w:rsid w:val="00486900"/>
    <w:rsid w:val="00494E12"/>
    <w:rsid w:val="004B4A04"/>
    <w:rsid w:val="004D32B4"/>
    <w:rsid w:val="004D3AB1"/>
    <w:rsid w:val="004D764B"/>
    <w:rsid w:val="004E65F1"/>
    <w:rsid w:val="004F7785"/>
    <w:rsid w:val="00513F6C"/>
    <w:rsid w:val="00516B87"/>
    <w:rsid w:val="00521CE0"/>
    <w:rsid w:val="00542DE8"/>
    <w:rsid w:val="005562DF"/>
    <w:rsid w:val="00556CAD"/>
    <w:rsid w:val="005769A1"/>
    <w:rsid w:val="005770B3"/>
    <w:rsid w:val="005941C0"/>
    <w:rsid w:val="0059575E"/>
    <w:rsid w:val="005A4966"/>
    <w:rsid w:val="005E735A"/>
    <w:rsid w:val="005F7357"/>
    <w:rsid w:val="006157A8"/>
    <w:rsid w:val="00626975"/>
    <w:rsid w:val="00631EC3"/>
    <w:rsid w:val="00646162"/>
    <w:rsid w:val="00646BAD"/>
    <w:rsid w:val="00647DD4"/>
    <w:rsid w:val="0065028E"/>
    <w:rsid w:val="00673116"/>
    <w:rsid w:val="0068200E"/>
    <w:rsid w:val="006E2DCE"/>
    <w:rsid w:val="006E312E"/>
    <w:rsid w:val="006E4F34"/>
    <w:rsid w:val="006E71AE"/>
    <w:rsid w:val="006F48C0"/>
    <w:rsid w:val="00701DC4"/>
    <w:rsid w:val="00735C44"/>
    <w:rsid w:val="007418DE"/>
    <w:rsid w:val="00760C70"/>
    <w:rsid w:val="00772576"/>
    <w:rsid w:val="00776DC2"/>
    <w:rsid w:val="00780885"/>
    <w:rsid w:val="0078725B"/>
    <w:rsid w:val="007968A8"/>
    <w:rsid w:val="007B30A3"/>
    <w:rsid w:val="007B7BFE"/>
    <w:rsid w:val="007C212C"/>
    <w:rsid w:val="007C6761"/>
    <w:rsid w:val="007E0D96"/>
    <w:rsid w:val="00800F5E"/>
    <w:rsid w:val="0082387F"/>
    <w:rsid w:val="0084021B"/>
    <w:rsid w:val="008506FB"/>
    <w:rsid w:val="0085139E"/>
    <w:rsid w:val="0086203D"/>
    <w:rsid w:val="00862EDB"/>
    <w:rsid w:val="00873FE7"/>
    <w:rsid w:val="00875F83"/>
    <w:rsid w:val="008C5F7A"/>
    <w:rsid w:val="008D4955"/>
    <w:rsid w:val="008E30E9"/>
    <w:rsid w:val="008F295D"/>
    <w:rsid w:val="008F2ED3"/>
    <w:rsid w:val="008F3EB7"/>
    <w:rsid w:val="00901722"/>
    <w:rsid w:val="009137DD"/>
    <w:rsid w:val="0092717B"/>
    <w:rsid w:val="009528DC"/>
    <w:rsid w:val="00960CF8"/>
    <w:rsid w:val="009630CF"/>
    <w:rsid w:val="009873D2"/>
    <w:rsid w:val="009A0243"/>
    <w:rsid w:val="009A02BB"/>
    <w:rsid w:val="009A5228"/>
    <w:rsid w:val="009B30E4"/>
    <w:rsid w:val="009C5EA5"/>
    <w:rsid w:val="009D0052"/>
    <w:rsid w:val="009D0973"/>
    <w:rsid w:val="009E7731"/>
    <w:rsid w:val="00A002A1"/>
    <w:rsid w:val="00A035E7"/>
    <w:rsid w:val="00A134AB"/>
    <w:rsid w:val="00A1414B"/>
    <w:rsid w:val="00A17C95"/>
    <w:rsid w:val="00A23F73"/>
    <w:rsid w:val="00A270C9"/>
    <w:rsid w:val="00A35FA1"/>
    <w:rsid w:val="00A4039A"/>
    <w:rsid w:val="00A512DF"/>
    <w:rsid w:val="00A62C74"/>
    <w:rsid w:val="00A709AB"/>
    <w:rsid w:val="00A76285"/>
    <w:rsid w:val="00A803D0"/>
    <w:rsid w:val="00AA3162"/>
    <w:rsid w:val="00AB7F8F"/>
    <w:rsid w:val="00AD7ECF"/>
    <w:rsid w:val="00AE1D42"/>
    <w:rsid w:val="00B217B9"/>
    <w:rsid w:val="00B30F9A"/>
    <w:rsid w:val="00B32486"/>
    <w:rsid w:val="00B359B8"/>
    <w:rsid w:val="00B36F5F"/>
    <w:rsid w:val="00B51149"/>
    <w:rsid w:val="00B5641C"/>
    <w:rsid w:val="00B61F7D"/>
    <w:rsid w:val="00B62D15"/>
    <w:rsid w:val="00B63B03"/>
    <w:rsid w:val="00B9089A"/>
    <w:rsid w:val="00BA2208"/>
    <w:rsid w:val="00BB20E5"/>
    <w:rsid w:val="00BB520D"/>
    <w:rsid w:val="00BB543B"/>
    <w:rsid w:val="00BC094C"/>
    <w:rsid w:val="00BF6908"/>
    <w:rsid w:val="00C034D6"/>
    <w:rsid w:val="00C05E91"/>
    <w:rsid w:val="00C12DAF"/>
    <w:rsid w:val="00C23483"/>
    <w:rsid w:val="00C3623F"/>
    <w:rsid w:val="00C76897"/>
    <w:rsid w:val="00C85B14"/>
    <w:rsid w:val="00C95B69"/>
    <w:rsid w:val="00CA003A"/>
    <w:rsid w:val="00CA1B75"/>
    <w:rsid w:val="00CB1792"/>
    <w:rsid w:val="00CB387C"/>
    <w:rsid w:val="00CB49AC"/>
    <w:rsid w:val="00CC006E"/>
    <w:rsid w:val="00CC3BED"/>
    <w:rsid w:val="00CE7072"/>
    <w:rsid w:val="00CF42C9"/>
    <w:rsid w:val="00D07C6A"/>
    <w:rsid w:val="00D169C5"/>
    <w:rsid w:val="00D24ECD"/>
    <w:rsid w:val="00D359E3"/>
    <w:rsid w:val="00D567D3"/>
    <w:rsid w:val="00D639DD"/>
    <w:rsid w:val="00D862C6"/>
    <w:rsid w:val="00D90593"/>
    <w:rsid w:val="00D92D47"/>
    <w:rsid w:val="00DB4AE9"/>
    <w:rsid w:val="00DD11B1"/>
    <w:rsid w:val="00DE4844"/>
    <w:rsid w:val="00DF49B1"/>
    <w:rsid w:val="00DF571F"/>
    <w:rsid w:val="00DF7060"/>
    <w:rsid w:val="00E32AAC"/>
    <w:rsid w:val="00E37A3D"/>
    <w:rsid w:val="00E4172C"/>
    <w:rsid w:val="00E51651"/>
    <w:rsid w:val="00E5558A"/>
    <w:rsid w:val="00E857DA"/>
    <w:rsid w:val="00E94742"/>
    <w:rsid w:val="00EA3A70"/>
    <w:rsid w:val="00EC6D65"/>
    <w:rsid w:val="00ED4081"/>
    <w:rsid w:val="00ED4F1D"/>
    <w:rsid w:val="00EE0C5C"/>
    <w:rsid w:val="00EE2FAA"/>
    <w:rsid w:val="00EF06BE"/>
    <w:rsid w:val="00F046A1"/>
    <w:rsid w:val="00F05325"/>
    <w:rsid w:val="00F373E9"/>
    <w:rsid w:val="00F402E6"/>
    <w:rsid w:val="00F5125E"/>
    <w:rsid w:val="00F53703"/>
    <w:rsid w:val="00F54F69"/>
    <w:rsid w:val="00FA1D59"/>
    <w:rsid w:val="00FD37C2"/>
    <w:rsid w:val="00FF3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B283"/>
  <w15:docId w15:val="{D33B47D9-B4AE-4306-A695-668A01E2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094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BC094C"/>
    <w:rPr>
      <w:rFonts w:ascii="Times New Roman" w:eastAsia="Times New Roman" w:hAnsi="Times New Roman" w:cs="Times New Roman"/>
      <w:sz w:val="20"/>
      <w:szCs w:val="20"/>
      <w:lang w:eastAsia="ru-RU"/>
    </w:rPr>
  </w:style>
  <w:style w:type="character" w:styleId="a5">
    <w:name w:val="page number"/>
    <w:basedOn w:val="a0"/>
    <w:rsid w:val="00BC094C"/>
  </w:style>
  <w:style w:type="paragraph" w:styleId="a6">
    <w:name w:val="List Paragraph"/>
    <w:basedOn w:val="a"/>
    <w:uiPriority w:val="34"/>
    <w:qFormat/>
    <w:rsid w:val="003824B9"/>
    <w:pPr>
      <w:ind w:left="720"/>
      <w:contextualSpacing/>
    </w:pPr>
  </w:style>
  <w:style w:type="paragraph" w:customStyle="1" w:styleId="Default">
    <w:name w:val="Default"/>
    <w:rsid w:val="00CA00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footer"/>
    <w:basedOn w:val="a"/>
    <w:link w:val="a8"/>
    <w:uiPriority w:val="99"/>
    <w:unhideWhenUsed/>
    <w:rsid w:val="00D9059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90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89A2-5A53-48F7-A64A-5AC93E620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4630</Words>
  <Characters>26395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Шишпаронок С.С.</dc:creator>
  <cp:lastModifiedBy>Михайлова Инна Николаевна</cp:lastModifiedBy>
  <cp:revision>20</cp:revision>
  <cp:lastPrinted>2025-02-11T11:34:00Z</cp:lastPrinted>
  <dcterms:created xsi:type="dcterms:W3CDTF">2024-12-18T11:19:00Z</dcterms:created>
  <dcterms:modified xsi:type="dcterms:W3CDTF">2025-09-15T14:16:00Z</dcterms:modified>
</cp:coreProperties>
</file>