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740EC9" w:rsidP="006D2270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BC094C" w:rsidRPr="006D2270" w:rsidRDefault="00740EC9" w:rsidP="006D2270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:rsidR="00BC094C" w:rsidRPr="006D2270" w:rsidRDefault="00BC094C" w:rsidP="006D2270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6D2270" w:rsidRDefault="00901722" w:rsidP="006D2270">
      <w:pPr>
        <w:widowControl w:val="0"/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740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BC094C" w:rsidRPr="00740EC9" w:rsidRDefault="00740EC9" w:rsidP="006D2270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:rsidR="00BC094C" w:rsidRPr="006D2270" w:rsidRDefault="00BC094C" w:rsidP="006D2270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740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40EC9" w:rsidRPr="00740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7-06-06-010/пр.</w:t>
      </w:r>
      <w:bookmarkEnd w:id="0"/>
    </w:p>
    <w:p w:rsidR="00BC094C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1FC" w:rsidRPr="006D2270" w:rsidRDefault="008271F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602D0A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 И МЕТОДЫ ПОДДЕРЖКИ ПРИНЯТИЯ РЕШЕНИЙ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6D2270" w:rsidRDefault="00901722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532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6D2270" w:rsidRDefault="00602D0A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C094C"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1B4850"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0612</w:t>
      </w:r>
      <w:r w:rsidR="001B4850"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BC094C"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управления информацией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6D2270" w:rsidTr="00602D0A">
        <w:tc>
          <w:tcPr>
            <w:tcW w:w="4823" w:type="dxa"/>
          </w:tcPr>
          <w:p w:rsidR="00901722" w:rsidRPr="006D2270" w:rsidRDefault="00901722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6D2270" w:rsidRDefault="00901722" w:rsidP="006D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6D2270" w:rsidRDefault="00901722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6D2270" w:rsidRDefault="00901722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6D2270" w:rsidRDefault="00BC094C" w:rsidP="006D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6D2270" w:rsidRDefault="00BC094C" w:rsidP="006D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D2270" w:rsidTr="00602D0A">
        <w:tc>
          <w:tcPr>
            <w:tcW w:w="4823" w:type="dxa"/>
          </w:tcPr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6D2270" w:rsidRDefault="00BC094C" w:rsidP="006D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6D2270" w:rsidRDefault="00BC094C" w:rsidP="006D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6D2270" w:rsidRDefault="00BC094C" w:rsidP="006D22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И.В.Титович</w:t>
            </w:r>
          </w:p>
          <w:p w:rsidR="00BC094C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53288B" w:rsidRPr="006D2270" w:rsidRDefault="0053288B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D2270" w:rsidTr="00602D0A">
        <w:tc>
          <w:tcPr>
            <w:tcW w:w="4823" w:type="dxa"/>
          </w:tcPr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6D2270" w:rsidRDefault="00BC094C" w:rsidP="006D22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71FC" w:rsidRDefault="008271F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1FC" w:rsidRDefault="008271F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1FC" w:rsidRDefault="008271F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1FC" w:rsidRDefault="008271F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602D0A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71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094C" w:rsidRPr="006D2270" w:rsidRDefault="00BC094C" w:rsidP="006D227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D22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BC094C" w:rsidRPr="006D2270" w:rsidRDefault="00602D0A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Б.В.Никульшин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="00BC094C" w:rsidRPr="006D227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:rsidR="00BC094C" w:rsidRPr="006D2270" w:rsidRDefault="00602D0A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Т.В.Тиханович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</w:t>
      </w:r>
      <w:r w:rsidR="008271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8271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автоматизированных систем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626975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6D2270" w:rsidRDefault="00BC094C" w:rsidP="006D22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8B3814" w:rsidRDefault="008B3814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информационных технологий</w:t>
      </w:r>
      <w:r w:rsidR="000B3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го</w:t>
      </w:r>
      <w:r w:rsidR="00A54F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сударственного университета (протокол № 5 от 14.01.2025</w:t>
      </w:r>
      <w:r w:rsidR="00213A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39211D" w:rsidRDefault="0039211D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С.Ф.Кондратюк, заместитель директора по работе с вузами и развитию персонала общества с ограниченной ответственностью «Софтарекс Технолоджиес»</w:t>
      </w:r>
    </w:p>
    <w:p w:rsidR="00BC094C" w:rsidRPr="006D2270" w:rsidRDefault="00BC094C" w:rsidP="006D22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6D2270" w:rsidRDefault="00BC094C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083269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автоматизированных систем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6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F3677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30.12.2024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6D227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6D2270" w:rsidRDefault="00BC094C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E01D8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E01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01D8" w:rsidRPr="005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E01D8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6D2270" w:rsidRDefault="00BC094C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827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6D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854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D2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4E69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6D2270" w:rsidRDefault="004844CA" w:rsidP="006D22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312.75pt;height:110.6pt;z-index:251657216;visibility:visible;mso-height-percent:200;mso-wrap-distance-top:3.6pt;mso-wrap-distance-bottom:3.6pt;mso-position-horizontal:left;mso-position-horizontal-relative:margin;mso-position-vertical:bottom;mso-position-vertical-relative:margin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<v:textbox style="mso-fit-shape-to-text:t">
              <w:txbxContent>
                <w:p w:rsidR="00260EAF" w:rsidRPr="00260EAF" w:rsidRDefault="00260EAF" w:rsidP="00260E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60E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Ответственный за редакцию: </w:t>
                  </w:r>
                  <w:r w:rsidR="00ED54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С.С.Шишпаронок</w:t>
                  </w:r>
                </w:p>
              </w:txbxContent>
            </v:textbox>
            <w10:wrap type="square" anchorx="margin" anchory="margin"/>
          </v:shape>
        </w:pict>
      </w:r>
    </w:p>
    <w:p w:rsidR="00BC094C" w:rsidRPr="006D2270" w:rsidRDefault="00BC094C" w:rsidP="00A008C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:rsidR="00BC094C" w:rsidRPr="00C4611A" w:rsidRDefault="00BC094C" w:rsidP="00A008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:rsidR="00BC094C" w:rsidRPr="006D2270" w:rsidRDefault="00BC094C" w:rsidP="00A008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C4611A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C094C" w:rsidRPr="006D2270" w:rsidRDefault="00E37A3D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CA6FC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методы поддержки принятия решений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A00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магистрантов 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r w:rsidR="00CA6FC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7-06-0612-03 «Системы управления информацией»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</w:t>
      </w:r>
    </w:p>
    <w:p w:rsidR="00CA6FCC" w:rsidRPr="00467FD2" w:rsidRDefault="00CA6FCC" w:rsidP="006D2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270">
        <w:rPr>
          <w:rFonts w:ascii="Times New Roman" w:hAnsi="Times New Roman" w:cs="Times New Roman"/>
          <w:sz w:val="28"/>
          <w:szCs w:val="28"/>
        </w:rPr>
        <w:t xml:space="preserve">Учебную дисциплину «Модели и методы поддержки принятия решений» следует считать актуальной для специальности </w:t>
      </w:r>
      <w:r w:rsidRPr="006D2270">
        <w:rPr>
          <w:rFonts w:ascii="Times New Roman" w:hAnsi="Times New Roman" w:cs="Times New Roman"/>
          <w:bCs/>
          <w:sz w:val="28"/>
          <w:szCs w:val="28"/>
        </w:rPr>
        <w:t xml:space="preserve">7-06-0612-03 </w:t>
      </w:r>
      <w:r w:rsidR="00A008C8">
        <w:rPr>
          <w:rFonts w:ascii="Times New Roman" w:hAnsi="Times New Roman" w:cs="Times New Roman"/>
          <w:bCs/>
          <w:sz w:val="28"/>
          <w:szCs w:val="28"/>
        </w:rPr>
        <w:t>«</w:t>
      </w:r>
      <w:r w:rsidRPr="006D2270">
        <w:rPr>
          <w:rFonts w:ascii="Times New Roman" w:hAnsi="Times New Roman" w:cs="Times New Roman"/>
          <w:bCs/>
          <w:sz w:val="28"/>
          <w:szCs w:val="28"/>
        </w:rPr>
        <w:t>Системы управления информацией</w:t>
      </w:r>
      <w:r w:rsidR="00A008C8">
        <w:rPr>
          <w:rFonts w:ascii="Times New Roman" w:hAnsi="Times New Roman" w:cs="Times New Roman"/>
          <w:bCs/>
          <w:sz w:val="28"/>
          <w:szCs w:val="28"/>
        </w:rPr>
        <w:t>»</w:t>
      </w:r>
      <w:r w:rsidRPr="006D2270">
        <w:rPr>
          <w:rFonts w:ascii="Times New Roman" w:hAnsi="Times New Roman" w:cs="Times New Roman"/>
          <w:bCs/>
          <w:sz w:val="28"/>
          <w:szCs w:val="28"/>
        </w:rPr>
        <w:t>,</w:t>
      </w:r>
      <w:r w:rsidRPr="006D2270">
        <w:rPr>
          <w:rFonts w:ascii="Times New Roman" w:hAnsi="Times New Roman" w:cs="Times New Roman"/>
          <w:sz w:val="28"/>
          <w:szCs w:val="28"/>
        </w:rPr>
        <w:t xml:space="preserve"> поскольку</w:t>
      </w:r>
      <w:r w:rsidR="00A008C8">
        <w:rPr>
          <w:rFonts w:ascii="Times New Roman" w:hAnsi="Times New Roman" w:cs="Times New Roman"/>
          <w:sz w:val="28"/>
          <w:szCs w:val="28"/>
        </w:rPr>
        <w:t xml:space="preserve"> она</w:t>
      </w:r>
      <w:r w:rsidRPr="006D2270">
        <w:rPr>
          <w:rFonts w:ascii="Times New Roman" w:hAnsi="Times New Roman" w:cs="Times New Roman"/>
          <w:sz w:val="28"/>
          <w:szCs w:val="28"/>
        </w:rPr>
        <w:t xml:space="preserve"> является дисциплиной образующей фундамент профессиональной подготовки магистров </w:t>
      </w:r>
      <w:r w:rsidR="00467FD2" w:rsidRPr="00467FD2">
        <w:rPr>
          <w:rFonts w:ascii="Times New Roman" w:hAnsi="Times New Roman" w:cs="Times New Roman"/>
          <w:sz w:val="28"/>
          <w:szCs w:val="28"/>
        </w:rPr>
        <w:t>к оказанию услуг по компьютерному программированию и консультированию,</w:t>
      </w:r>
      <w:r w:rsidR="00467FD2">
        <w:rPr>
          <w:rFonts w:ascii="Times New Roman" w:hAnsi="Times New Roman" w:cs="Times New Roman"/>
          <w:sz w:val="28"/>
          <w:szCs w:val="28"/>
        </w:rPr>
        <w:t xml:space="preserve"> а также к </w:t>
      </w:r>
      <w:r w:rsidR="00467FD2" w:rsidRPr="00467FD2">
        <w:rPr>
          <w:rFonts w:ascii="Times New Roman" w:hAnsi="Times New Roman" w:cs="Times New Roman"/>
          <w:sz w:val="28"/>
          <w:szCs w:val="28"/>
        </w:rPr>
        <w:t>деятельности в области информационного обслуживания</w:t>
      </w:r>
      <w:r w:rsidRPr="00467FD2">
        <w:rPr>
          <w:rFonts w:ascii="Times New Roman" w:hAnsi="Times New Roman" w:cs="Times New Roman"/>
          <w:sz w:val="28"/>
          <w:szCs w:val="28"/>
        </w:rPr>
        <w:t>.</w:t>
      </w:r>
    </w:p>
    <w:p w:rsidR="008E30E9" w:rsidRPr="006D2270" w:rsidRDefault="008E30E9" w:rsidP="006D2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270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CA6FCC" w:rsidRPr="006D2270">
        <w:rPr>
          <w:rFonts w:ascii="Times New Roman" w:hAnsi="Times New Roman" w:cs="Times New Roman"/>
          <w:sz w:val="28"/>
          <w:szCs w:val="28"/>
        </w:rPr>
        <w:t>Модели и методы поддержки принятия решений</w:t>
      </w:r>
      <w:r w:rsidRPr="006D2270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8E30E9" w:rsidRPr="006D2270" w:rsidRDefault="008E30E9" w:rsidP="006D2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270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BC094C" w:rsidRPr="00C4611A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C4611A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6C5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CA6FC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 математических моделях информационных процессов и систем управления.</w:t>
      </w:r>
    </w:p>
    <w:p w:rsidR="00BC094C" w:rsidRPr="00C4611A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CA6FCC" w:rsidRPr="006D2270" w:rsidRDefault="00CA6FC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об основных закономерностях выбора решения проблем при принятии решений в задачах управления и обработки информации; </w:t>
      </w:r>
    </w:p>
    <w:p w:rsidR="00CA6FCC" w:rsidRPr="006D2270" w:rsidRDefault="00CA6FC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применения знаний в области закономерностей выбора решения проблем, методов системного анализа и исследования операций, теории управления и обработки информации для решения практических задач; </w:t>
      </w:r>
    </w:p>
    <w:p w:rsidR="00CA6FCC" w:rsidRPr="006D2270" w:rsidRDefault="00CA6FC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выявлени</w:t>
      </w:r>
      <w:r w:rsidR="006C55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причин, порождающих многокритериальность в задачах принятия решений; </w:t>
      </w:r>
    </w:p>
    <w:p w:rsidR="00CA6FCC" w:rsidRPr="006D2270" w:rsidRDefault="00CA6FC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принятия решений по средствам перспективных научных направлений интеграционного типа.</w:t>
      </w:r>
    </w:p>
    <w:p w:rsidR="00BC094C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CA6FC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методы поддержки принятия решений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</w:t>
      </w:r>
      <w:r w:rsidR="00A4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 дисциплины общего высшего образования</w:t>
      </w:r>
      <w:r w:rsidR="00E12334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E12334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452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E12334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4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«Линейная алгебра и </w:t>
      </w:r>
      <w:r w:rsidR="00A452AD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аналитическая геометрия», </w:t>
      </w:r>
      <w:r w:rsidR="00E12334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вероятности и математическая статистика»</w:t>
      </w:r>
      <w:r w:rsidR="00A452AD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5FC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учебная дисциплина «Модели и методы поддержки принятия решений»</w:t>
      </w:r>
      <w:r w:rsidR="007A2280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базой для такой учебной дисциплины компонента учреждения образования как «Технологии поиска, передачи и защиты данных», а также содержатель</w:t>
      </w:r>
      <w:r w:rsidR="00392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7A2280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дисци</w:t>
      </w:r>
      <w:r w:rsidR="00737AB5" w:rsidRPr="007F3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плиной «Случайные процессы в системах обработки информации».</w:t>
      </w:r>
    </w:p>
    <w:p w:rsidR="00737AB5" w:rsidRPr="006D2270" w:rsidRDefault="00737AB5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6D2270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8419F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методы поддержки принятия решений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компетенции: </w:t>
      </w:r>
    </w:p>
    <w:p w:rsidR="00BC094C" w:rsidRPr="006D2270" w:rsidRDefault="00BC094C" w:rsidP="006D22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универсальные:</w:t>
      </w:r>
    </w:p>
    <w:p w:rsidR="00BC094C" w:rsidRPr="006D2270" w:rsidRDefault="00C06588" w:rsidP="00737AB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инновационную восприимчивость и способность к инновационной деятельности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6D2270" w:rsidRDefault="00C06588" w:rsidP="00737AB5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способным к </w:t>
      </w:r>
      <w:r w:rsidR="00502A0B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прогнозированию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реализаци</w:t>
      </w:r>
      <w:r w:rsidR="00376A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</w:t>
      </w:r>
      <w:r w:rsidR="00502A0B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решению профессиональных задач в условиях неопредел</w:t>
      </w:r>
      <w:r w:rsidR="00376A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2A0B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Default="00376AF5" w:rsidP="00376AF5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углубленная профессиональная</w:t>
      </w:r>
      <w:r w:rsidR="00BC094C" w:rsidRPr="006D2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2A0B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перспективные методы системного анализа и принятия решений для исследования функциональных задач на основе мировых тенденций развития системного анализа, управления и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AF5" w:rsidRPr="006D2270" w:rsidRDefault="00376AF5" w:rsidP="00376AF5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BC094C" w:rsidRPr="006D2270" w:rsidRDefault="00BC094C" w:rsidP="006D22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:rsidR="00BC094C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исследования проблем проектирования, разработки и управления организационно-технических, организационных систем с различной степенью структуризации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инструментарий для комплексной оптимизации научнотехнического и социально-экономического планирования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402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инновационных информационных и компьютерных технологий при принятии решений;</w:t>
      </w:r>
    </w:p>
    <w:p w:rsidR="00BC094C" w:rsidRPr="006D2270" w:rsidRDefault="00BC094C" w:rsidP="006D22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:rsidR="00BC094C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когнитивный подход к разработке оптимизационных управленческих задач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 управления и принятия решений в условиях конкурентной внутренней и внешней среды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402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инновационные принципы организации и управления с использованием экспертных систем и систем поддержки принятия решений;</w:t>
      </w:r>
    </w:p>
    <w:p w:rsidR="00BC094C" w:rsidRPr="006D2270" w:rsidRDefault="008E30E9" w:rsidP="006D227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6D22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:rsidR="00BC094C" w:rsidRPr="006D2270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исследования научных и технических проблем с применением современной технологии математического моделирования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Default="00311402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экспериментов по заданным методикам с обработкой и анализом их результатов, составления описания выполненных исследований.</w:t>
      </w:r>
    </w:p>
    <w:p w:rsidR="002B6F65" w:rsidRPr="006D2270" w:rsidRDefault="002B6F65" w:rsidP="006D2270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E51651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76328A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76328A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31140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1140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31140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1140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31140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BC094C" w:rsidRDefault="00BC094C" w:rsidP="001202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:rsidR="001202EE" w:rsidRPr="001202EE" w:rsidRDefault="001202EE" w:rsidP="001202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Grid"/>
        <w:tblW w:w="5000" w:type="pct"/>
        <w:tblInd w:w="0" w:type="dxa"/>
        <w:tblLayout w:type="fixed"/>
        <w:tblCellMar>
          <w:top w:w="7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1150"/>
        <w:gridCol w:w="908"/>
        <w:gridCol w:w="908"/>
        <w:gridCol w:w="908"/>
      </w:tblGrid>
      <w:tr w:rsidR="00FC1D5E" w:rsidRPr="006D2270" w:rsidTr="00842304">
        <w:trPr>
          <w:cantSplit/>
          <w:trHeight w:val="2033"/>
          <w:tblHeader/>
        </w:trPr>
        <w:tc>
          <w:tcPr>
            <w:tcW w:w="30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8F" w:rsidRPr="006D2270" w:rsidRDefault="002C038F" w:rsidP="006D2270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8F" w:rsidRPr="006D2270" w:rsidRDefault="002C038F" w:rsidP="001202EE">
            <w:pPr>
              <w:widowControl w:val="0"/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>Всего аудиторных часов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8F" w:rsidRPr="006D2270" w:rsidRDefault="002C038F" w:rsidP="001202EE">
            <w:pPr>
              <w:widowControl w:val="0"/>
              <w:ind w:left="113" w:right="1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8F" w:rsidRPr="006D2270" w:rsidRDefault="002C038F" w:rsidP="001202EE">
            <w:pPr>
              <w:widowControl w:val="0"/>
              <w:ind w:left="113" w:righ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C038F" w:rsidRPr="006D2270" w:rsidRDefault="002C038F" w:rsidP="001202EE">
            <w:pPr>
              <w:widowControl w:val="0"/>
              <w:ind w:left="113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r w:rsidR="003525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Концептуальные и математические основы поддержки принятия управленческих решений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E31DCD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 xml:space="preserve">Тема 1. </w:t>
            </w:r>
            <w:r w:rsidR="0086536F" w:rsidRPr="006D2270">
              <w:rPr>
                <w:rFonts w:ascii="Times New Roman" w:hAnsi="Times New Roman" w:cs="Times New Roman"/>
                <w:sz w:val="28"/>
                <w:szCs w:val="28"/>
              </w:rPr>
              <w:t xml:space="preserve">Цель и основные понятия </w:t>
            </w:r>
            <w:r w:rsidR="00793010" w:rsidRPr="006D2270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86536F" w:rsidRPr="006D2270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принятия управленческих решений</w:t>
            </w:r>
            <w:r w:rsidR="00793010" w:rsidRPr="006D2270">
              <w:rPr>
                <w:rFonts w:ascii="Times New Roman" w:hAnsi="Times New Roman" w:cs="Times New Roman"/>
                <w:sz w:val="28"/>
                <w:szCs w:val="28"/>
              </w:rPr>
              <w:t xml:space="preserve"> (Введение)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CC799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sz w:val="28"/>
                <w:szCs w:val="28"/>
              </w:rPr>
              <w:t xml:space="preserve">Тема 2. </w:t>
            </w:r>
            <w:r w:rsidR="0086536F" w:rsidRPr="006D2270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когнитивного исследования проблем проектирования, разработки и управления, постановка задачи принятия решений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6F" w:rsidRPr="006D2270" w:rsidRDefault="0086536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r w:rsidR="003525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Методы, алгоритмы и процедуры экспертного анализа при решении задач проектирования, разработки и управления системами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4B17CD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left="36"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 3. Классификация и общая характеристика методов экспертного анализа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 4. Экспертный анализ и принятие согласованных групповых управленческих решений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 5. Процедуры экспертного анализа при формировании коллективных экспертных оценок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r w:rsidR="003525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3. Методы, алгоритмы и процедуры принятия решений при решении организационных и управленческих задач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D7391E"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D7391E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 </w:t>
            </w:r>
            <w:r w:rsidR="00BD06C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Метод анализа иерархий в задачах прогнозирования, тактического и стратегического планирования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5A6C92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 </w:t>
            </w:r>
            <w:r w:rsidR="00BD06C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C799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комплексной оценки структур в задачах системного проектирования и управления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5A6C92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 </w:t>
            </w:r>
            <w:r w:rsidR="00BD06C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C799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рациональных альтернатив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r w:rsidR="003525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4. Инновационные и компьютерные технологии принятия решений в системах обработки информации и управления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D7391E"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D7391E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8F" w:rsidRPr="006D2270" w:rsidRDefault="002C038F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5A6C92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 </w:t>
            </w:r>
            <w:r w:rsidR="00BD06C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C799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Сущность инновационных и компьютерных технологий принятия решений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BD06C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 10. </w:t>
            </w:r>
            <w:r w:rsidR="00CC799C"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Системы поддержки принятия решений в процессе проектирования, разработки и управления системами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C1D5E" w:rsidRPr="006D2270" w:rsidTr="00842304">
        <w:tc>
          <w:tcPr>
            <w:tcW w:w="3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FC1D5E">
            <w:pPr>
              <w:widowControl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left="3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9C" w:rsidRPr="006D2270" w:rsidRDefault="00CC799C" w:rsidP="001202EE">
            <w:pPr>
              <w:widowControl w:val="0"/>
              <w:ind w:right="9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2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:rsidR="00BC094C" w:rsidRPr="007A5F83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КОНЦЕПТУАЛЬНЫЕ И МАТЕМАТИЧЕСКИЕ ОСНОВЫ ПОДДЕРЖКИ ПРИНЯТИЯ УПРАВЛЕНЧЕСКИХ РЕШЕНИЙ</w:t>
      </w:r>
    </w:p>
    <w:p w:rsidR="00BC094C" w:rsidRPr="007A5F83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ОСНОВНЫЕ ПОНЯТИЯ ПРОЦЕССА ПОДДЕРЖКИ ПРИНЯТИЯ УПРАВЛЕНЧЕСКИХ РЕШЕНИЙ (ВВЕДЕНИЕ)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6D2270" w:rsidRDefault="001D3083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проектирования, разработки, управления организационно-технических и организационных систем.</w:t>
      </w:r>
    </w:p>
    <w:p w:rsidR="00BC094C" w:rsidRPr="007A5F83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КОГНИТИВНОГО ИССЛЕДОВАНИЯ ПРОБЛЕМ ПРОЕКТИРОВАНИЯ, РАЗРАБОТКИ И УПРАВЛЕНИЯ, ПОСТАНОВКА ЗАДАЧИ ПРИНЯТИЯ РЕШЕН</w:t>
      </w:r>
      <w:r w:rsidR="00B96EB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6D2270" w:rsidRDefault="001D3083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Постановка задачи принятия решения с использованием аппарата экспертного анализа, векторной оптимизации.</w:t>
      </w:r>
    </w:p>
    <w:p w:rsidR="001D3083" w:rsidRPr="007A5F83" w:rsidRDefault="001D3083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АЛГОРИТМЫ И ПРОЦЕДУРЫ ЭКСПЕРТНОГО АНАЛИЗА ПРИ РЕШЕНИИ ЗАДАЧ ПРОЕКТИРОВАНИЯ, РАЗРАБОТКИ И УПРАВЛЕНИЯ СИСТЕМАМИ</w:t>
      </w:r>
    </w:p>
    <w:p w:rsidR="00BC094C" w:rsidRPr="007A5F83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 ОБЩАЯ ХАРАКТЕРИСТИКА МЕТОДОВ ЭКСПЕРТНОГО АНАЛИЗА</w:t>
      </w:r>
    </w:p>
    <w:p w:rsidR="00BC094C" w:rsidRPr="006D2270" w:rsidRDefault="001D3083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анализ в задачах обоснования проектных и управленческих решений.</w:t>
      </w:r>
    </w:p>
    <w:p w:rsidR="00BC094C" w:rsidRPr="007A5F83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3083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АНАЛИЗ И ПРИНЯТИЕ СОГЛАСОВАННЫХ ГРУППОВЫХ УПРАВЛЕНЧЕСКИХ РЕШЕНИЙ</w:t>
      </w:r>
    </w:p>
    <w:p w:rsidR="00BC094C" w:rsidRPr="006D2270" w:rsidRDefault="001D3083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экспертного анализа для решения неструктурированных задач проектирования и управления.</w:t>
      </w:r>
    </w:p>
    <w:p w:rsidR="00014964" w:rsidRPr="007A5F83" w:rsidRDefault="00014964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64" w:rsidRPr="006D2270" w:rsidRDefault="00014964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ПРОЦЕДУРЫ ЭКСПЕРТНОГО АНАЛИЗА ПРИ ФОРМИРОВАНИИ КОЛЛЕКТИВНЫХ ЭКСПЕРТНЫХ ОЦЕНОК</w:t>
      </w:r>
    </w:p>
    <w:p w:rsidR="00014964" w:rsidRPr="006D2270" w:rsidRDefault="00014964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методов коллективного экспресс-анализа альтернатив: Кемени-Снелла, Кондрасе, полного попарного сравнения. Область применения.</w:t>
      </w:r>
    </w:p>
    <w:p w:rsidR="00BC094C" w:rsidRPr="007A5F83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3.</w:t>
      </w:r>
      <w:r w:rsidRPr="006D2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24AB0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АЛГОРИТМЫ И ПРОЦЕДУРЫ ПРИНЯТИЯ РЕШЕНИЙ ПРИ РЕШЕНИИ ОРГАНИЗАЦИОННЫХ И УПРАВЛЕНЧЕСКИХ ЗАДАЧ</w:t>
      </w:r>
    </w:p>
    <w:p w:rsidR="00BC094C" w:rsidRPr="007A5F83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4AB0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АНАЛИЗА ИЕРАРХИЙ В ЗАДАЧАХ ПРОГНОЗИРОВАНИЯ, ТАКТИЧЕСКОГО И СТРАТЕГИЧЕСКОГО ПЛАНИРОВАНИЯ</w:t>
      </w:r>
    </w:p>
    <w:p w:rsidR="00BC094C" w:rsidRPr="006D2270" w:rsidRDefault="0059780E" w:rsidP="006D2270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графоаналитических и динамических методов.</w:t>
      </w:r>
    </w:p>
    <w:p w:rsidR="00BC094C" w:rsidRPr="007A5F83" w:rsidRDefault="00BC094C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4AB0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КОМПЛЕКСНОЙ ОЦЕНКИ СТРУКТУР В ЗАДАЧАХ СИСТЕМНОГО ПРОЕКТИРОВАНИЯ И УПРАВЛЕНИЯ</w:t>
      </w:r>
    </w:p>
    <w:p w:rsidR="007A5F83" w:rsidRDefault="0059780E" w:rsidP="007A5F8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Структуризация задач проектирования и управления. Формализация этапов метода комплексной оценки структур.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F8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24AB0" w:rsidRPr="006D2270" w:rsidRDefault="00324AB0" w:rsidP="006D2270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ПОИСК РАЦИОНАЛЬНЫХ АЛЬТЕРНАТИВ</w:t>
      </w:r>
    </w:p>
    <w:p w:rsidR="00324AB0" w:rsidRPr="006D2270" w:rsidRDefault="0059780E" w:rsidP="00E7759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Рассмотрение методов </w:t>
      </w:r>
      <w:r w:rsidR="0099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поиска рациональных альтернатив (</w:t>
      </w:r>
      <w:r w:rsidRPr="006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Вальда, Гурвица и т.д.), тренинги. </w:t>
      </w:r>
    </w:p>
    <w:p w:rsidR="0059780E" w:rsidRPr="006D2270" w:rsidRDefault="0059780E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780E" w:rsidRPr="006D2270" w:rsidRDefault="0059780E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4.</w:t>
      </w:r>
      <w:r w:rsidRPr="006D2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И КОМПЬЮТЕРНЫЕ ТЕХНОЛОГИИ ПРИНЯТИЯ РЕШЕНИЙ В СИСТЕМАХ ОБРАБОТКИ ИНФОРМАЦИИ И УПРАВЛЕНИЯ</w:t>
      </w:r>
    </w:p>
    <w:p w:rsidR="0059780E" w:rsidRPr="006D2270" w:rsidRDefault="0059780E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80E" w:rsidRPr="006D2270" w:rsidRDefault="0059780E" w:rsidP="006D2270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СУЩНОСТЬ ИННОВАЦИОННЫХ И КОМПЬЮТЕРНЫХ ТЕХНОЛОГИЙ ПРИНЯТИЯ РЕШЕНИЙ</w:t>
      </w:r>
    </w:p>
    <w:p w:rsidR="0059780E" w:rsidRPr="006D2270" w:rsidRDefault="0059780E" w:rsidP="00E7759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инновационных и компьютерных технологий экспертных систем.</w:t>
      </w:r>
    </w:p>
    <w:p w:rsidR="0059780E" w:rsidRPr="006D2270" w:rsidRDefault="0059780E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80E" w:rsidRPr="006D2270" w:rsidRDefault="0059780E" w:rsidP="006D2270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СИСТЕМЫ ПОДДЕРЖКИ ПРИНЯТИЯ РЕШЕНИЙ В ПРОЦЕССЕ ПРОЕКТИРОВАНИЯ, РАЗРАБОТКИ И УПРАВЛЕНИЯ СИСТЕМАМИ</w:t>
      </w:r>
    </w:p>
    <w:p w:rsidR="0059780E" w:rsidRPr="006D2270" w:rsidRDefault="0059780E" w:rsidP="00E7759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инновационных и компьютерных технологий систем поддержки принятия решений.</w:t>
      </w:r>
    </w:p>
    <w:p w:rsidR="00324AB0" w:rsidRPr="006D2270" w:rsidRDefault="00324AB0" w:rsidP="006D227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D2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6D2270" w:rsidRDefault="00BC094C" w:rsidP="006D22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59780E" w:rsidRPr="006D2270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Качала</w:t>
      </w:r>
      <w:r w:rsidR="00CA12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Основы теории систем и системного анализа : учебное пособие / В. В. Качала. – М</w:t>
      </w:r>
      <w:r w:rsidR="00CA1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Горячая линия – Телеком, 2007. – 216 с. </w:t>
      </w:r>
    </w:p>
    <w:p w:rsidR="0059780E" w:rsidRPr="00910325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Смородинский, С. С. Методы и системы принятия решений : учебное пособие : в 2 ч. Ч. 1 / С. С. Смородинский, Н. В. Батин. – Минск : БГУИР, 2000.</w:t>
      </w:r>
      <w:r w:rsidR="00CA1231" w:rsidRP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96 с. </w:t>
      </w:r>
    </w:p>
    <w:p w:rsidR="0059780E" w:rsidRPr="00910325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Смородинский, С. С. Методы и системы принятия решений : учебное пособие : в 2 ч. Ч. 2 / С. С. Смородинский, Н. В. Батин. – Минск : БГУИР, 2001.</w:t>
      </w:r>
      <w:r w:rsidR="00CA1231" w:rsidRP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80 с. </w:t>
      </w:r>
    </w:p>
    <w:p w:rsidR="0059780E" w:rsidRPr="006D2270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Смородинский, С. С. Методы анализа и принятия решений в слабоструктурированных задачах : учебное пособие / С. С. Смородинский, Н.</w:t>
      </w:r>
      <w:r w:rsidR="00B156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В.Батин. – Минск : БГУИР, 2002. – 116 с. </w:t>
      </w:r>
    </w:p>
    <w:p w:rsidR="0059780E" w:rsidRPr="00910325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Дрогобыцкий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И. Н. Системный анализ в экономике : учебное пособие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 И. Н. Дрогобыцкий. – М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осква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 Финансы и статистика : ИНФРА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М, 2009. – 512 с.  </w:t>
      </w:r>
    </w:p>
    <w:p w:rsidR="00BC094C" w:rsidRPr="00910325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Фатхутдинов, Р. А. Управленческие решения : учебник / Р.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А.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Фатхутдинов. – 6-е изд., перераб. и доп. – М</w:t>
      </w:r>
      <w:r w:rsidR="00B1564B"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осква</w:t>
      </w:r>
      <w:r w:rsidRPr="0091032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: ИНФРА-М, 2009. – 344 с. </w:t>
      </w:r>
    </w:p>
    <w:p w:rsidR="00B1434D" w:rsidRDefault="00B1434D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59780E" w:rsidRPr="006D2270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Гаврилова, Т. А. Базы знаний интеллектуальных систем : учебное пособие / Т. А. Гаврилова, В. Ф. Хорошевский. – Санкт-Петербург : Питер, 2001.</w:t>
      </w:r>
      <w:r w:rsid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384 с.  </w:t>
      </w:r>
    </w:p>
    <w:p w:rsidR="0059780E" w:rsidRPr="006D2270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Ойхман, Е. Г. Реинжиниринг бизнеса : реинжиниринг организаций и информационные технологии / Е. Г. Ойхман, Э. В. Попов. – М</w:t>
      </w:r>
      <w:r w:rsid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Финансы и статистика, 1997. – 336 с.  </w:t>
      </w:r>
    </w:p>
    <w:p w:rsidR="00BC094C" w:rsidRPr="006D2270" w:rsidRDefault="0059780E" w:rsidP="00CA1231">
      <w:pPr>
        <w:pStyle w:val="a6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Емельянов, А. А. Имитационное моделирование экономических процессов : учебное пособие / А. А. Емельянов, Е. А. Власова, Р. В. Дума ; под ред. А. А. Емельянова. – 2-е изд., перераб. и доп. – М</w:t>
      </w:r>
      <w:r w:rsidR="0091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Финансы и статистика, 2006. – 416 с.</w:t>
      </w:r>
    </w:p>
    <w:p w:rsidR="0059780E" w:rsidRPr="006D2270" w:rsidRDefault="0059780E" w:rsidP="006D2270">
      <w:pPr>
        <w:pStyle w:val="a6"/>
        <w:widowControl w:val="0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BC094C" w:rsidRPr="006D2270" w:rsidRDefault="0059780E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конспекта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6D2270" w:rsidRDefault="0059780E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эссе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6D2270" w:rsidRDefault="0059780E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презентации.</w:t>
      </w:r>
    </w:p>
    <w:p w:rsidR="00BC094C" w:rsidRPr="006D2270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34D" w:rsidRDefault="00B1434D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:rsidR="00BC094C" w:rsidRPr="006D2270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126790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3C602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7-06-0612-03 «Системы управления информацией»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3C602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и методы поддержки принятия решений» 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экзамен. Оценка учебных достижений </w:t>
      </w:r>
      <w:r w:rsidR="00035221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</w:t>
      </w:r>
      <w:r w:rsidR="003C6022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6D2270" w:rsidRDefault="00BC094C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:rsidR="00BC094C" w:rsidRPr="006D2270" w:rsidRDefault="005A49BF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опрос;</w:t>
      </w:r>
    </w:p>
    <w:p w:rsidR="00BC094C" w:rsidRPr="006D2270" w:rsidRDefault="005A49BF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:rsidR="00BC094C" w:rsidRPr="006D2270" w:rsidRDefault="005A49BF" w:rsidP="006D22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</w:t>
      </w:r>
      <w:r w:rsidR="0059780E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работа.</w:t>
      </w: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6D2270" w:rsidRDefault="00BC094C" w:rsidP="006D227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214" w:rsidRPr="00F80214" w:rsidRDefault="00F80214" w:rsidP="00F802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F80214" w:rsidRPr="00F80214" w:rsidRDefault="00F80214" w:rsidP="00F802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0214">
        <w:rPr>
          <w:rFonts w:ascii="Times New Roman" w:eastAsia="Calibri" w:hAnsi="Times New Roman" w:cs="Times New Roman"/>
          <w:color w:val="000000"/>
          <w:sz w:val="28"/>
          <w:szCs w:val="28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:rsidR="00F80214" w:rsidRPr="00F80214" w:rsidRDefault="00F80214" w:rsidP="00F802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</w:t>
      </w:r>
      <w:r w:rsidR="00FD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094C" w:rsidRPr="006D2270" w:rsidRDefault="00BC094C" w:rsidP="006D227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6D2270" w:rsidRDefault="00BC094C" w:rsidP="006D2270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83269" w:rsidRPr="006D2270" w:rsidRDefault="00083269" w:rsidP="005A49BF">
      <w:pPr>
        <w:widowControl w:val="0"/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оптимизация решений на основе моделей математического программирования.</w:t>
      </w:r>
    </w:p>
    <w:p w:rsidR="00083269" w:rsidRPr="006D2270" w:rsidRDefault="00083269" w:rsidP="005A49BF">
      <w:pPr>
        <w:widowControl w:val="0"/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оптимизация решений на основе монте-карловских моделей.</w:t>
      </w:r>
    </w:p>
    <w:p w:rsidR="00BC094C" w:rsidRPr="006D2270" w:rsidRDefault="00083269" w:rsidP="005A49BF">
      <w:pPr>
        <w:widowControl w:val="0"/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оптимизация решений на основе методов, алгоритмов и процедур принятия решений</w:t>
      </w:r>
      <w:r w:rsidR="00BC094C"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6D2270" w:rsidRDefault="00083269" w:rsidP="005A49BF">
      <w:pPr>
        <w:widowControl w:val="0"/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оптимизация инновационных и компьютерных технологий систем поддержки принятия решений.</w:t>
      </w:r>
    </w:p>
    <w:p w:rsidR="00BC094C" w:rsidRPr="006D2270" w:rsidRDefault="00BC094C" w:rsidP="006D2270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D2270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:rsidR="00BC094C" w:rsidRPr="006D2270" w:rsidRDefault="00BC094C" w:rsidP="006D2270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D2270" w:rsidRDefault="007C4400" w:rsidP="005A49BF">
      <w:pPr>
        <w:widowControl w:val="0"/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компромиссных Парето-оптимальных решений.</w:t>
      </w:r>
    </w:p>
    <w:p w:rsidR="007C4400" w:rsidRPr="006D2270" w:rsidRDefault="007C4400" w:rsidP="005A49BF">
      <w:pPr>
        <w:widowControl w:val="0"/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решений в условиях риска.</w:t>
      </w:r>
    </w:p>
    <w:p w:rsidR="007C4400" w:rsidRPr="006D2270" w:rsidRDefault="007C4400" w:rsidP="005A49BF">
      <w:pPr>
        <w:widowControl w:val="0"/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решений в условиях неопределенности.</w:t>
      </w:r>
    </w:p>
    <w:p w:rsidR="007C4400" w:rsidRPr="006D2270" w:rsidRDefault="007C4400" w:rsidP="005A49BF">
      <w:pPr>
        <w:widowControl w:val="0"/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оптимизации решений на основе моделирования.</w:t>
      </w:r>
    </w:p>
    <w:p w:rsidR="00BC094C" w:rsidRPr="006D2270" w:rsidRDefault="007C4400" w:rsidP="005A49BF">
      <w:pPr>
        <w:widowControl w:val="0"/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инновационных и компьютерных технологий экспертных систем.</w:t>
      </w:r>
    </w:p>
    <w:p w:rsidR="00BC094C" w:rsidRPr="006D2270" w:rsidRDefault="00BC094C" w:rsidP="006D22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FD1271" w:rsidRPr="006D2270" w:rsidRDefault="00FD1271" w:rsidP="006D22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D2270" w:rsidRDefault="007C4400" w:rsidP="005A49BF">
      <w:pPr>
        <w:widowControl w:val="0"/>
        <w:numPr>
          <w:ilvl w:val="0"/>
          <w:numId w:val="11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Табличный процессор Excel.</w:t>
      </w:r>
    </w:p>
    <w:sectPr w:rsidR="00BC094C" w:rsidRPr="006D2270" w:rsidSect="006D2270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CA" w:rsidRDefault="004844CA">
      <w:pPr>
        <w:spacing w:after="0" w:line="240" w:lineRule="auto"/>
      </w:pPr>
      <w:r>
        <w:separator/>
      </w:r>
    </w:p>
  </w:endnote>
  <w:endnote w:type="continuationSeparator" w:id="0">
    <w:p w:rsidR="004844CA" w:rsidRDefault="0048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CA" w:rsidRDefault="004844CA">
      <w:pPr>
        <w:spacing w:after="0" w:line="240" w:lineRule="auto"/>
      </w:pPr>
      <w:r>
        <w:separator/>
      </w:r>
    </w:p>
  </w:footnote>
  <w:footnote w:type="continuationSeparator" w:id="0">
    <w:p w:rsidR="004844CA" w:rsidRDefault="0048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Default="00DB0722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1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119" w:rsidRDefault="004844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Pr="007D797C" w:rsidRDefault="00DB0722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="006E312E"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740EC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:rsidR="00616119" w:rsidRDefault="004844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30B783F"/>
    <w:multiLevelType w:val="hybridMultilevel"/>
    <w:tmpl w:val="46C210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7810AA"/>
    <w:multiLevelType w:val="hybridMultilevel"/>
    <w:tmpl w:val="9B2EC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F290AF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7DD"/>
    <w:rsid w:val="000035CB"/>
    <w:rsid w:val="00003E75"/>
    <w:rsid w:val="00014964"/>
    <w:rsid w:val="0001528C"/>
    <w:rsid w:val="00033C9D"/>
    <w:rsid w:val="00035221"/>
    <w:rsid w:val="00044A1B"/>
    <w:rsid w:val="00083269"/>
    <w:rsid w:val="000B31D0"/>
    <w:rsid w:val="001202EE"/>
    <w:rsid w:val="00126790"/>
    <w:rsid w:val="00185285"/>
    <w:rsid w:val="001B4850"/>
    <w:rsid w:val="001D3083"/>
    <w:rsid w:val="002045FC"/>
    <w:rsid w:val="00213A11"/>
    <w:rsid w:val="00233C72"/>
    <w:rsid w:val="002550CF"/>
    <w:rsid w:val="00260EAF"/>
    <w:rsid w:val="002B0854"/>
    <w:rsid w:val="002B6F65"/>
    <w:rsid w:val="002C038F"/>
    <w:rsid w:val="00311402"/>
    <w:rsid w:val="00324AB0"/>
    <w:rsid w:val="00325368"/>
    <w:rsid w:val="00352512"/>
    <w:rsid w:val="00376AF5"/>
    <w:rsid w:val="00381C43"/>
    <w:rsid w:val="003824B9"/>
    <w:rsid w:val="0039211D"/>
    <w:rsid w:val="00392527"/>
    <w:rsid w:val="003B5A70"/>
    <w:rsid w:val="003C6022"/>
    <w:rsid w:val="004348F7"/>
    <w:rsid w:val="004473C9"/>
    <w:rsid w:val="00467FD2"/>
    <w:rsid w:val="00473B46"/>
    <w:rsid w:val="004844CA"/>
    <w:rsid w:val="004A3C7B"/>
    <w:rsid w:val="004B17CD"/>
    <w:rsid w:val="004D3AB1"/>
    <w:rsid w:val="004E30CC"/>
    <w:rsid w:val="00502A0B"/>
    <w:rsid w:val="0051257F"/>
    <w:rsid w:val="0051666F"/>
    <w:rsid w:val="0053288B"/>
    <w:rsid w:val="0056052A"/>
    <w:rsid w:val="0059780E"/>
    <w:rsid w:val="005A49BF"/>
    <w:rsid w:val="005A6C92"/>
    <w:rsid w:val="005E127F"/>
    <w:rsid w:val="00602D0A"/>
    <w:rsid w:val="0061006B"/>
    <w:rsid w:val="00626975"/>
    <w:rsid w:val="006C5506"/>
    <w:rsid w:val="006D2270"/>
    <w:rsid w:val="006D7C3C"/>
    <w:rsid w:val="006E312E"/>
    <w:rsid w:val="006E4F34"/>
    <w:rsid w:val="006F48C0"/>
    <w:rsid w:val="00701DC4"/>
    <w:rsid w:val="00737AB5"/>
    <w:rsid w:val="00740EC9"/>
    <w:rsid w:val="00741EDB"/>
    <w:rsid w:val="00753568"/>
    <w:rsid w:val="0076328A"/>
    <w:rsid w:val="00776DC2"/>
    <w:rsid w:val="00793010"/>
    <w:rsid w:val="007A2280"/>
    <w:rsid w:val="007A5F83"/>
    <w:rsid w:val="007C212C"/>
    <w:rsid w:val="007C4400"/>
    <w:rsid w:val="007E794C"/>
    <w:rsid w:val="007F332C"/>
    <w:rsid w:val="007F335C"/>
    <w:rsid w:val="008271FC"/>
    <w:rsid w:val="008419FE"/>
    <w:rsid w:val="00842304"/>
    <w:rsid w:val="00854E69"/>
    <w:rsid w:val="0086203D"/>
    <w:rsid w:val="0086536F"/>
    <w:rsid w:val="00866032"/>
    <w:rsid w:val="008B3814"/>
    <w:rsid w:val="008C3746"/>
    <w:rsid w:val="008D4955"/>
    <w:rsid w:val="008E30E9"/>
    <w:rsid w:val="008E3F28"/>
    <w:rsid w:val="008F2ED3"/>
    <w:rsid w:val="00901722"/>
    <w:rsid w:val="00910325"/>
    <w:rsid w:val="009137DD"/>
    <w:rsid w:val="009251F3"/>
    <w:rsid w:val="0092717B"/>
    <w:rsid w:val="00935BD6"/>
    <w:rsid w:val="009900D9"/>
    <w:rsid w:val="009A49CE"/>
    <w:rsid w:val="00A008C8"/>
    <w:rsid w:val="00A270C9"/>
    <w:rsid w:val="00A35FA1"/>
    <w:rsid w:val="00A452AD"/>
    <w:rsid w:val="00A54FD9"/>
    <w:rsid w:val="00A709AB"/>
    <w:rsid w:val="00A76285"/>
    <w:rsid w:val="00A96061"/>
    <w:rsid w:val="00AB7F8F"/>
    <w:rsid w:val="00B1434D"/>
    <w:rsid w:val="00B1564B"/>
    <w:rsid w:val="00B30F9A"/>
    <w:rsid w:val="00B51149"/>
    <w:rsid w:val="00B9089A"/>
    <w:rsid w:val="00B96EB9"/>
    <w:rsid w:val="00BC094C"/>
    <w:rsid w:val="00BD06CC"/>
    <w:rsid w:val="00BF3677"/>
    <w:rsid w:val="00C034D6"/>
    <w:rsid w:val="00C06588"/>
    <w:rsid w:val="00C3623F"/>
    <w:rsid w:val="00C4611A"/>
    <w:rsid w:val="00C548C1"/>
    <w:rsid w:val="00CA1231"/>
    <w:rsid w:val="00CA6FCC"/>
    <w:rsid w:val="00CC799C"/>
    <w:rsid w:val="00D7391E"/>
    <w:rsid w:val="00DB0722"/>
    <w:rsid w:val="00DF5E23"/>
    <w:rsid w:val="00E12334"/>
    <w:rsid w:val="00E31DCD"/>
    <w:rsid w:val="00E32AAC"/>
    <w:rsid w:val="00E37A3D"/>
    <w:rsid w:val="00E4172C"/>
    <w:rsid w:val="00E51651"/>
    <w:rsid w:val="00E77590"/>
    <w:rsid w:val="00E857DA"/>
    <w:rsid w:val="00ED54E1"/>
    <w:rsid w:val="00EE2FAA"/>
    <w:rsid w:val="00EF06BE"/>
    <w:rsid w:val="00F373E9"/>
    <w:rsid w:val="00F402E6"/>
    <w:rsid w:val="00F80214"/>
    <w:rsid w:val="00FC1D5E"/>
    <w:rsid w:val="00FD1271"/>
    <w:rsid w:val="00FE01D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2EBF51C-FE13-4501-9C35-F0A8BFB6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table" w:customStyle="1" w:styleId="TableGrid">
    <w:name w:val="TableGrid"/>
    <w:rsid w:val="002C038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3</cp:revision>
  <cp:lastPrinted>2025-07-29T10:59:00Z</cp:lastPrinted>
  <dcterms:created xsi:type="dcterms:W3CDTF">2025-07-30T07:33:00Z</dcterms:created>
  <dcterms:modified xsi:type="dcterms:W3CDTF">2025-09-15T14:04:00Z</dcterms:modified>
</cp:coreProperties>
</file>