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D3" w:rsidRPr="0009072A" w:rsidRDefault="0009072A" w:rsidP="002C5F82">
      <w:pPr>
        <w:widowControl w:val="0"/>
        <w:spacing w:line="360" w:lineRule="exact"/>
        <w:jc w:val="center"/>
        <w:rPr>
          <w:b/>
        </w:rPr>
      </w:pPr>
      <w:r w:rsidRPr="002C5F82">
        <w:rPr>
          <w:b/>
        </w:rPr>
        <w:t>МИНИСТЕРСТВО ОБРАЗОВАНИЯ РЕСПУБЛИКИ БЕЛАРУСЬ</w:t>
      </w:r>
    </w:p>
    <w:p w:rsidR="005E74D3" w:rsidRPr="00941D90" w:rsidRDefault="005E74D3" w:rsidP="005E74D3">
      <w:pPr>
        <w:spacing w:line="360" w:lineRule="exact"/>
        <w:ind w:left="426" w:hanging="426"/>
        <w:jc w:val="center"/>
      </w:pPr>
      <w:r w:rsidRPr="00941D90">
        <w:t>Учебно-методическое объединение по педагогическому образованию</w:t>
      </w:r>
    </w:p>
    <w:p w:rsidR="005E74D3" w:rsidRPr="00941D90" w:rsidRDefault="005E74D3" w:rsidP="005E74D3">
      <w:pPr>
        <w:spacing w:line="360" w:lineRule="exact"/>
        <w:ind w:left="426" w:hanging="426"/>
      </w:pPr>
    </w:p>
    <w:p w:rsidR="005E74D3" w:rsidRPr="00D06B28" w:rsidRDefault="009C7EBC" w:rsidP="005E74D3">
      <w:pPr>
        <w:spacing w:line="360" w:lineRule="exact"/>
        <w:ind w:left="4820"/>
        <w:rPr>
          <w:b/>
        </w:rPr>
      </w:pPr>
      <w:r>
        <w:rPr>
          <w:b/>
        </w:rPr>
        <w:t>УТВЕРЖДЕНО</w:t>
      </w:r>
    </w:p>
    <w:p w:rsidR="005E74D3" w:rsidRPr="00D06B28" w:rsidRDefault="009C7EBC" w:rsidP="005E74D3">
      <w:pPr>
        <w:spacing w:line="360" w:lineRule="exact"/>
        <w:ind w:left="4820"/>
      </w:pPr>
      <w:r>
        <w:t>Первым</w:t>
      </w:r>
      <w:r w:rsidR="005E74D3" w:rsidRPr="00D06B28">
        <w:t xml:space="preserve"> заместител</w:t>
      </w:r>
      <w:r>
        <w:t>ем</w:t>
      </w:r>
      <w:r w:rsidR="005E74D3" w:rsidRPr="00D06B28">
        <w:t xml:space="preserve"> Министра образования Республики Беларусь</w:t>
      </w:r>
    </w:p>
    <w:p w:rsidR="005E74D3" w:rsidRPr="00D06B28" w:rsidRDefault="009C7EBC" w:rsidP="005E74D3">
      <w:pPr>
        <w:spacing w:line="360" w:lineRule="exact"/>
        <w:ind w:left="4820"/>
      </w:pPr>
      <w:r>
        <w:rPr>
          <w:iCs/>
          <w:spacing w:val="-4"/>
          <w:szCs w:val="28"/>
        </w:rPr>
        <w:t>И.А. Старовойтовой</w:t>
      </w:r>
    </w:p>
    <w:p w:rsidR="009C7EBC" w:rsidRPr="009C7EBC" w:rsidRDefault="009C7EBC" w:rsidP="005E74D3">
      <w:pPr>
        <w:spacing w:line="360" w:lineRule="exact"/>
        <w:ind w:left="4820"/>
        <w:rPr>
          <w:b/>
        </w:rPr>
      </w:pPr>
      <w:r w:rsidRPr="009C7EBC">
        <w:rPr>
          <w:b/>
        </w:rPr>
        <w:t>25.02.2020</w:t>
      </w:r>
    </w:p>
    <w:p w:rsidR="005E74D3" w:rsidRPr="009C7EBC" w:rsidRDefault="005E74D3" w:rsidP="005E74D3">
      <w:pPr>
        <w:spacing w:line="360" w:lineRule="exact"/>
        <w:ind w:left="4820"/>
        <w:rPr>
          <w:b/>
        </w:rPr>
      </w:pPr>
      <w:r w:rsidRPr="00D06B28">
        <w:t xml:space="preserve">Регистрационный № </w:t>
      </w:r>
      <w:bookmarkStart w:id="0" w:name="_GoBack"/>
      <w:r w:rsidR="009C7EBC" w:rsidRPr="009C7EBC">
        <w:rPr>
          <w:b/>
        </w:rPr>
        <w:t>ТД-А.628/тип.</w:t>
      </w:r>
    </w:p>
    <w:bookmarkEnd w:id="0"/>
    <w:p w:rsidR="005E74D3" w:rsidRPr="00941D90" w:rsidRDefault="005E74D3" w:rsidP="005E74D3">
      <w:pPr>
        <w:spacing w:line="360" w:lineRule="exact"/>
        <w:ind w:left="426" w:hanging="426"/>
      </w:pPr>
    </w:p>
    <w:p w:rsidR="00DF78FB" w:rsidRDefault="00DF78FB" w:rsidP="00DF78FB">
      <w:pPr>
        <w:pStyle w:val="a8"/>
        <w:jc w:val="right"/>
        <w:rPr>
          <w:b w:val="0"/>
          <w:sz w:val="28"/>
          <w:szCs w:val="28"/>
        </w:rPr>
      </w:pPr>
    </w:p>
    <w:p w:rsidR="00DF78FB" w:rsidRPr="00FD3852" w:rsidRDefault="00FD3852" w:rsidP="005E74D3">
      <w:pPr>
        <w:jc w:val="center"/>
        <w:rPr>
          <w:b/>
          <w:szCs w:val="28"/>
        </w:rPr>
      </w:pPr>
      <w:r w:rsidRPr="00FD3852">
        <w:rPr>
          <w:b/>
          <w:szCs w:val="28"/>
        </w:rPr>
        <w:t>ПСИХОЛОГИЯ ТРУДА</w:t>
      </w:r>
    </w:p>
    <w:p w:rsidR="005E74D3" w:rsidRDefault="00DF78FB" w:rsidP="00C44BA7">
      <w:pPr>
        <w:spacing w:before="80"/>
        <w:jc w:val="center"/>
        <w:rPr>
          <w:b/>
          <w:szCs w:val="28"/>
        </w:rPr>
      </w:pPr>
      <w:r>
        <w:rPr>
          <w:b/>
          <w:szCs w:val="28"/>
        </w:rPr>
        <w:t xml:space="preserve">Типовая </w:t>
      </w:r>
      <w:r w:rsidRPr="003F7527">
        <w:rPr>
          <w:b/>
          <w:szCs w:val="28"/>
        </w:rPr>
        <w:t>учебная программа</w:t>
      </w:r>
    </w:p>
    <w:p w:rsidR="00DF78FB" w:rsidRPr="0009072A" w:rsidRDefault="00DF78FB" w:rsidP="00EF56C2">
      <w:pPr>
        <w:spacing w:before="80"/>
        <w:jc w:val="center"/>
        <w:rPr>
          <w:b/>
          <w:szCs w:val="28"/>
        </w:rPr>
      </w:pPr>
      <w:r w:rsidRPr="0009072A">
        <w:rPr>
          <w:b/>
          <w:szCs w:val="28"/>
        </w:rPr>
        <w:t>по учебной дисциплине</w:t>
      </w:r>
      <w:r w:rsidR="00EF56C2" w:rsidRPr="0009072A">
        <w:rPr>
          <w:b/>
          <w:szCs w:val="28"/>
        </w:rPr>
        <w:t xml:space="preserve"> </w:t>
      </w:r>
      <w:r w:rsidRPr="0009072A">
        <w:rPr>
          <w:b/>
          <w:szCs w:val="28"/>
        </w:rPr>
        <w:t>для специальност</w:t>
      </w:r>
      <w:r w:rsidR="00251912" w:rsidRPr="0009072A">
        <w:rPr>
          <w:b/>
          <w:szCs w:val="28"/>
        </w:rPr>
        <w:t>и</w:t>
      </w:r>
    </w:p>
    <w:p w:rsidR="00DF78FB" w:rsidRPr="0009072A" w:rsidRDefault="005E74D3" w:rsidP="00EF56C2">
      <w:pPr>
        <w:jc w:val="center"/>
        <w:rPr>
          <w:b/>
          <w:spacing w:val="-4"/>
          <w:szCs w:val="28"/>
        </w:rPr>
      </w:pPr>
      <w:r w:rsidRPr="0009072A">
        <w:rPr>
          <w:b/>
          <w:spacing w:val="-4"/>
          <w:szCs w:val="28"/>
        </w:rPr>
        <w:t xml:space="preserve">1 - 03 04 03 </w:t>
      </w:r>
      <w:r w:rsidR="00DF78FB" w:rsidRPr="0009072A">
        <w:rPr>
          <w:b/>
          <w:spacing w:val="-4"/>
          <w:szCs w:val="28"/>
        </w:rPr>
        <w:t xml:space="preserve"> Практическая психология</w:t>
      </w:r>
    </w:p>
    <w:p w:rsidR="00DF78FB" w:rsidRPr="00085D24" w:rsidRDefault="00DF78FB" w:rsidP="00C44BA7">
      <w:pPr>
        <w:rPr>
          <w:b/>
          <w:sz w:val="18"/>
          <w:szCs w:val="18"/>
        </w:rPr>
      </w:pPr>
    </w:p>
    <w:p w:rsidR="00DF78FB" w:rsidRPr="009F5A8C" w:rsidRDefault="00DF78FB" w:rsidP="00DF78FB">
      <w:pPr>
        <w:jc w:val="center"/>
        <w:rPr>
          <w:sz w:val="20"/>
          <w:szCs w:val="20"/>
        </w:rPr>
      </w:pPr>
    </w:p>
    <w:tbl>
      <w:tblPr>
        <w:tblStyle w:val="af9"/>
        <w:tblW w:w="932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01"/>
      </w:tblGrid>
      <w:tr w:rsidR="00E62A81" w:rsidRPr="00D06B28" w:rsidTr="00E62A81">
        <w:tc>
          <w:tcPr>
            <w:tcW w:w="4820" w:type="dxa"/>
          </w:tcPr>
          <w:p w:rsidR="00E62A81" w:rsidRPr="00D06B28" w:rsidRDefault="00E62A81" w:rsidP="00326402">
            <w:pPr>
              <w:rPr>
                <w:rFonts w:cs="Times New Roman"/>
                <w:b/>
                <w:szCs w:val="28"/>
              </w:rPr>
            </w:pPr>
            <w:r w:rsidRPr="00D06B28">
              <w:rPr>
                <w:rFonts w:cs="Times New Roman"/>
                <w:b/>
                <w:szCs w:val="28"/>
              </w:rPr>
              <w:t>СОГЛАСОВАНО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Председатель учебно-методического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объединения по педагогическому</w:t>
            </w:r>
          </w:p>
          <w:p w:rsidR="00E62A81" w:rsidRPr="00D06B28" w:rsidRDefault="00E62A81" w:rsidP="00326402">
            <w:pPr>
              <w:rPr>
                <w:rFonts w:cs="Times New Roman"/>
                <w:color w:val="7F7F7F" w:themeColor="text1" w:themeTint="80"/>
                <w:szCs w:val="28"/>
              </w:rPr>
            </w:pPr>
            <w:r w:rsidRPr="00D06B28">
              <w:rPr>
                <w:rFonts w:cs="Times New Roman"/>
                <w:szCs w:val="28"/>
              </w:rPr>
              <w:t>образованию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______________  А.И.Жук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______________</w:t>
            </w:r>
          </w:p>
          <w:p w:rsidR="00E62A81" w:rsidRDefault="00E62A81" w:rsidP="00326402">
            <w:pPr>
              <w:rPr>
                <w:rFonts w:cs="Times New Roman"/>
                <w:szCs w:val="28"/>
              </w:rPr>
            </w:pPr>
          </w:p>
          <w:p w:rsidR="00904E50" w:rsidRPr="00D06B28" w:rsidRDefault="00904E50" w:rsidP="00326402">
            <w:pPr>
              <w:rPr>
                <w:rFonts w:cs="Times New Roman"/>
                <w:szCs w:val="28"/>
              </w:rPr>
            </w:pPr>
          </w:p>
          <w:p w:rsidR="00904E50" w:rsidRPr="00581D72" w:rsidRDefault="00904E50" w:rsidP="00904E50">
            <w:pPr>
              <w:rPr>
                <w:rFonts w:cs="Times New Roman"/>
                <w:b/>
                <w:szCs w:val="28"/>
              </w:rPr>
            </w:pPr>
            <w:r w:rsidRPr="00581D72">
              <w:rPr>
                <w:rFonts w:cs="Times New Roman"/>
                <w:b/>
                <w:szCs w:val="28"/>
              </w:rPr>
              <w:t>СОГЛАСОВАНО</w:t>
            </w:r>
          </w:p>
          <w:p w:rsidR="00904E50" w:rsidRPr="00CB5570" w:rsidRDefault="00904E50" w:rsidP="00904E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 w:cs="Times New Roman"/>
                <w:szCs w:val="28"/>
              </w:rPr>
            </w:pPr>
            <w:r w:rsidRPr="00CB5570">
              <w:rPr>
                <w:rFonts w:eastAsia="Calibri" w:cs="Times New Roman"/>
                <w:szCs w:val="28"/>
              </w:rPr>
              <w:t xml:space="preserve">Начальник Главного управления воспитательной работы и </w:t>
            </w:r>
          </w:p>
          <w:p w:rsidR="00904E50" w:rsidRPr="00CB5570" w:rsidRDefault="00904E50" w:rsidP="00904E5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 w:cs="Times New Roman"/>
                <w:szCs w:val="28"/>
              </w:rPr>
            </w:pPr>
            <w:r w:rsidRPr="00CB5570">
              <w:rPr>
                <w:rFonts w:eastAsia="Calibri" w:cs="Times New Roman"/>
                <w:szCs w:val="28"/>
              </w:rPr>
              <w:t>молодежной политики</w:t>
            </w:r>
          </w:p>
          <w:p w:rsidR="00904E50" w:rsidRDefault="00904E50" w:rsidP="00904E50">
            <w:pPr>
              <w:rPr>
                <w:rFonts w:eastAsia="Calibri" w:cs="Times New Roman"/>
                <w:szCs w:val="28"/>
              </w:rPr>
            </w:pPr>
            <w:r w:rsidRPr="00CB5570">
              <w:rPr>
                <w:rFonts w:eastAsia="Calibri" w:cs="Times New Roman"/>
                <w:szCs w:val="28"/>
              </w:rPr>
              <w:t>Министерства образования</w:t>
            </w:r>
          </w:p>
          <w:p w:rsidR="00E62A81" w:rsidRPr="00D06B28" w:rsidRDefault="00904E50" w:rsidP="00904E50">
            <w:pPr>
              <w:rPr>
                <w:rFonts w:cs="Times New Roman"/>
                <w:szCs w:val="28"/>
              </w:rPr>
            </w:pPr>
            <w:r w:rsidRPr="00CB5570">
              <w:rPr>
                <w:rFonts w:eastAsia="Calibri" w:cs="Times New Roman"/>
                <w:szCs w:val="28"/>
              </w:rPr>
              <w:t>Республики Беларусь</w:t>
            </w:r>
            <w:r w:rsidRPr="00CB5570">
              <w:rPr>
                <w:rFonts w:eastAsia="Calibri" w:cs="Times New Roman"/>
                <w:szCs w:val="28"/>
              </w:rPr>
              <w:br/>
            </w:r>
            <w:r w:rsidRPr="00581D72">
              <w:rPr>
                <w:rFonts w:cs="Times New Roman"/>
                <w:szCs w:val="28"/>
              </w:rPr>
              <w:t>______________</w:t>
            </w:r>
            <w:r w:rsidRPr="00CB5570">
              <w:rPr>
                <w:rFonts w:eastAsia="Calibri" w:cs="Times New Roman"/>
                <w:szCs w:val="28"/>
              </w:rPr>
              <w:t xml:space="preserve"> Э.В. Томильчик</w:t>
            </w:r>
            <w:r w:rsidRPr="00CB5570">
              <w:rPr>
                <w:rFonts w:eastAsia="Calibri" w:cs="Times New Roman"/>
                <w:szCs w:val="28"/>
              </w:rPr>
              <w:br/>
            </w:r>
            <w:r w:rsidRPr="00581D72">
              <w:rPr>
                <w:rFonts w:cs="Times New Roman"/>
                <w:szCs w:val="28"/>
              </w:rPr>
              <w:t>______________</w:t>
            </w:r>
          </w:p>
        </w:tc>
        <w:tc>
          <w:tcPr>
            <w:tcW w:w="4501" w:type="dxa"/>
          </w:tcPr>
          <w:p w:rsidR="00E62A81" w:rsidRPr="00D06B28" w:rsidRDefault="00E62A81" w:rsidP="00326402">
            <w:pPr>
              <w:rPr>
                <w:rFonts w:cs="Times New Roman"/>
                <w:b/>
                <w:szCs w:val="28"/>
              </w:rPr>
            </w:pPr>
            <w:r w:rsidRPr="00D06B28">
              <w:rPr>
                <w:rFonts w:cs="Times New Roman"/>
                <w:b/>
                <w:szCs w:val="28"/>
              </w:rPr>
              <w:t>СОГЛАСОВАНО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______________ С.А. Касперович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______________</w:t>
            </w:r>
          </w:p>
          <w:p w:rsidR="00E62A81" w:rsidRPr="00D06B28" w:rsidRDefault="00E62A81" w:rsidP="00326402">
            <w:pPr>
              <w:rPr>
                <w:rFonts w:cs="Times New Roman"/>
                <w:b/>
                <w:szCs w:val="28"/>
              </w:rPr>
            </w:pPr>
          </w:p>
          <w:p w:rsidR="00E62A81" w:rsidRPr="00D06B28" w:rsidRDefault="00E62A81" w:rsidP="00326402">
            <w:pPr>
              <w:rPr>
                <w:rFonts w:cs="Times New Roman"/>
                <w:b/>
                <w:szCs w:val="28"/>
              </w:rPr>
            </w:pPr>
            <w:r w:rsidRPr="00D06B28">
              <w:rPr>
                <w:rFonts w:cs="Times New Roman"/>
                <w:b/>
                <w:szCs w:val="28"/>
              </w:rPr>
              <w:t>СОГЛАСОВАНО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 xml:space="preserve">Проректор по научно-методической работе 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Государственного учреждения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 xml:space="preserve">образования «Республиканский 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институт высшей школы»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______________  И. В. Титович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______________</w:t>
            </w:r>
          </w:p>
          <w:p w:rsidR="00E62A81" w:rsidRPr="00D06B28" w:rsidRDefault="00E62A81" w:rsidP="00326402">
            <w:pPr>
              <w:rPr>
                <w:rFonts w:cs="Times New Roman"/>
                <w:color w:val="7F7F7F" w:themeColor="text1" w:themeTint="80"/>
                <w:szCs w:val="28"/>
              </w:rPr>
            </w:pP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Эксперт-нормоконтролер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_____________  ______________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  <w:r w:rsidRPr="00D06B28">
              <w:rPr>
                <w:rFonts w:cs="Times New Roman"/>
                <w:szCs w:val="28"/>
              </w:rPr>
              <w:t>_____________</w:t>
            </w:r>
          </w:p>
          <w:p w:rsidR="00E62A81" w:rsidRPr="00D06B28" w:rsidRDefault="00E62A81" w:rsidP="00326402">
            <w:pPr>
              <w:rPr>
                <w:rFonts w:cs="Times New Roman"/>
                <w:szCs w:val="28"/>
              </w:rPr>
            </w:pPr>
          </w:p>
        </w:tc>
      </w:tr>
    </w:tbl>
    <w:p w:rsidR="00C44BA7" w:rsidRPr="00D06B28" w:rsidRDefault="00C44BA7" w:rsidP="00C44BA7">
      <w:pPr>
        <w:jc w:val="center"/>
        <w:rPr>
          <w:szCs w:val="28"/>
        </w:rPr>
      </w:pPr>
    </w:p>
    <w:p w:rsidR="001E63AC" w:rsidRDefault="00DF78FB" w:rsidP="00C44BA7">
      <w:pPr>
        <w:jc w:val="center"/>
        <w:rPr>
          <w:szCs w:val="28"/>
        </w:rPr>
      </w:pPr>
      <w:r w:rsidRPr="00D06B28">
        <w:rPr>
          <w:szCs w:val="28"/>
        </w:rPr>
        <w:t>Минск 201</w:t>
      </w:r>
      <w:r w:rsidR="0009072A" w:rsidRPr="00D06B28">
        <w:rPr>
          <w:szCs w:val="28"/>
        </w:rPr>
        <w:t>9</w:t>
      </w:r>
    </w:p>
    <w:p w:rsidR="002C5F82" w:rsidRDefault="002C5F82">
      <w:pPr>
        <w:rPr>
          <w:caps/>
          <w:szCs w:val="28"/>
        </w:rPr>
      </w:pPr>
      <w:r>
        <w:rPr>
          <w:caps/>
          <w:szCs w:val="28"/>
        </w:rPr>
        <w:br w:type="page"/>
      </w:r>
    </w:p>
    <w:p w:rsidR="00DF78FB" w:rsidRPr="00D06B28" w:rsidRDefault="00583C70" w:rsidP="00300E4D">
      <w:pPr>
        <w:rPr>
          <w:szCs w:val="28"/>
        </w:rPr>
      </w:pPr>
      <w:r w:rsidRPr="00D06B28">
        <w:rPr>
          <w:b/>
          <w:caps/>
          <w:szCs w:val="28"/>
        </w:rPr>
        <w:lastRenderedPageBreak/>
        <w:t>Составители</w:t>
      </w:r>
      <w:r w:rsidR="00DF78FB" w:rsidRPr="00D06B28">
        <w:rPr>
          <w:caps/>
          <w:szCs w:val="28"/>
        </w:rPr>
        <w:t>:</w:t>
      </w:r>
    </w:p>
    <w:p w:rsidR="00D06B28" w:rsidRPr="00FD3852" w:rsidRDefault="00FD3852" w:rsidP="00D06B28">
      <w:pPr>
        <w:jc w:val="both"/>
        <w:rPr>
          <w:caps/>
          <w:szCs w:val="28"/>
        </w:rPr>
      </w:pPr>
      <w:r w:rsidRPr="00D06B28">
        <w:rPr>
          <w:caps/>
          <w:szCs w:val="28"/>
        </w:rPr>
        <w:t>Т.Е.</w:t>
      </w:r>
      <w:r w:rsidR="002C5F82" w:rsidRPr="00D06B28">
        <w:rPr>
          <w:caps/>
          <w:szCs w:val="28"/>
        </w:rPr>
        <w:t xml:space="preserve"> </w:t>
      </w:r>
      <w:r w:rsidR="00CF2CA3" w:rsidRPr="00D06B28">
        <w:rPr>
          <w:szCs w:val="28"/>
        </w:rPr>
        <w:t>Черчес</w:t>
      </w:r>
      <w:r w:rsidRPr="00D06B28">
        <w:rPr>
          <w:szCs w:val="28"/>
        </w:rPr>
        <w:t xml:space="preserve">, </w:t>
      </w:r>
      <w:r w:rsidR="00D06B28" w:rsidRPr="00D06B28">
        <w:rPr>
          <w:szCs w:val="28"/>
        </w:rPr>
        <w:t>доцент кафедры общей и организационной психологии Института психологии Белорусского государственного педагогического университета имени Максима Танка, кандидат психологических наук, доцент.</w:t>
      </w:r>
    </w:p>
    <w:p w:rsidR="00DF78FB" w:rsidRPr="00AF1CFE" w:rsidRDefault="00DF78FB" w:rsidP="00D06B28">
      <w:pPr>
        <w:jc w:val="both"/>
        <w:rPr>
          <w:caps/>
          <w:szCs w:val="28"/>
        </w:rPr>
      </w:pPr>
      <w:r>
        <w:rPr>
          <w:sz w:val="18"/>
          <w:szCs w:val="18"/>
        </w:rPr>
        <w:t xml:space="preserve"> </w:t>
      </w:r>
    </w:p>
    <w:p w:rsidR="00FD3852" w:rsidRDefault="00FD3852" w:rsidP="00300E4D">
      <w:pPr>
        <w:pStyle w:val="8"/>
        <w:keepNext w:val="0"/>
        <w:keepLines w:val="0"/>
        <w:widowControl w:val="0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</w:p>
    <w:p w:rsidR="002C5F82" w:rsidRPr="002C5F82" w:rsidRDefault="002C5F82" w:rsidP="00300E4D"/>
    <w:p w:rsidR="00DF78FB" w:rsidRPr="00D06B28" w:rsidRDefault="00DF78FB" w:rsidP="00300E4D">
      <w:pPr>
        <w:pStyle w:val="8"/>
        <w:keepNext w:val="0"/>
        <w:keepLines w:val="0"/>
        <w:widowControl w:val="0"/>
        <w:spacing w:before="0"/>
        <w:rPr>
          <w:sz w:val="28"/>
          <w:szCs w:val="28"/>
        </w:rPr>
      </w:pPr>
      <w:r w:rsidRPr="00D06B28">
        <w:rPr>
          <w:rFonts w:ascii="Times New Roman" w:eastAsia="Calibri" w:hAnsi="Times New Roman"/>
          <w:b/>
          <w:caps/>
          <w:color w:val="auto"/>
          <w:sz w:val="28"/>
          <w:szCs w:val="28"/>
        </w:rPr>
        <w:t>Рецензенты</w:t>
      </w:r>
      <w:r w:rsidR="00840A9D" w:rsidRPr="00D06B28">
        <w:rPr>
          <w:rFonts w:ascii="Times New Roman" w:eastAsia="Calibri" w:hAnsi="Times New Roman"/>
          <w:caps/>
          <w:color w:val="auto"/>
          <w:sz w:val="28"/>
          <w:szCs w:val="28"/>
        </w:rPr>
        <w:t>:</w:t>
      </w:r>
    </w:p>
    <w:p w:rsidR="001E63AC" w:rsidRPr="006446B1" w:rsidRDefault="001E63AC" w:rsidP="00300E4D">
      <w:pPr>
        <w:jc w:val="both"/>
        <w:rPr>
          <w:szCs w:val="28"/>
        </w:rPr>
      </w:pPr>
      <w:r w:rsidRPr="00D06B28">
        <w:rPr>
          <w:szCs w:val="28"/>
        </w:rPr>
        <w:t>Кафедра психологии учреждения образования «Барановичский государственный университет»</w:t>
      </w:r>
      <w:r w:rsidR="005D15E2" w:rsidRPr="00D06B28">
        <w:rPr>
          <w:szCs w:val="28"/>
        </w:rPr>
        <w:t xml:space="preserve"> </w:t>
      </w:r>
      <w:r w:rsidR="005D15E2" w:rsidRPr="00D06B28">
        <w:t>(протокол №</w:t>
      </w:r>
      <w:r w:rsidR="00A905E2" w:rsidRPr="00D06B28">
        <w:t xml:space="preserve"> 2</w:t>
      </w:r>
      <w:r w:rsidR="007A31BE" w:rsidRPr="00D06B28">
        <w:t xml:space="preserve">  </w:t>
      </w:r>
      <w:r w:rsidR="005D15E2" w:rsidRPr="00D06B28">
        <w:t xml:space="preserve">от  </w:t>
      </w:r>
      <w:r w:rsidR="00A905E2" w:rsidRPr="00D06B28">
        <w:t>23.01.2018</w:t>
      </w:r>
      <w:r w:rsidR="005D15E2" w:rsidRPr="00D06B28">
        <w:t>);</w:t>
      </w:r>
      <w:r w:rsidRPr="006446B1">
        <w:rPr>
          <w:szCs w:val="28"/>
        </w:rPr>
        <w:t xml:space="preserve"> </w:t>
      </w:r>
    </w:p>
    <w:p w:rsidR="00EF4D62" w:rsidRDefault="00EF4D62" w:rsidP="00300E4D">
      <w:pPr>
        <w:pStyle w:val="a6"/>
        <w:spacing w:after="0"/>
        <w:jc w:val="both"/>
        <w:rPr>
          <w:rFonts w:eastAsia="Calibri"/>
          <w:sz w:val="28"/>
          <w:szCs w:val="28"/>
          <w:lang w:eastAsia="en-US"/>
        </w:rPr>
      </w:pPr>
    </w:p>
    <w:p w:rsidR="00840A9D" w:rsidRPr="00D06B28" w:rsidRDefault="002D458A" w:rsidP="00300E4D">
      <w:pPr>
        <w:jc w:val="both"/>
      </w:pPr>
      <w:r w:rsidRPr="00D06B28">
        <w:rPr>
          <w:szCs w:val="28"/>
        </w:rPr>
        <w:t>Г.Л. Сперанская, профессор кафедры психологии и педагогики учреждения образования «Белорусский государственный университет культуры и искусств» Министерства культуры Республики Беларусь, кандидат психологических наук, доцент.</w:t>
      </w:r>
      <w:r w:rsidR="008F28A9" w:rsidRPr="00D06B28">
        <w:rPr>
          <w:szCs w:val="28"/>
        </w:rPr>
        <w:t xml:space="preserve">  </w:t>
      </w:r>
    </w:p>
    <w:p w:rsidR="00840A9D" w:rsidRDefault="00840A9D" w:rsidP="00300E4D">
      <w:pPr>
        <w:jc w:val="both"/>
      </w:pPr>
    </w:p>
    <w:p w:rsidR="00E24276" w:rsidRDefault="00E24276" w:rsidP="00300E4D">
      <w:pPr>
        <w:jc w:val="both"/>
      </w:pPr>
    </w:p>
    <w:p w:rsidR="00E24276" w:rsidRPr="00D06B28" w:rsidRDefault="00E24276" w:rsidP="00300E4D">
      <w:pPr>
        <w:jc w:val="both"/>
      </w:pPr>
    </w:p>
    <w:p w:rsidR="00321260" w:rsidRPr="00941D90" w:rsidRDefault="00321260" w:rsidP="00300E4D">
      <w:pPr>
        <w:jc w:val="both"/>
      </w:pPr>
      <w:r w:rsidRPr="00D06B28">
        <w:rPr>
          <w:b/>
        </w:rPr>
        <w:t>РЕКОМЕНДОВАНА К УТВЕРЖДЕНИЮ В КАЧЕСТВЕ ТИПОВОЙ</w:t>
      </w:r>
      <w:r w:rsidRPr="00D06B28">
        <w:t>:</w:t>
      </w:r>
    </w:p>
    <w:p w:rsidR="00321260" w:rsidRPr="00D06B28" w:rsidRDefault="00321260" w:rsidP="00300E4D">
      <w:pPr>
        <w:shd w:val="clear" w:color="auto" w:fill="FFFFFF"/>
        <w:jc w:val="both"/>
      </w:pPr>
      <w:r w:rsidRPr="00DF365B">
        <w:rPr>
          <w:color w:val="000000"/>
        </w:rPr>
        <w:t xml:space="preserve">Кафедрой </w:t>
      </w:r>
      <w:r>
        <w:rPr>
          <w:color w:val="000000"/>
        </w:rPr>
        <w:t xml:space="preserve">общей и организационной </w:t>
      </w:r>
      <w:r w:rsidRPr="00D06B28">
        <w:rPr>
          <w:color w:val="000000"/>
        </w:rPr>
        <w:t xml:space="preserve">психологии </w:t>
      </w:r>
      <w:r w:rsidR="002F1F35" w:rsidRPr="00D06B28">
        <w:rPr>
          <w:color w:val="000000"/>
        </w:rPr>
        <w:t xml:space="preserve">Института психологии </w:t>
      </w:r>
      <w:r w:rsidRPr="00D06B28">
        <w:rPr>
          <w:color w:val="000000"/>
        </w:rPr>
        <w:t>учреждения образования «</w:t>
      </w:r>
      <w:r w:rsidRPr="00D06B28">
        <w:t xml:space="preserve">Белорусский </w:t>
      </w:r>
      <w:r w:rsidRPr="00D06B28">
        <w:rPr>
          <w:color w:val="000000"/>
        </w:rPr>
        <w:t xml:space="preserve">государственный педагогический университет имени Максима Танка» </w:t>
      </w:r>
      <w:r w:rsidRPr="00D06B28">
        <w:t>(протокол №</w:t>
      </w:r>
      <w:r w:rsidR="007A31BE" w:rsidRPr="00D06B28">
        <w:t xml:space="preserve"> 10</w:t>
      </w:r>
      <w:r w:rsidRPr="00D06B28">
        <w:t xml:space="preserve"> от</w:t>
      </w:r>
      <w:r w:rsidR="00BB7950" w:rsidRPr="00D06B28">
        <w:t xml:space="preserve"> </w:t>
      </w:r>
      <w:r w:rsidR="007A31BE" w:rsidRPr="00D06B28">
        <w:t>13.02.2018</w:t>
      </w:r>
      <w:r w:rsidRPr="00D06B28">
        <w:t>);</w:t>
      </w:r>
    </w:p>
    <w:p w:rsidR="00321260" w:rsidRPr="00D06B28" w:rsidRDefault="00321260" w:rsidP="00300E4D">
      <w:pPr>
        <w:shd w:val="clear" w:color="auto" w:fill="FFFFFF"/>
        <w:jc w:val="both"/>
        <w:rPr>
          <w:spacing w:val="-6"/>
        </w:rPr>
      </w:pPr>
    </w:p>
    <w:p w:rsidR="00321260" w:rsidRPr="00D06B28" w:rsidRDefault="00321260" w:rsidP="00300E4D">
      <w:pPr>
        <w:shd w:val="clear" w:color="auto" w:fill="FFFFFF"/>
        <w:jc w:val="both"/>
        <w:rPr>
          <w:spacing w:val="2"/>
        </w:rPr>
      </w:pPr>
      <w:r w:rsidRPr="00D06B28">
        <w:rPr>
          <w:spacing w:val="-6"/>
        </w:rPr>
        <w:t xml:space="preserve">Научно-методическим советом учреждения образования «Белорусский </w:t>
      </w:r>
      <w:r w:rsidRPr="00D06B28">
        <w:rPr>
          <w:spacing w:val="2"/>
        </w:rPr>
        <w:t xml:space="preserve">государственный педагогический университет имени Максима Танка» </w:t>
      </w:r>
    </w:p>
    <w:p w:rsidR="00321260" w:rsidRPr="00D06B28" w:rsidRDefault="00321260" w:rsidP="00300E4D">
      <w:pPr>
        <w:shd w:val="clear" w:color="auto" w:fill="FFFFFF"/>
        <w:jc w:val="both"/>
      </w:pPr>
      <w:r w:rsidRPr="00D06B28">
        <w:t>(протокол №</w:t>
      </w:r>
      <w:r w:rsidR="007A31BE" w:rsidRPr="00D06B28">
        <w:t xml:space="preserve"> 3</w:t>
      </w:r>
      <w:r w:rsidRPr="00D06B28">
        <w:t xml:space="preserve"> от</w:t>
      </w:r>
      <w:r w:rsidR="00EF4D62" w:rsidRPr="00D06B28">
        <w:t xml:space="preserve"> </w:t>
      </w:r>
      <w:r w:rsidR="007A31BE" w:rsidRPr="00D06B28">
        <w:t>13.02.2018</w:t>
      </w:r>
      <w:r w:rsidRPr="00D06B28">
        <w:t>);</w:t>
      </w:r>
    </w:p>
    <w:p w:rsidR="00321260" w:rsidRPr="00D06B28" w:rsidRDefault="00321260" w:rsidP="00300E4D">
      <w:pPr>
        <w:jc w:val="both"/>
      </w:pPr>
    </w:p>
    <w:p w:rsidR="00321260" w:rsidRPr="00D06B28" w:rsidRDefault="00321260" w:rsidP="00300E4D">
      <w:pPr>
        <w:jc w:val="both"/>
      </w:pPr>
      <w:r w:rsidRPr="00D06B28">
        <w:t xml:space="preserve">Научно-методическим советом по социально-педагогическому, психологическому и специальному образованию учебно-методического объединения по педагогическому образованию </w:t>
      </w:r>
    </w:p>
    <w:p w:rsidR="00321260" w:rsidRPr="00D06B28" w:rsidRDefault="00321260" w:rsidP="00300E4D">
      <w:pPr>
        <w:jc w:val="both"/>
      </w:pPr>
      <w:r w:rsidRPr="00D06B28">
        <w:t>(протокол №</w:t>
      </w:r>
      <w:r w:rsidR="007A31BE" w:rsidRPr="00D06B28">
        <w:t xml:space="preserve"> 6</w:t>
      </w:r>
      <w:r w:rsidRPr="00D06B28">
        <w:t xml:space="preserve"> </w:t>
      </w:r>
      <w:r w:rsidR="002313F1" w:rsidRPr="00D06B28">
        <w:t xml:space="preserve"> </w:t>
      </w:r>
      <w:r w:rsidRPr="00D06B28">
        <w:t xml:space="preserve">от </w:t>
      </w:r>
      <w:r w:rsidR="007A31BE" w:rsidRPr="00D06B28">
        <w:t xml:space="preserve"> 27.02.2018</w:t>
      </w:r>
      <w:r w:rsidRPr="00D06B28">
        <w:t>).</w:t>
      </w:r>
    </w:p>
    <w:p w:rsidR="00321260" w:rsidRPr="00D06B28" w:rsidRDefault="00321260" w:rsidP="00300E4D">
      <w:pPr>
        <w:jc w:val="both"/>
      </w:pPr>
    </w:p>
    <w:p w:rsidR="00DF78FB" w:rsidRDefault="00DF78FB" w:rsidP="00300E4D">
      <w:pPr>
        <w:pStyle w:val="21"/>
        <w:spacing w:after="0" w:line="240" w:lineRule="auto"/>
        <w:rPr>
          <w:szCs w:val="28"/>
        </w:rPr>
      </w:pPr>
    </w:p>
    <w:p w:rsidR="00E24276" w:rsidRDefault="00E24276" w:rsidP="00300E4D">
      <w:pPr>
        <w:pStyle w:val="21"/>
        <w:spacing w:after="0" w:line="240" w:lineRule="auto"/>
        <w:rPr>
          <w:szCs w:val="28"/>
        </w:rPr>
      </w:pPr>
    </w:p>
    <w:p w:rsidR="00E24276" w:rsidRDefault="00E24276" w:rsidP="00300E4D">
      <w:pPr>
        <w:pStyle w:val="21"/>
        <w:spacing w:after="0" w:line="240" w:lineRule="auto"/>
        <w:rPr>
          <w:szCs w:val="28"/>
        </w:rPr>
      </w:pPr>
    </w:p>
    <w:p w:rsidR="00E24276" w:rsidRDefault="00E24276" w:rsidP="00300E4D">
      <w:pPr>
        <w:pStyle w:val="21"/>
        <w:spacing w:after="0" w:line="240" w:lineRule="auto"/>
        <w:rPr>
          <w:szCs w:val="28"/>
        </w:rPr>
      </w:pPr>
    </w:p>
    <w:p w:rsidR="00E24276" w:rsidRDefault="00E24276" w:rsidP="00300E4D">
      <w:pPr>
        <w:pStyle w:val="21"/>
        <w:spacing w:after="0" w:line="240" w:lineRule="auto"/>
        <w:rPr>
          <w:szCs w:val="28"/>
        </w:rPr>
      </w:pPr>
    </w:p>
    <w:p w:rsidR="00E24276" w:rsidRDefault="00E24276" w:rsidP="00300E4D">
      <w:pPr>
        <w:pStyle w:val="21"/>
        <w:spacing w:after="0" w:line="240" w:lineRule="auto"/>
        <w:rPr>
          <w:szCs w:val="28"/>
        </w:rPr>
      </w:pPr>
    </w:p>
    <w:p w:rsidR="00E24276" w:rsidRDefault="00E24276" w:rsidP="00300E4D">
      <w:pPr>
        <w:pStyle w:val="21"/>
        <w:spacing w:after="0" w:line="240" w:lineRule="auto"/>
        <w:rPr>
          <w:szCs w:val="28"/>
        </w:rPr>
      </w:pPr>
    </w:p>
    <w:p w:rsidR="00E24276" w:rsidRDefault="00E24276" w:rsidP="00300E4D">
      <w:pPr>
        <w:pStyle w:val="21"/>
        <w:spacing w:after="0" w:line="240" w:lineRule="auto"/>
        <w:rPr>
          <w:szCs w:val="28"/>
        </w:rPr>
      </w:pPr>
    </w:p>
    <w:p w:rsidR="00E24276" w:rsidRDefault="00E24276" w:rsidP="00300E4D">
      <w:pPr>
        <w:pStyle w:val="21"/>
        <w:spacing w:after="0" w:line="240" w:lineRule="auto"/>
        <w:rPr>
          <w:szCs w:val="28"/>
        </w:rPr>
      </w:pPr>
    </w:p>
    <w:p w:rsidR="00E24276" w:rsidRDefault="00E24276" w:rsidP="00300E4D">
      <w:pPr>
        <w:pStyle w:val="21"/>
        <w:spacing w:after="0" w:line="240" w:lineRule="auto"/>
        <w:rPr>
          <w:szCs w:val="28"/>
        </w:rPr>
      </w:pPr>
    </w:p>
    <w:p w:rsidR="00E24276" w:rsidRDefault="00E24276" w:rsidP="00300E4D">
      <w:pPr>
        <w:pStyle w:val="21"/>
        <w:spacing w:after="0" w:line="240" w:lineRule="auto"/>
        <w:rPr>
          <w:szCs w:val="28"/>
        </w:rPr>
      </w:pPr>
    </w:p>
    <w:p w:rsidR="00E24276" w:rsidRDefault="00E24276" w:rsidP="00300E4D">
      <w:pPr>
        <w:pStyle w:val="21"/>
        <w:spacing w:after="0" w:line="240" w:lineRule="auto"/>
        <w:rPr>
          <w:szCs w:val="28"/>
        </w:rPr>
      </w:pPr>
    </w:p>
    <w:p w:rsidR="00DF78FB" w:rsidRPr="00D06B28" w:rsidRDefault="00321260" w:rsidP="00300E4D">
      <w:pPr>
        <w:pStyle w:val="21"/>
        <w:spacing w:after="0" w:line="240" w:lineRule="auto"/>
        <w:rPr>
          <w:sz w:val="28"/>
          <w:szCs w:val="28"/>
        </w:rPr>
      </w:pPr>
      <w:r w:rsidRPr="00D06B28">
        <w:rPr>
          <w:sz w:val="28"/>
          <w:szCs w:val="28"/>
        </w:rPr>
        <w:t xml:space="preserve">Ответственный за редакцию: </w:t>
      </w:r>
      <w:r w:rsidR="00CD21A1" w:rsidRPr="00D06B28">
        <w:rPr>
          <w:sz w:val="28"/>
          <w:szCs w:val="28"/>
        </w:rPr>
        <w:t xml:space="preserve"> </w:t>
      </w:r>
      <w:r w:rsidR="00E30EF1" w:rsidRPr="00D06B28">
        <w:rPr>
          <w:caps/>
          <w:sz w:val="28"/>
          <w:szCs w:val="28"/>
        </w:rPr>
        <w:t>Т.Е.</w:t>
      </w:r>
      <w:r w:rsidR="00E30EF1" w:rsidRPr="00D06B28">
        <w:rPr>
          <w:sz w:val="28"/>
          <w:szCs w:val="28"/>
        </w:rPr>
        <w:t>Черчес</w:t>
      </w:r>
    </w:p>
    <w:p w:rsidR="00CD21A1" w:rsidRPr="00CD21A1" w:rsidRDefault="00DF78FB" w:rsidP="00300E4D">
      <w:pPr>
        <w:pStyle w:val="21"/>
        <w:spacing w:after="0" w:line="240" w:lineRule="auto"/>
        <w:rPr>
          <w:sz w:val="28"/>
          <w:szCs w:val="28"/>
        </w:rPr>
      </w:pPr>
      <w:r w:rsidRPr="00D06B28">
        <w:rPr>
          <w:sz w:val="28"/>
          <w:szCs w:val="28"/>
        </w:rPr>
        <w:t xml:space="preserve">Ответственный за выпуск: </w:t>
      </w:r>
      <w:r w:rsidR="00CD21A1" w:rsidRPr="00D06B28">
        <w:rPr>
          <w:caps/>
          <w:sz w:val="28"/>
          <w:szCs w:val="28"/>
        </w:rPr>
        <w:t>Т.Е.</w:t>
      </w:r>
      <w:r w:rsidR="00CD21A1" w:rsidRPr="00D06B28">
        <w:rPr>
          <w:sz w:val="28"/>
          <w:szCs w:val="28"/>
        </w:rPr>
        <w:t>Черчес</w:t>
      </w:r>
    </w:p>
    <w:p w:rsidR="00321260" w:rsidRDefault="00321260" w:rsidP="00300E4D">
      <w:pPr>
        <w:pStyle w:val="21"/>
        <w:spacing w:after="0" w:line="240" w:lineRule="auto"/>
        <w:rPr>
          <w:spacing w:val="-2"/>
          <w:szCs w:val="28"/>
        </w:rPr>
      </w:pPr>
    </w:p>
    <w:p w:rsidR="00E24276" w:rsidRDefault="00E24276" w:rsidP="00300E4D">
      <w:pPr>
        <w:pStyle w:val="21"/>
        <w:spacing w:after="0" w:line="240" w:lineRule="auto"/>
        <w:jc w:val="center"/>
        <w:rPr>
          <w:spacing w:val="-2"/>
          <w:szCs w:val="28"/>
        </w:rPr>
        <w:sectPr w:rsidR="00E24276" w:rsidSect="007A13F2">
          <w:pgSz w:w="11906" w:h="16838"/>
          <w:pgMar w:top="1134" w:right="680" w:bottom="1134" w:left="1701" w:header="680" w:footer="680" w:gutter="0"/>
          <w:cols w:space="708"/>
          <w:titlePg/>
          <w:docGrid w:linePitch="381"/>
        </w:sectPr>
      </w:pPr>
    </w:p>
    <w:p w:rsidR="00652B47" w:rsidRDefault="00880A4C" w:rsidP="00D732E3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3071D9">
        <w:rPr>
          <w:b/>
          <w:sz w:val="28"/>
          <w:szCs w:val="28"/>
        </w:rPr>
        <w:t>ПОЯСНИТЕЛЬНАЯ ЗАПИСКА</w:t>
      </w:r>
    </w:p>
    <w:p w:rsidR="00652B47" w:rsidRPr="00652B47" w:rsidRDefault="00652B47" w:rsidP="00D732E3">
      <w:pPr>
        <w:pStyle w:val="21"/>
        <w:widowControl w:val="0"/>
        <w:spacing w:after="0" w:line="240" w:lineRule="auto"/>
        <w:jc w:val="center"/>
        <w:rPr>
          <w:sz w:val="16"/>
          <w:szCs w:val="16"/>
        </w:rPr>
      </w:pPr>
    </w:p>
    <w:p w:rsidR="009B0BF3" w:rsidRPr="00D06B28" w:rsidRDefault="009B0BF3" w:rsidP="00D732E3">
      <w:pPr>
        <w:widowControl w:val="0"/>
        <w:ind w:firstLine="709"/>
        <w:jc w:val="both"/>
        <w:rPr>
          <w:rFonts w:eastAsia="Times New Roman"/>
          <w:bCs/>
          <w:spacing w:val="-4"/>
          <w:szCs w:val="28"/>
          <w:lang w:eastAsia="ru-RU"/>
        </w:rPr>
      </w:pPr>
      <w:r w:rsidRPr="00D06B28">
        <w:rPr>
          <w:rFonts w:eastAsia="Times New Roman"/>
          <w:spacing w:val="-4"/>
          <w:szCs w:val="28"/>
          <w:lang w:eastAsia="ru-RU"/>
        </w:rPr>
        <w:t xml:space="preserve">Типовая учебная программа по учебной дисциплине «Психология труда»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4F7445">
        <w:rPr>
          <w:rFonts w:eastAsia="Times New Roman"/>
          <w:spacing w:val="-4"/>
          <w:szCs w:val="28"/>
          <w:lang w:eastAsia="ru-RU"/>
        </w:rPr>
        <w:br/>
      </w:r>
      <w:r w:rsidR="004B1B9A" w:rsidRPr="00D06B28">
        <w:rPr>
          <w:spacing w:val="-4"/>
          <w:szCs w:val="28"/>
          <w:lang w:val="be-BY"/>
        </w:rPr>
        <w:t xml:space="preserve">І </w:t>
      </w:r>
      <w:r w:rsidRPr="00D06B28">
        <w:rPr>
          <w:rFonts w:eastAsia="Times New Roman"/>
          <w:spacing w:val="-4"/>
          <w:szCs w:val="28"/>
          <w:lang w:eastAsia="ru-RU"/>
        </w:rPr>
        <w:t xml:space="preserve">ступени по специальности </w:t>
      </w:r>
      <w:r w:rsidRPr="00D06B28">
        <w:rPr>
          <w:rFonts w:eastAsia="Times New Roman"/>
          <w:bCs/>
          <w:spacing w:val="-4"/>
          <w:szCs w:val="28"/>
          <w:lang w:eastAsia="ru-RU"/>
        </w:rPr>
        <w:t>1</w:t>
      </w:r>
      <w:r w:rsidR="002F1F35" w:rsidRPr="00D06B28">
        <w:rPr>
          <w:rFonts w:eastAsia="Times New Roman"/>
          <w:bCs/>
          <w:spacing w:val="-4"/>
          <w:szCs w:val="28"/>
          <w:lang w:eastAsia="ru-RU"/>
        </w:rPr>
        <w:t>-</w:t>
      </w:r>
      <w:r w:rsidRPr="00D06B28">
        <w:rPr>
          <w:rFonts w:eastAsia="Times New Roman"/>
          <w:bCs/>
          <w:spacing w:val="-4"/>
          <w:szCs w:val="28"/>
          <w:lang w:eastAsia="ru-RU"/>
        </w:rPr>
        <w:t>03 04 03 «Практическая психология».</w:t>
      </w:r>
    </w:p>
    <w:p w:rsidR="009B0BF3" w:rsidRPr="004B1B9A" w:rsidRDefault="009B0BF3" w:rsidP="00D732E3">
      <w:pPr>
        <w:widowControl w:val="0"/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D06B28">
        <w:rPr>
          <w:rFonts w:eastAsia="Times New Roman"/>
          <w:bCs/>
          <w:spacing w:val="-4"/>
          <w:szCs w:val="28"/>
          <w:lang w:eastAsia="ru-RU"/>
        </w:rPr>
        <w:t xml:space="preserve">Психология труда </w:t>
      </w:r>
      <w:r w:rsidRPr="00D06B28">
        <w:rPr>
          <w:rFonts w:eastAsia="Times New Roman"/>
          <w:spacing w:val="-4"/>
          <w:szCs w:val="28"/>
          <w:lang w:eastAsia="ru-RU"/>
        </w:rPr>
        <w:t>является одной из ведущих специальных</w:t>
      </w:r>
      <w:r w:rsidRPr="004B1B9A">
        <w:rPr>
          <w:rFonts w:eastAsia="Times New Roman"/>
          <w:spacing w:val="-4"/>
          <w:szCs w:val="28"/>
          <w:lang w:eastAsia="ru-RU"/>
        </w:rPr>
        <w:t xml:space="preserve"> дисциплин в профессиональной подготовке практического психолога.</w:t>
      </w:r>
    </w:p>
    <w:p w:rsidR="00880A4C" w:rsidRPr="00D06B28" w:rsidRDefault="009B0BF3" w:rsidP="00D732E3">
      <w:pPr>
        <w:widowControl w:val="0"/>
        <w:ind w:firstLine="709"/>
        <w:jc w:val="both"/>
        <w:rPr>
          <w:spacing w:val="-4"/>
          <w:szCs w:val="28"/>
        </w:rPr>
      </w:pPr>
      <w:r w:rsidRPr="004B1B9A">
        <w:rPr>
          <w:rFonts w:eastAsia="Times New Roman"/>
          <w:b/>
          <w:spacing w:val="-4"/>
          <w:szCs w:val="28"/>
          <w:lang w:eastAsia="ru-RU"/>
        </w:rPr>
        <w:t>Актуальность</w:t>
      </w:r>
      <w:r w:rsidRPr="004B1B9A">
        <w:rPr>
          <w:rFonts w:eastAsia="Times New Roman"/>
          <w:spacing w:val="-4"/>
          <w:szCs w:val="28"/>
          <w:lang w:eastAsia="ru-RU"/>
        </w:rPr>
        <w:t xml:space="preserve"> учебной дисциплины состоит в том, что </w:t>
      </w:r>
      <w:r w:rsidRPr="004B1B9A">
        <w:rPr>
          <w:spacing w:val="-4"/>
          <w:szCs w:val="28"/>
        </w:rPr>
        <w:t>в условиях научно-технического прогресса, постоянного развития и совершенствования техники, изменения содержания трудовой и профессиональной деятельности человека о</w:t>
      </w:r>
      <w:r w:rsidR="00880A4C" w:rsidRPr="004B1B9A">
        <w:rPr>
          <w:spacing w:val="-4"/>
          <w:szCs w:val="28"/>
        </w:rPr>
        <w:t xml:space="preserve">т специалиста в области психологии сегодня требуется знание различных психологических аспектов психологии труда, профессионального становления и развития личности, формирование ее как специалиста. Психолог должен понимать изменения, происходящие в содержании профессиональной деятельности под влиянием научно-технического прогресса, а также под влиянием факторов оказывающих неблагоприятное воздействие на личность </w:t>
      </w:r>
      <w:r w:rsidR="00880A4C" w:rsidRPr="00D06B28">
        <w:rPr>
          <w:spacing w:val="-4"/>
          <w:szCs w:val="28"/>
        </w:rPr>
        <w:t xml:space="preserve">профессионала на этапах его становления. </w:t>
      </w:r>
    </w:p>
    <w:p w:rsidR="00880A4C" w:rsidRPr="00D06B28" w:rsidRDefault="00880A4C" w:rsidP="00D732E3">
      <w:pPr>
        <w:pStyle w:val="23"/>
        <w:widowControl w:val="0"/>
        <w:spacing w:after="0" w:line="240" w:lineRule="auto"/>
        <w:ind w:left="0" w:firstLine="709"/>
        <w:jc w:val="both"/>
        <w:rPr>
          <w:spacing w:val="-4"/>
          <w:szCs w:val="28"/>
        </w:rPr>
      </w:pPr>
      <w:r w:rsidRPr="00D06B28">
        <w:rPr>
          <w:spacing w:val="-4"/>
          <w:szCs w:val="28"/>
        </w:rPr>
        <w:t xml:space="preserve">Содержание </w:t>
      </w:r>
      <w:r w:rsidR="00A83A23" w:rsidRPr="00D06B28">
        <w:rPr>
          <w:spacing w:val="-4"/>
          <w:szCs w:val="28"/>
        </w:rPr>
        <w:t xml:space="preserve">учебной </w:t>
      </w:r>
      <w:r w:rsidRPr="00D06B28">
        <w:rPr>
          <w:spacing w:val="-4"/>
          <w:szCs w:val="28"/>
        </w:rPr>
        <w:t>дисциплины выстроено с опорой на знания, полученные при изучении общей психологии, возрастной, социальной, дифференциальной психологии, медицинской психологии.</w:t>
      </w:r>
    </w:p>
    <w:p w:rsidR="00880A4C" w:rsidRPr="00D06B28" w:rsidRDefault="009B0BF3" w:rsidP="00D732E3">
      <w:pPr>
        <w:widowControl w:val="0"/>
        <w:ind w:firstLine="709"/>
        <w:jc w:val="both"/>
        <w:rPr>
          <w:color w:val="C00000"/>
          <w:spacing w:val="-4"/>
          <w:szCs w:val="28"/>
        </w:rPr>
      </w:pPr>
      <w:r w:rsidRPr="00D06B28">
        <w:rPr>
          <w:b/>
          <w:spacing w:val="-4"/>
          <w:szCs w:val="28"/>
        </w:rPr>
        <w:t xml:space="preserve">Целью </w:t>
      </w:r>
      <w:r w:rsidR="0032588A" w:rsidRPr="00D06B28">
        <w:rPr>
          <w:spacing w:val="-4"/>
          <w:szCs w:val="28"/>
        </w:rPr>
        <w:t xml:space="preserve">учебной </w:t>
      </w:r>
      <w:r w:rsidRPr="00D06B28">
        <w:rPr>
          <w:spacing w:val="-4"/>
          <w:szCs w:val="28"/>
        </w:rPr>
        <w:t>дисциплины является</w:t>
      </w:r>
      <w:r w:rsidRPr="00D06B28">
        <w:rPr>
          <w:b/>
          <w:spacing w:val="-4"/>
          <w:szCs w:val="28"/>
        </w:rPr>
        <w:t xml:space="preserve"> </w:t>
      </w:r>
      <w:r w:rsidR="00D06B28">
        <w:rPr>
          <w:spacing w:val="-4"/>
          <w:szCs w:val="28"/>
        </w:rPr>
        <w:t>приобретение студентами</w:t>
      </w:r>
      <w:r w:rsidR="00880A4C" w:rsidRPr="00D06B28">
        <w:rPr>
          <w:spacing w:val="-4"/>
          <w:szCs w:val="28"/>
        </w:rPr>
        <w:t xml:space="preserve"> теоретических знаний и практических навыков в области психологии труда.</w:t>
      </w:r>
      <w:r w:rsidR="002F1F35" w:rsidRPr="00D06B28">
        <w:rPr>
          <w:spacing w:val="-4"/>
          <w:szCs w:val="28"/>
        </w:rPr>
        <w:t xml:space="preserve"> </w:t>
      </w:r>
    </w:p>
    <w:p w:rsidR="00880A4C" w:rsidRPr="004B1B9A" w:rsidRDefault="00880A4C" w:rsidP="00D732E3">
      <w:pPr>
        <w:widowControl w:val="0"/>
        <w:ind w:firstLine="709"/>
        <w:jc w:val="both"/>
        <w:rPr>
          <w:spacing w:val="-4"/>
          <w:szCs w:val="28"/>
        </w:rPr>
      </w:pPr>
      <w:r w:rsidRPr="00D06B28">
        <w:rPr>
          <w:b/>
          <w:spacing w:val="-4"/>
          <w:szCs w:val="28"/>
        </w:rPr>
        <w:t xml:space="preserve">Задачами </w:t>
      </w:r>
      <w:r w:rsidRPr="00D06B28">
        <w:rPr>
          <w:spacing w:val="-4"/>
          <w:szCs w:val="28"/>
        </w:rPr>
        <w:t xml:space="preserve">изучения </w:t>
      </w:r>
      <w:r w:rsidR="0032588A" w:rsidRPr="00D06B28">
        <w:rPr>
          <w:spacing w:val="-4"/>
          <w:szCs w:val="28"/>
        </w:rPr>
        <w:t xml:space="preserve">учебной </w:t>
      </w:r>
      <w:r w:rsidRPr="00D06B28">
        <w:rPr>
          <w:spacing w:val="-4"/>
          <w:szCs w:val="28"/>
        </w:rPr>
        <w:t>дисциплины</w:t>
      </w:r>
      <w:r w:rsidRPr="004B1B9A">
        <w:rPr>
          <w:spacing w:val="-4"/>
          <w:szCs w:val="28"/>
        </w:rPr>
        <w:t xml:space="preserve"> являются:</w:t>
      </w:r>
    </w:p>
    <w:p w:rsidR="00880A4C" w:rsidRPr="00CD390E" w:rsidRDefault="00880A4C" w:rsidP="00D732E3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90E">
        <w:rPr>
          <w:rFonts w:ascii="Times New Roman" w:hAnsi="Times New Roman" w:cs="Times New Roman"/>
          <w:spacing w:val="-4"/>
          <w:sz w:val="28"/>
          <w:szCs w:val="28"/>
        </w:rPr>
        <w:t>познание методологических основ психологии труда;</w:t>
      </w:r>
      <w:r w:rsidR="002F1F35" w:rsidRPr="00CD39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FC28B9" w:rsidRPr="00CD390E" w:rsidRDefault="00880A4C" w:rsidP="00D732E3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90E">
        <w:rPr>
          <w:rFonts w:ascii="Times New Roman" w:hAnsi="Times New Roman" w:cs="Times New Roman"/>
          <w:spacing w:val="-4"/>
          <w:sz w:val="28"/>
          <w:szCs w:val="28"/>
        </w:rPr>
        <w:t>изучение сущности и психологии трудовой деятельности, становление личности как профессионала, работоспособность и психические состояния человека в трудовой деятельности;</w:t>
      </w:r>
      <w:r w:rsidR="00FC28B9" w:rsidRPr="00CD39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880A4C" w:rsidRPr="00CD390E" w:rsidRDefault="00D06B28" w:rsidP="00D732E3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90E">
        <w:rPr>
          <w:rFonts w:ascii="Times New Roman" w:hAnsi="Times New Roman" w:cs="Times New Roman"/>
          <w:spacing w:val="-4"/>
          <w:sz w:val="28"/>
          <w:szCs w:val="28"/>
        </w:rPr>
        <w:t xml:space="preserve">анализ проблем, </w:t>
      </w:r>
      <w:r w:rsidR="00880A4C" w:rsidRPr="00CD390E">
        <w:rPr>
          <w:rFonts w:ascii="Times New Roman" w:hAnsi="Times New Roman" w:cs="Times New Roman"/>
          <w:spacing w:val="-4"/>
          <w:sz w:val="28"/>
          <w:szCs w:val="28"/>
        </w:rPr>
        <w:t>касающихся учета человеческого фактора, современных требований психологии при организации труда, организации индивидуальных и групповых рабочих мест;</w:t>
      </w:r>
      <w:r w:rsidR="00FC28B9" w:rsidRPr="00CD390E">
        <w:rPr>
          <w:rFonts w:ascii="Times New Roman" w:hAnsi="Times New Roman" w:cs="Times New Roman"/>
          <w:color w:val="C00000"/>
          <w:spacing w:val="-4"/>
          <w:sz w:val="28"/>
          <w:szCs w:val="28"/>
        </w:rPr>
        <w:t xml:space="preserve"> </w:t>
      </w:r>
    </w:p>
    <w:p w:rsidR="00880A4C" w:rsidRPr="00CD390E" w:rsidRDefault="00880A4C" w:rsidP="00D732E3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90E">
        <w:rPr>
          <w:rFonts w:ascii="Times New Roman" w:hAnsi="Times New Roman" w:cs="Times New Roman"/>
          <w:spacing w:val="-4"/>
          <w:sz w:val="28"/>
          <w:szCs w:val="28"/>
        </w:rPr>
        <w:t>приобретение знаний о работоспособности и утомлении человека, психических функциональных состояниях человека;</w:t>
      </w:r>
      <w:r w:rsidR="00FC28B9" w:rsidRPr="00CD39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880A4C" w:rsidRPr="004B1B9A" w:rsidRDefault="00880A4C" w:rsidP="00D732E3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B1B9A">
        <w:rPr>
          <w:rFonts w:ascii="Times New Roman" w:hAnsi="Times New Roman" w:cs="Times New Roman"/>
          <w:spacing w:val="-4"/>
          <w:sz w:val="28"/>
          <w:szCs w:val="28"/>
        </w:rPr>
        <w:t>освоение теории и практики взаимной адаптации человека и технических средств на всех стадиях создания системы «человек-машина-среда».</w:t>
      </w:r>
      <w:r w:rsidR="00FC28B9" w:rsidRPr="004B1B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9B0BF3" w:rsidRPr="004B1B9A" w:rsidRDefault="00880A4C" w:rsidP="00D732E3">
      <w:pPr>
        <w:widowControl w:val="0"/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Решение поставленных задач будет осуществляться посредством следующих методов и технологий: инновационные формы и методы работы (мультимедийные презентации, электронная библиотека, компьютерный тестовый контроль знаний); построение развивающего образовательного пространства; применение адекватных средств наглядности и активизации деятельности студентов (таких как, демонстрация кинофрагментов о тех видах труда, которые по разным причинам недоступны наблюдению в естественных условиях; рассмотрение документированных фактов, характеризующих тот или иной труд, аварийную ситуацию и пр.), метод проблемного обучения и аналитического отчета.</w:t>
      </w:r>
    </w:p>
    <w:p w:rsidR="000B2EC2" w:rsidRPr="008062E3" w:rsidRDefault="009B0BF3" w:rsidP="000B2EC2">
      <w:pPr>
        <w:ind w:firstLine="709"/>
        <w:jc w:val="both"/>
        <w:rPr>
          <w:rFonts w:eastAsia="Times New Roman"/>
          <w:color w:val="000000" w:themeColor="text1"/>
          <w:spacing w:val="-4"/>
          <w:szCs w:val="28"/>
          <w:lang w:eastAsia="ru-RU"/>
        </w:rPr>
      </w:pPr>
      <w:r w:rsidRPr="004B1B9A">
        <w:rPr>
          <w:rFonts w:eastAsia="Times New Roman"/>
          <w:spacing w:val="-4"/>
          <w:szCs w:val="28"/>
          <w:lang w:eastAsia="ru-RU"/>
        </w:rPr>
        <w:t>Учебная дисциплина «Психология труда» основывается на знаниях, полученных при изучении следующих дисциплин спе</w:t>
      </w:r>
      <w:r w:rsidR="00D37A2E" w:rsidRPr="004B1B9A">
        <w:rPr>
          <w:rFonts w:eastAsia="Times New Roman"/>
          <w:spacing w:val="-4"/>
          <w:szCs w:val="28"/>
          <w:lang w:eastAsia="ru-RU"/>
        </w:rPr>
        <w:t>циальности: «Общая психология»,</w:t>
      </w:r>
      <w:r w:rsidR="00D37A2E" w:rsidRPr="004B1B9A">
        <w:rPr>
          <w:spacing w:val="-4"/>
          <w:szCs w:val="28"/>
        </w:rPr>
        <w:t xml:space="preserve"> «Психология развития»</w:t>
      </w:r>
      <w:r w:rsidR="000B2EC2">
        <w:rPr>
          <w:spacing w:val="-4"/>
          <w:szCs w:val="28"/>
        </w:rPr>
        <w:t>.</w:t>
      </w:r>
      <w:r w:rsidR="00D37A2E" w:rsidRPr="004B1B9A">
        <w:rPr>
          <w:spacing w:val="-4"/>
          <w:szCs w:val="28"/>
        </w:rPr>
        <w:t xml:space="preserve"> </w:t>
      </w:r>
      <w:r w:rsidR="000B2EC2" w:rsidRPr="008062E3">
        <w:rPr>
          <w:color w:val="000000" w:themeColor="text1"/>
          <w:spacing w:val="-4"/>
          <w:szCs w:val="28"/>
        </w:rPr>
        <w:t>В свою очередь, знания, полученные при изучении учебной дисциплины «Психология труда», являются базой для изучения таких учебных дисциплин как:</w:t>
      </w:r>
      <w:r w:rsidR="000B2EC2" w:rsidRPr="008062E3">
        <w:rPr>
          <w:color w:val="000000" w:themeColor="text1"/>
        </w:rPr>
        <w:t xml:space="preserve"> </w:t>
      </w:r>
      <w:r w:rsidR="000B2EC2" w:rsidRPr="008062E3">
        <w:rPr>
          <w:color w:val="000000" w:themeColor="text1"/>
          <w:spacing w:val="-4"/>
          <w:szCs w:val="28"/>
        </w:rPr>
        <w:t>психология менеджмент,</w:t>
      </w:r>
      <w:r w:rsidR="000B2EC2" w:rsidRPr="008062E3">
        <w:rPr>
          <w:color w:val="000000" w:themeColor="text1"/>
        </w:rPr>
        <w:t xml:space="preserve">  </w:t>
      </w:r>
      <w:r w:rsidR="000B2EC2" w:rsidRPr="008062E3">
        <w:rPr>
          <w:color w:val="000000" w:themeColor="text1"/>
          <w:spacing w:val="-4"/>
          <w:szCs w:val="28"/>
        </w:rPr>
        <w:t>кадровый консалтинг и организационная психология.</w:t>
      </w:r>
      <w:r w:rsidR="000B2EC2" w:rsidRPr="008062E3">
        <w:rPr>
          <w:i/>
          <w:color w:val="000000" w:themeColor="text1"/>
          <w:spacing w:val="-4"/>
          <w:szCs w:val="28"/>
        </w:rPr>
        <w:t xml:space="preserve"> </w:t>
      </w:r>
    </w:p>
    <w:p w:rsidR="00A412DC" w:rsidRPr="00D732E3" w:rsidRDefault="009B0BF3" w:rsidP="00D732E3">
      <w:pPr>
        <w:widowControl w:val="0"/>
        <w:ind w:firstLine="709"/>
        <w:jc w:val="both"/>
        <w:rPr>
          <w:spacing w:val="-4"/>
          <w:szCs w:val="28"/>
        </w:rPr>
      </w:pPr>
      <w:r w:rsidRPr="00D732E3">
        <w:rPr>
          <w:rFonts w:eastAsia="Times New Roman"/>
          <w:spacing w:val="-4"/>
          <w:szCs w:val="28"/>
          <w:lang w:eastAsia="ru-RU"/>
        </w:rPr>
        <w:t>Тесные междисциплинарные связи</w:t>
      </w:r>
      <w:r w:rsidR="00307ED3" w:rsidRPr="00D732E3">
        <w:rPr>
          <w:rFonts w:eastAsia="Times New Roman"/>
          <w:spacing w:val="-4"/>
          <w:szCs w:val="28"/>
          <w:lang w:eastAsia="ru-RU"/>
        </w:rPr>
        <w:t xml:space="preserve"> дисциплина имеет с рядом таких</w:t>
      </w:r>
      <w:r w:rsidRPr="00D732E3">
        <w:rPr>
          <w:rFonts w:eastAsia="Times New Roman"/>
          <w:spacing w:val="-4"/>
          <w:szCs w:val="28"/>
          <w:lang w:eastAsia="ru-RU"/>
        </w:rPr>
        <w:t xml:space="preserve"> </w:t>
      </w:r>
      <w:r w:rsidR="00D732E3">
        <w:rPr>
          <w:rFonts w:eastAsia="Times New Roman"/>
          <w:spacing w:val="-4"/>
          <w:szCs w:val="28"/>
          <w:lang w:eastAsia="ru-RU"/>
        </w:rPr>
        <w:t xml:space="preserve">учебных </w:t>
      </w:r>
      <w:r w:rsidRPr="00D732E3">
        <w:rPr>
          <w:rFonts w:eastAsia="Times New Roman"/>
          <w:spacing w:val="-4"/>
          <w:szCs w:val="28"/>
          <w:lang w:eastAsia="ru-RU"/>
        </w:rPr>
        <w:t>дисциплин</w:t>
      </w:r>
      <w:r w:rsidR="00307ED3" w:rsidRPr="00D732E3">
        <w:rPr>
          <w:rFonts w:eastAsia="Times New Roman"/>
          <w:spacing w:val="-4"/>
          <w:szCs w:val="28"/>
          <w:lang w:eastAsia="ru-RU"/>
        </w:rPr>
        <w:t>, как «Социальная психология», «</w:t>
      </w:r>
      <w:r w:rsidR="00307ED3" w:rsidRPr="00D732E3">
        <w:rPr>
          <w:spacing w:val="-4"/>
          <w:szCs w:val="28"/>
          <w:lang w:val="be-BY"/>
        </w:rPr>
        <w:t>Психофизиология и нейропсихология</w:t>
      </w:r>
      <w:r w:rsidR="00307ED3" w:rsidRPr="00D732E3">
        <w:rPr>
          <w:spacing w:val="-4"/>
          <w:szCs w:val="28"/>
        </w:rPr>
        <w:t>», «Дифференциальная психология</w:t>
      </w:r>
      <w:r w:rsidRPr="00D732E3">
        <w:rPr>
          <w:spacing w:val="-4"/>
          <w:szCs w:val="28"/>
        </w:rPr>
        <w:t>».</w:t>
      </w:r>
    </w:p>
    <w:p w:rsidR="00EF4D62" w:rsidRPr="004B1B9A" w:rsidRDefault="009B0BF3" w:rsidP="00D732E3">
      <w:pPr>
        <w:widowControl w:val="0"/>
        <w:shd w:val="clear" w:color="auto" w:fill="FFFFFF"/>
        <w:ind w:firstLine="709"/>
        <w:jc w:val="both"/>
        <w:rPr>
          <w:b/>
          <w:spacing w:val="-4"/>
          <w:szCs w:val="28"/>
        </w:rPr>
      </w:pPr>
      <w:r w:rsidRPr="00D732E3">
        <w:rPr>
          <w:spacing w:val="-4"/>
          <w:szCs w:val="28"/>
        </w:rPr>
        <w:t xml:space="preserve">В результате изучения </w:t>
      </w:r>
      <w:r w:rsidR="003071D9" w:rsidRPr="00D732E3">
        <w:rPr>
          <w:spacing w:val="-4"/>
          <w:szCs w:val="28"/>
        </w:rPr>
        <w:t>учебной</w:t>
      </w:r>
      <w:r w:rsidR="00EF4D62" w:rsidRPr="00D732E3">
        <w:rPr>
          <w:spacing w:val="-4"/>
          <w:szCs w:val="28"/>
        </w:rPr>
        <w:t xml:space="preserve"> </w:t>
      </w:r>
      <w:r w:rsidRPr="00D732E3">
        <w:rPr>
          <w:spacing w:val="-4"/>
          <w:szCs w:val="28"/>
        </w:rPr>
        <w:t>дисциплины студент долж</w:t>
      </w:r>
      <w:r w:rsidR="00EF4D62" w:rsidRPr="00D732E3">
        <w:rPr>
          <w:spacing w:val="-4"/>
          <w:szCs w:val="28"/>
        </w:rPr>
        <w:t>е</w:t>
      </w:r>
      <w:r w:rsidRPr="00D732E3">
        <w:rPr>
          <w:spacing w:val="-4"/>
          <w:szCs w:val="28"/>
        </w:rPr>
        <w:t>н</w:t>
      </w:r>
      <w:r w:rsidR="008E2A5D" w:rsidRPr="00D732E3">
        <w:rPr>
          <w:spacing w:val="-4"/>
          <w:szCs w:val="28"/>
        </w:rPr>
        <w:t>:</w:t>
      </w:r>
    </w:p>
    <w:p w:rsidR="009B0BF3" w:rsidRPr="004B1B9A" w:rsidRDefault="009B0BF3" w:rsidP="00D732E3">
      <w:pPr>
        <w:widowControl w:val="0"/>
        <w:shd w:val="clear" w:color="auto" w:fill="FFFFFF"/>
        <w:ind w:firstLine="709"/>
        <w:jc w:val="both"/>
        <w:rPr>
          <w:spacing w:val="-4"/>
          <w:szCs w:val="28"/>
        </w:rPr>
      </w:pPr>
      <w:r w:rsidRPr="004B1B9A">
        <w:rPr>
          <w:b/>
          <w:spacing w:val="-4"/>
          <w:szCs w:val="28"/>
        </w:rPr>
        <w:t>знать</w:t>
      </w:r>
      <w:r w:rsidRPr="004B1B9A">
        <w:rPr>
          <w:spacing w:val="-4"/>
          <w:szCs w:val="28"/>
        </w:rPr>
        <w:t>:</w:t>
      </w:r>
    </w:p>
    <w:p w:rsidR="00EF4D62" w:rsidRPr="004B1B9A" w:rsidRDefault="00EF4D62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основные этапы професс</w:t>
      </w:r>
      <w:r w:rsidR="00FD1605" w:rsidRPr="004B1B9A">
        <w:rPr>
          <w:spacing w:val="-4"/>
          <w:szCs w:val="28"/>
        </w:rPr>
        <w:t xml:space="preserve">ионального развития личности, </w:t>
      </w:r>
      <w:r w:rsidRPr="004B1B9A">
        <w:rPr>
          <w:spacing w:val="-4"/>
          <w:szCs w:val="28"/>
        </w:rPr>
        <w:t>психологическое содержание трудовой деятельности человека</w:t>
      </w:r>
      <w:r w:rsidR="00FD1605" w:rsidRPr="004B1B9A">
        <w:rPr>
          <w:spacing w:val="-4"/>
          <w:szCs w:val="28"/>
        </w:rPr>
        <w:t xml:space="preserve">, </w:t>
      </w:r>
      <w:r w:rsidRPr="004B1B9A">
        <w:rPr>
          <w:spacing w:val="-4"/>
          <w:szCs w:val="28"/>
        </w:rPr>
        <w:t>особенности функциональных состояний и правила их регуляции;</w:t>
      </w:r>
    </w:p>
    <w:p w:rsidR="009B0BF3" w:rsidRPr="004B1B9A" w:rsidRDefault="009B0BF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методологические основы и историю становления психологии труда;</w:t>
      </w:r>
    </w:p>
    <w:p w:rsidR="009B0BF3" w:rsidRPr="004B1B9A" w:rsidRDefault="009B0BF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методы психологии труда;</w:t>
      </w:r>
    </w:p>
    <w:p w:rsidR="009B0BF3" w:rsidRPr="004B1B9A" w:rsidRDefault="009B0BF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динамику проявления профессионально значимых свойств и качеств личности в профессиональной деятельности;</w:t>
      </w:r>
    </w:p>
    <w:p w:rsidR="009B0BF3" w:rsidRPr="004B1B9A" w:rsidRDefault="009B0BF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особенности соотношения личности и профессии;</w:t>
      </w:r>
    </w:p>
    <w:p w:rsidR="009B0BF3" w:rsidRPr="004B1B9A" w:rsidRDefault="009B0BF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психологические состояния в профессиональной деятельности</w:t>
      </w:r>
      <w:r w:rsidR="00EF4D62" w:rsidRPr="004B1B9A">
        <w:rPr>
          <w:spacing w:val="-4"/>
          <w:szCs w:val="28"/>
        </w:rPr>
        <w:t>;</w:t>
      </w:r>
    </w:p>
    <w:p w:rsidR="009B0BF3" w:rsidRPr="004B1B9A" w:rsidRDefault="009B0BF3" w:rsidP="00D732E3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b/>
          <w:spacing w:val="-4"/>
          <w:szCs w:val="28"/>
        </w:rPr>
        <w:t>уметь</w:t>
      </w:r>
      <w:r w:rsidRPr="004B1B9A">
        <w:rPr>
          <w:spacing w:val="-4"/>
          <w:szCs w:val="28"/>
        </w:rPr>
        <w:t>:</w:t>
      </w:r>
    </w:p>
    <w:p w:rsidR="009E2AF0" w:rsidRPr="0054403C" w:rsidRDefault="009B0BF3" w:rsidP="00D732E3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  <w:r w:rsidRPr="0054403C">
        <w:rPr>
          <w:spacing w:val="-4"/>
          <w:szCs w:val="28"/>
        </w:rPr>
        <w:t>формулировать психологические требования к профессии и профессион</w:t>
      </w:r>
      <w:r w:rsidR="00FD1605" w:rsidRPr="0054403C">
        <w:rPr>
          <w:spacing w:val="-4"/>
          <w:szCs w:val="28"/>
        </w:rPr>
        <w:t xml:space="preserve">ально-важным качествам личности, </w:t>
      </w:r>
      <w:r w:rsidRPr="0054403C">
        <w:rPr>
          <w:spacing w:val="-4"/>
          <w:szCs w:val="28"/>
        </w:rPr>
        <w:t xml:space="preserve">проводить оценку работоспособности и утомления </w:t>
      </w:r>
      <w:r w:rsidR="009E2AF0" w:rsidRPr="0054403C">
        <w:rPr>
          <w:spacing w:val="-4"/>
          <w:szCs w:val="28"/>
          <w:lang w:eastAsia="ru-RU"/>
        </w:rPr>
        <w:t>оператора»</w:t>
      </w:r>
      <w:r w:rsidR="0054403C">
        <w:rPr>
          <w:spacing w:val="-4"/>
          <w:szCs w:val="28"/>
          <w:lang w:eastAsia="ru-RU"/>
        </w:rPr>
        <w:t>;</w:t>
      </w:r>
    </w:p>
    <w:p w:rsidR="009B0BF3" w:rsidRPr="004B1B9A" w:rsidRDefault="009B0BF3" w:rsidP="00D732E3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составлять профессиограммы и психограммы различных профессий;</w:t>
      </w:r>
    </w:p>
    <w:p w:rsidR="009B0BF3" w:rsidRPr="004B1B9A" w:rsidRDefault="009B0BF3" w:rsidP="00D732E3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осуществлять эргономическую организацию индивидуального и группового рабочего места</w:t>
      </w:r>
      <w:r w:rsidR="00EF4D62" w:rsidRPr="004B1B9A">
        <w:rPr>
          <w:spacing w:val="-4"/>
          <w:szCs w:val="28"/>
        </w:rPr>
        <w:t>;</w:t>
      </w:r>
    </w:p>
    <w:p w:rsidR="009B0BF3" w:rsidRPr="004B1B9A" w:rsidRDefault="009B0BF3" w:rsidP="00D732E3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b/>
          <w:bCs/>
          <w:spacing w:val="-4"/>
          <w:szCs w:val="28"/>
        </w:rPr>
        <w:t>владеть</w:t>
      </w:r>
      <w:r w:rsidRPr="004B1B9A">
        <w:rPr>
          <w:spacing w:val="-4"/>
          <w:szCs w:val="28"/>
        </w:rPr>
        <w:t xml:space="preserve">: </w:t>
      </w:r>
    </w:p>
    <w:p w:rsidR="009B0BF3" w:rsidRPr="004B1B9A" w:rsidRDefault="00EF4D62" w:rsidP="00D732E3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методами составления профессиограммы различных профессий, методикой проведения</w:t>
      </w:r>
      <w:r w:rsidR="00886944" w:rsidRPr="004B1B9A">
        <w:rPr>
          <w:spacing w:val="-4"/>
          <w:szCs w:val="28"/>
        </w:rPr>
        <w:t xml:space="preserve"> оценки работоспособности и утомления оператора</w:t>
      </w:r>
      <w:r w:rsidR="009B0BF3" w:rsidRPr="004B1B9A">
        <w:rPr>
          <w:spacing w:val="-4"/>
          <w:szCs w:val="28"/>
        </w:rPr>
        <w:t>;</w:t>
      </w:r>
    </w:p>
    <w:p w:rsidR="009B0BF3" w:rsidRPr="004B1B9A" w:rsidRDefault="009B0BF3" w:rsidP="00D732E3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навыками профессионального общения;</w:t>
      </w:r>
    </w:p>
    <w:p w:rsidR="009B0BF3" w:rsidRPr="004B1B9A" w:rsidRDefault="009B0BF3" w:rsidP="00D732E3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навыками проведения профессиографического анализа трудовой деятельности;</w:t>
      </w:r>
    </w:p>
    <w:p w:rsidR="009B0BF3" w:rsidRPr="004B1B9A" w:rsidRDefault="009B0BF3" w:rsidP="00D732E3">
      <w:pPr>
        <w:widowControl w:val="0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навыками применения общих и специальных методов психологии труда в решении поставленных научных и практических задач, конструктивных предложений повышения эффективности труда.</w:t>
      </w:r>
    </w:p>
    <w:p w:rsidR="00880A4C" w:rsidRPr="0054403C" w:rsidRDefault="00886944" w:rsidP="00D732E3">
      <w:pPr>
        <w:widowControl w:val="0"/>
        <w:ind w:firstLine="709"/>
        <w:jc w:val="both"/>
        <w:rPr>
          <w:rFonts w:eastAsia="Times New Roman"/>
          <w:spacing w:val="-4"/>
          <w:szCs w:val="28"/>
        </w:rPr>
      </w:pPr>
      <w:r w:rsidRPr="0054403C">
        <w:rPr>
          <w:rFonts w:eastAsia="Times New Roman"/>
          <w:spacing w:val="-4"/>
          <w:szCs w:val="28"/>
        </w:rPr>
        <w:t>О</w:t>
      </w:r>
      <w:r w:rsidR="00880A4C" w:rsidRPr="0054403C">
        <w:rPr>
          <w:rFonts w:eastAsia="Times New Roman"/>
          <w:spacing w:val="-4"/>
          <w:szCs w:val="28"/>
        </w:rPr>
        <w:t xml:space="preserve">своение учебной дисциплины должно обеспечить формирование у студентов </w:t>
      </w:r>
      <w:r w:rsidR="004272FE" w:rsidRPr="0054403C">
        <w:rPr>
          <w:rFonts w:eastAsia="Times New Roman"/>
          <w:spacing w:val="-4"/>
          <w:szCs w:val="28"/>
        </w:rPr>
        <w:t>следующих компетенций:</w:t>
      </w:r>
    </w:p>
    <w:p w:rsidR="00880A4C" w:rsidRPr="0054403C" w:rsidRDefault="004272FE" w:rsidP="00D732E3">
      <w:pPr>
        <w:widowControl w:val="0"/>
        <w:shd w:val="clear" w:color="auto" w:fill="FFFFFF"/>
        <w:ind w:firstLine="708"/>
        <w:jc w:val="both"/>
        <w:rPr>
          <w:spacing w:val="-4"/>
          <w:szCs w:val="28"/>
        </w:rPr>
      </w:pPr>
      <w:r w:rsidRPr="0054403C">
        <w:rPr>
          <w:rFonts w:eastAsia="Times New Roman"/>
          <w:b/>
          <w:bCs/>
          <w:spacing w:val="-4"/>
          <w:szCs w:val="28"/>
        </w:rPr>
        <w:t>академически</w:t>
      </w:r>
      <w:r w:rsidR="00520487" w:rsidRPr="0054403C">
        <w:rPr>
          <w:rFonts w:eastAsia="Times New Roman"/>
          <w:b/>
          <w:bCs/>
          <w:spacing w:val="-4"/>
          <w:szCs w:val="28"/>
        </w:rPr>
        <w:t>х</w:t>
      </w:r>
      <w:r w:rsidRPr="0054403C">
        <w:rPr>
          <w:rFonts w:eastAsia="Times New Roman"/>
          <w:b/>
          <w:bCs/>
          <w:spacing w:val="-4"/>
          <w:szCs w:val="28"/>
        </w:rPr>
        <w:t>:</w:t>
      </w:r>
    </w:p>
    <w:p w:rsidR="00880A4C" w:rsidRPr="0054403C" w:rsidRDefault="00A412DC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54403C">
        <w:rPr>
          <w:spacing w:val="-4"/>
          <w:szCs w:val="28"/>
        </w:rPr>
        <w:t>у</w:t>
      </w:r>
      <w:r w:rsidR="00880A4C" w:rsidRPr="0054403C">
        <w:rPr>
          <w:spacing w:val="-4"/>
          <w:szCs w:val="28"/>
        </w:rPr>
        <w:t>меть применять базовые научно-теоретические знания для решения теоретических и практических задач.</w:t>
      </w:r>
    </w:p>
    <w:p w:rsidR="00880A4C" w:rsidRPr="0054403C" w:rsidRDefault="00A412DC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54403C">
        <w:rPr>
          <w:spacing w:val="-4"/>
          <w:szCs w:val="28"/>
        </w:rPr>
        <w:t>в</w:t>
      </w:r>
      <w:r w:rsidR="00880A4C" w:rsidRPr="0054403C">
        <w:rPr>
          <w:spacing w:val="-4"/>
          <w:szCs w:val="28"/>
        </w:rPr>
        <w:t>ладеть исследовательскими навыками.</w:t>
      </w:r>
    </w:p>
    <w:p w:rsidR="00880A4C" w:rsidRPr="0054403C" w:rsidRDefault="00A412DC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54403C">
        <w:rPr>
          <w:spacing w:val="-4"/>
          <w:szCs w:val="28"/>
        </w:rPr>
        <w:t>у</w:t>
      </w:r>
      <w:r w:rsidR="00880A4C" w:rsidRPr="0054403C">
        <w:rPr>
          <w:spacing w:val="-4"/>
          <w:szCs w:val="28"/>
        </w:rPr>
        <w:t>меть работать самостоятельно.</w:t>
      </w:r>
    </w:p>
    <w:p w:rsidR="00880A4C" w:rsidRPr="0054403C" w:rsidRDefault="004272FE" w:rsidP="00D732E3">
      <w:pPr>
        <w:widowControl w:val="0"/>
        <w:shd w:val="clear" w:color="auto" w:fill="FFFFFF"/>
        <w:tabs>
          <w:tab w:val="left" w:pos="993"/>
        </w:tabs>
        <w:ind w:left="349"/>
        <w:jc w:val="both"/>
        <w:rPr>
          <w:spacing w:val="-4"/>
          <w:szCs w:val="28"/>
        </w:rPr>
      </w:pPr>
      <w:r w:rsidRPr="0054403C">
        <w:rPr>
          <w:b/>
          <w:bCs/>
          <w:spacing w:val="-4"/>
          <w:szCs w:val="28"/>
        </w:rPr>
        <w:t>социально-личностны</w:t>
      </w:r>
      <w:r w:rsidR="00520487" w:rsidRPr="0054403C">
        <w:rPr>
          <w:b/>
          <w:bCs/>
          <w:spacing w:val="-4"/>
          <w:szCs w:val="28"/>
        </w:rPr>
        <w:t>х</w:t>
      </w:r>
      <w:r w:rsidRPr="0054403C">
        <w:rPr>
          <w:b/>
          <w:bCs/>
          <w:spacing w:val="-4"/>
          <w:szCs w:val="28"/>
        </w:rPr>
        <w:t>:</w:t>
      </w:r>
      <w:r w:rsidR="00880A4C" w:rsidRPr="0054403C">
        <w:rPr>
          <w:b/>
          <w:bCs/>
          <w:spacing w:val="-4"/>
          <w:szCs w:val="28"/>
        </w:rPr>
        <w:t xml:space="preserve"> </w:t>
      </w:r>
    </w:p>
    <w:p w:rsidR="00880A4C" w:rsidRPr="0054403C" w:rsidRDefault="00A412DC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54403C">
        <w:rPr>
          <w:spacing w:val="-4"/>
          <w:szCs w:val="28"/>
        </w:rPr>
        <w:t>в</w:t>
      </w:r>
      <w:r w:rsidR="00880A4C" w:rsidRPr="0054403C">
        <w:rPr>
          <w:spacing w:val="-4"/>
          <w:szCs w:val="28"/>
        </w:rPr>
        <w:t>ладеть навыками здоровьесбережения.</w:t>
      </w:r>
    </w:p>
    <w:p w:rsidR="00880A4C" w:rsidRPr="0054403C" w:rsidRDefault="004272FE" w:rsidP="00D732E3">
      <w:pPr>
        <w:widowControl w:val="0"/>
        <w:shd w:val="clear" w:color="auto" w:fill="FFFFFF"/>
        <w:tabs>
          <w:tab w:val="left" w:pos="993"/>
        </w:tabs>
        <w:ind w:left="349"/>
        <w:jc w:val="both"/>
        <w:rPr>
          <w:spacing w:val="-4"/>
          <w:szCs w:val="28"/>
        </w:rPr>
      </w:pPr>
      <w:r w:rsidRPr="0054403C">
        <w:rPr>
          <w:b/>
          <w:bCs/>
          <w:spacing w:val="-4"/>
          <w:szCs w:val="28"/>
        </w:rPr>
        <w:t>профессиональны</w:t>
      </w:r>
      <w:r w:rsidR="00520487" w:rsidRPr="0054403C">
        <w:rPr>
          <w:b/>
          <w:bCs/>
          <w:spacing w:val="-4"/>
          <w:szCs w:val="28"/>
        </w:rPr>
        <w:t>х</w:t>
      </w:r>
      <w:r w:rsidRPr="0054403C">
        <w:rPr>
          <w:b/>
          <w:bCs/>
          <w:spacing w:val="-4"/>
          <w:szCs w:val="28"/>
        </w:rPr>
        <w:t>:</w:t>
      </w:r>
      <w:r w:rsidR="00880A4C" w:rsidRPr="0054403C">
        <w:rPr>
          <w:b/>
          <w:bCs/>
          <w:spacing w:val="-4"/>
          <w:szCs w:val="28"/>
        </w:rPr>
        <w:t xml:space="preserve"> </w:t>
      </w:r>
    </w:p>
    <w:p w:rsidR="00880A4C" w:rsidRPr="004B1B9A" w:rsidRDefault="00A412DC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54403C">
        <w:rPr>
          <w:spacing w:val="-4"/>
          <w:szCs w:val="28"/>
        </w:rPr>
        <w:t>в</w:t>
      </w:r>
      <w:r w:rsidR="00880A4C" w:rsidRPr="0054403C">
        <w:rPr>
          <w:spacing w:val="-4"/>
          <w:szCs w:val="28"/>
        </w:rPr>
        <w:t>недрять в образовательный</w:t>
      </w:r>
      <w:r w:rsidR="00880A4C" w:rsidRPr="004B1B9A">
        <w:rPr>
          <w:spacing w:val="-4"/>
          <w:szCs w:val="28"/>
        </w:rPr>
        <w:t xml:space="preserve"> процесс новые прогрессивные технологии, подходы, методы и приемы работы.</w:t>
      </w:r>
    </w:p>
    <w:p w:rsidR="00880A4C" w:rsidRPr="004B1B9A" w:rsidRDefault="00A412DC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о</w:t>
      </w:r>
      <w:r w:rsidR="00880A4C" w:rsidRPr="004B1B9A">
        <w:rPr>
          <w:spacing w:val="-4"/>
          <w:szCs w:val="28"/>
        </w:rPr>
        <w:t>сваивать наиболее рациональные методы обучения и воспитания.</w:t>
      </w:r>
    </w:p>
    <w:p w:rsidR="00880A4C" w:rsidRPr="004B1B9A" w:rsidRDefault="00A412DC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н</w:t>
      </w:r>
      <w:r w:rsidR="00880A4C" w:rsidRPr="004B1B9A">
        <w:rPr>
          <w:spacing w:val="-4"/>
          <w:szCs w:val="28"/>
        </w:rPr>
        <w:t>а научной основе организовывать свой труд, владеть компьютерными методами сбора, хранения и обработки информации в сфере профессиональной деятельности.</w:t>
      </w:r>
    </w:p>
    <w:p w:rsidR="00880A4C" w:rsidRPr="004B1B9A" w:rsidRDefault="00A412DC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с</w:t>
      </w:r>
      <w:r w:rsidR="00880A4C" w:rsidRPr="004B1B9A">
        <w:rPr>
          <w:spacing w:val="-4"/>
          <w:szCs w:val="28"/>
        </w:rPr>
        <w:t>амостоятельно принимать решения, разрабатывать и вести документацию, организовывать работу и делопроизводство.</w:t>
      </w:r>
    </w:p>
    <w:p w:rsidR="00880A4C" w:rsidRPr="004B1B9A" w:rsidRDefault="00A412DC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в</w:t>
      </w:r>
      <w:r w:rsidR="00886944" w:rsidRPr="004B1B9A">
        <w:rPr>
          <w:spacing w:val="-4"/>
          <w:szCs w:val="28"/>
        </w:rPr>
        <w:t>недрять в педагогическую и методическую практику новые прогрессивные подходы, методы, приемы работы</w:t>
      </w:r>
      <w:r w:rsidR="00880A4C" w:rsidRPr="004B1B9A">
        <w:rPr>
          <w:spacing w:val="-4"/>
          <w:szCs w:val="28"/>
        </w:rPr>
        <w:t>.</w:t>
      </w:r>
    </w:p>
    <w:p w:rsidR="00880A4C" w:rsidRPr="004B1B9A" w:rsidRDefault="00A412DC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н</w:t>
      </w:r>
      <w:r w:rsidR="00880A4C" w:rsidRPr="004B1B9A">
        <w:rPr>
          <w:spacing w:val="-4"/>
          <w:szCs w:val="28"/>
        </w:rPr>
        <w:t>а научной основе организовывать свой труд, владеть компьютерными методами сбора, хранения и обработки информации в сфере профессиональной деятельности.</w:t>
      </w:r>
    </w:p>
    <w:p w:rsidR="00880A4C" w:rsidRPr="004B1B9A" w:rsidRDefault="00A412DC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color w:val="C00000"/>
          <w:spacing w:val="-4"/>
          <w:szCs w:val="28"/>
        </w:rPr>
      </w:pPr>
      <w:r w:rsidRPr="0054403C">
        <w:rPr>
          <w:spacing w:val="-4"/>
          <w:szCs w:val="28"/>
        </w:rPr>
        <w:t>о</w:t>
      </w:r>
      <w:r w:rsidR="002964C1" w:rsidRPr="0054403C">
        <w:rPr>
          <w:spacing w:val="-4"/>
          <w:szCs w:val="28"/>
        </w:rPr>
        <w:t>рганизовывать работу творческих коллективов исполнителей для достижения поставленных целей.</w:t>
      </w:r>
      <w:r w:rsidR="002964C1" w:rsidRPr="004B1B9A">
        <w:rPr>
          <w:spacing w:val="-4"/>
          <w:szCs w:val="28"/>
        </w:rPr>
        <w:t xml:space="preserve"> </w:t>
      </w:r>
    </w:p>
    <w:p w:rsidR="00886944" w:rsidRPr="004B1B9A" w:rsidRDefault="00CA4DEA" w:rsidP="00D732E3">
      <w:pPr>
        <w:widowControl w:val="0"/>
        <w:ind w:firstLine="709"/>
        <w:jc w:val="both"/>
        <w:rPr>
          <w:spacing w:val="-4"/>
          <w:szCs w:val="28"/>
        </w:rPr>
      </w:pPr>
      <w:r w:rsidRPr="0054403C">
        <w:rPr>
          <w:spacing w:val="-4"/>
          <w:szCs w:val="28"/>
        </w:rPr>
        <w:t>Типовая учебная программа по учебной дисциплине «Психология труда»</w:t>
      </w:r>
      <w:r w:rsidR="00046DBE" w:rsidRPr="0054403C">
        <w:rPr>
          <w:spacing w:val="-4"/>
          <w:szCs w:val="28"/>
        </w:rPr>
        <w:t xml:space="preserve"> рассчитана на </w:t>
      </w:r>
      <w:r w:rsidR="00886944" w:rsidRPr="0054403C">
        <w:rPr>
          <w:spacing w:val="-4"/>
          <w:szCs w:val="28"/>
        </w:rPr>
        <w:t>9</w:t>
      </w:r>
      <w:r w:rsidR="007C1146" w:rsidRPr="0054403C">
        <w:rPr>
          <w:spacing w:val="-4"/>
          <w:szCs w:val="28"/>
        </w:rPr>
        <w:t>2</w:t>
      </w:r>
      <w:r w:rsidR="007C1146" w:rsidRPr="0054403C">
        <w:rPr>
          <w:b/>
          <w:spacing w:val="-4"/>
          <w:szCs w:val="28"/>
        </w:rPr>
        <w:t xml:space="preserve"> </w:t>
      </w:r>
      <w:r w:rsidR="00046DBE" w:rsidRPr="0054403C">
        <w:rPr>
          <w:spacing w:val="-4"/>
          <w:szCs w:val="28"/>
        </w:rPr>
        <w:t xml:space="preserve">учебных </w:t>
      </w:r>
      <w:r w:rsidR="007C1146" w:rsidRPr="0054403C">
        <w:rPr>
          <w:spacing w:val="-4"/>
          <w:szCs w:val="28"/>
        </w:rPr>
        <w:t>час</w:t>
      </w:r>
      <w:r w:rsidR="00886944" w:rsidRPr="0054403C">
        <w:rPr>
          <w:spacing w:val="-4"/>
          <w:szCs w:val="28"/>
        </w:rPr>
        <w:t>а</w:t>
      </w:r>
      <w:r w:rsidR="007C1146" w:rsidRPr="0054403C">
        <w:rPr>
          <w:spacing w:val="-4"/>
          <w:szCs w:val="28"/>
        </w:rPr>
        <w:t>, из них 46 – аудиторны</w:t>
      </w:r>
      <w:r w:rsidR="00046DBE" w:rsidRPr="0054403C">
        <w:rPr>
          <w:spacing w:val="-4"/>
          <w:szCs w:val="28"/>
        </w:rPr>
        <w:t>х</w:t>
      </w:r>
      <w:r w:rsidR="007C1146" w:rsidRPr="0054403C">
        <w:rPr>
          <w:spacing w:val="-4"/>
          <w:szCs w:val="28"/>
        </w:rPr>
        <w:t xml:space="preserve">. Примерное распределение </w:t>
      </w:r>
      <w:r w:rsidR="003F27F4" w:rsidRPr="0054403C">
        <w:rPr>
          <w:szCs w:val="28"/>
        </w:rPr>
        <w:t xml:space="preserve">аудиторных часов </w:t>
      </w:r>
      <w:r w:rsidR="007C1146" w:rsidRPr="0054403C">
        <w:rPr>
          <w:spacing w:val="-4"/>
          <w:szCs w:val="28"/>
        </w:rPr>
        <w:t xml:space="preserve">по видам занятий: </w:t>
      </w:r>
      <w:r w:rsidR="00046DBE" w:rsidRPr="0054403C">
        <w:rPr>
          <w:spacing w:val="-4"/>
          <w:szCs w:val="28"/>
        </w:rPr>
        <w:t xml:space="preserve">лекции – </w:t>
      </w:r>
      <w:r w:rsidR="007C1146" w:rsidRPr="0054403C">
        <w:rPr>
          <w:spacing w:val="-4"/>
          <w:szCs w:val="28"/>
        </w:rPr>
        <w:t>24 часа</w:t>
      </w:r>
      <w:r w:rsidR="00046DBE" w:rsidRPr="0054403C">
        <w:rPr>
          <w:spacing w:val="-4"/>
          <w:szCs w:val="28"/>
        </w:rPr>
        <w:t>,</w:t>
      </w:r>
      <w:r w:rsidR="007C1146" w:rsidRPr="0054403C">
        <w:rPr>
          <w:spacing w:val="-4"/>
          <w:szCs w:val="28"/>
        </w:rPr>
        <w:t xml:space="preserve"> </w:t>
      </w:r>
      <w:r w:rsidR="00046DBE" w:rsidRPr="0054403C">
        <w:rPr>
          <w:spacing w:val="-4"/>
          <w:szCs w:val="28"/>
        </w:rPr>
        <w:t>семинар</w:t>
      </w:r>
      <w:r w:rsidR="00AF26F8" w:rsidRPr="0054403C">
        <w:rPr>
          <w:spacing w:val="-4"/>
          <w:szCs w:val="28"/>
        </w:rPr>
        <w:t>ы</w:t>
      </w:r>
      <w:r w:rsidR="004B1B9A" w:rsidRPr="0054403C">
        <w:rPr>
          <w:spacing w:val="-4"/>
          <w:szCs w:val="28"/>
        </w:rPr>
        <w:t> </w:t>
      </w:r>
      <w:r w:rsidR="00046DBE" w:rsidRPr="0054403C">
        <w:rPr>
          <w:spacing w:val="-4"/>
          <w:szCs w:val="28"/>
        </w:rPr>
        <w:t xml:space="preserve">– </w:t>
      </w:r>
      <w:r w:rsidR="007C1146" w:rsidRPr="0054403C">
        <w:rPr>
          <w:spacing w:val="-4"/>
          <w:szCs w:val="28"/>
        </w:rPr>
        <w:t>22</w:t>
      </w:r>
      <w:r w:rsidR="007C1146" w:rsidRPr="0054403C">
        <w:rPr>
          <w:b/>
          <w:spacing w:val="-4"/>
          <w:szCs w:val="28"/>
        </w:rPr>
        <w:t xml:space="preserve"> </w:t>
      </w:r>
      <w:r w:rsidR="007C1146" w:rsidRPr="0054403C">
        <w:rPr>
          <w:spacing w:val="-4"/>
          <w:szCs w:val="28"/>
        </w:rPr>
        <w:t>часа.</w:t>
      </w:r>
    </w:p>
    <w:p w:rsidR="007C1146" w:rsidRPr="004B1B9A" w:rsidRDefault="00886944" w:rsidP="00D732E3">
      <w:pPr>
        <w:widowControl w:val="0"/>
        <w:ind w:firstLine="709"/>
        <w:jc w:val="both"/>
        <w:rPr>
          <w:spacing w:val="-4"/>
          <w:szCs w:val="28"/>
        </w:rPr>
      </w:pPr>
      <w:r w:rsidRPr="004B1B9A">
        <w:rPr>
          <w:spacing w:val="-4"/>
          <w:szCs w:val="28"/>
        </w:rPr>
        <w:t>Рекомендуемая форма текущей аттестации – экзамен.</w:t>
      </w:r>
      <w:r w:rsidR="007C1146" w:rsidRPr="004B1B9A">
        <w:rPr>
          <w:spacing w:val="-4"/>
          <w:szCs w:val="28"/>
        </w:rPr>
        <w:t xml:space="preserve"> </w:t>
      </w:r>
    </w:p>
    <w:p w:rsidR="00880A4C" w:rsidRDefault="00880A4C" w:rsidP="00D732E3">
      <w:pPr>
        <w:widowControl w:val="0"/>
        <w:ind w:firstLine="709"/>
        <w:jc w:val="both"/>
        <w:rPr>
          <w:color w:val="000000"/>
          <w:szCs w:val="28"/>
        </w:rPr>
      </w:pPr>
      <w:r>
        <w:rPr>
          <w:szCs w:val="28"/>
        </w:rPr>
        <w:br w:type="page"/>
      </w:r>
    </w:p>
    <w:p w:rsidR="00AC7528" w:rsidRDefault="00AC7528" w:rsidP="00D732E3">
      <w:pPr>
        <w:widowControl w:val="0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ПРИМЕРНЫЙ </w:t>
      </w:r>
      <w:r w:rsidRPr="00C043FF">
        <w:rPr>
          <w:rFonts w:eastAsia="Times New Roman"/>
          <w:b/>
          <w:szCs w:val="28"/>
        </w:rPr>
        <w:t>ТЕМАТИЧЕСКИЙ ПЛАН</w:t>
      </w:r>
    </w:p>
    <w:p w:rsidR="00AC7528" w:rsidRPr="00C94F51" w:rsidRDefault="00AC7528" w:rsidP="00D732E3">
      <w:pPr>
        <w:widowControl w:val="0"/>
        <w:jc w:val="center"/>
        <w:rPr>
          <w:rFonts w:eastAsia="Times New Roman"/>
          <w:color w:val="FF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60" w:firstRow="1" w:lastRow="1" w:firstColumn="0" w:lastColumn="1" w:noHBand="0" w:noVBand="0"/>
      </w:tblPr>
      <w:tblGrid>
        <w:gridCol w:w="593"/>
        <w:gridCol w:w="5890"/>
        <w:gridCol w:w="876"/>
        <w:gridCol w:w="1022"/>
        <w:gridCol w:w="1371"/>
      </w:tblGrid>
      <w:tr w:rsidR="007E1D5A" w:rsidRPr="007E1D5A" w:rsidTr="00AF26F8">
        <w:trPr>
          <w:cantSplit/>
          <w:trHeight w:val="181"/>
        </w:trPr>
        <w:tc>
          <w:tcPr>
            <w:tcW w:w="304" w:type="pct"/>
            <w:vMerge w:val="restart"/>
            <w:shd w:val="clear" w:color="auto" w:fill="auto"/>
            <w:vAlign w:val="center"/>
          </w:tcPr>
          <w:p w:rsidR="007E1D5A" w:rsidRPr="007E1D5A" w:rsidRDefault="007E1D5A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E1D5A"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:rsidR="007E1D5A" w:rsidRPr="007E1D5A" w:rsidRDefault="007E1D5A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E1D5A">
              <w:rPr>
                <w:rFonts w:eastAsia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20" w:type="pct"/>
            <w:vMerge w:val="restart"/>
            <w:vAlign w:val="center"/>
          </w:tcPr>
          <w:p w:rsidR="007E1D5A" w:rsidRPr="007E1D5A" w:rsidRDefault="007E1D5A" w:rsidP="00D732E3">
            <w:pPr>
              <w:widowControl w:val="0"/>
              <w:ind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E1D5A">
              <w:rPr>
                <w:rFonts w:eastAsia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49" w:type="pct"/>
            <w:vMerge w:val="restart"/>
            <w:vAlign w:val="center"/>
          </w:tcPr>
          <w:p w:rsidR="007E1D5A" w:rsidRPr="007E1D5A" w:rsidRDefault="007E1D5A" w:rsidP="00D732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E1D5A">
              <w:rPr>
                <w:b/>
                <w:sz w:val="24"/>
                <w:szCs w:val="24"/>
              </w:rPr>
              <w:t>Всего ауди</w:t>
            </w:r>
            <w:r>
              <w:rPr>
                <w:b/>
                <w:sz w:val="24"/>
                <w:szCs w:val="24"/>
              </w:rPr>
              <w:t>-</w:t>
            </w:r>
            <w:r w:rsidRPr="007E1D5A">
              <w:rPr>
                <w:b/>
                <w:sz w:val="24"/>
                <w:szCs w:val="24"/>
              </w:rPr>
              <w:t>тор-ных часов</w:t>
            </w:r>
          </w:p>
        </w:tc>
        <w:tc>
          <w:tcPr>
            <w:tcW w:w="1227" w:type="pct"/>
            <w:gridSpan w:val="2"/>
            <w:vAlign w:val="center"/>
          </w:tcPr>
          <w:p w:rsidR="007E1D5A" w:rsidRPr="007E1D5A" w:rsidRDefault="0096358E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7E1D5A" w:rsidRPr="007E1D5A">
              <w:rPr>
                <w:b/>
                <w:sz w:val="24"/>
                <w:szCs w:val="24"/>
              </w:rPr>
              <w:t>аспределение аудиторного времени по видам занятий</w:t>
            </w:r>
          </w:p>
        </w:tc>
      </w:tr>
      <w:tr w:rsidR="007E1D5A" w:rsidRPr="007E1D5A" w:rsidTr="00AF26F8">
        <w:trPr>
          <w:cantSplit/>
          <w:trHeight w:val="181"/>
        </w:trPr>
        <w:tc>
          <w:tcPr>
            <w:tcW w:w="304" w:type="pct"/>
            <w:vMerge/>
            <w:shd w:val="clear" w:color="auto" w:fill="auto"/>
            <w:vAlign w:val="center"/>
          </w:tcPr>
          <w:p w:rsidR="007E1D5A" w:rsidRPr="007E1D5A" w:rsidRDefault="007E1D5A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20" w:type="pct"/>
            <w:vMerge/>
            <w:vAlign w:val="center"/>
          </w:tcPr>
          <w:p w:rsidR="007E1D5A" w:rsidRPr="007E1D5A" w:rsidRDefault="007E1D5A" w:rsidP="00D732E3">
            <w:pPr>
              <w:widowControl w:val="0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vMerge/>
            <w:textDirection w:val="btLr"/>
            <w:vAlign w:val="center"/>
          </w:tcPr>
          <w:p w:rsidR="007E1D5A" w:rsidRPr="007E1D5A" w:rsidRDefault="007E1D5A" w:rsidP="00D732E3">
            <w:pPr>
              <w:widowControl w:val="0"/>
              <w:ind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7E1D5A" w:rsidRPr="007E1D5A" w:rsidRDefault="007E1D5A" w:rsidP="00D732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703221">
              <w:rPr>
                <w:b/>
                <w:sz w:val="24"/>
                <w:szCs w:val="24"/>
              </w:rPr>
              <w:t>екции</w:t>
            </w:r>
          </w:p>
        </w:tc>
        <w:tc>
          <w:tcPr>
            <w:tcW w:w="703" w:type="pct"/>
            <w:vAlign w:val="center"/>
          </w:tcPr>
          <w:p w:rsidR="007E1D5A" w:rsidRPr="007E1D5A" w:rsidRDefault="007E1D5A" w:rsidP="00D732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</w:t>
            </w:r>
            <w:r w:rsidRPr="007E1D5A">
              <w:rPr>
                <w:b/>
                <w:sz w:val="24"/>
                <w:szCs w:val="24"/>
              </w:rPr>
              <w:t>минар</w:t>
            </w:r>
            <w:r w:rsidR="00AF26F8">
              <w:rPr>
                <w:b/>
                <w:sz w:val="24"/>
                <w:szCs w:val="24"/>
              </w:rPr>
              <w:t>ы</w:t>
            </w:r>
          </w:p>
        </w:tc>
      </w:tr>
      <w:tr w:rsidR="007E1D5A" w:rsidRPr="007E1D5A" w:rsidTr="00B92CD9">
        <w:trPr>
          <w:trHeight w:val="181"/>
        </w:trPr>
        <w:tc>
          <w:tcPr>
            <w:tcW w:w="304" w:type="pct"/>
          </w:tcPr>
          <w:p w:rsidR="007E1D5A" w:rsidRPr="007E1D5A" w:rsidRDefault="007E1D5A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E1D5A">
              <w:rPr>
                <w:rFonts w:eastAsia="Times New Roman"/>
                <w:b/>
                <w:sz w:val="24"/>
                <w:szCs w:val="24"/>
              </w:rPr>
              <w:t>1.</w:t>
            </w:r>
          </w:p>
        </w:tc>
        <w:tc>
          <w:tcPr>
            <w:tcW w:w="3020" w:type="pct"/>
          </w:tcPr>
          <w:p w:rsidR="007E1D5A" w:rsidRPr="007E1D5A" w:rsidRDefault="007E1D5A" w:rsidP="00D732E3">
            <w:pPr>
              <w:widowControl w:val="0"/>
              <w:ind w:left="-23"/>
              <w:rPr>
                <w:rFonts w:eastAsia="Times New Roman"/>
                <w:sz w:val="24"/>
                <w:szCs w:val="24"/>
              </w:rPr>
            </w:pPr>
            <w:r w:rsidRPr="007E1D5A">
              <w:rPr>
                <w:rFonts w:eastAsia="Times New Roman"/>
                <w:b/>
                <w:sz w:val="24"/>
                <w:szCs w:val="24"/>
              </w:rPr>
              <w:t>Введение в психологию труда</w:t>
            </w:r>
          </w:p>
        </w:tc>
        <w:tc>
          <w:tcPr>
            <w:tcW w:w="449" w:type="pct"/>
          </w:tcPr>
          <w:p w:rsidR="007E1D5A" w:rsidRPr="00556E2A" w:rsidRDefault="007E1D5A" w:rsidP="00D732E3">
            <w:pPr>
              <w:widowControl w:val="0"/>
              <w:ind w:firstLine="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6E2A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524" w:type="pct"/>
          </w:tcPr>
          <w:p w:rsidR="007E1D5A" w:rsidRPr="00556E2A" w:rsidRDefault="007E1D5A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6E2A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3" w:type="pct"/>
          </w:tcPr>
          <w:p w:rsidR="007E1D5A" w:rsidRPr="00556E2A" w:rsidRDefault="007E1D5A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6E2A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3020" w:type="pct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Методологические основы психологии труда</w:t>
            </w:r>
          </w:p>
        </w:tc>
        <w:tc>
          <w:tcPr>
            <w:tcW w:w="449" w:type="pct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24" w:type="pct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3020" w:type="pct"/>
          </w:tcPr>
          <w:p w:rsidR="0054403C" w:rsidRPr="00B92CD9" w:rsidRDefault="0054403C" w:rsidP="00D732E3">
            <w:pPr>
              <w:widowControl w:val="0"/>
              <w:ind w:left="-23"/>
              <w:jc w:val="both"/>
              <w:rPr>
                <w:color w:val="FFFFFF" w:themeColor="background1"/>
                <w:sz w:val="24"/>
                <w:szCs w:val="24"/>
              </w:rPr>
            </w:pPr>
            <w:r w:rsidRPr="00B92CD9">
              <w:rPr>
                <w:rStyle w:val="HTML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Методы исследования в психологии труда</w:t>
            </w:r>
          </w:p>
        </w:tc>
        <w:tc>
          <w:tcPr>
            <w:tcW w:w="449" w:type="pct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24" w:type="pct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tcBorders>
              <w:bottom w:val="single" w:sz="4" w:space="0" w:color="auto"/>
            </w:tcBorders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2.</w:t>
            </w:r>
          </w:p>
        </w:tc>
        <w:tc>
          <w:tcPr>
            <w:tcW w:w="3020" w:type="pct"/>
            <w:tcBorders>
              <w:bottom w:val="single" w:sz="4" w:space="0" w:color="auto"/>
            </w:tcBorders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 xml:space="preserve">Сущность трудовой деятельности 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b/>
                <w:sz w:val="24"/>
                <w:szCs w:val="24"/>
              </w:rPr>
              <w:t>2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020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Понятие о труде и трудовой деятельности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3.</w:t>
            </w:r>
          </w:p>
        </w:tc>
        <w:tc>
          <w:tcPr>
            <w:tcW w:w="3020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Психологические основы профессионального развития личности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2CD9">
              <w:rPr>
                <w:b/>
                <w:sz w:val="24"/>
                <w:szCs w:val="24"/>
              </w:rPr>
              <w:t>6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3020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Личность и профессия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4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2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3020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Профессиональное самоопределение субъекта труда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2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4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4.</w:t>
            </w:r>
          </w:p>
        </w:tc>
        <w:tc>
          <w:tcPr>
            <w:tcW w:w="3020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Психологические основы профессиоведения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2CD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2CD9">
              <w:rPr>
                <w:b/>
                <w:sz w:val="24"/>
                <w:szCs w:val="24"/>
              </w:rPr>
              <w:t>4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3020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 xml:space="preserve">Определение понятия «профессия». Профессионально-важные качества 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2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3020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i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Профессиограмма и психограмма. Виды профессиограмм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2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5.</w:t>
            </w:r>
          </w:p>
        </w:tc>
        <w:tc>
          <w:tcPr>
            <w:tcW w:w="3020" w:type="pct"/>
            <w:tcBorders>
              <w:right w:val="single" w:sz="4" w:space="0" w:color="auto"/>
            </w:tcBorders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Психические состояния в профессиональной   деятельности</w:t>
            </w:r>
          </w:p>
        </w:tc>
        <w:tc>
          <w:tcPr>
            <w:tcW w:w="449" w:type="pct"/>
            <w:tcBorders>
              <w:right w:val="single" w:sz="4" w:space="0" w:color="auto"/>
            </w:tcBorders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4" w:type="pct"/>
            <w:tcBorders>
              <w:left w:val="single" w:sz="4" w:space="0" w:color="auto"/>
            </w:tcBorders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3" w:type="pct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b/>
                <w:sz w:val="24"/>
                <w:szCs w:val="24"/>
              </w:rPr>
              <w:t>2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3020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Общая характеристика функциональных и психических состояний</w:t>
            </w:r>
          </w:p>
        </w:tc>
        <w:tc>
          <w:tcPr>
            <w:tcW w:w="449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3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6.</w:t>
            </w:r>
          </w:p>
        </w:tc>
        <w:tc>
          <w:tcPr>
            <w:tcW w:w="3020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Психология безопасности в труде и деятельность в экстремальных условиях</w:t>
            </w:r>
          </w:p>
        </w:tc>
        <w:tc>
          <w:tcPr>
            <w:tcW w:w="449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2CD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2CD9">
              <w:rPr>
                <w:b/>
                <w:sz w:val="24"/>
                <w:szCs w:val="24"/>
              </w:rPr>
              <w:t>2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6.1.</w:t>
            </w:r>
          </w:p>
        </w:tc>
        <w:tc>
          <w:tcPr>
            <w:tcW w:w="3020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Психология безопасности труда</w:t>
            </w:r>
          </w:p>
        </w:tc>
        <w:tc>
          <w:tcPr>
            <w:tcW w:w="449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-</w:t>
            </w:r>
          </w:p>
        </w:tc>
        <w:tc>
          <w:tcPr>
            <w:tcW w:w="703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2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6.2.</w:t>
            </w:r>
          </w:p>
        </w:tc>
        <w:tc>
          <w:tcPr>
            <w:tcW w:w="3020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Психология деятельности в экстремальных условиях</w:t>
            </w:r>
          </w:p>
        </w:tc>
        <w:tc>
          <w:tcPr>
            <w:tcW w:w="449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-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7.</w:t>
            </w:r>
          </w:p>
        </w:tc>
        <w:tc>
          <w:tcPr>
            <w:tcW w:w="3020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Прикладные аспекты психологии труда</w:t>
            </w:r>
          </w:p>
        </w:tc>
        <w:tc>
          <w:tcPr>
            <w:tcW w:w="449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b/>
                <w:sz w:val="24"/>
                <w:szCs w:val="24"/>
              </w:rPr>
            </w:pPr>
            <w:r w:rsidRPr="00B92CD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703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92CD9">
              <w:rPr>
                <w:b/>
                <w:sz w:val="24"/>
                <w:szCs w:val="24"/>
              </w:rPr>
              <w:t>4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7.1.</w:t>
            </w:r>
          </w:p>
        </w:tc>
        <w:tc>
          <w:tcPr>
            <w:tcW w:w="3020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left="-23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 xml:space="preserve">Прикладные аспекты деятельности практического психолога </w:t>
            </w:r>
          </w:p>
        </w:tc>
        <w:tc>
          <w:tcPr>
            <w:tcW w:w="449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4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sz w:val="24"/>
                <w:szCs w:val="24"/>
              </w:rPr>
            </w:pPr>
            <w:r w:rsidRPr="00B92CD9">
              <w:rPr>
                <w:sz w:val="24"/>
                <w:szCs w:val="24"/>
              </w:rPr>
              <w:t>2</w:t>
            </w:r>
          </w:p>
        </w:tc>
      </w:tr>
      <w:tr w:rsidR="0054403C" w:rsidRPr="00B92CD9" w:rsidTr="00B92CD9">
        <w:trPr>
          <w:trHeight w:val="181"/>
        </w:trPr>
        <w:tc>
          <w:tcPr>
            <w:tcW w:w="304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7.2.</w:t>
            </w:r>
          </w:p>
        </w:tc>
        <w:tc>
          <w:tcPr>
            <w:tcW w:w="3020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pStyle w:val="ab"/>
              <w:widowControl w:val="0"/>
              <w:spacing w:after="0"/>
              <w:ind w:left="-23"/>
              <w:rPr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Профессиональная компетентность и профессиональные деструкции практического психолога</w:t>
            </w:r>
          </w:p>
        </w:tc>
        <w:tc>
          <w:tcPr>
            <w:tcW w:w="449" w:type="pct"/>
            <w:tcBorders>
              <w:righ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ind w:firstLine="3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shd w:val="clear" w:color="auto" w:fill="auto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B92CD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4403C" w:rsidRPr="007E1D5A" w:rsidTr="00B92CD9">
        <w:trPr>
          <w:trHeight w:val="181"/>
        </w:trPr>
        <w:tc>
          <w:tcPr>
            <w:tcW w:w="3324" w:type="pct"/>
            <w:gridSpan w:val="2"/>
            <w:vAlign w:val="center"/>
          </w:tcPr>
          <w:p w:rsidR="0054403C" w:rsidRPr="00B92CD9" w:rsidRDefault="0054403C" w:rsidP="00D732E3">
            <w:pPr>
              <w:widowControl w:val="0"/>
              <w:rPr>
                <w:b/>
                <w:sz w:val="24"/>
                <w:szCs w:val="24"/>
              </w:rPr>
            </w:pPr>
            <w:r w:rsidRPr="00B92CD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49" w:type="pct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46</w:t>
            </w:r>
          </w:p>
        </w:tc>
        <w:tc>
          <w:tcPr>
            <w:tcW w:w="524" w:type="pct"/>
          </w:tcPr>
          <w:p w:rsidR="0054403C" w:rsidRPr="00B92CD9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703" w:type="pct"/>
          </w:tcPr>
          <w:p w:rsidR="0054403C" w:rsidRPr="007E1D5A" w:rsidRDefault="0054403C" w:rsidP="00D732E3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92CD9"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</w:tr>
    </w:tbl>
    <w:p w:rsidR="00AC7528" w:rsidRPr="00B33100" w:rsidRDefault="00AC7528" w:rsidP="00D732E3">
      <w:pPr>
        <w:pStyle w:val="aa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32E3" w:rsidRDefault="00D732E3" w:rsidP="00D732E3">
      <w:pPr>
        <w:widowControl w:val="0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945246" w:rsidRPr="00C043FF" w:rsidRDefault="00945246" w:rsidP="00D732E3">
      <w:pPr>
        <w:widowControl w:val="0"/>
        <w:jc w:val="center"/>
        <w:rPr>
          <w:b/>
          <w:bCs/>
          <w:szCs w:val="28"/>
        </w:rPr>
      </w:pPr>
      <w:r w:rsidRPr="00C043FF">
        <w:rPr>
          <w:b/>
          <w:bCs/>
          <w:szCs w:val="28"/>
        </w:rPr>
        <w:t>СОДЕРЖАНИЕ УЧЕБНОГО МАТЕРИАЛА</w:t>
      </w:r>
    </w:p>
    <w:p w:rsidR="0054403C" w:rsidRPr="00D732E3" w:rsidRDefault="0054403C" w:rsidP="00D732E3">
      <w:pPr>
        <w:widowControl w:val="0"/>
        <w:jc w:val="center"/>
        <w:rPr>
          <w:b/>
          <w:caps/>
          <w:sz w:val="22"/>
          <w:szCs w:val="28"/>
        </w:rPr>
      </w:pPr>
    </w:p>
    <w:p w:rsidR="00945246" w:rsidRDefault="00945246" w:rsidP="00D732E3">
      <w:pPr>
        <w:widowControl w:val="0"/>
        <w:jc w:val="center"/>
        <w:rPr>
          <w:b/>
          <w:szCs w:val="28"/>
        </w:rPr>
      </w:pPr>
      <w:r w:rsidRPr="00C043FF">
        <w:rPr>
          <w:b/>
          <w:caps/>
          <w:szCs w:val="28"/>
        </w:rPr>
        <w:t>1.</w:t>
      </w:r>
      <w:r w:rsidR="00B8089E">
        <w:rPr>
          <w:b/>
          <w:caps/>
          <w:szCs w:val="28"/>
        </w:rPr>
        <w:t xml:space="preserve"> </w:t>
      </w:r>
      <w:r w:rsidRPr="00FA41DF">
        <w:rPr>
          <w:b/>
          <w:szCs w:val="28"/>
        </w:rPr>
        <w:t xml:space="preserve">ВВЕДЕНИЕ В ПСИХОЛОГИЮ ТРУДА </w:t>
      </w:r>
    </w:p>
    <w:p w:rsidR="00556E2A" w:rsidRPr="00556E2A" w:rsidRDefault="00556E2A" w:rsidP="00D732E3">
      <w:pPr>
        <w:widowControl w:val="0"/>
        <w:jc w:val="center"/>
        <w:rPr>
          <w:b/>
          <w:sz w:val="12"/>
          <w:szCs w:val="12"/>
        </w:rPr>
      </w:pPr>
    </w:p>
    <w:p w:rsidR="00945246" w:rsidRDefault="00C94F51" w:rsidP="00D732E3">
      <w:pPr>
        <w:widowControl w:val="0"/>
        <w:ind w:firstLine="709"/>
        <w:jc w:val="both"/>
        <w:rPr>
          <w:b/>
          <w:szCs w:val="28"/>
        </w:rPr>
      </w:pPr>
      <w:r w:rsidRPr="002572D9">
        <w:rPr>
          <w:b/>
          <w:szCs w:val="28"/>
        </w:rPr>
        <w:t xml:space="preserve">1.1 </w:t>
      </w:r>
      <w:r w:rsidR="00945246" w:rsidRPr="002572D9">
        <w:rPr>
          <w:b/>
          <w:szCs w:val="28"/>
        </w:rPr>
        <w:t>Методологические основы психологии труда</w:t>
      </w:r>
    </w:p>
    <w:p w:rsidR="0054403C" w:rsidRPr="002572D9" w:rsidRDefault="0054403C" w:rsidP="00D732E3">
      <w:pPr>
        <w:widowControl w:val="0"/>
        <w:ind w:firstLine="708"/>
        <w:jc w:val="both"/>
        <w:rPr>
          <w:spacing w:val="-4"/>
          <w:szCs w:val="28"/>
        </w:rPr>
      </w:pPr>
      <w:r w:rsidRPr="002572D9">
        <w:rPr>
          <w:spacing w:val="-4"/>
          <w:szCs w:val="28"/>
        </w:rPr>
        <w:t xml:space="preserve">Определение, объект, предмет, задачи психологии труда. Место психологии труда в системе наук. Основные методологические принципы психологии труда. </w:t>
      </w:r>
    </w:p>
    <w:p w:rsidR="0054403C" w:rsidRDefault="0054403C" w:rsidP="00D732E3">
      <w:pPr>
        <w:widowControl w:val="0"/>
        <w:ind w:firstLine="708"/>
        <w:jc w:val="both"/>
        <w:rPr>
          <w:spacing w:val="-4"/>
          <w:szCs w:val="28"/>
        </w:rPr>
      </w:pPr>
      <w:r w:rsidRPr="002572D9">
        <w:rPr>
          <w:spacing w:val="-4"/>
          <w:szCs w:val="28"/>
        </w:rPr>
        <w:t>История развития зарубежной психологии труда. История развития советской и российской психологии труда (1-й этап). История развития советской и российской психологии труда (2-ой этап). История развития психологии труда в Республике Беларусь.</w:t>
      </w:r>
    </w:p>
    <w:p w:rsidR="0077001B" w:rsidRPr="002572D9" w:rsidRDefault="0077001B" w:rsidP="00D732E3">
      <w:pPr>
        <w:widowControl w:val="0"/>
        <w:rPr>
          <w:sz w:val="14"/>
        </w:rPr>
      </w:pPr>
    </w:p>
    <w:p w:rsidR="0077001B" w:rsidRPr="002572D9" w:rsidRDefault="0077001B" w:rsidP="00D732E3">
      <w:pPr>
        <w:widowControl w:val="0"/>
        <w:ind w:firstLine="708"/>
        <w:jc w:val="both"/>
        <w:rPr>
          <w:spacing w:val="-4"/>
          <w:szCs w:val="28"/>
        </w:rPr>
      </w:pPr>
      <w:r w:rsidRPr="002572D9">
        <w:rPr>
          <w:b/>
          <w:spacing w:val="-4"/>
          <w:szCs w:val="28"/>
        </w:rPr>
        <w:t>1.2 Методы исследования в психологии труда</w:t>
      </w:r>
    </w:p>
    <w:p w:rsidR="0077001B" w:rsidRPr="00556E2A" w:rsidRDefault="0077001B" w:rsidP="00D732E3">
      <w:pPr>
        <w:widowControl w:val="0"/>
        <w:ind w:firstLine="709"/>
        <w:jc w:val="both"/>
        <w:rPr>
          <w:spacing w:val="-4"/>
          <w:szCs w:val="28"/>
        </w:rPr>
      </w:pPr>
      <w:r w:rsidRPr="002572D9">
        <w:rPr>
          <w:spacing w:val="-4"/>
          <w:szCs w:val="28"/>
        </w:rPr>
        <w:t>Общая характеристика психологических методов. Неэкспериментальные методы (наблюдение, метод опроса и др.). Экспериментальные методы (естественный и лабораторный эксперименты). Специфические методы психологии труда.</w:t>
      </w:r>
    </w:p>
    <w:p w:rsidR="0077001B" w:rsidRPr="00DA3BFA" w:rsidRDefault="0077001B" w:rsidP="00D732E3">
      <w:pPr>
        <w:widowControl w:val="0"/>
        <w:ind w:firstLine="708"/>
        <w:jc w:val="both"/>
        <w:rPr>
          <w:spacing w:val="-4"/>
          <w:sz w:val="22"/>
          <w:szCs w:val="28"/>
        </w:rPr>
      </w:pPr>
    </w:p>
    <w:p w:rsidR="00945246" w:rsidRDefault="00945246" w:rsidP="00D732E3">
      <w:pPr>
        <w:widowControl w:val="0"/>
        <w:jc w:val="center"/>
        <w:rPr>
          <w:b/>
          <w:szCs w:val="28"/>
        </w:rPr>
      </w:pPr>
      <w:r w:rsidRPr="00C043FF">
        <w:rPr>
          <w:b/>
          <w:szCs w:val="28"/>
        </w:rPr>
        <w:t>2.</w:t>
      </w:r>
      <w:r>
        <w:rPr>
          <w:b/>
          <w:szCs w:val="28"/>
        </w:rPr>
        <w:t xml:space="preserve"> </w:t>
      </w:r>
      <w:r w:rsidRPr="00FA41DF">
        <w:rPr>
          <w:b/>
          <w:szCs w:val="28"/>
        </w:rPr>
        <w:t xml:space="preserve">СУЩНОСТЬ ТРУДОВОЙ ДЕЯТЕЛЬНОСТИ </w:t>
      </w:r>
    </w:p>
    <w:p w:rsidR="00556E2A" w:rsidRPr="00556E2A" w:rsidRDefault="00556E2A" w:rsidP="00D732E3">
      <w:pPr>
        <w:widowControl w:val="0"/>
        <w:jc w:val="center"/>
        <w:rPr>
          <w:b/>
          <w:sz w:val="12"/>
          <w:szCs w:val="12"/>
        </w:rPr>
      </w:pPr>
    </w:p>
    <w:p w:rsidR="00945246" w:rsidRDefault="00C94F51" w:rsidP="00D732E3">
      <w:pPr>
        <w:widowControl w:val="0"/>
        <w:ind w:firstLine="709"/>
        <w:rPr>
          <w:b/>
          <w:szCs w:val="28"/>
        </w:rPr>
      </w:pPr>
      <w:r w:rsidRPr="002572D9">
        <w:rPr>
          <w:b/>
          <w:szCs w:val="28"/>
        </w:rPr>
        <w:t xml:space="preserve">2.1 </w:t>
      </w:r>
      <w:r w:rsidR="00945246" w:rsidRPr="002572D9">
        <w:rPr>
          <w:b/>
          <w:szCs w:val="28"/>
        </w:rPr>
        <w:t>Понятие о труде и трудовой деятельности</w:t>
      </w:r>
    </w:p>
    <w:p w:rsidR="00945246" w:rsidRPr="00556E2A" w:rsidRDefault="00945246" w:rsidP="00D732E3">
      <w:pPr>
        <w:widowControl w:val="0"/>
        <w:ind w:firstLine="708"/>
        <w:jc w:val="both"/>
        <w:rPr>
          <w:spacing w:val="-4"/>
          <w:szCs w:val="28"/>
        </w:rPr>
      </w:pPr>
      <w:r w:rsidRPr="00556E2A">
        <w:rPr>
          <w:color w:val="000000"/>
          <w:spacing w:val="-4"/>
          <w:szCs w:val="28"/>
        </w:rPr>
        <w:t>Готовность к деятельности.</w:t>
      </w:r>
      <w:r w:rsidRPr="00556E2A">
        <w:rPr>
          <w:i/>
          <w:color w:val="000000"/>
          <w:spacing w:val="-4"/>
          <w:szCs w:val="28"/>
        </w:rPr>
        <w:t xml:space="preserve"> </w:t>
      </w:r>
      <w:r w:rsidRPr="00556E2A">
        <w:rPr>
          <w:color w:val="000000"/>
          <w:spacing w:val="-4"/>
          <w:szCs w:val="28"/>
        </w:rPr>
        <w:t>Основные виды и типы психологической готовности к деятельности. Фазы и этапы формирования психологической готовности к деятельности. Структура психологической готовности к профессиональной деятельности (Л.А.</w:t>
      </w:r>
      <w:r w:rsidR="00556E2A">
        <w:rPr>
          <w:color w:val="000000"/>
          <w:spacing w:val="-4"/>
          <w:szCs w:val="28"/>
        </w:rPr>
        <w:t xml:space="preserve"> </w:t>
      </w:r>
      <w:r w:rsidRPr="00556E2A">
        <w:rPr>
          <w:color w:val="000000"/>
          <w:spacing w:val="-4"/>
          <w:szCs w:val="28"/>
        </w:rPr>
        <w:t>Кандыбович, М.И.</w:t>
      </w:r>
      <w:r w:rsidR="00556E2A">
        <w:rPr>
          <w:color w:val="000000"/>
          <w:spacing w:val="-4"/>
          <w:szCs w:val="28"/>
        </w:rPr>
        <w:t xml:space="preserve"> </w:t>
      </w:r>
      <w:r w:rsidRPr="00556E2A">
        <w:rPr>
          <w:color w:val="000000"/>
          <w:spacing w:val="-4"/>
          <w:szCs w:val="28"/>
        </w:rPr>
        <w:t>Дьяченко). Психологическая готовность к профессиональной деятельности</w:t>
      </w:r>
      <w:r w:rsidRPr="00556E2A">
        <w:rPr>
          <w:spacing w:val="-4"/>
          <w:szCs w:val="28"/>
        </w:rPr>
        <w:t xml:space="preserve"> и адаптация личности к профессии. Дезадаптация. </w:t>
      </w:r>
    </w:p>
    <w:p w:rsidR="00945246" w:rsidRPr="00556E2A" w:rsidRDefault="00945246" w:rsidP="00D732E3">
      <w:pPr>
        <w:widowControl w:val="0"/>
        <w:ind w:firstLine="708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Понятие о труде и трудовой деятельности. Виды труда. Функции труда. Социальная характеристика труда. Физиологическая характеристика труда. Психологическая характеристика труда. </w:t>
      </w:r>
    </w:p>
    <w:p w:rsidR="00945246" w:rsidRPr="00556E2A" w:rsidRDefault="00945246" w:rsidP="00D732E3">
      <w:pPr>
        <w:widowControl w:val="0"/>
        <w:ind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>Психологические признаки труда (по Е.А.</w:t>
      </w:r>
      <w:r w:rsidR="00556E2A">
        <w:rPr>
          <w:spacing w:val="-4"/>
          <w:szCs w:val="28"/>
        </w:rPr>
        <w:t xml:space="preserve"> </w:t>
      </w:r>
      <w:r w:rsidRPr="00556E2A">
        <w:rPr>
          <w:spacing w:val="-4"/>
          <w:szCs w:val="28"/>
        </w:rPr>
        <w:t xml:space="preserve">Климову). Психологические </w:t>
      </w:r>
      <w:r w:rsidRPr="00DA3BFA">
        <w:rPr>
          <w:spacing w:val="-8"/>
          <w:szCs w:val="28"/>
        </w:rPr>
        <w:t>регуляторы труда (образ объекта; образ субъекта; образы объективно-субъективных</w:t>
      </w:r>
      <w:r w:rsidRPr="00556E2A">
        <w:rPr>
          <w:spacing w:val="-4"/>
          <w:szCs w:val="28"/>
        </w:rPr>
        <w:t xml:space="preserve"> и субъективно-субъективных отношений). </w:t>
      </w:r>
    </w:p>
    <w:p w:rsidR="00945246" w:rsidRPr="00556E2A" w:rsidRDefault="00945246" w:rsidP="00D732E3">
      <w:pPr>
        <w:widowControl w:val="0"/>
        <w:ind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Структура трудовой деятельности человека. Организация трудовой деятельности. Эффективность трудовой деятельности. Тяжесть труда. </w:t>
      </w:r>
    </w:p>
    <w:p w:rsidR="00945246" w:rsidRPr="00556E2A" w:rsidRDefault="00945246" w:rsidP="00D732E3">
      <w:pPr>
        <w:widowControl w:val="0"/>
        <w:ind w:firstLine="709"/>
        <w:jc w:val="both"/>
        <w:rPr>
          <w:caps/>
          <w:sz w:val="24"/>
          <w:szCs w:val="24"/>
        </w:rPr>
      </w:pPr>
    </w:p>
    <w:p w:rsidR="00945246" w:rsidRDefault="00945246" w:rsidP="00D732E3">
      <w:pPr>
        <w:widowControl w:val="0"/>
        <w:jc w:val="center"/>
        <w:rPr>
          <w:b/>
          <w:szCs w:val="28"/>
        </w:rPr>
      </w:pPr>
      <w:r w:rsidRPr="00C043FF">
        <w:rPr>
          <w:b/>
          <w:caps/>
          <w:szCs w:val="28"/>
        </w:rPr>
        <w:t>3.</w:t>
      </w:r>
      <w:r w:rsidR="00B8089E">
        <w:rPr>
          <w:b/>
          <w:caps/>
          <w:szCs w:val="28"/>
        </w:rPr>
        <w:t xml:space="preserve"> </w:t>
      </w:r>
      <w:r w:rsidRPr="001065B0">
        <w:rPr>
          <w:b/>
          <w:szCs w:val="28"/>
        </w:rPr>
        <w:t>ПСИХОЛОГИЧЕСКИЕ ОСНОВЫ ПРОФЕССИОНАЛЬНОГО РАЗВИТИЯ ЛИЧНОСТИ</w:t>
      </w:r>
    </w:p>
    <w:p w:rsidR="00556E2A" w:rsidRPr="00556E2A" w:rsidRDefault="00556E2A" w:rsidP="00D732E3">
      <w:pPr>
        <w:widowControl w:val="0"/>
        <w:jc w:val="center"/>
        <w:rPr>
          <w:b/>
          <w:sz w:val="12"/>
          <w:szCs w:val="12"/>
        </w:rPr>
      </w:pPr>
    </w:p>
    <w:p w:rsidR="00945246" w:rsidRDefault="00B8089E" w:rsidP="00D732E3">
      <w:pPr>
        <w:widowControl w:val="0"/>
        <w:ind w:firstLine="709"/>
        <w:rPr>
          <w:b/>
          <w:szCs w:val="28"/>
        </w:rPr>
      </w:pPr>
      <w:r>
        <w:rPr>
          <w:b/>
          <w:szCs w:val="28"/>
        </w:rPr>
        <w:t>3</w:t>
      </w:r>
      <w:r w:rsidR="00945246" w:rsidRPr="00C043FF">
        <w:rPr>
          <w:b/>
          <w:szCs w:val="28"/>
        </w:rPr>
        <w:t>.1</w:t>
      </w:r>
      <w:r>
        <w:rPr>
          <w:b/>
          <w:szCs w:val="28"/>
        </w:rPr>
        <w:t>.</w:t>
      </w:r>
      <w:r w:rsidR="00945246" w:rsidRPr="001065B0">
        <w:rPr>
          <w:i/>
          <w:szCs w:val="28"/>
        </w:rPr>
        <w:t xml:space="preserve"> </w:t>
      </w:r>
      <w:r w:rsidR="00945246" w:rsidRPr="001065B0">
        <w:rPr>
          <w:b/>
          <w:szCs w:val="28"/>
        </w:rPr>
        <w:t>Личность и профессия</w:t>
      </w:r>
      <w:r w:rsidR="00945246">
        <w:rPr>
          <w:b/>
          <w:szCs w:val="28"/>
        </w:rPr>
        <w:t xml:space="preserve"> </w:t>
      </w:r>
    </w:p>
    <w:p w:rsidR="00945246" w:rsidRPr="00556E2A" w:rsidRDefault="00945246" w:rsidP="00D732E3">
      <w:pPr>
        <w:widowControl w:val="0"/>
        <w:ind w:firstLine="708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Соотношение личности и профессии. Прогрессивная стадия профессионального развития личности (формирование профессиональных </w:t>
      </w:r>
      <w:r w:rsidRPr="00D732E3">
        <w:rPr>
          <w:spacing w:val="-8"/>
          <w:szCs w:val="28"/>
        </w:rPr>
        <w:t>мотивов; формирование структуры профессиональных способностей). Регрессивная</w:t>
      </w:r>
      <w:r w:rsidRPr="00556E2A">
        <w:rPr>
          <w:spacing w:val="-4"/>
          <w:szCs w:val="28"/>
        </w:rPr>
        <w:t xml:space="preserve"> стадия профессионального развития личности (профессиональная деформация; синдром профессионального выгорания).</w:t>
      </w:r>
    </w:p>
    <w:p w:rsidR="00945246" w:rsidRPr="00556E2A" w:rsidRDefault="00945246" w:rsidP="00D732E3">
      <w:pPr>
        <w:widowControl w:val="0"/>
        <w:ind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Профессиональное развитие личности. Факторы, детерминирующие становление личности как субъекта труда. Основные этапы становления личности </w:t>
      </w:r>
      <w:r w:rsidRPr="00D732E3">
        <w:rPr>
          <w:spacing w:val="-8"/>
          <w:szCs w:val="28"/>
        </w:rPr>
        <w:t>как субъекта труда (Е.А.</w:t>
      </w:r>
      <w:r w:rsidR="00556E2A" w:rsidRPr="00D732E3">
        <w:rPr>
          <w:spacing w:val="-8"/>
          <w:szCs w:val="28"/>
        </w:rPr>
        <w:t> </w:t>
      </w:r>
      <w:r w:rsidRPr="00D732E3">
        <w:rPr>
          <w:spacing w:val="-8"/>
          <w:szCs w:val="28"/>
        </w:rPr>
        <w:t>Климов, Э.Ф.</w:t>
      </w:r>
      <w:r w:rsidR="00556E2A" w:rsidRPr="00D732E3">
        <w:rPr>
          <w:spacing w:val="-8"/>
          <w:szCs w:val="28"/>
        </w:rPr>
        <w:t> </w:t>
      </w:r>
      <w:r w:rsidRPr="00D732E3">
        <w:rPr>
          <w:spacing w:val="-8"/>
          <w:szCs w:val="28"/>
        </w:rPr>
        <w:t>Зеер, Д.</w:t>
      </w:r>
      <w:r w:rsidR="00556E2A" w:rsidRPr="00D732E3">
        <w:rPr>
          <w:spacing w:val="-8"/>
          <w:szCs w:val="28"/>
        </w:rPr>
        <w:t> </w:t>
      </w:r>
      <w:r w:rsidRPr="00D732E3">
        <w:rPr>
          <w:spacing w:val="-8"/>
          <w:szCs w:val="28"/>
        </w:rPr>
        <w:t>Сьюпер). Модели профессиональной</w:t>
      </w:r>
      <w:r w:rsidRPr="00556E2A">
        <w:rPr>
          <w:spacing w:val="-4"/>
          <w:szCs w:val="28"/>
        </w:rPr>
        <w:t xml:space="preserve"> деятельности специалиста Л.М.</w:t>
      </w:r>
      <w:r w:rsidR="00556E2A">
        <w:rPr>
          <w:spacing w:val="-4"/>
          <w:szCs w:val="28"/>
        </w:rPr>
        <w:t> </w:t>
      </w:r>
      <w:r w:rsidRPr="00556E2A">
        <w:rPr>
          <w:spacing w:val="-4"/>
          <w:szCs w:val="28"/>
        </w:rPr>
        <w:t xml:space="preserve">Митиной (модель адаптивного поведения и модель профессионального развития). </w:t>
      </w:r>
    </w:p>
    <w:p w:rsidR="00945246" w:rsidRDefault="00945246" w:rsidP="00D732E3">
      <w:pPr>
        <w:widowControl w:val="0"/>
        <w:ind w:firstLine="708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>Проблема кризиса в профессиональном становлении личности (Э.Ф.</w:t>
      </w:r>
      <w:r w:rsidR="00556E2A">
        <w:rPr>
          <w:spacing w:val="-4"/>
          <w:szCs w:val="28"/>
        </w:rPr>
        <w:t> </w:t>
      </w:r>
      <w:r w:rsidRPr="00556E2A">
        <w:rPr>
          <w:spacing w:val="-4"/>
          <w:szCs w:val="28"/>
        </w:rPr>
        <w:t>Зеер, Э.Э.</w:t>
      </w:r>
      <w:r w:rsidR="00556E2A">
        <w:rPr>
          <w:spacing w:val="-4"/>
          <w:szCs w:val="28"/>
        </w:rPr>
        <w:t> </w:t>
      </w:r>
      <w:r w:rsidRPr="00556E2A">
        <w:rPr>
          <w:spacing w:val="-4"/>
          <w:szCs w:val="28"/>
        </w:rPr>
        <w:t xml:space="preserve">Сыманюк). Факторы, детерминирующие кризисы профессионального </w:t>
      </w:r>
      <w:r w:rsidRPr="00D732E3">
        <w:rPr>
          <w:spacing w:val="-6"/>
          <w:szCs w:val="28"/>
        </w:rPr>
        <w:t>развития. Кризисы профессионального развития субъекта труда. Психологическое</w:t>
      </w:r>
      <w:r w:rsidRPr="00556E2A">
        <w:rPr>
          <w:spacing w:val="-4"/>
          <w:szCs w:val="28"/>
        </w:rPr>
        <w:t xml:space="preserve"> сопровождение личности в кризисах профессионального развития. </w:t>
      </w:r>
    </w:p>
    <w:p w:rsidR="00556E2A" w:rsidRPr="002572D9" w:rsidRDefault="00556E2A" w:rsidP="00D732E3">
      <w:pPr>
        <w:widowControl w:val="0"/>
        <w:ind w:firstLine="708"/>
        <w:jc w:val="both"/>
        <w:rPr>
          <w:spacing w:val="-4"/>
          <w:sz w:val="14"/>
          <w:szCs w:val="12"/>
        </w:rPr>
      </w:pPr>
    </w:p>
    <w:p w:rsidR="00945246" w:rsidRDefault="00945246" w:rsidP="00D732E3">
      <w:pPr>
        <w:widowControl w:val="0"/>
        <w:ind w:firstLine="709"/>
        <w:jc w:val="both"/>
        <w:rPr>
          <w:b/>
          <w:szCs w:val="28"/>
        </w:rPr>
      </w:pPr>
      <w:r w:rsidRPr="001065B0">
        <w:rPr>
          <w:b/>
          <w:szCs w:val="28"/>
        </w:rPr>
        <w:t>3.2</w:t>
      </w:r>
      <w:r w:rsidR="00B8089E">
        <w:rPr>
          <w:b/>
          <w:szCs w:val="28"/>
        </w:rPr>
        <w:t>.</w:t>
      </w:r>
      <w:r w:rsidR="00B40AEC">
        <w:rPr>
          <w:b/>
          <w:szCs w:val="28"/>
        </w:rPr>
        <w:t xml:space="preserve"> </w:t>
      </w:r>
      <w:r w:rsidRPr="001065B0">
        <w:rPr>
          <w:b/>
          <w:szCs w:val="28"/>
        </w:rPr>
        <w:t>Профессиональное самоопределение субъекта труда</w:t>
      </w:r>
    </w:p>
    <w:p w:rsidR="00945246" w:rsidRPr="00556E2A" w:rsidRDefault="00945246" w:rsidP="00D732E3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  <w:spacing w:val="-4"/>
          <w:szCs w:val="28"/>
        </w:rPr>
      </w:pPr>
      <w:r w:rsidRPr="00556E2A">
        <w:rPr>
          <w:spacing w:val="-4"/>
          <w:szCs w:val="28"/>
        </w:rPr>
        <w:t>Профессиональное самоопределение субъекта труда</w:t>
      </w:r>
      <w:r w:rsidRPr="00556E2A">
        <w:rPr>
          <w:rFonts w:eastAsia="TimesNewRomanPSMT"/>
          <w:spacing w:val="-4"/>
          <w:szCs w:val="28"/>
        </w:rPr>
        <w:t xml:space="preserve"> (Э.Ф.</w:t>
      </w:r>
      <w:r w:rsidR="00556E2A" w:rsidRPr="00556E2A">
        <w:rPr>
          <w:rFonts w:eastAsia="TimesNewRomanPSMT"/>
          <w:spacing w:val="-4"/>
          <w:szCs w:val="28"/>
        </w:rPr>
        <w:t> </w:t>
      </w:r>
      <w:r w:rsidRPr="00556E2A">
        <w:rPr>
          <w:rFonts w:eastAsia="TimesNewRomanPSMT"/>
          <w:spacing w:val="-4"/>
          <w:szCs w:val="28"/>
        </w:rPr>
        <w:t xml:space="preserve">Зеер, </w:t>
      </w:r>
      <w:r w:rsidRPr="00D732E3">
        <w:rPr>
          <w:rFonts w:eastAsia="TimesNewRomanPSMT"/>
          <w:spacing w:val="-6"/>
          <w:szCs w:val="28"/>
        </w:rPr>
        <w:t>Е.А.</w:t>
      </w:r>
      <w:r w:rsidR="00556E2A" w:rsidRPr="00D732E3">
        <w:rPr>
          <w:rFonts w:eastAsia="TimesNewRomanPSMT"/>
          <w:spacing w:val="-6"/>
          <w:szCs w:val="28"/>
        </w:rPr>
        <w:t> </w:t>
      </w:r>
      <w:r w:rsidRPr="00D732E3">
        <w:rPr>
          <w:rFonts w:eastAsia="TimesNewRomanPSMT"/>
          <w:spacing w:val="-6"/>
          <w:szCs w:val="28"/>
        </w:rPr>
        <w:t>Климов, Н.С.</w:t>
      </w:r>
      <w:r w:rsidR="00556E2A" w:rsidRPr="00D732E3">
        <w:rPr>
          <w:rFonts w:eastAsia="TimesNewRomanPSMT"/>
          <w:spacing w:val="-6"/>
          <w:szCs w:val="28"/>
        </w:rPr>
        <w:t> </w:t>
      </w:r>
      <w:r w:rsidRPr="00D732E3">
        <w:rPr>
          <w:rFonts w:eastAsia="TimesNewRomanPSMT"/>
          <w:spacing w:val="-6"/>
          <w:szCs w:val="28"/>
        </w:rPr>
        <w:t>Пряжников).</w:t>
      </w:r>
      <w:r w:rsidRPr="00D732E3">
        <w:rPr>
          <w:spacing w:val="-6"/>
          <w:szCs w:val="28"/>
        </w:rPr>
        <w:t xml:space="preserve"> Профессиональное и личностное самоопределение</w:t>
      </w:r>
      <w:r w:rsidRPr="00556E2A">
        <w:rPr>
          <w:spacing w:val="-4"/>
          <w:szCs w:val="28"/>
        </w:rPr>
        <w:t xml:space="preserve"> </w:t>
      </w:r>
      <w:r w:rsidRPr="00D732E3">
        <w:rPr>
          <w:spacing w:val="-8"/>
          <w:szCs w:val="28"/>
        </w:rPr>
        <w:t>субъекта труда. Цель и задачи профессионального самоопределения. Типы и уровни</w:t>
      </w:r>
      <w:r w:rsidRPr="00556E2A">
        <w:rPr>
          <w:spacing w:val="-4"/>
          <w:szCs w:val="28"/>
        </w:rPr>
        <w:t xml:space="preserve"> профессионального самоопределения (</w:t>
      </w:r>
      <w:r w:rsidRPr="00556E2A">
        <w:rPr>
          <w:rFonts w:eastAsia="TimesNewRomanPSMT"/>
          <w:spacing w:val="-4"/>
          <w:szCs w:val="28"/>
        </w:rPr>
        <w:t>Н.С.</w:t>
      </w:r>
      <w:r w:rsidR="00556E2A" w:rsidRPr="00556E2A">
        <w:rPr>
          <w:rFonts w:eastAsia="TimesNewRomanPSMT"/>
          <w:spacing w:val="-4"/>
          <w:szCs w:val="28"/>
        </w:rPr>
        <w:t> </w:t>
      </w:r>
      <w:r w:rsidRPr="00556E2A">
        <w:rPr>
          <w:rFonts w:eastAsia="TimesNewRomanPSMT"/>
          <w:spacing w:val="-4"/>
          <w:szCs w:val="28"/>
        </w:rPr>
        <w:t>Пряжников)</w:t>
      </w:r>
      <w:r w:rsidRPr="00556E2A">
        <w:rPr>
          <w:spacing w:val="-4"/>
          <w:szCs w:val="28"/>
        </w:rPr>
        <w:t>. Модель профессионального самоопределения (</w:t>
      </w:r>
      <w:r w:rsidRPr="00556E2A">
        <w:rPr>
          <w:rFonts w:eastAsia="TimesNewRomanPSMT"/>
          <w:spacing w:val="-4"/>
          <w:szCs w:val="28"/>
        </w:rPr>
        <w:t>Н.С.</w:t>
      </w:r>
      <w:r w:rsidR="00556E2A" w:rsidRPr="00556E2A">
        <w:rPr>
          <w:rFonts w:eastAsia="TimesNewRomanPSMT"/>
          <w:spacing w:val="-4"/>
          <w:szCs w:val="28"/>
        </w:rPr>
        <w:t> </w:t>
      </w:r>
      <w:r w:rsidRPr="00556E2A">
        <w:rPr>
          <w:rFonts w:eastAsia="TimesNewRomanPSMT"/>
          <w:spacing w:val="-4"/>
          <w:szCs w:val="28"/>
        </w:rPr>
        <w:t>Пряжников)</w:t>
      </w:r>
      <w:r w:rsidRPr="00556E2A">
        <w:rPr>
          <w:spacing w:val="-4"/>
          <w:szCs w:val="28"/>
        </w:rPr>
        <w:t>. Этапы профессионализации (А.К.</w:t>
      </w:r>
      <w:r w:rsidR="00556E2A" w:rsidRPr="00556E2A">
        <w:rPr>
          <w:spacing w:val="-4"/>
          <w:szCs w:val="28"/>
        </w:rPr>
        <w:t> </w:t>
      </w:r>
      <w:r w:rsidRPr="00556E2A">
        <w:rPr>
          <w:spacing w:val="-4"/>
          <w:szCs w:val="28"/>
        </w:rPr>
        <w:t xml:space="preserve">Маркова). </w:t>
      </w:r>
      <w:r w:rsidRPr="00556E2A">
        <w:rPr>
          <w:rFonts w:eastAsia="TimesNewRomanPSMT"/>
          <w:spacing w:val="-4"/>
          <w:szCs w:val="28"/>
        </w:rPr>
        <w:t>Показатели профессионализации (Ю.П.</w:t>
      </w:r>
      <w:r w:rsidR="00556E2A" w:rsidRPr="00556E2A">
        <w:rPr>
          <w:rFonts w:eastAsia="TimesNewRomanPSMT"/>
          <w:spacing w:val="-4"/>
          <w:szCs w:val="28"/>
        </w:rPr>
        <w:t> </w:t>
      </w:r>
      <w:r w:rsidRPr="00556E2A">
        <w:rPr>
          <w:rFonts w:eastAsia="TimesNewRomanPSMT"/>
          <w:spacing w:val="-4"/>
          <w:szCs w:val="28"/>
        </w:rPr>
        <w:t xml:space="preserve">Поваренков): профессиональная продуктивность, профессиональная идентичность, профессиональная зрелость. </w:t>
      </w:r>
    </w:p>
    <w:p w:rsidR="00945246" w:rsidRPr="00556E2A" w:rsidRDefault="00945246" w:rsidP="00D732E3">
      <w:pPr>
        <w:widowControl w:val="0"/>
        <w:ind w:firstLine="708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>Профессиональная пригодность как категория системы «человек</w:t>
      </w:r>
      <w:r w:rsidR="00D732E3">
        <w:rPr>
          <w:spacing w:val="-4"/>
          <w:szCs w:val="28"/>
        </w:rPr>
        <w:t>-</w:t>
      </w:r>
      <w:r w:rsidRPr="00556E2A">
        <w:rPr>
          <w:spacing w:val="-4"/>
          <w:szCs w:val="28"/>
        </w:rPr>
        <w:t xml:space="preserve">профессия». Принципы определения профессиональной пригодности. </w:t>
      </w:r>
      <w:r w:rsidRPr="00556E2A">
        <w:rPr>
          <w:noProof/>
          <w:spacing w:val="-4"/>
          <w:szCs w:val="28"/>
        </w:rPr>
        <w:t xml:space="preserve">Психологическая система деятельности и профессиональная пригодность. Рабочая нагрузка и профессиональная пригодность. </w:t>
      </w:r>
    </w:p>
    <w:p w:rsidR="00945246" w:rsidRPr="00556E2A" w:rsidRDefault="00945246" w:rsidP="00D732E3">
      <w:pPr>
        <w:widowControl w:val="0"/>
        <w:ind w:firstLine="708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>Профессиональная ориентация и профессиональное самоопределение. Специфика профориентационной помощи на разных этапах развития субъекта профессионального самоопределения. Общая характеристика активизирующих профориентационных методов.</w:t>
      </w:r>
    </w:p>
    <w:p w:rsidR="00945246" w:rsidRPr="00556E2A" w:rsidRDefault="00945246" w:rsidP="00D732E3">
      <w:pPr>
        <w:widowControl w:val="0"/>
        <w:jc w:val="center"/>
        <w:rPr>
          <w:b/>
          <w:sz w:val="24"/>
          <w:szCs w:val="24"/>
        </w:rPr>
      </w:pPr>
    </w:p>
    <w:p w:rsidR="00945246" w:rsidRDefault="00B8089E" w:rsidP="00D732E3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945246" w:rsidRPr="00C043FF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="00945246" w:rsidRPr="00963696">
        <w:rPr>
          <w:b/>
          <w:szCs w:val="28"/>
        </w:rPr>
        <w:t>ПСИХОЛОГИЧЕСКИЕ ОСНОВЫ ПРОФЕССИОВЕДЕНИЯ</w:t>
      </w:r>
    </w:p>
    <w:p w:rsidR="00556E2A" w:rsidRPr="00556E2A" w:rsidRDefault="00556E2A" w:rsidP="00D732E3">
      <w:pPr>
        <w:widowControl w:val="0"/>
        <w:jc w:val="center"/>
        <w:rPr>
          <w:b/>
          <w:sz w:val="12"/>
          <w:szCs w:val="12"/>
        </w:rPr>
      </w:pPr>
    </w:p>
    <w:p w:rsidR="00945246" w:rsidRPr="00D732E3" w:rsidRDefault="00945246" w:rsidP="00D732E3">
      <w:pPr>
        <w:widowControl w:val="0"/>
        <w:ind w:firstLine="709"/>
        <w:jc w:val="both"/>
        <w:rPr>
          <w:rFonts w:ascii="Times New Roman Полужирный" w:hAnsi="Times New Roman Полужирный"/>
          <w:b/>
          <w:spacing w:val="-4"/>
          <w:szCs w:val="28"/>
        </w:rPr>
      </w:pPr>
      <w:r w:rsidRPr="00D732E3">
        <w:rPr>
          <w:rFonts w:ascii="Times New Roman Полужирный" w:hAnsi="Times New Roman Полужирный"/>
          <w:b/>
          <w:spacing w:val="-4"/>
          <w:szCs w:val="28"/>
        </w:rPr>
        <w:t>4.1</w:t>
      </w:r>
      <w:r w:rsidR="00B8089E" w:rsidRPr="00D732E3">
        <w:rPr>
          <w:rFonts w:ascii="Times New Roman Полужирный" w:hAnsi="Times New Roman Полужирный"/>
          <w:b/>
          <w:spacing w:val="-4"/>
          <w:szCs w:val="28"/>
        </w:rPr>
        <w:t>.</w:t>
      </w:r>
      <w:r w:rsidRPr="00D732E3">
        <w:rPr>
          <w:rFonts w:ascii="Times New Roman Полужирный" w:hAnsi="Times New Roman Полужирный"/>
          <w:spacing w:val="-4"/>
          <w:szCs w:val="28"/>
        </w:rPr>
        <w:t xml:space="preserve"> </w:t>
      </w:r>
      <w:r w:rsidRPr="00D732E3">
        <w:rPr>
          <w:rFonts w:ascii="Times New Roman Полужирный" w:hAnsi="Times New Roman Полужирный"/>
          <w:b/>
          <w:spacing w:val="-4"/>
          <w:szCs w:val="28"/>
        </w:rPr>
        <w:t xml:space="preserve">Определение понятия «профессия». Профессионально-важные качества </w:t>
      </w:r>
    </w:p>
    <w:p w:rsidR="00945246" w:rsidRPr="00556E2A" w:rsidRDefault="00945246" w:rsidP="00D732E3">
      <w:pPr>
        <w:widowControl w:val="0"/>
        <w:ind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Определение понятия «профессия». Профессионально-важные свойства </w:t>
      </w:r>
      <w:r w:rsidRPr="00D732E3">
        <w:rPr>
          <w:spacing w:val="-6"/>
          <w:szCs w:val="28"/>
        </w:rPr>
        <w:t>субъекта труда. Профессионально-важные качества (ПВК). Индивидуальный стиль</w:t>
      </w:r>
      <w:r w:rsidRPr="00556E2A">
        <w:rPr>
          <w:spacing w:val="-4"/>
          <w:szCs w:val="28"/>
        </w:rPr>
        <w:t xml:space="preserve"> деятельности. Классификационные признаки профессиональной деятельности. Классификация профессий Дж. Холланда. Классификация профессий Е.А.</w:t>
      </w:r>
      <w:r w:rsidR="00D732E3">
        <w:rPr>
          <w:spacing w:val="-4"/>
          <w:szCs w:val="28"/>
        </w:rPr>
        <w:t> </w:t>
      </w:r>
      <w:r w:rsidRPr="00556E2A">
        <w:rPr>
          <w:spacing w:val="-4"/>
          <w:szCs w:val="28"/>
        </w:rPr>
        <w:t xml:space="preserve">Климова. </w:t>
      </w:r>
    </w:p>
    <w:p w:rsidR="00556E2A" w:rsidRPr="002572D9" w:rsidRDefault="00556E2A" w:rsidP="00D732E3">
      <w:pPr>
        <w:widowControl w:val="0"/>
        <w:ind w:firstLine="709"/>
        <w:jc w:val="both"/>
        <w:rPr>
          <w:sz w:val="14"/>
          <w:szCs w:val="12"/>
        </w:rPr>
      </w:pPr>
    </w:p>
    <w:p w:rsidR="00945246" w:rsidRDefault="00945246" w:rsidP="00D732E3">
      <w:pPr>
        <w:widowControl w:val="0"/>
        <w:ind w:firstLine="709"/>
        <w:jc w:val="both"/>
        <w:rPr>
          <w:szCs w:val="28"/>
        </w:rPr>
      </w:pPr>
      <w:r w:rsidRPr="00C043FF">
        <w:rPr>
          <w:b/>
          <w:szCs w:val="28"/>
        </w:rPr>
        <w:t>4.2</w:t>
      </w:r>
      <w:r w:rsidR="00B8089E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="00C725A4">
        <w:rPr>
          <w:b/>
          <w:szCs w:val="28"/>
        </w:rPr>
        <w:t xml:space="preserve">Профессиограмма и </w:t>
      </w:r>
      <w:r w:rsidR="00C725A4" w:rsidRPr="0077001B">
        <w:rPr>
          <w:b/>
          <w:szCs w:val="28"/>
        </w:rPr>
        <w:t>психограмма. Виды профессиограмм</w:t>
      </w:r>
    </w:p>
    <w:p w:rsidR="00945246" w:rsidRPr="00893342" w:rsidRDefault="00945246" w:rsidP="00D732E3">
      <w:pPr>
        <w:widowControl w:val="0"/>
        <w:ind w:firstLine="709"/>
        <w:jc w:val="both"/>
        <w:rPr>
          <w:spacing w:val="-6"/>
          <w:szCs w:val="28"/>
        </w:rPr>
      </w:pPr>
      <w:r w:rsidRPr="00556E2A">
        <w:rPr>
          <w:spacing w:val="-4"/>
          <w:szCs w:val="28"/>
        </w:rPr>
        <w:t xml:space="preserve">Профессиограмма и психограмма. Виды профессиограмм (частные, специальные, комплексные, целевые). Принципы составления профессиограмм. </w:t>
      </w:r>
      <w:r w:rsidRPr="00893342">
        <w:rPr>
          <w:spacing w:val="-6"/>
          <w:szCs w:val="28"/>
        </w:rPr>
        <w:t>Дифференцированное профессиографирование. Методы профессиографических исследований.</w:t>
      </w:r>
    </w:p>
    <w:p w:rsidR="00840A9D" w:rsidRPr="00DA3BFA" w:rsidRDefault="00840A9D" w:rsidP="00D732E3">
      <w:pPr>
        <w:widowControl w:val="0"/>
        <w:jc w:val="center"/>
        <w:rPr>
          <w:b/>
          <w:sz w:val="22"/>
          <w:szCs w:val="24"/>
        </w:rPr>
      </w:pPr>
    </w:p>
    <w:p w:rsidR="0077001B" w:rsidRPr="0086447B" w:rsidRDefault="0077001B" w:rsidP="00D732E3">
      <w:pPr>
        <w:widowControl w:val="0"/>
        <w:jc w:val="center"/>
        <w:rPr>
          <w:b/>
          <w:szCs w:val="28"/>
        </w:rPr>
      </w:pPr>
      <w:r w:rsidRPr="0086447B">
        <w:rPr>
          <w:b/>
          <w:szCs w:val="28"/>
        </w:rPr>
        <w:t xml:space="preserve">5. </w:t>
      </w:r>
      <w:r w:rsidRPr="0086447B">
        <w:rPr>
          <w:rFonts w:eastAsia="Times New Roman"/>
          <w:b/>
          <w:szCs w:val="28"/>
        </w:rPr>
        <w:t>ПСИХИЧЕСКИЕ СОСТОЯНИЯ В ПРОФЕССИОНАЛЬНОЙ ДЕЯТЕЛЬНОСТИ</w:t>
      </w:r>
    </w:p>
    <w:p w:rsidR="0077001B" w:rsidRPr="00556E2A" w:rsidRDefault="0077001B" w:rsidP="00D732E3">
      <w:pPr>
        <w:widowControl w:val="0"/>
        <w:jc w:val="center"/>
        <w:rPr>
          <w:b/>
          <w:sz w:val="12"/>
          <w:szCs w:val="12"/>
        </w:rPr>
      </w:pPr>
    </w:p>
    <w:p w:rsidR="0077001B" w:rsidRPr="00BD182F" w:rsidRDefault="0077001B" w:rsidP="00D732E3">
      <w:pPr>
        <w:widowControl w:val="0"/>
        <w:tabs>
          <w:tab w:val="left" w:pos="-1800"/>
        </w:tabs>
        <w:ind w:firstLine="709"/>
        <w:jc w:val="both"/>
        <w:rPr>
          <w:b/>
          <w:spacing w:val="-4"/>
          <w:szCs w:val="28"/>
        </w:rPr>
      </w:pPr>
      <w:r w:rsidRPr="00BD182F">
        <w:rPr>
          <w:b/>
          <w:spacing w:val="-4"/>
          <w:szCs w:val="28"/>
        </w:rPr>
        <w:t xml:space="preserve">5.1 Общая характеристика функциональных и психических состояний </w:t>
      </w:r>
    </w:p>
    <w:p w:rsidR="0077001B" w:rsidRPr="00556E2A" w:rsidRDefault="0077001B" w:rsidP="00D732E3">
      <w:pPr>
        <w:widowControl w:val="0"/>
        <w:ind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>Характеристика функциональных состояний (показатели, формирование, структура и классификация). Механизмы и функции функциональных состояний. Классификация и виды функциональных состояний. Методы и средства управления функциональными состояниями. Планирование продолжительности рабочего времени, регламентация перерывов в работе.</w:t>
      </w:r>
    </w:p>
    <w:p w:rsidR="0077001B" w:rsidRPr="00556E2A" w:rsidRDefault="0077001B" w:rsidP="00D732E3">
      <w:pPr>
        <w:widowControl w:val="0"/>
        <w:ind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Психофизиологические компоненты работоспособности. Динамика работоспособности (К. Крепелин, Г.М. Зараковский, А.Б. Леонова). </w:t>
      </w:r>
    </w:p>
    <w:p w:rsidR="0077001B" w:rsidRPr="00556E2A" w:rsidRDefault="0077001B" w:rsidP="00D732E3">
      <w:pPr>
        <w:widowControl w:val="0"/>
        <w:ind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Теоретические концепции проблемы утомления. Причины, признаки и виды утомления. Развитие и механизмы регуляции утомления. Методы диагностики </w:t>
      </w:r>
      <w:r w:rsidRPr="00DA3BFA">
        <w:rPr>
          <w:spacing w:val="-6"/>
          <w:szCs w:val="28"/>
        </w:rPr>
        <w:t>профессионального утомления. Методы и средства индивидуальной профилактики</w:t>
      </w:r>
      <w:r w:rsidRPr="00556E2A">
        <w:rPr>
          <w:spacing w:val="-4"/>
          <w:szCs w:val="28"/>
        </w:rPr>
        <w:t xml:space="preserve"> утомления. Методы и средства групповой профилактики утомления. Особенности утомления в различных видах деятельности.</w:t>
      </w:r>
    </w:p>
    <w:p w:rsidR="0077001B" w:rsidRPr="00556E2A" w:rsidRDefault="0077001B" w:rsidP="00D732E3">
      <w:pPr>
        <w:widowControl w:val="0"/>
        <w:ind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Влияние монотонности на организм человека и его трудовую деятельность. Критерии оценки монотонности. Регуляция развития монотонии. </w:t>
      </w:r>
    </w:p>
    <w:p w:rsidR="0077001B" w:rsidRPr="00556E2A" w:rsidRDefault="0077001B" w:rsidP="00D732E3">
      <w:pPr>
        <w:widowControl w:val="0"/>
        <w:ind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Причины профессионального стресса. Виды профессионального стресса. Реакции субъекта труда на профессиональный стресс. Специфика развития </w:t>
      </w:r>
      <w:r w:rsidRPr="00DA3BFA">
        <w:rPr>
          <w:spacing w:val="-6"/>
          <w:szCs w:val="28"/>
        </w:rPr>
        <w:t>стресс-синдромов в зависимости от особенностей профессиональной деятельности</w:t>
      </w:r>
      <w:r w:rsidRPr="00556E2A">
        <w:rPr>
          <w:spacing w:val="-4"/>
          <w:szCs w:val="28"/>
        </w:rPr>
        <w:t>, возраста, стажа работы и гендерных различий.</w:t>
      </w:r>
    </w:p>
    <w:p w:rsidR="00945246" w:rsidRPr="00556E2A" w:rsidRDefault="00945246" w:rsidP="00D732E3">
      <w:pPr>
        <w:widowControl w:val="0"/>
        <w:tabs>
          <w:tab w:val="left" w:pos="-1800"/>
        </w:tabs>
        <w:jc w:val="both"/>
        <w:rPr>
          <w:sz w:val="24"/>
          <w:szCs w:val="24"/>
        </w:rPr>
      </w:pPr>
    </w:p>
    <w:p w:rsidR="0077001B" w:rsidRDefault="0077001B" w:rsidP="00D732E3">
      <w:pPr>
        <w:pStyle w:val="ad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ПСИХОЛОГИЯ БЕЗОПАСНОСТИ В ТРУДЕ </w:t>
      </w:r>
      <w:r>
        <w:rPr>
          <w:rFonts w:ascii="Times New Roman" w:hAnsi="Times New Roman"/>
          <w:b/>
          <w:sz w:val="28"/>
          <w:szCs w:val="28"/>
        </w:rPr>
        <w:br/>
        <w:t>И ДЕЯТЕЛЬНОСТЬ В ЭКСТРЕМАЛЬНЫХ УСЛОВИЯХ</w:t>
      </w:r>
    </w:p>
    <w:p w:rsidR="0077001B" w:rsidRPr="00556E2A" w:rsidRDefault="0077001B" w:rsidP="00D732E3">
      <w:pPr>
        <w:pStyle w:val="ad"/>
        <w:widowControl w:val="0"/>
        <w:jc w:val="center"/>
        <w:rPr>
          <w:rFonts w:ascii="Times New Roman" w:hAnsi="Times New Roman"/>
          <w:b/>
          <w:sz w:val="12"/>
          <w:szCs w:val="12"/>
        </w:rPr>
      </w:pPr>
    </w:p>
    <w:p w:rsidR="0077001B" w:rsidRDefault="0077001B" w:rsidP="00D732E3">
      <w:pPr>
        <w:pStyle w:val="ad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6.1.</w:t>
      </w:r>
      <w:r w:rsidRPr="00A541ED">
        <w:rPr>
          <w:i/>
          <w:sz w:val="28"/>
          <w:szCs w:val="28"/>
        </w:rPr>
        <w:t xml:space="preserve"> </w:t>
      </w:r>
      <w:r w:rsidRPr="00992E9C">
        <w:rPr>
          <w:rFonts w:ascii="Times New Roman" w:hAnsi="Times New Roman"/>
          <w:b/>
          <w:sz w:val="28"/>
          <w:szCs w:val="28"/>
        </w:rPr>
        <w:t>Психология безопасности труда</w:t>
      </w:r>
    </w:p>
    <w:p w:rsidR="0077001B" w:rsidRPr="00556E2A" w:rsidRDefault="0077001B" w:rsidP="00D732E3">
      <w:pPr>
        <w:widowControl w:val="0"/>
        <w:ind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Психологическая классификация причин ошибочных действий субъекта труда. Объективные и субъективные (субъектные) причины несчастных случаев и аварий. </w:t>
      </w:r>
    </w:p>
    <w:p w:rsidR="0077001B" w:rsidRPr="00556E2A" w:rsidRDefault="0077001B" w:rsidP="00D732E3">
      <w:pPr>
        <w:widowControl w:val="0"/>
        <w:ind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>Информационная и психологическая безопасность в организациях. Методы изучения и анализа несчастных случаев и аварий. Психологические способы профилактики производственного травматизма и аварийности.</w:t>
      </w:r>
    </w:p>
    <w:p w:rsidR="0077001B" w:rsidRPr="00BD182F" w:rsidRDefault="0077001B" w:rsidP="00D732E3">
      <w:pPr>
        <w:widowControl w:val="0"/>
        <w:ind w:firstLine="709"/>
        <w:jc w:val="both"/>
        <w:rPr>
          <w:sz w:val="14"/>
          <w:szCs w:val="12"/>
        </w:rPr>
      </w:pPr>
    </w:p>
    <w:p w:rsidR="0077001B" w:rsidRDefault="0077001B" w:rsidP="00D732E3">
      <w:pPr>
        <w:pStyle w:val="ad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6.2. </w:t>
      </w:r>
      <w:r w:rsidRPr="00A541ED">
        <w:rPr>
          <w:rFonts w:ascii="Times New Roman" w:hAnsi="Times New Roman"/>
          <w:b/>
          <w:sz w:val="28"/>
          <w:szCs w:val="28"/>
        </w:rPr>
        <w:t>Психология деятельности в экстремальных условиях</w:t>
      </w:r>
    </w:p>
    <w:p w:rsidR="0077001B" w:rsidRDefault="0077001B" w:rsidP="00D732E3">
      <w:pPr>
        <w:widowControl w:val="0"/>
        <w:ind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Особые и экстремальные условия деятельности (общие понятия). Закономерности деятельности в экстремальных условиях. Изменения в поведении и функциональном состоянии в экстремальных условиях. Переносимость экстремальных условий. </w:t>
      </w:r>
    </w:p>
    <w:p w:rsidR="0077001B" w:rsidRPr="00DA3BFA" w:rsidRDefault="0077001B" w:rsidP="00D732E3">
      <w:pPr>
        <w:pStyle w:val="ad"/>
        <w:widowControl w:val="0"/>
        <w:jc w:val="both"/>
        <w:rPr>
          <w:rFonts w:ascii="Times New Roman" w:hAnsi="Times New Roman"/>
          <w:szCs w:val="24"/>
        </w:rPr>
      </w:pPr>
    </w:p>
    <w:p w:rsidR="0077001B" w:rsidRPr="004949C4" w:rsidRDefault="0077001B" w:rsidP="00D732E3">
      <w:pPr>
        <w:pStyle w:val="ad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4949C4">
        <w:rPr>
          <w:rFonts w:ascii="Times New Roman" w:eastAsia="Times New Roman" w:hAnsi="Times New Roman"/>
          <w:b/>
          <w:sz w:val="28"/>
          <w:szCs w:val="28"/>
        </w:rPr>
        <w:t>ПРИКЛАДНЫЕ АСПЕКТЫ ПСИХОЛОГИИ ТРУДА</w:t>
      </w:r>
    </w:p>
    <w:p w:rsidR="0077001B" w:rsidRPr="00BD182F" w:rsidRDefault="0077001B" w:rsidP="00D732E3">
      <w:pPr>
        <w:pStyle w:val="ab"/>
        <w:widowControl w:val="0"/>
        <w:spacing w:after="0"/>
        <w:ind w:left="0" w:firstLine="709"/>
        <w:jc w:val="both"/>
        <w:rPr>
          <w:spacing w:val="-4"/>
          <w:sz w:val="12"/>
          <w:szCs w:val="28"/>
        </w:rPr>
      </w:pPr>
    </w:p>
    <w:p w:rsidR="0077001B" w:rsidRDefault="0077001B" w:rsidP="00D732E3">
      <w:pPr>
        <w:pStyle w:val="ab"/>
        <w:widowControl w:val="0"/>
        <w:spacing w:after="0"/>
        <w:ind w:left="0" w:firstLine="709"/>
        <w:jc w:val="both"/>
        <w:rPr>
          <w:rFonts w:eastAsia="Times New Roman"/>
          <w:b/>
          <w:szCs w:val="28"/>
        </w:rPr>
      </w:pPr>
      <w:r w:rsidRPr="004949C4">
        <w:rPr>
          <w:b/>
          <w:spacing w:val="-4"/>
          <w:szCs w:val="28"/>
        </w:rPr>
        <w:t xml:space="preserve">7.1. </w:t>
      </w:r>
      <w:r w:rsidRPr="004949C4">
        <w:rPr>
          <w:rFonts w:eastAsia="Times New Roman"/>
          <w:b/>
          <w:szCs w:val="28"/>
        </w:rPr>
        <w:t>Прикладные аспекты деятельности практического психолога</w:t>
      </w:r>
    </w:p>
    <w:p w:rsidR="0077001B" w:rsidRPr="00556E2A" w:rsidRDefault="0077001B" w:rsidP="00D732E3">
      <w:pPr>
        <w:pStyle w:val="ab"/>
        <w:widowControl w:val="0"/>
        <w:spacing w:after="0"/>
        <w:ind w:left="0" w:firstLine="709"/>
        <w:jc w:val="both"/>
        <w:rPr>
          <w:b/>
          <w:spacing w:val="-4"/>
          <w:szCs w:val="28"/>
        </w:rPr>
      </w:pPr>
      <w:r w:rsidRPr="00556E2A">
        <w:rPr>
          <w:spacing w:val="-4"/>
          <w:szCs w:val="28"/>
        </w:rPr>
        <w:t>Противопоказания к деятельности практического психолога. Модель деятельности практического психолога (Е. Аллен, Г.С. Абрамова). Личность практического психолога. Профессиональная психологическая культура практического психолога.</w:t>
      </w:r>
    </w:p>
    <w:p w:rsidR="0077001B" w:rsidRPr="00556E2A" w:rsidRDefault="0077001B" w:rsidP="00D732E3">
      <w:pPr>
        <w:pStyle w:val="ab"/>
        <w:widowControl w:val="0"/>
        <w:spacing w:after="0"/>
        <w:ind w:left="0"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Этапы профессионального развития практического психолога. Индивидуальный стиль деятельности практического психолога. </w:t>
      </w:r>
    </w:p>
    <w:p w:rsidR="0077001B" w:rsidRPr="00DA3BFA" w:rsidRDefault="0077001B" w:rsidP="00D732E3">
      <w:pPr>
        <w:pStyle w:val="ab"/>
        <w:widowControl w:val="0"/>
        <w:spacing w:after="0"/>
        <w:ind w:left="0" w:firstLine="709"/>
        <w:jc w:val="both"/>
        <w:rPr>
          <w:b/>
          <w:spacing w:val="-4"/>
          <w:sz w:val="12"/>
          <w:szCs w:val="12"/>
        </w:rPr>
      </w:pPr>
    </w:p>
    <w:p w:rsidR="0077001B" w:rsidRPr="00556E2A" w:rsidRDefault="0077001B" w:rsidP="00D732E3">
      <w:pPr>
        <w:pStyle w:val="ab"/>
        <w:widowControl w:val="0"/>
        <w:spacing w:after="0"/>
        <w:ind w:left="0" w:firstLine="709"/>
        <w:jc w:val="both"/>
        <w:rPr>
          <w:b/>
          <w:spacing w:val="-4"/>
          <w:szCs w:val="28"/>
        </w:rPr>
      </w:pPr>
      <w:r w:rsidRPr="00556E2A">
        <w:rPr>
          <w:b/>
          <w:spacing w:val="-4"/>
          <w:szCs w:val="28"/>
        </w:rPr>
        <w:t xml:space="preserve">7.2. Профессиональная компетентность и профессиональные деструкции </w:t>
      </w:r>
      <w:r w:rsidRPr="00DA3BFA">
        <w:rPr>
          <w:rFonts w:ascii="Times New Roman Полужирный" w:hAnsi="Times New Roman Полужирный"/>
          <w:b/>
          <w:spacing w:val="-4"/>
          <w:szCs w:val="28"/>
        </w:rPr>
        <w:t>практического</w:t>
      </w:r>
      <w:r w:rsidRPr="00556E2A">
        <w:rPr>
          <w:b/>
          <w:spacing w:val="-4"/>
          <w:szCs w:val="28"/>
        </w:rPr>
        <w:t xml:space="preserve"> психолога</w:t>
      </w:r>
    </w:p>
    <w:p w:rsidR="0077001B" w:rsidRPr="00556E2A" w:rsidRDefault="0077001B" w:rsidP="00D732E3">
      <w:pPr>
        <w:pStyle w:val="ab"/>
        <w:widowControl w:val="0"/>
        <w:spacing w:after="0"/>
        <w:ind w:left="0" w:firstLine="709"/>
        <w:jc w:val="both"/>
        <w:rPr>
          <w:spacing w:val="-4"/>
          <w:szCs w:val="28"/>
        </w:rPr>
      </w:pPr>
      <w:r w:rsidRPr="00556E2A">
        <w:rPr>
          <w:spacing w:val="-4"/>
          <w:szCs w:val="28"/>
        </w:rPr>
        <w:t xml:space="preserve">«Кризисы-разочарования» в деятельности практического психолога. Профессиональные деструкции в развитии практического психолога: </w:t>
      </w:r>
      <w:r w:rsidRPr="00556E2A">
        <w:rPr>
          <w:color w:val="000000"/>
          <w:spacing w:val="-4"/>
          <w:szCs w:val="28"/>
        </w:rPr>
        <w:t xml:space="preserve">отставание, </w:t>
      </w:r>
      <w:r w:rsidRPr="00DA3BFA">
        <w:rPr>
          <w:color w:val="000000"/>
          <w:spacing w:val="-6"/>
          <w:szCs w:val="28"/>
        </w:rPr>
        <w:t>замедление профессионального развития; несформированность профессиональной</w:t>
      </w:r>
      <w:r w:rsidRPr="00556E2A">
        <w:rPr>
          <w:color w:val="000000"/>
          <w:spacing w:val="-4"/>
          <w:szCs w:val="28"/>
        </w:rPr>
        <w:t xml:space="preserve"> </w:t>
      </w:r>
      <w:r w:rsidRPr="00DA3BFA">
        <w:rPr>
          <w:color w:val="000000"/>
          <w:spacing w:val="-6"/>
          <w:szCs w:val="28"/>
        </w:rPr>
        <w:t>деятельности; дезинтеграция профессионального развития; низкая профессиональная</w:t>
      </w:r>
      <w:r w:rsidRPr="00556E2A">
        <w:rPr>
          <w:color w:val="000000"/>
          <w:spacing w:val="-4"/>
          <w:szCs w:val="28"/>
        </w:rPr>
        <w:t xml:space="preserve"> мобильность; рассогласованность отдельных звеньев профессионального труда; уменьшение профессиональных способностей, снижение профессионального мышления; искажение профессионального развития; появление деформаций личности; прекращение профессионального развития</w:t>
      </w:r>
      <w:r w:rsidRPr="00556E2A">
        <w:rPr>
          <w:spacing w:val="-4"/>
          <w:szCs w:val="28"/>
        </w:rPr>
        <w:t>.</w:t>
      </w:r>
    </w:p>
    <w:p w:rsidR="0077001B" w:rsidRPr="00DA3BFA" w:rsidRDefault="0077001B" w:rsidP="00D732E3">
      <w:pPr>
        <w:widowControl w:val="0"/>
        <w:jc w:val="center"/>
        <w:rPr>
          <w:b/>
          <w:sz w:val="24"/>
          <w:szCs w:val="28"/>
        </w:rPr>
      </w:pPr>
    </w:p>
    <w:p w:rsidR="00893342" w:rsidRPr="00DA3BFA" w:rsidRDefault="00893342" w:rsidP="00D732E3">
      <w:pPr>
        <w:widowControl w:val="0"/>
        <w:jc w:val="center"/>
        <w:rPr>
          <w:b/>
          <w:sz w:val="24"/>
          <w:szCs w:val="28"/>
        </w:rPr>
      </w:pPr>
    </w:p>
    <w:p w:rsidR="008674FF" w:rsidRPr="00B33100" w:rsidRDefault="008674FF" w:rsidP="00D732E3">
      <w:pPr>
        <w:widowControl w:val="0"/>
        <w:jc w:val="center"/>
        <w:rPr>
          <w:szCs w:val="28"/>
        </w:rPr>
      </w:pPr>
      <w:r w:rsidRPr="00B33100">
        <w:rPr>
          <w:b/>
          <w:szCs w:val="28"/>
        </w:rPr>
        <w:t>ИНФОРМАЦИОННО-МЕТОДИЧЕСКАЯ ЧАСТЬ</w:t>
      </w:r>
    </w:p>
    <w:p w:rsidR="00893342" w:rsidRDefault="00893342" w:rsidP="00D732E3">
      <w:pPr>
        <w:widowControl w:val="0"/>
        <w:jc w:val="center"/>
        <w:rPr>
          <w:b/>
          <w:szCs w:val="28"/>
        </w:rPr>
      </w:pPr>
    </w:p>
    <w:p w:rsidR="003A2A53" w:rsidRDefault="003A2A53" w:rsidP="00D732E3">
      <w:pPr>
        <w:widowControl w:val="0"/>
        <w:jc w:val="center"/>
        <w:rPr>
          <w:b/>
          <w:szCs w:val="28"/>
        </w:rPr>
      </w:pPr>
      <w:r w:rsidRPr="00CD2CF8">
        <w:rPr>
          <w:b/>
          <w:szCs w:val="28"/>
        </w:rPr>
        <w:t>ЛИТЕРАТУРА</w:t>
      </w:r>
    </w:p>
    <w:p w:rsidR="003A2A53" w:rsidRPr="00DA3BFA" w:rsidRDefault="003A2A53" w:rsidP="00D732E3">
      <w:pPr>
        <w:widowControl w:val="0"/>
        <w:jc w:val="center"/>
        <w:rPr>
          <w:b/>
          <w:sz w:val="20"/>
          <w:szCs w:val="28"/>
        </w:rPr>
      </w:pPr>
    </w:p>
    <w:p w:rsidR="008674FF" w:rsidRPr="00893342" w:rsidRDefault="008674FF" w:rsidP="00D732E3">
      <w:pPr>
        <w:widowControl w:val="0"/>
        <w:jc w:val="center"/>
        <w:rPr>
          <w:b/>
          <w:spacing w:val="-4"/>
          <w:szCs w:val="28"/>
        </w:rPr>
      </w:pPr>
      <w:r w:rsidRPr="00E5274D">
        <w:rPr>
          <w:b/>
          <w:spacing w:val="-4"/>
          <w:szCs w:val="28"/>
        </w:rPr>
        <w:t>ОСНОВНАЯ</w:t>
      </w:r>
    </w:p>
    <w:p w:rsidR="0077001B" w:rsidRPr="00BD182F" w:rsidRDefault="0077001B" w:rsidP="00D732E3">
      <w:pPr>
        <w:pStyle w:val="aa"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182F">
        <w:rPr>
          <w:rFonts w:ascii="Times New Roman" w:eastAsia="Calibri" w:hAnsi="Times New Roman" w:cs="Times New Roman"/>
          <w:sz w:val="28"/>
          <w:szCs w:val="28"/>
        </w:rPr>
        <w:t>Вайнштейн, Л.А. Эргономика: учеб</w:t>
      </w:r>
      <w:r w:rsidR="00BD182F">
        <w:rPr>
          <w:rFonts w:ascii="Times New Roman" w:eastAsia="Calibri" w:hAnsi="Times New Roman" w:cs="Times New Roman"/>
          <w:sz w:val="28"/>
          <w:szCs w:val="28"/>
        </w:rPr>
        <w:t>ное</w:t>
      </w:r>
      <w:r w:rsidRPr="00BD182F">
        <w:rPr>
          <w:rFonts w:ascii="Times New Roman" w:eastAsia="Calibri" w:hAnsi="Times New Roman" w:cs="Times New Roman"/>
          <w:sz w:val="28"/>
          <w:szCs w:val="28"/>
        </w:rPr>
        <w:t xml:space="preserve"> пособие. В 2 ч. Ч. 1 / Л.А.</w:t>
      </w:r>
      <w:r w:rsidR="00BD182F">
        <w:rPr>
          <w:rFonts w:ascii="Times New Roman" w:eastAsia="Calibri" w:hAnsi="Times New Roman" w:cs="Times New Roman"/>
          <w:sz w:val="28"/>
          <w:szCs w:val="28"/>
        </w:rPr>
        <w:t> </w:t>
      </w:r>
      <w:r w:rsidRPr="00BD182F">
        <w:rPr>
          <w:rFonts w:ascii="Times New Roman" w:eastAsia="Calibri" w:hAnsi="Times New Roman" w:cs="Times New Roman"/>
          <w:sz w:val="28"/>
          <w:szCs w:val="28"/>
        </w:rPr>
        <w:t>Вайнштейн. – Минск: БГУИР, 2018. – 208 с.</w:t>
      </w:r>
    </w:p>
    <w:p w:rsidR="0077001B" w:rsidRPr="00BD182F" w:rsidRDefault="0077001B" w:rsidP="00D732E3">
      <w:pPr>
        <w:pStyle w:val="aa"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182F">
        <w:rPr>
          <w:rFonts w:ascii="Times New Roman" w:eastAsiaTheme="majorEastAsia" w:hAnsi="Times New Roman" w:cs="Times New Roman"/>
          <w:sz w:val="28"/>
          <w:szCs w:val="28"/>
        </w:rPr>
        <w:t>Психология труда: учебно-методическое пособие для студентов / Лобач</w:t>
      </w:r>
      <w:r w:rsidR="00BD182F">
        <w:rPr>
          <w:rFonts w:ascii="Times New Roman" w:eastAsiaTheme="majorEastAsia" w:hAnsi="Times New Roman" w:cs="Times New Roman"/>
          <w:sz w:val="28"/>
          <w:szCs w:val="28"/>
        </w:rPr>
        <w:t> </w:t>
      </w:r>
      <w:r w:rsidR="00BD182F" w:rsidRPr="00BD182F">
        <w:rPr>
          <w:rFonts w:ascii="Times New Roman" w:eastAsiaTheme="majorEastAsia" w:hAnsi="Times New Roman" w:cs="Times New Roman"/>
          <w:sz w:val="28"/>
          <w:szCs w:val="28"/>
        </w:rPr>
        <w:t xml:space="preserve">И.И. </w:t>
      </w:r>
      <w:r w:rsidRPr="00BD182F">
        <w:rPr>
          <w:rFonts w:ascii="Times New Roman" w:eastAsiaTheme="majorEastAsia" w:hAnsi="Times New Roman" w:cs="Times New Roman"/>
          <w:sz w:val="28"/>
          <w:szCs w:val="28"/>
        </w:rPr>
        <w:t>[и др.]; под общ. ред. И.И.</w:t>
      </w:r>
      <w:r w:rsidR="00BD182F">
        <w:rPr>
          <w:rFonts w:ascii="Times New Roman" w:eastAsiaTheme="majorEastAsia" w:hAnsi="Times New Roman" w:cs="Times New Roman"/>
          <w:sz w:val="28"/>
          <w:szCs w:val="28"/>
        </w:rPr>
        <w:t> </w:t>
      </w:r>
      <w:r w:rsidRPr="00BD182F">
        <w:rPr>
          <w:rFonts w:ascii="Times New Roman" w:eastAsiaTheme="majorEastAsia" w:hAnsi="Times New Roman" w:cs="Times New Roman"/>
          <w:sz w:val="28"/>
          <w:szCs w:val="28"/>
        </w:rPr>
        <w:t>Лобача – Минск: БНТУ, 2017. – 186 с.</w:t>
      </w:r>
    </w:p>
    <w:p w:rsidR="008674FF" w:rsidRPr="004A0A07" w:rsidRDefault="008674FF" w:rsidP="00D732E3">
      <w:pPr>
        <w:pStyle w:val="aa"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93342">
        <w:rPr>
          <w:rFonts w:ascii="Times New Roman" w:hAnsi="Times New Roman" w:cs="Times New Roman"/>
          <w:spacing w:val="-4"/>
          <w:sz w:val="28"/>
          <w:szCs w:val="28"/>
        </w:rPr>
        <w:t xml:space="preserve">Психология труда: учебник и практикум для академического </w:t>
      </w:r>
      <w:r w:rsidRPr="004A0A07">
        <w:rPr>
          <w:rFonts w:ascii="Times New Roman" w:hAnsi="Times New Roman" w:cs="Times New Roman"/>
          <w:spacing w:val="-4"/>
          <w:sz w:val="28"/>
          <w:szCs w:val="28"/>
        </w:rPr>
        <w:t>бакалавриата / под общ. ред. С.Ю. Манухиной. – М.: Юрайт, 2015. – 485 с.</w:t>
      </w:r>
    </w:p>
    <w:p w:rsidR="008674FF" w:rsidRPr="004A0A07" w:rsidRDefault="008674FF" w:rsidP="00D732E3">
      <w:pPr>
        <w:pStyle w:val="aa"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0A07">
        <w:rPr>
          <w:rFonts w:ascii="Times New Roman" w:hAnsi="Times New Roman" w:cs="Times New Roman"/>
          <w:spacing w:val="-4"/>
          <w:sz w:val="28"/>
          <w:szCs w:val="28"/>
        </w:rPr>
        <w:t>Толочек</w:t>
      </w:r>
      <w:r w:rsidR="00893342" w:rsidRPr="004A0A0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4A0A07">
        <w:rPr>
          <w:rFonts w:ascii="Times New Roman" w:hAnsi="Times New Roman" w:cs="Times New Roman"/>
          <w:spacing w:val="-4"/>
          <w:sz w:val="28"/>
          <w:szCs w:val="28"/>
        </w:rPr>
        <w:t xml:space="preserve"> В.А. Психология труда</w:t>
      </w:r>
      <w:r w:rsidR="00893342" w:rsidRPr="004A0A07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4A0A0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93342" w:rsidRPr="004A0A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4A0A07">
        <w:rPr>
          <w:rFonts w:ascii="Times New Roman" w:hAnsi="Times New Roman" w:cs="Times New Roman"/>
          <w:spacing w:val="-4"/>
          <w:sz w:val="28"/>
          <w:szCs w:val="28"/>
        </w:rPr>
        <w:t>чебное пособие /</w:t>
      </w:r>
      <w:r w:rsidR="00BB2D3E" w:rsidRPr="004A0A07">
        <w:rPr>
          <w:rFonts w:ascii="Times New Roman" w:hAnsi="Times New Roman" w:cs="Times New Roman"/>
          <w:spacing w:val="-4"/>
          <w:sz w:val="28"/>
          <w:szCs w:val="28"/>
        </w:rPr>
        <w:t xml:space="preserve"> В.А. Толочек. – М.: Питер, 2017</w:t>
      </w:r>
      <w:r w:rsidRPr="004A0A07">
        <w:rPr>
          <w:rFonts w:ascii="Times New Roman" w:hAnsi="Times New Roman" w:cs="Times New Roman"/>
          <w:spacing w:val="-4"/>
          <w:sz w:val="28"/>
          <w:szCs w:val="28"/>
        </w:rPr>
        <w:t>. – 480с.</w:t>
      </w:r>
    </w:p>
    <w:p w:rsidR="00B40AEC" w:rsidRPr="00BD182F" w:rsidRDefault="00B40AEC" w:rsidP="00D732E3">
      <w:pPr>
        <w:widowControl w:val="0"/>
        <w:jc w:val="center"/>
        <w:rPr>
          <w:b/>
          <w:spacing w:val="-4"/>
          <w:sz w:val="20"/>
          <w:szCs w:val="28"/>
        </w:rPr>
      </w:pPr>
    </w:p>
    <w:p w:rsidR="008674FF" w:rsidRPr="00893342" w:rsidRDefault="008674FF" w:rsidP="00D732E3">
      <w:pPr>
        <w:widowControl w:val="0"/>
        <w:jc w:val="center"/>
        <w:rPr>
          <w:b/>
          <w:spacing w:val="-4"/>
          <w:szCs w:val="28"/>
        </w:rPr>
      </w:pPr>
      <w:r w:rsidRPr="00E5274D">
        <w:rPr>
          <w:b/>
          <w:spacing w:val="-4"/>
          <w:szCs w:val="28"/>
        </w:rPr>
        <w:t>ДОПОЛНИТЕЛЬНАЯ</w:t>
      </w:r>
      <w:r w:rsidRPr="00893342">
        <w:rPr>
          <w:b/>
          <w:spacing w:val="-4"/>
          <w:szCs w:val="28"/>
        </w:rPr>
        <w:t xml:space="preserve"> </w:t>
      </w:r>
    </w:p>
    <w:p w:rsidR="008674FF" w:rsidRPr="002C6E98" w:rsidRDefault="008674FF" w:rsidP="00D732E3">
      <w:pPr>
        <w:pStyle w:val="aa"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C6E98">
        <w:rPr>
          <w:rFonts w:ascii="Times New Roman" w:hAnsi="Times New Roman" w:cs="Times New Roman"/>
          <w:spacing w:val="-4"/>
          <w:sz w:val="28"/>
          <w:szCs w:val="28"/>
        </w:rPr>
        <w:t>Безносов, С.П. Профессиональная деформация личности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С.П.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Безносов.</w:t>
      </w:r>
      <w:r w:rsidR="00BD182F" w:rsidRPr="002C6E9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C6E98">
        <w:rPr>
          <w:rFonts w:ascii="Times New Roman" w:hAnsi="Times New Roman" w:cs="Times New Roman"/>
          <w:spacing w:val="-4"/>
          <w:szCs w:val="28"/>
        </w:rPr>
        <w:t>–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 СПб.: Речь, 2004. – 272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с.</w:t>
      </w:r>
    </w:p>
    <w:p w:rsidR="008674FF" w:rsidRPr="002C6E98" w:rsidRDefault="008674FF" w:rsidP="00D732E3">
      <w:pPr>
        <w:pStyle w:val="aa"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Бодров, В.А. Профессиональное утомление: 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>ф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ундаментальные и прикладные проблемы / В.А. Бодров. – М.: Институт психологии РАН, 2009.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– 560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с. </w:t>
      </w:r>
    </w:p>
    <w:p w:rsidR="008674FF" w:rsidRPr="002C6E98" w:rsidRDefault="008674FF" w:rsidP="00D732E3">
      <w:pPr>
        <w:pStyle w:val="aa"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Бодров, В.А. 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</w:rPr>
        <w:t>Психология профессиональной пригодности</w:t>
      </w:r>
      <w:r w:rsidR="00893342" w:rsidRPr="002C6E98">
        <w:rPr>
          <w:rFonts w:ascii="Times New Roman" w:eastAsia="Calibri" w:hAnsi="Times New Roman" w:cs="Times New Roman"/>
          <w:spacing w:val="-4"/>
          <w:sz w:val="28"/>
          <w:szCs w:val="28"/>
        </w:rPr>
        <w:t>: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893342" w:rsidRPr="002C6E98">
        <w:rPr>
          <w:rFonts w:ascii="Times New Roman" w:eastAsia="Calibri" w:hAnsi="Times New Roman" w:cs="Times New Roman"/>
          <w:spacing w:val="-4"/>
          <w:sz w:val="28"/>
          <w:szCs w:val="28"/>
        </w:rPr>
        <w:t>у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</w:rPr>
        <w:t>чебное пособие для вузов. 2-е изд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 / В.А. Бодров.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– М.: ПЕР СЭ, 2006. – 511 с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674FF" w:rsidRPr="002C6E98" w:rsidRDefault="008674FF" w:rsidP="00D732E3">
      <w:pPr>
        <w:pStyle w:val="aa"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C6E98">
        <w:rPr>
          <w:rFonts w:ascii="Times New Roman" w:hAnsi="Times New Roman" w:cs="Times New Roman"/>
          <w:spacing w:val="-4"/>
          <w:sz w:val="28"/>
          <w:szCs w:val="28"/>
        </w:rPr>
        <w:t>Вайнштейн, Л.А. Психология труда: курс лекций / Л.А.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Вайнштейн.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– Минск: БГУ, 2008. – 268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с. </w:t>
      </w:r>
    </w:p>
    <w:p w:rsidR="008674FF" w:rsidRPr="002C6E98" w:rsidRDefault="008674FF" w:rsidP="00D732E3">
      <w:pPr>
        <w:pStyle w:val="aa"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C6E98">
        <w:rPr>
          <w:rFonts w:ascii="Times New Roman" w:hAnsi="Times New Roman" w:cs="Times New Roman"/>
          <w:spacing w:val="-4"/>
          <w:sz w:val="28"/>
          <w:szCs w:val="28"/>
        </w:rPr>
        <w:t>Водопьянова, Н.Е. Синдром выгорания: диагностика и профилактика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/ Н.Е. Водопьянова, Е.С. Старченкова. – СПб: Изд-во «Питер», 2008. – 336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с.</w:t>
      </w:r>
    </w:p>
    <w:p w:rsidR="008674FF" w:rsidRPr="002C6E98" w:rsidRDefault="008674FF" w:rsidP="00D732E3">
      <w:pPr>
        <w:pStyle w:val="a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C6E98">
        <w:rPr>
          <w:rFonts w:ascii="Times New Roman" w:hAnsi="Times New Roman" w:cs="Times New Roman"/>
          <w:spacing w:val="-4"/>
          <w:sz w:val="28"/>
          <w:szCs w:val="28"/>
        </w:rPr>
        <w:t>Дьяченко, М.И. Психологические проблемы готовности к деятельности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М.И.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Дьяченко, М.И. Кандыбович, Л.А. Кандыбович. – М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>инск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, 1976. – 176</w:t>
      </w:r>
      <w:r w:rsidR="00893342"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с.</w:t>
      </w:r>
    </w:p>
    <w:p w:rsidR="008674FF" w:rsidRPr="002C6E98" w:rsidRDefault="008674FF" w:rsidP="00D732E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rFonts w:eastAsia="Times-Roman"/>
          <w:spacing w:val="-4"/>
          <w:szCs w:val="28"/>
        </w:rPr>
        <w:t>Зеер, Э.Ф. Профориентология: теория и практика: уч</w:t>
      </w:r>
      <w:r w:rsidR="003103E0" w:rsidRPr="002C6E98">
        <w:rPr>
          <w:rFonts w:eastAsia="Times-Roman"/>
          <w:spacing w:val="-4"/>
          <w:szCs w:val="28"/>
        </w:rPr>
        <w:t>еб</w:t>
      </w:r>
      <w:r w:rsidR="00893342" w:rsidRPr="002C6E98">
        <w:rPr>
          <w:rFonts w:eastAsia="Times-Roman"/>
          <w:spacing w:val="-4"/>
          <w:szCs w:val="28"/>
        </w:rPr>
        <w:t>ное</w:t>
      </w:r>
      <w:r w:rsidR="003103E0" w:rsidRPr="002C6E98">
        <w:rPr>
          <w:rFonts w:eastAsia="Times-Roman"/>
          <w:spacing w:val="-4"/>
          <w:szCs w:val="28"/>
        </w:rPr>
        <w:t xml:space="preserve"> пособие</w:t>
      </w:r>
      <w:r w:rsidRPr="002C6E98">
        <w:rPr>
          <w:rFonts w:eastAsia="Times-Roman"/>
          <w:spacing w:val="-4"/>
          <w:szCs w:val="28"/>
        </w:rPr>
        <w:t xml:space="preserve"> для высшей школы / </w:t>
      </w:r>
      <w:r w:rsidRPr="002C6E98">
        <w:rPr>
          <w:spacing w:val="-4"/>
          <w:szCs w:val="28"/>
        </w:rPr>
        <w:t>Э.Ф. Зеер и др.</w:t>
      </w:r>
      <w:r w:rsidRPr="002C6E98">
        <w:rPr>
          <w:rFonts w:eastAsia="Times-Roman"/>
          <w:spacing w:val="-4"/>
          <w:szCs w:val="28"/>
        </w:rPr>
        <w:t xml:space="preserve"> – М.: Академический Проект, 2008. – 192</w:t>
      </w:r>
      <w:r w:rsidR="00893342" w:rsidRPr="002C6E98">
        <w:rPr>
          <w:rFonts w:eastAsia="Times-Roman"/>
          <w:spacing w:val="-4"/>
          <w:szCs w:val="28"/>
        </w:rPr>
        <w:t> </w:t>
      </w:r>
      <w:r w:rsidRPr="002C6E98">
        <w:rPr>
          <w:rFonts w:eastAsia="Times-Roman"/>
          <w:spacing w:val="-4"/>
          <w:szCs w:val="28"/>
        </w:rPr>
        <w:t>с.</w:t>
      </w:r>
    </w:p>
    <w:p w:rsidR="008674FF" w:rsidRPr="002C6E98" w:rsidRDefault="008674FF" w:rsidP="00D732E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rFonts w:eastAsia="Times-Roman"/>
          <w:spacing w:val="-4"/>
          <w:szCs w:val="28"/>
        </w:rPr>
        <w:t>Зеер, Э.Ф. Психология профессиональных деструкций</w:t>
      </w:r>
      <w:r w:rsidR="00893342" w:rsidRPr="002C6E98">
        <w:rPr>
          <w:rFonts w:eastAsia="Times-Roman"/>
          <w:spacing w:val="-4"/>
          <w:szCs w:val="28"/>
        </w:rPr>
        <w:t xml:space="preserve">: учебное пособие </w:t>
      </w:r>
      <w:r w:rsidRPr="002C6E98">
        <w:rPr>
          <w:rFonts w:eastAsia="Times-Roman"/>
          <w:spacing w:val="-4"/>
          <w:szCs w:val="28"/>
        </w:rPr>
        <w:t xml:space="preserve">для вузов / Э.Ф. Зеер, Э.Э. Сыманюк. – М.: Академический Проект, 2005. – 240 с.  </w:t>
      </w:r>
    </w:p>
    <w:p w:rsidR="008674FF" w:rsidRPr="002C6E98" w:rsidRDefault="008674FF" w:rsidP="00D732E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spacing w:val="-4"/>
          <w:szCs w:val="28"/>
        </w:rPr>
        <w:t>Зеер, Э.Ф. Психология профессионального развития</w:t>
      </w:r>
      <w:r w:rsidR="00893342" w:rsidRPr="002C6E98">
        <w:rPr>
          <w:rFonts w:eastAsia="Times-Roman"/>
          <w:spacing w:val="-4"/>
          <w:szCs w:val="28"/>
        </w:rPr>
        <w:t xml:space="preserve">: учебное пособие </w:t>
      </w:r>
      <w:r w:rsidRPr="002C6E98">
        <w:rPr>
          <w:spacing w:val="-4"/>
          <w:szCs w:val="28"/>
        </w:rPr>
        <w:t>/ Э.Ф. Зеер. 3-е изд. – М.: Академия, 2009. – 240</w:t>
      </w:r>
      <w:r w:rsidR="00537110" w:rsidRPr="002C6E98">
        <w:rPr>
          <w:spacing w:val="-4"/>
          <w:szCs w:val="28"/>
        </w:rPr>
        <w:t xml:space="preserve"> </w:t>
      </w:r>
      <w:r w:rsidRPr="002C6E98">
        <w:rPr>
          <w:spacing w:val="-4"/>
          <w:szCs w:val="28"/>
        </w:rPr>
        <w:t>с.</w:t>
      </w:r>
    </w:p>
    <w:p w:rsidR="008674FF" w:rsidRPr="002C6E98" w:rsidRDefault="008674FF" w:rsidP="00D732E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rFonts w:eastAsia="Times-Roman"/>
          <w:spacing w:val="-4"/>
          <w:szCs w:val="28"/>
        </w:rPr>
        <w:t>Иванова, Е.М. Профориента</w:t>
      </w:r>
      <w:r w:rsidR="003103E0" w:rsidRPr="002C6E98">
        <w:rPr>
          <w:rFonts w:eastAsia="Times-Roman"/>
          <w:spacing w:val="-4"/>
          <w:szCs w:val="28"/>
        </w:rPr>
        <w:t xml:space="preserve">ционная профессиография. Метод. </w:t>
      </w:r>
      <w:r w:rsidRPr="002C6E98">
        <w:rPr>
          <w:rFonts w:eastAsia="Times-Roman"/>
          <w:spacing w:val="-4"/>
          <w:szCs w:val="28"/>
        </w:rPr>
        <w:t>пособие</w:t>
      </w:r>
      <w:r w:rsidR="002C6E98" w:rsidRPr="002C6E98">
        <w:rPr>
          <w:rFonts w:eastAsia="Times-Roman"/>
          <w:spacing w:val="-4"/>
          <w:szCs w:val="28"/>
        </w:rPr>
        <w:t> </w:t>
      </w:r>
      <w:r w:rsidRPr="002C6E98">
        <w:rPr>
          <w:rFonts w:eastAsia="Times-Roman"/>
          <w:spacing w:val="-4"/>
          <w:szCs w:val="28"/>
        </w:rPr>
        <w:t xml:space="preserve">/ Е.М. Иванова. </w:t>
      </w:r>
      <w:r w:rsidRPr="002C6E98">
        <w:rPr>
          <w:spacing w:val="-4"/>
          <w:szCs w:val="28"/>
        </w:rPr>
        <w:t>–</w:t>
      </w:r>
      <w:r w:rsidRPr="002C6E98">
        <w:rPr>
          <w:rFonts w:eastAsia="Times-Roman"/>
          <w:spacing w:val="-4"/>
          <w:szCs w:val="28"/>
        </w:rPr>
        <w:t xml:space="preserve"> М.: Высшая школа психологии, 2005. </w:t>
      </w:r>
      <w:r w:rsidRPr="002C6E98">
        <w:rPr>
          <w:spacing w:val="-4"/>
          <w:szCs w:val="28"/>
        </w:rPr>
        <w:t>–</w:t>
      </w:r>
      <w:r w:rsidRPr="002C6E98">
        <w:rPr>
          <w:rFonts w:eastAsia="Times-Roman"/>
          <w:spacing w:val="-4"/>
          <w:szCs w:val="28"/>
        </w:rPr>
        <w:t xml:space="preserve"> 96</w:t>
      </w:r>
      <w:r w:rsidR="00537110" w:rsidRPr="002C6E98">
        <w:rPr>
          <w:rFonts w:eastAsia="Times-Roman"/>
          <w:spacing w:val="-4"/>
          <w:szCs w:val="28"/>
        </w:rPr>
        <w:t xml:space="preserve"> </w:t>
      </w:r>
      <w:r w:rsidRPr="002C6E98">
        <w:rPr>
          <w:rFonts w:eastAsia="Times-Roman"/>
          <w:spacing w:val="-4"/>
          <w:szCs w:val="28"/>
        </w:rPr>
        <w:t>с.</w:t>
      </w:r>
    </w:p>
    <w:p w:rsidR="008674FF" w:rsidRPr="002C6E98" w:rsidRDefault="008674FF" w:rsidP="00D732E3">
      <w:pPr>
        <w:pStyle w:val="a6"/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2C6E98">
        <w:rPr>
          <w:rFonts w:eastAsia="Times-Roman"/>
          <w:spacing w:val="-4"/>
          <w:sz w:val="28"/>
          <w:szCs w:val="28"/>
        </w:rPr>
        <w:t>Иванова, Е.М. Психология профессиональной деятельности / Е.М.</w:t>
      </w:r>
      <w:r w:rsidR="00537110" w:rsidRPr="002C6E98">
        <w:rPr>
          <w:rFonts w:eastAsia="Times-Roman"/>
          <w:spacing w:val="-4"/>
          <w:sz w:val="28"/>
          <w:szCs w:val="28"/>
        </w:rPr>
        <w:t> </w:t>
      </w:r>
      <w:r w:rsidRPr="002C6E98">
        <w:rPr>
          <w:rFonts w:eastAsia="Times-Roman"/>
          <w:spacing w:val="-4"/>
          <w:sz w:val="28"/>
          <w:szCs w:val="28"/>
        </w:rPr>
        <w:t xml:space="preserve">Иванова. </w:t>
      </w:r>
      <w:r w:rsidRPr="002C6E98">
        <w:rPr>
          <w:spacing w:val="-4"/>
          <w:sz w:val="28"/>
          <w:szCs w:val="28"/>
        </w:rPr>
        <w:t>–</w:t>
      </w:r>
      <w:r w:rsidRPr="002C6E98">
        <w:rPr>
          <w:rFonts w:eastAsia="Times-Roman"/>
          <w:spacing w:val="-4"/>
          <w:sz w:val="28"/>
          <w:szCs w:val="28"/>
        </w:rPr>
        <w:t xml:space="preserve"> М.: Персэ, 2011. – 336</w:t>
      </w:r>
      <w:r w:rsidR="00537110" w:rsidRPr="002C6E98">
        <w:rPr>
          <w:rFonts w:eastAsia="Times-Roman"/>
          <w:spacing w:val="-4"/>
          <w:sz w:val="28"/>
          <w:szCs w:val="28"/>
        </w:rPr>
        <w:t xml:space="preserve"> </w:t>
      </w:r>
      <w:r w:rsidRPr="002C6E98">
        <w:rPr>
          <w:rFonts w:eastAsia="Times-Roman"/>
          <w:spacing w:val="-4"/>
          <w:sz w:val="28"/>
          <w:szCs w:val="28"/>
        </w:rPr>
        <w:t>с.</w:t>
      </w:r>
    </w:p>
    <w:p w:rsidR="008674FF" w:rsidRPr="002C6E98" w:rsidRDefault="008674FF" w:rsidP="00D732E3">
      <w:pPr>
        <w:pStyle w:val="a6"/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2C6E98">
        <w:rPr>
          <w:spacing w:val="-4"/>
          <w:sz w:val="28"/>
          <w:szCs w:val="28"/>
        </w:rPr>
        <w:t>Ильин, Е.П. Работа и личность. Трудоголизм, перфекционизм, лень</w:t>
      </w:r>
      <w:r w:rsidR="00537110" w:rsidRPr="002C6E98">
        <w:rPr>
          <w:spacing w:val="-4"/>
          <w:sz w:val="28"/>
          <w:szCs w:val="28"/>
        </w:rPr>
        <w:t> </w:t>
      </w:r>
      <w:r w:rsidRPr="002C6E98">
        <w:rPr>
          <w:spacing w:val="-4"/>
          <w:sz w:val="28"/>
          <w:szCs w:val="28"/>
        </w:rPr>
        <w:t>/ Е.П. Ильин. – СПб.: Питер, 2011. – 224</w:t>
      </w:r>
      <w:r w:rsidR="00537110" w:rsidRPr="002C6E98">
        <w:rPr>
          <w:spacing w:val="-4"/>
          <w:sz w:val="28"/>
          <w:szCs w:val="28"/>
        </w:rPr>
        <w:t xml:space="preserve"> </w:t>
      </w:r>
      <w:r w:rsidRPr="002C6E98">
        <w:rPr>
          <w:spacing w:val="-4"/>
          <w:sz w:val="28"/>
          <w:szCs w:val="28"/>
        </w:rPr>
        <w:t>с.</w:t>
      </w:r>
    </w:p>
    <w:p w:rsidR="00E5274D" w:rsidRPr="002C6E98" w:rsidRDefault="009657E3" w:rsidP="00D732E3">
      <w:pPr>
        <w:pStyle w:val="a6"/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hyperlink r:id="rId8" w:history="1">
        <w:r w:rsidR="00E5274D" w:rsidRPr="002C6E98">
          <w:rPr>
            <w:color w:val="000000"/>
            <w:spacing w:val="-4"/>
            <w:sz w:val="28"/>
            <w:szCs w:val="28"/>
          </w:rPr>
          <w:t>Карпов, А.В.</w:t>
        </w:r>
      </w:hyperlink>
      <w:r w:rsidR="00E5274D" w:rsidRPr="002C6E98">
        <w:rPr>
          <w:color w:val="000000"/>
          <w:spacing w:val="-4"/>
          <w:sz w:val="28"/>
          <w:szCs w:val="28"/>
        </w:rPr>
        <w:t xml:space="preserve"> </w:t>
      </w:r>
      <w:r w:rsidR="00E5274D" w:rsidRPr="002C6E98">
        <w:rPr>
          <w:bCs/>
          <w:color w:val="000000"/>
          <w:spacing w:val="-4"/>
          <w:kern w:val="36"/>
          <w:sz w:val="28"/>
          <w:szCs w:val="28"/>
        </w:rPr>
        <w:t>Психология принятия решений в профессиональной деятельности. Учебное пособие для бакалавриата и магистратуры./</w:t>
      </w:r>
      <w:r w:rsidR="00E5274D" w:rsidRPr="002C6E98">
        <w:rPr>
          <w:color w:val="000000"/>
          <w:spacing w:val="-4"/>
          <w:sz w:val="28"/>
          <w:szCs w:val="28"/>
        </w:rPr>
        <w:t xml:space="preserve"> А.В.Карпов.</w:t>
      </w:r>
      <w:r w:rsidR="00BD182F" w:rsidRPr="002C6E98">
        <w:rPr>
          <w:color w:val="000000"/>
          <w:spacing w:val="-4"/>
          <w:sz w:val="28"/>
          <w:szCs w:val="28"/>
        </w:rPr>
        <w:t> –</w:t>
      </w:r>
      <w:r w:rsidR="00E5274D" w:rsidRPr="002C6E98">
        <w:rPr>
          <w:color w:val="000000"/>
          <w:spacing w:val="-4"/>
          <w:sz w:val="28"/>
          <w:szCs w:val="28"/>
        </w:rPr>
        <w:t xml:space="preserve"> М.: </w:t>
      </w:r>
      <w:hyperlink r:id="rId9" w:history="1">
        <w:r w:rsidR="00E5274D" w:rsidRPr="002C6E98">
          <w:rPr>
            <w:color w:val="000000"/>
            <w:spacing w:val="-4"/>
            <w:sz w:val="28"/>
            <w:szCs w:val="28"/>
          </w:rPr>
          <w:t>Юрайт</w:t>
        </w:r>
      </w:hyperlink>
      <w:r w:rsidR="00E5274D" w:rsidRPr="002C6E98">
        <w:rPr>
          <w:color w:val="000000"/>
          <w:spacing w:val="-4"/>
          <w:sz w:val="28"/>
          <w:szCs w:val="28"/>
        </w:rPr>
        <w:t>, 2019.</w:t>
      </w:r>
      <w:r w:rsidR="00BD182F" w:rsidRPr="002C6E98">
        <w:rPr>
          <w:color w:val="000000"/>
          <w:spacing w:val="-4"/>
          <w:sz w:val="28"/>
          <w:szCs w:val="28"/>
        </w:rPr>
        <w:t xml:space="preserve"> – </w:t>
      </w:r>
      <w:r w:rsidR="00E5274D" w:rsidRPr="002C6E98">
        <w:rPr>
          <w:color w:val="000000"/>
          <w:spacing w:val="-4"/>
          <w:sz w:val="28"/>
          <w:szCs w:val="28"/>
        </w:rPr>
        <w:t>155</w:t>
      </w:r>
      <w:r w:rsidR="00BD182F" w:rsidRPr="002C6E98">
        <w:rPr>
          <w:color w:val="000000"/>
          <w:spacing w:val="-4"/>
          <w:sz w:val="28"/>
          <w:szCs w:val="28"/>
        </w:rPr>
        <w:t xml:space="preserve"> </w:t>
      </w:r>
      <w:r w:rsidR="00E5274D" w:rsidRPr="002C6E98">
        <w:rPr>
          <w:color w:val="000000"/>
          <w:spacing w:val="-4"/>
          <w:sz w:val="28"/>
          <w:szCs w:val="28"/>
        </w:rPr>
        <w:t>с.</w:t>
      </w:r>
    </w:p>
    <w:p w:rsidR="00E5274D" w:rsidRPr="002C6E98" w:rsidRDefault="00E5274D" w:rsidP="00D732E3">
      <w:pPr>
        <w:pStyle w:val="a6"/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2C6E98">
        <w:rPr>
          <w:spacing w:val="-4"/>
          <w:sz w:val="28"/>
          <w:szCs w:val="28"/>
        </w:rPr>
        <w:t>Карпов, А.В. Психология труда /</w:t>
      </w:r>
      <w:r w:rsidR="00BD182F" w:rsidRPr="002C6E98">
        <w:rPr>
          <w:spacing w:val="-4"/>
          <w:sz w:val="28"/>
          <w:szCs w:val="28"/>
        </w:rPr>
        <w:t xml:space="preserve"> </w:t>
      </w:r>
      <w:r w:rsidRPr="002C6E98">
        <w:rPr>
          <w:spacing w:val="-4"/>
          <w:sz w:val="28"/>
          <w:szCs w:val="28"/>
        </w:rPr>
        <w:t>А.В. Карпов</w:t>
      </w:r>
      <w:r w:rsidR="00BD182F" w:rsidRPr="002C6E98">
        <w:rPr>
          <w:spacing w:val="-4"/>
          <w:sz w:val="28"/>
          <w:szCs w:val="28"/>
        </w:rPr>
        <w:t>.</w:t>
      </w:r>
      <w:r w:rsidRPr="002C6E98">
        <w:rPr>
          <w:spacing w:val="-4"/>
          <w:sz w:val="28"/>
          <w:szCs w:val="28"/>
        </w:rPr>
        <w:t xml:space="preserve"> </w:t>
      </w:r>
      <w:r w:rsidR="00BD182F" w:rsidRPr="002C6E98">
        <w:rPr>
          <w:spacing w:val="-4"/>
          <w:sz w:val="28"/>
          <w:szCs w:val="28"/>
        </w:rPr>
        <w:t>–</w:t>
      </w:r>
      <w:r w:rsidRPr="002C6E98">
        <w:rPr>
          <w:spacing w:val="-4"/>
          <w:sz w:val="28"/>
          <w:szCs w:val="28"/>
        </w:rPr>
        <w:t xml:space="preserve"> М.: Издательство Юрайт, 2016. – 352 с.</w:t>
      </w:r>
    </w:p>
    <w:p w:rsidR="008674FF" w:rsidRPr="002C6E98" w:rsidRDefault="008674FF" w:rsidP="00D732E3">
      <w:pPr>
        <w:pStyle w:val="a6"/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r w:rsidRPr="002C6E98">
        <w:rPr>
          <w:spacing w:val="-4"/>
          <w:sz w:val="28"/>
          <w:szCs w:val="28"/>
        </w:rPr>
        <w:t>Климов, Е.А. Психология профессионального самоопределения</w:t>
      </w:r>
      <w:r w:rsidR="00537110" w:rsidRPr="002C6E98">
        <w:rPr>
          <w:spacing w:val="-4"/>
          <w:sz w:val="28"/>
          <w:szCs w:val="28"/>
        </w:rPr>
        <w:t>: у</w:t>
      </w:r>
      <w:r w:rsidR="003103E0" w:rsidRPr="002C6E98">
        <w:rPr>
          <w:rFonts w:eastAsia="Times-Roman"/>
          <w:spacing w:val="-4"/>
          <w:sz w:val="28"/>
          <w:szCs w:val="28"/>
        </w:rPr>
        <w:t>чеб</w:t>
      </w:r>
      <w:r w:rsidR="00537110" w:rsidRPr="002C6E98">
        <w:rPr>
          <w:rFonts w:eastAsia="Times-Roman"/>
          <w:spacing w:val="-4"/>
          <w:sz w:val="28"/>
          <w:szCs w:val="28"/>
        </w:rPr>
        <w:t>ное</w:t>
      </w:r>
      <w:r w:rsidR="003103E0" w:rsidRPr="002C6E98">
        <w:rPr>
          <w:rFonts w:eastAsia="Times-Roman"/>
          <w:spacing w:val="-4"/>
          <w:sz w:val="28"/>
          <w:szCs w:val="28"/>
        </w:rPr>
        <w:t xml:space="preserve"> пособие</w:t>
      </w:r>
      <w:r w:rsidRPr="002C6E98">
        <w:rPr>
          <w:spacing w:val="-4"/>
          <w:sz w:val="28"/>
          <w:szCs w:val="28"/>
        </w:rPr>
        <w:t>. 3-е изд. / Е.А. Климов. – М.: Академия, 2007. – 304</w:t>
      </w:r>
      <w:r w:rsidR="00537110" w:rsidRPr="002C6E98">
        <w:rPr>
          <w:spacing w:val="-4"/>
          <w:sz w:val="28"/>
          <w:szCs w:val="28"/>
        </w:rPr>
        <w:t xml:space="preserve"> </w:t>
      </w:r>
      <w:r w:rsidRPr="002C6E98">
        <w:rPr>
          <w:spacing w:val="-4"/>
          <w:sz w:val="28"/>
          <w:szCs w:val="28"/>
        </w:rPr>
        <w:t>с.</w:t>
      </w:r>
    </w:p>
    <w:p w:rsidR="00E5274D" w:rsidRPr="002C6E98" w:rsidRDefault="009657E3" w:rsidP="00D732E3">
      <w:pPr>
        <w:pStyle w:val="a6"/>
        <w:widowControl w:val="0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spacing w:val="-4"/>
          <w:sz w:val="28"/>
          <w:szCs w:val="28"/>
        </w:rPr>
      </w:pPr>
      <w:hyperlink r:id="rId10" w:history="1">
        <w:r w:rsidR="00E5274D" w:rsidRPr="002C6E98">
          <w:rPr>
            <w:color w:val="000000"/>
            <w:spacing w:val="-4"/>
            <w:sz w:val="28"/>
            <w:szCs w:val="28"/>
          </w:rPr>
          <w:t>Корнеенков, С.С.</w:t>
        </w:r>
      </w:hyperlink>
      <w:r w:rsidR="00E5274D" w:rsidRPr="002C6E98">
        <w:rPr>
          <w:color w:val="000000"/>
          <w:spacing w:val="-4"/>
          <w:sz w:val="28"/>
          <w:szCs w:val="28"/>
        </w:rPr>
        <w:t xml:space="preserve"> </w:t>
      </w:r>
      <w:r w:rsidR="00E5274D" w:rsidRPr="002C6E98">
        <w:rPr>
          <w:bCs/>
          <w:color w:val="111111"/>
          <w:spacing w:val="-4"/>
          <w:kern w:val="36"/>
          <w:sz w:val="28"/>
          <w:szCs w:val="28"/>
        </w:rPr>
        <w:t>Психологическое обеспечение профессиональной деятельности /</w:t>
      </w:r>
      <w:r w:rsidR="002C6E98" w:rsidRPr="002C6E98">
        <w:rPr>
          <w:bCs/>
          <w:color w:val="111111"/>
          <w:spacing w:val="-4"/>
          <w:kern w:val="36"/>
          <w:sz w:val="28"/>
          <w:szCs w:val="28"/>
        </w:rPr>
        <w:t> </w:t>
      </w:r>
      <w:r w:rsidR="00E5274D" w:rsidRPr="002C6E98">
        <w:rPr>
          <w:bCs/>
          <w:color w:val="000000"/>
          <w:spacing w:val="-4"/>
          <w:kern w:val="36"/>
          <w:sz w:val="28"/>
          <w:szCs w:val="28"/>
        </w:rPr>
        <w:t xml:space="preserve">С.С. </w:t>
      </w:r>
      <w:r w:rsidR="00E5274D" w:rsidRPr="002C6E98">
        <w:rPr>
          <w:color w:val="000000"/>
          <w:spacing w:val="-4"/>
          <w:sz w:val="28"/>
          <w:szCs w:val="28"/>
        </w:rPr>
        <w:t>Корнеенков.</w:t>
      </w:r>
      <w:r w:rsidR="006113E5" w:rsidRPr="002C6E98">
        <w:rPr>
          <w:color w:val="000000"/>
          <w:spacing w:val="-4"/>
          <w:sz w:val="28"/>
          <w:szCs w:val="28"/>
        </w:rPr>
        <w:t xml:space="preserve"> –</w:t>
      </w:r>
      <w:r w:rsidR="00E5274D" w:rsidRPr="002C6E98">
        <w:rPr>
          <w:color w:val="000000"/>
          <w:spacing w:val="-4"/>
          <w:sz w:val="28"/>
          <w:szCs w:val="28"/>
        </w:rPr>
        <w:t xml:space="preserve"> М.: </w:t>
      </w:r>
      <w:hyperlink r:id="rId11" w:history="1">
        <w:r w:rsidR="00E5274D" w:rsidRPr="002C6E98">
          <w:rPr>
            <w:color w:val="000000"/>
            <w:spacing w:val="-4"/>
            <w:sz w:val="28"/>
            <w:szCs w:val="28"/>
          </w:rPr>
          <w:t>Юрайт</w:t>
        </w:r>
      </w:hyperlink>
      <w:r w:rsidR="00E5274D" w:rsidRPr="002C6E98">
        <w:rPr>
          <w:color w:val="000000"/>
          <w:spacing w:val="-4"/>
          <w:sz w:val="28"/>
          <w:szCs w:val="28"/>
        </w:rPr>
        <w:t>, 2019.</w:t>
      </w:r>
      <w:r w:rsidR="006113E5" w:rsidRPr="002C6E98">
        <w:rPr>
          <w:color w:val="000000"/>
          <w:spacing w:val="-4"/>
          <w:sz w:val="28"/>
          <w:szCs w:val="28"/>
        </w:rPr>
        <w:t xml:space="preserve"> – </w:t>
      </w:r>
      <w:r w:rsidR="00E5274D" w:rsidRPr="002C6E98">
        <w:rPr>
          <w:color w:val="000000"/>
          <w:spacing w:val="-4"/>
          <w:sz w:val="28"/>
          <w:szCs w:val="28"/>
        </w:rPr>
        <w:t>304</w:t>
      </w:r>
      <w:r w:rsidR="006113E5" w:rsidRPr="002C6E98">
        <w:rPr>
          <w:color w:val="000000"/>
          <w:spacing w:val="-4"/>
          <w:sz w:val="28"/>
          <w:szCs w:val="28"/>
        </w:rPr>
        <w:t xml:space="preserve"> </w:t>
      </w:r>
      <w:r w:rsidR="00E5274D" w:rsidRPr="002C6E98">
        <w:rPr>
          <w:color w:val="000000"/>
          <w:spacing w:val="-4"/>
          <w:sz w:val="28"/>
          <w:szCs w:val="28"/>
        </w:rPr>
        <w:t>с.</w:t>
      </w:r>
    </w:p>
    <w:p w:rsidR="008674FF" w:rsidRPr="002C6E98" w:rsidRDefault="008674FF" w:rsidP="00D732E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rFonts w:eastAsia="Times-Roman"/>
          <w:spacing w:val="-4"/>
          <w:szCs w:val="28"/>
        </w:rPr>
        <w:t>Леонова</w:t>
      </w:r>
      <w:r w:rsidR="00537110" w:rsidRPr="002C6E98">
        <w:rPr>
          <w:rFonts w:eastAsia="Times-Roman"/>
          <w:spacing w:val="-4"/>
          <w:szCs w:val="28"/>
        </w:rPr>
        <w:t>,</w:t>
      </w:r>
      <w:r w:rsidRPr="002C6E98">
        <w:rPr>
          <w:rFonts w:eastAsia="Times-Roman"/>
          <w:spacing w:val="-4"/>
          <w:szCs w:val="28"/>
        </w:rPr>
        <w:t xml:space="preserve"> А.Б. Психологические технологии управления состоянием человека / А.Б. Леонова, А.С. Кузнецова. – М.: Смысл, 2009. – 311</w:t>
      </w:r>
      <w:r w:rsidR="00537110" w:rsidRPr="002C6E98">
        <w:rPr>
          <w:rFonts w:eastAsia="Times-Roman"/>
          <w:spacing w:val="-4"/>
          <w:szCs w:val="28"/>
        </w:rPr>
        <w:t xml:space="preserve"> </w:t>
      </w:r>
      <w:r w:rsidRPr="002C6E98">
        <w:rPr>
          <w:rFonts w:eastAsia="Times-Roman"/>
          <w:spacing w:val="-4"/>
          <w:szCs w:val="28"/>
        </w:rPr>
        <w:t>с.</w:t>
      </w:r>
    </w:p>
    <w:p w:rsidR="003C7CE4" w:rsidRPr="002C6E98" w:rsidRDefault="003C7CE4" w:rsidP="00D732E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spacing w:val="-4"/>
        </w:rPr>
        <w:t>Мицкевич, А.Н. Психология труда в схемах и таблицах</w:t>
      </w:r>
      <w:r w:rsidR="00537110" w:rsidRPr="002C6E98">
        <w:rPr>
          <w:spacing w:val="-4"/>
        </w:rPr>
        <w:t>: учебное</w:t>
      </w:r>
      <w:r w:rsidR="003103E0" w:rsidRPr="002C6E98">
        <w:rPr>
          <w:rFonts w:eastAsia="Times-Roman"/>
          <w:spacing w:val="-4"/>
          <w:szCs w:val="28"/>
        </w:rPr>
        <w:t xml:space="preserve"> пособие</w:t>
      </w:r>
      <w:r w:rsidR="003103E0" w:rsidRPr="002C6E98">
        <w:rPr>
          <w:spacing w:val="-4"/>
        </w:rPr>
        <w:t xml:space="preserve"> </w:t>
      </w:r>
      <w:r w:rsidRPr="002C6E98">
        <w:rPr>
          <w:spacing w:val="-4"/>
        </w:rPr>
        <w:t>/</w:t>
      </w:r>
      <w:r w:rsidR="002C6E98" w:rsidRPr="002C6E98">
        <w:rPr>
          <w:spacing w:val="-4"/>
        </w:rPr>
        <w:t> </w:t>
      </w:r>
      <w:r w:rsidRPr="002C6E98">
        <w:rPr>
          <w:spacing w:val="-4"/>
        </w:rPr>
        <w:t>А.Н.Мицкевич.</w:t>
      </w:r>
      <w:r w:rsidRPr="002C6E98">
        <w:rPr>
          <w:spacing w:val="-4"/>
          <w:szCs w:val="28"/>
        </w:rPr>
        <w:t xml:space="preserve"> – М.:</w:t>
      </w:r>
      <w:r w:rsidRPr="002C6E98">
        <w:rPr>
          <w:spacing w:val="-4"/>
        </w:rPr>
        <w:t xml:space="preserve"> Проспект,2017. </w:t>
      </w:r>
      <w:r w:rsidRPr="002C6E98">
        <w:rPr>
          <w:spacing w:val="-4"/>
          <w:szCs w:val="28"/>
        </w:rPr>
        <w:t>– 128</w:t>
      </w:r>
      <w:r w:rsidR="00537110" w:rsidRPr="002C6E98">
        <w:rPr>
          <w:spacing w:val="-4"/>
          <w:szCs w:val="28"/>
        </w:rPr>
        <w:t xml:space="preserve"> </w:t>
      </w:r>
      <w:r w:rsidRPr="002C6E98">
        <w:rPr>
          <w:spacing w:val="-4"/>
          <w:szCs w:val="28"/>
        </w:rPr>
        <w:t>с.</w:t>
      </w:r>
    </w:p>
    <w:p w:rsidR="008674FF" w:rsidRPr="002C6E98" w:rsidRDefault="008674FF" w:rsidP="00D732E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rFonts w:eastAsia="Times-Roman"/>
          <w:spacing w:val="-4"/>
          <w:szCs w:val="28"/>
        </w:rPr>
        <w:t>Орел</w:t>
      </w:r>
      <w:r w:rsidR="00537110" w:rsidRPr="002C6E98">
        <w:rPr>
          <w:rFonts w:eastAsia="Times-Roman"/>
          <w:spacing w:val="-4"/>
          <w:szCs w:val="28"/>
        </w:rPr>
        <w:t>,</w:t>
      </w:r>
      <w:r w:rsidRPr="002C6E98">
        <w:rPr>
          <w:rFonts w:eastAsia="Times-Roman"/>
          <w:spacing w:val="-4"/>
          <w:szCs w:val="28"/>
        </w:rPr>
        <w:t xml:space="preserve"> В.Е. Синдром психического выгорания. Мифы и реальность</w:t>
      </w:r>
      <w:r w:rsidR="00537110" w:rsidRPr="002C6E98">
        <w:rPr>
          <w:rFonts w:eastAsia="Times-Roman"/>
          <w:spacing w:val="-4"/>
          <w:szCs w:val="28"/>
        </w:rPr>
        <w:t> </w:t>
      </w:r>
      <w:r w:rsidRPr="002C6E98">
        <w:rPr>
          <w:rFonts w:eastAsia="Times-Roman"/>
          <w:spacing w:val="-4"/>
          <w:szCs w:val="28"/>
        </w:rPr>
        <w:t>/ В.Е.</w:t>
      </w:r>
      <w:r w:rsidR="002C6E98" w:rsidRPr="002C6E98">
        <w:rPr>
          <w:rFonts w:eastAsia="Times-Roman"/>
          <w:spacing w:val="-4"/>
          <w:szCs w:val="28"/>
        </w:rPr>
        <w:t> </w:t>
      </w:r>
      <w:r w:rsidRPr="002C6E98">
        <w:rPr>
          <w:rFonts w:eastAsia="Times-Roman"/>
          <w:spacing w:val="-4"/>
          <w:szCs w:val="28"/>
        </w:rPr>
        <w:t>Орел. – Х.: Гуманитарный центр, 2014. – 296</w:t>
      </w:r>
      <w:r w:rsidR="00537110" w:rsidRPr="002C6E98">
        <w:rPr>
          <w:rFonts w:eastAsia="Times-Roman"/>
          <w:spacing w:val="-4"/>
          <w:szCs w:val="28"/>
        </w:rPr>
        <w:t xml:space="preserve"> </w:t>
      </w:r>
      <w:r w:rsidRPr="002C6E98">
        <w:rPr>
          <w:rFonts w:eastAsia="Times-Roman"/>
          <w:spacing w:val="-4"/>
          <w:szCs w:val="28"/>
        </w:rPr>
        <w:t>с.</w:t>
      </w:r>
    </w:p>
    <w:p w:rsidR="008674FF" w:rsidRPr="002C6E98" w:rsidRDefault="008674FF" w:rsidP="00D732E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spacing w:val="-4"/>
          <w:szCs w:val="28"/>
        </w:rPr>
        <w:t xml:space="preserve">Пряжников, Н.С. Психология труда: </w:t>
      </w:r>
      <w:r w:rsidR="003103E0" w:rsidRPr="002C6E98">
        <w:rPr>
          <w:rFonts w:eastAsia="Times-Roman"/>
          <w:spacing w:val="-4"/>
          <w:szCs w:val="28"/>
        </w:rPr>
        <w:t>учеб</w:t>
      </w:r>
      <w:r w:rsidR="00537110" w:rsidRPr="002C6E98">
        <w:rPr>
          <w:rFonts w:eastAsia="Times-Roman"/>
          <w:spacing w:val="-4"/>
          <w:szCs w:val="28"/>
        </w:rPr>
        <w:t>ное</w:t>
      </w:r>
      <w:r w:rsidR="003103E0" w:rsidRPr="002C6E98">
        <w:rPr>
          <w:rFonts w:eastAsia="Times-Roman"/>
          <w:spacing w:val="-4"/>
          <w:szCs w:val="28"/>
        </w:rPr>
        <w:t xml:space="preserve"> пособие</w:t>
      </w:r>
      <w:r w:rsidR="003103E0" w:rsidRPr="002C6E98">
        <w:rPr>
          <w:spacing w:val="-4"/>
          <w:szCs w:val="28"/>
        </w:rPr>
        <w:t xml:space="preserve"> </w:t>
      </w:r>
      <w:r w:rsidRPr="002C6E98">
        <w:rPr>
          <w:spacing w:val="-4"/>
          <w:szCs w:val="28"/>
        </w:rPr>
        <w:t>/</w:t>
      </w:r>
      <w:r w:rsidR="00537110" w:rsidRPr="002C6E98">
        <w:rPr>
          <w:spacing w:val="-4"/>
          <w:szCs w:val="28"/>
        </w:rPr>
        <w:t xml:space="preserve"> </w:t>
      </w:r>
      <w:r w:rsidRPr="002C6E98">
        <w:rPr>
          <w:spacing w:val="-4"/>
          <w:szCs w:val="28"/>
        </w:rPr>
        <w:t>Н.С.</w:t>
      </w:r>
      <w:r w:rsidR="00537110" w:rsidRPr="002C6E98">
        <w:rPr>
          <w:spacing w:val="-4"/>
          <w:szCs w:val="28"/>
        </w:rPr>
        <w:t> </w:t>
      </w:r>
      <w:r w:rsidRPr="002C6E98">
        <w:rPr>
          <w:spacing w:val="-4"/>
          <w:szCs w:val="28"/>
        </w:rPr>
        <w:t xml:space="preserve">Пряжников, Е.Ю. Пряжникова. – 7-е изд. – М.: </w:t>
      </w:r>
      <w:r w:rsidRPr="002C6E98">
        <w:rPr>
          <w:spacing w:val="-4"/>
          <w:szCs w:val="28"/>
          <w:lang w:val="en-US"/>
        </w:rPr>
        <w:t>Academia</w:t>
      </w:r>
      <w:r w:rsidRPr="002C6E98">
        <w:rPr>
          <w:spacing w:val="-4"/>
          <w:szCs w:val="28"/>
        </w:rPr>
        <w:t>, 2012. – 480</w:t>
      </w:r>
      <w:r w:rsidR="00537110" w:rsidRPr="002C6E98">
        <w:rPr>
          <w:spacing w:val="-4"/>
          <w:szCs w:val="28"/>
        </w:rPr>
        <w:t xml:space="preserve"> </w:t>
      </w:r>
      <w:r w:rsidRPr="002C6E98">
        <w:rPr>
          <w:spacing w:val="-4"/>
          <w:szCs w:val="28"/>
        </w:rPr>
        <w:t>с.</w:t>
      </w:r>
    </w:p>
    <w:p w:rsidR="008674FF" w:rsidRPr="002C6E98" w:rsidRDefault="008674FF" w:rsidP="00D732E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rFonts w:eastAsia="Times-Roman"/>
          <w:spacing w:val="-4"/>
          <w:szCs w:val="28"/>
        </w:rPr>
        <w:t>Психологическое обеспечение профессиональной деятельности: теория и практика / Под ред. Г.С. Никифорова. – СПб.: Речь, 2010. – 816</w:t>
      </w:r>
      <w:r w:rsidR="00537110" w:rsidRPr="002C6E98">
        <w:rPr>
          <w:rFonts w:eastAsia="Times-Roman"/>
          <w:spacing w:val="-4"/>
          <w:szCs w:val="28"/>
        </w:rPr>
        <w:t xml:space="preserve"> </w:t>
      </w:r>
      <w:r w:rsidRPr="002C6E98">
        <w:rPr>
          <w:rFonts w:eastAsia="Times-Roman"/>
          <w:spacing w:val="-4"/>
          <w:szCs w:val="28"/>
        </w:rPr>
        <w:t>с.</w:t>
      </w:r>
    </w:p>
    <w:p w:rsidR="008674FF" w:rsidRPr="002C6E98" w:rsidRDefault="008674FF" w:rsidP="00D732E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spacing w:val="-4"/>
          <w:szCs w:val="28"/>
        </w:rPr>
        <w:t>Психология труда: учебник / под ред. А.В. Карпова. – 2</w:t>
      </w:r>
      <w:r w:rsidR="00537110" w:rsidRPr="002C6E98">
        <w:rPr>
          <w:spacing w:val="-4"/>
          <w:szCs w:val="28"/>
        </w:rPr>
        <w:t>-</w:t>
      </w:r>
      <w:r w:rsidRPr="002C6E98">
        <w:rPr>
          <w:spacing w:val="-4"/>
          <w:szCs w:val="28"/>
        </w:rPr>
        <w:t>е изд. – М.: Юрайт, 2011. – 352</w:t>
      </w:r>
      <w:r w:rsidR="00537110" w:rsidRPr="002C6E98">
        <w:rPr>
          <w:spacing w:val="-4"/>
          <w:szCs w:val="28"/>
        </w:rPr>
        <w:t xml:space="preserve"> </w:t>
      </w:r>
      <w:r w:rsidRPr="002C6E98">
        <w:rPr>
          <w:spacing w:val="-4"/>
          <w:szCs w:val="28"/>
        </w:rPr>
        <w:t>с.</w:t>
      </w:r>
    </w:p>
    <w:p w:rsidR="003C7CE4" w:rsidRPr="002C6E98" w:rsidRDefault="003C7CE4" w:rsidP="00D732E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spacing w:val="-4"/>
        </w:rPr>
        <w:t>Пырьев, Е. А. Психология труда</w:t>
      </w:r>
      <w:r w:rsidR="00537110" w:rsidRPr="002C6E98">
        <w:rPr>
          <w:spacing w:val="-4"/>
        </w:rPr>
        <w:t>: у</w:t>
      </w:r>
      <w:r w:rsidR="003103E0" w:rsidRPr="002C6E98">
        <w:rPr>
          <w:rFonts w:eastAsia="Times-Roman"/>
          <w:spacing w:val="-4"/>
          <w:szCs w:val="28"/>
        </w:rPr>
        <w:t>чеб</w:t>
      </w:r>
      <w:r w:rsidR="00537110" w:rsidRPr="002C6E98">
        <w:rPr>
          <w:rFonts w:eastAsia="Times-Roman"/>
          <w:spacing w:val="-4"/>
          <w:szCs w:val="28"/>
        </w:rPr>
        <w:t>ное</w:t>
      </w:r>
      <w:r w:rsidR="003103E0" w:rsidRPr="002C6E98">
        <w:rPr>
          <w:rFonts w:eastAsia="Times-Roman"/>
          <w:spacing w:val="-4"/>
          <w:szCs w:val="28"/>
        </w:rPr>
        <w:t xml:space="preserve"> пособие</w:t>
      </w:r>
      <w:r w:rsidR="003103E0" w:rsidRPr="002C6E98">
        <w:rPr>
          <w:spacing w:val="-4"/>
        </w:rPr>
        <w:t xml:space="preserve"> </w:t>
      </w:r>
      <w:r w:rsidRPr="002C6E98">
        <w:rPr>
          <w:spacing w:val="-4"/>
        </w:rPr>
        <w:t>/</w:t>
      </w:r>
      <w:r w:rsidR="00537110" w:rsidRPr="002C6E98">
        <w:rPr>
          <w:spacing w:val="-4"/>
        </w:rPr>
        <w:t xml:space="preserve"> </w:t>
      </w:r>
      <w:r w:rsidRPr="002C6E98">
        <w:rPr>
          <w:spacing w:val="-4"/>
        </w:rPr>
        <w:t>Е.А.Пырьев.</w:t>
      </w:r>
      <w:r w:rsidRPr="002C6E98">
        <w:rPr>
          <w:spacing w:val="-4"/>
          <w:szCs w:val="28"/>
        </w:rPr>
        <w:t xml:space="preserve"> – М.:</w:t>
      </w:r>
      <w:r w:rsidRPr="002C6E98">
        <w:rPr>
          <w:spacing w:val="-4"/>
        </w:rPr>
        <w:t xml:space="preserve"> Директ-Медиа,2016. </w:t>
      </w:r>
      <w:r w:rsidRPr="002C6E98">
        <w:rPr>
          <w:spacing w:val="-4"/>
          <w:szCs w:val="28"/>
        </w:rPr>
        <w:t>– 455</w:t>
      </w:r>
      <w:r w:rsidR="00537110" w:rsidRPr="002C6E98">
        <w:rPr>
          <w:spacing w:val="-4"/>
          <w:szCs w:val="28"/>
        </w:rPr>
        <w:t xml:space="preserve"> </w:t>
      </w:r>
      <w:r w:rsidRPr="002C6E98">
        <w:rPr>
          <w:spacing w:val="-4"/>
          <w:szCs w:val="28"/>
        </w:rPr>
        <w:t>с.</w:t>
      </w:r>
    </w:p>
    <w:p w:rsidR="008674FF" w:rsidRPr="002C6E98" w:rsidRDefault="008674FF" w:rsidP="00D732E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rFonts w:eastAsia="Times-Roman"/>
          <w:spacing w:val="-4"/>
          <w:szCs w:val="28"/>
        </w:rPr>
        <w:t>Самоукина, Н.В. Психология профессиональной деятельности / Н.В.</w:t>
      </w:r>
      <w:r w:rsidR="00537110" w:rsidRPr="002C6E98">
        <w:rPr>
          <w:rFonts w:eastAsia="Times-Roman"/>
          <w:spacing w:val="-4"/>
          <w:szCs w:val="28"/>
        </w:rPr>
        <w:t> </w:t>
      </w:r>
      <w:r w:rsidRPr="002C6E98">
        <w:rPr>
          <w:rFonts w:eastAsia="Times-Roman"/>
          <w:spacing w:val="-4"/>
          <w:szCs w:val="28"/>
        </w:rPr>
        <w:t xml:space="preserve">Самоукина. </w:t>
      </w:r>
      <w:r w:rsidR="00537110" w:rsidRPr="002C6E98">
        <w:rPr>
          <w:rFonts w:eastAsia="Times-Roman"/>
          <w:spacing w:val="-4"/>
          <w:szCs w:val="28"/>
        </w:rPr>
        <w:t xml:space="preserve">– </w:t>
      </w:r>
      <w:r w:rsidRPr="002C6E98">
        <w:rPr>
          <w:rFonts w:eastAsia="Times-Roman"/>
          <w:spacing w:val="-4"/>
          <w:szCs w:val="28"/>
        </w:rPr>
        <w:t>2-е изд. – СПб.: Питер, 2004. – 224 с.</w:t>
      </w:r>
    </w:p>
    <w:p w:rsidR="008674FF" w:rsidRPr="002C6E98" w:rsidRDefault="008674FF" w:rsidP="00D732E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-Roman"/>
          <w:spacing w:val="-4"/>
          <w:szCs w:val="28"/>
        </w:rPr>
      </w:pPr>
      <w:r w:rsidRPr="002C6E98">
        <w:rPr>
          <w:rFonts w:eastAsia="Times-Roman"/>
          <w:spacing w:val="-4"/>
          <w:szCs w:val="28"/>
        </w:rPr>
        <w:t>Смирнов, Б.А. Психология деятельности в экстремальных ситуациях / Б.А. Смирнов, Е.В. Долгополова. – Х.: Гуманитарный центр, 2007. – 292 с.</w:t>
      </w:r>
    </w:p>
    <w:p w:rsidR="008674FF" w:rsidRPr="002C6E98" w:rsidRDefault="008674FF" w:rsidP="00D732E3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Социальная психология труда: теория и практика. Том 1,</w:t>
      </w:r>
      <w:r w:rsidR="00537110"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2 / Отв. ред. А.Л. Журавлев, Л.Г. Дикая. – М.: Институт психологии РАН, 2010. – 488</w:t>
      </w:r>
      <w:r w:rsidR="00537110"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с. </w:t>
      </w:r>
    </w:p>
    <w:p w:rsidR="008674FF" w:rsidRPr="002C6E98" w:rsidRDefault="008674FF" w:rsidP="00D732E3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Сопов, В.Ф. Психические состояния в напряженной профессиональной деятельности: уч</w:t>
      </w:r>
      <w:r w:rsidR="003103E0"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еб</w:t>
      </w:r>
      <w:r w:rsidR="00537110"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ное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пособие / В.Ф. Сопов. – М.: Академический проект; Трикста, 2005. – 128 с.</w:t>
      </w:r>
    </w:p>
    <w:p w:rsidR="008674FF" w:rsidRPr="002C6E98" w:rsidRDefault="008674FF" w:rsidP="00D732E3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Стресс, выгорание, совладание в современном контексте / Под ред. А.Л.</w:t>
      </w:r>
      <w:r w:rsidR="002C6E98"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 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Журавлева, Е.А. Сергиенко. – М.: Институт психологии РАН, 2011. – 512</w:t>
      </w:r>
      <w:r w:rsidR="00537110"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 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с.</w:t>
      </w:r>
    </w:p>
    <w:p w:rsidR="008674FF" w:rsidRPr="002C6E98" w:rsidRDefault="008674FF" w:rsidP="00D732E3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Сыманюк, Э.Э. Психология профессионально обусловленных кризисов</w:t>
      </w:r>
      <w:r w:rsidR="002C6E98"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 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/ Э.Э. Сыманюк. – Воронеж.: МОДЭК, 2004. – 320</w:t>
      </w:r>
      <w:r w:rsidR="00537110"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с.</w:t>
      </w:r>
    </w:p>
    <w:p w:rsidR="008674FF" w:rsidRPr="002C6E98" w:rsidRDefault="008674FF" w:rsidP="00D732E3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Харитонова</w:t>
      </w:r>
      <w:r w:rsidR="00537110"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,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Е.В. Психология социально-профессиональной востребованности личности / Е.В. Харитонова. – М.: Институт психологии РАН, 2014. – 411</w:t>
      </w:r>
      <w:r w:rsidR="00537110"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C6E98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с. </w:t>
      </w:r>
    </w:p>
    <w:p w:rsidR="008674FF" w:rsidRPr="002C6E98" w:rsidRDefault="008674FF" w:rsidP="00D732E3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2C6E98">
        <w:rPr>
          <w:rFonts w:ascii="Times New Roman" w:hAnsi="Times New Roman" w:cs="Times New Roman"/>
          <w:bCs/>
          <w:spacing w:val="-4"/>
          <w:kern w:val="36"/>
          <w:sz w:val="28"/>
          <w:szCs w:val="28"/>
        </w:rPr>
        <w:t>Шадриков, В.Д.</w:t>
      </w:r>
      <w:r w:rsidRPr="002C6E98">
        <w:rPr>
          <w:rFonts w:ascii="Times New Roman" w:hAnsi="Times New Roman" w:cs="Times New Roman"/>
          <w:spacing w:val="-4"/>
          <w:kern w:val="36"/>
          <w:sz w:val="28"/>
          <w:szCs w:val="28"/>
        </w:rPr>
        <w:t xml:space="preserve"> Психология деятельности человека / В.Д.</w:t>
      </w:r>
      <w:r w:rsidR="00537110" w:rsidRPr="002C6E98">
        <w:rPr>
          <w:rFonts w:ascii="Times New Roman" w:hAnsi="Times New Roman" w:cs="Times New Roman"/>
          <w:spacing w:val="-4"/>
          <w:kern w:val="36"/>
          <w:sz w:val="28"/>
          <w:szCs w:val="28"/>
        </w:rPr>
        <w:t> </w:t>
      </w:r>
      <w:r w:rsidRPr="002C6E98">
        <w:rPr>
          <w:rFonts w:ascii="Times New Roman" w:hAnsi="Times New Roman" w:cs="Times New Roman"/>
          <w:spacing w:val="-4"/>
          <w:kern w:val="36"/>
          <w:sz w:val="28"/>
          <w:szCs w:val="28"/>
        </w:rPr>
        <w:t>Шадриков.</w:t>
      </w:r>
      <w:r w:rsidR="00537110" w:rsidRPr="002C6E98">
        <w:rPr>
          <w:rFonts w:ascii="Times New Roman" w:hAnsi="Times New Roman" w:cs="Times New Roman"/>
          <w:spacing w:val="-4"/>
          <w:kern w:val="36"/>
          <w:sz w:val="28"/>
          <w:szCs w:val="28"/>
        </w:rPr>
        <w:t> </w:t>
      </w:r>
      <w:r w:rsidRPr="002C6E98">
        <w:rPr>
          <w:rFonts w:ascii="Times New Roman" w:hAnsi="Times New Roman" w:cs="Times New Roman"/>
          <w:spacing w:val="-4"/>
          <w:kern w:val="36"/>
          <w:sz w:val="28"/>
          <w:szCs w:val="28"/>
        </w:rPr>
        <w:t>– М.: ИП РАН, 2013. – 464</w:t>
      </w:r>
      <w:r w:rsidR="00537110" w:rsidRPr="002C6E98">
        <w:rPr>
          <w:rFonts w:ascii="Times New Roman" w:hAnsi="Times New Roman" w:cs="Times New Roman"/>
          <w:spacing w:val="-4"/>
          <w:kern w:val="36"/>
          <w:sz w:val="28"/>
          <w:szCs w:val="28"/>
        </w:rPr>
        <w:t xml:space="preserve"> </w:t>
      </w:r>
      <w:r w:rsidRPr="002C6E98">
        <w:rPr>
          <w:rFonts w:ascii="Times New Roman" w:hAnsi="Times New Roman" w:cs="Times New Roman"/>
          <w:spacing w:val="-4"/>
          <w:kern w:val="36"/>
          <w:sz w:val="28"/>
          <w:szCs w:val="28"/>
        </w:rPr>
        <w:t>с.</w:t>
      </w:r>
    </w:p>
    <w:p w:rsidR="00E5274D" w:rsidRPr="002C6E98" w:rsidRDefault="00E5274D" w:rsidP="00D732E3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2C6E98">
        <w:rPr>
          <w:rFonts w:ascii="Times New Roman" w:hAnsi="Times New Roman" w:cs="Times New Roman"/>
          <w:spacing w:val="-4"/>
          <w:sz w:val="28"/>
          <w:szCs w:val="28"/>
        </w:rPr>
        <w:t>Щербатых, Ю.В. Психология труда и кадрового менеджмента в схемах и таблицах: справочное пособие.</w:t>
      </w:r>
      <w:r w:rsidR="00DA3BF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/ Ю.В.Щербатых. </w:t>
      </w:r>
      <w:r w:rsidR="001755B0" w:rsidRPr="002C6E98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 М.: КноРус,2016.</w:t>
      </w:r>
      <w:r w:rsidR="001755B0"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 – 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2016.</w:t>
      </w:r>
      <w:r w:rsidR="001755B0" w:rsidRPr="002C6E98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248</w:t>
      </w:r>
      <w:r w:rsidR="00DA3BF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2C6E98">
        <w:rPr>
          <w:rFonts w:ascii="Times New Roman" w:hAnsi="Times New Roman" w:cs="Times New Roman"/>
          <w:spacing w:val="-4"/>
          <w:sz w:val="28"/>
          <w:szCs w:val="28"/>
        </w:rPr>
        <w:t>с.</w:t>
      </w:r>
    </w:p>
    <w:p w:rsidR="00537110" w:rsidRDefault="00537110" w:rsidP="00D732E3">
      <w:pPr>
        <w:widowControl w:val="0"/>
        <w:ind w:firstLine="709"/>
        <w:jc w:val="both"/>
        <w:rPr>
          <w:b/>
          <w:spacing w:val="-4"/>
          <w:szCs w:val="28"/>
        </w:rPr>
      </w:pPr>
    </w:p>
    <w:p w:rsidR="003A2A53" w:rsidRDefault="003A2A53" w:rsidP="00D732E3">
      <w:pPr>
        <w:widowControl w:val="0"/>
        <w:jc w:val="center"/>
        <w:rPr>
          <w:b/>
          <w:spacing w:val="-4"/>
          <w:szCs w:val="28"/>
        </w:rPr>
      </w:pPr>
      <w:r w:rsidRPr="00CF78F1">
        <w:rPr>
          <w:b/>
          <w:spacing w:val="-4"/>
          <w:szCs w:val="28"/>
        </w:rPr>
        <w:t>Р</w:t>
      </w:r>
      <w:r>
        <w:rPr>
          <w:b/>
          <w:spacing w:val="-4"/>
          <w:szCs w:val="28"/>
        </w:rPr>
        <w:t>ЕКОМЕНДУЕМЫЕ ФОРМЫ И МЕТОДЫ ОБУЧЕНИЯ</w:t>
      </w:r>
    </w:p>
    <w:p w:rsidR="003A2A53" w:rsidRPr="002C6E98" w:rsidRDefault="003A2A53" w:rsidP="00D732E3">
      <w:pPr>
        <w:widowControl w:val="0"/>
        <w:ind w:firstLine="709"/>
        <w:jc w:val="center"/>
        <w:rPr>
          <w:b/>
          <w:spacing w:val="-4"/>
          <w:sz w:val="22"/>
          <w:szCs w:val="12"/>
        </w:rPr>
      </w:pPr>
    </w:p>
    <w:p w:rsidR="003A2A53" w:rsidRPr="002C6E98" w:rsidRDefault="003A2A53" w:rsidP="00D732E3">
      <w:pPr>
        <w:widowControl w:val="0"/>
        <w:shd w:val="clear" w:color="auto" w:fill="FFFFFF"/>
        <w:ind w:firstLine="709"/>
        <w:jc w:val="both"/>
        <w:rPr>
          <w:color w:val="000000"/>
          <w:spacing w:val="-4"/>
          <w:szCs w:val="28"/>
        </w:rPr>
      </w:pPr>
      <w:r w:rsidRPr="002C6E98">
        <w:rPr>
          <w:color w:val="000000"/>
          <w:spacing w:val="-4"/>
          <w:szCs w:val="28"/>
        </w:rPr>
        <w:t>Методы проблемного обучения (проблемное изложение, частично-поисковый и исследовательский методы), интерактивные методы и метод проектов способствуют поддержанию оптимального уровня активности.</w:t>
      </w:r>
    </w:p>
    <w:p w:rsidR="003A2A53" w:rsidRPr="002C6E98" w:rsidRDefault="003A2A53" w:rsidP="00D732E3">
      <w:pPr>
        <w:widowControl w:val="0"/>
        <w:shd w:val="clear" w:color="auto" w:fill="FFFFFF"/>
        <w:ind w:firstLine="709"/>
        <w:jc w:val="both"/>
        <w:rPr>
          <w:color w:val="000000"/>
          <w:spacing w:val="-4"/>
          <w:szCs w:val="28"/>
        </w:rPr>
      </w:pPr>
      <w:r w:rsidRPr="002C6E98">
        <w:rPr>
          <w:color w:val="000000"/>
          <w:spacing w:val="-4"/>
          <w:szCs w:val="28"/>
        </w:rPr>
        <w:t>Оперативная обратная связь осуществляется с помощью наблюдения, исходного, промежуточного и итогового контроля, анализа результатов, продуктов деятельности (конспектов, рефератов, блок-схем, психологических заданий).</w:t>
      </w:r>
    </w:p>
    <w:p w:rsidR="003A2A53" w:rsidRPr="00DA3BFA" w:rsidRDefault="003A2A53" w:rsidP="00D732E3">
      <w:pPr>
        <w:widowControl w:val="0"/>
        <w:ind w:firstLine="709"/>
        <w:jc w:val="both"/>
        <w:rPr>
          <w:sz w:val="22"/>
          <w:szCs w:val="28"/>
        </w:rPr>
      </w:pPr>
    </w:p>
    <w:p w:rsidR="002C6E98" w:rsidRPr="00DA3BFA" w:rsidRDefault="002C6E98" w:rsidP="00D732E3">
      <w:pPr>
        <w:widowControl w:val="0"/>
        <w:ind w:firstLine="709"/>
        <w:jc w:val="both"/>
        <w:rPr>
          <w:sz w:val="22"/>
          <w:szCs w:val="28"/>
        </w:rPr>
      </w:pPr>
    </w:p>
    <w:p w:rsidR="003A2A53" w:rsidRDefault="003A2A53" w:rsidP="00D732E3">
      <w:pPr>
        <w:widowControl w:val="0"/>
        <w:autoSpaceDE w:val="0"/>
        <w:autoSpaceDN w:val="0"/>
        <w:jc w:val="center"/>
        <w:rPr>
          <w:rFonts w:eastAsia="Times New Roman"/>
          <w:b/>
          <w:caps/>
          <w:szCs w:val="28"/>
          <w:lang w:eastAsia="ru-RU"/>
        </w:rPr>
      </w:pPr>
      <w:r w:rsidRPr="00CD2CF8">
        <w:rPr>
          <w:rFonts w:eastAsia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:rsidR="003A2A53" w:rsidRPr="002C6E98" w:rsidRDefault="003A2A53" w:rsidP="00D732E3">
      <w:pPr>
        <w:widowControl w:val="0"/>
        <w:autoSpaceDE w:val="0"/>
        <w:autoSpaceDN w:val="0"/>
        <w:jc w:val="center"/>
        <w:rPr>
          <w:rFonts w:eastAsia="Times New Roman"/>
          <w:b/>
          <w:caps/>
          <w:sz w:val="20"/>
          <w:szCs w:val="16"/>
          <w:lang w:eastAsia="ru-RU"/>
        </w:rPr>
      </w:pPr>
    </w:p>
    <w:p w:rsidR="00E5274D" w:rsidRPr="002C6E98" w:rsidRDefault="00E5274D" w:rsidP="00D732E3">
      <w:pPr>
        <w:widowControl w:val="0"/>
        <w:shd w:val="clear" w:color="auto" w:fill="FFFFFF"/>
        <w:ind w:firstLine="709"/>
        <w:jc w:val="both"/>
        <w:rPr>
          <w:spacing w:val="-4"/>
        </w:rPr>
      </w:pPr>
      <w:r w:rsidRPr="002C6E98">
        <w:rPr>
          <w:color w:val="000000"/>
          <w:spacing w:val="-4"/>
          <w:szCs w:val="28"/>
        </w:rPr>
        <w:t xml:space="preserve">Для диагностики сформированности компетенций используются разноуровневые задания на семинарских занятиях и в процессе выполнения самостоятельной работы студентов. </w:t>
      </w:r>
      <w:r w:rsidRPr="002C6E98">
        <w:rPr>
          <w:color w:val="C00000"/>
          <w:spacing w:val="-4"/>
          <w:szCs w:val="28"/>
        </w:rPr>
        <w:t>–</w:t>
      </w:r>
    </w:p>
    <w:p w:rsidR="00972998" w:rsidRPr="002C6E98" w:rsidRDefault="00972998" w:rsidP="00D732E3">
      <w:pPr>
        <w:widowControl w:val="0"/>
        <w:autoSpaceDE w:val="0"/>
        <w:autoSpaceDN w:val="0"/>
        <w:ind w:firstLine="709"/>
        <w:jc w:val="both"/>
        <w:rPr>
          <w:rFonts w:eastAsia="Times New Roman"/>
          <w:b/>
          <w:caps/>
          <w:spacing w:val="-4"/>
          <w:sz w:val="16"/>
          <w:szCs w:val="16"/>
          <w:lang w:eastAsia="ru-RU"/>
        </w:rPr>
      </w:pPr>
      <w:r w:rsidRPr="002C6E98">
        <w:rPr>
          <w:spacing w:val="-4"/>
        </w:rPr>
        <w:t>Для оценки достижений студента рекомендуется использовать следующий диагностический инструментарий:</w:t>
      </w:r>
    </w:p>
    <w:p w:rsidR="003A2A53" w:rsidRPr="002C6E98" w:rsidRDefault="003A2A5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pacing w:val="-4"/>
          <w:szCs w:val="28"/>
        </w:rPr>
      </w:pPr>
      <w:r w:rsidRPr="002C6E98">
        <w:rPr>
          <w:rFonts w:eastAsia="Arial Unicode MS"/>
          <w:spacing w:val="-4"/>
          <w:szCs w:val="28"/>
        </w:rPr>
        <w:t xml:space="preserve">тесты учебных достижений; </w:t>
      </w:r>
    </w:p>
    <w:p w:rsidR="003A2A53" w:rsidRPr="002C6E98" w:rsidRDefault="003A2A5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pacing w:val="-4"/>
          <w:szCs w:val="28"/>
        </w:rPr>
      </w:pPr>
      <w:r w:rsidRPr="002C6E98">
        <w:rPr>
          <w:rFonts w:eastAsia="Arial Unicode MS"/>
          <w:spacing w:val="-4"/>
          <w:szCs w:val="28"/>
        </w:rPr>
        <w:t xml:space="preserve">письменные контрольные работы; </w:t>
      </w:r>
    </w:p>
    <w:p w:rsidR="003A2A53" w:rsidRPr="00CD2CF8" w:rsidRDefault="003A2A5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Cs w:val="28"/>
        </w:rPr>
      </w:pPr>
      <w:r w:rsidRPr="00CD2CF8">
        <w:rPr>
          <w:rFonts w:eastAsia="Arial Unicode MS"/>
          <w:szCs w:val="28"/>
        </w:rPr>
        <w:t>устный опрос</w:t>
      </w:r>
      <w:r>
        <w:rPr>
          <w:rFonts w:eastAsia="Arial Unicode MS"/>
          <w:szCs w:val="28"/>
        </w:rPr>
        <w:t>;</w:t>
      </w:r>
    </w:p>
    <w:p w:rsidR="003A2A53" w:rsidRPr="00CD2CF8" w:rsidRDefault="003A2A5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Cs w:val="28"/>
        </w:rPr>
      </w:pPr>
      <w:r w:rsidRPr="00CD2CF8">
        <w:rPr>
          <w:rFonts w:eastAsia="Arial Unicode MS"/>
          <w:szCs w:val="28"/>
        </w:rPr>
        <w:t>конспектирование п</w:t>
      </w:r>
      <w:r>
        <w:rPr>
          <w:rFonts w:eastAsia="Arial Unicode MS"/>
          <w:szCs w:val="28"/>
        </w:rPr>
        <w:t>ервоисточников;</w:t>
      </w:r>
    </w:p>
    <w:p w:rsidR="003A2A53" w:rsidRPr="00CD2CF8" w:rsidRDefault="003A2A5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Arial Unicode MS"/>
          <w:szCs w:val="28"/>
        </w:rPr>
      </w:pPr>
      <w:r w:rsidRPr="00CD2CF8">
        <w:rPr>
          <w:rFonts w:eastAsia="Arial Unicode MS"/>
          <w:szCs w:val="28"/>
        </w:rPr>
        <w:t>психологические учебные задачи</w:t>
      </w:r>
      <w:r>
        <w:rPr>
          <w:rFonts w:eastAsia="Arial Unicode MS"/>
          <w:szCs w:val="28"/>
        </w:rPr>
        <w:t>;</w:t>
      </w:r>
    </w:p>
    <w:p w:rsidR="003A2A53" w:rsidRPr="00CD2CF8" w:rsidRDefault="003A2A5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CD2CF8">
        <w:rPr>
          <w:rFonts w:eastAsia="Arial Unicode MS"/>
          <w:szCs w:val="28"/>
        </w:rPr>
        <w:t>оценка эссе, глоссария, кроссвордов</w:t>
      </w:r>
      <w:r>
        <w:rPr>
          <w:rFonts w:eastAsia="Arial Unicode MS"/>
          <w:szCs w:val="28"/>
        </w:rPr>
        <w:t>;</w:t>
      </w:r>
    </w:p>
    <w:p w:rsidR="003A2A53" w:rsidRPr="00502685" w:rsidRDefault="003A2A5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CD2CF8">
        <w:rPr>
          <w:rFonts w:eastAsia="Arial Unicode MS"/>
          <w:szCs w:val="28"/>
        </w:rPr>
        <w:t>структурно-логически</w:t>
      </w:r>
      <w:r>
        <w:rPr>
          <w:rFonts w:eastAsia="Arial Unicode MS"/>
          <w:szCs w:val="28"/>
        </w:rPr>
        <w:t>е</w:t>
      </w:r>
      <w:r w:rsidRPr="00CD2CF8">
        <w:rPr>
          <w:rFonts w:eastAsia="Arial Unicode MS"/>
          <w:szCs w:val="28"/>
        </w:rPr>
        <w:t xml:space="preserve"> схемы</w:t>
      </w:r>
      <w:r>
        <w:rPr>
          <w:rFonts w:eastAsia="Arial Unicode MS"/>
          <w:szCs w:val="28"/>
        </w:rPr>
        <w:t xml:space="preserve">; </w:t>
      </w:r>
    </w:p>
    <w:p w:rsidR="003A2A53" w:rsidRPr="00502685" w:rsidRDefault="003A2A53" w:rsidP="00D732E3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502685">
        <w:rPr>
          <w:szCs w:val="28"/>
        </w:rPr>
        <w:t>защита рефератов и проектов.</w:t>
      </w:r>
    </w:p>
    <w:p w:rsidR="00914B9A" w:rsidRDefault="00914B9A" w:rsidP="00D732E3">
      <w:pPr>
        <w:widowControl w:val="0"/>
        <w:jc w:val="center"/>
        <w:rPr>
          <w:szCs w:val="28"/>
          <w:highlight w:val="yellow"/>
        </w:rPr>
      </w:pPr>
    </w:p>
    <w:p w:rsidR="002C6E98" w:rsidRPr="002C6E98" w:rsidRDefault="002C6E98" w:rsidP="00D732E3">
      <w:pPr>
        <w:widowControl w:val="0"/>
        <w:jc w:val="center"/>
        <w:rPr>
          <w:szCs w:val="28"/>
          <w:highlight w:val="yellow"/>
        </w:rPr>
      </w:pPr>
    </w:p>
    <w:p w:rsidR="007A13F2" w:rsidRPr="003343C3" w:rsidRDefault="003A2A53" w:rsidP="00D732E3">
      <w:pPr>
        <w:widowControl w:val="0"/>
        <w:jc w:val="center"/>
        <w:rPr>
          <w:b/>
          <w:szCs w:val="28"/>
        </w:rPr>
      </w:pPr>
      <w:r w:rsidRPr="007A13F2">
        <w:rPr>
          <w:b/>
          <w:szCs w:val="28"/>
        </w:rPr>
        <w:t>МЕТОДИЧЕСКИЕ РЕКОМЕНДАЦИИ</w:t>
      </w:r>
      <w:r w:rsidRPr="007A13F2">
        <w:rPr>
          <w:b/>
        </w:rPr>
        <w:t xml:space="preserve"> ПО ОРГАНИЗАЦИИ </w:t>
      </w:r>
      <w:r w:rsidR="00B8089E" w:rsidRPr="007A13F2">
        <w:rPr>
          <w:b/>
        </w:rPr>
        <w:br/>
      </w:r>
      <w:r w:rsidRPr="007A13F2">
        <w:rPr>
          <w:b/>
        </w:rPr>
        <w:t xml:space="preserve">И ВЫПОЛНЕНИЮ САМОСТОЯТЕЛЬНОЙ РАБОТЫ </w:t>
      </w:r>
      <w:r w:rsidRPr="003343C3">
        <w:rPr>
          <w:b/>
        </w:rPr>
        <w:t>СТУДЕНТОВ</w:t>
      </w:r>
      <w:r w:rsidRPr="003343C3">
        <w:rPr>
          <w:b/>
          <w:szCs w:val="28"/>
        </w:rPr>
        <w:t xml:space="preserve"> </w:t>
      </w:r>
    </w:p>
    <w:p w:rsidR="00E91E7C" w:rsidRPr="002C6E98" w:rsidRDefault="00E91E7C" w:rsidP="00D732E3">
      <w:pPr>
        <w:widowControl w:val="0"/>
        <w:ind w:firstLine="709"/>
        <w:jc w:val="both"/>
        <w:rPr>
          <w:sz w:val="20"/>
        </w:rPr>
      </w:pPr>
    </w:p>
    <w:p w:rsidR="00DB1F31" w:rsidRPr="002C6E98" w:rsidRDefault="00DB1F31" w:rsidP="00D732E3">
      <w:pPr>
        <w:widowControl w:val="0"/>
        <w:ind w:firstLine="709"/>
        <w:jc w:val="both"/>
        <w:rPr>
          <w:spacing w:val="-4"/>
        </w:rPr>
      </w:pPr>
      <w:r w:rsidRPr="002C6E98">
        <w:rPr>
          <w:spacing w:val="-4"/>
        </w:rPr>
        <w:t xml:space="preserve">При изучении учебной дисциплины </w:t>
      </w:r>
      <w:r w:rsidR="00E91E7C" w:rsidRPr="002C6E98">
        <w:rPr>
          <w:spacing w:val="-4"/>
        </w:rPr>
        <w:t xml:space="preserve">«Психология труда» </w:t>
      </w:r>
      <w:r w:rsidRPr="002C6E98">
        <w:rPr>
          <w:spacing w:val="-4"/>
        </w:rPr>
        <w:t>рекомендуется использовать следующие формы самостоятельной работы:</w:t>
      </w:r>
    </w:p>
    <w:p w:rsidR="00DB1F31" w:rsidRPr="002C6E98" w:rsidRDefault="00DB1F31" w:rsidP="00D732E3">
      <w:pPr>
        <w:widowControl w:val="0"/>
        <w:ind w:firstLine="709"/>
        <w:jc w:val="both"/>
        <w:rPr>
          <w:spacing w:val="-4"/>
        </w:rPr>
      </w:pPr>
      <w:r w:rsidRPr="002C6E98">
        <w:rPr>
          <w:b/>
          <w:i/>
          <w:spacing w:val="-4"/>
        </w:rPr>
        <w:t>репродуктивная</w:t>
      </w:r>
      <w:r w:rsidRPr="002C6E98">
        <w:rPr>
          <w:spacing w:val="-4"/>
        </w:rPr>
        <w:t xml:space="preserve"> (учебная, консультационная): выполнение упражнений из учебной литературы, прослушивание аудиоматериалов, просмотр видеоматериалов, работа со словарями, конспектирование;</w:t>
      </w:r>
    </w:p>
    <w:p w:rsidR="00DB1F31" w:rsidRPr="002C6E98" w:rsidRDefault="00DB1F31" w:rsidP="00D732E3">
      <w:pPr>
        <w:widowControl w:val="0"/>
        <w:ind w:firstLine="709"/>
        <w:jc w:val="both"/>
        <w:rPr>
          <w:spacing w:val="-4"/>
        </w:rPr>
      </w:pPr>
      <w:r w:rsidRPr="002C6E98">
        <w:rPr>
          <w:b/>
          <w:i/>
          <w:spacing w:val="-4"/>
        </w:rPr>
        <w:t>продуктивная</w:t>
      </w:r>
      <w:r w:rsidRPr="002C6E98">
        <w:rPr>
          <w:spacing w:val="-4"/>
        </w:rPr>
        <w:t xml:space="preserve"> (исследовательская): подготовка к контрольным и аудиторным самостоятельным работам, выполнение курсовых работ, подготовка фрагментов лекций, психологических консультаций, диагностических процедур, психологических тренингов, решение домашних заданий творческого характера, выполнение научно-исследовательской работы (инициативной, планируемой проблемными лабораториями), изучение, аннотирование, реферирование дополнительной научной литературы, подготовка к олимпиадам, конференциям и конкурсам.</w:t>
      </w:r>
    </w:p>
    <w:p w:rsidR="00E91E7C" w:rsidRPr="002C6E98" w:rsidRDefault="00E91E7C" w:rsidP="00D732E3">
      <w:pPr>
        <w:widowControl w:val="0"/>
        <w:ind w:firstLine="709"/>
        <w:jc w:val="both"/>
        <w:rPr>
          <w:spacing w:val="-4"/>
          <w:szCs w:val="28"/>
        </w:rPr>
      </w:pPr>
      <w:r w:rsidRPr="002C6E98">
        <w:rPr>
          <w:b/>
          <w:i/>
          <w:spacing w:val="-4"/>
          <w:szCs w:val="28"/>
        </w:rPr>
        <w:t>Для овладения знаниями</w:t>
      </w:r>
      <w:r w:rsidR="002C6E98">
        <w:rPr>
          <w:b/>
          <w:i/>
          <w:spacing w:val="-4"/>
          <w:szCs w:val="28"/>
        </w:rPr>
        <w:t>:</w:t>
      </w:r>
      <w:r w:rsidRPr="002C6E98">
        <w:rPr>
          <w:spacing w:val="-4"/>
          <w:szCs w:val="28"/>
        </w:rPr>
        <w:t xml:space="preserve"> изучение основной и дополнительной литературы по учебной дисциплине с последующим составление плана текста; конспектирование или аннотирование текста, графического изображения структуры текста. </w:t>
      </w:r>
    </w:p>
    <w:p w:rsidR="00E91E7C" w:rsidRPr="002C6E98" w:rsidRDefault="00E91E7C" w:rsidP="00D732E3">
      <w:pPr>
        <w:pStyle w:val="af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r w:rsidRPr="002C6E98">
        <w:rPr>
          <w:b/>
          <w:i/>
          <w:spacing w:val="-4"/>
          <w:sz w:val="28"/>
          <w:szCs w:val="28"/>
        </w:rPr>
        <w:t>Для закрепления и систематизации знаний</w:t>
      </w:r>
      <w:r w:rsidR="002C6E98">
        <w:rPr>
          <w:b/>
          <w:i/>
          <w:spacing w:val="-4"/>
          <w:sz w:val="28"/>
          <w:szCs w:val="28"/>
        </w:rPr>
        <w:t xml:space="preserve">: </w:t>
      </w:r>
      <w:r w:rsidRPr="002C6E98">
        <w:rPr>
          <w:spacing w:val="-4"/>
          <w:sz w:val="28"/>
          <w:szCs w:val="28"/>
        </w:rPr>
        <w:t>работа с конспектом лекции</w:t>
      </w:r>
      <w:r w:rsidRPr="002C6E98">
        <w:rPr>
          <w:color w:val="000000"/>
          <w:spacing w:val="-4"/>
          <w:sz w:val="28"/>
          <w:szCs w:val="28"/>
        </w:rPr>
        <w:t>;</w:t>
      </w:r>
      <w:r w:rsidRPr="002C6E98">
        <w:rPr>
          <w:spacing w:val="-4"/>
          <w:sz w:val="28"/>
          <w:szCs w:val="28"/>
        </w:rPr>
        <w:t xml:space="preserve"> составление плана лекции, </w:t>
      </w:r>
      <w:r w:rsidRPr="002C6E98">
        <w:rPr>
          <w:color w:val="000000"/>
          <w:spacing w:val="-4"/>
          <w:sz w:val="28"/>
          <w:szCs w:val="28"/>
        </w:rPr>
        <w:t>составление таблиц для систематизации учебного материала;</w:t>
      </w:r>
      <w:r w:rsidRPr="002C6E98">
        <w:rPr>
          <w:spacing w:val="-4"/>
          <w:sz w:val="28"/>
          <w:szCs w:val="28"/>
        </w:rPr>
        <w:t xml:space="preserve"> аналитическая обработка массива самостоятельно собранной первичной информации, </w:t>
      </w:r>
      <w:r w:rsidRPr="002C6E98">
        <w:rPr>
          <w:color w:val="000000"/>
          <w:spacing w:val="-4"/>
          <w:sz w:val="28"/>
          <w:szCs w:val="28"/>
        </w:rPr>
        <w:t xml:space="preserve">заполнение рабочей тетради, </w:t>
      </w:r>
      <w:r w:rsidRPr="002C6E98">
        <w:rPr>
          <w:spacing w:val="-4"/>
          <w:sz w:val="28"/>
          <w:szCs w:val="28"/>
        </w:rPr>
        <w:t xml:space="preserve">подготовка тезисов сообщений к выступлению на семинаре, конференции, подготовка докладов, статей, медиапрезентаций, </w:t>
      </w:r>
      <w:r w:rsidRPr="002C6E98">
        <w:rPr>
          <w:color w:val="000000"/>
          <w:spacing w:val="-4"/>
          <w:sz w:val="28"/>
          <w:szCs w:val="28"/>
        </w:rPr>
        <w:t>разработка тематических кроссвордов и ребусов, составление библиографии использованных литературных источников.</w:t>
      </w:r>
    </w:p>
    <w:p w:rsidR="00E91E7C" w:rsidRDefault="00E91E7C" w:rsidP="00D732E3">
      <w:pPr>
        <w:pStyle w:val="af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r w:rsidRPr="002C6E98">
        <w:rPr>
          <w:b/>
          <w:i/>
          <w:spacing w:val="-4"/>
          <w:sz w:val="28"/>
          <w:szCs w:val="28"/>
        </w:rPr>
        <w:t>Для формирования умений</w:t>
      </w:r>
      <w:r w:rsidR="002C6E98">
        <w:rPr>
          <w:b/>
          <w:i/>
          <w:spacing w:val="-4"/>
          <w:sz w:val="28"/>
          <w:szCs w:val="28"/>
        </w:rPr>
        <w:t>:</w:t>
      </w:r>
      <w:r w:rsidRPr="002C6E98">
        <w:rPr>
          <w:spacing w:val="-4"/>
          <w:sz w:val="28"/>
          <w:szCs w:val="28"/>
        </w:rPr>
        <w:t xml:space="preserve"> </w:t>
      </w:r>
      <w:r w:rsidRPr="002C6E98">
        <w:rPr>
          <w:color w:val="000000"/>
          <w:spacing w:val="-4"/>
          <w:sz w:val="28"/>
          <w:szCs w:val="28"/>
        </w:rPr>
        <w:t>проектирование и моделирование разных видов и компонентов профессиональной деятельности, решение ситуационных задач и упражнений по образцу, подготовка к тестированию; подготовка к деловым играм, рефлексивный анализ профессиональных умений с использованием видеотехники.</w:t>
      </w:r>
    </w:p>
    <w:p w:rsidR="00A04349" w:rsidRDefault="00A04349" w:rsidP="00D732E3">
      <w:pPr>
        <w:pStyle w:val="af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</w:p>
    <w:p w:rsidR="00A04349" w:rsidRDefault="00A04349" w:rsidP="00D732E3">
      <w:pPr>
        <w:pStyle w:val="af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</w:p>
    <w:sectPr w:rsidR="00A04349" w:rsidSect="00D732E3">
      <w:headerReference w:type="default" r:id="rId12"/>
      <w:pgSz w:w="11906" w:h="16838"/>
      <w:pgMar w:top="1134" w:right="680" w:bottom="1134" w:left="1588" w:header="680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7E3" w:rsidRDefault="009657E3" w:rsidP="00725896">
      <w:r>
        <w:separator/>
      </w:r>
    </w:p>
  </w:endnote>
  <w:endnote w:type="continuationSeparator" w:id="0">
    <w:p w:rsidR="009657E3" w:rsidRDefault="009657E3" w:rsidP="007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7E3" w:rsidRDefault="009657E3" w:rsidP="00725896">
      <w:r>
        <w:separator/>
      </w:r>
    </w:p>
  </w:footnote>
  <w:footnote w:type="continuationSeparator" w:id="0">
    <w:p w:rsidR="009657E3" w:rsidRDefault="009657E3" w:rsidP="00725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276" w:rsidRDefault="009657E3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9C7EBC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" w:hanging="63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529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445" w:hanging="360"/>
      </w:pPr>
    </w:lvl>
    <w:lvl w:ilvl="3">
      <w:numFmt w:val="bullet"/>
      <w:lvlText w:val="•"/>
      <w:lvlJc w:val="left"/>
      <w:pPr>
        <w:ind w:left="3370" w:hanging="360"/>
      </w:pPr>
    </w:lvl>
    <w:lvl w:ilvl="4">
      <w:numFmt w:val="bullet"/>
      <w:lvlText w:val="•"/>
      <w:lvlJc w:val="left"/>
      <w:pPr>
        <w:ind w:left="4295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145" w:hanging="360"/>
      </w:pPr>
    </w:lvl>
    <w:lvl w:ilvl="7">
      <w:numFmt w:val="bullet"/>
      <w:lvlText w:val="•"/>
      <w:lvlJc w:val="left"/>
      <w:pPr>
        <w:ind w:left="7070" w:hanging="360"/>
      </w:pPr>
    </w:lvl>
    <w:lvl w:ilvl="8">
      <w:numFmt w:val="bullet"/>
      <w:lvlText w:val="•"/>
      <w:lvlJc w:val="left"/>
      <w:pPr>
        <w:ind w:left="7996" w:hanging="360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1" w:hanging="708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74" w:hanging="708"/>
      </w:pPr>
    </w:lvl>
    <w:lvl w:ilvl="2">
      <w:numFmt w:val="bullet"/>
      <w:lvlText w:val="•"/>
      <w:lvlJc w:val="left"/>
      <w:pPr>
        <w:ind w:left="2049" w:hanging="708"/>
      </w:pPr>
    </w:lvl>
    <w:lvl w:ilvl="3">
      <w:numFmt w:val="bullet"/>
      <w:lvlText w:val="•"/>
      <w:lvlJc w:val="left"/>
      <w:pPr>
        <w:ind w:left="3023" w:hanging="708"/>
      </w:pPr>
    </w:lvl>
    <w:lvl w:ilvl="4">
      <w:numFmt w:val="bullet"/>
      <w:lvlText w:val="•"/>
      <w:lvlJc w:val="left"/>
      <w:pPr>
        <w:ind w:left="3998" w:hanging="708"/>
      </w:pPr>
    </w:lvl>
    <w:lvl w:ilvl="5">
      <w:numFmt w:val="bullet"/>
      <w:lvlText w:val="•"/>
      <w:lvlJc w:val="left"/>
      <w:pPr>
        <w:ind w:left="4973" w:hanging="708"/>
      </w:pPr>
    </w:lvl>
    <w:lvl w:ilvl="6">
      <w:numFmt w:val="bullet"/>
      <w:lvlText w:val="•"/>
      <w:lvlJc w:val="left"/>
      <w:pPr>
        <w:ind w:left="5947" w:hanging="708"/>
      </w:pPr>
    </w:lvl>
    <w:lvl w:ilvl="7">
      <w:numFmt w:val="bullet"/>
      <w:lvlText w:val="•"/>
      <w:lvlJc w:val="left"/>
      <w:pPr>
        <w:ind w:left="6922" w:hanging="708"/>
      </w:pPr>
    </w:lvl>
    <w:lvl w:ilvl="8">
      <w:numFmt w:val="bullet"/>
      <w:lvlText w:val="•"/>
      <w:lvlJc w:val="left"/>
      <w:pPr>
        <w:ind w:left="7897" w:hanging="708"/>
      </w:pPr>
    </w:lvl>
  </w:abstractNum>
  <w:abstractNum w:abstractNumId="2">
    <w:nsid w:val="002541A0"/>
    <w:multiLevelType w:val="hybridMultilevel"/>
    <w:tmpl w:val="B49EAABE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782DA1"/>
    <w:multiLevelType w:val="hybridMultilevel"/>
    <w:tmpl w:val="7EC0F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A19CA"/>
    <w:multiLevelType w:val="hybridMultilevel"/>
    <w:tmpl w:val="286AB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2770FC"/>
    <w:multiLevelType w:val="hybridMultilevel"/>
    <w:tmpl w:val="92182524"/>
    <w:lvl w:ilvl="0" w:tplc="FDD68128">
      <w:start w:val="1"/>
      <w:numFmt w:val="bullet"/>
      <w:lvlText w:val="—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2457FA"/>
    <w:multiLevelType w:val="hybridMultilevel"/>
    <w:tmpl w:val="96B64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0028A"/>
    <w:multiLevelType w:val="hybridMultilevel"/>
    <w:tmpl w:val="2B1AD3EE"/>
    <w:lvl w:ilvl="0" w:tplc="87F2C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80EFA"/>
    <w:multiLevelType w:val="hybridMultilevel"/>
    <w:tmpl w:val="83E0B4AC"/>
    <w:lvl w:ilvl="0" w:tplc="FDD68128">
      <w:start w:val="1"/>
      <w:numFmt w:val="bullet"/>
      <w:lvlText w:val="—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15316"/>
    <w:multiLevelType w:val="hybridMultilevel"/>
    <w:tmpl w:val="7BA29918"/>
    <w:lvl w:ilvl="0" w:tplc="FDD68128">
      <w:start w:val="1"/>
      <w:numFmt w:val="bullet"/>
      <w:lvlText w:val="—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94C8B"/>
    <w:multiLevelType w:val="hybridMultilevel"/>
    <w:tmpl w:val="914EEB78"/>
    <w:lvl w:ilvl="0" w:tplc="FDD68128">
      <w:start w:val="1"/>
      <w:numFmt w:val="bullet"/>
      <w:lvlText w:val="—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F435D"/>
    <w:multiLevelType w:val="hybridMultilevel"/>
    <w:tmpl w:val="2ED889D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B72705B"/>
    <w:multiLevelType w:val="hybridMultilevel"/>
    <w:tmpl w:val="F862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526B7"/>
    <w:multiLevelType w:val="hybridMultilevel"/>
    <w:tmpl w:val="E6AE3D84"/>
    <w:lvl w:ilvl="0" w:tplc="FDD68128">
      <w:start w:val="1"/>
      <w:numFmt w:val="bullet"/>
      <w:lvlText w:val="—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E48E7"/>
    <w:multiLevelType w:val="hybridMultilevel"/>
    <w:tmpl w:val="2126FBD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9764C"/>
    <w:multiLevelType w:val="hybridMultilevel"/>
    <w:tmpl w:val="503A3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350B2"/>
    <w:multiLevelType w:val="hybridMultilevel"/>
    <w:tmpl w:val="0A1889DE"/>
    <w:lvl w:ilvl="0" w:tplc="119019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96D9C"/>
    <w:multiLevelType w:val="hybridMultilevel"/>
    <w:tmpl w:val="F32EC2FA"/>
    <w:lvl w:ilvl="0" w:tplc="FDD68128">
      <w:start w:val="1"/>
      <w:numFmt w:val="bullet"/>
      <w:lvlText w:val="—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84C36"/>
    <w:multiLevelType w:val="hybridMultilevel"/>
    <w:tmpl w:val="91284384"/>
    <w:lvl w:ilvl="0" w:tplc="D2FA3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844F2"/>
    <w:multiLevelType w:val="hybridMultilevel"/>
    <w:tmpl w:val="97C02C30"/>
    <w:lvl w:ilvl="0" w:tplc="87F2C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F64ED"/>
    <w:multiLevelType w:val="hybridMultilevel"/>
    <w:tmpl w:val="3CBC7D74"/>
    <w:lvl w:ilvl="0" w:tplc="471EB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E1F05"/>
    <w:multiLevelType w:val="hybridMultilevel"/>
    <w:tmpl w:val="749E75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2A1685F"/>
    <w:multiLevelType w:val="hybridMultilevel"/>
    <w:tmpl w:val="EEEA1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07F5D"/>
    <w:multiLevelType w:val="hybridMultilevel"/>
    <w:tmpl w:val="DBF86B36"/>
    <w:lvl w:ilvl="0" w:tplc="1190190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77526DC"/>
    <w:multiLevelType w:val="hybridMultilevel"/>
    <w:tmpl w:val="034CD8B0"/>
    <w:lvl w:ilvl="0" w:tplc="FDD68128">
      <w:start w:val="1"/>
      <w:numFmt w:val="bullet"/>
      <w:lvlText w:val="—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F1DBA"/>
    <w:multiLevelType w:val="hybridMultilevel"/>
    <w:tmpl w:val="49EC742E"/>
    <w:lvl w:ilvl="0" w:tplc="87F2C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60C66"/>
    <w:multiLevelType w:val="hybridMultilevel"/>
    <w:tmpl w:val="A9628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3E2820"/>
    <w:multiLevelType w:val="hybridMultilevel"/>
    <w:tmpl w:val="B49EA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F44B34"/>
    <w:multiLevelType w:val="hybridMultilevel"/>
    <w:tmpl w:val="AB52E058"/>
    <w:lvl w:ilvl="0" w:tplc="FDD68128">
      <w:start w:val="1"/>
      <w:numFmt w:val="bullet"/>
      <w:lvlText w:val="—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96711"/>
    <w:multiLevelType w:val="hybridMultilevel"/>
    <w:tmpl w:val="2C46E9B0"/>
    <w:lvl w:ilvl="0" w:tplc="D2FA3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21030"/>
    <w:multiLevelType w:val="hybridMultilevel"/>
    <w:tmpl w:val="820A4DE0"/>
    <w:lvl w:ilvl="0" w:tplc="D2FA3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0D05F8"/>
    <w:multiLevelType w:val="hybridMultilevel"/>
    <w:tmpl w:val="B49EA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7A3D8C"/>
    <w:multiLevelType w:val="hybridMultilevel"/>
    <w:tmpl w:val="B1FA426C"/>
    <w:lvl w:ilvl="0" w:tplc="E11EFE9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5A5C8E"/>
    <w:multiLevelType w:val="hybridMultilevel"/>
    <w:tmpl w:val="E2322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8C1D9A"/>
    <w:multiLevelType w:val="hybridMultilevel"/>
    <w:tmpl w:val="A25C49D4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5">
    <w:nsid w:val="668F5B39"/>
    <w:multiLevelType w:val="hybridMultilevel"/>
    <w:tmpl w:val="BFB05280"/>
    <w:lvl w:ilvl="0" w:tplc="FDD68128">
      <w:start w:val="1"/>
      <w:numFmt w:val="bullet"/>
      <w:lvlText w:val="—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17739B"/>
    <w:multiLevelType w:val="hybridMultilevel"/>
    <w:tmpl w:val="A9E8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A601D3"/>
    <w:multiLevelType w:val="hybridMultilevel"/>
    <w:tmpl w:val="3E469158"/>
    <w:lvl w:ilvl="0" w:tplc="FDD68128">
      <w:start w:val="1"/>
      <w:numFmt w:val="bullet"/>
      <w:lvlText w:val="—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C485C"/>
    <w:multiLevelType w:val="hybridMultilevel"/>
    <w:tmpl w:val="80A849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6823733"/>
    <w:multiLevelType w:val="hybridMultilevel"/>
    <w:tmpl w:val="1A14F578"/>
    <w:lvl w:ilvl="0" w:tplc="4C5A6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3C0331"/>
    <w:multiLevelType w:val="hybridMultilevel"/>
    <w:tmpl w:val="4C608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E4A01"/>
    <w:multiLevelType w:val="hybridMultilevel"/>
    <w:tmpl w:val="8BCEE0AA"/>
    <w:lvl w:ilvl="0" w:tplc="87F2C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800704"/>
    <w:multiLevelType w:val="hybridMultilevel"/>
    <w:tmpl w:val="AB2EAA46"/>
    <w:lvl w:ilvl="0" w:tplc="87F2C15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394831"/>
    <w:multiLevelType w:val="hybridMultilevel"/>
    <w:tmpl w:val="B49EA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4"/>
  </w:num>
  <w:num w:numId="3">
    <w:abstractNumId w:val="22"/>
  </w:num>
  <w:num w:numId="4">
    <w:abstractNumId w:val="33"/>
  </w:num>
  <w:num w:numId="5">
    <w:abstractNumId w:val="10"/>
  </w:num>
  <w:num w:numId="6">
    <w:abstractNumId w:val="37"/>
  </w:num>
  <w:num w:numId="7">
    <w:abstractNumId w:val="17"/>
  </w:num>
  <w:num w:numId="8">
    <w:abstractNumId w:val="9"/>
  </w:num>
  <w:num w:numId="9">
    <w:abstractNumId w:val="5"/>
  </w:num>
  <w:num w:numId="10">
    <w:abstractNumId w:val="24"/>
  </w:num>
  <w:num w:numId="11">
    <w:abstractNumId w:val="28"/>
  </w:num>
  <w:num w:numId="12">
    <w:abstractNumId w:val="8"/>
  </w:num>
  <w:num w:numId="13">
    <w:abstractNumId w:val="14"/>
  </w:num>
  <w:num w:numId="14">
    <w:abstractNumId w:val="2"/>
  </w:num>
  <w:num w:numId="15">
    <w:abstractNumId w:val="34"/>
  </w:num>
  <w:num w:numId="16">
    <w:abstractNumId w:val="40"/>
  </w:num>
  <w:num w:numId="17">
    <w:abstractNumId w:val="38"/>
  </w:num>
  <w:num w:numId="18">
    <w:abstractNumId w:val="6"/>
  </w:num>
  <w:num w:numId="19">
    <w:abstractNumId w:val="21"/>
  </w:num>
  <w:num w:numId="20">
    <w:abstractNumId w:val="26"/>
  </w:num>
  <w:num w:numId="21">
    <w:abstractNumId w:val="39"/>
  </w:num>
  <w:num w:numId="22">
    <w:abstractNumId w:val="41"/>
  </w:num>
  <w:num w:numId="23">
    <w:abstractNumId w:val="25"/>
  </w:num>
  <w:num w:numId="24">
    <w:abstractNumId w:val="7"/>
  </w:num>
  <w:num w:numId="25">
    <w:abstractNumId w:val="19"/>
  </w:num>
  <w:num w:numId="26">
    <w:abstractNumId w:val="42"/>
  </w:num>
  <w:num w:numId="27">
    <w:abstractNumId w:val="20"/>
  </w:num>
  <w:num w:numId="28">
    <w:abstractNumId w:val="15"/>
  </w:num>
  <w:num w:numId="29">
    <w:abstractNumId w:val="36"/>
  </w:num>
  <w:num w:numId="30">
    <w:abstractNumId w:val="27"/>
  </w:num>
  <w:num w:numId="31">
    <w:abstractNumId w:val="31"/>
  </w:num>
  <w:num w:numId="32">
    <w:abstractNumId w:val="11"/>
  </w:num>
  <w:num w:numId="33">
    <w:abstractNumId w:val="12"/>
  </w:num>
  <w:num w:numId="34">
    <w:abstractNumId w:val="35"/>
  </w:num>
  <w:num w:numId="35">
    <w:abstractNumId w:val="13"/>
  </w:num>
  <w:num w:numId="36">
    <w:abstractNumId w:val="3"/>
  </w:num>
  <w:num w:numId="37">
    <w:abstractNumId w:val="43"/>
  </w:num>
  <w:num w:numId="38">
    <w:abstractNumId w:val="32"/>
  </w:num>
  <w:num w:numId="39">
    <w:abstractNumId w:val="29"/>
  </w:num>
  <w:num w:numId="40">
    <w:abstractNumId w:val="18"/>
  </w:num>
  <w:num w:numId="41">
    <w:abstractNumId w:val="23"/>
  </w:num>
  <w:num w:numId="42">
    <w:abstractNumId w:val="16"/>
  </w:num>
  <w:num w:numId="43">
    <w:abstractNumId w:val="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E19"/>
    <w:rsid w:val="00046DBE"/>
    <w:rsid w:val="00081E42"/>
    <w:rsid w:val="0009072A"/>
    <w:rsid w:val="000B2EC2"/>
    <w:rsid w:val="000D3D0D"/>
    <w:rsid w:val="00115C95"/>
    <w:rsid w:val="00136FDE"/>
    <w:rsid w:val="00145162"/>
    <w:rsid w:val="00155CD0"/>
    <w:rsid w:val="001755B0"/>
    <w:rsid w:val="001B55C3"/>
    <w:rsid w:val="001C4EFA"/>
    <w:rsid w:val="001C6C0B"/>
    <w:rsid w:val="001C7A7C"/>
    <w:rsid w:val="001E63AC"/>
    <w:rsid w:val="002313F1"/>
    <w:rsid w:val="00233917"/>
    <w:rsid w:val="00251912"/>
    <w:rsid w:val="002572D9"/>
    <w:rsid w:val="002964C1"/>
    <w:rsid w:val="002C5F82"/>
    <w:rsid w:val="002C6E98"/>
    <w:rsid w:val="002C7E19"/>
    <w:rsid w:val="002D1F82"/>
    <w:rsid w:val="002D458A"/>
    <w:rsid w:val="002F1F35"/>
    <w:rsid w:val="00300E4D"/>
    <w:rsid w:val="00306574"/>
    <w:rsid w:val="003071D9"/>
    <w:rsid w:val="00307ED3"/>
    <w:rsid w:val="003103E0"/>
    <w:rsid w:val="00321260"/>
    <w:rsid w:val="0032588A"/>
    <w:rsid w:val="003343C3"/>
    <w:rsid w:val="00347C01"/>
    <w:rsid w:val="00380D0B"/>
    <w:rsid w:val="003933F8"/>
    <w:rsid w:val="003A2A53"/>
    <w:rsid w:val="003C7CE4"/>
    <w:rsid w:val="003D2C42"/>
    <w:rsid w:val="003F0574"/>
    <w:rsid w:val="003F27F4"/>
    <w:rsid w:val="00423575"/>
    <w:rsid w:val="004272FE"/>
    <w:rsid w:val="004565F3"/>
    <w:rsid w:val="00461E6B"/>
    <w:rsid w:val="004A0A07"/>
    <w:rsid w:val="004A6526"/>
    <w:rsid w:val="004B1B9A"/>
    <w:rsid w:val="004C0A65"/>
    <w:rsid w:val="004D04DD"/>
    <w:rsid w:val="004F7445"/>
    <w:rsid w:val="004F7ED5"/>
    <w:rsid w:val="005152E5"/>
    <w:rsid w:val="00520487"/>
    <w:rsid w:val="00537110"/>
    <w:rsid w:val="0054403C"/>
    <w:rsid w:val="0055184F"/>
    <w:rsid w:val="00556E2A"/>
    <w:rsid w:val="00583C70"/>
    <w:rsid w:val="005B0B29"/>
    <w:rsid w:val="005B2C3F"/>
    <w:rsid w:val="005C22B8"/>
    <w:rsid w:val="005C4E9F"/>
    <w:rsid w:val="005D15E2"/>
    <w:rsid w:val="005E74D3"/>
    <w:rsid w:val="006113E5"/>
    <w:rsid w:val="006446B1"/>
    <w:rsid w:val="00652B47"/>
    <w:rsid w:val="00653660"/>
    <w:rsid w:val="00673BE7"/>
    <w:rsid w:val="00691C8C"/>
    <w:rsid w:val="006B7E8A"/>
    <w:rsid w:val="006E415E"/>
    <w:rsid w:val="006E7E22"/>
    <w:rsid w:val="006F641A"/>
    <w:rsid w:val="00712055"/>
    <w:rsid w:val="00715939"/>
    <w:rsid w:val="00725896"/>
    <w:rsid w:val="00745D9E"/>
    <w:rsid w:val="00751599"/>
    <w:rsid w:val="0077001B"/>
    <w:rsid w:val="00791A72"/>
    <w:rsid w:val="007A13F2"/>
    <w:rsid w:val="007A31BE"/>
    <w:rsid w:val="007B64B0"/>
    <w:rsid w:val="007C1146"/>
    <w:rsid w:val="007C1CEA"/>
    <w:rsid w:val="007E1D5A"/>
    <w:rsid w:val="007F0051"/>
    <w:rsid w:val="008062E3"/>
    <w:rsid w:val="00807EAA"/>
    <w:rsid w:val="00816475"/>
    <w:rsid w:val="00833CE0"/>
    <w:rsid w:val="00840A9D"/>
    <w:rsid w:val="008674FF"/>
    <w:rsid w:val="0087266F"/>
    <w:rsid w:val="00880A4C"/>
    <w:rsid w:val="00886944"/>
    <w:rsid w:val="0089026D"/>
    <w:rsid w:val="00893342"/>
    <w:rsid w:val="00896855"/>
    <w:rsid w:val="008975B9"/>
    <w:rsid w:val="008A536A"/>
    <w:rsid w:val="008A5AE2"/>
    <w:rsid w:val="008B3401"/>
    <w:rsid w:val="008C3B46"/>
    <w:rsid w:val="008E2A5D"/>
    <w:rsid w:val="008F28A9"/>
    <w:rsid w:val="008F6113"/>
    <w:rsid w:val="00904E50"/>
    <w:rsid w:val="00914B9A"/>
    <w:rsid w:val="00917395"/>
    <w:rsid w:val="009361F3"/>
    <w:rsid w:val="009441ED"/>
    <w:rsid w:val="00945246"/>
    <w:rsid w:val="0096358E"/>
    <w:rsid w:val="009657E3"/>
    <w:rsid w:val="00972998"/>
    <w:rsid w:val="00986745"/>
    <w:rsid w:val="009A4F96"/>
    <w:rsid w:val="009B0BF3"/>
    <w:rsid w:val="009C7EBC"/>
    <w:rsid w:val="009E2AF0"/>
    <w:rsid w:val="009E3F46"/>
    <w:rsid w:val="009F7F1C"/>
    <w:rsid w:val="00A04349"/>
    <w:rsid w:val="00A141D6"/>
    <w:rsid w:val="00A1573A"/>
    <w:rsid w:val="00A27EAD"/>
    <w:rsid w:val="00A33429"/>
    <w:rsid w:val="00A36018"/>
    <w:rsid w:val="00A412DC"/>
    <w:rsid w:val="00A8151F"/>
    <w:rsid w:val="00A83A23"/>
    <w:rsid w:val="00A905E2"/>
    <w:rsid w:val="00AB6860"/>
    <w:rsid w:val="00AC7528"/>
    <w:rsid w:val="00AE7CA3"/>
    <w:rsid w:val="00AF26F8"/>
    <w:rsid w:val="00B3690C"/>
    <w:rsid w:val="00B40AEC"/>
    <w:rsid w:val="00B5239E"/>
    <w:rsid w:val="00B70BD0"/>
    <w:rsid w:val="00B8089E"/>
    <w:rsid w:val="00B92CD9"/>
    <w:rsid w:val="00B96C75"/>
    <w:rsid w:val="00BA2FE1"/>
    <w:rsid w:val="00BA4B34"/>
    <w:rsid w:val="00BB2D3E"/>
    <w:rsid w:val="00BB7950"/>
    <w:rsid w:val="00BC1BB7"/>
    <w:rsid w:val="00BD182F"/>
    <w:rsid w:val="00C11C3F"/>
    <w:rsid w:val="00C44BA7"/>
    <w:rsid w:val="00C52B16"/>
    <w:rsid w:val="00C62677"/>
    <w:rsid w:val="00C725A4"/>
    <w:rsid w:val="00C935A4"/>
    <w:rsid w:val="00C942E5"/>
    <w:rsid w:val="00C94F51"/>
    <w:rsid w:val="00CA0129"/>
    <w:rsid w:val="00CA4B3A"/>
    <w:rsid w:val="00CA4DEA"/>
    <w:rsid w:val="00CC059A"/>
    <w:rsid w:val="00CD21A1"/>
    <w:rsid w:val="00CD390E"/>
    <w:rsid w:val="00CF024D"/>
    <w:rsid w:val="00CF2CA3"/>
    <w:rsid w:val="00D03E1D"/>
    <w:rsid w:val="00D06B28"/>
    <w:rsid w:val="00D37A2E"/>
    <w:rsid w:val="00D732E3"/>
    <w:rsid w:val="00DA3BFA"/>
    <w:rsid w:val="00DB1F31"/>
    <w:rsid w:val="00DB6C1B"/>
    <w:rsid w:val="00DB7E71"/>
    <w:rsid w:val="00DD2CC5"/>
    <w:rsid w:val="00DF78FB"/>
    <w:rsid w:val="00E0122C"/>
    <w:rsid w:val="00E13F66"/>
    <w:rsid w:val="00E22EDF"/>
    <w:rsid w:val="00E24276"/>
    <w:rsid w:val="00E30A15"/>
    <w:rsid w:val="00E30EF1"/>
    <w:rsid w:val="00E37C15"/>
    <w:rsid w:val="00E5274D"/>
    <w:rsid w:val="00E62A81"/>
    <w:rsid w:val="00E771A8"/>
    <w:rsid w:val="00E80879"/>
    <w:rsid w:val="00E91E7C"/>
    <w:rsid w:val="00EB6F56"/>
    <w:rsid w:val="00EE795D"/>
    <w:rsid w:val="00EF4D62"/>
    <w:rsid w:val="00EF56C2"/>
    <w:rsid w:val="00EF5BD3"/>
    <w:rsid w:val="00F03A1C"/>
    <w:rsid w:val="00F539A3"/>
    <w:rsid w:val="00F55603"/>
    <w:rsid w:val="00F743B8"/>
    <w:rsid w:val="00F95C0E"/>
    <w:rsid w:val="00FA0719"/>
    <w:rsid w:val="00FA49C2"/>
    <w:rsid w:val="00FA54F6"/>
    <w:rsid w:val="00FB0B9D"/>
    <w:rsid w:val="00FC0E21"/>
    <w:rsid w:val="00FC28B9"/>
    <w:rsid w:val="00FD1605"/>
    <w:rsid w:val="00FD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CBCBFB-4E0F-4C83-9C83-9EC48020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896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2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880A4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E71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F78F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25896"/>
    <w:rPr>
      <w:vertAlign w:val="superscript"/>
    </w:rPr>
  </w:style>
  <w:style w:type="paragraph" w:styleId="a4">
    <w:name w:val="footnote text"/>
    <w:basedOn w:val="a"/>
    <w:link w:val="a5"/>
    <w:rsid w:val="00725896"/>
    <w:rPr>
      <w:sz w:val="20"/>
      <w:szCs w:val="20"/>
    </w:rPr>
  </w:style>
  <w:style w:type="character" w:customStyle="1" w:styleId="a5">
    <w:name w:val="Текст сноски Знак"/>
    <w:link w:val="a4"/>
    <w:rsid w:val="00725896"/>
    <w:rPr>
      <w:rFonts w:ascii="Times New Roman" w:eastAsia="Calibri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"/>
    <w:rsid w:val="00DF78FB"/>
    <w:rPr>
      <w:rFonts w:ascii="Cambria" w:eastAsia="Times New Roman" w:hAnsi="Cambria" w:cs="Times New Roman"/>
      <w:color w:val="404040"/>
      <w:sz w:val="20"/>
      <w:szCs w:val="20"/>
    </w:rPr>
  </w:style>
  <w:style w:type="paragraph" w:styleId="a6">
    <w:name w:val="Body Text"/>
    <w:basedOn w:val="a"/>
    <w:link w:val="a7"/>
    <w:uiPriority w:val="99"/>
    <w:rsid w:val="00DF78FB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rsid w:val="00DF7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F78FB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rsid w:val="00DF7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F78FB"/>
    <w:pPr>
      <w:ind w:firstLine="425"/>
      <w:jc w:val="center"/>
    </w:pPr>
    <w:rPr>
      <w:rFonts w:eastAsia="Times New Roman"/>
      <w:b/>
      <w:sz w:val="24"/>
      <w:szCs w:val="24"/>
      <w:lang w:val="be-BY" w:eastAsia="ru-RU"/>
    </w:rPr>
  </w:style>
  <w:style w:type="character" w:customStyle="1" w:styleId="a9">
    <w:name w:val="Название Знак"/>
    <w:link w:val="a8"/>
    <w:rsid w:val="00DF78FB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78F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DF78FB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link w:val="2"/>
    <w:rsid w:val="00880A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880A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12">
    <w:name w:val="Font Style12"/>
    <w:uiPriority w:val="99"/>
    <w:rsid w:val="00880A4C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1"/>
    <w:qFormat/>
    <w:rsid w:val="00880A4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880A4C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880A4C"/>
    <w:rPr>
      <w:rFonts w:ascii="Times New Roman" w:eastAsia="Calibri" w:hAnsi="Times New Roman" w:cs="Times New Roman"/>
      <w:sz w:val="28"/>
    </w:rPr>
  </w:style>
  <w:style w:type="paragraph" w:styleId="ad">
    <w:name w:val="No Spacing"/>
    <w:uiPriority w:val="1"/>
    <w:qFormat/>
    <w:rsid w:val="00945246"/>
    <w:rPr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DB7E71"/>
    <w:rPr>
      <w:rFonts w:ascii="Cambria" w:eastAsia="Times New Roman" w:hAnsi="Cambria" w:cs="Times New Roman"/>
      <w:i/>
      <w:iCs/>
      <w:color w:val="404040"/>
      <w:sz w:val="28"/>
      <w:lang w:eastAsia="ru-RU"/>
    </w:rPr>
  </w:style>
  <w:style w:type="paragraph" w:styleId="ae">
    <w:name w:val="Subtitle"/>
    <w:basedOn w:val="a"/>
    <w:link w:val="af"/>
    <w:qFormat/>
    <w:rsid w:val="00DB7E71"/>
    <w:pPr>
      <w:spacing w:after="6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">
    <w:name w:val="Подзаголовок Знак"/>
    <w:link w:val="ae"/>
    <w:rsid w:val="00DB7E7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0">
    <w:name w:val="Обычный текст"/>
    <w:basedOn w:val="a"/>
    <w:rsid w:val="00DB7E71"/>
    <w:pPr>
      <w:ind w:firstLine="720"/>
      <w:jc w:val="both"/>
    </w:pPr>
    <w:rPr>
      <w:rFonts w:eastAsia="Times New Roman"/>
      <w:sz w:val="24"/>
      <w:szCs w:val="20"/>
      <w:lang w:eastAsia="ru-RU"/>
    </w:rPr>
  </w:style>
  <w:style w:type="character" w:styleId="af1">
    <w:name w:val="Strong"/>
    <w:uiPriority w:val="22"/>
    <w:qFormat/>
    <w:rsid w:val="00DB7E71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B7E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link w:val="af2"/>
    <w:uiPriority w:val="99"/>
    <w:semiHidden/>
    <w:rsid w:val="00DB7E71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rsid w:val="00DB7E71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5">
    <w:name w:val="Верхний колонтитул Знак"/>
    <w:link w:val="af4"/>
    <w:uiPriority w:val="99"/>
    <w:rsid w:val="00DB7E71"/>
    <w:rPr>
      <w:rFonts w:ascii="Times New Roman" w:eastAsia="Times New Roman" w:hAnsi="Times New Roman"/>
      <w:sz w:val="28"/>
      <w:lang w:eastAsia="ru-RU"/>
    </w:rPr>
  </w:style>
  <w:style w:type="paragraph" w:styleId="af6">
    <w:name w:val="footer"/>
    <w:basedOn w:val="a"/>
    <w:link w:val="af7"/>
    <w:uiPriority w:val="99"/>
    <w:unhideWhenUsed/>
    <w:rsid w:val="00DB7E71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7">
    <w:name w:val="Нижний колонтитул Знак"/>
    <w:link w:val="af6"/>
    <w:uiPriority w:val="99"/>
    <w:rsid w:val="00DB7E71"/>
    <w:rPr>
      <w:rFonts w:ascii="Times New Roman" w:eastAsia="Times New Roman" w:hAnsi="Times New Roman"/>
      <w:sz w:val="28"/>
      <w:lang w:eastAsia="ru-RU"/>
    </w:rPr>
  </w:style>
  <w:style w:type="paragraph" w:styleId="af8">
    <w:name w:val="List"/>
    <w:basedOn w:val="a"/>
    <w:uiPriority w:val="99"/>
    <w:unhideWhenUsed/>
    <w:rsid w:val="00DB7E71"/>
    <w:pPr>
      <w:ind w:left="283" w:hanging="283"/>
      <w:contextualSpacing/>
    </w:pPr>
    <w:rPr>
      <w:rFonts w:eastAsia="Times New Roman"/>
      <w:sz w:val="20"/>
      <w:szCs w:val="20"/>
      <w:lang w:eastAsia="ru-RU"/>
    </w:rPr>
  </w:style>
  <w:style w:type="character" w:styleId="HTML">
    <w:name w:val="HTML Typewriter"/>
    <w:rsid w:val="00F03A1C"/>
    <w:rPr>
      <w:rFonts w:ascii="Courier New" w:eastAsia="Times New Roman" w:hAnsi="Courier New" w:cs="Courier New"/>
      <w:sz w:val="20"/>
      <w:szCs w:val="20"/>
    </w:rPr>
  </w:style>
  <w:style w:type="table" w:styleId="af9">
    <w:name w:val="Table Grid"/>
    <w:basedOn w:val="a1"/>
    <w:rsid w:val="00E62A8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77001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2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b">
    <w:name w:val="Normal (Web)"/>
    <w:basedOn w:val="a"/>
    <w:uiPriority w:val="99"/>
    <w:unhideWhenUsed/>
    <w:rsid w:val="00E5274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shop.ru/shop/search/a/sort/z/page/1.html?f14_39=0&amp;f14_16=0&amp;f14_6=%ca%e0%f0%ef%ee%e2%20%c0%2e%c2%2e&amp;t=12&amp;next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-shop.ru/shop/producer/199/sort/a/page/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-shop.ru/shop/search/a/sort/z/page/1.html?f14_39=0&amp;f14_16=0&amp;f14_6=%ca%ee%f0%ed%e5%e5%ed%ea%ee%e2%20%d1%2e%d1%2e&amp;t=12&amp;nex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-shop.ru/shop/producer/199/sort/a/page/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C01F-987D-4A93-9387-DBE086F5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13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Михайлова Инна Николаевна</cp:lastModifiedBy>
  <cp:revision>20</cp:revision>
  <cp:lastPrinted>2019-12-27T12:17:00Z</cp:lastPrinted>
  <dcterms:created xsi:type="dcterms:W3CDTF">2019-12-27T07:32:00Z</dcterms:created>
  <dcterms:modified xsi:type="dcterms:W3CDTF">2020-03-09T07:26:00Z</dcterms:modified>
</cp:coreProperties>
</file>