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6D" w:rsidRDefault="00113060" w:rsidP="00B77E6D">
      <w:pPr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B77E6D" w:rsidRPr="00D24003">
        <w:rPr>
          <w:sz w:val="28"/>
          <w:szCs w:val="28"/>
        </w:rPr>
        <w:t>МИНИСТЕРСТВО ОБРАЗОВАНИЯ РЕСПУБЛИКИ БЕЛАРУСЬ</w:t>
      </w:r>
    </w:p>
    <w:p w:rsidR="00B77E6D" w:rsidRPr="00D24003" w:rsidRDefault="00B77E6D" w:rsidP="00B77E6D">
      <w:pPr>
        <w:spacing w:after="200" w:line="276" w:lineRule="auto"/>
        <w:jc w:val="center"/>
        <w:rPr>
          <w:sz w:val="25"/>
          <w:szCs w:val="25"/>
        </w:rPr>
      </w:pPr>
      <w:r w:rsidRPr="00D24003">
        <w:rPr>
          <w:sz w:val="25"/>
          <w:szCs w:val="25"/>
        </w:rPr>
        <w:t>Учебно-методическое объединение по образованию в области сельского хозяйства</w:t>
      </w:r>
    </w:p>
    <w:p w:rsidR="00B77E6D" w:rsidRPr="003332F8" w:rsidRDefault="00B77E6D" w:rsidP="00B77E6D">
      <w:pPr>
        <w:tabs>
          <w:tab w:val="left" w:pos="5954"/>
        </w:tabs>
        <w:ind w:left="3969"/>
        <w:rPr>
          <w:caps/>
          <w:sz w:val="28"/>
          <w:szCs w:val="28"/>
        </w:rPr>
      </w:pPr>
      <w:r w:rsidRPr="003332F8">
        <w:rPr>
          <w:caps/>
          <w:sz w:val="28"/>
          <w:szCs w:val="28"/>
        </w:rPr>
        <w:t>утверждаю</w:t>
      </w:r>
    </w:p>
    <w:p w:rsidR="00B77E6D" w:rsidRPr="003332F8" w:rsidRDefault="00B77E6D" w:rsidP="00B77E6D">
      <w:pPr>
        <w:tabs>
          <w:tab w:val="left" w:pos="5954"/>
        </w:tabs>
        <w:ind w:left="396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3332F8">
        <w:rPr>
          <w:sz w:val="28"/>
          <w:szCs w:val="28"/>
        </w:rPr>
        <w:t xml:space="preserve">заместитель </w:t>
      </w:r>
      <w:r w:rsidRPr="003332F8">
        <w:rPr>
          <w:caps/>
          <w:sz w:val="28"/>
          <w:szCs w:val="28"/>
        </w:rPr>
        <w:t>м</w:t>
      </w:r>
      <w:r w:rsidRPr="003332F8">
        <w:rPr>
          <w:sz w:val="28"/>
          <w:szCs w:val="28"/>
        </w:rPr>
        <w:t>инистра образования</w:t>
      </w:r>
    </w:p>
    <w:p w:rsidR="00B77E6D" w:rsidRPr="003332F8" w:rsidRDefault="00B77E6D" w:rsidP="00B77E6D">
      <w:pPr>
        <w:tabs>
          <w:tab w:val="left" w:pos="5954"/>
        </w:tabs>
        <w:ind w:left="3969"/>
        <w:jc w:val="both"/>
        <w:rPr>
          <w:b/>
          <w:sz w:val="28"/>
          <w:szCs w:val="28"/>
        </w:rPr>
      </w:pPr>
      <w:r w:rsidRPr="003332F8">
        <w:rPr>
          <w:sz w:val="28"/>
          <w:szCs w:val="28"/>
        </w:rPr>
        <w:t>Республики Беларусь</w:t>
      </w:r>
    </w:p>
    <w:p w:rsidR="00B77E6D" w:rsidRPr="003332F8" w:rsidRDefault="00B77E6D" w:rsidP="00B77E6D">
      <w:pPr>
        <w:tabs>
          <w:tab w:val="left" w:pos="5954"/>
        </w:tabs>
        <w:ind w:left="3969"/>
        <w:jc w:val="both"/>
        <w:rPr>
          <w:b/>
          <w:sz w:val="28"/>
          <w:szCs w:val="28"/>
        </w:rPr>
      </w:pPr>
      <w:r w:rsidRPr="003332F8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И. А. Старовойтов</w:t>
      </w:r>
      <w:r w:rsidR="00BC6E45">
        <w:rPr>
          <w:sz w:val="28"/>
          <w:szCs w:val="28"/>
        </w:rPr>
        <w:t>а</w:t>
      </w:r>
    </w:p>
    <w:p w:rsidR="00B77E6D" w:rsidRPr="003332F8" w:rsidRDefault="00B77E6D" w:rsidP="00B77E6D">
      <w:pPr>
        <w:tabs>
          <w:tab w:val="left" w:pos="5954"/>
        </w:tabs>
        <w:ind w:left="3969"/>
        <w:jc w:val="both"/>
        <w:rPr>
          <w:b/>
          <w:sz w:val="28"/>
          <w:szCs w:val="28"/>
        </w:rPr>
      </w:pPr>
      <w:r w:rsidRPr="003332F8">
        <w:rPr>
          <w:sz w:val="28"/>
          <w:szCs w:val="28"/>
        </w:rPr>
        <w:t>«___»______________ 20</w:t>
      </w:r>
      <w:r>
        <w:rPr>
          <w:sz w:val="28"/>
          <w:szCs w:val="28"/>
        </w:rPr>
        <w:t xml:space="preserve">__ </w:t>
      </w:r>
      <w:r w:rsidRPr="003332F8">
        <w:rPr>
          <w:sz w:val="28"/>
          <w:szCs w:val="28"/>
        </w:rPr>
        <w:t>г.</w:t>
      </w:r>
    </w:p>
    <w:p w:rsidR="00B77E6D" w:rsidRPr="003332F8" w:rsidRDefault="00B77E6D" w:rsidP="00B77E6D">
      <w:pPr>
        <w:tabs>
          <w:tab w:val="left" w:pos="5954"/>
        </w:tabs>
        <w:ind w:left="3969"/>
        <w:jc w:val="both"/>
        <w:rPr>
          <w:b/>
          <w:sz w:val="28"/>
          <w:szCs w:val="28"/>
        </w:rPr>
      </w:pPr>
      <w:r w:rsidRPr="003332F8">
        <w:rPr>
          <w:sz w:val="28"/>
          <w:szCs w:val="28"/>
        </w:rPr>
        <w:t>Регистрационный № ТД-______/тип.</w:t>
      </w:r>
    </w:p>
    <w:p w:rsidR="00B77E6D" w:rsidRPr="00A721FD" w:rsidRDefault="00B77E6D" w:rsidP="00B77E6D">
      <w:pPr>
        <w:tabs>
          <w:tab w:val="left" w:pos="5954"/>
        </w:tabs>
        <w:jc w:val="center"/>
        <w:rPr>
          <w:sz w:val="25"/>
          <w:szCs w:val="25"/>
        </w:rPr>
      </w:pPr>
    </w:p>
    <w:p w:rsidR="00B77E6D" w:rsidRPr="005C3011" w:rsidRDefault="00B77E6D" w:rsidP="00B77E6D">
      <w:pPr>
        <w:tabs>
          <w:tab w:val="left" w:pos="5954"/>
        </w:tabs>
        <w:jc w:val="center"/>
        <w:rPr>
          <w:sz w:val="16"/>
          <w:szCs w:val="16"/>
        </w:rPr>
      </w:pPr>
    </w:p>
    <w:p w:rsidR="00B77E6D" w:rsidRPr="00D972D8" w:rsidRDefault="00B77E6D" w:rsidP="00B77E6D">
      <w:pPr>
        <w:tabs>
          <w:tab w:val="left" w:pos="5954"/>
        </w:tabs>
        <w:jc w:val="center"/>
        <w:rPr>
          <w:sz w:val="16"/>
          <w:szCs w:val="16"/>
        </w:rPr>
      </w:pPr>
    </w:p>
    <w:p w:rsidR="00B77E6D" w:rsidRPr="00D972D8" w:rsidRDefault="00B77E6D" w:rsidP="00B77E6D">
      <w:pPr>
        <w:tabs>
          <w:tab w:val="left" w:pos="5954"/>
        </w:tabs>
        <w:jc w:val="center"/>
        <w:rPr>
          <w:rFonts w:asciiTheme="minorHAnsi" w:hAnsiTheme="minorHAnsi"/>
          <w:bCs/>
          <w:caps/>
          <w:sz w:val="28"/>
          <w:szCs w:val="28"/>
        </w:rPr>
      </w:pPr>
      <w:r w:rsidRPr="00D972D8">
        <w:rPr>
          <w:rFonts w:ascii="Times New Roman Полужирный" w:hAnsi="Times New Roman Полужирный"/>
          <w:bCs/>
          <w:caps/>
          <w:sz w:val="28"/>
          <w:szCs w:val="28"/>
        </w:rPr>
        <w:t xml:space="preserve">экологические основы ведения </w:t>
      </w:r>
    </w:p>
    <w:p w:rsidR="00B77E6D" w:rsidRPr="00D972D8" w:rsidRDefault="00B77E6D" w:rsidP="00B77E6D">
      <w:pPr>
        <w:tabs>
          <w:tab w:val="left" w:pos="5954"/>
        </w:tabs>
        <w:jc w:val="center"/>
        <w:rPr>
          <w:rFonts w:ascii="Times New Roman Полужирный" w:hAnsi="Times New Roman Полужирный"/>
          <w:bCs/>
          <w:caps/>
          <w:sz w:val="32"/>
          <w:szCs w:val="32"/>
        </w:rPr>
      </w:pPr>
      <w:r w:rsidRPr="00D972D8">
        <w:rPr>
          <w:rFonts w:ascii="Times New Roman Полужирный" w:hAnsi="Times New Roman Полужирный"/>
          <w:bCs/>
          <w:caps/>
          <w:sz w:val="28"/>
          <w:szCs w:val="28"/>
        </w:rPr>
        <w:t>сельскохозяйственного производ</w:t>
      </w:r>
      <w:r w:rsidRPr="00D972D8">
        <w:rPr>
          <w:rFonts w:ascii="Times New Roman Полужирный" w:hAnsi="Times New Roman Полужирный"/>
          <w:bCs/>
          <w:caps/>
          <w:sz w:val="32"/>
          <w:szCs w:val="32"/>
        </w:rPr>
        <w:t>ства</w:t>
      </w:r>
    </w:p>
    <w:p w:rsidR="00B77E6D" w:rsidRPr="00486149" w:rsidRDefault="00B77E6D" w:rsidP="00B77E6D">
      <w:pPr>
        <w:tabs>
          <w:tab w:val="left" w:pos="6804"/>
        </w:tabs>
        <w:ind w:left="-142"/>
        <w:jc w:val="center"/>
        <w:rPr>
          <w:b/>
          <w:sz w:val="28"/>
          <w:szCs w:val="28"/>
        </w:rPr>
      </w:pPr>
      <w:r w:rsidRPr="00486149">
        <w:rPr>
          <w:sz w:val="28"/>
          <w:szCs w:val="28"/>
        </w:rPr>
        <w:t xml:space="preserve">Типовая учебная программа  </w:t>
      </w:r>
    </w:p>
    <w:p w:rsidR="00B77E6D" w:rsidRPr="00486149" w:rsidRDefault="00B77E6D" w:rsidP="00B77E6D">
      <w:pPr>
        <w:tabs>
          <w:tab w:val="left" w:pos="6804"/>
        </w:tabs>
        <w:ind w:left="-142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учебной дисциплине</w:t>
      </w:r>
      <w:r w:rsidRPr="00D24003">
        <w:rPr>
          <w:sz w:val="28"/>
          <w:szCs w:val="28"/>
        </w:rPr>
        <w:t xml:space="preserve"> </w:t>
      </w:r>
      <w:r>
        <w:rPr>
          <w:sz w:val="28"/>
          <w:szCs w:val="28"/>
        </w:rPr>
        <w:t>для специальностей</w:t>
      </w:r>
    </w:p>
    <w:p w:rsidR="00B77E6D" w:rsidRDefault="00B77E6D" w:rsidP="00B77E6D">
      <w:pPr>
        <w:tabs>
          <w:tab w:val="left" w:pos="6804"/>
        </w:tabs>
        <w:jc w:val="center"/>
        <w:rPr>
          <w:sz w:val="28"/>
          <w:szCs w:val="28"/>
        </w:rPr>
      </w:pPr>
      <w:r w:rsidRPr="00AF42F0">
        <w:rPr>
          <w:sz w:val="28"/>
          <w:szCs w:val="28"/>
        </w:rPr>
        <w:t xml:space="preserve">1-74 02 03 Защита растений и карантин, 1-74 02 04 Плодоовощеводство, </w:t>
      </w:r>
    </w:p>
    <w:p w:rsidR="00B77E6D" w:rsidRPr="00AF42F0" w:rsidRDefault="00B77E6D" w:rsidP="00B77E6D">
      <w:pPr>
        <w:tabs>
          <w:tab w:val="left" w:pos="6804"/>
        </w:tabs>
        <w:jc w:val="center"/>
        <w:rPr>
          <w:color w:val="FF0000"/>
          <w:sz w:val="28"/>
          <w:szCs w:val="28"/>
        </w:rPr>
      </w:pPr>
      <w:r w:rsidRPr="00AF42F0">
        <w:rPr>
          <w:sz w:val="28"/>
          <w:szCs w:val="28"/>
        </w:rPr>
        <w:t>1-74 02 05 Агрохимия и почвоведение.</w:t>
      </w:r>
    </w:p>
    <w:p w:rsidR="00B77E6D" w:rsidRPr="00A721FD" w:rsidRDefault="00B77E6D" w:rsidP="00B77E6D">
      <w:pPr>
        <w:tabs>
          <w:tab w:val="left" w:pos="6804"/>
        </w:tabs>
        <w:rPr>
          <w:b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417"/>
        <w:gridCol w:w="4464"/>
      </w:tblGrid>
      <w:tr w:rsidR="00B77E6D" w:rsidRPr="003332F8" w:rsidTr="00B77E6D">
        <w:tc>
          <w:tcPr>
            <w:tcW w:w="4928" w:type="dxa"/>
          </w:tcPr>
          <w:p w:rsidR="00B77E6D" w:rsidRPr="000D1F62" w:rsidRDefault="00B77E6D" w:rsidP="00B77E6D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СОГЛАСОВАНО</w:t>
            </w:r>
          </w:p>
        </w:tc>
        <w:tc>
          <w:tcPr>
            <w:tcW w:w="425" w:type="dxa"/>
            <w:shd w:val="clear" w:color="auto" w:fill="auto"/>
          </w:tcPr>
          <w:p w:rsidR="00B77E6D" w:rsidRPr="000D1F62" w:rsidRDefault="00B77E6D" w:rsidP="00B77E6D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B77E6D" w:rsidRPr="000D1F62" w:rsidRDefault="00B77E6D" w:rsidP="00B77E6D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СОГЛАСОВАНО</w:t>
            </w:r>
          </w:p>
        </w:tc>
      </w:tr>
      <w:tr w:rsidR="00B77E6D" w:rsidRPr="003332F8" w:rsidTr="00B77E6D">
        <w:tc>
          <w:tcPr>
            <w:tcW w:w="4928" w:type="dxa"/>
          </w:tcPr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Начальник Главного управления образования, науки и кадров</w:t>
            </w:r>
            <w:r>
              <w:rPr>
                <w:sz w:val="28"/>
                <w:szCs w:val="28"/>
              </w:rPr>
              <w:t xml:space="preserve">ой политики </w:t>
            </w:r>
            <w:r w:rsidRPr="000D1F62">
              <w:rPr>
                <w:sz w:val="28"/>
                <w:szCs w:val="28"/>
              </w:rPr>
              <w:t>Министерства сельского хозяйства и продовольствия Республики Беларусь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______________В.</w:t>
            </w:r>
            <w:r>
              <w:rPr>
                <w:sz w:val="28"/>
                <w:szCs w:val="28"/>
              </w:rPr>
              <w:t xml:space="preserve"> </w:t>
            </w:r>
            <w:r w:rsidRPr="000D1F62">
              <w:rPr>
                <w:sz w:val="28"/>
                <w:szCs w:val="28"/>
              </w:rPr>
              <w:t>А. Самсонович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«___»_________ 20</w:t>
            </w:r>
            <w:r>
              <w:rPr>
                <w:sz w:val="28"/>
                <w:szCs w:val="28"/>
              </w:rPr>
              <w:t>__</w:t>
            </w:r>
            <w:r w:rsidRPr="000D1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 xml:space="preserve">Начальник </w:t>
            </w:r>
            <w:r w:rsidR="00AE3409">
              <w:rPr>
                <w:sz w:val="28"/>
                <w:szCs w:val="28"/>
              </w:rPr>
              <w:t xml:space="preserve">Главного </w:t>
            </w:r>
            <w:r>
              <w:rPr>
                <w:sz w:val="28"/>
                <w:szCs w:val="28"/>
              </w:rPr>
              <w:t>управления</w:t>
            </w:r>
            <w:r w:rsidRPr="000D1F62">
              <w:rPr>
                <w:sz w:val="28"/>
                <w:szCs w:val="28"/>
              </w:rPr>
              <w:t xml:space="preserve"> </w:t>
            </w:r>
            <w:r w:rsidR="00AE3409">
              <w:rPr>
                <w:sz w:val="28"/>
                <w:szCs w:val="28"/>
              </w:rPr>
              <w:t xml:space="preserve">профессионального </w:t>
            </w:r>
            <w:r w:rsidRPr="000D1F62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______________С.</w:t>
            </w:r>
            <w:r>
              <w:rPr>
                <w:sz w:val="28"/>
                <w:szCs w:val="28"/>
              </w:rPr>
              <w:t xml:space="preserve"> А</w:t>
            </w:r>
            <w:r w:rsidRPr="000D1F6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Касперович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«___»_________ 20</w:t>
            </w:r>
            <w:r>
              <w:rPr>
                <w:sz w:val="28"/>
                <w:szCs w:val="28"/>
              </w:rPr>
              <w:t xml:space="preserve">__ </w:t>
            </w:r>
            <w:r w:rsidRPr="000D1F62">
              <w:rPr>
                <w:sz w:val="28"/>
                <w:szCs w:val="28"/>
              </w:rPr>
              <w:t>г.</w:t>
            </w:r>
          </w:p>
        </w:tc>
      </w:tr>
      <w:tr w:rsidR="00B77E6D" w:rsidRPr="003332F8" w:rsidTr="00B77E6D">
        <w:tc>
          <w:tcPr>
            <w:tcW w:w="4928" w:type="dxa"/>
          </w:tcPr>
          <w:p w:rsidR="00B77E6D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 xml:space="preserve">Начальник Главного управления растениеводства Министерства сельского хозяйства и продовольствия 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Республики Беларусь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 xml:space="preserve">______________ </w:t>
            </w:r>
            <w:r>
              <w:rPr>
                <w:sz w:val="28"/>
                <w:szCs w:val="28"/>
              </w:rPr>
              <w:t>Н. В. Лешик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«___»_________ 20</w:t>
            </w:r>
            <w:r>
              <w:rPr>
                <w:sz w:val="28"/>
                <w:szCs w:val="28"/>
              </w:rPr>
              <w:t xml:space="preserve">__ </w:t>
            </w:r>
            <w:r w:rsidRPr="000D1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shd w:val="clear" w:color="auto" w:fill="auto"/>
          </w:tcPr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  <w:shd w:val="clear" w:color="auto" w:fill="auto"/>
          </w:tcPr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 xml:space="preserve">Проректор по научно-методической работе </w:t>
            </w:r>
            <w:r w:rsidRPr="000D1F62">
              <w:rPr>
                <w:caps/>
                <w:sz w:val="28"/>
                <w:szCs w:val="28"/>
              </w:rPr>
              <w:t>г</w:t>
            </w:r>
            <w:r w:rsidRPr="000D1F62">
              <w:rPr>
                <w:sz w:val="28"/>
                <w:szCs w:val="28"/>
              </w:rPr>
              <w:t>осударственного учреждения образования «Республиканский институт высшей школы»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_______________ И.</w:t>
            </w:r>
            <w:r>
              <w:rPr>
                <w:sz w:val="28"/>
                <w:szCs w:val="28"/>
              </w:rPr>
              <w:t xml:space="preserve"> </w:t>
            </w:r>
            <w:r w:rsidRPr="000D1F62">
              <w:rPr>
                <w:sz w:val="28"/>
                <w:szCs w:val="28"/>
              </w:rPr>
              <w:t>В. Титович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«___»__________ 20</w:t>
            </w:r>
            <w:r>
              <w:rPr>
                <w:sz w:val="28"/>
                <w:szCs w:val="28"/>
              </w:rPr>
              <w:t xml:space="preserve">__ </w:t>
            </w:r>
            <w:r w:rsidRPr="000D1F62">
              <w:rPr>
                <w:sz w:val="28"/>
                <w:szCs w:val="28"/>
              </w:rPr>
              <w:t xml:space="preserve"> г.</w:t>
            </w:r>
          </w:p>
        </w:tc>
      </w:tr>
      <w:tr w:rsidR="00B77E6D" w:rsidRPr="003332F8" w:rsidTr="00B77E6D">
        <w:trPr>
          <w:trHeight w:val="1746"/>
        </w:trPr>
        <w:tc>
          <w:tcPr>
            <w:tcW w:w="4928" w:type="dxa"/>
          </w:tcPr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Председатель Учебно-методического объединения по</w:t>
            </w:r>
            <w:r>
              <w:rPr>
                <w:sz w:val="28"/>
                <w:szCs w:val="28"/>
              </w:rPr>
              <w:t xml:space="preserve"> образованию в области сельского хозяйства ____________В. В. Великанов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0D1F62">
              <w:rPr>
                <w:sz w:val="28"/>
                <w:szCs w:val="28"/>
              </w:rPr>
              <w:t>»__________ 20</w:t>
            </w:r>
            <w:r>
              <w:rPr>
                <w:sz w:val="28"/>
                <w:szCs w:val="28"/>
              </w:rPr>
              <w:t>__</w:t>
            </w:r>
            <w:r w:rsidRPr="000D1F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</w:tcPr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02" w:type="dxa"/>
          </w:tcPr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Эксперт-нормоконтролер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_________</w:t>
            </w:r>
            <w:r w:rsidRPr="000D1F62">
              <w:rPr>
                <w:sz w:val="28"/>
                <w:szCs w:val="28"/>
              </w:rPr>
              <w:t xml:space="preserve"> </w:t>
            </w:r>
          </w:p>
          <w:p w:rsidR="00B77E6D" w:rsidRPr="000D1F62" w:rsidRDefault="00B77E6D" w:rsidP="00B77E6D">
            <w:pPr>
              <w:tabs>
                <w:tab w:val="left" w:pos="6804"/>
              </w:tabs>
              <w:ind w:left="-105"/>
              <w:jc w:val="both"/>
              <w:rPr>
                <w:b/>
                <w:sz w:val="28"/>
                <w:szCs w:val="28"/>
              </w:rPr>
            </w:pPr>
            <w:r w:rsidRPr="000D1F62">
              <w:rPr>
                <w:sz w:val="28"/>
                <w:szCs w:val="28"/>
              </w:rPr>
              <w:t>«___»__________ 20</w:t>
            </w:r>
            <w:r>
              <w:rPr>
                <w:sz w:val="28"/>
                <w:szCs w:val="28"/>
              </w:rPr>
              <w:t xml:space="preserve">__ </w:t>
            </w:r>
            <w:r w:rsidRPr="000D1F62">
              <w:rPr>
                <w:sz w:val="28"/>
                <w:szCs w:val="28"/>
              </w:rPr>
              <w:t xml:space="preserve"> г.</w:t>
            </w:r>
          </w:p>
        </w:tc>
      </w:tr>
    </w:tbl>
    <w:p w:rsidR="00B77E6D" w:rsidRDefault="00B77E6D" w:rsidP="00B77E6D">
      <w:pPr>
        <w:tabs>
          <w:tab w:val="left" w:pos="6804"/>
        </w:tabs>
        <w:jc w:val="center"/>
        <w:rPr>
          <w:b/>
          <w:sz w:val="28"/>
          <w:szCs w:val="28"/>
        </w:rPr>
      </w:pPr>
    </w:p>
    <w:p w:rsidR="00B77E6D" w:rsidRDefault="00B77E6D" w:rsidP="00B77E6D">
      <w:pPr>
        <w:tabs>
          <w:tab w:val="left" w:pos="6804"/>
        </w:tabs>
        <w:jc w:val="center"/>
        <w:rPr>
          <w:sz w:val="28"/>
          <w:szCs w:val="28"/>
        </w:rPr>
      </w:pPr>
    </w:p>
    <w:p w:rsidR="00B77E6D" w:rsidRPr="003332F8" w:rsidRDefault="00B77E6D" w:rsidP="00B77E6D">
      <w:pPr>
        <w:tabs>
          <w:tab w:val="left" w:pos="6804"/>
        </w:tabs>
        <w:jc w:val="center"/>
        <w:rPr>
          <w:b/>
          <w:sz w:val="28"/>
          <w:szCs w:val="28"/>
        </w:rPr>
      </w:pPr>
      <w:r w:rsidRPr="003332F8">
        <w:rPr>
          <w:sz w:val="28"/>
          <w:szCs w:val="28"/>
        </w:rPr>
        <w:t>Минск</w:t>
      </w:r>
      <w:r>
        <w:rPr>
          <w:sz w:val="28"/>
          <w:szCs w:val="28"/>
        </w:rPr>
        <w:t>,</w:t>
      </w:r>
      <w:r w:rsidRPr="003332F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__</w:t>
      </w:r>
    </w:p>
    <w:p w:rsidR="00B77E6D" w:rsidRDefault="00B77E6D" w:rsidP="00B77E6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7E6D" w:rsidRPr="00286E32" w:rsidRDefault="00B77E6D" w:rsidP="00B77E6D">
      <w:pPr>
        <w:rPr>
          <w:rFonts w:eastAsia="Calibri"/>
          <w:b/>
          <w:iCs/>
          <w:caps/>
          <w:sz w:val="24"/>
          <w:szCs w:val="24"/>
        </w:rPr>
      </w:pPr>
      <w:r w:rsidRPr="00286E32">
        <w:rPr>
          <w:rFonts w:eastAsia="Calibri"/>
          <w:b/>
          <w:iCs/>
          <w:caps/>
          <w:sz w:val="24"/>
          <w:szCs w:val="24"/>
        </w:rPr>
        <w:lastRenderedPageBreak/>
        <w:t>Составители:</w:t>
      </w:r>
    </w:p>
    <w:p w:rsidR="00B77E6D" w:rsidRDefault="00B77E6D" w:rsidP="00B77E6D">
      <w:pPr>
        <w:jc w:val="both"/>
        <w:rPr>
          <w:sz w:val="24"/>
          <w:szCs w:val="24"/>
        </w:rPr>
      </w:pPr>
    </w:p>
    <w:p w:rsidR="00B77E6D" w:rsidRDefault="00B77E6D" w:rsidP="00B77E6D">
      <w:pPr>
        <w:jc w:val="both"/>
        <w:rPr>
          <w:sz w:val="24"/>
          <w:szCs w:val="24"/>
        </w:rPr>
      </w:pPr>
      <w:r w:rsidRPr="006C0038">
        <w:rPr>
          <w:sz w:val="24"/>
          <w:szCs w:val="24"/>
        </w:rPr>
        <w:t>А. В. Кильчевский, заместитель Председателя Президиума Национальной академии наук Беларуси, доктор биологических наук,</w:t>
      </w:r>
      <w:r w:rsidRPr="006F7E59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профессор,</w:t>
      </w:r>
      <w:r w:rsidRPr="006C0038">
        <w:rPr>
          <w:sz w:val="24"/>
          <w:szCs w:val="24"/>
        </w:rPr>
        <w:t xml:space="preserve"> академик</w:t>
      </w:r>
      <w:r>
        <w:rPr>
          <w:sz w:val="24"/>
          <w:szCs w:val="24"/>
        </w:rPr>
        <w:t xml:space="preserve"> </w:t>
      </w:r>
      <w:r w:rsidRPr="006C0038">
        <w:rPr>
          <w:sz w:val="24"/>
          <w:szCs w:val="24"/>
        </w:rPr>
        <w:t xml:space="preserve">Национальной академии наук Беларуси; </w:t>
      </w:r>
    </w:p>
    <w:p w:rsidR="00B77E6D" w:rsidRPr="006C0038" w:rsidRDefault="00B77E6D" w:rsidP="00B77E6D">
      <w:pPr>
        <w:jc w:val="both"/>
        <w:rPr>
          <w:sz w:val="24"/>
          <w:szCs w:val="24"/>
        </w:rPr>
      </w:pPr>
      <w:r w:rsidRPr="006C0038">
        <w:rPr>
          <w:sz w:val="24"/>
          <w:szCs w:val="24"/>
        </w:rPr>
        <w:t xml:space="preserve">М. М. Добродькин, заведующий кафедрой сельскохозяйственной биотехнологии, экологии и радиологии учреждения образования «Белорусская государственная </w:t>
      </w:r>
      <w:r>
        <w:rPr>
          <w:sz w:val="24"/>
          <w:szCs w:val="24"/>
        </w:rPr>
        <w:t>о</w:t>
      </w:r>
      <w:r w:rsidRPr="006C0038">
        <w:rPr>
          <w:sz w:val="24"/>
          <w:szCs w:val="24"/>
        </w:rPr>
        <w:t>рденов Октябрьской Революции и Трудового Красного Знамени сельскохозяйственная академия», кандидат сельскохозяйственных наук, доцент;</w:t>
      </w:r>
    </w:p>
    <w:p w:rsidR="00B77E6D" w:rsidRPr="006C0038" w:rsidRDefault="00B77E6D" w:rsidP="00B77E6D">
      <w:pPr>
        <w:jc w:val="both"/>
        <w:rPr>
          <w:sz w:val="24"/>
          <w:szCs w:val="24"/>
        </w:rPr>
      </w:pPr>
      <w:r w:rsidRPr="006C0038">
        <w:rPr>
          <w:sz w:val="24"/>
          <w:szCs w:val="24"/>
        </w:rPr>
        <w:t xml:space="preserve">Т. В. Никонович, доцент кафедры сельскохозяйственной биотехнологии, экологии и радиологии учреждения образования «Белорусская государственная </w:t>
      </w:r>
      <w:r>
        <w:rPr>
          <w:sz w:val="24"/>
          <w:szCs w:val="24"/>
        </w:rPr>
        <w:t>о</w:t>
      </w:r>
      <w:r w:rsidRPr="006C0038">
        <w:rPr>
          <w:sz w:val="24"/>
          <w:szCs w:val="24"/>
        </w:rPr>
        <w:t>рденов Октябрьской Революции и Трудового Красного Знамени сельскохозяйственная академия», кандидат биологических наук, доцент;</w:t>
      </w:r>
    </w:p>
    <w:p w:rsidR="00B77E6D" w:rsidRPr="00286E32" w:rsidRDefault="00B77E6D" w:rsidP="00B77E6D">
      <w:pPr>
        <w:jc w:val="both"/>
        <w:rPr>
          <w:sz w:val="24"/>
          <w:szCs w:val="24"/>
        </w:rPr>
      </w:pPr>
      <w:r w:rsidRPr="00286E32">
        <w:rPr>
          <w:sz w:val="24"/>
          <w:szCs w:val="24"/>
        </w:rPr>
        <w:t>А</w:t>
      </w:r>
      <w:r>
        <w:rPr>
          <w:sz w:val="24"/>
          <w:szCs w:val="24"/>
        </w:rPr>
        <w:t xml:space="preserve">. М. </w:t>
      </w:r>
      <w:r w:rsidRPr="00286E32">
        <w:rPr>
          <w:sz w:val="24"/>
          <w:szCs w:val="24"/>
        </w:rPr>
        <w:t>Д</w:t>
      </w:r>
      <w:r>
        <w:rPr>
          <w:sz w:val="24"/>
          <w:szCs w:val="24"/>
        </w:rPr>
        <w:t>обродькин</w:t>
      </w:r>
      <w:r w:rsidRPr="00286E32">
        <w:rPr>
          <w:sz w:val="24"/>
          <w:szCs w:val="24"/>
        </w:rPr>
        <w:t xml:space="preserve">, старший преподаватель кафедры сельскохозяйственной биотехнологии, экологии и радиологии </w:t>
      </w:r>
      <w:r w:rsidRPr="006C0038">
        <w:rPr>
          <w:sz w:val="24"/>
          <w:szCs w:val="24"/>
        </w:rPr>
        <w:t xml:space="preserve">учреждения образования «Белорусская государственная </w:t>
      </w:r>
      <w:r>
        <w:rPr>
          <w:sz w:val="24"/>
          <w:szCs w:val="24"/>
        </w:rPr>
        <w:t>о</w:t>
      </w:r>
      <w:r w:rsidRPr="006C0038">
        <w:rPr>
          <w:sz w:val="24"/>
          <w:szCs w:val="24"/>
        </w:rPr>
        <w:t>рденов Октябрьской Революции и Трудового Красного Знамени сельскохозяйственная академия»</w:t>
      </w:r>
      <w:r>
        <w:rPr>
          <w:sz w:val="24"/>
          <w:szCs w:val="24"/>
        </w:rPr>
        <w:t>.</w:t>
      </w:r>
    </w:p>
    <w:p w:rsidR="00B77E6D" w:rsidRPr="00286E32" w:rsidRDefault="00B77E6D" w:rsidP="00B77E6D">
      <w:pPr>
        <w:pStyle w:val="8"/>
        <w:spacing w:before="0"/>
        <w:ind w:left="360"/>
        <w:rPr>
          <w:rFonts w:ascii="Times New Roman" w:eastAsia="Calibri" w:hAnsi="Times New Roman"/>
          <w:b/>
          <w:i w:val="0"/>
          <w:caps/>
        </w:rPr>
      </w:pPr>
    </w:p>
    <w:p w:rsidR="00B77E6D" w:rsidRPr="00286E32" w:rsidRDefault="00B77E6D" w:rsidP="00B77E6D">
      <w:pPr>
        <w:pStyle w:val="8"/>
        <w:spacing w:before="0"/>
        <w:ind w:left="360"/>
        <w:rPr>
          <w:b/>
          <w:i w:val="0"/>
        </w:rPr>
      </w:pPr>
      <w:r w:rsidRPr="00286E32">
        <w:rPr>
          <w:rFonts w:ascii="Times New Roman" w:eastAsia="Calibri" w:hAnsi="Times New Roman"/>
          <w:b/>
          <w:i w:val="0"/>
          <w:caps/>
        </w:rPr>
        <w:t>Рецензенты:</w:t>
      </w:r>
    </w:p>
    <w:p w:rsidR="00B77E6D" w:rsidRPr="00286E32" w:rsidRDefault="00B77E6D" w:rsidP="00B77E6D">
      <w:pPr>
        <w:pStyle w:val="8"/>
        <w:spacing w:before="0"/>
        <w:ind w:left="360"/>
        <w:rPr>
          <w:rFonts w:ascii="Times New Roman" w:eastAsia="Calibri" w:hAnsi="Times New Roman"/>
          <w:b/>
          <w:caps/>
        </w:rPr>
      </w:pPr>
    </w:p>
    <w:p w:rsidR="00A13A13" w:rsidRPr="00721CF3" w:rsidRDefault="00A13A13" w:rsidP="00A13A1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Кафедра агрохимии, почвоведения и сельскохозяйственной экологии учреждения образования «Гродненский государственный аграрный университет» </w:t>
      </w:r>
      <w:r>
        <w:rPr>
          <w:sz w:val="24"/>
          <w:szCs w:val="24"/>
        </w:rPr>
        <w:t>(протокол № 9 от 19.04.2022 г.)</w:t>
      </w:r>
      <w:r w:rsidR="00721CF3">
        <w:rPr>
          <w:sz w:val="24"/>
          <w:szCs w:val="24"/>
        </w:rPr>
        <w:t xml:space="preserve">; </w:t>
      </w:r>
    </w:p>
    <w:p w:rsidR="00B77E6D" w:rsidRPr="00C927DE" w:rsidRDefault="00B77E6D" w:rsidP="00B77E6D">
      <w:pPr>
        <w:jc w:val="both"/>
        <w:rPr>
          <w:rFonts w:eastAsia="Calibri"/>
          <w:sz w:val="24"/>
          <w:szCs w:val="24"/>
        </w:rPr>
      </w:pPr>
      <w:r w:rsidRPr="00C927DE">
        <w:rPr>
          <w:rFonts w:eastAsia="Calibri"/>
          <w:sz w:val="24"/>
          <w:szCs w:val="24"/>
        </w:rPr>
        <w:t>О. Г. Б</w:t>
      </w:r>
      <w:r>
        <w:rPr>
          <w:rFonts w:eastAsia="Calibri"/>
          <w:sz w:val="24"/>
          <w:szCs w:val="24"/>
        </w:rPr>
        <w:t>абак, ведущий научный сотрудник</w:t>
      </w:r>
      <w:r w:rsidRPr="00C927D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Государственного научного учреждения </w:t>
      </w:r>
      <w:r w:rsidRPr="00C927DE">
        <w:rPr>
          <w:rFonts w:eastAsia="Calibri"/>
          <w:sz w:val="24"/>
          <w:szCs w:val="24"/>
        </w:rPr>
        <w:t>«Институт генетики и цитологии НАН Беларуси», канд</w:t>
      </w:r>
      <w:r>
        <w:rPr>
          <w:rFonts w:eastAsia="Calibri"/>
          <w:sz w:val="24"/>
          <w:szCs w:val="24"/>
        </w:rPr>
        <w:t>идат</w:t>
      </w:r>
      <w:r w:rsidRPr="00C927DE">
        <w:rPr>
          <w:rFonts w:eastAsia="Calibri"/>
          <w:sz w:val="24"/>
          <w:szCs w:val="24"/>
        </w:rPr>
        <w:t xml:space="preserve"> биол</w:t>
      </w:r>
      <w:r>
        <w:rPr>
          <w:rFonts w:eastAsia="Calibri"/>
          <w:sz w:val="24"/>
          <w:szCs w:val="24"/>
        </w:rPr>
        <w:t>огических</w:t>
      </w:r>
      <w:r w:rsidRPr="00C927DE">
        <w:rPr>
          <w:rFonts w:eastAsia="Calibri"/>
          <w:sz w:val="24"/>
          <w:szCs w:val="24"/>
        </w:rPr>
        <w:t xml:space="preserve"> наук, доцент</w:t>
      </w:r>
    </w:p>
    <w:p w:rsidR="00A13A13" w:rsidRDefault="00A13A13" w:rsidP="00B77E6D">
      <w:pPr>
        <w:jc w:val="both"/>
        <w:rPr>
          <w:b/>
          <w:sz w:val="24"/>
          <w:szCs w:val="24"/>
        </w:rPr>
      </w:pPr>
    </w:p>
    <w:p w:rsidR="00B77E6D" w:rsidRPr="004E2FF5" w:rsidRDefault="00B77E6D" w:rsidP="00B77E6D">
      <w:pPr>
        <w:jc w:val="both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286E32">
        <w:rPr>
          <w:b/>
          <w:sz w:val="24"/>
          <w:szCs w:val="24"/>
        </w:rPr>
        <w:t>РЕКОМЕНДОВАНА К УТВЕРЖДЕНИЮ</w:t>
      </w:r>
      <w:r>
        <w:rPr>
          <w:b/>
          <w:sz w:val="24"/>
          <w:szCs w:val="24"/>
        </w:rPr>
        <w:t xml:space="preserve"> </w:t>
      </w:r>
      <w:r w:rsidRPr="004E2FF5">
        <w:rPr>
          <w:rFonts w:ascii="Times New Roman Полужирный" w:hAnsi="Times New Roman Полужирный"/>
          <w:b/>
          <w:caps/>
          <w:sz w:val="24"/>
          <w:szCs w:val="24"/>
        </w:rPr>
        <w:t>в качестве типовой:</w:t>
      </w:r>
    </w:p>
    <w:p w:rsidR="00B77E6D" w:rsidRPr="00286E32" w:rsidRDefault="00B77E6D" w:rsidP="00B77E6D">
      <w:pPr>
        <w:jc w:val="both"/>
        <w:rPr>
          <w:b/>
          <w:sz w:val="24"/>
          <w:szCs w:val="24"/>
        </w:rPr>
      </w:pPr>
    </w:p>
    <w:p w:rsidR="00B77E6D" w:rsidRPr="006F7E59" w:rsidRDefault="00B77E6D" w:rsidP="00B77E6D">
      <w:pPr>
        <w:jc w:val="both"/>
        <w:rPr>
          <w:sz w:val="24"/>
          <w:szCs w:val="24"/>
        </w:rPr>
      </w:pPr>
      <w:r w:rsidRPr="00286E32">
        <w:rPr>
          <w:sz w:val="24"/>
          <w:szCs w:val="24"/>
        </w:rPr>
        <w:t xml:space="preserve">Кафедрой сельскохозяйственной биотехнологии, экологии и радиологии учреждения образования «Белорусская государственная </w:t>
      </w:r>
      <w:r>
        <w:rPr>
          <w:sz w:val="24"/>
          <w:szCs w:val="24"/>
        </w:rPr>
        <w:t>о</w:t>
      </w:r>
      <w:r w:rsidRPr="00286E32">
        <w:rPr>
          <w:sz w:val="24"/>
          <w:szCs w:val="24"/>
        </w:rPr>
        <w:t>рденов Октябрьской Революции и Трудового Красного Знамени сельскохозяйственная академия</w:t>
      </w:r>
      <w:r w:rsidR="00CB4A73">
        <w:rPr>
          <w:sz w:val="24"/>
          <w:szCs w:val="24"/>
        </w:rPr>
        <w:t>» (протокол № 11 от 17.05.</w:t>
      </w:r>
      <w:r w:rsidRPr="006F7E59">
        <w:rPr>
          <w:sz w:val="24"/>
          <w:szCs w:val="24"/>
        </w:rPr>
        <w:t>2022 г.);</w:t>
      </w:r>
    </w:p>
    <w:p w:rsidR="00B77E6D" w:rsidRPr="006F7E59" w:rsidRDefault="00B77E6D" w:rsidP="00B77E6D">
      <w:pPr>
        <w:jc w:val="both"/>
        <w:rPr>
          <w:sz w:val="24"/>
          <w:szCs w:val="24"/>
        </w:rPr>
      </w:pPr>
      <w:r w:rsidRPr="006F7E59">
        <w:rPr>
          <w:sz w:val="24"/>
          <w:szCs w:val="24"/>
        </w:rPr>
        <w:t>Методической комиссией агро</w:t>
      </w:r>
      <w:r w:rsidR="00BB23D4">
        <w:rPr>
          <w:sz w:val="24"/>
          <w:szCs w:val="24"/>
        </w:rPr>
        <w:t>экологическо</w:t>
      </w:r>
      <w:r w:rsidRPr="006F7E59">
        <w:rPr>
          <w:sz w:val="24"/>
          <w:szCs w:val="24"/>
        </w:rPr>
        <w:t>го факультета учреждения образования «Белорусская государственная орденов Октябрьской Революции и Трудового Красного Знамени сельскохозяйственная акад</w:t>
      </w:r>
      <w:r w:rsidR="00CB4A73">
        <w:rPr>
          <w:sz w:val="24"/>
          <w:szCs w:val="24"/>
        </w:rPr>
        <w:t>емия» (протокол № 9 от 23.05.</w:t>
      </w:r>
      <w:r w:rsidRPr="006F7E59">
        <w:rPr>
          <w:sz w:val="24"/>
          <w:szCs w:val="24"/>
        </w:rPr>
        <w:t>2022 г.);</w:t>
      </w:r>
    </w:p>
    <w:p w:rsidR="00B77E6D" w:rsidRPr="00C927DE" w:rsidRDefault="00B77E6D" w:rsidP="00B77E6D">
      <w:pPr>
        <w:jc w:val="both"/>
        <w:rPr>
          <w:sz w:val="24"/>
          <w:szCs w:val="24"/>
        </w:rPr>
      </w:pPr>
      <w:r w:rsidRPr="00C927DE">
        <w:rPr>
          <w:sz w:val="24"/>
          <w:szCs w:val="24"/>
        </w:rPr>
        <w:t xml:space="preserve">Научно-методическим советом учреждения образования «Белорусская государственная </w:t>
      </w:r>
      <w:r>
        <w:rPr>
          <w:sz w:val="24"/>
          <w:szCs w:val="24"/>
        </w:rPr>
        <w:t>о</w:t>
      </w:r>
      <w:r w:rsidRPr="00C927DE">
        <w:rPr>
          <w:sz w:val="24"/>
          <w:szCs w:val="24"/>
        </w:rPr>
        <w:t xml:space="preserve">рденов </w:t>
      </w:r>
      <w:r>
        <w:rPr>
          <w:sz w:val="24"/>
          <w:szCs w:val="24"/>
        </w:rPr>
        <w:t>О</w:t>
      </w:r>
      <w:r w:rsidRPr="00C927DE">
        <w:rPr>
          <w:sz w:val="24"/>
          <w:szCs w:val="24"/>
        </w:rPr>
        <w:t>ктябрьской Революции и Трудового Красного Знамени сельскохозяйственная академия» (</w:t>
      </w:r>
      <w:r w:rsidRPr="00286E32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№ 10 </w:t>
      </w:r>
      <w:r w:rsidRPr="00C927DE">
        <w:rPr>
          <w:sz w:val="24"/>
          <w:szCs w:val="24"/>
        </w:rPr>
        <w:t xml:space="preserve">от </w:t>
      </w:r>
      <w:r w:rsidR="00CB4A73">
        <w:rPr>
          <w:sz w:val="24"/>
          <w:szCs w:val="24"/>
        </w:rPr>
        <w:t>29.</w:t>
      </w:r>
      <w:r>
        <w:rPr>
          <w:sz w:val="24"/>
          <w:szCs w:val="24"/>
        </w:rPr>
        <w:t>06</w:t>
      </w:r>
      <w:r w:rsidR="00CB4A73">
        <w:rPr>
          <w:sz w:val="24"/>
          <w:szCs w:val="24"/>
        </w:rPr>
        <w:t>.</w:t>
      </w:r>
      <w:r w:rsidRPr="00C927DE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CB4A73">
        <w:rPr>
          <w:sz w:val="24"/>
          <w:szCs w:val="24"/>
        </w:rPr>
        <w:t xml:space="preserve"> </w:t>
      </w:r>
      <w:r w:rsidRPr="00C927DE">
        <w:rPr>
          <w:sz w:val="24"/>
          <w:szCs w:val="24"/>
        </w:rPr>
        <w:t>г.).</w:t>
      </w:r>
    </w:p>
    <w:p w:rsidR="00B77E6D" w:rsidRPr="00286E32" w:rsidRDefault="00B77E6D" w:rsidP="00B77E6D">
      <w:pPr>
        <w:jc w:val="both"/>
        <w:rPr>
          <w:sz w:val="24"/>
          <w:szCs w:val="24"/>
        </w:rPr>
      </w:pPr>
      <w:r w:rsidRPr="00C927DE">
        <w:rPr>
          <w:sz w:val="24"/>
          <w:szCs w:val="24"/>
        </w:rPr>
        <w:t xml:space="preserve">Научно-методическим советом </w:t>
      </w:r>
      <w:r>
        <w:rPr>
          <w:sz w:val="24"/>
          <w:szCs w:val="24"/>
        </w:rPr>
        <w:t xml:space="preserve">по агрономическим специальностям </w:t>
      </w:r>
      <w:r w:rsidR="00CB4A73">
        <w:rPr>
          <w:sz w:val="24"/>
          <w:szCs w:val="24"/>
        </w:rPr>
        <w:t>У</w:t>
      </w:r>
      <w:r>
        <w:rPr>
          <w:sz w:val="24"/>
          <w:szCs w:val="24"/>
        </w:rPr>
        <w:t xml:space="preserve">чено-методического объединения по образованию в области сельского хозяйства </w:t>
      </w:r>
      <w:r w:rsidRPr="00C927DE">
        <w:rPr>
          <w:sz w:val="24"/>
          <w:szCs w:val="24"/>
        </w:rPr>
        <w:t>(</w:t>
      </w:r>
      <w:r w:rsidRPr="00286E32">
        <w:rPr>
          <w:sz w:val="24"/>
          <w:szCs w:val="24"/>
        </w:rPr>
        <w:t xml:space="preserve">протокол </w:t>
      </w:r>
      <w:r w:rsidR="00CB4A73">
        <w:rPr>
          <w:sz w:val="24"/>
          <w:szCs w:val="24"/>
        </w:rPr>
        <w:t xml:space="preserve">№ </w:t>
      </w:r>
      <w:r w:rsidR="007E3F1A">
        <w:rPr>
          <w:sz w:val="24"/>
          <w:szCs w:val="24"/>
        </w:rPr>
        <w:t>1</w:t>
      </w:r>
      <w:r w:rsidRPr="00C927DE">
        <w:rPr>
          <w:sz w:val="24"/>
          <w:szCs w:val="24"/>
        </w:rPr>
        <w:t xml:space="preserve">от </w:t>
      </w:r>
      <w:r w:rsidR="007E3F1A">
        <w:rPr>
          <w:sz w:val="24"/>
          <w:szCs w:val="24"/>
        </w:rPr>
        <w:t>20</w:t>
      </w:r>
      <w:r w:rsidR="00CB4A73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7E3F1A">
        <w:rPr>
          <w:sz w:val="24"/>
          <w:szCs w:val="24"/>
        </w:rPr>
        <w:t>9</w:t>
      </w:r>
      <w:r w:rsidR="00CB4A73">
        <w:rPr>
          <w:sz w:val="24"/>
          <w:szCs w:val="24"/>
        </w:rPr>
        <w:t>.</w:t>
      </w:r>
      <w:r w:rsidRPr="00C927DE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CB4A73">
        <w:rPr>
          <w:sz w:val="24"/>
          <w:szCs w:val="24"/>
        </w:rPr>
        <w:t xml:space="preserve"> </w:t>
      </w:r>
      <w:r w:rsidRPr="00C927DE">
        <w:rPr>
          <w:sz w:val="24"/>
          <w:szCs w:val="24"/>
        </w:rPr>
        <w:t>г.)</w:t>
      </w:r>
    </w:p>
    <w:p w:rsidR="00B77E6D" w:rsidRDefault="00B77E6D" w:rsidP="00B77E6D">
      <w:pPr>
        <w:jc w:val="both"/>
        <w:rPr>
          <w:sz w:val="24"/>
          <w:szCs w:val="24"/>
        </w:rPr>
      </w:pPr>
    </w:p>
    <w:p w:rsidR="00B77E6D" w:rsidRPr="00286E32" w:rsidRDefault="00B77E6D" w:rsidP="00B77E6D">
      <w:pPr>
        <w:jc w:val="both"/>
        <w:rPr>
          <w:sz w:val="24"/>
          <w:szCs w:val="24"/>
        </w:rPr>
      </w:pPr>
      <w:r w:rsidRPr="00286E32">
        <w:rPr>
          <w:sz w:val="24"/>
          <w:szCs w:val="24"/>
        </w:rPr>
        <w:t xml:space="preserve">Ответственный за редакцию: </w:t>
      </w:r>
      <w:r>
        <w:rPr>
          <w:sz w:val="24"/>
          <w:szCs w:val="24"/>
        </w:rPr>
        <w:t>Т. И. Скикевич</w:t>
      </w:r>
    </w:p>
    <w:p w:rsidR="00B77E6D" w:rsidRPr="00286E32" w:rsidRDefault="00B77E6D" w:rsidP="00B77E6D">
      <w:pPr>
        <w:jc w:val="both"/>
        <w:rPr>
          <w:sz w:val="24"/>
          <w:szCs w:val="24"/>
        </w:rPr>
      </w:pPr>
      <w:r w:rsidRPr="00286E32">
        <w:rPr>
          <w:sz w:val="24"/>
          <w:szCs w:val="24"/>
        </w:rPr>
        <w:t>Ответственный за выпуск: М. М. Добродькин</w:t>
      </w:r>
    </w:p>
    <w:p w:rsidR="00B77E6D" w:rsidRPr="00610C12" w:rsidRDefault="00B77E6D" w:rsidP="00B77E6D">
      <w:pPr>
        <w:tabs>
          <w:tab w:val="left" w:pos="6804"/>
        </w:tabs>
        <w:jc w:val="both"/>
        <w:rPr>
          <w:b/>
          <w:bCs/>
          <w:sz w:val="28"/>
          <w:szCs w:val="28"/>
        </w:rPr>
      </w:pPr>
      <w:r w:rsidRPr="00BF7E0E">
        <w:rPr>
          <w:b/>
          <w:bCs/>
          <w:sz w:val="28"/>
          <w:szCs w:val="28"/>
        </w:rPr>
        <w:br w:type="page"/>
      </w:r>
    </w:p>
    <w:p w:rsidR="00B77E6D" w:rsidRPr="00610C12" w:rsidRDefault="00B77E6D" w:rsidP="00B77E6D">
      <w:pPr>
        <w:ind w:firstLine="284"/>
        <w:jc w:val="center"/>
        <w:rPr>
          <w:b/>
          <w:bCs/>
          <w:caps/>
          <w:sz w:val="28"/>
          <w:szCs w:val="28"/>
        </w:rPr>
      </w:pPr>
      <w:r w:rsidRPr="00610C12">
        <w:rPr>
          <w:b/>
          <w:bCs/>
          <w:sz w:val="28"/>
          <w:szCs w:val="28"/>
        </w:rPr>
        <w:t xml:space="preserve">1 </w:t>
      </w:r>
      <w:r w:rsidRPr="00610C12">
        <w:rPr>
          <w:b/>
          <w:bCs/>
          <w:caps/>
          <w:sz w:val="28"/>
          <w:szCs w:val="28"/>
        </w:rPr>
        <w:t>Пояснительная записка</w:t>
      </w:r>
    </w:p>
    <w:p w:rsidR="00B77E6D" w:rsidRPr="00610C12" w:rsidRDefault="00B77E6D" w:rsidP="00B77E6D">
      <w:pPr>
        <w:ind w:firstLine="284"/>
        <w:jc w:val="center"/>
        <w:rPr>
          <w:b/>
          <w:bCs/>
          <w:caps/>
          <w:sz w:val="28"/>
          <w:szCs w:val="28"/>
        </w:rPr>
      </w:pPr>
    </w:p>
    <w:p w:rsidR="00B77E6D" w:rsidRPr="002B4BA7" w:rsidRDefault="00B77E6D" w:rsidP="0093191A">
      <w:pPr>
        <w:pStyle w:val="a3"/>
        <w:spacing w:after="0" w:line="240" w:lineRule="auto"/>
        <w:ind w:left="0" w:right="-142" w:firstLine="567"/>
        <w:jc w:val="both"/>
        <w:rPr>
          <w:sz w:val="28"/>
          <w:szCs w:val="28"/>
        </w:rPr>
      </w:pPr>
      <w:r w:rsidRPr="00DA517A">
        <w:rPr>
          <w:sz w:val="28"/>
          <w:szCs w:val="28"/>
        </w:rPr>
        <w:t>Развитие</w:t>
      </w:r>
      <w:r w:rsidRPr="00394449">
        <w:rPr>
          <w:sz w:val="28"/>
          <w:szCs w:val="28"/>
        </w:rPr>
        <w:t xml:space="preserve"> </w:t>
      </w:r>
      <w:r w:rsidR="00AD0588" w:rsidRPr="00394449">
        <w:rPr>
          <w:sz w:val="28"/>
          <w:szCs w:val="28"/>
        </w:rPr>
        <w:t xml:space="preserve">органического </w:t>
      </w:r>
      <w:r w:rsidRPr="00DA517A">
        <w:rPr>
          <w:sz w:val="28"/>
          <w:szCs w:val="28"/>
        </w:rPr>
        <w:t>(</w:t>
      </w:r>
      <w:r w:rsidR="00BB23D4">
        <w:rPr>
          <w:sz w:val="28"/>
          <w:szCs w:val="28"/>
        </w:rPr>
        <w:t>экологическо</w:t>
      </w:r>
      <w:r w:rsidR="00AD0588" w:rsidRPr="00DA517A">
        <w:rPr>
          <w:sz w:val="28"/>
          <w:szCs w:val="28"/>
        </w:rPr>
        <w:t>го</w:t>
      </w:r>
      <w:r w:rsidR="00CC6E4F">
        <w:rPr>
          <w:sz w:val="28"/>
          <w:szCs w:val="28"/>
        </w:rPr>
        <w:t>,</w:t>
      </w:r>
      <w:r w:rsidRPr="00DA517A">
        <w:rPr>
          <w:sz w:val="28"/>
          <w:szCs w:val="28"/>
        </w:rPr>
        <w:t xml:space="preserve"> биологического</w:t>
      </w:r>
      <w:r w:rsidR="00BB23D4">
        <w:rPr>
          <w:sz w:val="28"/>
          <w:szCs w:val="28"/>
        </w:rPr>
        <w:t>, или альтернативного</w:t>
      </w:r>
      <w:r w:rsidRPr="00DA517A">
        <w:rPr>
          <w:sz w:val="28"/>
          <w:szCs w:val="28"/>
        </w:rPr>
        <w:t xml:space="preserve"> как синонимы в разных странах) сельского хозяйства стало одним из способов уменьшения негативного воздействия сельского хозяйства на природу и человека. Производители органических продуктов питания предлагают альтернативные подходы к ведению хозяйства, исключающие риски для окружающей среды и потребителей. </w:t>
      </w:r>
      <w:r w:rsidR="00BB23D4">
        <w:rPr>
          <w:sz w:val="28"/>
          <w:szCs w:val="28"/>
        </w:rPr>
        <w:t>Органическо</w:t>
      </w:r>
      <w:r w:rsidRPr="00B973A2">
        <w:rPr>
          <w:sz w:val="28"/>
          <w:szCs w:val="28"/>
        </w:rPr>
        <w:t xml:space="preserve">е сельское хозяйство открывает новые перспективы для многих стран мира, в том числе и для Республики </w:t>
      </w:r>
      <w:r w:rsidRPr="00DA517A">
        <w:rPr>
          <w:sz w:val="28"/>
          <w:szCs w:val="28"/>
        </w:rPr>
        <w:t>Беларусь, где это направление сельского хозяйства только начинает формироваться. Наша страна обладает практически неиспользуемым до сих пор потенциалом развития производства органических продуктов ввиду наличия соответствующего количества пахотной земли, почвенно-климатических условий и созданной материально-технической базы, а также разработанных учеными (например, К.</w:t>
      </w:r>
      <w:r w:rsidR="00CB4A73">
        <w:rPr>
          <w:sz w:val="28"/>
          <w:szCs w:val="28"/>
        </w:rPr>
        <w:t> </w:t>
      </w:r>
      <w:r w:rsidRPr="00DA517A">
        <w:rPr>
          <w:sz w:val="28"/>
          <w:szCs w:val="28"/>
        </w:rPr>
        <w:t>И.</w:t>
      </w:r>
      <w:r w:rsidR="00CB4A73">
        <w:rPr>
          <w:sz w:val="28"/>
          <w:szCs w:val="28"/>
        </w:rPr>
        <w:t> </w:t>
      </w:r>
      <w:r w:rsidRPr="00DA517A">
        <w:rPr>
          <w:sz w:val="28"/>
          <w:szCs w:val="28"/>
        </w:rPr>
        <w:t>Довбаном, 2012) методических аспектов перехода от трад</w:t>
      </w:r>
      <w:r w:rsidRPr="002B4BA7">
        <w:rPr>
          <w:sz w:val="28"/>
          <w:szCs w:val="28"/>
        </w:rPr>
        <w:t xml:space="preserve">иционного к органическому ведению сельского хозяйства. </w:t>
      </w:r>
    </w:p>
    <w:p w:rsidR="00B77E6D" w:rsidRPr="002B4BA7" w:rsidRDefault="00B77E6D" w:rsidP="0093191A">
      <w:pPr>
        <w:pStyle w:val="a3"/>
        <w:spacing w:after="0" w:line="240" w:lineRule="auto"/>
        <w:ind w:left="0" w:right="-142"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Но для того, чтобы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е сельское хозяйство получило развитие в Беларуси, нужен соответствующий уровень </w:t>
      </w:r>
      <w:r w:rsidR="003928E8" w:rsidRPr="002B4BA7">
        <w:rPr>
          <w:sz w:val="28"/>
          <w:szCs w:val="28"/>
        </w:rPr>
        <w:t>экологиче</w:t>
      </w:r>
      <w:r w:rsidR="00BB23D4" w:rsidRPr="002B4BA7">
        <w:rPr>
          <w:sz w:val="28"/>
          <w:szCs w:val="28"/>
        </w:rPr>
        <w:t>ско</w:t>
      </w:r>
      <w:r w:rsidRPr="002B4BA7">
        <w:rPr>
          <w:sz w:val="28"/>
          <w:szCs w:val="28"/>
        </w:rPr>
        <w:t>й культуры различных слоев населения: агропроизводителей, бизнесменов, торговых работник</w:t>
      </w:r>
      <w:r w:rsidR="00CB4A73" w:rsidRPr="002B4BA7">
        <w:rPr>
          <w:sz w:val="28"/>
          <w:szCs w:val="28"/>
        </w:rPr>
        <w:t xml:space="preserve">ов, потребителей, законодателей </w:t>
      </w:r>
      <w:r w:rsidRPr="002B4BA7">
        <w:rPr>
          <w:sz w:val="28"/>
          <w:szCs w:val="28"/>
        </w:rPr>
        <w:t xml:space="preserve">и др. В свою очередь, формирование </w:t>
      </w:r>
      <w:r w:rsidR="003928E8" w:rsidRPr="002B4BA7">
        <w:rPr>
          <w:sz w:val="28"/>
          <w:szCs w:val="28"/>
        </w:rPr>
        <w:t>экологи</w:t>
      </w:r>
      <w:r w:rsidR="00BB23D4" w:rsidRPr="002B4BA7">
        <w:rPr>
          <w:sz w:val="28"/>
          <w:szCs w:val="28"/>
        </w:rPr>
        <w:t>ческо</w:t>
      </w:r>
      <w:r w:rsidRPr="002B4BA7">
        <w:rPr>
          <w:sz w:val="28"/>
          <w:szCs w:val="28"/>
        </w:rPr>
        <w:t xml:space="preserve">й культуры белорусов невозможно без </w:t>
      </w:r>
      <w:r w:rsidR="003928E8" w:rsidRPr="002B4BA7">
        <w:rPr>
          <w:sz w:val="28"/>
          <w:szCs w:val="28"/>
        </w:rPr>
        <w:t>экологи</w:t>
      </w:r>
      <w:r w:rsidR="00BB23D4" w:rsidRPr="002B4BA7">
        <w:rPr>
          <w:sz w:val="28"/>
          <w:szCs w:val="28"/>
        </w:rPr>
        <w:t>ческо</w:t>
      </w:r>
      <w:r w:rsidRPr="002B4BA7">
        <w:rPr>
          <w:sz w:val="28"/>
          <w:szCs w:val="28"/>
        </w:rPr>
        <w:t xml:space="preserve">го образования и просвещения, для чего и необходимо сформулировать концепцию непрерывного образования и просвещения в области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го хозяйства в нашей республике как теоретической основы образовательного процесса. Идея развития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го сельского хозяйства полностью отвечает стратегии устойчивого развития Беларуси в целом, способствует обеспечению продовольственной безопасности республики на основе стимулирования кооперативных, фермерских и индивидуальных хозяйств, применения различных форм хозяйствования и использования технологии, позволяющей сохранить природную среду и увеличить производство органической продукции, в т</w:t>
      </w:r>
      <w:r w:rsidR="00CB4A73" w:rsidRPr="002B4BA7">
        <w:rPr>
          <w:sz w:val="28"/>
          <w:szCs w:val="28"/>
        </w:rPr>
        <w:t>ом</w:t>
      </w:r>
      <w:r w:rsidRPr="002B4BA7">
        <w:rPr>
          <w:sz w:val="28"/>
          <w:szCs w:val="28"/>
        </w:rPr>
        <w:t xml:space="preserve"> ч</w:t>
      </w:r>
      <w:r w:rsidR="00CB4A73" w:rsidRPr="002B4BA7">
        <w:rPr>
          <w:sz w:val="28"/>
          <w:szCs w:val="28"/>
        </w:rPr>
        <w:t>исле</w:t>
      </w:r>
      <w:r w:rsidRPr="002B4BA7">
        <w:rPr>
          <w:sz w:val="28"/>
          <w:szCs w:val="28"/>
        </w:rPr>
        <w:t xml:space="preserve"> и на экспорт. </w:t>
      </w:r>
    </w:p>
    <w:p w:rsidR="00B77E6D" w:rsidRPr="002B4BA7" w:rsidRDefault="00B77E6D" w:rsidP="0093191A">
      <w:pPr>
        <w:ind w:firstLine="567"/>
        <w:jc w:val="both"/>
        <w:rPr>
          <w:sz w:val="28"/>
          <w:szCs w:val="28"/>
        </w:rPr>
      </w:pPr>
      <w:r w:rsidRPr="002B4BA7">
        <w:rPr>
          <w:bCs/>
          <w:sz w:val="28"/>
          <w:szCs w:val="24"/>
        </w:rPr>
        <w:t xml:space="preserve">Цель </w:t>
      </w:r>
      <w:r w:rsidRPr="002B4BA7">
        <w:rPr>
          <w:bCs/>
          <w:sz w:val="28"/>
        </w:rPr>
        <w:t>учебной дисциплины</w:t>
      </w:r>
      <w:r w:rsidRPr="002B4BA7">
        <w:rPr>
          <w:bCs/>
          <w:sz w:val="28"/>
          <w:szCs w:val="24"/>
        </w:rPr>
        <w:t xml:space="preserve"> </w:t>
      </w:r>
      <w:r w:rsidRPr="002B4BA7">
        <w:rPr>
          <w:bCs/>
          <w:sz w:val="28"/>
        </w:rPr>
        <w:t>– теоретическое и практическое обучение студентов</w:t>
      </w:r>
      <w:r w:rsidRPr="002B4BA7">
        <w:rPr>
          <w:sz w:val="28"/>
          <w:szCs w:val="28"/>
        </w:rPr>
        <w:t xml:space="preserve"> в области ведения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го сельского хозяйства, подготовки специалистов, способных пропагандировать и производить экологически безопасную сельскохозяйственную продукцию в агроклиматических условиях Республики Беларусь с целью снижения негативного воздействия на природные сообщества и человека. </w:t>
      </w:r>
    </w:p>
    <w:p w:rsidR="00B77E6D" w:rsidRPr="002E5689" w:rsidRDefault="00B77E6D" w:rsidP="0093191A">
      <w:pPr>
        <w:tabs>
          <w:tab w:val="left" w:pos="936"/>
        </w:tabs>
        <w:ind w:firstLine="567"/>
        <w:jc w:val="both"/>
        <w:rPr>
          <w:bCs/>
          <w:sz w:val="28"/>
        </w:rPr>
      </w:pPr>
      <w:r w:rsidRPr="002B4BA7">
        <w:rPr>
          <w:bCs/>
          <w:sz w:val="28"/>
        </w:rPr>
        <w:t xml:space="preserve">Основными задачами учебной дисциплины являются: изучение целей и задач </w:t>
      </w:r>
      <w:r w:rsidR="00BB23D4" w:rsidRPr="002B4BA7">
        <w:rPr>
          <w:bCs/>
          <w:sz w:val="28"/>
        </w:rPr>
        <w:t>органическо</w:t>
      </w:r>
      <w:r w:rsidRPr="002B4BA7">
        <w:rPr>
          <w:bCs/>
          <w:sz w:val="28"/>
        </w:rPr>
        <w:t xml:space="preserve">го производства сельскохозяйственной продукции, а также изучение основных принципов </w:t>
      </w:r>
      <w:r w:rsidR="00BB23D4" w:rsidRPr="002B4BA7">
        <w:rPr>
          <w:bCs/>
          <w:sz w:val="28"/>
        </w:rPr>
        <w:t>органическо</w:t>
      </w:r>
      <w:r w:rsidRPr="002B4BA7">
        <w:rPr>
          <w:bCs/>
          <w:sz w:val="28"/>
        </w:rPr>
        <w:t>го ведения сельскохозяйственного производства; подготовка специалистов</w:t>
      </w:r>
      <w:r w:rsidR="00CB4A73" w:rsidRPr="002B4BA7">
        <w:rPr>
          <w:bCs/>
          <w:sz w:val="28"/>
        </w:rPr>
        <w:t>,</w:t>
      </w:r>
      <w:r w:rsidRPr="002B4BA7">
        <w:rPr>
          <w:bCs/>
          <w:sz w:val="28"/>
        </w:rPr>
        <w:t xml:space="preserve"> способных организовывать </w:t>
      </w:r>
      <w:r w:rsidR="00BB23D4" w:rsidRPr="002B4BA7">
        <w:rPr>
          <w:bCs/>
          <w:sz w:val="28"/>
        </w:rPr>
        <w:t>органическо</w:t>
      </w:r>
      <w:r w:rsidRPr="002B4BA7">
        <w:rPr>
          <w:bCs/>
          <w:sz w:val="28"/>
        </w:rPr>
        <w:t xml:space="preserve">е ведение </w:t>
      </w:r>
      <w:r>
        <w:rPr>
          <w:bCs/>
          <w:sz w:val="28"/>
        </w:rPr>
        <w:t xml:space="preserve">сельскохозяйственного производства. </w:t>
      </w:r>
    </w:p>
    <w:p w:rsidR="00B77E6D" w:rsidRPr="002B4BA7" w:rsidRDefault="00B77E6D" w:rsidP="0093191A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E67083">
        <w:rPr>
          <w:color w:val="FF0000"/>
          <w:spacing w:val="-7"/>
          <w:sz w:val="28"/>
          <w:szCs w:val="28"/>
        </w:rPr>
        <w:t xml:space="preserve"> </w:t>
      </w:r>
      <w:r w:rsidRPr="000857BD">
        <w:rPr>
          <w:sz w:val="28"/>
        </w:rPr>
        <w:t xml:space="preserve">Учебная дисциплина </w:t>
      </w:r>
      <w:r>
        <w:rPr>
          <w:sz w:val="28"/>
        </w:rPr>
        <w:t>«</w:t>
      </w:r>
      <w:r w:rsidRPr="006650EB">
        <w:rPr>
          <w:bCs/>
          <w:sz w:val="28"/>
          <w:szCs w:val="28"/>
        </w:rPr>
        <w:t>Экологические основы ведения сельскохозяйственного производства</w:t>
      </w:r>
      <w:r w:rsidRPr="006650EB">
        <w:rPr>
          <w:sz w:val="28"/>
        </w:rPr>
        <w:t>»</w:t>
      </w:r>
      <w:r>
        <w:rPr>
          <w:sz w:val="28"/>
        </w:rPr>
        <w:t xml:space="preserve"> включена в модуль</w:t>
      </w:r>
      <w:r w:rsidRPr="00F47551">
        <w:rPr>
          <w:sz w:val="28"/>
        </w:rPr>
        <w:t xml:space="preserve"> </w:t>
      </w:r>
      <w:r>
        <w:rPr>
          <w:sz w:val="28"/>
        </w:rPr>
        <w:t xml:space="preserve">государственного </w:t>
      </w:r>
      <w:r w:rsidRPr="00F47551">
        <w:rPr>
          <w:sz w:val="28"/>
        </w:rPr>
        <w:t>компонент</w:t>
      </w:r>
      <w:r>
        <w:rPr>
          <w:sz w:val="28"/>
        </w:rPr>
        <w:t>а</w:t>
      </w:r>
      <w:r w:rsidRPr="00F47551">
        <w:rPr>
          <w:sz w:val="28"/>
        </w:rPr>
        <w:t xml:space="preserve"> «</w:t>
      </w:r>
      <w:r>
        <w:rPr>
          <w:sz w:val="28"/>
        </w:rPr>
        <w:t>Охрана труда и окружающей среды</w:t>
      </w:r>
      <w:r w:rsidRPr="00F47551">
        <w:rPr>
          <w:sz w:val="28"/>
        </w:rPr>
        <w:t>»</w:t>
      </w:r>
      <w:r w:rsidR="00CB4A73">
        <w:rPr>
          <w:sz w:val="28"/>
        </w:rPr>
        <w:t>,</w:t>
      </w:r>
      <w:r>
        <w:rPr>
          <w:sz w:val="28"/>
        </w:rPr>
        <w:t xml:space="preserve"> осваиваемый студентами, </w:t>
      </w:r>
      <w:r w:rsidRPr="002B4BA7">
        <w:rPr>
          <w:sz w:val="28"/>
        </w:rPr>
        <w:t xml:space="preserve">обучающими по специальностям </w:t>
      </w:r>
      <w:r w:rsidRPr="002B4BA7">
        <w:rPr>
          <w:sz w:val="28"/>
          <w:szCs w:val="28"/>
        </w:rPr>
        <w:t>1-74 02 03 «Защита растений и карантин»; 1-</w:t>
      </w:r>
      <w:r w:rsidR="00CC6E4F" w:rsidRPr="002B4BA7">
        <w:rPr>
          <w:sz w:val="28"/>
          <w:szCs w:val="28"/>
        </w:rPr>
        <w:t> </w:t>
      </w:r>
      <w:r w:rsidRPr="002B4BA7">
        <w:rPr>
          <w:sz w:val="28"/>
          <w:szCs w:val="28"/>
        </w:rPr>
        <w:t>74 02 04 «Плодоовощеводство»; 1-74 02 05 «Агрохимия и почвоведение».</w:t>
      </w:r>
    </w:p>
    <w:p w:rsidR="00B77E6D" w:rsidRPr="002B4BA7" w:rsidRDefault="00B77E6D" w:rsidP="0093191A">
      <w:pPr>
        <w:tabs>
          <w:tab w:val="left" w:pos="5954"/>
        </w:tabs>
        <w:ind w:firstLine="567"/>
        <w:jc w:val="both"/>
        <w:rPr>
          <w:sz w:val="28"/>
        </w:rPr>
      </w:pPr>
      <w:r w:rsidRPr="002B4BA7">
        <w:rPr>
          <w:sz w:val="28"/>
        </w:rPr>
        <w:t>Освоение у</w:t>
      </w:r>
      <w:r w:rsidR="0003694C" w:rsidRPr="002B4BA7">
        <w:rPr>
          <w:sz w:val="28"/>
        </w:rPr>
        <w:t>чебной дисциплины базируется на компетенциях,</w:t>
      </w:r>
      <w:r w:rsidRPr="002B4BA7">
        <w:rPr>
          <w:sz w:val="28"/>
        </w:rPr>
        <w:t xml:space="preserve"> приобретенных ранее студентами при изучении дисциплин: «Земледелие», «Агрохимия», «Растениеводство», «Химическая защита растений» и др. </w:t>
      </w:r>
    </w:p>
    <w:p w:rsidR="00B77E6D" w:rsidRPr="002B4BA7" w:rsidRDefault="00B77E6D" w:rsidP="0093191A">
      <w:pPr>
        <w:tabs>
          <w:tab w:val="left" w:pos="5954"/>
        </w:tabs>
        <w:ind w:firstLine="567"/>
        <w:jc w:val="both"/>
        <w:rPr>
          <w:sz w:val="28"/>
        </w:rPr>
      </w:pPr>
      <w:r w:rsidRPr="002B4BA7">
        <w:rPr>
          <w:sz w:val="28"/>
        </w:rPr>
        <w:t xml:space="preserve">В результате изучения учебной дисциплины студент должен закрепить и развить базовую профессиональную компетенцию:  </w:t>
      </w:r>
    </w:p>
    <w:p w:rsidR="00B77E6D" w:rsidRPr="002B4BA7" w:rsidRDefault="00B77E6D" w:rsidP="0093191A">
      <w:pPr>
        <w:tabs>
          <w:tab w:val="left" w:pos="595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Быть способным проводить мероприятия по охране окружающей среды, направленные на получение </w:t>
      </w:r>
      <w:r w:rsidR="003928E8" w:rsidRPr="002B4BA7">
        <w:rPr>
          <w:sz w:val="28"/>
          <w:szCs w:val="28"/>
        </w:rPr>
        <w:t>органической</w:t>
      </w:r>
      <w:r w:rsidRPr="002B4BA7">
        <w:rPr>
          <w:sz w:val="28"/>
          <w:szCs w:val="28"/>
        </w:rPr>
        <w:t xml:space="preserve"> </w:t>
      </w:r>
      <w:r w:rsidR="007E3F1A" w:rsidRPr="002B4BA7">
        <w:rPr>
          <w:sz w:val="28"/>
          <w:szCs w:val="28"/>
        </w:rPr>
        <w:t>продукции растениеводства</w:t>
      </w:r>
      <w:r w:rsidRPr="002B4BA7">
        <w:rPr>
          <w:sz w:val="28"/>
          <w:szCs w:val="28"/>
        </w:rPr>
        <w:t xml:space="preserve">.  </w:t>
      </w:r>
    </w:p>
    <w:p w:rsidR="00B77E6D" w:rsidRPr="002B4BA7" w:rsidRDefault="00B77E6D" w:rsidP="0093191A">
      <w:pPr>
        <w:tabs>
          <w:tab w:val="left" w:pos="936"/>
        </w:tabs>
        <w:ind w:firstLine="567"/>
        <w:jc w:val="both"/>
        <w:rPr>
          <w:bCs/>
          <w:sz w:val="28"/>
        </w:rPr>
      </w:pPr>
      <w:r w:rsidRPr="002B4BA7">
        <w:rPr>
          <w:bCs/>
          <w:sz w:val="28"/>
        </w:rPr>
        <w:t>В результате изучения учебной дисциплины студент должен:</w:t>
      </w:r>
    </w:p>
    <w:p w:rsidR="00B77E6D" w:rsidRPr="002B4BA7" w:rsidRDefault="00B77E6D" w:rsidP="0093191A">
      <w:pPr>
        <w:tabs>
          <w:tab w:val="left" w:pos="936"/>
        </w:tabs>
        <w:ind w:firstLine="567"/>
        <w:jc w:val="both"/>
        <w:rPr>
          <w:bCs/>
          <w:i/>
          <w:sz w:val="28"/>
        </w:rPr>
      </w:pPr>
      <w:r w:rsidRPr="002B4BA7">
        <w:rPr>
          <w:bCs/>
          <w:i/>
          <w:sz w:val="28"/>
        </w:rPr>
        <w:t>знать:</w:t>
      </w:r>
    </w:p>
    <w:p w:rsidR="00B77E6D" w:rsidRPr="002B4BA7" w:rsidRDefault="00B77E6D" w:rsidP="0093191A">
      <w:pPr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историю распространения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го сельского хозяйства и его перспективы развития на территории Республики Беларусь;</w:t>
      </w:r>
    </w:p>
    <w:p w:rsidR="00B77E6D" w:rsidRPr="002B4BA7" w:rsidRDefault="00B77E6D" w:rsidP="0093191A">
      <w:pPr>
        <w:tabs>
          <w:tab w:val="left" w:pos="1014"/>
          <w:tab w:val="num" w:pos="1110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законодательные акты и направления политики Республики Беларусь в области развития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го сельского хозяйства;</w:t>
      </w:r>
    </w:p>
    <w:p w:rsidR="00B77E6D" w:rsidRPr="002B4BA7" w:rsidRDefault="00B77E6D" w:rsidP="0093191A">
      <w:pPr>
        <w:tabs>
          <w:tab w:val="left" w:pos="1014"/>
          <w:tab w:val="num" w:pos="1110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основные составляющие современного </w:t>
      </w:r>
      <w:r w:rsidR="003928E8" w:rsidRPr="002B4BA7">
        <w:rPr>
          <w:sz w:val="28"/>
          <w:szCs w:val="28"/>
        </w:rPr>
        <w:t>экологи</w:t>
      </w:r>
      <w:r w:rsidR="00BB23D4" w:rsidRPr="002B4BA7">
        <w:rPr>
          <w:sz w:val="28"/>
          <w:szCs w:val="28"/>
        </w:rPr>
        <w:t>ческо</w:t>
      </w:r>
      <w:r w:rsidRPr="002B4BA7">
        <w:rPr>
          <w:sz w:val="28"/>
          <w:szCs w:val="28"/>
        </w:rPr>
        <w:t>го кризиса;</w:t>
      </w:r>
    </w:p>
    <w:p w:rsidR="00B77E6D" w:rsidRPr="002B4BA7" w:rsidRDefault="00B77E6D" w:rsidP="0093191A">
      <w:pPr>
        <w:tabs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основные источники загрязнения сельскохозяйственной продукции; </w:t>
      </w:r>
    </w:p>
    <w:p w:rsidR="00B77E6D" w:rsidRPr="002B4BA7" w:rsidRDefault="00B77E6D" w:rsidP="0093191A">
      <w:pPr>
        <w:tabs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>– проблемы, связанные с загрязнением сельскохозяйственной продукции;</w:t>
      </w:r>
    </w:p>
    <w:p w:rsidR="00B77E6D" w:rsidRPr="002B4BA7" w:rsidRDefault="00B77E6D" w:rsidP="0093191A">
      <w:pPr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>– вероятность загрязнения органических хозяйств (органической продукции) с территорий интенсивного земледелия, промышленных предприятий, урбанизированных территорий, животноводческих объектов и др</w:t>
      </w:r>
      <w:r w:rsidR="00CB4A73" w:rsidRPr="002B4BA7">
        <w:rPr>
          <w:sz w:val="28"/>
          <w:szCs w:val="28"/>
        </w:rPr>
        <w:t>.</w:t>
      </w:r>
      <w:r w:rsidRPr="002B4BA7">
        <w:rPr>
          <w:sz w:val="28"/>
          <w:szCs w:val="28"/>
        </w:rPr>
        <w:t>;</w:t>
      </w:r>
    </w:p>
    <w:p w:rsidR="00B77E6D" w:rsidRPr="002B4BA7" w:rsidRDefault="00B77E6D" w:rsidP="0093191A">
      <w:pPr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влияние биотических факторов среды и их вредности на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е производство продукции;</w:t>
      </w:r>
    </w:p>
    <w:p w:rsidR="00B77E6D" w:rsidRPr="002B4BA7" w:rsidRDefault="00B77E6D" w:rsidP="0093191A">
      <w:pPr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>–</w:t>
      </w:r>
      <w:r w:rsidR="00CB4A73" w:rsidRPr="002B4BA7">
        <w:rPr>
          <w:sz w:val="28"/>
          <w:szCs w:val="28"/>
        </w:rPr>
        <w:t xml:space="preserve"> </w:t>
      </w:r>
      <w:r w:rsidRPr="002B4BA7">
        <w:rPr>
          <w:sz w:val="28"/>
          <w:szCs w:val="28"/>
        </w:rPr>
        <w:t xml:space="preserve">методы защиты сельскохозяйственных культур в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м сельском хозяйстве с использованием севооборота, условий возделывания и профилактики;</w:t>
      </w:r>
    </w:p>
    <w:p w:rsidR="00B77E6D" w:rsidRPr="002B4BA7" w:rsidRDefault="00B77E6D" w:rsidP="0093191A">
      <w:pPr>
        <w:pStyle w:val="a9"/>
        <w:spacing w:after="0"/>
        <w:ind w:left="0" w:firstLine="567"/>
        <w:rPr>
          <w:bCs/>
          <w:i/>
          <w:sz w:val="28"/>
        </w:rPr>
      </w:pPr>
      <w:r w:rsidRPr="002B4BA7">
        <w:rPr>
          <w:bCs/>
          <w:i/>
          <w:sz w:val="28"/>
        </w:rPr>
        <w:t>уметь:</w:t>
      </w:r>
    </w:p>
    <w:p w:rsidR="00B77E6D" w:rsidRPr="002B4BA7" w:rsidRDefault="00B77E6D" w:rsidP="0093191A">
      <w:pPr>
        <w:tabs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выбирать участки для ведения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го сельского хозяйства с учетом абиотических и биотических факторов среды;</w:t>
      </w:r>
    </w:p>
    <w:p w:rsidR="00B77E6D" w:rsidRPr="002B4BA7" w:rsidRDefault="00B77E6D" w:rsidP="0093191A">
      <w:pPr>
        <w:tabs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проводить предварительную оценку территории для возможности использования ее в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м производстве;</w:t>
      </w:r>
    </w:p>
    <w:p w:rsidR="00B77E6D" w:rsidRPr="002B4BA7" w:rsidRDefault="00B77E6D" w:rsidP="0093191A">
      <w:pPr>
        <w:tabs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оптимизировать деятельность предприятий по принципу </w:t>
      </w:r>
      <w:r w:rsidR="00CB4A73" w:rsidRPr="002B4BA7">
        <w:rPr>
          <w:sz w:val="28"/>
          <w:szCs w:val="28"/>
        </w:rPr>
        <w:t>«</w:t>
      </w:r>
      <w:r w:rsidRPr="002B4BA7">
        <w:rPr>
          <w:sz w:val="28"/>
          <w:szCs w:val="28"/>
        </w:rPr>
        <w:t>максимум прибыли ноль ущерба окружающей среде</w:t>
      </w:r>
      <w:r w:rsidR="00CB4A73" w:rsidRPr="002B4BA7">
        <w:rPr>
          <w:sz w:val="28"/>
          <w:szCs w:val="28"/>
        </w:rPr>
        <w:t>»</w:t>
      </w:r>
      <w:r w:rsidRPr="002B4BA7">
        <w:rPr>
          <w:sz w:val="28"/>
          <w:szCs w:val="28"/>
        </w:rPr>
        <w:t>;</w:t>
      </w:r>
    </w:p>
    <w:p w:rsidR="00B77E6D" w:rsidRPr="002B4BA7" w:rsidRDefault="00B77E6D" w:rsidP="0093191A">
      <w:pPr>
        <w:tabs>
          <w:tab w:val="left" w:pos="709"/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использовать методики достижения высокой устойчивости агроценозов, эффективности энерго- и ресурсоэкономики в производстве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й продукции;</w:t>
      </w:r>
    </w:p>
    <w:p w:rsidR="00B77E6D" w:rsidRPr="002B4BA7" w:rsidRDefault="00B77E6D" w:rsidP="0093191A">
      <w:pPr>
        <w:tabs>
          <w:tab w:val="left" w:pos="709"/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составлять севообороты в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м сельском хозяйстве в зависимости от направленности хозяйства;</w:t>
      </w:r>
    </w:p>
    <w:p w:rsidR="00B77E6D" w:rsidRPr="002B4BA7" w:rsidRDefault="00B77E6D" w:rsidP="0093191A">
      <w:pPr>
        <w:pStyle w:val="a9"/>
        <w:spacing w:after="0"/>
        <w:ind w:left="0" w:firstLine="567"/>
        <w:rPr>
          <w:bCs/>
          <w:i/>
          <w:sz w:val="28"/>
        </w:rPr>
      </w:pPr>
      <w:r w:rsidRPr="002B4BA7">
        <w:rPr>
          <w:bCs/>
          <w:i/>
          <w:sz w:val="28"/>
        </w:rPr>
        <w:t>владеть:</w:t>
      </w:r>
    </w:p>
    <w:p w:rsidR="00B77E6D" w:rsidRPr="002B4BA7" w:rsidRDefault="00B77E6D" w:rsidP="0093191A">
      <w:pPr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–технологиями возделывания сельскохозяйственных культу по принципам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го производства;</w:t>
      </w:r>
    </w:p>
    <w:p w:rsidR="00B77E6D" w:rsidRPr="002B4BA7" w:rsidRDefault="00B77E6D" w:rsidP="0093191A">
      <w:pPr>
        <w:pStyle w:val="a9"/>
        <w:spacing w:after="0"/>
        <w:ind w:left="0"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>– методиками анализа и оценки состояния окружающей среды и</w:t>
      </w:r>
      <w:r w:rsidRPr="002B4BA7">
        <w:rPr>
          <w:bCs/>
          <w:sz w:val="28"/>
        </w:rPr>
        <w:t xml:space="preserve"> разработки мероприятий по ее сохранению и оздоровлению</w:t>
      </w:r>
      <w:r w:rsidRPr="002B4BA7">
        <w:rPr>
          <w:sz w:val="28"/>
          <w:szCs w:val="28"/>
        </w:rPr>
        <w:t>;</w:t>
      </w:r>
    </w:p>
    <w:p w:rsidR="00B77E6D" w:rsidRPr="002B4BA7" w:rsidRDefault="00B77E6D" w:rsidP="0093191A">
      <w:pPr>
        <w:tabs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>– навыками энергосбережения в хозяйственной деятельности;</w:t>
      </w:r>
    </w:p>
    <w:p w:rsidR="00B77E6D" w:rsidRPr="002B4BA7" w:rsidRDefault="00B77E6D" w:rsidP="0093191A">
      <w:pPr>
        <w:tabs>
          <w:tab w:val="left" w:pos="709"/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– методами минимальной обработки почв с использованием специальной сельскохозяйственной техники для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го сельского хозяйства;</w:t>
      </w:r>
    </w:p>
    <w:p w:rsidR="00B77E6D" w:rsidRPr="002B4BA7" w:rsidRDefault="00B77E6D" w:rsidP="0093191A">
      <w:pPr>
        <w:tabs>
          <w:tab w:val="left" w:pos="1014"/>
        </w:tabs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>– мероприятиями по сохранению и восстановлению природных ресурсов</w:t>
      </w:r>
      <w:r w:rsidR="00BC6E45" w:rsidRPr="002B4BA7">
        <w:rPr>
          <w:sz w:val="28"/>
          <w:szCs w:val="28"/>
        </w:rPr>
        <w:t>.</w:t>
      </w:r>
    </w:p>
    <w:p w:rsidR="00B77E6D" w:rsidRPr="002B4BA7" w:rsidRDefault="00B77E6D" w:rsidP="0093191A">
      <w:pPr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:rsidR="00B77E6D" w:rsidRPr="002B4BA7" w:rsidRDefault="00B77E6D" w:rsidP="0093191A">
      <w:pPr>
        <w:pStyle w:val="a9"/>
        <w:spacing w:after="0"/>
        <w:ind w:left="0" w:firstLine="567"/>
        <w:jc w:val="both"/>
        <w:rPr>
          <w:sz w:val="28"/>
        </w:rPr>
      </w:pPr>
      <w:r w:rsidRPr="002B4BA7">
        <w:rPr>
          <w:sz w:val="28"/>
        </w:rPr>
        <w:t>Типовым учебным планом на изучение учебной дисциплины «</w:t>
      </w:r>
      <w:r w:rsidRPr="002B4BA7">
        <w:rPr>
          <w:bCs/>
          <w:sz w:val="28"/>
          <w:szCs w:val="28"/>
        </w:rPr>
        <w:t>Экологические основы ведения сельскохозяйственного производства</w:t>
      </w:r>
      <w:r w:rsidRPr="002B4BA7">
        <w:rPr>
          <w:sz w:val="28"/>
        </w:rPr>
        <w:t xml:space="preserve">» по специальностям </w:t>
      </w:r>
      <w:r w:rsidRPr="002B4BA7">
        <w:rPr>
          <w:sz w:val="28"/>
          <w:szCs w:val="28"/>
        </w:rPr>
        <w:t xml:space="preserve">1-74 02 03 «Защита растений и карантин»; 1-74 02 04 «Плодоовощеводство»; 1-74 02 05 «Агрохимия и почвоведение» </w:t>
      </w:r>
      <w:r w:rsidRPr="002B4BA7">
        <w:rPr>
          <w:sz w:val="28"/>
        </w:rPr>
        <w:t>отводится 90 часов, в том числе 50 часов аудиторных. Примерное распределение аудиторных часов по видам занятий: лекции – 20 часов, лабораторные – 30 часов.  Рекомендуемая форма текущей аттестации – зачет.</w:t>
      </w:r>
    </w:p>
    <w:p w:rsidR="00B77E6D" w:rsidRPr="002B4BA7" w:rsidRDefault="00B77E6D" w:rsidP="00B77E6D">
      <w:pPr>
        <w:pStyle w:val="a8"/>
        <w:tabs>
          <w:tab w:val="left" w:pos="8362"/>
        </w:tabs>
        <w:spacing w:before="0" w:beforeAutospacing="0" w:after="0" w:afterAutospacing="0"/>
        <w:rPr>
          <w:b/>
          <w:sz w:val="27"/>
          <w:szCs w:val="27"/>
        </w:rPr>
      </w:pPr>
    </w:p>
    <w:p w:rsidR="00B77E6D" w:rsidRPr="002B4BA7" w:rsidRDefault="00B77E6D" w:rsidP="00B77E6D">
      <w:pPr>
        <w:spacing w:after="200" w:line="276" w:lineRule="auto"/>
        <w:rPr>
          <w:b/>
          <w:sz w:val="28"/>
          <w:szCs w:val="28"/>
        </w:rPr>
      </w:pPr>
      <w:r w:rsidRPr="002B4BA7">
        <w:rPr>
          <w:b/>
          <w:sz w:val="28"/>
          <w:szCs w:val="28"/>
        </w:rPr>
        <w:br w:type="page"/>
      </w:r>
    </w:p>
    <w:p w:rsidR="00B77E6D" w:rsidRPr="002B4BA7" w:rsidRDefault="00B77E6D" w:rsidP="00B77E6D">
      <w:pPr>
        <w:jc w:val="center"/>
        <w:rPr>
          <w:b/>
          <w:sz w:val="28"/>
          <w:szCs w:val="28"/>
        </w:rPr>
      </w:pPr>
      <w:r w:rsidRPr="002B4BA7">
        <w:rPr>
          <w:b/>
          <w:sz w:val="28"/>
          <w:szCs w:val="28"/>
        </w:rPr>
        <w:t xml:space="preserve">2. </w:t>
      </w:r>
      <w:r w:rsidRPr="002B4BA7">
        <w:rPr>
          <w:rFonts w:ascii="Times New Roman Полужирный" w:hAnsi="Times New Roman Полужирный"/>
          <w:b/>
          <w:caps/>
          <w:sz w:val="28"/>
          <w:szCs w:val="28"/>
        </w:rPr>
        <w:t>примерный тематический план</w:t>
      </w:r>
    </w:p>
    <w:p w:rsidR="00CC6E4F" w:rsidRPr="002B4BA7" w:rsidRDefault="00B77E6D" w:rsidP="00B77E6D">
      <w:pPr>
        <w:tabs>
          <w:tab w:val="left" w:pos="6804"/>
        </w:tabs>
        <w:ind w:left="-142"/>
        <w:jc w:val="center"/>
        <w:rPr>
          <w:sz w:val="28"/>
          <w:szCs w:val="28"/>
        </w:rPr>
      </w:pPr>
      <w:r w:rsidRPr="002B4BA7">
        <w:rPr>
          <w:sz w:val="28"/>
          <w:szCs w:val="28"/>
        </w:rPr>
        <w:t xml:space="preserve">для специальностей 1-74 02 03 «Защита растений и карантин», </w:t>
      </w:r>
    </w:p>
    <w:p w:rsidR="00B77E6D" w:rsidRPr="002B4BA7" w:rsidRDefault="00B77E6D" w:rsidP="00B77E6D">
      <w:pPr>
        <w:tabs>
          <w:tab w:val="left" w:pos="6804"/>
        </w:tabs>
        <w:ind w:left="-142"/>
        <w:jc w:val="center"/>
        <w:rPr>
          <w:sz w:val="28"/>
          <w:szCs w:val="28"/>
        </w:rPr>
      </w:pPr>
      <w:r w:rsidRPr="002B4BA7">
        <w:rPr>
          <w:sz w:val="28"/>
          <w:szCs w:val="28"/>
        </w:rPr>
        <w:t>1-74 02 04 «Плодоовощеводство», 1-74 02 05 «Агрохимия и почвоведение».</w:t>
      </w:r>
    </w:p>
    <w:p w:rsidR="00B77E6D" w:rsidRPr="002B4BA7" w:rsidRDefault="00B77E6D" w:rsidP="00B77E6D">
      <w:pPr>
        <w:spacing w:before="40"/>
        <w:rPr>
          <w:szCs w:val="28"/>
        </w:rPr>
      </w:pP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8"/>
        <w:gridCol w:w="3628"/>
        <w:gridCol w:w="1712"/>
        <w:gridCol w:w="1427"/>
        <w:gridCol w:w="1569"/>
      </w:tblGrid>
      <w:tr w:rsidR="002B4BA7" w:rsidRPr="002B4BA7" w:rsidTr="00B77E6D">
        <w:tc>
          <w:tcPr>
            <w:tcW w:w="287" w:type="pct"/>
            <w:vMerge w:val="restar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№ п/п</w:t>
            </w:r>
          </w:p>
        </w:tc>
        <w:tc>
          <w:tcPr>
            <w:tcW w:w="2051" w:type="pct"/>
            <w:vMerge w:val="restart"/>
          </w:tcPr>
          <w:p w:rsidR="00B77E6D" w:rsidRPr="002B4BA7" w:rsidRDefault="00B77E6D" w:rsidP="00B77E6D">
            <w:pPr>
              <w:widowControl w:val="0"/>
              <w:ind w:right="400"/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663" w:type="pct"/>
            <w:gridSpan w:val="3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Примерное количество  часов</w:t>
            </w:r>
          </w:p>
        </w:tc>
      </w:tr>
      <w:tr w:rsidR="002B4BA7" w:rsidRPr="002B4BA7" w:rsidTr="00B77E6D">
        <w:tc>
          <w:tcPr>
            <w:tcW w:w="287" w:type="pct"/>
            <w:vMerge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pct"/>
            <w:vMerge/>
          </w:tcPr>
          <w:p w:rsidR="00B77E6D" w:rsidRPr="002B4BA7" w:rsidRDefault="00B77E6D" w:rsidP="00B77E6D">
            <w:pPr>
              <w:widowControl w:val="0"/>
              <w:ind w:right="400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B77E6D" w:rsidRPr="002B4BA7" w:rsidRDefault="00B77E6D" w:rsidP="00B77E6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Всего аудиторных   </w:t>
            </w:r>
          </w:p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Лекции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Лабораторные занятия 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B77E6D" w:rsidRPr="002B4BA7" w:rsidRDefault="00B77E6D" w:rsidP="00B77E6D">
            <w:pPr>
              <w:widowControl w:val="0"/>
              <w:ind w:right="400"/>
              <w:jc w:val="both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Введение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1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</w:p>
        </w:tc>
      </w:tr>
      <w:tr w:rsidR="002B4BA7" w:rsidRPr="002B4BA7" w:rsidTr="00B77E6D">
        <w:trPr>
          <w:cantSplit/>
          <w:trHeight w:val="582"/>
        </w:trPr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pStyle w:val="a9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Экологические проблемы Республики Беларусь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3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jc w:val="both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Экологизация отраслей сельскохозяйственного производства как основа перехода к </w:t>
            </w:r>
            <w:r w:rsidR="00BB23D4" w:rsidRPr="002B4BA7">
              <w:rPr>
                <w:sz w:val="24"/>
                <w:szCs w:val="24"/>
              </w:rPr>
              <w:t>органическо</w:t>
            </w:r>
            <w:r w:rsidR="00AD0588" w:rsidRPr="002B4BA7">
              <w:rPr>
                <w:sz w:val="24"/>
                <w:szCs w:val="24"/>
              </w:rPr>
              <w:t>му</w:t>
            </w:r>
            <w:r w:rsidRPr="002B4BA7">
              <w:rPr>
                <w:sz w:val="24"/>
                <w:szCs w:val="24"/>
              </w:rPr>
              <w:t xml:space="preserve"> земледелию и получению экологически безопасной продукции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6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Введение в </w:t>
            </w:r>
            <w:r w:rsidR="00BB23D4" w:rsidRPr="002B4BA7">
              <w:rPr>
                <w:sz w:val="24"/>
                <w:szCs w:val="24"/>
              </w:rPr>
              <w:t>органическо</w:t>
            </w:r>
            <w:r w:rsidRPr="002B4BA7">
              <w:rPr>
                <w:sz w:val="24"/>
                <w:szCs w:val="24"/>
              </w:rPr>
              <w:t xml:space="preserve">е сельское хозяйство 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B77E6D" w:rsidRPr="002B4BA7" w:rsidRDefault="00BB23D4" w:rsidP="00B77E6D">
            <w:pPr>
              <w:pStyle w:val="a3"/>
              <w:spacing w:after="0" w:line="240" w:lineRule="auto"/>
              <w:ind w:left="0"/>
              <w:jc w:val="both"/>
              <w:rPr>
                <w:caps/>
                <w:sz w:val="24"/>
                <w:szCs w:val="24"/>
              </w:rPr>
            </w:pPr>
            <w:r w:rsidRPr="002B4BA7">
              <w:rPr>
                <w:bCs/>
                <w:sz w:val="24"/>
                <w:szCs w:val="24"/>
              </w:rPr>
              <w:t>Органическо</w:t>
            </w:r>
            <w:r w:rsidR="00B77E6D" w:rsidRPr="002B4BA7">
              <w:rPr>
                <w:bCs/>
                <w:sz w:val="24"/>
                <w:szCs w:val="24"/>
              </w:rPr>
              <w:t>е сельское хозяйство и взаимосвязь с окружающей средой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</w:tr>
      <w:tr w:rsidR="002B4BA7" w:rsidRPr="002B4BA7" w:rsidTr="00B77E6D">
        <w:trPr>
          <w:trHeight w:val="605"/>
        </w:trPr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Общие правила ведения </w:t>
            </w:r>
            <w:r w:rsidR="00BB23D4" w:rsidRPr="002B4BA7">
              <w:rPr>
                <w:sz w:val="24"/>
                <w:szCs w:val="24"/>
              </w:rPr>
              <w:t>органическо</w:t>
            </w:r>
            <w:r w:rsidRPr="002B4BA7">
              <w:rPr>
                <w:sz w:val="24"/>
                <w:szCs w:val="24"/>
              </w:rPr>
              <w:t>го сельского хозяйства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6.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hanging="17"/>
              <w:jc w:val="both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Обеспечение растений питательными веществами в </w:t>
            </w:r>
            <w:r w:rsidR="00BB23D4" w:rsidRPr="002B4BA7">
              <w:rPr>
                <w:sz w:val="24"/>
                <w:szCs w:val="24"/>
              </w:rPr>
              <w:t>органическо</w:t>
            </w:r>
            <w:r w:rsidRPr="002B4BA7">
              <w:rPr>
                <w:sz w:val="24"/>
                <w:szCs w:val="24"/>
              </w:rPr>
              <w:t xml:space="preserve">м сельском хозяйстве 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7.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hanging="17"/>
              <w:jc w:val="both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Возделывание основных сельскохозяйственных культур в </w:t>
            </w:r>
            <w:r w:rsidR="00BB23D4" w:rsidRPr="002B4BA7">
              <w:rPr>
                <w:sz w:val="24"/>
                <w:szCs w:val="24"/>
              </w:rPr>
              <w:t>органическо</w:t>
            </w:r>
            <w:r w:rsidRPr="002B4BA7">
              <w:rPr>
                <w:sz w:val="24"/>
                <w:szCs w:val="24"/>
              </w:rPr>
              <w:t>м сельском хозяйстве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8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6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8.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hanging="17"/>
              <w:jc w:val="both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Возделывание овощных  культур в </w:t>
            </w:r>
            <w:r w:rsidR="00BB23D4" w:rsidRPr="002B4BA7">
              <w:rPr>
                <w:sz w:val="24"/>
                <w:szCs w:val="24"/>
              </w:rPr>
              <w:t>органическо</w:t>
            </w:r>
            <w:r w:rsidRPr="002B4BA7">
              <w:rPr>
                <w:sz w:val="24"/>
                <w:szCs w:val="24"/>
              </w:rPr>
              <w:t>м сельском хозяйстве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6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9.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hanging="17"/>
              <w:jc w:val="both"/>
              <w:rPr>
                <w:caps/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 xml:space="preserve">Система  ведения </w:t>
            </w:r>
            <w:r w:rsidR="00BB23D4" w:rsidRPr="002B4BA7">
              <w:rPr>
                <w:sz w:val="24"/>
                <w:szCs w:val="24"/>
              </w:rPr>
              <w:t>органическо</w:t>
            </w:r>
            <w:r w:rsidRPr="002B4BA7">
              <w:rPr>
                <w:sz w:val="24"/>
                <w:szCs w:val="24"/>
              </w:rPr>
              <w:t xml:space="preserve">го садоводства 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6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</w:t>
            </w:r>
          </w:p>
        </w:tc>
      </w:tr>
      <w:tr w:rsidR="002B4BA7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ind w:right="-22"/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10.</w:t>
            </w:r>
          </w:p>
        </w:tc>
        <w:tc>
          <w:tcPr>
            <w:tcW w:w="2051" w:type="pct"/>
          </w:tcPr>
          <w:p w:rsidR="00B77E6D" w:rsidRPr="002B4BA7" w:rsidRDefault="00B77E6D" w:rsidP="00B77E6D">
            <w:pPr>
              <w:rPr>
                <w:sz w:val="24"/>
                <w:szCs w:val="24"/>
              </w:rPr>
            </w:pPr>
            <w:r w:rsidRPr="002B4BA7">
              <w:rPr>
                <w:b/>
                <w:caps/>
                <w:sz w:val="24"/>
                <w:szCs w:val="24"/>
              </w:rPr>
              <w:t xml:space="preserve"> </w:t>
            </w:r>
            <w:r w:rsidR="00BB23D4" w:rsidRPr="002B4BA7">
              <w:rPr>
                <w:sz w:val="24"/>
                <w:szCs w:val="24"/>
              </w:rPr>
              <w:t>Органическо</w:t>
            </w:r>
            <w:r w:rsidRPr="002B4BA7">
              <w:rPr>
                <w:sz w:val="24"/>
                <w:szCs w:val="24"/>
              </w:rPr>
              <w:t>е виноградарство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  <w:r w:rsidRPr="002B4BA7">
              <w:rPr>
                <w:sz w:val="24"/>
                <w:szCs w:val="24"/>
              </w:rPr>
              <w:t>2</w:t>
            </w:r>
          </w:p>
        </w:tc>
      </w:tr>
      <w:tr w:rsidR="00B77E6D" w:rsidRPr="002B4BA7" w:rsidTr="00B77E6D">
        <w:tc>
          <w:tcPr>
            <w:tcW w:w="287" w:type="pct"/>
          </w:tcPr>
          <w:p w:rsidR="00B77E6D" w:rsidRPr="002B4BA7" w:rsidRDefault="00B77E6D" w:rsidP="00B77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pct"/>
          </w:tcPr>
          <w:p w:rsidR="00B77E6D" w:rsidRPr="002B4BA7" w:rsidRDefault="00B77E6D" w:rsidP="00B77E6D">
            <w:pPr>
              <w:jc w:val="center"/>
              <w:rPr>
                <w:b/>
                <w:sz w:val="24"/>
                <w:szCs w:val="24"/>
              </w:rPr>
            </w:pPr>
            <w:r w:rsidRPr="002B4B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68" w:type="pct"/>
          </w:tcPr>
          <w:p w:rsidR="00B77E6D" w:rsidRPr="002B4BA7" w:rsidRDefault="00B77E6D" w:rsidP="00B77E6D">
            <w:pPr>
              <w:jc w:val="center"/>
              <w:rPr>
                <w:b/>
                <w:sz w:val="24"/>
                <w:szCs w:val="24"/>
              </w:rPr>
            </w:pPr>
            <w:r w:rsidRPr="002B4BA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07" w:type="pct"/>
          </w:tcPr>
          <w:p w:rsidR="00B77E6D" w:rsidRPr="002B4BA7" w:rsidRDefault="00B77E6D" w:rsidP="00B77E6D">
            <w:pPr>
              <w:jc w:val="center"/>
              <w:rPr>
                <w:b/>
                <w:sz w:val="24"/>
                <w:szCs w:val="24"/>
              </w:rPr>
            </w:pPr>
            <w:r w:rsidRPr="002B4BA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87" w:type="pct"/>
            <w:shd w:val="clear" w:color="auto" w:fill="auto"/>
          </w:tcPr>
          <w:p w:rsidR="00B77E6D" w:rsidRPr="002B4BA7" w:rsidRDefault="00B77E6D" w:rsidP="00B77E6D">
            <w:pPr>
              <w:jc w:val="center"/>
              <w:rPr>
                <w:b/>
                <w:sz w:val="24"/>
                <w:szCs w:val="24"/>
              </w:rPr>
            </w:pPr>
            <w:r w:rsidRPr="002B4BA7">
              <w:rPr>
                <w:b/>
                <w:sz w:val="24"/>
                <w:szCs w:val="24"/>
              </w:rPr>
              <w:t>30</w:t>
            </w:r>
          </w:p>
        </w:tc>
      </w:tr>
    </w:tbl>
    <w:p w:rsidR="00B77E6D" w:rsidRPr="002B4BA7" w:rsidRDefault="00B77E6D" w:rsidP="00B77E6D">
      <w:pPr>
        <w:widowControl w:val="0"/>
        <w:autoSpaceDE w:val="0"/>
        <w:autoSpaceDN w:val="0"/>
        <w:adjustRightInd w:val="0"/>
        <w:spacing w:line="18" w:lineRule="atLeast"/>
        <w:jc w:val="center"/>
      </w:pPr>
    </w:p>
    <w:p w:rsidR="00B77E6D" w:rsidRPr="002B4BA7" w:rsidRDefault="00B77E6D" w:rsidP="00B77E6D">
      <w:pPr>
        <w:spacing w:after="200" w:line="276" w:lineRule="auto"/>
        <w:rPr>
          <w:b/>
          <w:bCs/>
          <w:sz w:val="28"/>
          <w:szCs w:val="28"/>
        </w:rPr>
      </w:pPr>
      <w:r w:rsidRPr="002B4BA7">
        <w:rPr>
          <w:b/>
          <w:bCs/>
          <w:sz w:val="28"/>
          <w:szCs w:val="28"/>
        </w:rPr>
        <w:br w:type="page"/>
      </w:r>
    </w:p>
    <w:p w:rsidR="00B77E6D" w:rsidRPr="002B4BA7" w:rsidRDefault="00B77E6D" w:rsidP="00B77E6D">
      <w:pPr>
        <w:ind w:firstLine="709"/>
        <w:jc w:val="center"/>
        <w:rPr>
          <w:b/>
          <w:bCs/>
          <w:sz w:val="28"/>
          <w:szCs w:val="28"/>
        </w:rPr>
      </w:pPr>
      <w:r w:rsidRPr="002B4BA7">
        <w:rPr>
          <w:b/>
          <w:bCs/>
          <w:sz w:val="28"/>
          <w:szCs w:val="28"/>
        </w:rPr>
        <w:t>3. СОДЕРЖАНИЕ УЧЕБНОГО МАТЕРИАЛА</w:t>
      </w:r>
    </w:p>
    <w:p w:rsidR="00B77E6D" w:rsidRPr="002B4BA7" w:rsidRDefault="00B77E6D" w:rsidP="00B77E6D">
      <w:pPr>
        <w:ind w:firstLine="709"/>
        <w:jc w:val="center"/>
        <w:rPr>
          <w:b/>
          <w:bCs/>
          <w:sz w:val="28"/>
          <w:szCs w:val="28"/>
        </w:rPr>
      </w:pPr>
    </w:p>
    <w:p w:rsidR="00B77E6D" w:rsidRPr="002B4BA7" w:rsidRDefault="00B77E6D" w:rsidP="00B77E6D">
      <w:pPr>
        <w:pStyle w:val="ab"/>
        <w:widowControl w:val="0"/>
        <w:ind w:left="1306" w:right="400"/>
        <w:jc w:val="center"/>
        <w:rPr>
          <w:b/>
          <w:caps/>
          <w:sz w:val="28"/>
          <w:szCs w:val="28"/>
        </w:rPr>
      </w:pPr>
      <w:r w:rsidRPr="002B4BA7">
        <w:rPr>
          <w:b/>
          <w:caps/>
          <w:sz w:val="28"/>
          <w:szCs w:val="28"/>
        </w:rPr>
        <w:t>Введение</w:t>
      </w:r>
    </w:p>
    <w:p w:rsidR="00B77E6D" w:rsidRPr="002B4BA7" w:rsidRDefault="00B77E6D" w:rsidP="00B77E6D">
      <w:pPr>
        <w:pStyle w:val="ab"/>
        <w:widowControl w:val="0"/>
        <w:ind w:left="1306" w:right="400"/>
        <w:jc w:val="center"/>
        <w:rPr>
          <w:b/>
          <w:caps/>
          <w:sz w:val="28"/>
          <w:szCs w:val="28"/>
        </w:rPr>
      </w:pPr>
    </w:p>
    <w:p w:rsidR="00B77E6D" w:rsidRPr="002B4BA7" w:rsidRDefault="00B77E6D" w:rsidP="0093191A">
      <w:pPr>
        <w:pStyle w:val="a3"/>
        <w:spacing w:after="0" w:line="240" w:lineRule="auto"/>
        <w:ind w:left="0" w:right="0"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Сельское хозяйство как отрасль по использованию и воспроизводству природных ресурсов. Приоритеты современного сельского хозяйства (высокая эффективность, энерго- и ресурсоэкономичность, природоохранность, экологически безопасное качество продукции). Сельскохозяйственная экология как теоретическая основа рационального ведения сельского хозяйства. </w:t>
      </w:r>
    </w:p>
    <w:p w:rsidR="00B77E6D" w:rsidRPr="002B4BA7" w:rsidRDefault="00B77E6D" w:rsidP="0093191A">
      <w:pPr>
        <w:pStyle w:val="a9"/>
        <w:widowControl w:val="0"/>
        <w:spacing w:after="0"/>
        <w:ind w:left="586" w:firstLine="567"/>
        <w:jc w:val="center"/>
        <w:rPr>
          <w:b/>
          <w:caps/>
          <w:sz w:val="28"/>
          <w:szCs w:val="28"/>
        </w:rPr>
      </w:pPr>
    </w:p>
    <w:p w:rsidR="00B77E6D" w:rsidRPr="002B4BA7" w:rsidRDefault="00CB4A73" w:rsidP="0093191A">
      <w:pPr>
        <w:pStyle w:val="a9"/>
        <w:widowControl w:val="0"/>
        <w:spacing w:after="0"/>
        <w:ind w:left="586" w:firstLine="567"/>
        <w:jc w:val="center"/>
        <w:rPr>
          <w:b/>
          <w:caps/>
          <w:sz w:val="28"/>
          <w:szCs w:val="28"/>
        </w:rPr>
      </w:pPr>
      <w:r w:rsidRPr="002B4BA7">
        <w:rPr>
          <w:b/>
          <w:caps/>
          <w:sz w:val="28"/>
          <w:szCs w:val="28"/>
        </w:rPr>
        <w:t>3.</w:t>
      </w:r>
      <w:r w:rsidR="00B77E6D" w:rsidRPr="002B4BA7">
        <w:rPr>
          <w:b/>
          <w:caps/>
          <w:sz w:val="28"/>
          <w:szCs w:val="28"/>
        </w:rPr>
        <w:t>1.</w:t>
      </w:r>
      <w:r w:rsidR="00B77E6D" w:rsidRPr="002B4BA7">
        <w:rPr>
          <w:caps/>
          <w:sz w:val="28"/>
          <w:szCs w:val="28"/>
        </w:rPr>
        <w:t xml:space="preserve"> </w:t>
      </w:r>
      <w:r w:rsidR="00B77E6D" w:rsidRPr="002B4BA7">
        <w:rPr>
          <w:b/>
          <w:caps/>
          <w:sz w:val="28"/>
          <w:szCs w:val="28"/>
        </w:rPr>
        <w:t>Экологические проблемы Республики Беларусь</w:t>
      </w:r>
    </w:p>
    <w:p w:rsidR="00B54EBE" w:rsidRPr="002B4BA7" w:rsidRDefault="00B54EBE" w:rsidP="00B54E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Сущность и понятия экологических проблем в Республике Беларусь. Характеристика проблем и анализ их причинной обусловленности, связанных с загрязнением окружающей природной среды, эрозией почв, истощением природно-ресурсного потенциала, угрозой снижения биологического и ландшафтного разнообразия, обеспечением </w:t>
      </w:r>
      <w:r w:rsidR="002F2702" w:rsidRPr="002B4BA7">
        <w:rPr>
          <w:sz w:val="28"/>
          <w:szCs w:val="28"/>
        </w:rPr>
        <w:t>экологи</w:t>
      </w:r>
      <w:r w:rsidR="00BB23D4" w:rsidRPr="002B4BA7">
        <w:rPr>
          <w:sz w:val="28"/>
          <w:szCs w:val="28"/>
        </w:rPr>
        <w:t>ческо</w:t>
      </w:r>
      <w:r w:rsidRPr="002B4BA7">
        <w:rPr>
          <w:sz w:val="28"/>
          <w:szCs w:val="28"/>
        </w:rPr>
        <w:t>й безопасности населения, повторяемости экстремальных природных явлений, изменением климата и др. Перспективы решения экологических проблем.</w:t>
      </w:r>
    </w:p>
    <w:p w:rsidR="00B77E6D" w:rsidRPr="002B4BA7" w:rsidRDefault="00B77E6D" w:rsidP="0093191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77E6D" w:rsidRPr="002B4BA7" w:rsidRDefault="00B77E6D" w:rsidP="0093191A">
      <w:pPr>
        <w:pStyle w:val="a3"/>
        <w:spacing w:after="0" w:line="240" w:lineRule="auto"/>
        <w:ind w:firstLine="567"/>
        <w:jc w:val="both"/>
        <w:rPr>
          <w:sz w:val="28"/>
          <w:szCs w:val="28"/>
        </w:rPr>
      </w:pPr>
    </w:p>
    <w:p w:rsidR="00B77E6D" w:rsidRPr="002B4BA7" w:rsidRDefault="00CB4A73" w:rsidP="0093191A">
      <w:pPr>
        <w:pStyle w:val="a9"/>
        <w:spacing w:after="0"/>
        <w:ind w:firstLine="567"/>
        <w:jc w:val="center"/>
        <w:rPr>
          <w:b/>
          <w:caps/>
          <w:sz w:val="28"/>
          <w:szCs w:val="28"/>
        </w:rPr>
      </w:pPr>
      <w:r w:rsidRPr="002B4BA7">
        <w:rPr>
          <w:b/>
          <w:caps/>
          <w:sz w:val="28"/>
          <w:szCs w:val="28"/>
        </w:rPr>
        <w:t>3.</w:t>
      </w:r>
      <w:r w:rsidR="00B77E6D" w:rsidRPr="002B4BA7">
        <w:rPr>
          <w:b/>
          <w:caps/>
          <w:sz w:val="28"/>
          <w:szCs w:val="28"/>
        </w:rPr>
        <w:t>2.</w:t>
      </w:r>
      <w:r w:rsidR="00B77E6D" w:rsidRPr="002B4BA7">
        <w:rPr>
          <w:caps/>
          <w:sz w:val="28"/>
          <w:szCs w:val="28"/>
        </w:rPr>
        <w:t xml:space="preserve"> </w:t>
      </w:r>
      <w:r w:rsidR="00B77E6D" w:rsidRPr="002B4BA7">
        <w:rPr>
          <w:b/>
          <w:caps/>
          <w:sz w:val="28"/>
          <w:szCs w:val="28"/>
        </w:rPr>
        <w:t xml:space="preserve">Экологизация отраслей сельскохозяйственного производства как основа перехода к </w:t>
      </w:r>
      <w:r w:rsidR="00BB23D4" w:rsidRPr="002B4BA7">
        <w:rPr>
          <w:b/>
          <w:caps/>
          <w:sz w:val="28"/>
          <w:szCs w:val="28"/>
        </w:rPr>
        <w:t>органическо</w:t>
      </w:r>
      <w:r w:rsidR="00B77E6D" w:rsidRPr="002B4BA7">
        <w:rPr>
          <w:b/>
          <w:caps/>
          <w:sz w:val="28"/>
          <w:szCs w:val="28"/>
        </w:rPr>
        <w:t>му земледелию и получению экологически безопасной продукции</w:t>
      </w:r>
    </w:p>
    <w:p w:rsidR="00B77E6D" w:rsidRPr="002B4BA7" w:rsidRDefault="00B77E6D" w:rsidP="0093191A">
      <w:pPr>
        <w:pStyle w:val="a9"/>
        <w:spacing w:after="0"/>
        <w:ind w:firstLine="567"/>
        <w:jc w:val="center"/>
        <w:rPr>
          <w:caps/>
          <w:sz w:val="28"/>
          <w:szCs w:val="28"/>
        </w:rPr>
      </w:pPr>
    </w:p>
    <w:p w:rsidR="00B77E6D" w:rsidRPr="002B4BA7" w:rsidRDefault="00B77E6D" w:rsidP="0093191A">
      <w:pPr>
        <w:shd w:val="clear" w:color="auto" w:fill="FFFFFF"/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Экологические аспекты земледелия и растениеводства. Экологические аспекты механизации, мелиорации и животноводства. Экологические аспекты селекции и биотехнологии. Экологические аспекты агрохимии, почвоведения и защиты растений. </w:t>
      </w:r>
    </w:p>
    <w:p w:rsidR="00B77E6D" w:rsidRPr="002B4BA7" w:rsidRDefault="00B77E6D" w:rsidP="0093191A">
      <w:pPr>
        <w:pStyle w:val="a9"/>
        <w:spacing w:after="0"/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 </w:t>
      </w:r>
    </w:p>
    <w:p w:rsidR="0093191A" w:rsidRPr="002B4BA7" w:rsidRDefault="0093191A" w:rsidP="0093191A">
      <w:pPr>
        <w:pStyle w:val="a9"/>
        <w:widowControl w:val="0"/>
        <w:spacing w:after="0"/>
        <w:ind w:left="586" w:firstLine="567"/>
        <w:jc w:val="center"/>
        <w:rPr>
          <w:b/>
          <w:caps/>
          <w:sz w:val="28"/>
          <w:szCs w:val="28"/>
        </w:rPr>
      </w:pPr>
      <w:r w:rsidRPr="002B4BA7">
        <w:rPr>
          <w:b/>
          <w:caps/>
          <w:sz w:val="28"/>
          <w:szCs w:val="28"/>
        </w:rPr>
        <w:t>3.</w:t>
      </w:r>
      <w:r w:rsidR="00B77E6D" w:rsidRPr="002B4BA7">
        <w:rPr>
          <w:b/>
          <w:caps/>
          <w:sz w:val="28"/>
          <w:szCs w:val="28"/>
        </w:rPr>
        <w:t>3.</w:t>
      </w:r>
      <w:r w:rsidR="00B77E6D" w:rsidRPr="002B4BA7">
        <w:rPr>
          <w:caps/>
          <w:sz w:val="28"/>
          <w:szCs w:val="28"/>
        </w:rPr>
        <w:t xml:space="preserve"> </w:t>
      </w:r>
      <w:r w:rsidR="00B77E6D" w:rsidRPr="002B4BA7">
        <w:rPr>
          <w:b/>
          <w:caps/>
          <w:sz w:val="28"/>
          <w:szCs w:val="28"/>
        </w:rPr>
        <w:t xml:space="preserve">Введение в </w:t>
      </w:r>
      <w:r w:rsidR="00BB23D4" w:rsidRPr="002B4BA7">
        <w:rPr>
          <w:b/>
          <w:caps/>
          <w:sz w:val="28"/>
          <w:szCs w:val="28"/>
        </w:rPr>
        <w:t>органическо</w:t>
      </w:r>
      <w:r w:rsidR="00B77E6D" w:rsidRPr="002B4BA7">
        <w:rPr>
          <w:b/>
          <w:caps/>
          <w:sz w:val="28"/>
          <w:szCs w:val="28"/>
        </w:rPr>
        <w:t xml:space="preserve">е </w:t>
      </w:r>
    </w:p>
    <w:p w:rsidR="00B77E6D" w:rsidRPr="002B4BA7" w:rsidRDefault="00B77E6D" w:rsidP="0093191A">
      <w:pPr>
        <w:pStyle w:val="a9"/>
        <w:widowControl w:val="0"/>
        <w:spacing w:after="0"/>
        <w:ind w:left="586" w:firstLine="567"/>
        <w:jc w:val="center"/>
        <w:rPr>
          <w:b/>
          <w:caps/>
          <w:sz w:val="28"/>
          <w:szCs w:val="28"/>
        </w:rPr>
      </w:pPr>
      <w:r w:rsidRPr="002B4BA7">
        <w:rPr>
          <w:b/>
          <w:caps/>
          <w:sz w:val="28"/>
          <w:szCs w:val="28"/>
        </w:rPr>
        <w:t>сельское хозяйство</w:t>
      </w:r>
    </w:p>
    <w:p w:rsidR="00B77E6D" w:rsidRPr="002B4BA7" w:rsidRDefault="00B77E6D" w:rsidP="0093191A">
      <w:pPr>
        <w:shd w:val="clear" w:color="auto" w:fill="FFFFFF"/>
        <w:ind w:firstLine="567"/>
        <w:jc w:val="both"/>
        <w:rPr>
          <w:b/>
          <w:caps/>
          <w:sz w:val="24"/>
          <w:szCs w:val="24"/>
        </w:rPr>
      </w:pPr>
    </w:p>
    <w:p w:rsidR="00B77E6D" w:rsidRPr="002B4BA7" w:rsidRDefault="00B77E6D" w:rsidP="0093191A">
      <w:pPr>
        <w:shd w:val="clear" w:color="auto" w:fill="FFFFFF"/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Понятие органического сельского хозяйства. Предпосылки для развития и преимущества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го сельского хозяйства. Принципы и основные требования в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м сельском хозяйстве. Правила Международной федерации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го сельского хозяйства.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е сельское хозяйство в Беларуси.</w:t>
      </w:r>
    </w:p>
    <w:p w:rsidR="00B77E6D" w:rsidRPr="002B4BA7" w:rsidRDefault="00B77E6D" w:rsidP="0093191A">
      <w:pPr>
        <w:pStyle w:val="a3"/>
        <w:spacing w:after="0" w:line="240" w:lineRule="auto"/>
        <w:ind w:firstLine="567"/>
        <w:jc w:val="center"/>
        <w:rPr>
          <w:b/>
          <w:caps/>
          <w:sz w:val="28"/>
          <w:szCs w:val="28"/>
        </w:rPr>
      </w:pPr>
    </w:p>
    <w:p w:rsidR="0093191A" w:rsidRPr="002B4BA7" w:rsidRDefault="0093191A" w:rsidP="0093191A">
      <w:pPr>
        <w:pStyle w:val="a3"/>
        <w:spacing w:after="0" w:line="240" w:lineRule="auto"/>
        <w:ind w:firstLine="567"/>
        <w:jc w:val="center"/>
        <w:rPr>
          <w:b/>
          <w:caps/>
          <w:sz w:val="28"/>
          <w:szCs w:val="28"/>
        </w:rPr>
      </w:pPr>
      <w:r w:rsidRPr="002B4BA7">
        <w:rPr>
          <w:b/>
          <w:caps/>
          <w:sz w:val="28"/>
          <w:szCs w:val="28"/>
        </w:rPr>
        <w:t>3.</w:t>
      </w:r>
      <w:r w:rsidR="00B77E6D" w:rsidRPr="002B4BA7">
        <w:rPr>
          <w:b/>
          <w:caps/>
          <w:sz w:val="28"/>
          <w:szCs w:val="28"/>
        </w:rPr>
        <w:t xml:space="preserve">4. </w:t>
      </w:r>
      <w:r w:rsidR="00BB23D4" w:rsidRPr="002B4BA7">
        <w:rPr>
          <w:b/>
          <w:caps/>
          <w:sz w:val="28"/>
          <w:szCs w:val="28"/>
        </w:rPr>
        <w:t>органическо</w:t>
      </w:r>
      <w:r w:rsidR="00B77E6D" w:rsidRPr="002B4BA7">
        <w:rPr>
          <w:b/>
          <w:caps/>
          <w:sz w:val="28"/>
          <w:szCs w:val="28"/>
        </w:rPr>
        <w:t xml:space="preserve">е сельское хозяйство </w:t>
      </w:r>
    </w:p>
    <w:p w:rsidR="00B77E6D" w:rsidRPr="002B4BA7" w:rsidRDefault="00B77E6D" w:rsidP="0093191A">
      <w:pPr>
        <w:pStyle w:val="a3"/>
        <w:spacing w:after="0" w:line="240" w:lineRule="auto"/>
        <w:ind w:firstLine="567"/>
        <w:jc w:val="center"/>
        <w:rPr>
          <w:b/>
          <w:caps/>
          <w:sz w:val="28"/>
          <w:szCs w:val="28"/>
        </w:rPr>
      </w:pPr>
      <w:r w:rsidRPr="002B4BA7">
        <w:rPr>
          <w:b/>
          <w:caps/>
          <w:sz w:val="28"/>
          <w:szCs w:val="28"/>
        </w:rPr>
        <w:t>и взаимосвязь с окружающей средой</w:t>
      </w:r>
    </w:p>
    <w:p w:rsidR="00B77E6D" w:rsidRPr="002B4BA7" w:rsidRDefault="00394449" w:rsidP="0093191A">
      <w:pPr>
        <w:pStyle w:val="a3"/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2B4BA7">
        <w:rPr>
          <w:b/>
          <w:sz w:val="28"/>
          <w:szCs w:val="28"/>
        </w:rPr>
        <w:t xml:space="preserve"> </w:t>
      </w:r>
    </w:p>
    <w:p w:rsidR="00B77E6D" w:rsidRPr="002B4BA7" w:rsidRDefault="00B77E6D" w:rsidP="0093191A">
      <w:pPr>
        <w:pStyle w:val="a3"/>
        <w:tabs>
          <w:tab w:val="left" w:pos="9639"/>
        </w:tabs>
        <w:spacing w:after="0" w:line="280" w:lineRule="exact"/>
        <w:ind w:left="159" w:right="0"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Экологические проблемы современного сельского хозяйства. Система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го сельского </w:t>
      </w:r>
      <w:r w:rsidRPr="00E3587C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и </w:t>
      </w:r>
      <w:r w:rsidRPr="00BF7E0E">
        <w:rPr>
          <w:sz w:val="28"/>
          <w:szCs w:val="28"/>
        </w:rPr>
        <w:t>связь с окружающей средой.</w:t>
      </w:r>
      <w:r w:rsidRPr="00E3587C">
        <w:rPr>
          <w:sz w:val="28"/>
          <w:szCs w:val="28"/>
        </w:rPr>
        <w:t xml:space="preserve"> Почва в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м сельском хозяйстве. Качество подземных и поверхностных вод при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 xml:space="preserve">м сельском хозяйстве. Основные источники загрязнения природных вод. Пестициды и их влияние на окружающую среду. Роль биологического разнообразия в сельском хозяйстве. Уровни биологического разнообразия. </w:t>
      </w:r>
    </w:p>
    <w:p w:rsidR="00B77E6D" w:rsidRPr="002B4BA7" w:rsidRDefault="00B77E6D" w:rsidP="0093191A">
      <w:pPr>
        <w:pStyle w:val="a3"/>
        <w:tabs>
          <w:tab w:val="left" w:pos="9639"/>
        </w:tabs>
        <w:spacing w:after="0" w:line="240" w:lineRule="auto"/>
        <w:ind w:right="0" w:firstLine="567"/>
        <w:jc w:val="both"/>
        <w:rPr>
          <w:sz w:val="28"/>
          <w:szCs w:val="28"/>
        </w:rPr>
      </w:pPr>
    </w:p>
    <w:p w:rsidR="00B77E6D" w:rsidRPr="002B4BA7" w:rsidRDefault="0093191A" w:rsidP="0093191A">
      <w:pPr>
        <w:ind w:firstLine="567"/>
        <w:jc w:val="center"/>
        <w:rPr>
          <w:b/>
          <w:sz w:val="28"/>
          <w:szCs w:val="28"/>
        </w:rPr>
      </w:pPr>
      <w:r w:rsidRPr="002B4BA7">
        <w:rPr>
          <w:b/>
          <w:sz w:val="28"/>
          <w:szCs w:val="28"/>
        </w:rPr>
        <w:t>3.</w:t>
      </w:r>
      <w:r w:rsidR="00B77E6D" w:rsidRPr="002B4BA7">
        <w:rPr>
          <w:b/>
          <w:sz w:val="28"/>
          <w:szCs w:val="28"/>
        </w:rPr>
        <w:t xml:space="preserve">5. ОБЩИЕ ПРАВИЛА ВЕДЕНИЯ </w:t>
      </w:r>
      <w:r w:rsidR="00BB23D4" w:rsidRPr="002B4BA7">
        <w:rPr>
          <w:rFonts w:ascii="Times New Roman Полужирный" w:hAnsi="Times New Roman Полужирный"/>
          <w:b/>
          <w:caps/>
          <w:sz w:val="28"/>
          <w:szCs w:val="28"/>
        </w:rPr>
        <w:t>органическо</w:t>
      </w:r>
      <w:r w:rsidR="00B77E6D" w:rsidRPr="002B4BA7">
        <w:rPr>
          <w:rFonts w:ascii="Times New Roman Полужирный" w:hAnsi="Times New Roman Полужирный"/>
          <w:b/>
          <w:caps/>
          <w:sz w:val="28"/>
          <w:szCs w:val="28"/>
        </w:rPr>
        <w:t>го сельского хозяйства</w:t>
      </w:r>
      <w:r w:rsidR="00B77E6D" w:rsidRPr="002B4BA7">
        <w:rPr>
          <w:b/>
          <w:sz w:val="28"/>
          <w:szCs w:val="28"/>
        </w:rPr>
        <w:t xml:space="preserve"> </w:t>
      </w:r>
    </w:p>
    <w:p w:rsidR="00B77E6D" w:rsidRPr="002B4BA7" w:rsidRDefault="00B77E6D" w:rsidP="0093191A">
      <w:pPr>
        <w:ind w:firstLine="567"/>
        <w:jc w:val="center"/>
        <w:rPr>
          <w:b/>
          <w:sz w:val="28"/>
          <w:szCs w:val="28"/>
        </w:rPr>
      </w:pPr>
    </w:p>
    <w:p w:rsidR="00B77E6D" w:rsidRPr="00085C97" w:rsidRDefault="00B77E6D" w:rsidP="0093191A">
      <w:pPr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Общие правила </w:t>
      </w:r>
      <w:r w:rsidR="00BB23D4" w:rsidRPr="002B4BA7">
        <w:rPr>
          <w:sz w:val="28"/>
          <w:szCs w:val="28"/>
        </w:rPr>
        <w:t>органическо</w:t>
      </w:r>
      <w:r w:rsidRPr="002B4BA7">
        <w:rPr>
          <w:sz w:val="28"/>
          <w:szCs w:val="28"/>
        </w:rPr>
        <w:t>го сельского хозяйства</w:t>
      </w:r>
      <w:r w:rsidRPr="00085C97">
        <w:rPr>
          <w:sz w:val="28"/>
          <w:szCs w:val="28"/>
        </w:rPr>
        <w:t xml:space="preserve">. Обработка почвы и основные требования при обработке почвы в </w:t>
      </w:r>
      <w:r w:rsidR="00BB23D4">
        <w:rPr>
          <w:sz w:val="28"/>
          <w:szCs w:val="28"/>
        </w:rPr>
        <w:t>органическо</w:t>
      </w:r>
      <w:r w:rsidRPr="00085C97">
        <w:rPr>
          <w:sz w:val="28"/>
          <w:szCs w:val="28"/>
        </w:rPr>
        <w:t xml:space="preserve">м сельском хозяйстве. Защита почвы от негативного воздействия факторов среды. Косвенное питание растений. Севообороты в </w:t>
      </w:r>
      <w:r w:rsidR="00BB23D4">
        <w:rPr>
          <w:sz w:val="28"/>
          <w:szCs w:val="28"/>
        </w:rPr>
        <w:t>органическо</w:t>
      </w:r>
      <w:r w:rsidRPr="00085C97">
        <w:rPr>
          <w:sz w:val="28"/>
          <w:szCs w:val="28"/>
        </w:rPr>
        <w:t xml:space="preserve">м сельском хозяйстве. Требование к севооборотам. Выбор видов и сортов сельскохозяйственных культур для </w:t>
      </w:r>
      <w:r w:rsidR="00BB23D4">
        <w:rPr>
          <w:sz w:val="28"/>
          <w:szCs w:val="28"/>
        </w:rPr>
        <w:t>органическо</w:t>
      </w:r>
      <w:r w:rsidRPr="00085C97">
        <w:rPr>
          <w:sz w:val="28"/>
          <w:szCs w:val="28"/>
        </w:rPr>
        <w:t xml:space="preserve">го сельского хозяйства. Роль селекции и семеноводство в </w:t>
      </w:r>
      <w:r w:rsidR="00BB23D4">
        <w:rPr>
          <w:sz w:val="28"/>
          <w:szCs w:val="28"/>
        </w:rPr>
        <w:t>органическо</w:t>
      </w:r>
      <w:r w:rsidRPr="00085C97">
        <w:rPr>
          <w:sz w:val="28"/>
          <w:szCs w:val="28"/>
        </w:rPr>
        <w:t>м сельском хозяйстве.</w:t>
      </w:r>
    </w:p>
    <w:p w:rsidR="00B77E6D" w:rsidRPr="002B4BA7" w:rsidRDefault="00B77E6D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aps/>
          <w:sz w:val="28"/>
          <w:szCs w:val="28"/>
        </w:rPr>
      </w:pPr>
    </w:p>
    <w:p w:rsidR="00B77E6D" w:rsidRPr="002B4BA7" w:rsidRDefault="0093191A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B4BA7">
        <w:rPr>
          <w:b/>
          <w:caps/>
          <w:sz w:val="28"/>
          <w:szCs w:val="28"/>
        </w:rPr>
        <w:t>3.</w:t>
      </w:r>
      <w:r w:rsidR="00B77E6D" w:rsidRPr="002B4BA7">
        <w:rPr>
          <w:b/>
          <w:caps/>
          <w:sz w:val="28"/>
          <w:szCs w:val="28"/>
        </w:rPr>
        <w:t xml:space="preserve">6. Обеспечение растений питательными веществами в </w:t>
      </w:r>
      <w:r w:rsidR="00BB23D4" w:rsidRPr="002B4BA7">
        <w:rPr>
          <w:b/>
          <w:caps/>
          <w:sz w:val="28"/>
          <w:szCs w:val="28"/>
        </w:rPr>
        <w:t>органическо</w:t>
      </w:r>
      <w:r w:rsidR="00B77E6D" w:rsidRPr="002B4BA7">
        <w:rPr>
          <w:b/>
          <w:caps/>
          <w:sz w:val="28"/>
          <w:szCs w:val="28"/>
        </w:rPr>
        <w:t>м сельском хозяйстве</w:t>
      </w:r>
      <w:r w:rsidR="00B77E6D" w:rsidRPr="002B4BA7">
        <w:rPr>
          <w:b/>
          <w:sz w:val="28"/>
          <w:szCs w:val="28"/>
        </w:rPr>
        <w:t xml:space="preserve"> </w:t>
      </w:r>
    </w:p>
    <w:p w:rsidR="00B77E6D" w:rsidRPr="002B4BA7" w:rsidRDefault="00B77E6D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77E6D" w:rsidRPr="002B4BA7" w:rsidRDefault="00B77E6D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4BA7">
        <w:rPr>
          <w:spacing w:val="-10"/>
          <w:sz w:val="28"/>
          <w:szCs w:val="28"/>
        </w:rPr>
        <w:t xml:space="preserve">Местные удобрения их использование в </w:t>
      </w:r>
      <w:r w:rsidR="00BB23D4" w:rsidRPr="002B4BA7">
        <w:rPr>
          <w:spacing w:val="-10"/>
          <w:sz w:val="28"/>
          <w:szCs w:val="28"/>
        </w:rPr>
        <w:t>органическо</w:t>
      </w:r>
      <w:r w:rsidRPr="002B4BA7">
        <w:rPr>
          <w:spacing w:val="-10"/>
          <w:sz w:val="28"/>
          <w:szCs w:val="28"/>
        </w:rPr>
        <w:t xml:space="preserve">м сельском хозяйстве. Методы обработки навоза. Компосты и их производство в </w:t>
      </w:r>
      <w:r w:rsidR="00BB23D4" w:rsidRPr="002B4BA7">
        <w:rPr>
          <w:spacing w:val="-10"/>
          <w:sz w:val="28"/>
          <w:szCs w:val="28"/>
        </w:rPr>
        <w:t>органическо</w:t>
      </w:r>
      <w:r w:rsidRPr="002B4BA7">
        <w:rPr>
          <w:spacing w:val="-10"/>
          <w:sz w:val="28"/>
          <w:szCs w:val="28"/>
        </w:rPr>
        <w:t xml:space="preserve">м сельском хозяйстве. Сырье, используемое при приготовлении компостов. Зеленые удобрения в </w:t>
      </w:r>
      <w:r w:rsidR="00BB23D4" w:rsidRPr="002B4BA7">
        <w:rPr>
          <w:spacing w:val="-10"/>
          <w:sz w:val="28"/>
          <w:szCs w:val="28"/>
        </w:rPr>
        <w:t>органическо</w:t>
      </w:r>
      <w:r w:rsidRPr="002B4BA7">
        <w:rPr>
          <w:spacing w:val="-10"/>
          <w:sz w:val="28"/>
          <w:szCs w:val="28"/>
        </w:rPr>
        <w:t xml:space="preserve">м сельском хозяйстве. Применение минеральных удобрений в </w:t>
      </w:r>
      <w:r w:rsidR="00BB23D4" w:rsidRPr="002B4BA7">
        <w:rPr>
          <w:spacing w:val="-10"/>
          <w:sz w:val="28"/>
          <w:szCs w:val="28"/>
        </w:rPr>
        <w:t>органическо</w:t>
      </w:r>
      <w:r w:rsidRPr="002B4BA7">
        <w:rPr>
          <w:spacing w:val="-10"/>
          <w:sz w:val="28"/>
          <w:szCs w:val="28"/>
        </w:rPr>
        <w:t xml:space="preserve">м сельском хозяйстве. Основные источники минерального питания растений в </w:t>
      </w:r>
      <w:r w:rsidR="00BB23D4" w:rsidRPr="002B4BA7">
        <w:rPr>
          <w:spacing w:val="-10"/>
          <w:sz w:val="28"/>
          <w:szCs w:val="28"/>
        </w:rPr>
        <w:t>органическом</w:t>
      </w:r>
      <w:r w:rsidRPr="002B4BA7">
        <w:rPr>
          <w:spacing w:val="-10"/>
          <w:sz w:val="28"/>
          <w:szCs w:val="28"/>
        </w:rPr>
        <w:t xml:space="preserve"> сельском хозяйстве</w:t>
      </w:r>
      <w:r w:rsidRPr="002B4BA7">
        <w:rPr>
          <w:sz w:val="28"/>
          <w:szCs w:val="28"/>
        </w:rPr>
        <w:t xml:space="preserve">. </w:t>
      </w:r>
    </w:p>
    <w:p w:rsidR="00B77E6D" w:rsidRPr="002B4BA7" w:rsidRDefault="00B77E6D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7E6D" w:rsidRPr="002B4BA7" w:rsidRDefault="0093191A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B4BA7">
        <w:rPr>
          <w:b/>
          <w:sz w:val="28"/>
          <w:szCs w:val="28"/>
        </w:rPr>
        <w:t>3.</w:t>
      </w:r>
      <w:r w:rsidR="00B77E6D" w:rsidRPr="002B4BA7">
        <w:rPr>
          <w:b/>
          <w:sz w:val="28"/>
          <w:szCs w:val="28"/>
        </w:rPr>
        <w:t xml:space="preserve">7. </w:t>
      </w:r>
      <w:r w:rsidR="00B77E6D" w:rsidRPr="002B4BA7">
        <w:rPr>
          <w:b/>
          <w:caps/>
          <w:sz w:val="28"/>
          <w:szCs w:val="28"/>
        </w:rPr>
        <w:t xml:space="preserve">Возделывание основных сельскохозяйственных культур в </w:t>
      </w:r>
      <w:r w:rsidR="00BB23D4" w:rsidRPr="002B4BA7">
        <w:rPr>
          <w:b/>
          <w:caps/>
          <w:sz w:val="28"/>
          <w:szCs w:val="28"/>
        </w:rPr>
        <w:t>органическом</w:t>
      </w:r>
      <w:r w:rsidR="00B77E6D" w:rsidRPr="002B4BA7">
        <w:rPr>
          <w:b/>
          <w:caps/>
          <w:sz w:val="28"/>
          <w:szCs w:val="28"/>
        </w:rPr>
        <w:t xml:space="preserve"> сельском хозяйстве</w:t>
      </w:r>
      <w:r w:rsidR="00B77E6D" w:rsidRPr="002B4BA7">
        <w:rPr>
          <w:b/>
          <w:sz w:val="28"/>
          <w:szCs w:val="28"/>
        </w:rPr>
        <w:t xml:space="preserve"> </w:t>
      </w:r>
    </w:p>
    <w:p w:rsidR="00B77E6D" w:rsidRPr="002B4BA7" w:rsidRDefault="00B77E6D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caps/>
          <w:sz w:val="28"/>
          <w:szCs w:val="28"/>
          <w:u w:val="single"/>
        </w:rPr>
      </w:pPr>
    </w:p>
    <w:p w:rsidR="00B77E6D" w:rsidRPr="00085C97" w:rsidRDefault="00B77E6D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4BA7">
        <w:rPr>
          <w:sz w:val="28"/>
          <w:szCs w:val="28"/>
        </w:rPr>
        <w:t xml:space="preserve">Зерновые, зернобобовые, технические культуры и картофель в </w:t>
      </w:r>
      <w:r w:rsidR="00BB23D4" w:rsidRPr="002B4BA7">
        <w:rPr>
          <w:sz w:val="28"/>
          <w:szCs w:val="28"/>
        </w:rPr>
        <w:t>органическом</w:t>
      </w:r>
      <w:r w:rsidRPr="002B4BA7">
        <w:rPr>
          <w:sz w:val="28"/>
          <w:szCs w:val="28"/>
        </w:rPr>
        <w:t xml:space="preserve"> растениеводстве. Рожь в </w:t>
      </w:r>
      <w:r w:rsidR="00BB23D4" w:rsidRPr="002B4BA7">
        <w:rPr>
          <w:sz w:val="28"/>
          <w:szCs w:val="28"/>
        </w:rPr>
        <w:t>органическом</w:t>
      </w:r>
      <w:r w:rsidRPr="002B4BA7">
        <w:rPr>
          <w:sz w:val="28"/>
          <w:szCs w:val="28"/>
        </w:rPr>
        <w:t xml:space="preserve"> растениеводстве. Условия, место в севообороте вышеуказанных культур. Подготовка почвы и посев. Обеспечение растений</w:t>
      </w:r>
      <w:r w:rsidRPr="00085C97">
        <w:rPr>
          <w:sz w:val="28"/>
          <w:szCs w:val="28"/>
        </w:rPr>
        <w:t xml:space="preserve"> питательными веществами.  Уход за растениями, борьба с вредителями и болезнями. Уборка, доработка и хранение урожая.</w:t>
      </w:r>
    </w:p>
    <w:p w:rsidR="00B77E6D" w:rsidRPr="00085C97" w:rsidRDefault="00B77E6D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B77E6D" w:rsidRPr="00085C97" w:rsidRDefault="0093191A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77E6D" w:rsidRPr="00085C97">
        <w:rPr>
          <w:b/>
          <w:sz w:val="28"/>
          <w:szCs w:val="28"/>
        </w:rPr>
        <w:t xml:space="preserve">8. </w:t>
      </w:r>
      <w:r w:rsidR="00B77E6D" w:rsidRPr="00085C97">
        <w:rPr>
          <w:b/>
          <w:caps/>
          <w:sz w:val="28"/>
          <w:szCs w:val="28"/>
        </w:rPr>
        <w:t xml:space="preserve">Возделывание овощных культур в </w:t>
      </w:r>
      <w:r w:rsidR="00BB23D4">
        <w:rPr>
          <w:b/>
          <w:caps/>
          <w:sz w:val="28"/>
          <w:szCs w:val="28"/>
        </w:rPr>
        <w:t>органическом</w:t>
      </w:r>
      <w:r w:rsidR="00B77E6D" w:rsidRPr="00085C97">
        <w:rPr>
          <w:b/>
          <w:caps/>
          <w:sz w:val="28"/>
          <w:szCs w:val="28"/>
        </w:rPr>
        <w:t xml:space="preserve"> сельском хозяйстве</w:t>
      </w:r>
      <w:r w:rsidR="00B77E6D" w:rsidRPr="00085C97">
        <w:rPr>
          <w:b/>
          <w:sz w:val="28"/>
          <w:szCs w:val="28"/>
        </w:rPr>
        <w:t xml:space="preserve"> </w:t>
      </w:r>
    </w:p>
    <w:p w:rsidR="00B77E6D" w:rsidRPr="00085C97" w:rsidRDefault="00B77E6D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caps/>
          <w:sz w:val="28"/>
          <w:szCs w:val="28"/>
          <w:u w:val="single"/>
        </w:rPr>
      </w:pPr>
    </w:p>
    <w:p w:rsidR="00B77E6D" w:rsidRPr="00085C97" w:rsidRDefault="00B77E6D" w:rsidP="0093191A">
      <w:pPr>
        <w:shd w:val="clear" w:color="auto" w:fill="FFFFFF"/>
        <w:ind w:left="43" w:firstLine="567"/>
        <w:jc w:val="both"/>
        <w:rPr>
          <w:spacing w:val="-2"/>
          <w:sz w:val="28"/>
          <w:szCs w:val="28"/>
        </w:rPr>
      </w:pPr>
      <w:r w:rsidRPr="00085C97">
        <w:rPr>
          <w:bCs/>
          <w:spacing w:val="-11"/>
          <w:sz w:val="28"/>
          <w:szCs w:val="28"/>
        </w:rPr>
        <w:t xml:space="preserve">Овощные культуры </w:t>
      </w:r>
      <w:r w:rsidRPr="00085C97">
        <w:rPr>
          <w:sz w:val="28"/>
          <w:szCs w:val="28"/>
        </w:rPr>
        <w:t xml:space="preserve">в </w:t>
      </w:r>
      <w:r w:rsidR="00BB23D4">
        <w:rPr>
          <w:sz w:val="28"/>
          <w:szCs w:val="28"/>
        </w:rPr>
        <w:t>органическом</w:t>
      </w:r>
      <w:r w:rsidRPr="00085C97">
        <w:rPr>
          <w:sz w:val="28"/>
          <w:szCs w:val="28"/>
        </w:rPr>
        <w:t xml:space="preserve"> овощеводстве (</w:t>
      </w:r>
      <w:r w:rsidRPr="00085C97">
        <w:rPr>
          <w:spacing w:val="-2"/>
          <w:sz w:val="28"/>
          <w:szCs w:val="28"/>
        </w:rPr>
        <w:t>кабачок, тыква,</w:t>
      </w:r>
      <w:r w:rsidRPr="00085C97">
        <w:rPr>
          <w:sz w:val="28"/>
          <w:szCs w:val="28"/>
        </w:rPr>
        <w:t xml:space="preserve"> репчатый лук, м</w:t>
      </w:r>
      <w:r w:rsidRPr="00085C97">
        <w:rPr>
          <w:spacing w:val="-5"/>
          <w:sz w:val="28"/>
          <w:szCs w:val="28"/>
        </w:rPr>
        <w:t xml:space="preserve">орковь, </w:t>
      </w:r>
      <w:r w:rsidRPr="00085C97">
        <w:rPr>
          <w:spacing w:val="2"/>
          <w:sz w:val="28"/>
          <w:szCs w:val="28"/>
        </w:rPr>
        <w:t>столовая свекла, зеленные, белокочанная капуста</w:t>
      </w:r>
      <w:r w:rsidRPr="00085C97">
        <w:rPr>
          <w:bCs/>
          <w:spacing w:val="-11"/>
          <w:sz w:val="28"/>
          <w:szCs w:val="28"/>
        </w:rPr>
        <w:t xml:space="preserve">, томат, </w:t>
      </w:r>
      <w:r w:rsidRPr="00085C97">
        <w:rPr>
          <w:bCs/>
          <w:snapToGrid w:val="0"/>
          <w:sz w:val="28"/>
          <w:szCs w:val="28"/>
        </w:rPr>
        <w:t>перец сладкий</w:t>
      </w:r>
      <w:r w:rsidRPr="00085C97">
        <w:rPr>
          <w:sz w:val="28"/>
          <w:szCs w:val="28"/>
        </w:rPr>
        <w:t>). Условия, место в севообороте вышеуказанных культур. Подготовка почвы, посев и высадка. Обеспечение растений питательными веществами.  Уход за растениями, борьба с вредителями и болезнями. Уборка, доработка и хранение урожая.</w:t>
      </w:r>
    </w:p>
    <w:p w:rsidR="00B77E6D" w:rsidRPr="00085C97" w:rsidRDefault="00B77E6D" w:rsidP="0093191A">
      <w:pPr>
        <w:widowControl w:val="0"/>
        <w:autoSpaceDE w:val="0"/>
        <w:autoSpaceDN w:val="0"/>
        <w:adjustRightInd w:val="0"/>
        <w:ind w:firstLine="567"/>
        <w:jc w:val="both"/>
        <w:rPr>
          <w:b/>
          <w:caps/>
          <w:sz w:val="28"/>
          <w:szCs w:val="28"/>
        </w:rPr>
      </w:pPr>
    </w:p>
    <w:p w:rsidR="00B77E6D" w:rsidRPr="00085C97" w:rsidRDefault="0093191A" w:rsidP="009319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3.</w:t>
      </w:r>
      <w:r w:rsidR="00B77E6D" w:rsidRPr="00085C97">
        <w:rPr>
          <w:b/>
          <w:sz w:val="28"/>
          <w:szCs w:val="28"/>
        </w:rPr>
        <w:t xml:space="preserve">9. </w:t>
      </w:r>
      <w:r w:rsidR="00B77E6D" w:rsidRPr="00085C97">
        <w:rPr>
          <w:b/>
          <w:caps/>
          <w:sz w:val="28"/>
          <w:szCs w:val="28"/>
        </w:rPr>
        <w:t xml:space="preserve">система ведения </w:t>
      </w:r>
      <w:r w:rsidR="00BB23D4">
        <w:rPr>
          <w:b/>
          <w:caps/>
          <w:sz w:val="28"/>
          <w:szCs w:val="28"/>
        </w:rPr>
        <w:t>органическо</w:t>
      </w:r>
      <w:r w:rsidR="00B77E6D" w:rsidRPr="00085C97">
        <w:rPr>
          <w:b/>
          <w:caps/>
          <w:sz w:val="28"/>
          <w:szCs w:val="28"/>
        </w:rPr>
        <w:t xml:space="preserve">го садоводства </w:t>
      </w:r>
    </w:p>
    <w:p w:rsidR="00B77E6D" w:rsidRPr="00085C97" w:rsidRDefault="00B77E6D" w:rsidP="009319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77E6D" w:rsidRPr="00085C97" w:rsidRDefault="00B77E6D" w:rsidP="009319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aps/>
          <w:sz w:val="28"/>
          <w:szCs w:val="28"/>
        </w:rPr>
      </w:pPr>
      <w:r w:rsidRPr="00085C97">
        <w:rPr>
          <w:sz w:val="28"/>
          <w:szCs w:val="28"/>
        </w:rPr>
        <w:t xml:space="preserve">Системы ведения </w:t>
      </w:r>
      <w:r w:rsidR="00BB23D4">
        <w:rPr>
          <w:sz w:val="28"/>
          <w:szCs w:val="28"/>
        </w:rPr>
        <w:t>органическо</w:t>
      </w:r>
      <w:r w:rsidRPr="00085C97">
        <w:rPr>
          <w:sz w:val="28"/>
          <w:szCs w:val="28"/>
        </w:rPr>
        <w:t xml:space="preserve">го садоводства. Биодинамическое садоводство. Компактные насаждения. Закладка сада и выбор места в </w:t>
      </w:r>
      <w:r w:rsidR="00BB23D4">
        <w:rPr>
          <w:sz w:val="28"/>
          <w:szCs w:val="28"/>
        </w:rPr>
        <w:t>органическом</w:t>
      </w:r>
      <w:r w:rsidRPr="00085C97">
        <w:rPr>
          <w:sz w:val="28"/>
          <w:szCs w:val="28"/>
        </w:rPr>
        <w:t xml:space="preserve"> садоводстве. Выбор сортов в </w:t>
      </w:r>
      <w:r w:rsidR="00BB23D4">
        <w:rPr>
          <w:sz w:val="28"/>
          <w:szCs w:val="28"/>
        </w:rPr>
        <w:t>органическом</w:t>
      </w:r>
      <w:r w:rsidRPr="00085C97">
        <w:rPr>
          <w:sz w:val="28"/>
          <w:szCs w:val="28"/>
        </w:rPr>
        <w:t xml:space="preserve"> садоводстве. Наиболее частые ошибки при посадке деревьев. Обработка почвы и внесение удобрений в </w:t>
      </w:r>
      <w:r w:rsidR="00BB23D4">
        <w:rPr>
          <w:sz w:val="28"/>
          <w:szCs w:val="28"/>
        </w:rPr>
        <w:t>органическом</w:t>
      </w:r>
      <w:r w:rsidRPr="00085C97">
        <w:rPr>
          <w:sz w:val="28"/>
          <w:szCs w:val="28"/>
        </w:rPr>
        <w:t xml:space="preserve"> садоводстве. Регулирование роста и плодоношения в </w:t>
      </w:r>
      <w:r w:rsidR="00BB23D4">
        <w:rPr>
          <w:sz w:val="28"/>
          <w:szCs w:val="28"/>
        </w:rPr>
        <w:t>органическом</w:t>
      </w:r>
      <w:r w:rsidRPr="00085C97">
        <w:rPr>
          <w:sz w:val="28"/>
          <w:szCs w:val="28"/>
        </w:rPr>
        <w:t xml:space="preserve"> садоводстве. Защита растений от болезней и вредителей в </w:t>
      </w:r>
      <w:r w:rsidR="00BB23D4">
        <w:rPr>
          <w:sz w:val="28"/>
          <w:szCs w:val="28"/>
        </w:rPr>
        <w:t>органическом</w:t>
      </w:r>
      <w:r w:rsidRPr="00085C97">
        <w:rPr>
          <w:sz w:val="28"/>
          <w:szCs w:val="28"/>
        </w:rPr>
        <w:t xml:space="preserve"> садоводстве. Уборка урожая, хранение и реализация в </w:t>
      </w:r>
      <w:r w:rsidR="00BB23D4">
        <w:rPr>
          <w:sz w:val="28"/>
          <w:szCs w:val="28"/>
        </w:rPr>
        <w:t>органическом</w:t>
      </w:r>
      <w:r w:rsidRPr="00085C97">
        <w:rPr>
          <w:sz w:val="28"/>
          <w:szCs w:val="28"/>
        </w:rPr>
        <w:t xml:space="preserve"> садоводстве.</w:t>
      </w:r>
    </w:p>
    <w:p w:rsidR="00B77E6D" w:rsidRPr="00085C97" w:rsidRDefault="00B77E6D" w:rsidP="0093191A">
      <w:pPr>
        <w:ind w:firstLine="567"/>
      </w:pPr>
    </w:p>
    <w:p w:rsidR="00B77E6D" w:rsidRPr="00085C97" w:rsidRDefault="0093191A" w:rsidP="0093191A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B77E6D" w:rsidRPr="00085C97">
        <w:rPr>
          <w:b/>
          <w:caps/>
          <w:sz w:val="28"/>
          <w:szCs w:val="28"/>
        </w:rPr>
        <w:t xml:space="preserve">10. </w:t>
      </w:r>
      <w:r w:rsidR="00BB23D4">
        <w:rPr>
          <w:b/>
          <w:caps/>
          <w:sz w:val="28"/>
          <w:szCs w:val="28"/>
        </w:rPr>
        <w:t>органическо</w:t>
      </w:r>
      <w:r w:rsidR="00B77E6D" w:rsidRPr="00085C97">
        <w:rPr>
          <w:b/>
          <w:caps/>
          <w:sz w:val="28"/>
          <w:szCs w:val="28"/>
        </w:rPr>
        <w:t>е виноград</w:t>
      </w:r>
      <w:r>
        <w:rPr>
          <w:b/>
          <w:caps/>
          <w:sz w:val="28"/>
          <w:szCs w:val="28"/>
        </w:rPr>
        <w:t>а</w:t>
      </w:r>
      <w:r w:rsidR="00B77E6D" w:rsidRPr="00085C97">
        <w:rPr>
          <w:b/>
          <w:caps/>
          <w:sz w:val="28"/>
          <w:szCs w:val="28"/>
        </w:rPr>
        <w:t>рство</w:t>
      </w:r>
    </w:p>
    <w:p w:rsidR="00B77E6D" w:rsidRPr="00085C97" w:rsidRDefault="00B77E6D" w:rsidP="0093191A">
      <w:pPr>
        <w:ind w:firstLine="567"/>
        <w:jc w:val="center"/>
        <w:rPr>
          <w:b/>
          <w:sz w:val="28"/>
          <w:szCs w:val="28"/>
        </w:rPr>
      </w:pPr>
    </w:p>
    <w:p w:rsidR="00B77E6D" w:rsidRPr="00085C97" w:rsidRDefault="00B77E6D" w:rsidP="0093191A">
      <w:pPr>
        <w:ind w:firstLine="567"/>
        <w:jc w:val="both"/>
        <w:rPr>
          <w:sz w:val="28"/>
          <w:szCs w:val="28"/>
        </w:rPr>
      </w:pPr>
      <w:r w:rsidRPr="00085C97">
        <w:rPr>
          <w:sz w:val="28"/>
          <w:szCs w:val="28"/>
        </w:rPr>
        <w:t>Значение винограда как культуры (история возделывания, народнохозяйственное значение). Объёмы выращивания. Развитие виноградарства в Беларуси. Выбор участка для закладки плантации. Подготовка почвы, планирование рядов и защитных лесополос. Подбор сортимента, высадка саженцев. Установка опор. Уход за молодыми кустами (зелёные операции, полив, подкормка, обрезка и укрытие на зиму). Уход за плодоносящими растениями (зелёные операции, нормирование урожая, дефолиация, полив, подкормка, обрезка и укрытие на зиму). Содержание междурядий. Выращивание винограда в защищённом грунте. Защита винограда от болезней и вредителей. Уборка и использование ягод.</w:t>
      </w:r>
    </w:p>
    <w:p w:rsidR="00B77E6D" w:rsidRPr="00085C97" w:rsidRDefault="00B77E6D" w:rsidP="00B77E6D">
      <w:pPr>
        <w:spacing w:after="200" w:line="276" w:lineRule="auto"/>
        <w:rPr>
          <w:b/>
          <w:sz w:val="28"/>
          <w:szCs w:val="28"/>
        </w:rPr>
      </w:pPr>
      <w:r w:rsidRPr="00085C97">
        <w:rPr>
          <w:b/>
          <w:sz w:val="28"/>
          <w:szCs w:val="28"/>
        </w:rPr>
        <w:br w:type="page"/>
      </w:r>
    </w:p>
    <w:p w:rsidR="00B77E6D" w:rsidRDefault="00B77E6D" w:rsidP="00B77E6D">
      <w:pPr>
        <w:spacing w:before="40"/>
        <w:jc w:val="center"/>
        <w:rPr>
          <w:b/>
          <w:bCs/>
          <w:caps/>
          <w:sz w:val="28"/>
          <w:szCs w:val="28"/>
        </w:rPr>
      </w:pPr>
    </w:p>
    <w:p w:rsidR="00B77E6D" w:rsidRPr="00993E9C" w:rsidRDefault="00B77E6D" w:rsidP="00B77E6D">
      <w:pPr>
        <w:ind w:firstLine="720"/>
        <w:jc w:val="center"/>
        <w:rPr>
          <w:b/>
          <w:bCs/>
          <w:caps/>
          <w:sz w:val="28"/>
          <w:szCs w:val="28"/>
        </w:rPr>
      </w:pPr>
      <w:r w:rsidRPr="00993E9C">
        <w:rPr>
          <w:b/>
          <w:bCs/>
          <w:caps/>
          <w:sz w:val="28"/>
          <w:szCs w:val="28"/>
        </w:rPr>
        <w:t>4. Информационно-методическая часть</w:t>
      </w:r>
    </w:p>
    <w:p w:rsidR="00B77E6D" w:rsidRPr="00993E9C" w:rsidRDefault="00B77E6D" w:rsidP="00B77E6D">
      <w:pPr>
        <w:ind w:firstLine="720"/>
        <w:jc w:val="center"/>
        <w:rPr>
          <w:b/>
          <w:bCs/>
          <w:sz w:val="28"/>
          <w:szCs w:val="28"/>
        </w:rPr>
      </w:pPr>
    </w:p>
    <w:p w:rsidR="00B77E6D" w:rsidRDefault="00B77E6D" w:rsidP="00B77E6D">
      <w:pPr>
        <w:tabs>
          <w:tab w:val="left" w:pos="567"/>
          <w:tab w:val="left" w:pos="2835"/>
        </w:tabs>
        <w:ind w:firstLine="709"/>
        <w:jc w:val="center"/>
        <w:rPr>
          <w:b/>
          <w:bCs/>
          <w:sz w:val="28"/>
          <w:szCs w:val="28"/>
        </w:rPr>
      </w:pPr>
      <w:r w:rsidRPr="0037442F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1</w:t>
      </w:r>
      <w:r w:rsidR="0093191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6008">
        <w:rPr>
          <w:b/>
          <w:bCs/>
          <w:sz w:val="28"/>
          <w:szCs w:val="28"/>
        </w:rPr>
        <w:t>ЛИТЕРАТУРА</w:t>
      </w:r>
    </w:p>
    <w:p w:rsidR="00B77E6D" w:rsidRPr="00C26008" w:rsidRDefault="00B77E6D" w:rsidP="00B77E6D">
      <w:pPr>
        <w:tabs>
          <w:tab w:val="left" w:pos="567"/>
          <w:tab w:val="left" w:pos="2835"/>
        </w:tabs>
        <w:ind w:firstLine="709"/>
        <w:jc w:val="center"/>
        <w:rPr>
          <w:b/>
          <w:bCs/>
          <w:sz w:val="28"/>
          <w:szCs w:val="28"/>
        </w:rPr>
      </w:pPr>
    </w:p>
    <w:p w:rsidR="00B77E6D" w:rsidRDefault="00B77E6D" w:rsidP="00B77E6D">
      <w:pPr>
        <w:tabs>
          <w:tab w:val="left" w:pos="2835"/>
        </w:tabs>
        <w:ind w:firstLine="709"/>
        <w:jc w:val="center"/>
        <w:rPr>
          <w:b/>
          <w:sz w:val="28"/>
          <w:szCs w:val="28"/>
        </w:rPr>
      </w:pPr>
      <w:r w:rsidRPr="00604760">
        <w:rPr>
          <w:sz w:val="28"/>
          <w:szCs w:val="28"/>
        </w:rPr>
        <w:t xml:space="preserve"> </w:t>
      </w:r>
      <w:r w:rsidRPr="00286E32">
        <w:rPr>
          <w:b/>
          <w:sz w:val="28"/>
          <w:szCs w:val="28"/>
        </w:rPr>
        <w:t>Основная</w:t>
      </w:r>
    </w:p>
    <w:p w:rsidR="00B77E6D" w:rsidRPr="00286E32" w:rsidRDefault="00B77E6D" w:rsidP="00B77E6D">
      <w:pPr>
        <w:tabs>
          <w:tab w:val="left" w:pos="2835"/>
        </w:tabs>
        <w:ind w:firstLine="709"/>
        <w:jc w:val="center"/>
        <w:rPr>
          <w:b/>
          <w:sz w:val="28"/>
          <w:szCs w:val="28"/>
        </w:rPr>
      </w:pPr>
    </w:p>
    <w:p w:rsidR="00B77E6D" w:rsidRDefault="00B77E6D" w:rsidP="00B77E6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0D42">
        <w:rPr>
          <w:rFonts w:ascii="Times New Roman" w:hAnsi="Times New Roman"/>
          <w:sz w:val="28"/>
          <w:szCs w:val="28"/>
        </w:rPr>
        <w:t>Агроэкология / ред. В.</w:t>
      </w:r>
      <w:r w:rsidR="0093191A">
        <w:rPr>
          <w:rFonts w:ascii="Times New Roman" w:hAnsi="Times New Roman"/>
          <w:sz w:val="28"/>
          <w:szCs w:val="28"/>
        </w:rPr>
        <w:t xml:space="preserve"> </w:t>
      </w:r>
      <w:r w:rsidRPr="00590D42">
        <w:rPr>
          <w:rFonts w:ascii="Times New Roman" w:hAnsi="Times New Roman"/>
          <w:sz w:val="28"/>
          <w:szCs w:val="28"/>
        </w:rPr>
        <w:t>А. Черников, А. И. Чекерес</w:t>
      </w:r>
      <w:r w:rsidR="0093191A">
        <w:rPr>
          <w:rFonts w:ascii="Times New Roman" w:hAnsi="Times New Roman"/>
          <w:sz w:val="28"/>
          <w:szCs w:val="28"/>
        </w:rPr>
        <w:t>.</w:t>
      </w:r>
      <w:r w:rsidRPr="00590D42">
        <w:rPr>
          <w:rFonts w:ascii="Times New Roman" w:hAnsi="Times New Roman"/>
          <w:sz w:val="28"/>
          <w:szCs w:val="28"/>
        </w:rPr>
        <w:t xml:space="preserve"> – М.: Колос, 2000.</w:t>
      </w:r>
      <w:r w:rsidR="0093191A">
        <w:rPr>
          <w:rFonts w:ascii="Times New Roman" w:hAnsi="Times New Roman"/>
          <w:sz w:val="28"/>
          <w:szCs w:val="28"/>
        </w:rPr>
        <w:t>–</w:t>
      </w:r>
      <w:r w:rsidRPr="00590D42">
        <w:rPr>
          <w:rFonts w:ascii="Times New Roman" w:hAnsi="Times New Roman"/>
          <w:sz w:val="28"/>
          <w:szCs w:val="28"/>
        </w:rPr>
        <w:t xml:space="preserve">536 с. </w:t>
      </w:r>
    </w:p>
    <w:p w:rsidR="0093191A" w:rsidRDefault="00B77E6D" w:rsidP="00B77E6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57" w:firstLine="426"/>
        <w:jc w:val="both"/>
        <w:rPr>
          <w:rFonts w:ascii="Times New Roman" w:hAnsi="Times New Roman"/>
          <w:sz w:val="28"/>
          <w:szCs w:val="28"/>
        </w:rPr>
      </w:pPr>
      <w:r w:rsidRPr="003065D8">
        <w:rPr>
          <w:rFonts w:ascii="Times New Roman" w:hAnsi="Times New Roman"/>
          <w:sz w:val="28"/>
          <w:szCs w:val="28"/>
        </w:rPr>
        <w:t xml:space="preserve">Основы органического производства: </w:t>
      </w:r>
      <w:r w:rsidR="0093191A">
        <w:rPr>
          <w:rFonts w:ascii="Times New Roman" w:hAnsi="Times New Roman"/>
          <w:sz w:val="28"/>
          <w:szCs w:val="28"/>
        </w:rPr>
        <w:t>п</w:t>
      </w:r>
      <w:r w:rsidRPr="003065D8">
        <w:rPr>
          <w:rFonts w:ascii="Times New Roman" w:hAnsi="Times New Roman"/>
          <w:sz w:val="28"/>
          <w:szCs w:val="28"/>
        </w:rPr>
        <w:t>особие / М. М. Добродькин, А.</w:t>
      </w:r>
      <w:r w:rsidR="0093191A">
        <w:rPr>
          <w:rFonts w:ascii="Times New Roman" w:hAnsi="Times New Roman"/>
          <w:sz w:val="28"/>
          <w:szCs w:val="28"/>
        </w:rPr>
        <w:t> </w:t>
      </w:r>
      <w:r w:rsidRPr="003065D8">
        <w:rPr>
          <w:rFonts w:ascii="Times New Roman" w:hAnsi="Times New Roman"/>
          <w:sz w:val="28"/>
          <w:szCs w:val="28"/>
        </w:rPr>
        <w:t>В. Кильчевский, Т. В. Никонович [и др.]</w:t>
      </w:r>
      <w:r w:rsidR="0093191A">
        <w:rPr>
          <w:rFonts w:ascii="Times New Roman" w:hAnsi="Times New Roman"/>
          <w:sz w:val="28"/>
          <w:szCs w:val="28"/>
        </w:rPr>
        <w:t>.</w:t>
      </w:r>
      <w:r w:rsidRPr="003065D8">
        <w:rPr>
          <w:rFonts w:ascii="Times New Roman" w:hAnsi="Times New Roman"/>
          <w:sz w:val="28"/>
          <w:szCs w:val="28"/>
        </w:rPr>
        <w:t xml:space="preserve"> – Минск: ЗАО «Бонем», 2018. – 214</w:t>
      </w:r>
      <w:r w:rsidR="0093191A">
        <w:rPr>
          <w:rFonts w:ascii="Times New Roman" w:hAnsi="Times New Roman"/>
          <w:sz w:val="28"/>
          <w:szCs w:val="28"/>
        </w:rPr>
        <w:t> </w:t>
      </w:r>
      <w:r w:rsidRPr="003065D8">
        <w:rPr>
          <w:rFonts w:ascii="Times New Roman" w:hAnsi="Times New Roman"/>
          <w:sz w:val="28"/>
          <w:szCs w:val="28"/>
        </w:rPr>
        <w:t>с.</w:t>
      </w:r>
    </w:p>
    <w:p w:rsidR="00B77E6D" w:rsidRDefault="00B77E6D" w:rsidP="00B77E6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57" w:firstLine="426"/>
        <w:jc w:val="both"/>
        <w:rPr>
          <w:rFonts w:ascii="Times New Roman" w:hAnsi="Times New Roman"/>
          <w:sz w:val="28"/>
          <w:szCs w:val="28"/>
        </w:rPr>
      </w:pPr>
      <w:r w:rsidRPr="003065D8">
        <w:rPr>
          <w:rFonts w:ascii="Times New Roman" w:hAnsi="Times New Roman"/>
          <w:sz w:val="28"/>
          <w:szCs w:val="28"/>
        </w:rPr>
        <w:t xml:space="preserve"> Степановских, А. С. Прикладная экология / А. С. Степановских. – М.: ЮНИТИ-ДАНА. 2003. – 751 с. </w:t>
      </w:r>
    </w:p>
    <w:p w:rsidR="00B77E6D" w:rsidRPr="003065D8" w:rsidRDefault="00B77E6D" w:rsidP="00B77E6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-57" w:firstLine="426"/>
        <w:jc w:val="both"/>
        <w:rPr>
          <w:rFonts w:ascii="Times New Roman" w:hAnsi="Times New Roman"/>
          <w:sz w:val="28"/>
          <w:szCs w:val="28"/>
        </w:rPr>
      </w:pPr>
      <w:r w:rsidRPr="003065D8">
        <w:rPr>
          <w:rFonts w:ascii="Times New Roman" w:hAnsi="Times New Roman"/>
          <w:color w:val="000000"/>
          <w:sz w:val="28"/>
          <w:szCs w:val="28"/>
        </w:rPr>
        <w:t>Экологические основы ведения сельскохозяйственного производства</w:t>
      </w:r>
      <w:r w:rsidR="0093191A">
        <w:rPr>
          <w:rFonts w:ascii="Times New Roman" w:hAnsi="Times New Roman"/>
          <w:color w:val="000000"/>
          <w:sz w:val="28"/>
          <w:szCs w:val="28"/>
        </w:rPr>
        <w:t>.</w:t>
      </w:r>
      <w:r w:rsidRPr="003065D8">
        <w:rPr>
          <w:rFonts w:ascii="Times New Roman" w:hAnsi="Times New Roman"/>
          <w:b/>
          <w:sz w:val="28"/>
          <w:szCs w:val="28"/>
        </w:rPr>
        <w:t xml:space="preserve"> </w:t>
      </w:r>
      <w:r w:rsidRPr="003065D8">
        <w:rPr>
          <w:rFonts w:ascii="Times New Roman" w:hAnsi="Times New Roman"/>
          <w:sz w:val="28"/>
          <w:szCs w:val="28"/>
        </w:rPr>
        <w:t xml:space="preserve">Практикум: учебное пособие / </w:t>
      </w:r>
      <w:r w:rsidRPr="003065D8">
        <w:rPr>
          <w:rFonts w:ascii="Times New Roman" w:hAnsi="Times New Roman"/>
          <w:color w:val="000000"/>
          <w:sz w:val="28"/>
          <w:szCs w:val="28"/>
        </w:rPr>
        <w:t>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5D8">
        <w:rPr>
          <w:rFonts w:ascii="Times New Roman" w:hAnsi="Times New Roman"/>
          <w:color w:val="000000"/>
          <w:sz w:val="28"/>
          <w:szCs w:val="28"/>
        </w:rPr>
        <w:t>Б.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5D8">
        <w:rPr>
          <w:rFonts w:ascii="Times New Roman" w:hAnsi="Times New Roman"/>
          <w:color w:val="000000"/>
          <w:sz w:val="28"/>
          <w:szCs w:val="28"/>
        </w:rPr>
        <w:t>Лосевич,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5D8"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5D8">
        <w:rPr>
          <w:rFonts w:ascii="Times New Roman" w:hAnsi="Times New Roman"/>
          <w:color w:val="000000"/>
          <w:sz w:val="28"/>
          <w:szCs w:val="28"/>
        </w:rPr>
        <w:t>Бородин,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5D8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5D8">
        <w:rPr>
          <w:rFonts w:ascii="Times New Roman" w:hAnsi="Times New Roman"/>
          <w:color w:val="000000"/>
          <w:sz w:val="28"/>
          <w:szCs w:val="28"/>
        </w:rPr>
        <w:t xml:space="preserve">Добродькин </w:t>
      </w:r>
      <w:r w:rsidRPr="003065D8">
        <w:rPr>
          <w:rFonts w:ascii="Times New Roman" w:hAnsi="Times New Roman"/>
          <w:sz w:val="28"/>
          <w:szCs w:val="28"/>
        </w:rPr>
        <w:t xml:space="preserve">[и др.] </w:t>
      </w:r>
      <w:r w:rsidRPr="003065D8">
        <w:rPr>
          <w:rFonts w:ascii="Times New Roman" w:hAnsi="Times New Roman"/>
          <w:color w:val="000000"/>
          <w:sz w:val="28"/>
          <w:szCs w:val="28"/>
        </w:rPr>
        <w:t>– Минск</w:t>
      </w:r>
      <w:r w:rsidR="0093191A">
        <w:rPr>
          <w:rFonts w:ascii="Times New Roman" w:hAnsi="Times New Roman"/>
          <w:color w:val="000000"/>
          <w:sz w:val="28"/>
          <w:szCs w:val="28"/>
        </w:rPr>
        <w:t>:</w:t>
      </w:r>
      <w:r w:rsidRPr="003065D8">
        <w:rPr>
          <w:rFonts w:ascii="Times New Roman" w:hAnsi="Times New Roman"/>
          <w:color w:val="000000"/>
          <w:sz w:val="28"/>
          <w:szCs w:val="28"/>
        </w:rPr>
        <w:t xml:space="preserve"> «ИВЦ Минфина», 2018. – 123 с.</w:t>
      </w:r>
    </w:p>
    <w:p w:rsidR="00B77E6D" w:rsidRPr="00590D42" w:rsidRDefault="00B77E6D" w:rsidP="00B77E6D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065D8">
        <w:rPr>
          <w:rFonts w:ascii="Times New Roman" w:hAnsi="Times New Roman"/>
          <w:sz w:val="28"/>
          <w:szCs w:val="28"/>
        </w:rPr>
        <w:t>Экология агро</w:t>
      </w:r>
      <w:r w:rsidRPr="00590D42">
        <w:rPr>
          <w:rFonts w:ascii="Times New Roman" w:hAnsi="Times New Roman"/>
          <w:sz w:val="28"/>
          <w:szCs w:val="28"/>
        </w:rPr>
        <w:t xml:space="preserve">ценозов: курс лекций / М. М. Добродькин [и др.]. – Горки: БГСХА, 2018. – 113 с. </w:t>
      </w:r>
    </w:p>
    <w:p w:rsidR="00B77E6D" w:rsidRPr="00590D42" w:rsidRDefault="00B77E6D" w:rsidP="00B77E6D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0D42">
        <w:rPr>
          <w:rFonts w:ascii="Times New Roman" w:hAnsi="Times New Roman"/>
          <w:sz w:val="28"/>
          <w:szCs w:val="28"/>
        </w:rPr>
        <w:t xml:space="preserve">Шилов, И. А. Экология / И. А. Шилов. – М.: Юрайт, 2011. – 512 с. </w:t>
      </w:r>
    </w:p>
    <w:p w:rsidR="00B77E6D" w:rsidRDefault="00B77E6D" w:rsidP="00B77E6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Довбан</w:t>
      </w:r>
      <w:r w:rsidR="009348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2A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Переход от традиционного к биологическому земледелию в Республике Беларусь</w:t>
      </w:r>
      <w:r w:rsidR="009348C8">
        <w:rPr>
          <w:rFonts w:ascii="Times New Roman" w:hAnsi="Times New Roman"/>
          <w:sz w:val="28"/>
          <w:szCs w:val="28"/>
        </w:rPr>
        <w:t>: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/ К.</w:t>
      </w:r>
      <w:r w:rsidR="009348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И.</w:t>
      </w:r>
      <w:r w:rsidR="009348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Дов</w:t>
      </w:r>
      <w:r w:rsidR="009348C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ан. – 2-е изд., испр. – Минск: Бел</w:t>
      </w:r>
      <w:r w:rsidR="009348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русская навука, 2016. – 89 с.</w:t>
      </w:r>
    </w:p>
    <w:p w:rsidR="00B77E6D" w:rsidRPr="00590D42" w:rsidRDefault="00B77E6D" w:rsidP="00B77E6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90D42">
        <w:rPr>
          <w:rFonts w:ascii="Times New Roman" w:hAnsi="Times New Roman"/>
          <w:sz w:val="28"/>
          <w:szCs w:val="28"/>
        </w:rPr>
        <w:t>Ермоленков, В.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590D42">
        <w:rPr>
          <w:rFonts w:ascii="Times New Roman" w:hAnsi="Times New Roman"/>
          <w:sz w:val="28"/>
          <w:szCs w:val="28"/>
        </w:rPr>
        <w:t>В.  Ор</w:t>
      </w:r>
      <w:r>
        <w:rPr>
          <w:rFonts w:ascii="Times New Roman" w:hAnsi="Times New Roman"/>
          <w:sz w:val="28"/>
          <w:szCs w:val="28"/>
        </w:rPr>
        <w:t>ганическое сельское хозяйство</w:t>
      </w:r>
      <w:r w:rsidRPr="00590D4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устойчивая перспектива</w:t>
      </w:r>
      <w:r w:rsidR="009348C8"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 xml:space="preserve"> </w:t>
      </w:r>
      <w:r w:rsidR="009348C8" w:rsidRPr="00590D42">
        <w:rPr>
          <w:rFonts w:ascii="Times New Roman" w:hAnsi="Times New Roman"/>
          <w:sz w:val="28"/>
          <w:szCs w:val="28"/>
        </w:rPr>
        <w:t>В.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="009348C8" w:rsidRPr="00590D42">
        <w:rPr>
          <w:rFonts w:ascii="Times New Roman" w:hAnsi="Times New Roman"/>
          <w:sz w:val="28"/>
          <w:szCs w:val="28"/>
        </w:rPr>
        <w:t>В.</w:t>
      </w:r>
      <w:r w:rsidR="009348C8" w:rsidRPr="009348C8">
        <w:rPr>
          <w:rFonts w:ascii="Times New Roman" w:hAnsi="Times New Roman"/>
          <w:sz w:val="28"/>
          <w:szCs w:val="28"/>
        </w:rPr>
        <w:t xml:space="preserve"> </w:t>
      </w:r>
      <w:r w:rsidR="009348C8" w:rsidRPr="00590D42">
        <w:rPr>
          <w:rFonts w:ascii="Times New Roman" w:hAnsi="Times New Roman"/>
          <w:sz w:val="28"/>
          <w:szCs w:val="28"/>
        </w:rPr>
        <w:t>Ермоленков</w:t>
      </w:r>
      <w:r w:rsidR="009348C8">
        <w:rPr>
          <w:rFonts w:ascii="Times New Roman" w:hAnsi="Times New Roman"/>
          <w:sz w:val="28"/>
          <w:szCs w:val="28"/>
        </w:rPr>
        <w:t>. –</w:t>
      </w:r>
      <w:r w:rsidR="009348C8" w:rsidRPr="00590D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Минск: Донарит</w:t>
      </w:r>
      <w:r w:rsidR="009348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D42">
        <w:rPr>
          <w:rFonts w:ascii="Times New Roman" w:hAnsi="Times New Roman"/>
          <w:sz w:val="28"/>
          <w:szCs w:val="28"/>
        </w:rPr>
        <w:t>2013. – 104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590D42">
        <w:rPr>
          <w:rFonts w:ascii="Times New Roman" w:hAnsi="Times New Roman"/>
          <w:sz w:val="28"/>
          <w:szCs w:val="28"/>
        </w:rPr>
        <w:t xml:space="preserve">с.  </w:t>
      </w:r>
    </w:p>
    <w:p w:rsidR="00B77E6D" w:rsidRPr="00590D42" w:rsidRDefault="00B77E6D" w:rsidP="00B77E6D">
      <w:pPr>
        <w:tabs>
          <w:tab w:val="left" w:pos="2835"/>
        </w:tabs>
        <w:ind w:firstLine="426"/>
        <w:jc w:val="center"/>
        <w:rPr>
          <w:sz w:val="28"/>
          <w:szCs w:val="28"/>
        </w:rPr>
      </w:pPr>
    </w:p>
    <w:p w:rsidR="00B77E6D" w:rsidRDefault="00B77E6D" w:rsidP="00B77E6D">
      <w:pPr>
        <w:tabs>
          <w:tab w:val="left" w:pos="2835"/>
        </w:tabs>
        <w:ind w:firstLine="426"/>
        <w:jc w:val="center"/>
        <w:rPr>
          <w:b/>
          <w:sz w:val="28"/>
          <w:szCs w:val="28"/>
        </w:rPr>
      </w:pPr>
      <w:r w:rsidRPr="00286E32">
        <w:rPr>
          <w:b/>
          <w:sz w:val="28"/>
          <w:szCs w:val="28"/>
        </w:rPr>
        <w:t>Дополнительная</w:t>
      </w:r>
    </w:p>
    <w:p w:rsidR="00B77E6D" w:rsidRPr="00286E32" w:rsidRDefault="00B77E6D" w:rsidP="00B77E6D">
      <w:pPr>
        <w:tabs>
          <w:tab w:val="left" w:pos="2835"/>
        </w:tabs>
        <w:ind w:firstLine="426"/>
        <w:jc w:val="center"/>
        <w:rPr>
          <w:b/>
          <w:sz w:val="28"/>
          <w:szCs w:val="28"/>
        </w:rPr>
      </w:pPr>
    </w:p>
    <w:p w:rsidR="00B77E6D" w:rsidRDefault="00B77E6D" w:rsidP="00B77E6D">
      <w:pPr>
        <w:pStyle w:val="1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Стейн-Бахингер</w:t>
      </w:r>
      <w:r w:rsidRPr="002A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 Органическое сельское хозяйство с замкн</w:t>
      </w:r>
      <w:r w:rsidR="009348C8">
        <w:rPr>
          <w:rFonts w:ascii="Times New Roman" w:hAnsi="Times New Roman"/>
          <w:sz w:val="28"/>
          <w:szCs w:val="28"/>
        </w:rPr>
        <w:t>утым циклом питательных веществ:</w:t>
      </w:r>
      <w:r>
        <w:rPr>
          <w:rFonts w:ascii="Times New Roman" w:hAnsi="Times New Roman"/>
          <w:sz w:val="28"/>
          <w:szCs w:val="28"/>
        </w:rPr>
        <w:t xml:space="preserve"> Руководств</w:t>
      </w:r>
      <w:r w:rsidR="009348C8">
        <w:rPr>
          <w:rFonts w:ascii="Times New Roman" w:hAnsi="Times New Roman"/>
          <w:sz w:val="28"/>
          <w:szCs w:val="28"/>
        </w:rPr>
        <w:t xml:space="preserve">о для фермеров: в 4-х томах / Т. </w:t>
      </w:r>
      <w:r>
        <w:rPr>
          <w:rFonts w:ascii="Times New Roman" w:hAnsi="Times New Roman"/>
          <w:sz w:val="28"/>
          <w:szCs w:val="28"/>
        </w:rPr>
        <w:t>1: Рукодство по управлению фермой / К. Стейн-Бахингер,</w:t>
      </w:r>
      <w:r w:rsidRPr="002A7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Реклинг, А.</w:t>
      </w:r>
      <w:r w:rsidR="009348C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Гранштедт. – Минск: Полиграфкомбинатим. Я. Коласа, 2015. – 136 с.</w:t>
      </w:r>
    </w:p>
    <w:p w:rsidR="00B77E6D" w:rsidRPr="00604760" w:rsidRDefault="00B77E6D" w:rsidP="00B77E6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4760">
        <w:rPr>
          <w:rFonts w:ascii="Times New Roman" w:hAnsi="Times New Roman"/>
          <w:sz w:val="28"/>
          <w:szCs w:val="28"/>
        </w:rPr>
        <w:t>Проворов</w:t>
      </w:r>
      <w:r w:rsidR="009348C8">
        <w:rPr>
          <w:rFonts w:ascii="Times New Roman" w:hAnsi="Times New Roman"/>
          <w:sz w:val="28"/>
          <w:szCs w:val="28"/>
        </w:rPr>
        <w:t>,</w:t>
      </w:r>
      <w:r w:rsidRPr="00604760">
        <w:rPr>
          <w:rFonts w:ascii="Times New Roman" w:hAnsi="Times New Roman"/>
          <w:sz w:val="28"/>
          <w:szCs w:val="28"/>
        </w:rPr>
        <w:t xml:space="preserve"> H.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>A. Растительно-микробные симбиозы как эволюционный континуум</w:t>
      </w:r>
      <w:r w:rsidR="00397231">
        <w:rPr>
          <w:rFonts w:ascii="Times New Roman" w:hAnsi="Times New Roman"/>
          <w:sz w:val="28"/>
          <w:szCs w:val="28"/>
        </w:rPr>
        <w:t xml:space="preserve"> </w:t>
      </w:r>
      <w:r w:rsidR="009348C8">
        <w:rPr>
          <w:rFonts w:ascii="Times New Roman" w:hAnsi="Times New Roman"/>
          <w:sz w:val="28"/>
          <w:szCs w:val="28"/>
        </w:rPr>
        <w:t>/ Н. А. Проворов</w:t>
      </w:r>
      <w:r w:rsidRPr="00604760">
        <w:rPr>
          <w:rFonts w:ascii="Times New Roman" w:hAnsi="Times New Roman"/>
          <w:sz w:val="28"/>
          <w:szCs w:val="28"/>
        </w:rPr>
        <w:t xml:space="preserve"> // Журнал общей биологии.</w:t>
      </w:r>
      <w:r w:rsidR="009348C8">
        <w:rPr>
          <w:rFonts w:ascii="Times New Roman" w:hAnsi="Times New Roman"/>
          <w:sz w:val="28"/>
          <w:szCs w:val="28"/>
        </w:rPr>
        <w:t xml:space="preserve"> – </w:t>
      </w:r>
      <w:r w:rsidRPr="00604760">
        <w:rPr>
          <w:rFonts w:ascii="Times New Roman" w:hAnsi="Times New Roman"/>
          <w:sz w:val="28"/>
          <w:szCs w:val="28"/>
        </w:rPr>
        <w:t xml:space="preserve"> 2009. </w:t>
      </w:r>
      <w:r w:rsidR="009348C8">
        <w:rPr>
          <w:rFonts w:ascii="Times New Roman" w:hAnsi="Times New Roman"/>
          <w:sz w:val="28"/>
          <w:szCs w:val="28"/>
        </w:rPr>
        <w:t xml:space="preserve">– </w:t>
      </w:r>
      <w:r w:rsidRPr="00604760">
        <w:rPr>
          <w:rFonts w:ascii="Times New Roman" w:hAnsi="Times New Roman"/>
          <w:sz w:val="28"/>
          <w:szCs w:val="28"/>
        </w:rPr>
        <w:t>Т. 70.</w:t>
      </w:r>
      <w:r w:rsidR="009348C8">
        <w:rPr>
          <w:rFonts w:ascii="Times New Roman" w:hAnsi="Times New Roman"/>
          <w:sz w:val="28"/>
          <w:szCs w:val="28"/>
        </w:rPr>
        <w:t xml:space="preserve"> –</w:t>
      </w:r>
      <w:r w:rsidRPr="00604760">
        <w:rPr>
          <w:rFonts w:ascii="Times New Roman" w:hAnsi="Times New Roman"/>
          <w:sz w:val="28"/>
          <w:szCs w:val="28"/>
        </w:rPr>
        <w:t xml:space="preserve"> №.1. </w:t>
      </w:r>
      <w:r w:rsidR="009348C8">
        <w:rPr>
          <w:rFonts w:ascii="Times New Roman" w:hAnsi="Times New Roman"/>
          <w:sz w:val="28"/>
          <w:szCs w:val="28"/>
        </w:rPr>
        <w:t>– С</w:t>
      </w:r>
      <w:r w:rsidRPr="00604760">
        <w:rPr>
          <w:rFonts w:ascii="Times New Roman" w:hAnsi="Times New Roman"/>
          <w:sz w:val="28"/>
          <w:szCs w:val="28"/>
        </w:rPr>
        <w:t>. 10</w:t>
      </w:r>
      <w:r w:rsidR="009348C8">
        <w:rPr>
          <w:rFonts w:ascii="Times New Roman" w:hAnsi="Times New Roman"/>
          <w:sz w:val="28"/>
          <w:szCs w:val="28"/>
        </w:rPr>
        <w:t>–</w:t>
      </w:r>
      <w:r w:rsidRPr="00604760">
        <w:rPr>
          <w:rFonts w:ascii="Times New Roman" w:hAnsi="Times New Roman"/>
          <w:sz w:val="28"/>
          <w:szCs w:val="28"/>
        </w:rPr>
        <w:t>34.</w:t>
      </w:r>
    </w:p>
    <w:p w:rsidR="00B77E6D" w:rsidRPr="00604760" w:rsidRDefault="00B77E6D" w:rsidP="00B77E6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4760">
        <w:rPr>
          <w:rFonts w:ascii="Times New Roman" w:hAnsi="Times New Roman"/>
          <w:sz w:val="28"/>
          <w:szCs w:val="28"/>
        </w:rPr>
        <w:t xml:space="preserve"> Поликсенова, В.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>Д. Индуцированная резистентность растений к патогенам и абиотическим стрессовым факторам / В.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>Д. Поликсенова // Вестник БГУ. – 2009. – №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 xml:space="preserve">1. – С. 48–60. </w:t>
      </w:r>
    </w:p>
    <w:p w:rsidR="00B77E6D" w:rsidRPr="00604760" w:rsidRDefault="00B77E6D" w:rsidP="00B77E6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4760">
        <w:rPr>
          <w:rFonts w:ascii="Times New Roman" w:hAnsi="Times New Roman"/>
          <w:sz w:val="28"/>
          <w:szCs w:val="28"/>
        </w:rPr>
        <w:t>Дмитриев, А.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>П. Сигнальные молекулы растений для активации защитных реакций в ответ на биотический стресс.</w:t>
      </w:r>
      <w:r w:rsidR="00397231">
        <w:rPr>
          <w:rFonts w:ascii="Times New Roman" w:hAnsi="Times New Roman"/>
          <w:sz w:val="28"/>
          <w:szCs w:val="28"/>
        </w:rPr>
        <w:t xml:space="preserve"> </w:t>
      </w:r>
      <w:r w:rsidR="009348C8">
        <w:rPr>
          <w:rFonts w:ascii="Times New Roman" w:hAnsi="Times New Roman"/>
          <w:sz w:val="28"/>
          <w:szCs w:val="28"/>
        </w:rPr>
        <w:t>/</w:t>
      </w:r>
      <w:r w:rsidR="009348C8" w:rsidRPr="009348C8">
        <w:rPr>
          <w:rFonts w:ascii="Times New Roman" w:hAnsi="Times New Roman"/>
          <w:sz w:val="28"/>
          <w:szCs w:val="28"/>
        </w:rPr>
        <w:t xml:space="preserve"> </w:t>
      </w:r>
      <w:r w:rsidR="009348C8" w:rsidRPr="00604760">
        <w:rPr>
          <w:rFonts w:ascii="Times New Roman" w:hAnsi="Times New Roman"/>
          <w:sz w:val="28"/>
          <w:szCs w:val="28"/>
        </w:rPr>
        <w:t>А.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="009348C8" w:rsidRPr="00604760">
        <w:rPr>
          <w:rFonts w:ascii="Times New Roman" w:hAnsi="Times New Roman"/>
          <w:sz w:val="28"/>
          <w:szCs w:val="28"/>
        </w:rPr>
        <w:t xml:space="preserve">П. </w:t>
      </w:r>
      <w:r w:rsidR="009348C8">
        <w:rPr>
          <w:rFonts w:ascii="Times New Roman" w:hAnsi="Times New Roman"/>
          <w:sz w:val="28"/>
          <w:szCs w:val="28"/>
        </w:rPr>
        <w:t>Дмитриев</w:t>
      </w:r>
      <w:r w:rsidR="009348C8" w:rsidRPr="00604760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 xml:space="preserve">// Физиология растений. </w:t>
      </w:r>
      <w:r w:rsidR="009348C8">
        <w:rPr>
          <w:rFonts w:ascii="Times New Roman" w:hAnsi="Times New Roman"/>
          <w:sz w:val="28"/>
          <w:szCs w:val="28"/>
        </w:rPr>
        <w:t>–</w:t>
      </w:r>
      <w:r w:rsidRPr="00604760">
        <w:rPr>
          <w:rFonts w:ascii="Times New Roman" w:hAnsi="Times New Roman"/>
          <w:sz w:val="28"/>
          <w:szCs w:val="28"/>
        </w:rPr>
        <w:t xml:space="preserve"> 2003. </w:t>
      </w:r>
      <w:r w:rsidR="009348C8">
        <w:rPr>
          <w:rFonts w:ascii="Times New Roman" w:hAnsi="Times New Roman"/>
          <w:sz w:val="28"/>
          <w:szCs w:val="28"/>
        </w:rPr>
        <w:t xml:space="preserve">– </w:t>
      </w:r>
      <w:r w:rsidRPr="00604760">
        <w:rPr>
          <w:rFonts w:ascii="Times New Roman" w:hAnsi="Times New Roman"/>
          <w:sz w:val="28"/>
          <w:szCs w:val="28"/>
        </w:rPr>
        <w:t xml:space="preserve">Т.50. </w:t>
      </w:r>
      <w:r w:rsidR="009348C8">
        <w:rPr>
          <w:rFonts w:ascii="Times New Roman" w:hAnsi="Times New Roman"/>
          <w:sz w:val="28"/>
          <w:szCs w:val="28"/>
        </w:rPr>
        <w:t>–</w:t>
      </w:r>
      <w:r w:rsidRPr="00604760">
        <w:rPr>
          <w:rFonts w:ascii="Times New Roman" w:hAnsi="Times New Roman"/>
          <w:sz w:val="28"/>
          <w:szCs w:val="28"/>
        </w:rPr>
        <w:t xml:space="preserve"> С.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>465</w:t>
      </w:r>
      <w:r w:rsidR="009348C8">
        <w:rPr>
          <w:rFonts w:ascii="Times New Roman" w:hAnsi="Times New Roman"/>
          <w:sz w:val="28"/>
          <w:szCs w:val="28"/>
        </w:rPr>
        <w:t>–</w:t>
      </w:r>
      <w:r w:rsidRPr="00604760">
        <w:rPr>
          <w:rFonts w:ascii="Times New Roman" w:hAnsi="Times New Roman"/>
          <w:sz w:val="28"/>
          <w:szCs w:val="28"/>
        </w:rPr>
        <w:t>474.</w:t>
      </w:r>
    </w:p>
    <w:p w:rsidR="00B77E6D" w:rsidRPr="00604760" w:rsidRDefault="00B77E6D" w:rsidP="00B77E6D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4760">
        <w:rPr>
          <w:rFonts w:ascii="Times New Roman" w:hAnsi="Times New Roman"/>
          <w:sz w:val="28"/>
          <w:szCs w:val="28"/>
        </w:rPr>
        <w:t>Микроорганизмы ризосферы – полный мониторинг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 xml:space="preserve">/ </w:t>
      </w:r>
      <w:r w:rsidR="009348C8" w:rsidRPr="00604760">
        <w:rPr>
          <w:rFonts w:ascii="Times New Roman" w:hAnsi="Times New Roman"/>
          <w:sz w:val="28"/>
          <w:szCs w:val="28"/>
        </w:rPr>
        <w:t>В.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="009348C8" w:rsidRPr="00604760">
        <w:rPr>
          <w:rFonts w:ascii="Times New Roman" w:hAnsi="Times New Roman"/>
          <w:sz w:val="28"/>
          <w:szCs w:val="28"/>
        </w:rPr>
        <w:t>А.</w:t>
      </w:r>
      <w:r w:rsidR="009348C8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>Кордюм [и др.]</w:t>
      </w:r>
      <w:r w:rsidR="009348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348C8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Грунтознавство. </w:t>
      </w:r>
      <w:r w:rsidR="009348C8">
        <w:rPr>
          <w:rFonts w:ascii="Times New Roman" w:hAnsi="Times New Roman"/>
          <w:sz w:val="28"/>
          <w:szCs w:val="28"/>
        </w:rPr>
        <w:t>–</w:t>
      </w:r>
      <w:r w:rsidR="00CC6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2008. </w:t>
      </w:r>
      <w:r w:rsidR="00CC6E4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Т.</w:t>
      </w:r>
      <w:r w:rsidR="00CC6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9, </w:t>
      </w:r>
      <w:r w:rsidRPr="00604760">
        <w:rPr>
          <w:rFonts w:ascii="Times New Roman" w:hAnsi="Times New Roman"/>
          <w:sz w:val="28"/>
          <w:szCs w:val="28"/>
        </w:rPr>
        <w:t>№ 1</w:t>
      </w:r>
      <w:r w:rsidR="00CC6E4F">
        <w:rPr>
          <w:rFonts w:ascii="Times New Roman" w:hAnsi="Times New Roman"/>
          <w:sz w:val="28"/>
          <w:szCs w:val="28"/>
        </w:rPr>
        <w:t>–</w:t>
      </w:r>
      <w:r w:rsidRPr="00604760">
        <w:rPr>
          <w:rFonts w:ascii="Times New Roman" w:hAnsi="Times New Roman"/>
          <w:sz w:val="28"/>
          <w:szCs w:val="28"/>
        </w:rPr>
        <w:t xml:space="preserve">2. </w:t>
      </w:r>
    </w:p>
    <w:p w:rsidR="00B77E6D" w:rsidRPr="00604760" w:rsidRDefault="00CC6E4F" w:rsidP="00B77E6D">
      <w:pPr>
        <w:pStyle w:val="1"/>
        <w:numPr>
          <w:ilvl w:val="0"/>
          <w:numId w:val="1"/>
        </w:numPr>
        <w:tabs>
          <w:tab w:val="left" w:pos="1134"/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 среда его обитания / п</w:t>
      </w:r>
      <w:r w:rsidR="00B77E6D" w:rsidRPr="00604760">
        <w:rPr>
          <w:rFonts w:ascii="Times New Roman" w:hAnsi="Times New Roman"/>
          <w:sz w:val="28"/>
          <w:szCs w:val="28"/>
        </w:rPr>
        <w:t xml:space="preserve">од ред. </w:t>
      </w:r>
      <w:r>
        <w:rPr>
          <w:rFonts w:ascii="Times New Roman" w:hAnsi="Times New Roman"/>
          <w:sz w:val="28"/>
          <w:szCs w:val="28"/>
        </w:rPr>
        <w:t>Г.В. Лисичкина. – М.: Мир, 2003. –</w:t>
      </w:r>
      <w:r w:rsidR="00B77E6D">
        <w:rPr>
          <w:rFonts w:ascii="Times New Roman" w:hAnsi="Times New Roman"/>
          <w:sz w:val="28"/>
          <w:szCs w:val="28"/>
        </w:rPr>
        <w:t xml:space="preserve"> 327 с.</w:t>
      </w:r>
    </w:p>
    <w:p w:rsidR="00B77E6D" w:rsidRPr="00604760" w:rsidRDefault="00B77E6D" w:rsidP="00B77E6D">
      <w:pPr>
        <w:pStyle w:val="1"/>
        <w:numPr>
          <w:ilvl w:val="0"/>
          <w:numId w:val="1"/>
        </w:numPr>
        <w:tabs>
          <w:tab w:val="left" w:pos="1134"/>
          <w:tab w:val="left" w:pos="2835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4760">
        <w:rPr>
          <w:rFonts w:ascii="Times New Roman" w:hAnsi="Times New Roman"/>
          <w:sz w:val="28"/>
          <w:szCs w:val="28"/>
        </w:rPr>
        <w:t xml:space="preserve"> Экологическая химия. Основы и концепции / </w:t>
      </w:r>
      <w:r w:rsidR="00CC6E4F">
        <w:rPr>
          <w:rFonts w:ascii="Times New Roman" w:hAnsi="Times New Roman"/>
          <w:sz w:val="28"/>
          <w:szCs w:val="28"/>
        </w:rPr>
        <w:t>п</w:t>
      </w:r>
      <w:r w:rsidRPr="00604760">
        <w:rPr>
          <w:rFonts w:ascii="Times New Roman" w:hAnsi="Times New Roman"/>
          <w:sz w:val="28"/>
          <w:szCs w:val="28"/>
        </w:rPr>
        <w:t>од ред. Ф.</w:t>
      </w:r>
      <w:r w:rsidR="00CC6E4F">
        <w:rPr>
          <w:rFonts w:ascii="Times New Roman" w:hAnsi="Times New Roman"/>
          <w:sz w:val="28"/>
          <w:szCs w:val="28"/>
        </w:rPr>
        <w:t xml:space="preserve"> </w:t>
      </w:r>
      <w:r w:rsidRPr="00604760">
        <w:rPr>
          <w:rFonts w:ascii="Times New Roman" w:hAnsi="Times New Roman"/>
          <w:sz w:val="28"/>
          <w:szCs w:val="28"/>
        </w:rPr>
        <w:t>Корте</w:t>
      </w:r>
      <w:r>
        <w:rPr>
          <w:rFonts w:ascii="Times New Roman" w:hAnsi="Times New Roman"/>
          <w:sz w:val="28"/>
          <w:szCs w:val="28"/>
        </w:rPr>
        <w:t xml:space="preserve">, </w:t>
      </w:r>
      <w:r w:rsidR="00CC6E4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Н.</w:t>
      </w:r>
      <w:r w:rsidR="00CC6E4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Б.</w:t>
      </w:r>
      <w:r w:rsidR="00CC6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Градовой. – М.: Мир, 1997</w:t>
      </w:r>
      <w:r w:rsidR="00CC6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C6E4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285 с.</w:t>
      </w:r>
    </w:p>
    <w:p w:rsidR="007E3F1A" w:rsidRDefault="007E3F1A" w:rsidP="00B77E6D">
      <w:pPr>
        <w:pStyle w:val="2"/>
        <w:shd w:val="clear" w:color="auto" w:fill="auto"/>
        <w:tabs>
          <w:tab w:val="left" w:pos="851"/>
          <w:tab w:val="left" w:pos="9498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B77E6D" w:rsidRDefault="00B77E6D" w:rsidP="00B77E6D">
      <w:pPr>
        <w:pStyle w:val="2"/>
        <w:shd w:val="clear" w:color="auto" w:fill="auto"/>
        <w:tabs>
          <w:tab w:val="left" w:pos="851"/>
          <w:tab w:val="left" w:pos="9498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F520B1">
        <w:rPr>
          <w:rFonts w:ascii="Times New Roman" w:hAnsi="Times New Roman" w:cs="Times New Roman"/>
          <w:b/>
          <w:spacing w:val="0"/>
          <w:sz w:val="28"/>
          <w:szCs w:val="28"/>
        </w:rPr>
        <w:t>4.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="00CC6E4F">
        <w:rPr>
          <w:rFonts w:ascii="Times New Roman" w:hAnsi="Times New Roman" w:cs="Times New Roman"/>
          <w:b/>
          <w:spacing w:val="0"/>
          <w:sz w:val="28"/>
          <w:szCs w:val="28"/>
        </w:rPr>
        <w:t>.</w:t>
      </w:r>
      <w:r w:rsidRPr="00F520B1">
        <w:rPr>
          <w:rFonts w:ascii="Times New Roman" w:hAnsi="Times New Roman" w:cs="Times New Roman"/>
          <w:b/>
          <w:spacing w:val="0"/>
          <w:sz w:val="28"/>
          <w:szCs w:val="28"/>
        </w:rPr>
        <w:t xml:space="preserve"> М</w:t>
      </w:r>
      <w:r w:rsidRPr="00F520B1">
        <w:rPr>
          <w:rFonts w:ascii="Times New Roman" w:hAnsi="Times New Roman" w:cs="Times New Roman"/>
          <w:b/>
          <w:sz w:val="28"/>
        </w:rPr>
        <w:t>етоды (технологии) обучения</w:t>
      </w:r>
    </w:p>
    <w:p w:rsidR="007E3F1A" w:rsidRPr="00F520B1" w:rsidRDefault="007E3F1A" w:rsidP="00B77E6D">
      <w:pPr>
        <w:pStyle w:val="2"/>
        <w:shd w:val="clear" w:color="auto" w:fill="auto"/>
        <w:tabs>
          <w:tab w:val="left" w:pos="851"/>
          <w:tab w:val="left" w:pos="9498"/>
        </w:tabs>
        <w:spacing w:before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B77E6D" w:rsidRPr="00F520B1" w:rsidRDefault="00B77E6D" w:rsidP="00B77E6D">
      <w:pPr>
        <w:pStyle w:val="2"/>
        <w:shd w:val="clear" w:color="auto" w:fill="auto"/>
        <w:tabs>
          <w:tab w:val="left" w:pos="851"/>
          <w:tab w:val="left" w:pos="9498"/>
        </w:tabs>
        <w:spacing w:before="0" w:line="240" w:lineRule="auto"/>
        <w:ind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520B1">
        <w:rPr>
          <w:rFonts w:ascii="Times New Roman" w:hAnsi="Times New Roman" w:cs="Times New Roman"/>
          <w:sz w:val="28"/>
        </w:rPr>
        <w:t>Основными методами (технологиями) обучения, отвечающими целям изучения дисциплины, являются:</w:t>
      </w:r>
    </w:p>
    <w:p w:rsidR="00B77E6D" w:rsidRPr="00F520B1" w:rsidRDefault="00B77E6D" w:rsidP="00B77E6D">
      <w:pPr>
        <w:pStyle w:val="a9"/>
        <w:spacing w:after="0"/>
        <w:ind w:left="0" w:firstLine="426"/>
        <w:jc w:val="both"/>
        <w:rPr>
          <w:sz w:val="28"/>
        </w:rPr>
      </w:pPr>
      <w:r w:rsidRPr="00F520B1">
        <w:rPr>
          <w:sz w:val="28"/>
        </w:rPr>
        <w:t>– элементы проблемного обучения</w:t>
      </w:r>
      <w:r>
        <w:rPr>
          <w:sz w:val="28"/>
        </w:rPr>
        <w:t xml:space="preserve"> (проблемное изложение, </w:t>
      </w:r>
      <w:r w:rsidR="007E3F1A">
        <w:rPr>
          <w:sz w:val="28"/>
        </w:rPr>
        <w:t xml:space="preserve">вариативное </w:t>
      </w:r>
      <w:r w:rsidR="00D945A3">
        <w:rPr>
          <w:sz w:val="28"/>
        </w:rPr>
        <w:t xml:space="preserve">изложение, частично-поисковый </w:t>
      </w:r>
      <w:r>
        <w:rPr>
          <w:sz w:val="28"/>
        </w:rPr>
        <w:t>метод)</w:t>
      </w:r>
      <w:r w:rsidRPr="00F520B1">
        <w:rPr>
          <w:sz w:val="28"/>
        </w:rPr>
        <w:t>, реализуемые на лекционных занятиях;</w:t>
      </w:r>
    </w:p>
    <w:p w:rsidR="00B77E6D" w:rsidRPr="00F520B1" w:rsidRDefault="00D945A3" w:rsidP="00B77E6D">
      <w:pPr>
        <w:pStyle w:val="a9"/>
        <w:spacing w:after="0"/>
        <w:ind w:left="0" w:firstLine="426"/>
        <w:jc w:val="both"/>
        <w:rPr>
          <w:sz w:val="28"/>
        </w:rPr>
      </w:pPr>
      <w:r>
        <w:rPr>
          <w:sz w:val="28"/>
        </w:rPr>
        <w:t xml:space="preserve">– компетентностный </w:t>
      </w:r>
      <w:r w:rsidR="00B77E6D" w:rsidRPr="00F520B1">
        <w:rPr>
          <w:sz w:val="28"/>
        </w:rPr>
        <w:t>подход, реализуемый на лекциях, лабораторных занятиях и при самостоятельной работе;</w:t>
      </w:r>
    </w:p>
    <w:p w:rsidR="00B77E6D" w:rsidRPr="00F520B1" w:rsidRDefault="00B77E6D" w:rsidP="00B77E6D">
      <w:pPr>
        <w:pStyle w:val="a9"/>
        <w:spacing w:after="0"/>
        <w:ind w:left="0" w:firstLine="426"/>
        <w:jc w:val="both"/>
        <w:rPr>
          <w:sz w:val="28"/>
        </w:rPr>
      </w:pPr>
      <w:r w:rsidRPr="00F520B1">
        <w:rPr>
          <w:sz w:val="28"/>
        </w:rPr>
        <w:t>– элементы учебно-исследовательской деятельности, осуществление творческого подхода, реализуемые на лабораторных занятиях и при самостоятельной работе</w:t>
      </w:r>
      <w:r w:rsidR="00CC6E4F">
        <w:rPr>
          <w:sz w:val="28"/>
        </w:rPr>
        <w:t>.</w:t>
      </w:r>
    </w:p>
    <w:p w:rsidR="00B77E6D" w:rsidRDefault="00B77E6D" w:rsidP="00B77E6D">
      <w:pPr>
        <w:widowControl w:val="0"/>
        <w:suppressLineNumbers/>
        <w:ind w:right="-57" w:firstLine="426"/>
        <w:jc w:val="center"/>
        <w:rPr>
          <w:b/>
          <w:sz w:val="28"/>
        </w:rPr>
      </w:pPr>
    </w:p>
    <w:p w:rsidR="00B77E6D" w:rsidRPr="00F520B1" w:rsidRDefault="00B77E6D" w:rsidP="00B77E6D">
      <w:pPr>
        <w:pStyle w:val="2"/>
        <w:shd w:val="clear" w:color="auto" w:fill="auto"/>
        <w:tabs>
          <w:tab w:val="left" w:pos="851"/>
        </w:tabs>
        <w:spacing w:before="0" w:line="240" w:lineRule="auto"/>
        <w:ind w:left="709" w:right="453"/>
        <w:jc w:val="center"/>
        <w:rPr>
          <w:rFonts w:ascii="Times New Roman" w:hAnsi="Times New Roman" w:cs="Times New Roman"/>
          <w:b/>
          <w:spacing w:val="0"/>
          <w:sz w:val="28"/>
        </w:rPr>
      </w:pPr>
      <w:r>
        <w:rPr>
          <w:rFonts w:ascii="Times New Roman" w:hAnsi="Times New Roman" w:cs="Times New Roman"/>
          <w:b/>
          <w:spacing w:val="0"/>
          <w:sz w:val="28"/>
        </w:rPr>
        <w:t>4.3</w:t>
      </w:r>
      <w:r w:rsidR="00CC6E4F">
        <w:rPr>
          <w:rFonts w:ascii="Times New Roman" w:hAnsi="Times New Roman" w:cs="Times New Roman"/>
          <w:b/>
          <w:spacing w:val="0"/>
          <w:sz w:val="28"/>
        </w:rPr>
        <w:t>.</w:t>
      </w:r>
      <w:r w:rsidRPr="00F520B1">
        <w:rPr>
          <w:rFonts w:ascii="Times New Roman" w:hAnsi="Times New Roman" w:cs="Times New Roman"/>
          <w:b/>
          <w:spacing w:val="0"/>
          <w:sz w:val="28"/>
        </w:rPr>
        <w:t xml:space="preserve"> Методические рекомендации по организации и выполнению</w:t>
      </w:r>
    </w:p>
    <w:p w:rsidR="00B77E6D" w:rsidRPr="00F520B1" w:rsidRDefault="00B77E6D" w:rsidP="00B77E6D">
      <w:pPr>
        <w:pStyle w:val="2"/>
        <w:shd w:val="clear" w:color="auto" w:fill="auto"/>
        <w:tabs>
          <w:tab w:val="left" w:pos="851"/>
        </w:tabs>
        <w:spacing w:before="0" w:line="240" w:lineRule="auto"/>
        <w:ind w:left="709" w:right="453"/>
        <w:jc w:val="center"/>
        <w:rPr>
          <w:rFonts w:ascii="Times New Roman" w:hAnsi="Times New Roman" w:cs="Times New Roman"/>
          <w:b/>
          <w:spacing w:val="0"/>
          <w:sz w:val="28"/>
        </w:rPr>
      </w:pPr>
      <w:r w:rsidRPr="00F520B1">
        <w:rPr>
          <w:rFonts w:ascii="Times New Roman" w:hAnsi="Times New Roman" w:cs="Times New Roman"/>
          <w:b/>
          <w:spacing w:val="0"/>
          <w:sz w:val="28"/>
        </w:rPr>
        <w:t xml:space="preserve">самостоятельной работы </w:t>
      </w:r>
    </w:p>
    <w:p w:rsidR="00B77E6D" w:rsidRPr="00F520B1" w:rsidRDefault="00B77E6D" w:rsidP="00B77E6D">
      <w:pPr>
        <w:pStyle w:val="2"/>
        <w:shd w:val="clear" w:color="auto" w:fill="auto"/>
        <w:tabs>
          <w:tab w:val="left" w:pos="851"/>
        </w:tabs>
        <w:spacing w:before="0" w:line="240" w:lineRule="auto"/>
        <w:ind w:left="709" w:right="453"/>
        <w:jc w:val="center"/>
        <w:rPr>
          <w:rFonts w:ascii="Times New Roman" w:hAnsi="Times New Roman" w:cs="Times New Roman"/>
          <w:b/>
          <w:spacing w:val="0"/>
          <w:sz w:val="28"/>
        </w:rPr>
      </w:pPr>
    </w:p>
    <w:p w:rsidR="00B77E6D" w:rsidRDefault="00B77E6D" w:rsidP="00B77E6D">
      <w:pPr>
        <w:pStyle w:val="2"/>
        <w:shd w:val="clear" w:color="auto" w:fill="auto"/>
        <w:tabs>
          <w:tab w:val="left" w:pos="851"/>
          <w:tab w:val="left" w:pos="9498"/>
        </w:tabs>
        <w:spacing w:before="0" w:line="240" w:lineRule="auto"/>
        <w:ind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Самостоятельная работа студентов по данной дисциплине организуется в соответствии с положением о самостоятельной работе студентов, утвержденным Министерством образования Республики Беларусь, требованиями образовательного стандарта, Положением о само</w:t>
      </w:r>
      <w:r w:rsidR="00CC6E4F"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>тоятельной работе, разработанным и утвержденным учреждением высшего образования</w:t>
      </w:r>
      <w:r w:rsidR="00CC6E4F">
        <w:rPr>
          <w:rFonts w:ascii="Times New Roman" w:hAnsi="Times New Roman" w:cs="Times New Roman"/>
          <w:spacing w:val="0"/>
          <w:sz w:val="28"/>
          <w:szCs w:val="28"/>
        </w:rPr>
        <w:t>,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по организации, выполнению и контролю самостоятельной работы студентов.</w:t>
      </w:r>
    </w:p>
    <w:p w:rsidR="00B77E6D" w:rsidRDefault="00B77E6D" w:rsidP="00B77E6D">
      <w:pPr>
        <w:pStyle w:val="2"/>
        <w:shd w:val="clear" w:color="auto" w:fill="auto"/>
        <w:tabs>
          <w:tab w:val="left" w:pos="851"/>
          <w:tab w:val="left" w:pos="9498"/>
        </w:tabs>
        <w:spacing w:before="0" w:line="240" w:lineRule="auto"/>
        <w:ind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При организации самостоятельной работы студентов, кроме использования при изучении лекционных материалов (включая электронные и бумажные тексты лекций), учебников, учебно-методических пособий, рекомендуются следующие формы самостоятельной работы: подготовка рефератов и (или) презентаций по темам, выносимым на самостоятельное изучение</w:t>
      </w:r>
      <w:r w:rsidR="00CC6E4F">
        <w:rPr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B77E6D" w:rsidRDefault="00B77E6D" w:rsidP="00B77E6D">
      <w:pPr>
        <w:pStyle w:val="2"/>
        <w:shd w:val="clear" w:color="auto" w:fill="auto"/>
        <w:tabs>
          <w:tab w:val="left" w:pos="851"/>
          <w:tab w:val="left" w:pos="9498"/>
        </w:tabs>
        <w:spacing w:before="0" w:line="240" w:lineRule="auto"/>
        <w:ind w:firstLine="426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B77E6D" w:rsidRPr="00F520B1" w:rsidRDefault="00B77E6D" w:rsidP="00B77E6D">
      <w:pPr>
        <w:widowControl w:val="0"/>
        <w:suppressLineNumbers/>
        <w:ind w:right="-57" w:firstLine="426"/>
        <w:jc w:val="center"/>
        <w:rPr>
          <w:b/>
          <w:sz w:val="28"/>
        </w:rPr>
      </w:pPr>
      <w:r w:rsidRPr="00F520B1">
        <w:rPr>
          <w:b/>
          <w:sz w:val="28"/>
        </w:rPr>
        <w:t>4.</w:t>
      </w:r>
      <w:r>
        <w:rPr>
          <w:b/>
          <w:sz w:val="28"/>
        </w:rPr>
        <w:t>4</w:t>
      </w:r>
      <w:r w:rsidR="00CC6E4F">
        <w:rPr>
          <w:b/>
          <w:sz w:val="28"/>
        </w:rPr>
        <w:t>.</w:t>
      </w:r>
      <w:r w:rsidRPr="00F520B1">
        <w:rPr>
          <w:b/>
          <w:sz w:val="28"/>
        </w:rPr>
        <w:t xml:space="preserve"> Перечень рекомендуемых средств диагностики</w:t>
      </w:r>
    </w:p>
    <w:p w:rsidR="00B77E6D" w:rsidRDefault="00B77E6D" w:rsidP="00B77E6D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учебных достижений студентов в приобретении компетенций рекомендуется использовать следующий диагностический инструментарий:</w:t>
      </w:r>
    </w:p>
    <w:p w:rsidR="00B77E6D" w:rsidRDefault="00B77E6D" w:rsidP="00B77E6D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текущих (контрольных) опросов;</w:t>
      </w:r>
    </w:p>
    <w:p w:rsidR="00B77E6D" w:rsidRDefault="00B77E6D" w:rsidP="00B77E6D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защита выполненных лабораторных работ;</w:t>
      </w:r>
    </w:p>
    <w:p w:rsidR="00B77E6D" w:rsidRDefault="00B77E6D" w:rsidP="00B77E6D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сдача модулей (блоков);</w:t>
      </w:r>
    </w:p>
    <w:p w:rsidR="00B77E6D" w:rsidRDefault="00B77E6D" w:rsidP="00B77E6D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 сдача зачета.</w:t>
      </w:r>
    </w:p>
    <w:p w:rsidR="00B77E6D" w:rsidRDefault="00B77E6D" w:rsidP="00B77E6D">
      <w:pPr>
        <w:widowControl w:val="0"/>
        <w:ind w:firstLine="426"/>
        <w:jc w:val="both"/>
        <w:rPr>
          <w:sz w:val="28"/>
          <w:szCs w:val="28"/>
        </w:rPr>
      </w:pPr>
    </w:p>
    <w:p w:rsidR="00B77E6D" w:rsidRDefault="00B77E6D"/>
    <w:sectPr w:rsidR="00B77E6D" w:rsidSect="00B77E6D">
      <w:headerReference w:type="default" r:id="rId8"/>
      <w:headerReference w:type="first" r:id="rId9"/>
      <w:pgSz w:w="11907" w:h="16840" w:code="9"/>
      <w:pgMar w:top="1134" w:right="709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4A" w:rsidRDefault="005F284A">
      <w:r>
        <w:separator/>
      </w:r>
    </w:p>
  </w:endnote>
  <w:endnote w:type="continuationSeparator" w:id="0">
    <w:p w:rsidR="005F284A" w:rsidRDefault="005F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4A" w:rsidRDefault="005F284A">
      <w:r>
        <w:separator/>
      </w:r>
    </w:p>
  </w:footnote>
  <w:footnote w:type="continuationSeparator" w:id="0">
    <w:p w:rsidR="005F284A" w:rsidRDefault="005F2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6D" w:rsidRPr="00045DF9" w:rsidRDefault="00B77E6D" w:rsidP="00B77E6D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045DF9">
      <w:rPr>
        <w:rStyle w:val="a7"/>
        <w:sz w:val="28"/>
        <w:szCs w:val="28"/>
      </w:rPr>
      <w:fldChar w:fldCharType="begin"/>
    </w:r>
    <w:r w:rsidRPr="00045DF9">
      <w:rPr>
        <w:rStyle w:val="a7"/>
        <w:sz w:val="28"/>
        <w:szCs w:val="28"/>
      </w:rPr>
      <w:instrText xml:space="preserve">PAGE  </w:instrText>
    </w:r>
    <w:r w:rsidRPr="00045DF9">
      <w:rPr>
        <w:rStyle w:val="a7"/>
        <w:sz w:val="28"/>
        <w:szCs w:val="28"/>
      </w:rPr>
      <w:fldChar w:fldCharType="separate"/>
    </w:r>
    <w:r w:rsidR="002B540B">
      <w:rPr>
        <w:rStyle w:val="a7"/>
        <w:noProof/>
        <w:sz w:val="28"/>
        <w:szCs w:val="28"/>
      </w:rPr>
      <w:t>2</w:t>
    </w:r>
    <w:r w:rsidRPr="00045DF9">
      <w:rPr>
        <w:rStyle w:val="a7"/>
        <w:sz w:val="28"/>
        <w:szCs w:val="28"/>
      </w:rPr>
      <w:fldChar w:fldCharType="end"/>
    </w:r>
  </w:p>
  <w:p w:rsidR="00B77E6D" w:rsidRDefault="00B77E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6D" w:rsidRDefault="00B77E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5713"/>
    <w:multiLevelType w:val="hybridMultilevel"/>
    <w:tmpl w:val="AC326E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0C"/>
    <w:rsid w:val="0003694C"/>
    <w:rsid w:val="00073721"/>
    <w:rsid w:val="00113060"/>
    <w:rsid w:val="002B4BA7"/>
    <w:rsid w:val="002B540B"/>
    <w:rsid w:val="002F2702"/>
    <w:rsid w:val="003453D7"/>
    <w:rsid w:val="003928E8"/>
    <w:rsid w:val="00394449"/>
    <w:rsid w:val="00397231"/>
    <w:rsid w:val="003A755E"/>
    <w:rsid w:val="00404B49"/>
    <w:rsid w:val="00413046"/>
    <w:rsid w:val="00437CA6"/>
    <w:rsid w:val="00454051"/>
    <w:rsid w:val="005F284A"/>
    <w:rsid w:val="00721CF3"/>
    <w:rsid w:val="00751366"/>
    <w:rsid w:val="00772D24"/>
    <w:rsid w:val="007E3F1A"/>
    <w:rsid w:val="008B7CD4"/>
    <w:rsid w:val="0093191A"/>
    <w:rsid w:val="009348C8"/>
    <w:rsid w:val="00962E94"/>
    <w:rsid w:val="00994AC0"/>
    <w:rsid w:val="00A13A13"/>
    <w:rsid w:val="00A323EA"/>
    <w:rsid w:val="00A948E7"/>
    <w:rsid w:val="00AD0588"/>
    <w:rsid w:val="00AE3409"/>
    <w:rsid w:val="00B54EBE"/>
    <w:rsid w:val="00B77E6D"/>
    <w:rsid w:val="00BB23D4"/>
    <w:rsid w:val="00BC6E45"/>
    <w:rsid w:val="00BF6A3E"/>
    <w:rsid w:val="00C8290C"/>
    <w:rsid w:val="00CB4A73"/>
    <w:rsid w:val="00CC6E4F"/>
    <w:rsid w:val="00D0735A"/>
    <w:rsid w:val="00D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03419-2021-4C9A-BE3D-29B43D6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8290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290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8290C"/>
    <w:pPr>
      <w:widowControl w:val="0"/>
      <w:spacing w:after="120" w:line="260" w:lineRule="auto"/>
      <w:ind w:left="160" w:right="400"/>
    </w:pPr>
  </w:style>
  <w:style w:type="character" w:customStyle="1" w:styleId="a4">
    <w:name w:val="Основной текст Знак"/>
    <w:basedOn w:val="a0"/>
    <w:link w:val="a3"/>
    <w:uiPriority w:val="99"/>
    <w:rsid w:val="00C8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829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8290C"/>
  </w:style>
  <w:style w:type="paragraph" w:styleId="a8">
    <w:name w:val="Normal (Web)"/>
    <w:basedOn w:val="a"/>
    <w:uiPriority w:val="99"/>
    <w:unhideWhenUsed/>
    <w:rsid w:val="00C8290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C82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nhideWhenUsed/>
    <w:rsid w:val="00C829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8290C"/>
    <w:pPr>
      <w:ind w:left="720"/>
      <w:contextualSpacing/>
    </w:pPr>
  </w:style>
  <w:style w:type="character" w:customStyle="1" w:styleId="ac">
    <w:name w:val="Основной текст_"/>
    <w:link w:val="2"/>
    <w:rsid w:val="00C8290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c"/>
    <w:rsid w:val="00C8290C"/>
    <w:pPr>
      <w:widowControl w:val="0"/>
      <w:shd w:val="clear" w:color="auto" w:fill="FFFFFF"/>
      <w:spacing w:before="60" w:line="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3694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69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29AF-820C-4F33-829E-EA8BCB76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2</cp:revision>
  <cp:lastPrinted>2022-10-06T05:36:00Z</cp:lastPrinted>
  <dcterms:created xsi:type="dcterms:W3CDTF">2022-12-19T07:33:00Z</dcterms:created>
  <dcterms:modified xsi:type="dcterms:W3CDTF">2022-12-19T07:33:00Z</dcterms:modified>
</cp:coreProperties>
</file>