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7F" w:rsidRPr="008C7451" w:rsidRDefault="0037357F" w:rsidP="008C7451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iCs/>
          <w:caps/>
          <w:szCs w:val="28"/>
          <w:lang w:eastAsia="ru-RU"/>
        </w:rPr>
      </w:pPr>
      <w:r w:rsidRPr="008C7451">
        <w:rPr>
          <w:rFonts w:eastAsia="Times New Roman"/>
          <w:b/>
          <w:iCs/>
          <w:szCs w:val="28"/>
          <w:lang w:eastAsia="ru-RU"/>
        </w:rPr>
        <w:t>МИНИСТЕРСТВО ОБРАЗОВАНИЯ РЕСПУБЛИКИ БЕЛАРУСЬ</w:t>
      </w:r>
    </w:p>
    <w:p w:rsidR="00CC199A" w:rsidRPr="008C7451" w:rsidRDefault="0037357F" w:rsidP="008C7451">
      <w:pPr>
        <w:ind w:firstLine="0"/>
        <w:jc w:val="center"/>
        <w:rPr>
          <w:szCs w:val="28"/>
        </w:rPr>
      </w:pPr>
      <w:r w:rsidRPr="008C7451">
        <w:rPr>
          <w:szCs w:val="28"/>
        </w:rPr>
        <w:t>Учебно-методическое объединение по педагогическому образованию</w:t>
      </w:r>
    </w:p>
    <w:p w:rsidR="00CC199A" w:rsidRPr="008C7451" w:rsidRDefault="00CC199A" w:rsidP="008C7451">
      <w:pPr>
        <w:jc w:val="center"/>
        <w:rPr>
          <w:b/>
          <w:szCs w:val="28"/>
        </w:rPr>
      </w:pPr>
    </w:p>
    <w:p w:rsidR="000D6930" w:rsidRPr="008C7451" w:rsidRDefault="000D6930" w:rsidP="008C7451">
      <w:pPr>
        <w:jc w:val="center"/>
        <w:rPr>
          <w:b/>
          <w:szCs w:val="28"/>
        </w:rPr>
      </w:pPr>
    </w:p>
    <w:p w:rsidR="00450352" w:rsidRPr="008C7451" w:rsidRDefault="00450352" w:rsidP="008C7451">
      <w:pPr>
        <w:widowControl w:val="0"/>
        <w:ind w:left="4678" w:firstLine="0"/>
        <w:jc w:val="left"/>
        <w:rPr>
          <w:rFonts w:eastAsia="Times New Roman"/>
          <w:b/>
          <w:szCs w:val="28"/>
          <w:lang w:eastAsia="ru-RU"/>
        </w:rPr>
      </w:pPr>
      <w:r w:rsidRPr="008C7451">
        <w:rPr>
          <w:rFonts w:eastAsia="Times New Roman"/>
          <w:b/>
          <w:szCs w:val="28"/>
          <w:lang w:eastAsia="ru-RU"/>
        </w:rPr>
        <w:t>УТВЕРЖДАЮ</w:t>
      </w:r>
    </w:p>
    <w:p w:rsidR="00450352" w:rsidRPr="008C7451" w:rsidRDefault="00450352" w:rsidP="008C7451">
      <w:pPr>
        <w:widowControl w:val="0"/>
        <w:ind w:left="4678" w:firstLine="0"/>
        <w:jc w:val="left"/>
        <w:rPr>
          <w:rFonts w:eastAsia="Times New Roman"/>
          <w:szCs w:val="28"/>
          <w:lang w:eastAsia="ru-RU"/>
        </w:rPr>
      </w:pPr>
      <w:r w:rsidRPr="008C7451">
        <w:rPr>
          <w:rFonts w:eastAsia="Times New Roman"/>
          <w:szCs w:val="28"/>
          <w:lang w:eastAsia="ru-RU"/>
        </w:rPr>
        <w:t>Первый заместитель Министра образования Республики Беларусь</w:t>
      </w:r>
    </w:p>
    <w:p w:rsidR="00450352" w:rsidRPr="008C7451" w:rsidRDefault="00450352" w:rsidP="008C7451">
      <w:pPr>
        <w:widowControl w:val="0"/>
        <w:ind w:left="4678" w:firstLine="0"/>
        <w:jc w:val="left"/>
        <w:rPr>
          <w:rFonts w:eastAsia="Times New Roman"/>
          <w:szCs w:val="28"/>
          <w:lang w:eastAsia="ru-RU"/>
        </w:rPr>
      </w:pPr>
      <w:r w:rsidRPr="008C7451">
        <w:rPr>
          <w:rFonts w:eastAsia="Times New Roman"/>
          <w:szCs w:val="28"/>
          <w:lang w:eastAsia="ru-RU"/>
        </w:rPr>
        <w:t xml:space="preserve">________________ </w:t>
      </w:r>
      <w:proofErr w:type="spellStart"/>
      <w:r w:rsidR="00CF0AC2" w:rsidRPr="008C7451">
        <w:rPr>
          <w:rFonts w:eastAsia="Times New Roman"/>
          <w:szCs w:val="28"/>
          <w:lang w:eastAsia="ru-RU"/>
        </w:rPr>
        <w:t>А.Г.Баханович</w:t>
      </w:r>
      <w:proofErr w:type="spellEnd"/>
    </w:p>
    <w:p w:rsidR="00450352" w:rsidRPr="008C7451" w:rsidRDefault="00450352" w:rsidP="008C7451">
      <w:pPr>
        <w:widowControl w:val="0"/>
        <w:ind w:left="4678" w:firstLine="0"/>
        <w:jc w:val="left"/>
        <w:rPr>
          <w:rFonts w:eastAsia="Times New Roman"/>
          <w:szCs w:val="28"/>
          <w:lang w:val="be-BY" w:eastAsia="ru-RU"/>
        </w:rPr>
      </w:pPr>
      <w:r w:rsidRPr="008C7451">
        <w:rPr>
          <w:rFonts w:eastAsia="Times New Roman"/>
          <w:szCs w:val="28"/>
          <w:lang w:eastAsia="ru-RU"/>
        </w:rPr>
        <w:t>________________</w:t>
      </w:r>
    </w:p>
    <w:p w:rsidR="00450352" w:rsidRPr="008C7451" w:rsidRDefault="00450352" w:rsidP="00740706">
      <w:pPr>
        <w:widowControl w:val="0"/>
        <w:ind w:left="4678" w:firstLine="0"/>
        <w:jc w:val="left"/>
        <w:rPr>
          <w:rFonts w:eastAsia="Times New Roman"/>
          <w:szCs w:val="28"/>
          <w:lang w:eastAsia="ru-RU"/>
        </w:rPr>
      </w:pPr>
      <w:r w:rsidRPr="008C7451">
        <w:rPr>
          <w:rFonts w:eastAsia="Times New Roman"/>
          <w:szCs w:val="28"/>
          <w:lang w:eastAsia="ru-RU"/>
        </w:rPr>
        <w:t xml:space="preserve">Регистрационный </w:t>
      </w:r>
      <w:r w:rsidR="00740706" w:rsidRPr="005E4B72">
        <w:rPr>
          <w:rFonts w:eastAsia="Times New Roman"/>
          <w:szCs w:val="28"/>
          <w:lang w:eastAsia="ru-RU"/>
        </w:rPr>
        <w:t>№________</w:t>
      </w:r>
      <w:r w:rsidR="00740706">
        <w:rPr>
          <w:rFonts w:eastAsia="Times New Roman"/>
          <w:szCs w:val="28"/>
          <w:lang w:eastAsia="ru-RU"/>
        </w:rPr>
        <w:t>____</w:t>
      </w:r>
    </w:p>
    <w:p w:rsidR="00007151" w:rsidRPr="008C7451" w:rsidRDefault="00007151" w:rsidP="008C7451">
      <w:pPr>
        <w:ind w:left="4395"/>
        <w:rPr>
          <w:b/>
          <w:szCs w:val="28"/>
        </w:rPr>
      </w:pPr>
    </w:p>
    <w:p w:rsidR="00844C7A" w:rsidRPr="008C7451" w:rsidRDefault="00844C7A" w:rsidP="008C7451">
      <w:pPr>
        <w:ind w:left="4395"/>
        <w:rPr>
          <w:b/>
          <w:szCs w:val="28"/>
        </w:rPr>
      </w:pPr>
    </w:p>
    <w:p w:rsidR="00436639" w:rsidRPr="008C7451" w:rsidRDefault="00483A69" w:rsidP="008C7451">
      <w:pPr>
        <w:ind w:firstLine="0"/>
        <w:jc w:val="center"/>
        <w:rPr>
          <w:b/>
          <w:spacing w:val="-2"/>
          <w:szCs w:val="28"/>
        </w:rPr>
      </w:pPr>
      <w:r w:rsidRPr="008C7451">
        <w:rPr>
          <w:b/>
          <w:spacing w:val="-2"/>
          <w:szCs w:val="28"/>
        </w:rPr>
        <w:t>КОРРЕКЦИОНН</w:t>
      </w:r>
      <w:r w:rsidR="00226FC4" w:rsidRPr="008C7451">
        <w:rPr>
          <w:b/>
          <w:spacing w:val="-2"/>
          <w:szCs w:val="28"/>
        </w:rPr>
        <w:t xml:space="preserve">О-РАЗВИВАЮЩАЯ РАБОТА С ДЕТЬМИ </w:t>
      </w:r>
      <w:r w:rsidR="00226FC4" w:rsidRPr="008C7451">
        <w:rPr>
          <w:b/>
          <w:spacing w:val="-2"/>
          <w:szCs w:val="28"/>
        </w:rPr>
        <w:br/>
        <w:t xml:space="preserve">С </w:t>
      </w:r>
      <w:r w:rsidRPr="008C7451">
        <w:rPr>
          <w:b/>
          <w:spacing w:val="-2"/>
          <w:szCs w:val="28"/>
        </w:rPr>
        <w:t>ТЯЖЕЛЫМ</w:t>
      </w:r>
      <w:r w:rsidR="00226FC4" w:rsidRPr="008C7451">
        <w:rPr>
          <w:b/>
          <w:spacing w:val="-2"/>
          <w:szCs w:val="28"/>
        </w:rPr>
        <w:t xml:space="preserve">И, МНОЖЕСТВЕННЫМИ НАРУШЕНИЯМИ </w:t>
      </w:r>
      <w:r w:rsidR="00226FC4" w:rsidRPr="008C7451">
        <w:rPr>
          <w:b/>
          <w:spacing w:val="-2"/>
          <w:szCs w:val="28"/>
        </w:rPr>
        <w:br/>
        <w:t xml:space="preserve">В </w:t>
      </w:r>
      <w:r w:rsidRPr="008C7451">
        <w:rPr>
          <w:b/>
          <w:spacing w:val="-2"/>
          <w:szCs w:val="28"/>
        </w:rPr>
        <w:t>ФИЗИЧЕСКОМ И (ИЛИ) ПСИХИЧЕСКОМ РАЗВИТИИ</w:t>
      </w:r>
    </w:p>
    <w:p w:rsidR="00483A69" w:rsidRPr="008C7451" w:rsidRDefault="00483A69" w:rsidP="008C7451">
      <w:pPr>
        <w:ind w:firstLine="0"/>
        <w:jc w:val="center"/>
        <w:rPr>
          <w:b/>
          <w:szCs w:val="28"/>
        </w:rPr>
      </w:pPr>
    </w:p>
    <w:p w:rsidR="00483A69" w:rsidRPr="008C7451" w:rsidRDefault="00483A69" w:rsidP="008C7451">
      <w:pPr>
        <w:ind w:firstLine="0"/>
        <w:jc w:val="center"/>
        <w:rPr>
          <w:b/>
          <w:szCs w:val="28"/>
        </w:rPr>
      </w:pPr>
      <w:r w:rsidRPr="008C7451">
        <w:rPr>
          <w:b/>
          <w:szCs w:val="28"/>
        </w:rPr>
        <w:t>Примерная учебная программа по учебной дисциплине</w:t>
      </w:r>
      <w:r w:rsidRPr="008C7451">
        <w:rPr>
          <w:b/>
          <w:szCs w:val="28"/>
        </w:rPr>
        <w:br/>
        <w:t>для специальности:</w:t>
      </w:r>
    </w:p>
    <w:p w:rsidR="00483A69" w:rsidRPr="008C7451" w:rsidRDefault="00483A69" w:rsidP="008C7451">
      <w:pPr>
        <w:ind w:firstLine="0"/>
        <w:jc w:val="center"/>
        <w:rPr>
          <w:szCs w:val="28"/>
        </w:rPr>
      </w:pPr>
      <w:r w:rsidRPr="008C7451">
        <w:rPr>
          <w:szCs w:val="28"/>
        </w:rPr>
        <w:t>7-07-0114-01 Специальное и инклюзивное образование</w:t>
      </w:r>
    </w:p>
    <w:p w:rsidR="007E1841" w:rsidRPr="008C7451" w:rsidRDefault="007E1841" w:rsidP="008C7451">
      <w:pPr>
        <w:ind w:firstLine="2977"/>
        <w:rPr>
          <w:szCs w:val="28"/>
        </w:rPr>
      </w:pPr>
    </w:p>
    <w:p w:rsidR="00483A69" w:rsidRPr="008C7451" w:rsidRDefault="00483A69" w:rsidP="008C7451">
      <w:pPr>
        <w:ind w:firstLine="2977"/>
        <w:rPr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2E780B" w:rsidRPr="008C7451" w:rsidTr="00CF1AA3">
        <w:tc>
          <w:tcPr>
            <w:tcW w:w="2576" w:type="pct"/>
            <w:shd w:val="clear" w:color="auto" w:fill="auto"/>
          </w:tcPr>
          <w:p w:rsidR="002E780B" w:rsidRPr="008C7451" w:rsidRDefault="002E780B" w:rsidP="008C7451">
            <w:pPr>
              <w:ind w:firstLine="0"/>
              <w:jc w:val="left"/>
              <w:rPr>
                <w:b/>
                <w:szCs w:val="28"/>
              </w:rPr>
            </w:pPr>
            <w:r w:rsidRPr="008C7451">
              <w:rPr>
                <w:b/>
                <w:szCs w:val="28"/>
              </w:rPr>
              <w:t>СОГЛАСОВАНО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 xml:space="preserve">Председатель </w:t>
            </w:r>
            <w:proofErr w:type="gramStart"/>
            <w:r w:rsidRPr="008C7451">
              <w:rPr>
                <w:szCs w:val="28"/>
              </w:rPr>
              <w:t>учебно-методического</w:t>
            </w:r>
            <w:proofErr w:type="gram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 xml:space="preserve">объединения по </w:t>
            </w:r>
            <w:proofErr w:type="gramStart"/>
            <w:r w:rsidRPr="008C7451">
              <w:rPr>
                <w:szCs w:val="28"/>
                <w:lang w:val="be-BY"/>
              </w:rPr>
              <w:t>педагогическому</w:t>
            </w:r>
            <w:proofErr w:type="gram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образованию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</w:t>
            </w:r>
            <w:proofErr w:type="spellStart"/>
            <w:r w:rsidRPr="008C7451">
              <w:rPr>
                <w:szCs w:val="28"/>
              </w:rPr>
              <w:t>А.И.Жук</w:t>
            </w:r>
            <w:proofErr w:type="spell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</w:p>
          <w:p w:rsidR="00450352" w:rsidRPr="008C7451" w:rsidRDefault="00450352" w:rsidP="008C7451">
            <w:pPr>
              <w:ind w:firstLine="0"/>
              <w:jc w:val="left"/>
              <w:rPr>
                <w:szCs w:val="28"/>
              </w:rPr>
            </w:pPr>
          </w:p>
          <w:p w:rsidR="002E780B" w:rsidRPr="008C7451" w:rsidRDefault="002E780B" w:rsidP="008C7451">
            <w:pPr>
              <w:ind w:firstLine="0"/>
              <w:jc w:val="left"/>
              <w:rPr>
                <w:b/>
                <w:szCs w:val="28"/>
              </w:rPr>
            </w:pPr>
            <w:r w:rsidRPr="008C7451">
              <w:rPr>
                <w:b/>
                <w:szCs w:val="28"/>
              </w:rPr>
              <w:t>СОГЛАСОВАНО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Начальник Главного управления</w:t>
            </w:r>
          </w:p>
          <w:p w:rsidR="002E780B" w:rsidRPr="008C7451" w:rsidRDefault="002E780B" w:rsidP="008C7451">
            <w:pPr>
              <w:ind w:firstLine="0"/>
              <w:jc w:val="left"/>
              <w:rPr>
                <w:bCs/>
                <w:szCs w:val="28"/>
              </w:rPr>
            </w:pPr>
            <w:r w:rsidRPr="008C7451">
              <w:rPr>
                <w:bCs/>
                <w:szCs w:val="28"/>
              </w:rPr>
              <w:t xml:space="preserve">воспитательной работы и </w:t>
            </w:r>
            <w:r w:rsidRPr="008C7451">
              <w:rPr>
                <w:bCs/>
                <w:szCs w:val="28"/>
              </w:rPr>
              <w:br/>
              <w:t>молодежной политики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Министерства образования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Республики Беларусь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</w:t>
            </w:r>
            <w:proofErr w:type="spellStart"/>
            <w:r w:rsidR="006402D3" w:rsidRPr="008C7451">
              <w:rPr>
                <w:szCs w:val="28"/>
              </w:rPr>
              <w:t>В.П.Довнар</w:t>
            </w:r>
            <w:proofErr w:type="spell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2E780B" w:rsidRPr="008C7451" w:rsidRDefault="002E780B" w:rsidP="008C7451">
            <w:pPr>
              <w:ind w:firstLine="0"/>
              <w:jc w:val="left"/>
              <w:rPr>
                <w:b/>
                <w:szCs w:val="28"/>
              </w:rPr>
            </w:pPr>
            <w:r w:rsidRPr="008C7451">
              <w:rPr>
                <w:b/>
                <w:szCs w:val="28"/>
              </w:rPr>
              <w:t>СОГЛАСОВАНО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Начальник Главного управления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профессионального образования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Министерства образования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Республики Беларусь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_______________</w:t>
            </w:r>
            <w:proofErr w:type="spellStart"/>
            <w:r w:rsidRPr="008C7451">
              <w:rPr>
                <w:szCs w:val="28"/>
              </w:rPr>
              <w:t>С.</w:t>
            </w:r>
            <w:r w:rsidR="00CF0AC2" w:rsidRPr="008C7451">
              <w:rPr>
                <w:szCs w:val="28"/>
              </w:rPr>
              <w:t>Н.Пищов</w:t>
            </w:r>
            <w:proofErr w:type="spell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_______________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b/>
                <w:szCs w:val="28"/>
              </w:rPr>
              <w:t>СОГЛАСОВАНО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Проректор по научно-методической работе Государственного учреждения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образования «</w:t>
            </w:r>
            <w:proofErr w:type="gramStart"/>
            <w:r w:rsidRPr="008C7451">
              <w:rPr>
                <w:szCs w:val="28"/>
              </w:rPr>
              <w:t>Республиканский</w:t>
            </w:r>
            <w:proofErr w:type="gram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институт высшей школы»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_______________</w:t>
            </w:r>
            <w:proofErr w:type="spellStart"/>
            <w:r w:rsidRPr="008C7451">
              <w:rPr>
                <w:szCs w:val="28"/>
              </w:rPr>
              <w:t>И.В.Титович</w:t>
            </w:r>
            <w:proofErr w:type="spell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_______________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Эксперт-</w:t>
            </w:r>
            <w:proofErr w:type="spellStart"/>
            <w:r w:rsidRPr="008C7451">
              <w:rPr>
                <w:szCs w:val="28"/>
              </w:rPr>
              <w:t>нормоконтролер</w:t>
            </w:r>
            <w:proofErr w:type="spellEnd"/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   _______________</w:t>
            </w:r>
          </w:p>
          <w:p w:rsidR="002E780B" w:rsidRPr="008C7451" w:rsidRDefault="002E780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____________</w:t>
            </w:r>
          </w:p>
        </w:tc>
      </w:tr>
    </w:tbl>
    <w:p w:rsidR="00CC199A" w:rsidRPr="008C7451" w:rsidRDefault="00CC199A" w:rsidP="008C7451">
      <w:pPr>
        <w:jc w:val="center"/>
        <w:rPr>
          <w:szCs w:val="28"/>
        </w:rPr>
      </w:pPr>
    </w:p>
    <w:p w:rsidR="00D94874" w:rsidRDefault="00D94874" w:rsidP="008C7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  <w:rPr>
          <w:szCs w:val="28"/>
        </w:rPr>
      </w:pPr>
    </w:p>
    <w:p w:rsidR="00DA7C4F" w:rsidRDefault="00DA7C4F" w:rsidP="008C7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  <w:rPr>
          <w:szCs w:val="28"/>
        </w:rPr>
      </w:pPr>
    </w:p>
    <w:p w:rsidR="00DA7C4F" w:rsidRPr="008C7451" w:rsidRDefault="00DA7C4F" w:rsidP="008C7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  <w:rPr>
          <w:szCs w:val="28"/>
        </w:rPr>
      </w:pPr>
    </w:p>
    <w:p w:rsidR="002E3FE3" w:rsidRPr="008C7451" w:rsidRDefault="00D00348" w:rsidP="008C7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  <w:rPr>
          <w:szCs w:val="28"/>
        </w:rPr>
      </w:pPr>
      <w:r w:rsidRPr="008C7451">
        <w:rPr>
          <w:szCs w:val="28"/>
        </w:rPr>
        <w:t>Минск 20</w:t>
      </w:r>
      <w:r w:rsidR="00DD03D1" w:rsidRPr="008C7451">
        <w:rPr>
          <w:szCs w:val="28"/>
        </w:rPr>
        <w:t>2</w:t>
      </w:r>
      <w:r w:rsidR="00E012DA" w:rsidRPr="008C7451">
        <w:rPr>
          <w:szCs w:val="28"/>
        </w:rPr>
        <w:t>6</w:t>
      </w:r>
    </w:p>
    <w:p w:rsidR="00ED17E3" w:rsidRPr="008C7451" w:rsidRDefault="002E3FE3" w:rsidP="008C7451">
      <w:pPr>
        <w:ind w:firstLine="0"/>
        <w:rPr>
          <w:b/>
          <w:szCs w:val="28"/>
        </w:rPr>
      </w:pPr>
      <w:r w:rsidRPr="008C7451">
        <w:rPr>
          <w:szCs w:val="28"/>
        </w:rPr>
        <w:br w:type="column"/>
      </w:r>
      <w:r w:rsidR="00ED17E3" w:rsidRPr="008C7451">
        <w:rPr>
          <w:b/>
          <w:szCs w:val="28"/>
        </w:rPr>
        <w:lastRenderedPageBreak/>
        <w:t>СОСТАВИТЕЛИ</w:t>
      </w:r>
      <w:r w:rsidR="00686E2D" w:rsidRPr="008C7451">
        <w:rPr>
          <w:b/>
          <w:szCs w:val="28"/>
        </w:rPr>
        <w:t>:</w:t>
      </w:r>
    </w:p>
    <w:p w:rsidR="000207B1" w:rsidRPr="008C7451" w:rsidRDefault="000207B1" w:rsidP="008C7451">
      <w:pPr>
        <w:ind w:firstLine="0"/>
        <w:rPr>
          <w:szCs w:val="28"/>
        </w:rPr>
      </w:pPr>
      <w:proofErr w:type="spellStart"/>
      <w:r w:rsidRPr="008C7451">
        <w:rPr>
          <w:szCs w:val="28"/>
        </w:rPr>
        <w:t>Д.Н.Забелич</w:t>
      </w:r>
      <w:proofErr w:type="spellEnd"/>
      <w:r w:rsidRPr="008C7451">
        <w:rPr>
          <w:szCs w:val="28"/>
        </w:rPr>
        <w:t xml:space="preserve">, </w:t>
      </w:r>
      <w:r w:rsidR="00E012DA" w:rsidRPr="008C7451">
        <w:rPr>
          <w:szCs w:val="28"/>
        </w:rPr>
        <w:t xml:space="preserve">доцент </w:t>
      </w:r>
      <w:proofErr w:type="gramStart"/>
      <w:r w:rsidR="00E012DA" w:rsidRPr="008C7451">
        <w:rPr>
          <w:szCs w:val="28"/>
        </w:rPr>
        <w:t>кафедры</w:t>
      </w:r>
      <w:r w:rsidRPr="008C7451">
        <w:rPr>
          <w:szCs w:val="28"/>
        </w:rPr>
        <w:t xml:space="preserve"> специальной педагогики</w:t>
      </w:r>
      <w:r w:rsidR="005856DD" w:rsidRPr="008C7451">
        <w:rPr>
          <w:szCs w:val="28"/>
        </w:rPr>
        <w:t xml:space="preserve"> Института инклюзивного образования учреждения</w:t>
      </w:r>
      <w:proofErr w:type="gramEnd"/>
      <w:r w:rsidR="005856DD" w:rsidRPr="008C7451">
        <w:rPr>
          <w:szCs w:val="28"/>
        </w:rPr>
        <w:t xml:space="preserve"> образования «Белорусский государственный педагогический университет имени Максима Танка»</w:t>
      </w:r>
      <w:r w:rsidRPr="008C7451">
        <w:rPr>
          <w:szCs w:val="28"/>
        </w:rPr>
        <w:t>, кандидат педагогических наук</w:t>
      </w:r>
      <w:r w:rsidR="00204FE0" w:rsidRPr="008C7451">
        <w:rPr>
          <w:szCs w:val="28"/>
        </w:rPr>
        <w:t>, доцент</w:t>
      </w:r>
      <w:r w:rsidRPr="008C7451">
        <w:rPr>
          <w:szCs w:val="28"/>
        </w:rPr>
        <w:t>;</w:t>
      </w:r>
    </w:p>
    <w:p w:rsidR="000814F5" w:rsidRPr="008C7451" w:rsidRDefault="00182DC4" w:rsidP="008C7451">
      <w:pPr>
        <w:ind w:firstLine="0"/>
        <w:rPr>
          <w:szCs w:val="28"/>
        </w:rPr>
      </w:pPr>
      <w:proofErr w:type="spellStart"/>
      <w:r w:rsidRPr="008C7451">
        <w:rPr>
          <w:szCs w:val="28"/>
        </w:rPr>
        <w:t>Е.А.</w:t>
      </w:r>
      <w:r w:rsidR="00D73146" w:rsidRPr="008C7451">
        <w:rPr>
          <w:szCs w:val="28"/>
        </w:rPr>
        <w:t>Лемех</w:t>
      </w:r>
      <w:proofErr w:type="spellEnd"/>
      <w:r w:rsidR="000814F5" w:rsidRPr="008C7451">
        <w:rPr>
          <w:szCs w:val="28"/>
        </w:rPr>
        <w:t xml:space="preserve">, </w:t>
      </w:r>
      <w:r w:rsidR="00376ACB" w:rsidRPr="008C7451">
        <w:rPr>
          <w:szCs w:val="28"/>
        </w:rPr>
        <w:t>профессор</w:t>
      </w:r>
      <w:r w:rsidR="00A51554" w:rsidRPr="008C7451">
        <w:rPr>
          <w:szCs w:val="28"/>
        </w:rPr>
        <w:t xml:space="preserve"> </w:t>
      </w:r>
      <w:proofErr w:type="gramStart"/>
      <w:r w:rsidR="00D73146" w:rsidRPr="008C7451">
        <w:rPr>
          <w:szCs w:val="28"/>
        </w:rPr>
        <w:t xml:space="preserve">кафедры специальной педагогики </w:t>
      </w:r>
      <w:r w:rsidR="000814F5" w:rsidRPr="008C7451">
        <w:rPr>
          <w:szCs w:val="28"/>
        </w:rPr>
        <w:t>Института инклюзивного образования учреждения</w:t>
      </w:r>
      <w:proofErr w:type="gramEnd"/>
      <w:r w:rsidR="000814F5" w:rsidRPr="008C7451">
        <w:rPr>
          <w:szCs w:val="28"/>
        </w:rPr>
        <w:t xml:space="preserve"> образования «Белорусский государственный педагогический университет имени Максима Танка», </w:t>
      </w:r>
      <w:r w:rsidR="00E012DA" w:rsidRPr="008C7451">
        <w:rPr>
          <w:szCs w:val="28"/>
        </w:rPr>
        <w:t xml:space="preserve">доктор педагогических наук, </w:t>
      </w:r>
      <w:r w:rsidR="00D73146" w:rsidRPr="008C7451">
        <w:rPr>
          <w:szCs w:val="28"/>
        </w:rPr>
        <w:t>кандидат психологических наук</w:t>
      </w:r>
      <w:r w:rsidR="000814F5" w:rsidRPr="008C7451">
        <w:rPr>
          <w:szCs w:val="28"/>
        </w:rPr>
        <w:t>, доцент</w:t>
      </w:r>
      <w:r w:rsidR="00844F0B" w:rsidRPr="008C7451">
        <w:rPr>
          <w:szCs w:val="28"/>
        </w:rPr>
        <w:t xml:space="preserve">; </w:t>
      </w:r>
    </w:p>
    <w:p w:rsidR="00ED17E3" w:rsidRPr="008C7451" w:rsidRDefault="00844F0B" w:rsidP="008C7451">
      <w:pPr>
        <w:ind w:firstLine="0"/>
        <w:rPr>
          <w:szCs w:val="28"/>
        </w:rPr>
      </w:pPr>
      <w:proofErr w:type="spellStart"/>
      <w:r w:rsidRPr="008C7451">
        <w:rPr>
          <w:szCs w:val="28"/>
        </w:rPr>
        <w:t>Т.В.Лисовская</w:t>
      </w:r>
      <w:proofErr w:type="spellEnd"/>
      <w:r w:rsidRPr="008C7451">
        <w:rPr>
          <w:szCs w:val="28"/>
        </w:rPr>
        <w:t>, профессор</w:t>
      </w:r>
      <w:r w:rsidR="00A51554" w:rsidRPr="008C7451">
        <w:rPr>
          <w:szCs w:val="28"/>
        </w:rPr>
        <w:t xml:space="preserve"> </w:t>
      </w:r>
      <w:proofErr w:type="gramStart"/>
      <w:r w:rsidRPr="008C7451">
        <w:rPr>
          <w:szCs w:val="28"/>
        </w:rPr>
        <w:t>кафедры специальной педагогики Института инклюзивного образования учреждения</w:t>
      </w:r>
      <w:proofErr w:type="gramEnd"/>
      <w:r w:rsidRPr="008C7451">
        <w:rPr>
          <w:szCs w:val="28"/>
        </w:rPr>
        <w:t xml:space="preserve"> образования «Белорусский государственный педагогический университет имени Максима Танка», доктор педагогических наук, профессор </w:t>
      </w:r>
    </w:p>
    <w:p w:rsidR="00844F0B" w:rsidRPr="008C7451" w:rsidRDefault="00844F0B" w:rsidP="008C7451">
      <w:pPr>
        <w:ind w:firstLine="0"/>
        <w:rPr>
          <w:b/>
          <w:szCs w:val="28"/>
        </w:rPr>
      </w:pPr>
    </w:p>
    <w:p w:rsidR="00A93F7F" w:rsidRPr="008C7451" w:rsidRDefault="00A93F7F" w:rsidP="008C7451">
      <w:pPr>
        <w:ind w:firstLine="0"/>
        <w:rPr>
          <w:b/>
          <w:szCs w:val="28"/>
        </w:rPr>
      </w:pPr>
    </w:p>
    <w:p w:rsidR="00ED17E3" w:rsidRPr="008C7451" w:rsidRDefault="000814F5" w:rsidP="008C7451">
      <w:pPr>
        <w:ind w:firstLine="0"/>
        <w:rPr>
          <w:b/>
          <w:szCs w:val="28"/>
        </w:rPr>
      </w:pPr>
      <w:r w:rsidRPr="008C7451">
        <w:rPr>
          <w:b/>
          <w:szCs w:val="28"/>
        </w:rPr>
        <w:t>РЕЦЕНЗЕНТЫ:</w:t>
      </w:r>
    </w:p>
    <w:p w:rsidR="006E72D6" w:rsidRPr="008C7451" w:rsidRDefault="006E72D6" w:rsidP="006E72D6">
      <w:pPr>
        <w:shd w:val="clear" w:color="auto" w:fill="FFFFFF"/>
        <w:ind w:firstLine="0"/>
        <w:rPr>
          <w:szCs w:val="28"/>
        </w:rPr>
      </w:pPr>
      <w:r w:rsidRPr="008C7451">
        <w:rPr>
          <w:szCs w:val="28"/>
        </w:rPr>
        <w:t>Кафедра теории и методики специального образования учреждения образования «Гродненский государственный университет имени Янки</w:t>
      </w:r>
      <w:r w:rsidR="00E84AB4">
        <w:rPr>
          <w:szCs w:val="28"/>
        </w:rPr>
        <w:t xml:space="preserve"> </w:t>
      </w:r>
      <w:bookmarkStart w:id="0" w:name="_GoBack"/>
      <w:bookmarkEnd w:id="0"/>
      <w:r w:rsidRPr="008C7451">
        <w:rPr>
          <w:szCs w:val="28"/>
        </w:rPr>
        <w:t xml:space="preserve">Купалы» (протокол </w:t>
      </w:r>
      <w:r w:rsidRPr="004E0668">
        <w:rPr>
          <w:szCs w:val="28"/>
        </w:rPr>
        <w:t>№ 11от 18.03.2026);</w:t>
      </w:r>
    </w:p>
    <w:p w:rsidR="006E72D6" w:rsidRPr="008C7451" w:rsidRDefault="006E72D6" w:rsidP="006E72D6">
      <w:pPr>
        <w:shd w:val="clear" w:color="auto" w:fill="FFFFFF"/>
        <w:ind w:firstLine="0"/>
        <w:rPr>
          <w:szCs w:val="28"/>
        </w:rPr>
      </w:pPr>
    </w:p>
    <w:p w:rsidR="006E72D6" w:rsidRPr="008C7451" w:rsidRDefault="006E72D6" w:rsidP="006E72D6">
      <w:pPr>
        <w:ind w:firstLine="0"/>
        <w:rPr>
          <w:szCs w:val="28"/>
        </w:rPr>
      </w:pPr>
      <w:proofErr w:type="spellStart"/>
      <w:r w:rsidRPr="008C7451">
        <w:rPr>
          <w:szCs w:val="28"/>
        </w:rPr>
        <w:t>Т.В.Жук</w:t>
      </w:r>
      <w:proofErr w:type="spellEnd"/>
      <w:r w:rsidRPr="008C7451">
        <w:rPr>
          <w:szCs w:val="28"/>
        </w:rPr>
        <w:t>, директор государственного</w:t>
      </w:r>
      <w:r w:rsidR="00E84AB4">
        <w:rPr>
          <w:szCs w:val="28"/>
        </w:rPr>
        <w:t xml:space="preserve"> </w:t>
      </w:r>
      <w:r w:rsidRPr="008C7451">
        <w:rPr>
          <w:szCs w:val="28"/>
        </w:rPr>
        <w:t>учреждения образования «</w:t>
      </w:r>
      <w:r w:rsidRPr="008C7451">
        <w:rPr>
          <w:iCs/>
          <w:szCs w:val="28"/>
        </w:rPr>
        <w:t>Брестский областной центр коррекционно-развивающего обучения и реабилитации»</w:t>
      </w:r>
      <w:r w:rsidRPr="008C7451">
        <w:rPr>
          <w:szCs w:val="28"/>
        </w:rPr>
        <w:t>, кандидат педагогических наук</w:t>
      </w:r>
    </w:p>
    <w:p w:rsidR="006E72D6" w:rsidRPr="008C7451" w:rsidRDefault="006E72D6" w:rsidP="006E72D6">
      <w:pPr>
        <w:ind w:firstLine="0"/>
        <w:rPr>
          <w:szCs w:val="28"/>
        </w:rPr>
      </w:pPr>
    </w:p>
    <w:p w:rsidR="006E72D6" w:rsidRPr="008C7451" w:rsidRDefault="006E72D6" w:rsidP="006E72D6">
      <w:pPr>
        <w:ind w:firstLine="0"/>
        <w:rPr>
          <w:szCs w:val="28"/>
        </w:rPr>
      </w:pPr>
    </w:p>
    <w:p w:rsidR="006E72D6" w:rsidRPr="008C7451" w:rsidRDefault="006E72D6" w:rsidP="006E72D6">
      <w:pPr>
        <w:ind w:firstLine="0"/>
        <w:rPr>
          <w:b/>
          <w:bCs/>
          <w:caps/>
          <w:szCs w:val="28"/>
        </w:rPr>
      </w:pPr>
      <w:proofErr w:type="gramStart"/>
      <w:r w:rsidRPr="008C7451">
        <w:rPr>
          <w:b/>
          <w:bCs/>
          <w:caps/>
          <w:szCs w:val="28"/>
        </w:rPr>
        <w:t>Рекомендована</w:t>
      </w:r>
      <w:proofErr w:type="gramEnd"/>
      <w:r w:rsidRPr="008C7451">
        <w:rPr>
          <w:b/>
          <w:bCs/>
          <w:caps/>
          <w:szCs w:val="28"/>
        </w:rPr>
        <w:t xml:space="preserve"> к утверждению в качестве ПРИМЕРНОЙ:</w:t>
      </w:r>
    </w:p>
    <w:p w:rsidR="006E72D6" w:rsidRPr="008C7451" w:rsidRDefault="006E72D6" w:rsidP="006E72D6">
      <w:pPr>
        <w:ind w:firstLine="0"/>
        <w:rPr>
          <w:szCs w:val="28"/>
        </w:rPr>
      </w:pPr>
      <w:r w:rsidRPr="008C7451">
        <w:rPr>
          <w:szCs w:val="28"/>
        </w:rPr>
        <w:t xml:space="preserve">Кафедрой специальной педагогики Института инклюзивного образования учреждения образования «Белорусский государственный педагогический университет имени Максима Танка» (протокол </w:t>
      </w:r>
      <w:r w:rsidRPr="00453E6A">
        <w:rPr>
          <w:szCs w:val="28"/>
        </w:rPr>
        <w:t>№ 13 от 13.03.2026</w:t>
      </w:r>
      <w:r w:rsidRPr="008C7451">
        <w:rPr>
          <w:szCs w:val="28"/>
        </w:rPr>
        <w:t>)</w:t>
      </w:r>
    </w:p>
    <w:p w:rsidR="006E72D6" w:rsidRPr="008C7451" w:rsidRDefault="006E72D6" w:rsidP="006E72D6">
      <w:pPr>
        <w:ind w:firstLine="0"/>
        <w:rPr>
          <w:szCs w:val="28"/>
        </w:rPr>
      </w:pPr>
    </w:p>
    <w:p w:rsidR="006E72D6" w:rsidRPr="008C7451" w:rsidRDefault="006E72D6" w:rsidP="006E72D6">
      <w:pPr>
        <w:ind w:firstLine="0"/>
        <w:rPr>
          <w:i/>
          <w:szCs w:val="28"/>
        </w:rPr>
      </w:pPr>
      <w:r w:rsidRPr="008C7451">
        <w:rPr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Pr="00F339DA">
        <w:rPr>
          <w:szCs w:val="28"/>
        </w:rPr>
        <w:t>№ </w:t>
      </w:r>
      <w:r>
        <w:rPr>
          <w:szCs w:val="28"/>
        </w:rPr>
        <w:t xml:space="preserve">4 </w:t>
      </w:r>
      <w:r w:rsidRPr="00F339DA">
        <w:rPr>
          <w:szCs w:val="28"/>
        </w:rPr>
        <w:t xml:space="preserve">от </w:t>
      </w:r>
      <w:r>
        <w:rPr>
          <w:szCs w:val="28"/>
        </w:rPr>
        <w:t>05.05.</w:t>
      </w:r>
      <w:r w:rsidRPr="00F339DA">
        <w:rPr>
          <w:szCs w:val="28"/>
        </w:rPr>
        <w:t>2026</w:t>
      </w:r>
      <w:r w:rsidRPr="008C7451">
        <w:rPr>
          <w:szCs w:val="28"/>
        </w:rPr>
        <w:t>);</w:t>
      </w:r>
    </w:p>
    <w:p w:rsidR="006E72D6" w:rsidRPr="008C7451" w:rsidRDefault="006E72D6" w:rsidP="006E72D6">
      <w:pPr>
        <w:ind w:firstLine="0"/>
        <w:rPr>
          <w:szCs w:val="28"/>
        </w:rPr>
      </w:pPr>
    </w:p>
    <w:p w:rsidR="006E72D6" w:rsidRPr="008C7451" w:rsidRDefault="006E72D6" w:rsidP="006E72D6">
      <w:pPr>
        <w:ind w:firstLine="0"/>
        <w:rPr>
          <w:szCs w:val="28"/>
        </w:rPr>
      </w:pPr>
      <w:r w:rsidRPr="008C7451">
        <w:rPr>
          <w:szCs w:val="28"/>
        </w:rPr>
        <w:t xml:space="preserve">Научно-методическим советом по специальному и инклюзивному образованию учебно-методического объединения по педагогическому образованию (протокол </w:t>
      </w:r>
      <w:r w:rsidRPr="00F339DA">
        <w:rPr>
          <w:szCs w:val="28"/>
        </w:rPr>
        <w:t>№ </w:t>
      </w:r>
      <w:r w:rsidRPr="00BB343D">
        <w:rPr>
          <w:szCs w:val="28"/>
        </w:rPr>
        <w:t>5</w:t>
      </w:r>
      <w:r>
        <w:rPr>
          <w:szCs w:val="28"/>
        </w:rPr>
        <w:t xml:space="preserve"> </w:t>
      </w:r>
      <w:r w:rsidRPr="00BB343D">
        <w:rPr>
          <w:szCs w:val="28"/>
        </w:rPr>
        <w:t>от 07.05.2026</w:t>
      </w:r>
      <w:r w:rsidRPr="008C7451">
        <w:rPr>
          <w:szCs w:val="28"/>
        </w:rPr>
        <w:t>)</w:t>
      </w:r>
    </w:p>
    <w:p w:rsidR="00CE3F50" w:rsidRPr="008C7451" w:rsidRDefault="00CE3F50" w:rsidP="008C7451">
      <w:pPr>
        <w:ind w:firstLine="0"/>
        <w:rPr>
          <w:spacing w:val="-4"/>
          <w:szCs w:val="28"/>
        </w:rPr>
      </w:pPr>
    </w:p>
    <w:p w:rsidR="00182DC4" w:rsidRPr="008C7451" w:rsidRDefault="00182DC4" w:rsidP="008C7451">
      <w:pPr>
        <w:ind w:firstLine="0"/>
        <w:rPr>
          <w:spacing w:val="-4"/>
          <w:szCs w:val="28"/>
        </w:rPr>
      </w:pPr>
    </w:p>
    <w:p w:rsidR="00423ECC" w:rsidRPr="008C7451" w:rsidRDefault="00423ECC" w:rsidP="008C7451">
      <w:pPr>
        <w:ind w:firstLine="0"/>
        <w:rPr>
          <w:spacing w:val="-4"/>
          <w:szCs w:val="28"/>
        </w:rPr>
      </w:pPr>
    </w:p>
    <w:p w:rsidR="00A93F7F" w:rsidRPr="008C7451" w:rsidRDefault="00A93F7F" w:rsidP="008C7451">
      <w:pPr>
        <w:ind w:firstLine="0"/>
        <w:rPr>
          <w:spacing w:val="-4"/>
          <w:szCs w:val="28"/>
        </w:rPr>
      </w:pPr>
    </w:p>
    <w:p w:rsidR="00A93F7F" w:rsidRPr="008C7451" w:rsidRDefault="00A93F7F" w:rsidP="008C7451">
      <w:pPr>
        <w:ind w:firstLine="0"/>
        <w:rPr>
          <w:spacing w:val="-4"/>
          <w:szCs w:val="28"/>
        </w:rPr>
      </w:pPr>
    </w:p>
    <w:p w:rsidR="00423ECC" w:rsidRPr="008C7451" w:rsidRDefault="00423ECC" w:rsidP="008C7451">
      <w:pPr>
        <w:ind w:firstLine="0"/>
        <w:rPr>
          <w:spacing w:val="-4"/>
          <w:szCs w:val="28"/>
        </w:rPr>
      </w:pPr>
    </w:p>
    <w:p w:rsidR="00CE3F50" w:rsidRPr="008C7451" w:rsidRDefault="00CE3F50" w:rsidP="008C7451">
      <w:pPr>
        <w:pStyle w:val="23"/>
        <w:spacing w:after="0" w:line="240" w:lineRule="auto"/>
        <w:ind w:firstLine="0"/>
        <w:rPr>
          <w:szCs w:val="28"/>
        </w:rPr>
      </w:pPr>
      <w:proofErr w:type="gramStart"/>
      <w:r w:rsidRPr="008C7451">
        <w:rPr>
          <w:szCs w:val="28"/>
        </w:rPr>
        <w:t>Ответственный</w:t>
      </w:r>
      <w:proofErr w:type="gramEnd"/>
      <w:r w:rsidRPr="008C7451">
        <w:rPr>
          <w:szCs w:val="28"/>
        </w:rPr>
        <w:t xml:space="preserve"> за редакцию:</w:t>
      </w:r>
      <w:r w:rsidR="00F06162" w:rsidRPr="008C7451">
        <w:rPr>
          <w:szCs w:val="28"/>
        </w:rPr>
        <w:t xml:space="preserve"> </w:t>
      </w:r>
      <w:proofErr w:type="spellStart"/>
      <w:r w:rsidR="00D73146" w:rsidRPr="008C7451">
        <w:rPr>
          <w:szCs w:val="28"/>
        </w:rPr>
        <w:t>Д.Н.Забелич</w:t>
      </w:r>
      <w:proofErr w:type="spellEnd"/>
    </w:p>
    <w:p w:rsidR="00423ECC" w:rsidRPr="008C7451" w:rsidRDefault="00CE3F50" w:rsidP="008C7451">
      <w:pPr>
        <w:ind w:firstLine="0"/>
        <w:jc w:val="left"/>
        <w:rPr>
          <w:szCs w:val="28"/>
        </w:rPr>
      </w:pPr>
      <w:proofErr w:type="gramStart"/>
      <w:r w:rsidRPr="008C7451">
        <w:rPr>
          <w:spacing w:val="-4"/>
          <w:szCs w:val="28"/>
        </w:rPr>
        <w:t>Ответственный за выпуск:</w:t>
      </w:r>
      <w:proofErr w:type="gramEnd"/>
      <w:r w:rsidR="00F06162" w:rsidRPr="008C7451">
        <w:rPr>
          <w:spacing w:val="-4"/>
          <w:szCs w:val="28"/>
        </w:rPr>
        <w:t xml:space="preserve"> </w:t>
      </w:r>
      <w:proofErr w:type="spellStart"/>
      <w:r w:rsidR="00D73146" w:rsidRPr="008C7451">
        <w:rPr>
          <w:szCs w:val="28"/>
        </w:rPr>
        <w:t>Д.Н.Забелич</w:t>
      </w:r>
      <w:proofErr w:type="spellEnd"/>
      <w:r w:rsidR="00423ECC" w:rsidRPr="008C7451">
        <w:rPr>
          <w:szCs w:val="28"/>
        </w:rPr>
        <w:br w:type="page"/>
      </w:r>
    </w:p>
    <w:p w:rsidR="004F7358" w:rsidRPr="008C7451" w:rsidRDefault="004F7358" w:rsidP="008C7451">
      <w:pPr>
        <w:ind w:firstLine="0"/>
        <w:jc w:val="center"/>
        <w:rPr>
          <w:b/>
          <w:szCs w:val="28"/>
        </w:rPr>
      </w:pPr>
      <w:r w:rsidRPr="008C7451">
        <w:rPr>
          <w:b/>
          <w:szCs w:val="28"/>
        </w:rPr>
        <w:lastRenderedPageBreak/>
        <w:t>ПОЯСНИТЕЛЬНАЯ ЗАПИСКА</w:t>
      </w:r>
    </w:p>
    <w:p w:rsidR="009F5295" w:rsidRPr="008C7451" w:rsidRDefault="009F5295" w:rsidP="008C7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  <w:rPr>
          <w:b/>
          <w:szCs w:val="28"/>
        </w:rPr>
      </w:pPr>
    </w:p>
    <w:p w:rsidR="00297706" w:rsidRPr="008C7451" w:rsidRDefault="00483A69" w:rsidP="008C7451">
      <w:pPr>
        <w:ind w:firstLine="709"/>
        <w:rPr>
          <w:iCs/>
          <w:szCs w:val="28"/>
        </w:rPr>
      </w:pPr>
      <w:r w:rsidRPr="008C7451">
        <w:rPr>
          <w:spacing w:val="-4"/>
          <w:szCs w:val="28"/>
        </w:rPr>
        <w:t>Примерная</w:t>
      </w:r>
      <w:r w:rsidR="00297706" w:rsidRPr="008C7451">
        <w:rPr>
          <w:spacing w:val="-4"/>
          <w:szCs w:val="28"/>
        </w:rPr>
        <w:t xml:space="preserve"> учебная программа по учебной дисциплине </w:t>
      </w:r>
      <w:r w:rsidR="0036008D" w:rsidRPr="008C7451">
        <w:rPr>
          <w:spacing w:val="-2"/>
          <w:szCs w:val="28"/>
        </w:rPr>
        <w:t>«</w:t>
      </w:r>
      <w:r w:rsidRPr="008C7451">
        <w:rPr>
          <w:spacing w:val="-2"/>
          <w:szCs w:val="28"/>
        </w:rPr>
        <w:t>Коррекционно-развивающая работа с детьми с тяжелыми, множественными нарушениями в физическом и (или) психическом развитии</w:t>
      </w:r>
      <w:r w:rsidR="0036008D" w:rsidRPr="008C7451">
        <w:rPr>
          <w:spacing w:val="-2"/>
          <w:szCs w:val="28"/>
        </w:rPr>
        <w:t xml:space="preserve">» </w:t>
      </w:r>
      <w:r w:rsidR="009927AB" w:rsidRPr="008C7451">
        <w:rPr>
          <w:spacing w:val="-2"/>
          <w:szCs w:val="28"/>
        </w:rPr>
        <w:t>р</w:t>
      </w:r>
      <w:r w:rsidR="00297706" w:rsidRPr="008C7451">
        <w:rPr>
          <w:spacing w:val="-4"/>
          <w:szCs w:val="28"/>
        </w:rPr>
        <w:t xml:space="preserve">азработана для учреждений высшего образования в соответствии с требованиями образовательного стандарта </w:t>
      </w:r>
      <w:r w:rsidR="00D66904" w:rsidRPr="008C7451">
        <w:rPr>
          <w:rFonts w:eastAsia="Times New Roman"/>
          <w:spacing w:val="-4"/>
          <w:szCs w:val="28"/>
        </w:rPr>
        <w:t xml:space="preserve">специального высшего образования по специальности 7-07-0114-01 </w:t>
      </w:r>
      <w:r w:rsidR="00230941">
        <w:rPr>
          <w:rFonts w:eastAsia="Times New Roman"/>
          <w:spacing w:val="-4"/>
          <w:szCs w:val="28"/>
        </w:rPr>
        <w:t>«</w:t>
      </w:r>
      <w:r w:rsidR="00D66904" w:rsidRPr="008C7451">
        <w:rPr>
          <w:rFonts w:eastAsia="Times New Roman"/>
          <w:spacing w:val="-4"/>
          <w:szCs w:val="28"/>
        </w:rPr>
        <w:t>Специальное и инклюзивное образование</w:t>
      </w:r>
      <w:r w:rsidR="00230941">
        <w:rPr>
          <w:rFonts w:eastAsia="Times New Roman"/>
          <w:spacing w:val="-4"/>
          <w:szCs w:val="28"/>
        </w:rPr>
        <w:t xml:space="preserve">» </w:t>
      </w:r>
      <w:r w:rsidR="00230941" w:rsidRPr="00D903D7">
        <w:rPr>
          <w:rFonts w:eastAsia="Times New Roman"/>
          <w:bCs/>
          <w:lang w:eastAsia="ru-RU"/>
        </w:rPr>
        <w:t>и примерного учебного плана по указанной специальности</w:t>
      </w:r>
      <w:r w:rsidR="00297706" w:rsidRPr="008C7451">
        <w:rPr>
          <w:iCs/>
          <w:szCs w:val="28"/>
        </w:rPr>
        <w:t xml:space="preserve">. </w:t>
      </w:r>
    </w:p>
    <w:p w:rsidR="000A0812" w:rsidRPr="008C7451" w:rsidRDefault="004F7358" w:rsidP="008C7451">
      <w:pPr>
        <w:widowControl w:val="0"/>
        <w:tabs>
          <w:tab w:val="right" w:pos="9355"/>
        </w:tabs>
        <w:autoSpaceDE w:val="0"/>
        <w:autoSpaceDN w:val="0"/>
        <w:ind w:firstLine="709"/>
        <w:rPr>
          <w:szCs w:val="28"/>
        </w:rPr>
      </w:pPr>
      <w:r w:rsidRPr="008C7451">
        <w:rPr>
          <w:b/>
          <w:szCs w:val="28"/>
        </w:rPr>
        <w:t>Цель</w:t>
      </w:r>
      <w:r w:rsidR="005D6A95" w:rsidRPr="008C7451">
        <w:rPr>
          <w:b/>
          <w:szCs w:val="28"/>
        </w:rPr>
        <w:t>ю</w:t>
      </w:r>
      <w:r w:rsidR="00F06162" w:rsidRPr="008C7451">
        <w:rPr>
          <w:b/>
          <w:szCs w:val="28"/>
        </w:rPr>
        <w:t xml:space="preserve"> </w:t>
      </w:r>
      <w:r w:rsidR="000A0812" w:rsidRPr="008C7451">
        <w:rPr>
          <w:szCs w:val="28"/>
        </w:rPr>
        <w:t>изучения учебной дисциплины является формирование у</w:t>
      </w:r>
      <w:r w:rsidR="00F06162" w:rsidRPr="008C7451">
        <w:rPr>
          <w:szCs w:val="28"/>
        </w:rPr>
        <w:t xml:space="preserve"> </w:t>
      </w:r>
      <w:r w:rsidR="000A0812" w:rsidRPr="008C7451">
        <w:rPr>
          <w:szCs w:val="28"/>
        </w:rPr>
        <w:t xml:space="preserve">студентов целостных представлений и профессиональных умений и навыков коррекционной работы с детьми </w:t>
      </w:r>
      <w:r w:rsidR="00AD6DF3" w:rsidRPr="008C7451">
        <w:rPr>
          <w:szCs w:val="28"/>
        </w:rPr>
        <w:t>с</w:t>
      </w:r>
      <w:r w:rsidR="00F06162" w:rsidRPr="008C7451">
        <w:rPr>
          <w:szCs w:val="28"/>
        </w:rPr>
        <w:t xml:space="preserve"> </w:t>
      </w:r>
      <w:r w:rsidR="000A0812" w:rsidRPr="008C7451">
        <w:rPr>
          <w:szCs w:val="28"/>
        </w:rPr>
        <w:t>тяжелыми, множественными нарушениями в физическом и (или) психическом развитии, организации комплексной помощи, воспитания и обучения</w:t>
      </w:r>
      <w:r w:rsidR="003E1866" w:rsidRPr="008C7451">
        <w:rPr>
          <w:szCs w:val="28"/>
        </w:rPr>
        <w:t xml:space="preserve"> данной </w:t>
      </w:r>
      <w:proofErr w:type="gramStart"/>
      <w:r w:rsidR="003E1866" w:rsidRPr="008C7451">
        <w:rPr>
          <w:szCs w:val="28"/>
        </w:rPr>
        <w:t>категории</w:t>
      </w:r>
      <w:proofErr w:type="gramEnd"/>
      <w:r w:rsidR="003E1866" w:rsidRPr="008C7451">
        <w:rPr>
          <w:szCs w:val="28"/>
        </w:rPr>
        <w:t xml:space="preserve"> обучающихся</w:t>
      </w:r>
      <w:r w:rsidR="000A0812" w:rsidRPr="008C7451">
        <w:rPr>
          <w:szCs w:val="28"/>
        </w:rPr>
        <w:t xml:space="preserve"> в Республике Беларусь.</w:t>
      </w:r>
    </w:p>
    <w:p w:rsidR="004F7358" w:rsidRPr="008C7451" w:rsidRDefault="004F7358" w:rsidP="008C7451">
      <w:pPr>
        <w:widowControl w:val="0"/>
        <w:tabs>
          <w:tab w:val="right" w:pos="9355"/>
        </w:tabs>
        <w:autoSpaceDE w:val="0"/>
        <w:autoSpaceDN w:val="0"/>
        <w:ind w:firstLine="709"/>
        <w:rPr>
          <w:szCs w:val="28"/>
        </w:rPr>
      </w:pPr>
      <w:r w:rsidRPr="008C7451">
        <w:rPr>
          <w:b/>
          <w:szCs w:val="28"/>
        </w:rPr>
        <w:t>Задачи</w:t>
      </w:r>
      <w:r w:rsidRPr="008C7451">
        <w:rPr>
          <w:szCs w:val="28"/>
        </w:rPr>
        <w:t xml:space="preserve"> изучения учебной дисциплины:</w:t>
      </w:r>
    </w:p>
    <w:p w:rsidR="001F249C" w:rsidRPr="008C7451" w:rsidRDefault="001F249C" w:rsidP="001F249C">
      <w:pPr>
        <w:ind w:firstLine="709"/>
        <w:rPr>
          <w:szCs w:val="28"/>
        </w:rPr>
      </w:pPr>
      <w:r w:rsidRPr="008C7451">
        <w:rPr>
          <w:szCs w:val="28"/>
        </w:rPr>
        <w:t>формирование знаний о сущности и структуре тяжелых, множественных нарушений в физическом и (или) психическом развитии;</w:t>
      </w:r>
    </w:p>
    <w:p w:rsidR="001F249C" w:rsidRPr="008C7451" w:rsidRDefault="001F249C" w:rsidP="001F249C">
      <w:pPr>
        <w:pStyle w:val="23"/>
        <w:spacing w:after="0" w:line="240" w:lineRule="auto"/>
        <w:ind w:firstLine="709"/>
        <w:rPr>
          <w:szCs w:val="28"/>
        </w:rPr>
      </w:pPr>
      <w:r w:rsidRPr="008C7451">
        <w:rPr>
          <w:szCs w:val="28"/>
        </w:rPr>
        <w:t>формирование базовых представлений о проектировании и организации образовательного процесса с</w:t>
      </w:r>
      <w:r>
        <w:rPr>
          <w:szCs w:val="28"/>
        </w:rPr>
        <w:t xml:space="preserve"> </w:t>
      </w:r>
      <w:r w:rsidRPr="008C7451">
        <w:rPr>
          <w:szCs w:val="28"/>
        </w:rPr>
        <w:t>детьми с тяжелыми, множественными нарушениями в физическом и (или) психическом развитии, методах и технологиях процесса обучения и воспитания;</w:t>
      </w:r>
    </w:p>
    <w:p w:rsidR="001F249C" w:rsidRPr="008C7451" w:rsidRDefault="001F249C" w:rsidP="001F249C">
      <w:pPr>
        <w:pStyle w:val="23"/>
        <w:spacing w:after="0" w:line="240" w:lineRule="auto"/>
        <w:ind w:firstLine="709"/>
        <w:rPr>
          <w:szCs w:val="28"/>
        </w:rPr>
      </w:pPr>
      <w:r w:rsidRPr="008C7451">
        <w:rPr>
          <w:szCs w:val="28"/>
        </w:rPr>
        <w:t>формирование профессиональных умений и навыков проведения коррекционно</w:t>
      </w:r>
      <w:r>
        <w:rPr>
          <w:szCs w:val="28"/>
        </w:rPr>
        <w:t>-развивающе</w:t>
      </w:r>
      <w:r w:rsidRPr="008C7451">
        <w:rPr>
          <w:szCs w:val="28"/>
        </w:rPr>
        <w:t>й работы с детьми с тяжелыми, множественными нарушениями в физическом и (или) психическом развитии;</w:t>
      </w:r>
    </w:p>
    <w:p w:rsidR="001F249C" w:rsidRPr="008C7451" w:rsidRDefault="001F249C" w:rsidP="001F249C">
      <w:pPr>
        <w:autoSpaceDE w:val="0"/>
        <w:autoSpaceDN w:val="0"/>
        <w:adjustRightInd w:val="0"/>
        <w:ind w:firstLine="709"/>
        <w:rPr>
          <w:szCs w:val="28"/>
          <w:lang w:val="be-BY" w:eastAsia="be-BY"/>
        </w:rPr>
      </w:pPr>
      <w:r w:rsidRPr="008C7451">
        <w:rPr>
          <w:szCs w:val="28"/>
          <w:lang w:val="be-BY" w:eastAsia="be-BY"/>
        </w:rPr>
        <w:t xml:space="preserve">развитие научного мировоззрения и профессиональной мотивации. </w:t>
      </w:r>
    </w:p>
    <w:p w:rsidR="004869CC" w:rsidRPr="008C7451" w:rsidRDefault="004F7358" w:rsidP="00042916">
      <w:pPr>
        <w:widowControl w:val="0"/>
        <w:autoSpaceDE w:val="0"/>
        <w:autoSpaceDN w:val="0"/>
        <w:ind w:firstLine="709"/>
        <w:rPr>
          <w:rFonts w:eastAsia="Times New Roman"/>
          <w:szCs w:val="28"/>
        </w:rPr>
      </w:pPr>
      <w:r w:rsidRPr="008C7451">
        <w:rPr>
          <w:szCs w:val="28"/>
        </w:rPr>
        <w:t xml:space="preserve">Освоение учебной дисциплины </w:t>
      </w:r>
      <w:r w:rsidR="00803E00" w:rsidRPr="008C7451">
        <w:rPr>
          <w:spacing w:val="-2"/>
          <w:szCs w:val="28"/>
        </w:rPr>
        <w:t>«</w:t>
      </w:r>
      <w:r w:rsidR="00472F3B" w:rsidRPr="008C7451">
        <w:rPr>
          <w:spacing w:val="-2"/>
          <w:szCs w:val="28"/>
        </w:rPr>
        <w:t>Коррекционно-развивающая работа с детьми с тяжелыми, множественными нарушениями в физическом и (или) психическом развитии</w:t>
      </w:r>
      <w:r w:rsidR="00803E00" w:rsidRPr="008C7451">
        <w:rPr>
          <w:spacing w:val="-2"/>
          <w:szCs w:val="28"/>
        </w:rPr>
        <w:t xml:space="preserve">» </w:t>
      </w:r>
      <w:r w:rsidRPr="008C7451">
        <w:rPr>
          <w:szCs w:val="28"/>
        </w:rPr>
        <w:t>опирается на</w:t>
      </w:r>
      <w:r w:rsidR="00F06162" w:rsidRPr="008C7451">
        <w:rPr>
          <w:szCs w:val="28"/>
        </w:rPr>
        <w:t xml:space="preserve"> </w:t>
      </w:r>
      <w:r w:rsidRPr="008C7451">
        <w:rPr>
          <w:szCs w:val="28"/>
        </w:rPr>
        <w:t>знания,</w:t>
      </w:r>
      <w:r w:rsidR="003650C8" w:rsidRPr="008C7451">
        <w:rPr>
          <w:szCs w:val="28"/>
        </w:rPr>
        <w:t xml:space="preserve"> умения и компетенции, </w:t>
      </w:r>
      <w:r w:rsidRPr="008C7451">
        <w:rPr>
          <w:szCs w:val="28"/>
        </w:rPr>
        <w:t>полученные при изучении учебных дисциплин</w:t>
      </w:r>
      <w:r w:rsidR="00803E00" w:rsidRPr="008C7451">
        <w:rPr>
          <w:szCs w:val="28"/>
        </w:rPr>
        <w:t xml:space="preserve"> модул</w:t>
      </w:r>
      <w:r w:rsidR="00472F3B" w:rsidRPr="008C7451">
        <w:rPr>
          <w:szCs w:val="28"/>
        </w:rPr>
        <w:t>я «Психологические основы специального и инклюзивного образования»</w:t>
      </w:r>
      <w:r w:rsidR="00042916">
        <w:rPr>
          <w:szCs w:val="28"/>
        </w:rPr>
        <w:t>:</w:t>
      </w:r>
      <w:r w:rsidR="00472F3B" w:rsidRPr="008C7451">
        <w:rPr>
          <w:szCs w:val="28"/>
        </w:rPr>
        <w:t xml:space="preserve"> </w:t>
      </w:r>
      <w:r w:rsidR="00472F3B" w:rsidRPr="00376B88">
        <w:rPr>
          <w:szCs w:val="28"/>
        </w:rPr>
        <w:t>«</w:t>
      </w:r>
      <w:r w:rsidR="00E55888" w:rsidRPr="00376B88">
        <w:rPr>
          <w:szCs w:val="28"/>
        </w:rPr>
        <w:t>Основы специальной психологии</w:t>
      </w:r>
      <w:r w:rsidR="00472F3B" w:rsidRPr="00376B88">
        <w:rPr>
          <w:szCs w:val="28"/>
        </w:rPr>
        <w:t>»,</w:t>
      </w:r>
      <w:r w:rsidR="00472F3B" w:rsidRPr="008C7451">
        <w:rPr>
          <w:szCs w:val="28"/>
        </w:rPr>
        <w:t xml:space="preserve"> «Организация взаимодействия и общения в образовательном процессе»;</w:t>
      </w:r>
      <w:r w:rsidR="00F06162" w:rsidRPr="008C7451">
        <w:rPr>
          <w:szCs w:val="28"/>
        </w:rPr>
        <w:t xml:space="preserve"> </w:t>
      </w:r>
      <w:r w:rsidR="00472F3B" w:rsidRPr="008C7451">
        <w:rPr>
          <w:szCs w:val="28"/>
        </w:rPr>
        <w:t>учебных дисциплин модуля</w:t>
      </w:r>
      <w:r w:rsidR="00F06162" w:rsidRPr="008C7451">
        <w:rPr>
          <w:szCs w:val="28"/>
        </w:rPr>
        <w:t xml:space="preserve"> </w:t>
      </w:r>
      <w:r w:rsidR="00AD6F42" w:rsidRPr="008C7451">
        <w:rPr>
          <w:szCs w:val="28"/>
        </w:rPr>
        <w:t>«</w:t>
      </w:r>
      <w:r w:rsidR="00472F3B" w:rsidRPr="008C7451">
        <w:rPr>
          <w:szCs w:val="28"/>
        </w:rPr>
        <w:t>Основы диагностики и коррекционно-развивающей работы»</w:t>
      </w:r>
      <w:r w:rsidR="00042916">
        <w:rPr>
          <w:szCs w:val="28"/>
        </w:rPr>
        <w:t>:</w:t>
      </w:r>
      <w:r w:rsidR="00F06162" w:rsidRPr="008C7451">
        <w:rPr>
          <w:szCs w:val="28"/>
        </w:rPr>
        <w:t xml:space="preserve"> </w:t>
      </w:r>
      <w:r w:rsidRPr="008C7451">
        <w:rPr>
          <w:szCs w:val="28"/>
        </w:rPr>
        <w:t>«</w:t>
      </w:r>
      <w:r w:rsidR="00472F3B" w:rsidRPr="008C7451">
        <w:rPr>
          <w:szCs w:val="28"/>
        </w:rPr>
        <w:t>Дифференциальная диагностика нарушений развития», «Основы коррекционно-развивающей работы</w:t>
      </w:r>
      <w:r w:rsidR="00803E00" w:rsidRPr="008C7451">
        <w:rPr>
          <w:szCs w:val="28"/>
        </w:rPr>
        <w:t>»</w:t>
      </w:r>
      <w:r w:rsidR="00733A3E" w:rsidRPr="008C7451">
        <w:rPr>
          <w:szCs w:val="28"/>
        </w:rPr>
        <w:t>.</w:t>
      </w:r>
      <w:r w:rsidR="00042916">
        <w:rPr>
          <w:szCs w:val="28"/>
        </w:rPr>
        <w:t xml:space="preserve"> </w:t>
      </w:r>
      <w:r w:rsidR="00042916" w:rsidRPr="008C7451">
        <w:rPr>
          <w:rFonts w:eastAsia="Times New Roman"/>
          <w:szCs w:val="28"/>
        </w:rPr>
        <w:t xml:space="preserve">Обеспечивает </w:t>
      </w:r>
      <w:r w:rsidR="004869CC" w:rsidRPr="008C7451">
        <w:rPr>
          <w:rFonts w:eastAsia="Times New Roman"/>
          <w:szCs w:val="28"/>
        </w:rPr>
        <w:t xml:space="preserve">профессиональную подготовку студентов к коррекционно-развивающей работе с детьми с </w:t>
      </w:r>
      <w:r w:rsidR="004869CC" w:rsidRPr="008C7451">
        <w:rPr>
          <w:spacing w:val="-2"/>
          <w:szCs w:val="28"/>
        </w:rPr>
        <w:t>тяжелыми, множественными нарушениями в физическом и (или) психическом развитии</w:t>
      </w:r>
      <w:r w:rsidR="004869CC" w:rsidRPr="008C7451">
        <w:rPr>
          <w:rFonts w:eastAsia="Times New Roman"/>
          <w:szCs w:val="28"/>
        </w:rPr>
        <w:t xml:space="preserve"> в </w:t>
      </w:r>
      <w:r w:rsidR="00530180" w:rsidRPr="008C7451">
        <w:rPr>
          <w:rFonts w:eastAsia="Times New Roman"/>
          <w:szCs w:val="28"/>
        </w:rPr>
        <w:t>ц</w:t>
      </w:r>
      <w:r w:rsidR="004869CC" w:rsidRPr="008C7451">
        <w:rPr>
          <w:rFonts w:eastAsia="Times New Roman"/>
          <w:szCs w:val="28"/>
        </w:rPr>
        <w:t>ентр</w:t>
      </w:r>
      <w:r w:rsidR="0053304C" w:rsidRPr="008C7451">
        <w:rPr>
          <w:rFonts w:eastAsia="Times New Roman"/>
          <w:szCs w:val="28"/>
        </w:rPr>
        <w:t>ах</w:t>
      </w:r>
      <w:r w:rsidR="004869CC" w:rsidRPr="008C7451">
        <w:rPr>
          <w:rFonts w:eastAsia="Times New Roman"/>
          <w:szCs w:val="28"/>
        </w:rPr>
        <w:t xml:space="preserve"> коррекционно-развивающего обучения и реабилитации, при прохождении педагогических практик, преддипломной практики и в процессе последующей самостоятельной профессионально-педагогической деятельности. </w:t>
      </w:r>
    </w:p>
    <w:p w:rsidR="004869CC" w:rsidRPr="008C7451" w:rsidRDefault="004869CC" w:rsidP="008C7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8C7451">
        <w:rPr>
          <w:szCs w:val="28"/>
        </w:rPr>
        <w:t>В результате изучения учебной дисциплины студент должен</w:t>
      </w:r>
    </w:p>
    <w:p w:rsidR="004869CC" w:rsidRPr="008C7451" w:rsidRDefault="004869CC" w:rsidP="008C7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8C7451">
        <w:rPr>
          <w:b/>
          <w:szCs w:val="28"/>
        </w:rPr>
        <w:t>знать: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</w:rPr>
        <w:t>категориальный аппарат учебной дисциплины;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</w:rPr>
        <w:lastRenderedPageBreak/>
        <w:t>психолого-педагогическую и социально-педагогическую характеристику детей с тяжелыми, множественными нарушениями в физическом и (или) психическом развитии;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</w:rPr>
        <w:t>организацию, содержание, технологии и методики воспитания и обучения детей с тяжелыми, множественными нарушениями в физическом и (или) психическом развитии;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  <w:lang w:val="be-BY"/>
        </w:rPr>
        <w:t>требования к организации образовательной среды для детей</w:t>
      </w:r>
      <w:r w:rsidRPr="008C7451">
        <w:rPr>
          <w:szCs w:val="28"/>
        </w:rPr>
        <w:t xml:space="preserve"> с тяжелыми, множественными нарушениями в физическом и (или) психическом развитии;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b/>
          <w:szCs w:val="28"/>
        </w:rPr>
        <w:t>уметь: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</w:rPr>
        <w:t>организовывать педагогическую работу с детьми с тяжелыми, множественными нарушениями в физическом и (или) психическом развитии с учетом особых образовательных потребностей;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</w:rPr>
        <w:t>осуществлять оценку и контроль деятельности детей с тяжелыми, множественными нарушениями в физическом и (или) психическом развитии с учетом особых образовательных потребностей;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</w:rPr>
        <w:t>осуществлять продуктивное взаимодействие с педагогическими работниками и законными представителями (родителями) детей с тяжелыми, множественными нарушениями в физическом и (или) психическом развитии;</w:t>
      </w:r>
    </w:p>
    <w:p w:rsidR="004869CC" w:rsidRPr="008C7451" w:rsidRDefault="004869CC" w:rsidP="008C7451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8C7451">
        <w:rPr>
          <w:szCs w:val="28"/>
        </w:rPr>
        <w:t>проектировать образовательную среду для детей с тяжелыми, множественными нарушениями в физическом и (или) психическом развитии с учетом их особых образовательных потребностей;</w:t>
      </w:r>
    </w:p>
    <w:p w:rsidR="00042916" w:rsidRPr="00D903D7" w:rsidRDefault="00042916" w:rsidP="00042916">
      <w:pPr>
        <w:ind w:right="-5" w:firstLine="709"/>
        <w:rPr>
          <w:rFonts w:eastAsia="Times New Roman"/>
          <w:lang w:eastAsia="ru-RU"/>
        </w:rPr>
      </w:pPr>
      <w:r w:rsidRPr="00D903D7">
        <w:rPr>
          <w:rFonts w:eastAsia="Times New Roman"/>
          <w:b/>
          <w:lang w:eastAsia="ru-RU"/>
        </w:rPr>
        <w:t>иметь навыки</w:t>
      </w:r>
      <w:r w:rsidRPr="00D903D7">
        <w:rPr>
          <w:rFonts w:eastAsia="Times New Roman"/>
          <w:lang w:eastAsia="ru-RU"/>
        </w:rPr>
        <w:t>:</w:t>
      </w:r>
    </w:p>
    <w:p w:rsidR="004869CC" w:rsidRPr="008C7451" w:rsidRDefault="00042916" w:rsidP="008C7451">
      <w:pPr>
        <w:tabs>
          <w:tab w:val="left" w:pos="993"/>
        </w:tabs>
        <w:ind w:firstLine="709"/>
        <w:rPr>
          <w:szCs w:val="28"/>
        </w:rPr>
      </w:pPr>
      <w:r w:rsidRPr="00D903D7">
        <w:rPr>
          <w:rFonts w:eastAsia="Times New Roman"/>
          <w:lang w:eastAsia="ru-RU"/>
        </w:rPr>
        <w:t xml:space="preserve">владения </w:t>
      </w:r>
      <w:r w:rsidR="004869CC" w:rsidRPr="008C7451">
        <w:rPr>
          <w:szCs w:val="28"/>
        </w:rPr>
        <w:t>приемами взаимодействия и общения с детьми с тяжелыми, множественными нарушениями в физическом и (или) психическом развитии;</w:t>
      </w:r>
    </w:p>
    <w:p w:rsidR="004869CC" w:rsidRPr="008C7451" w:rsidRDefault="004869CC" w:rsidP="008C7451">
      <w:pPr>
        <w:tabs>
          <w:tab w:val="left" w:pos="993"/>
        </w:tabs>
        <w:ind w:firstLine="709"/>
        <w:rPr>
          <w:szCs w:val="28"/>
        </w:rPr>
      </w:pPr>
      <w:r w:rsidRPr="008C7451">
        <w:rPr>
          <w:szCs w:val="28"/>
        </w:rPr>
        <w:t>наблюдения и оценивания функциональных возможностей детей с тяжелыми, множественными нарушениями в физическом и (или) психическом развитии;</w:t>
      </w:r>
    </w:p>
    <w:p w:rsidR="004869CC" w:rsidRPr="008C7451" w:rsidRDefault="00042916" w:rsidP="008C7451">
      <w:pPr>
        <w:tabs>
          <w:tab w:val="left" w:pos="993"/>
        </w:tabs>
        <w:ind w:firstLine="709"/>
        <w:rPr>
          <w:szCs w:val="28"/>
        </w:rPr>
      </w:pPr>
      <w:r w:rsidRPr="00D903D7">
        <w:rPr>
          <w:rFonts w:eastAsia="Times New Roman"/>
          <w:lang w:eastAsia="ru-RU"/>
        </w:rPr>
        <w:t xml:space="preserve">владения </w:t>
      </w:r>
      <w:r w:rsidR="004869CC" w:rsidRPr="008C7451">
        <w:rPr>
          <w:szCs w:val="28"/>
        </w:rPr>
        <w:t>способами проектирования совместного и индивидуального обучения детей с тяжелыми, множественными нарушениями в физическом и (или) психическом развитии с учетом особых образовательных потребностей и функциональных возможностей;</w:t>
      </w:r>
    </w:p>
    <w:p w:rsidR="004869CC" w:rsidRPr="008C7451" w:rsidRDefault="00042916" w:rsidP="008C7451">
      <w:pPr>
        <w:tabs>
          <w:tab w:val="left" w:pos="993"/>
        </w:tabs>
        <w:ind w:firstLine="709"/>
        <w:rPr>
          <w:szCs w:val="28"/>
        </w:rPr>
      </w:pPr>
      <w:r w:rsidRPr="00D903D7">
        <w:rPr>
          <w:rFonts w:eastAsia="Times New Roman"/>
          <w:lang w:eastAsia="ru-RU"/>
        </w:rPr>
        <w:t xml:space="preserve">владения </w:t>
      </w:r>
      <w:r w:rsidR="004869CC" w:rsidRPr="008C7451">
        <w:rPr>
          <w:szCs w:val="28"/>
        </w:rPr>
        <w:t>способами адаптации образовательной среды для детей с тяжелыми, множественными нарушениями в физическом и (или) психическом развитии с учетом особых образовательных потребностей.</w:t>
      </w:r>
    </w:p>
    <w:p w:rsidR="00A93F7F" w:rsidRPr="008C7451" w:rsidRDefault="00A93F7F" w:rsidP="00042916">
      <w:pPr>
        <w:ind w:firstLine="709"/>
        <w:rPr>
          <w:rFonts w:eastAsia="Times New Roman"/>
          <w:szCs w:val="28"/>
          <w:lang w:eastAsia="ru-RU"/>
        </w:rPr>
      </w:pPr>
      <w:proofErr w:type="gramStart"/>
      <w:r w:rsidRPr="008C7451">
        <w:rPr>
          <w:rFonts w:eastAsia="Times New Roman"/>
          <w:noProof/>
          <w:spacing w:val="-4"/>
          <w:szCs w:val="28"/>
        </w:rPr>
        <w:t>Освоение учебной дисциплины «</w:t>
      </w:r>
      <w:r w:rsidRPr="008C7451">
        <w:rPr>
          <w:spacing w:val="-2"/>
          <w:szCs w:val="28"/>
        </w:rPr>
        <w:t>Коррекционно-развивающая работа с детьми с тяжелыми, множественными нарушениями в физическом и (или) психическом развитии</w:t>
      </w:r>
      <w:r w:rsidRPr="008C7451">
        <w:rPr>
          <w:rFonts w:eastAsia="Times New Roman"/>
          <w:noProof/>
          <w:spacing w:val="-4"/>
          <w:szCs w:val="28"/>
        </w:rPr>
        <w:t xml:space="preserve">» </w:t>
      </w:r>
      <w:r w:rsidRPr="008C7451">
        <w:rPr>
          <w:rFonts w:eastAsia="Times New Roman"/>
          <w:szCs w:val="28"/>
        </w:rPr>
        <w:t xml:space="preserve">обеспечит формирование </w:t>
      </w:r>
      <w:r w:rsidR="00042916" w:rsidRPr="005E4B72">
        <w:rPr>
          <w:szCs w:val="28"/>
        </w:rPr>
        <w:t xml:space="preserve">у студентов </w:t>
      </w:r>
      <w:r w:rsidR="00042916" w:rsidRPr="005E4B72">
        <w:rPr>
          <w:b/>
          <w:bCs/>
          <w:szCs w:val="28"/>
        </w:rPr>
        <w:t>базовой профессиональной</w:t>
      </w:r>
      <w:r w:rsidR="00042916" w:rsidRPr="005E4B72">
        <w:rPr>
          <w:szCs w:val="28"/>
        </w:rPr>
        <w:t xml:space="preserve"> </w:t>
      </w:r>
      <w:r w:rsidR="00042916" w:rsidRPr="005E4B72">
        <w:rPr>
          <w:b/>
          <w:szCs w:val="28"/>
        </w:rPr>
        <w:t>компетенции</w:t>
      </w:r>
      <w:r w:rsidR="00042916" w:rsidRPr="005E4B72">
        <w:rPr>
          <w:szCs w:val="28"/>
        </w:rPr>
        <w:t xml:space="preserve">: </w:t>
      </w:r>
      <w:r w:rsidR="00042916">
        <w:rPr>
          <w:szCs w:val="28"/>
        </w:rPr>
        <w:t>о</w:t>
      </w:r>
      <w:r w:rsidR="00042916" w:rsidRPr="00055121">
        <w:rPr>
          <w:szCs w:val="28"/>
        </w:rPr>
        <w:t xml:space="preserve">существлять </w:t>
      </w:r>
      <w:r w:rsidRPr="008C7451">
        <w:rPr>
          <w:rFonts w:eastAsia="Times New Roman"/>
          <w:szCs w:val="28"/>
        </w:rPr>
        <w:t>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</w:t>
      </w:r>
      <w:proofErr w:type="gramEnd"/>
      <w:r w:rsidRPr="008C7451">
        <w:rPr>
          <w:rFonts w:eastAsia="Times New Roman"/>
          <w:szCs w:val="28"/>
        </w:rPr>
        <w:t xml:space="preserve"> и взаимодействие со сверстниками;</w:t>
      </w:r>
      <w:r w:rsidR="00042916">
        <w:rPr>
          <w:rFonts w:eastAsia="Times New Roman"/>
          <w:szCs w:val="28"/>
        </w:rPr>
        <w:t xml:space="preserve"> </w:t>
      </w:r>
      <w:r w:rsidR="00042916" w:rsidRPr="005E4B72">
        <w:rPr>
          <w:b/>
          <w:bCs/>
          <w:szCs w:val="28"/>
        </w:rPr>
        <w:t>специализированной</w:t>
      </w:r>
      <w:r w:rsidR="00042916" w:rsidRPr="005E4B72">
        <w:rPr>
          <w:b/>
          <w:szCs w:val="28"/>
        </w:rPr>
        <w:t xml:space="preserve"> компетенции</w:t>
      </w:r>
      <w:r w:rsidR="00042916" w:rsidRPr="005E4B72">
        <w:rPr>
          <w:szCs w:val="28"/>
        </w:rPr>
        <w:t xml:space="preserve">: определять </w:t>
      </w:r>
      <w:r w:rsidRPr="008C7451">
        <w:rPr>
          <w:szCs w:val="28"/>
        </w:rPr>
        <w:t xml:space="preserve">цели, содержание, методы, </w:t>
      </w:r>
      <w:r w:rsidRPr="008C7451">
        <w:rPr>
          <w:szCs w:val="28"/>
        </w:rPr>
        <w:lastRenderedPageBreak/>
        <w:t>методики и технологии коррекционно-развивающей работы на диагностической основе с учетом особых образовательных потребностей обучающихся.</w:t>
      </w:r>
    </w:p>
    <w:p w:rsidR="00376C73" w:rsidRPr="008C7451" w:rsidRDefault="00376C73" w:rsidP="008C7451">
      <w:pPr>
        <w:widowControl w:val="0"/>
        <w:tabs>
          <w:tab w:val="num" w:pos="851"/>
        </w:tabs>
        <w:autoSpaceDE w:val="0"/>
        <w:autoSpaceDN w:val="0"/>
        <w:adjustRightInd w:val="0"/>
        <w:ind w:firstLine="709"/>
        <w:rPr>
          <w:rFonts w:eastAsia="Times New Roman"/>
          <w:szCs w:val="28"/>
        </w:rPr>
      </w:pPr>
      <w:r w:rsidRPr="008C7451">
        <w:rPr>
          <w:rFonts w:eastAsia="Times New Roman"/>
          <w:bCs/>
          <w:szCs w:val="28"/>
        </w:rPr>
        <w:t xml:space="preserve">Всего на изучение </w:t>
      </w:r>
      <w:r w:rsidRPr="008C7451">
        <w:rPr>
          <w:rFonts w:eastAsia="Times New Roman"/>
          <w:szCs w:val="28"/>
        </w:rPr>
        <w:t>учебной</w:t>
      </w:r>
      <w:r w:rsidRPr="008C7451">
        <w:rPr>
          <w:rFonts w:eastAsia="Times New Roman"/>
          <w:bCs/>
          <w:szCs w:val="28"/>
        </w:rPr>
        <w:t xml:space="preserve"> дисциплины </w:t>
      </w:r>
      <w:r w:rsidRPr="008C7451">
        <w:rPr>
          <w:rFonts w:eastAsia="Times New Roman"/>
          <w:szCs w:val="28"/>
        </w:rPr>
        <w:t>«</w:t>
      </w:r>
      <w:r w:rsidRPr="008C7451">
        <w:rPr>
          <w:spacing w:val="-2"/>
          <w:szCs w:val="28"/>
        </w:rPr>
        <w:t>Коррекционно-развивающая работа с детьми с тяжелыми, множественными нарушениями в физическом и (или) психическом развитии</w:t>
      </w:r>
      <w:r w:rsidRPr="008C7451">
        <w:rPr>
          <w:rFonts w:eastAsia="Times New Roman"/>
          <w:szCs w:val="28"/>
        </w:rPr>
        <w:t xml:space="preserve">» </w:t>
      </w:r>
      <w:r w:rsidRPr="008C7451">
        <w:rPr>
          <w:rFonts w:eastAsia="Times New Roman"/>
          <w:bCs/>
          <w:szCs w:val="28"/>
        </w:rPr>
        <w:t>отводится 108</w:t>
      </w:r>
      <w:r w:rsidR="00042916">
        <w:rPr>
          <w:rFonts w:eastAsia="Times New Roman"/>
          <w:bCs/>
          <w:szCs w:val="28"/>
        </w:rPr>
        <w:t xml:space="preserve"> </w:t>
      </w:r>
      <w:r w:rsidRPr="008C7451">
        <w:rPr>
          <w:rFonts w:eastAsia="Times New Roman"/>
          <w:bCs/>
          <w:szCs w:val="28"/>
        </w:rPr>
        <w:t>часов</w:t>
      </w:r>
      <w:r w:rsidRPr="008C7451">
        <w:rPr>
          <w:rFonts w:eastAsia="Times New Roman"/>
          <w:szCs w:val="28"/>
        </w:rPr>
        <w:t>, из них 54 час</w:t>
      </w:r>
      <w:r w:rsidR="00C95527" w:rsidRPr="008C7451">
        <w:rPr>
          <w:rFonts w:eastAsia="Times New Roman"/>
          <w:szCs w:val="28"/>
        </w:rPr>
        <w:t>а</w:t>
      </w:r>
      <w:r w:rsidRPr="008C7451">
        <w:rPr>
          <w:rFonts w:eastAsia="Times New Roman"/>
          <w:szCs w:val="28"/>
        </w:rPr>
        <w:t xml:space="preserve"> – аудиторные занятия. Примерное распределение аудиторных часов по видам занятий: лекции – 20 часов, практические – 30</w:t>
      </w:r>
      <w:r w:rsidR="00042916">
        <w:rPr>
          <w:rFonts w:eastAsia="Times New Roman"/>
          <w:szCs w:val="28"/>
        </w:rPr>
        <w:t xml:space="preserve"> </w:t>
      </w:r>
      <w:r w:rsidRPr="008C7451">
        <w:rPr>
          <w:rFonts w:eastAsia="Times New Roman"/>
          <w:szCs w:val="28"/>
        </w:rPr>
        <w:t>час</w:t>
      </w:r>
      <w:r w:rsidR="00AB0801" w:rsidRPr="008C7451">
        <w:rPr>
          <w:rFonts w:eastAsia="Times New Roman"/>
          <w:szCs w:val="28"/>
        </w:rPr>
        <w:t>ов</w:t>
      </w:r>
      <w:r w:rsidRPr="008C7451">
        <w:rPr>
          <w:rFonts w:eastAsia="Times New Roman"/>
          <w:szCs w:val="28"/>
        </w:rPr>
        <w:t>, лабораторные – 4 часа.</w:t>
      </w:r>
    </w:p>
    <w:p w:rsidR="00376C73" w:rsidRPr="008C7451" w:rsidRDefault="00376C73" w:rsidP="008C7451">
      <w:pPr>
        <w:ind w:firstLine="709"/>
        <w:rPr>
          <w:rFonts w:eastAsia="Times New Roman"/>
          <w:szCs w:val="28"/>
        </w:rPr>
      </w:pPr>
      <w:r w:rsidRPr="008C7451">
        <w:rPr>
          <w:rFonts w:eastAsia="Times New Roman"/>
          <w:szCs w:val="28"/>
        </w:rPr>
        <w:t>Рекомендуемая форма промежуточной аттестации</w:t>
      </w:r>
      <w:r w:rsidR="001F6A6E" w:rsidRPr="008C7451">
        <w:rPr>
          <w:rFonts w:eastAsia="Times New Roman"/>
          <w:szCs w:val="28"/>
        </w:rPr>
        <w:t xml:space="preserve"> </w:t>
      </w:r>
      <w:r w:rsidRPr="008C7451">
        <w:rPr>
          <w:rFonts w:eastAsia="Times New Roman"/>
          <w:szCs w:val="28"/>
        </w:rPr>
        <w:t>– зачет.</w:t>
      </w:r>
    </w:p>
    <w:p w:rsidR="009C2F46" w:rsidRPr="008C7451" w:rsidRDefault="00F33A79" w:rsidP="008C7451">
      <w:pPr>
        <w:jc w:val="center"/>
        <w:rPr>
          <w:rFonts w:eastAsia="Times New Roman"/>
          <w:b/>
          <w:szCs w:val="28"/>
          <w:lang w:val="be-BY"/>
        </w:rPr>
      </w:pPr>
      <w:r w:rsidRPr="008C7451">
        <w:rPr>
          <w:szCs w:val="28"/>
        </w:rPr>
        <w:br w:type="column"/>
      </w:r>
      <w:r w:rsidR="00EE3D62" w:rsidRPr="008C7451">
        <w:rPr>
          <w:rFonts w:eastAsia="Times New Roman"/>
          <w:b/>
          <w:szCs w:val="28"/>
          <w:lang w:val="be-BY"/>
        </w:rPr>
        <w:lastRenderedPageBreak/>
        <w:t>ПРИМЕРНЫЙ ТЕМАТИЧЕСКИЙ ПЛАН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6379"/>
        <w:gridCol w:w="709"/>
        <w:gridCol w:w="709"/>
        <w:gridCol w:w="567"/>
        <w:gridCol w:w="567"/>
      </w:tblGrid>
      <w:tr w:rsidR="00C1121A" w:rsidRPr="008C7451" w:rsidTr="00042916">
        <w:trPr>
          <w:trHeight w:val="435"/>
        </w:trPr>
        <w:tc>
          <w:tcPr>
            <w:tcW w:w="675" w:type="dxa"/>
            <w:gridSpan w:val="2"/>
            <w:vMerge w:val="restart"/>
            <w:vAlign w:val="center"/>
          </w:tcPr>
          <w:p w:rsidR="00C1121A" w:rsidRPr="008C7451" w:rsidRDefault="00C1121A" w:rsidP="00042916">
            <w:pPr>
              <w:ind w:right="-108"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№</w:t>
            </w:r>
          </w:p>
          <w:p w:rsidR="00C1121A" w:rsidRPr="008C7451" w:rsidRDefault="00C1121A" w:rsidP="00042916">
            <w:pPr>
              <w:ind w:right="-108"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6379" w:type="dxa"/>
            <w:vMerge w:val="restart"/>
            <w:vAlign w:val="center"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Наименование раздела, темы</w:t>
            </w:r>
          </w:p>
        </w:tc>
        <w:tc>
          <w:tcPr>
            <w:tcW w:w="709" w:type="dxa"/>
            <w:vMerge w:val="restart"/>
            <w:tcBorders>
              <w:right w:val="single" w:sz="6" w:space="0" w:color="auto"/>
            </w:tcBorders>
            <w:textDirection w:val="btLr"/>
            <w:vAlign w:val="center"/>
          </w:tcPr>
          <w:p w:rsidR="00C1121A" w:rsidRPr="008C7451" w:rsidRDefault="00C1121A" w:rsidP="008C7451">
            <w:pPr>
              <w:ind w:left="113" w:right="113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Всегоаудиторныхчасов</w:t>
            </w:r>
          </w:p>
        </w:tc>
        <w:tc>
          <w:tcPr>
            <w:tcW w:w="1843" w:type="dxa"/>
            <w:gridSpan w:val="3"/>
            <w:tcBorders>
              <w:right w:val="single" w:sz="6" w:space="0" w:color="auto"/>
            </w:tcBorders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в том числе</w:t>
            </w:r>
          </w:p>
        </w:tc>
      </w:tr>
      <w:tr w:rsidR="00C1121A" w:rsidRPr="008C7451" w:rsidTr="00042916">
        <w:trPr>
          <w:cantSplit/>
          <w:trHeight w:val="1870"/>
        </w:trPr>
        <w:tc>
          <w:tcPr>
            <w:tcW w:w="675" w:type="dxa"/>
            <w:gridSpan w:val="2"/>
            <w:vMerge/>
          </w:tcPr>
          <w:p w:rsidR="00C1121A" w:rsidRPr="008C7451" w:rsidRDefault="00C1121A" w:rsidP="00042916">
            <w:pPr>
              <w:ind w:right="-108"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6379" w:type="dxa"/>
            <w:vMerge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C1121A" w:rsidRPr="008C7451" w:rsidRDefault="00C1121A" w:rsidP="008C7451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121A" w:rsidRPr="008C7451" w:rsidRDefault="00C1121A" w:rsidP="008C7451">
            <w:pPr>
              <w:ind w:left="113" w:right="113" w:firstLine="0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лекции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121A" w:rsidRPr="008C7451" w:rsidRDefault="00C1121A" w:rsidP="008C7451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лабораторные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121A" w:rsidRPr="008C7451" w:rsidRDefault="00C1121A" w:rsidP="008C7451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практические</w:t>
            </w:r>
          </w:p>
        </w:tc>
      </w:tr>
      <w:tr w:rsidR="00C1121A" w:rsidRPr="008C7451" w:rsidTr="00042916">
        <w:tc>
          <w:tcPr>
            <w:tcW w:w="7054" w:type="dxa"/>
            <w:gridSpan w:val="3"/>
          </w:tcPr>
          <w:p w:rsidR="00C1121A" w:rsidRPr="008C7451" w:rsidRDefault="00F92DD1" w:rsidP="00333FFC">
            <w:pPr>
              <w:ind w:right="-108" w:firstLine="0"/>
              <w:jc w:val="left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 xml:space="preserve">РАЗДЕЛ 1. </w:t>
            </w:r>
            <w:r w:rsidRPr="008C7451">
              <w:rPr>
                <w:b/>
                <w:bCs/>
                <w:szCs w:val="28"/>
              </w:rPr>
              <w:t xml:space="preserve">НАУЧНО-МЕТОДИЧЕСКИЕ ОСНОВЫ </w:t>
            </w:r>
            <w:r w:rsidRPr="00E55888">
              <w:rPr>
                <w:b/>
                <w:bCs/>
                <w:szCs w:val="28"/>
              </w:rPr>
              <w:t>ВОСПИТАНИЯ И ОБУЧЕНИЯ</w:t>
            </w:r>
            <w:r w:rsidRPr="008C7451">
              <w:rPr>
                <w:b/>
                <w:bCs/>
                <w:szCs w:val="28"/>
              </w:rPr>
              <w:t xml:space="preserve"> ДЕТЕЙ </w:t>
            </w:r>
            <w:r w:rsidRPr="008C7451">
              <w:rPr>
                <w:b/>
                <w:szCs w:val="28"/>
              </w:rPr>
              <w:t>С ТЯЖЕЛЫМИ, МНОЖЕСТВЕННЫМИ НАРУШЕНИЯМИ В ФИЗИЧЕСКОМ И (ИЛИ) ПСИХИЧЕСКОМ РАЗВИТИИ</w:t>
            </w:r>
          </w:p>
        </w:tc>
        <w:tc>
          <w:tcPr>
            <w:tcW w:w="709" w:type="dxa"/>
            <w:shd w:val="clear" w:color="auto" w:fill="auto"/>
          </w:tcPr>
          <w:p w:rsidR="00C1121A" w:rsidRPr="008C7451" w:rsidRDefault="00060DAF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2</w:t>
            </w:r>
            <w:r w:rsidR="00C64F68" w:rsidRPr="008C7451">
              <w:rPr>
                <w:rFonts w:eastAsia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C1121A" w:rsidRPr="008C7451" w:rsidRDefault="007910FE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1121A" w:rsidRPr="008C7451" w:rsidRDefault="00385605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1</w:t>
            </w:r>
            <w:r w:rsidR="007910FE" w:rsidRPr="008C7451">
              <w:rPr>
                <w:rFonts w:eastAsia="Times New Roman"/>
                <w:b/>
                <w:szCs w:val="28"/>
                <w:lang w:val="be-BY"/>
              </w:rPr>
              <w:t>2</w:t>
            </w:r>
          </w:p>
        </w:tc>
      </w:tr>
      <w:tr w:rsidR="00C1121A" w:rsidRPr="008C7451" w:rsidTr="00042916">
        <w:tc>
          <w:tcPr>
            <w:tcW w:w="534" w:type="dxa"/>
          </w:tcPr>
          <w:p w:rsidR="00C1121A" w:rsidRPr="008C7451" w:rsidRDefault="00C1121A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1.1</w:t>
            </w:r>
          </w:p>
        </w:tc>
        <w:tc>
          <w:tcPr>
            <w:tcW w:w="6520" w:type="dxa"/>
            <w:gridSpan w:val="2"/>
          </w:tcPr>
          <w:p w:rsidR="00C1121A" w:rsidRPr="008C7451" w:rsidRDefault="00EB09DB" w:rsidP="008C7451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 xml:space="preserve">История </w:t>
            </w:r>
            <w:r w:rsidR="00733A3E" w:rsidRPr="008C7451">
              <w:rPr>
                <w:rFonts w:eastAsia="Times New Roman"/>
                <w:szCs w:val="28"/>
                <w:lang w:val="be-BY"/>
              </w:rPr>
              <w:t>организации образования людей с </w:t>
            </w:r>
            <w:r w:rsidR="00F9142E" w:rsidRPr="008C7451">
              <w:rPr>
                <w:rFonts w:eastAsia="Times New Roman"/>
                <w:szCs w:val="28"/>
                <w:lang w:val="be-BY"/>
              </w:rPr>
              <w:t>инвалидностью</w:t>
            </w:r>
            <w:r w:rsidR="0052051E" w:rsidRPr="008C7451">
              <w:rPr>
                <w:rFonts w:eastAsia="Times New Roman"/>
                <w:szCs w:val="28"/>
                <w:lang w:val="be-BY"/>
              </w:rPr>
              <w:t xml:space="preserve"> и тяжелыми множественными нарушениями</w:t>
            </w:r>
            <w:r w:rsidR="00C95527" w:rsidRPr="008C7451">
              <w:rPr>
                <w:rFonts w:eastAsia="Times New Roman"/>
                <w:szCs w:val="28"/>
                <w:lang w:val="be-BY"/>
              </w:rPr>
              <w:t xml:space="preserve"> развития</w:t>
            </w:r>
          </w:p>
        </w:tc>
        <w:tc>
          <w:tcPr>
            <w:tcW w:w="709" w:type="dxa"/>
          </w:tcPr>
          <w:p w:rsidR="00C1121A" w:rsidRPr="008C7451" w:rsidRDefault="009E6B28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709" w:type="dxa"/>
          </w:tcPr>
          <w:p w:rsidR="00C1121A" w:rsidRPr="008C7451" w:rsidRDefault="00EB09DB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</w:tr>
      <w:tr w:rsidR="00C1121A" w:rsidRPr="008C7451" w:rsidTr="00042916">
        <w:tc>
          <w:tcPr>
            <w:tcW w:w="534" w:type="dxa"/>
          </w:tcPr>
          <w:p w:rsidR="00C1121A" w:rsidRPr="008C7451" w:rsidRDefault="00C1121A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1.2</w:t>
            </w:r>
          </w:p>
        </w:tc>
        <w:tc>
          <w:tcPr>
            <w:tcW w:w="6520" w:type="dxa"/>
            <w:gridSpan w:val="2"/>
          </w:tcPr>
          <w:p w:rsidR="00C1121A" w:rsidRPr="008C7451" w:rsidRDefault="00F9142E" w:rsidP="008C7451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Характеристика</w:t>
            </w:r>
            <w:r w:rsidR="001F6A6E" w:rsidRPr="008C7451">
              <w:rPr>
                <w:rFonts w:eastAsia="Times New Roman"/>
                <w:szCs w:val="28"/>
                <w:lang w:val="be-BY"/>
              </w:rPr>
              <w:t xml:space="preserve"> </w:t>
            </w:r>
            <w:r w:rsidR="00D816C6" w:rsidRPr="008C7451">
              <w:rPr>
                <w:rFonts w:eastAsia="Times New Roman"/>
                <w:szCs w:val="28"/>
                <w:lang w:val="be-BY"/>
              </w:rPr>
              <w:t>детей с</w:t>
            </w:r>
            <w:r w:rsidR="001F6A6E" w:rsidRPr="008C7451">
              <w:rPr>
                <w:rFonts w:eastAsia="Times New Roman"/>
                <w:szCs w:val="28"/>
                <w:lang w:val="be-BY"/>
              </w:rPr>
              <w:t xml:space="preserve"> </w:t>
            </w:r>
            <w:r w:rsidR="00EB09DB" w:rsidRPr="008C7451">
              <w:rPr>
                <w:rFonts w:eastAsia="Times New Roman"/>
                <w:szCs w:val="28"/>
                <w:lang w:val="be-BY"/>
              </w:rPr>
              <w:t>тяжелы</w:t>
            </w:r>
            <w:r w:rsidR="00647DF2" w:rsidRPr="008C7451">
              <w:rPr>
                <w:rFonts w:eastAsia="Times New Roman"/>
                <w:szCs w:val="28"/>
                <w:lang w:val="be-BY"/>
              </w:rPr>
              <w:t>ми</w:t>
            </w:r>
            <w:r w:rsidR="00EB09DB" w:rsidRPr="008C7451">
              <w:rPr>
                <w:rFonts w:eastAsia="Times New Roman"/>
                <w:szCs w:val="28"/>
                <w:lang w:val="be-BY"/>
              </w:rPr>
              <w:t>, множественны</w:t>
            </w:r>
            <w:r w:rsidR="00647DF2" w:rsidRPr="008C7451">
              <w:rPr>
                <w:rFonts w:eastAsia="Times New Roman"/>
                <w:szCs w:val="28"/>
                <w:lang w:val="be-BY"/>
              </w:rPr>
              <w:t>ми</w:t>
            </w:r>
            <w:r w:rsidR="00EB09DB" w:rsidRPr="008C7451">
              <w:rPr>
                <w:rFonts w:eastAsia="Times New Roman"/>
                <w:szCs w:val="28"/>
                <w:lang w:val="be-BY"/>
              </w:rPr>
              <w:t xml:space="preserve"> нарушен</w:t>
            </w:r>
            <w:r w:rsidR="00647DF2" w:rsidRPr="008C7451">
              <w:rPr>
                <w:rFonts w:eastAsia="Times New Roman"/>
                <w:szCs w:val="28"/>
                <w:lang w:val="be-BY"/>
              </w:rPr>
              <w:t>иями</w:t>
            </w:r>
            <w:r w:rsidR="00EB09DB" w:rsidRPr="008C7451">
              <w:rPr>
                <w:rFonts w:eastAsia="Times New Roman"/>
                <w:szCs w:val="28"/>
                <w:lang w:val="be-BY"/>
              </w:rPr>
              <w:t xml:space="preserve"> в физическом и (или) психическом развитии</w:t>
            </w:r>
          </w:p>
        </w:tc>
        <w:tc>
          <w:tcPr>
            <w:tcW w:w="709" w:type="dxa"/>
          </w:tcPr>
          <w:p w:rsidR="00C1121A" w:rsidRPr="008C7451" w:rsidRDefault="00C64F68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709" w:type="dxa"/>
          </w:tcPr>
          <w:p w:rsidR="00C1121A" w:rsidRPr="008C7451" w:rsidRDefault="007910FE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C1121A" w:rsidRPr="008C7451" w:rsidRDefault="007910FE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C1121A" w:rsidRPr="008C7451" w:rsidTr="00042916">
        <w:tc>
          <w:tcPr>
            <w:tcW w:w="534" w:type="dxa"/>
          </w:tcPr>
          <w:p w:rsidR="00C1121A" w:rsidRPr="008C7451" w:rsidRDefault="00C1121A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1.3</w:t>
            </w:r>
          </w:p>
        </w:tc>
        <w:tc>
          <w:tcPr>
            <w:tcW w:w="6520" w:type="dxa"/>
            <w:gridSpan w:val="2"/>
          </w:tcPr>
          <w:p w:rsidR="00C1121A" w:rsidRPr="008C7451" w:rsidRDefault="00EB09DB" w:rsidP="008C745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Центр коррекционно-развивающего обучения и реабилитации как учреждение образования, обеспечивающее получение образования детьми с тяжелыми, множественными нарушениями в физическом и (или) психическом развитии</w:t>
            </w:r>
          </w:p>
        </w:tc>
        <w:tc>
          <w:tcPr>
            <w:tcW w:w="709" w:type="dxa"/>
          </w:tcPr>
          <w:p w:rsidR="00C1121A" w:rsidRPr="008C7451" w:rsidRDefault="00C64F68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10</w:t>
            </w:r>
          </w:p>
        </w:tc>
        <w:tc>
          <w:tcPr>
            <w:tcW w:w="709" w:type="dxa"/>
          </w:tcPr>
          <w:p w:rsidR="00C1121A" w:rsidRPr="008C7451" w:rsidRDefault="007910FE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C1121A" w:rsidRPr="008C7451" w:rsidRDefault="00385605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567" w:type="dxa"/>
          </w:tcPr>
          <w:p w:rsidR="00C1121A" w:rsidRPr="008C7451" w:rsidRDefault="00577760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C1121A" w:rsidRPr="008C7451" w:rsidTr="00042916">
        <w:tc>
          <w:tcPr>
            <w:tcW w:w="534" w:type="dxa"/>
          </w:tcPr>
          <w:p w:rsidR="00C1121A" w:rsidRPr="008C7451" w:rsidRDefault="00C1121A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1.</w:t>
            </w:r>
            <w:r w:rsidR="00577760"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6520" w:type="dxa"/>
            <w:gridSpan w:val="2"/>
          </w:tcPr>
          <w:p w:rsidR="00C1121A" w:rsidRPr="008C7451" w:rsidRDefault="00733A3E" w:rsidP="008C7451">
            <w:pPr>
              <w:ind w:firstLine="0"/>
              <w:jc w:val="left"/>
              <w:rPr>
                <w:bCs/>
                <w:szCs w:val="28"/>
              </w:rPr>
            </w:pPr>
            <w:r w:rsidRPr="008C7451">
              <w:rPr>
                <w:bCs/>
                <w:szCs w:val="28"/>
              </w:rPr>
              <w:t>Взаимодействие</w:t>
            </w:r>
            <w:r w:rsidR="001F6A6E" w:rsidRPr="008C7451">
              <w:rPr>
                <w:bCs/>
                <w:szCs w:val="28"/>
              </w:rPr>
              <w:t xml:space="preserve"> </w:t>
            </w:r>
            <w:r w:rsidR="00C07192" w:rsidRPr="008C7451">
              <w:rPr>
                <w:bCs/>
                <w:szCs w:val="28"/>
              </w:rPr>
              <w:t>с с</w:t>
            </w:r>
            <w:r w:rsidR="00EB09DB" w:rsidRPr="008C7451">
              <w:rPr>
                <w:bCs/>
                <w:szCs w:val="28"/>
              </w:rPr>
              <w:t>емь</w:t>
            </w:r>
            <w:r w:rsidR="00C07192" w:rsidRPr="008C7451">
              <w:rPr>
                <w:bCs/>
                <w:szCs w:val="28"/>
              </w:rPr>
              <w:t>ей</w:t>
            </w:r>
            <w:r w:rsidR="00EB09DB" w:rsidRPr="008C7451">
              <w:rPr>
                <w:bCs/>
                <w:szCs w:val="28"/>
              </w:rPr>
              <w:t>, воспитывающе</w:t>
            </w:r>
            <w:r w:rsidR="00C07192" w:rsidRPr="008C7451">
              <w:rPr>
                <w:bCs/>
                <w:szCs w:val="28"/>
              </w:rPr>
              <w:t>й</w:t>
            </w:r>
            <w:r w:rsidR="001F6A6E" w:rsidRPr="008C7451">
              <w:rPr>
                <w:bCs/>
                <w:szCs w:val="28"/>
              </w:rPr>
              <w:t xml:space="preserve"> </w:t>
            </w:r>
            <w:r w:rsidR="00C07192" w:rsidRPr="008C7451">
              <w:rPr>
                <w:bCs/>
                <w:szCs w:val="28"/>
              </w:rPr>
              <w:t>ребенка</w:t>
            </w:r>
            <w:r w:rsidR="00EB09DB" w:rsidRPr="008C7451">
              <w:rPr>
                <w:bCs/>
                <w:szCs w:val="28"/>
              </w:rPr>
              <w:t xml:space="preserve"> с </w:t>
            </w:r>
            <w:r w:rsidR="00EB09DB" w:rsidRPr="008C7451">
              <w:rPr>
                <w:szCs w:val="28"/>
              </w:rPr>
              <w:t>тяжелыми, множественными нарушениями в физическом и (или) психическом развитии</w:t>
            </w:r>
          </w:p>
        </w:tc>
        <w:tc>
          <w:tcPr>
            <w:tcW w:w="709" w:type="dxa"/>
          </w:tcPr>
          <w:p w:rsidR="00C1121A" w:rsidRPr="008C7451" w:rsidRDefault="00577760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709" w:type="dxa"/>
          </w:tcPr>
          <w:p w:rsidR="00C1121A" w:rsidRPr="008C7451" w:rsidRDefault="00EB09DB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C1121A" w:rsidRPr="008C7451" w:rsidRDefault="00577760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C17974" w:rsidRPr="008C7451" w:rsidTr="00042916">
        <w:tc>
          <w:tcPr>
            <w:tcW w:w="534" w:type="dxa"/>
          </w:tcPr>
          <w:p w:rsidR="00C17974" w:rsidRPr="008C7451" w:rsidRDefault="00C17974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1.5</w:t>
            </w:r>
          </w:p>
        </w:tc>
        <w:tc>
          <w:tcPr>
            <w:tcW w:w="6520" w:type="dxa"/>
            <w:gridSpan w:val="2"/>
          </w:tcPr>
          <w:p w:rsidR="00C17974" w:rsidRPr="008C7451" w:rsidRDefault="00C17974" w:rsidP="008C7451">
            <w:pPr>
              <w:ind w:firstLine="0"/>
              <w:jc w:val="left"/>
              <w:rPr>
                <w:bCs/>
                <w:szCs w:val="28"/>
              </w:rPr>
            </w:pPr>
            <w:r w:rsidRPr="008C7451">
              <w:rPr>
                <w:bCs/>
                <w:szCs w:val="28"/>
              </w:rPr>
              <w:t xml:space="preserve">Система непрерывного образования лиц с </w:t>
            </w:r>
            <w:r w:rsidRPr="008C7451">
              <w:rPr>
                <w:szCs w:val="28"/>
              </w:rPr>
              <w:t>тяжелыми, множественными нарушениями в физическом и (или) психическом развитии</w:t>
            </w:r>
          </w:p>
        </w:tc>
        <w:tc>
          <w:tcPr>
            <w:tcW w:w="709" w:type="dxa"/>
          </w:tcPr>
          <w:p w:rsidR="00C17974" w:rsidRPr="008C7451" w:rsidRDefault="00762C90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709" w:type="dxa"/>
          </w:tcPr>
          <w:p w:rsidR="00C17974" w:rsidRPr="008C7451" w:rsidRDefault="00762C90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C17974" w:rsidRPr="008C7451" w:rsidRDefault="00C17974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C17974" w:rsidRPr="008C7451" w:rsidRDefault="00C17974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</w:tr>
      <w:tr w:rsidR="00C1121A" w:rsidRPr="008C7451" w:rsidTr="00042916">
        <w:tc>
          <w:tcPr>
            <w:tcW w:w="7054" w:type="dxa"/>
            <w:gridSpan w:val="3"/>
          </w:tcPr>
          <w:p w:rsidR="00C1121A" w:rsidRPr="008C7451" w:rsidRDefault="00F92DD1" w:rsidP="008C7451">
            <w:pPr>
              <w:ind w:firstLine="0"/>
              <w:jc w:val="left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 xml:space="preserve">РАЗДЕЛ 2. </w:t>
            </w:r>
            <w:r w:rsidRPr="008C7451">
              <w:rPr>
                <w:b/>
                <w:szCs w:val="28"/>
              </w:rPr>
              <w:t>МЕТОДИКА КОРРЕКЦИОННО-РАЗВИВАЮЩЕЙ РАБОТЫ С ДЕТЬМИ С ТЯЖЕЛЫМИ, МНОЖЕСТВЕННЫМИ НАРУШЕНИЯМИ В ФИЗИЧЕСКОМ И (ИЛИ) ПСИХИЧЕСКОМ РАЗВИТИИ</w:t>
            </w:r>
          </w:p>
        </w:tc>
        <w:tc>
          <w:tcPr>
            <w:tcW w:w="709" w:type="dxa"/>
          </w:tcPr>
          <w:p w:rsidR="00C1121A" w:rsidRPr="008C7451" w:rsidRDefault="007910FE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2</w:t>
            </w:r>
            <w:r w:rsidR="00085305" w:rsidRPr="008C7451"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  <w:tc>
          <w:tcPr>
            <w:tcW w:w="709" w:type="dxa"/>
          </w:tcPr>
          <w:p w:rsidR="00C1121A" w:rsidRPr="008C7451" w:rsidRDefault="00085305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10</w:t>
            </w:r>
          </w:p>
        </w:tc>
        <w:tc>
          <w:tcPr>
            <w:tcW w:w="567" w:type="dxa"/>
          </w:tcPr>
          <w:p w:rsidR="00C1121A" w:rsidRPr="008C7451" w:rsidRDefault="00C1121A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C1121A" w:rsidRPr="008C7451" w:rsidRDefault="007910FE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1</w:t>
            </w:r>
            <w:r w:rsidR="00085305" w:rsidRPr="008C7451"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</w:tr>
      <w:tr w:rsidR="001F249C" w:rsidRPr="008C7451" w:rsidTr="00A37426">
        <w:tc>
          <w:tcPr>
            <w:tcW w:w="534" w:type="dxa"/>
          </w:tcPr>
          <w:p w:rsidR="001F249C" w:rsidRPr="008C7451" w:rsidRDefault="001F249C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2.1</w:t>
            </w:r>
          </w:p>
        </w:tc>
        <w:tc>
          <w:tcPr>
            <w:tcW w:w="6520" w:type="dxa"/>
            <w:gridSpan w:val="2"/>
          </w:tcPr>
          <w:p w:rsidR="001F249C" w:rsidRPr="008C7451" w:rsidRDefault="001F249C" w:rsidP="000F287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Методика формирования жизненных компетенций</w:t>
            </w:r>
            <w:r>
              <w:rPr>
                <w:szCs w:val="28"/>
              </w:rPr>
              <w:t xml:space="preserve"> у детей с ТМНР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1F249C" w:rsidRPr="008C7451" w:rsidTr="00A37426">
        <w:tc>
          <w:tcPr>
            <w:tcW w:w="534" w:type="dxa"/>
          </w:tcPr>
          <w:p w:rsidR="001F249C" w:rsidRPr="008C7451" w:rsidRDefault="001F249C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2.2</w:t>
            </w:r>
          </w:p>
        </w:tc>
        <w:tc>
          <w:tcPr>
            <w:tcW w:w="6520" w:type="dxa"/>
            <w:gridSpan w:val="2"/>
          </w:tcPr>
          <w:p w:rsidR="001F249C" w:rsidRPr="008C7451" w:rsidRDefault="001F249C" w:rsidP="000F287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Методика обучения коммуникации</w:t>
            </w:r>
            <w:r>
              <w:rPr>
                <w:szCs w:val="28"/>
              </w:rPr>
              <w:t xml:space="preserve"> детей с ТМНР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1F249C" w:rsidRPr="008C7451" w:rsidTr="00A37426">
        <w:tc>
          <w:tcPr>
            <w:tcW w:w="534" w:type="dxa"/>
          </w:tcPr>
          <w:p w:rsidR="001F249C" w:rsidRPr="008C7451" w:rsidRDefault="001F249C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2.3</w:t>
            </w:r>
          </w:p>
        </w:tc>
        <w:tc>
          <w:tcPr>
            <w:tcW w:w="6520" w:type="dxa"/>
            <w:gridSpan w:val="2"/>
          </w:tcPr>
          <w:p w:rsidR="001F249C" w:rsidRPr="008C7451" w:rsidRDefault="001F249C" w:rsidP="000F287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Методика формирования предметных и игровых</w:t>
            </w:r>
            <w:r w:rsidR="00BB38B0">
              <w:rPr>
                <w:szCs w:val="28"/>
              </w:rPr>
              <w:t xml:space="preserve"> </w:t>
            </w:r>
            <w:r w:rsidRPr="008C7451">
              <w:rPr>
                <w:szCs w:val="28"/>
              </w:rPr>
              <w:t>действий</w:t>
            </w:r>
            <w:r>
              <w:rPr>
                <w:szCs w:val="28"/>
              </w:rPr>
              <w:t xml:space="preserve"> у детей с ТМНР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6</w:t>
            </w:r>
          </w:p>
        </w:tc>
      </w:tr>
      <w:tr w:rsidR="001F249C" w:rsidRPr="008C7451" w:rsidTr="00A37426">
        <w:tc>
          <w:tcPr>
            <w:tcW w:w="534" w:type="dxa"/>
          </w:tcPr>
          <w:p w:rsidR="001F249C" w:rsidRPr="008C7451" w:rsidRDefault="001F249C" w:rsidP="00E24B61">
            <w:pPr>
              <w:ind w:right="-108"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2.4</w:t>
            </w:r>
          </w:p>
        </w:tc>
        <w:tc>
          <w:tcPr>
            <w:tcW w:w="6520" w:type="dxa"/>
            <w:gridSpan w:val="2"/>
          </w:tcPr>
          <w:p w:rsidR="001F249C" w:rsidRPr="008C7451" w:rsidRDefault="001F249C" w:rsidP="000F2871">
            <w:pPr>
              <w:ind w:firstLine="0"/>
              <w:jc w:val="left"/>
              <w:rPr>
                <w:szCs w:val="28"/>
              </w:rPr>
            </w:pPr>
            <w:r w:rsidRPr="008C7451">
              <w:rPr>
                <w:szCs w:val="28"/>
              </w:rPr>
              <w:t>Методика обучения</w:t>
            </w:r>
            <w:r w:rsidR="00BB38B0">
              <w:rPr>
                <w:szCs w:val="28"/>
              </w:rPr>
              <w:t xml:space="preserve"> </w:t>
            </w:r>
            <w:r w:rsidRPr="008C7451">
              <w:rPr>
                <w:szCs w:val="28"/>
              </w:rPr>
              <w:t>изобразительной и трудовой деятельности</w:t>
            </w:r>
            <w:r>
              <w:rPr>
                <w:szCs w:val="28"/>
              </w:rPr>
              <w:t xml:space="preserve"> детей с ТМНР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  <w:tc>
          <w:tcPr>
            <w:tcW w:w="709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1F249C" w:rsidRPr="008C7451" w:rsidRDefault="001F249C" w:rsidP="008C7451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8C7451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EB09DB" w:rsidRPr="008C7451" w:rsidTr="00042916">
        <w:tc>
          <w:tcPr>
            <w:tcW w:w="7054" w:type="dxa"/>
            <w:gridSpan w:val="3"/>
          </w:tcPr>
          <w:p w:rsidR="00EB09DB" w:rsidRPr="008C7451" w:rsidRDefault="00EB09DB" w:rsidP="008C7451">
            <w:pPr>
              <w:ind w:firstLine="0"/>
              <w:jc w:val="right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Итого:</w:t>
            </w:r>
          </w:p>
        </w:tc>
        <w:tc>
          <w:tcPr>
            <w:tcW w:w="709" w:type="dxa"/>
          </w:tcPr>
          <w:p w:rsidR="00EB09DB" w:rsidRPr="008C7451" w:rsidRDefault="00EB09DB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5</w:t>
            </w:r>
            <w:r w:rsidR="00085305" w:rsidRPr="008C745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:rsidR="00EB09DB" w:rsidRPr="008C7451" w:rsidRDefault="00085305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20</w:t>
            </w:r>
          </w:p>
        </w:tc>
        <w:tc>
          <w:tcPr>
            <w:tcW w:w="567" w:type="dxa"/>
          </w:tcPr>
          <w:p w:rsidR="00EB09DB" w:rsidRPr="008C7451" w:rsidRDefault="00EB09DB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567" w:type="dxa"/>
          </w:tcPr>
          <w:p w:rsidR="00EB09DB" w:rsidRPr="008C7451" w:rsidRDefault="00085305" w:rsidP="008C745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C7451">
              <w:rPr>
                <w:rFonts w:eastAsia="Times New Roman"/>
                <w:b/>
                <w:szCs w:val="28"/>
                <w:lang w:val="be-BY"/>
              </w:rPr>
              <w:t>30</w:t>
            </w:r>
          </w:p>
        </w:tc>
      </w:tr>
    </w:tbl>
    <w:p w:rsidR="00D21E0D" w:rsidRPr="008C7451" w:rsidRDefault="00507DAF" w:rsidP="008C7451">
      <w:pPr>
        <w:ind w:firstLine="0"/>
        <w:jc w:val="center"/>
        <w:rPr>
          <w:rFonts w:eastAsia="Times New Roman"/>
          <w:b/>
          <w:szCs w:val="28"/>
          <w:lang w:val="be-BY"/>
        </w:rPr>
      </w:pPr>
      <w:r w:rsidRPr="008C7451">
        <w:rPr>
          <w:rFonts w:eastAsia="Times New Roman"/>
          <w:b/>
          <w:szCs w:val="28"/>
          <w:lang w:val="be-BY"/>
        </w:rPr>
        <w:br w:type="column"/>
      </w:r>
      <w:r w:rsidR="00D21E0D" w:rsidRPr="008C7451">
        <w:rPr>
          <w:rFonts w:eastAsia="Times New Roman"/>
          <w:b/>
          <w:szCs w:val="28"/>
          <w:lang w:val="be-BY"/>
        </w:rPr>
        <w:lastRenderedPageBreak/>
        <w:t>СОДЕРЖАНИЕ УЧЕБНОГО МАТЕРИАЛА</w:t>
      </w:r>
    </w:p>
    <w:p w:rsidR="00AD5DD7" w:rsidRPr="008C7451" w:rsidRDefault="00AD5DD7" w:rsidP="008C7451">
      <w:pPr>
        <w:ind w:firstLine="709"/>
        <w:jc w:val="left"/>
        <w:rPr>
          <w:szCs w:val="28"/>
        </w:rPr>
      </w:pPr>
    </w:p>
    <w:p w:rsidR="00CD7939" w:rsidRPr="008C7451" w:rsidRDefault="00CD7939" w:rsidP="008C7451">
      <w:pPr>
        <w:pStyle w:val="ae"/>
        <w:ind w:left="0" w:firstLine="0"/>
        <w:jc w:val="center"/>
        <w:rPr>
          <w:b/>
          <w:szCs w:val="28"/>
        </w:rPr>
      </w:pPr>
      <w:r w:rsidRPr="008C7451">
        <w:rPr>
          <w:rFonts w:eastAsia="Times New Roman"/>
          <w:b/>
          <w:szCs w:val="28"/>
        </w:rPr>
        <w:t xml:space="preserve">РАЗДЕЛ 1. </w:t>
      </w:r>
      <w:r w:rsidR="00A232B5" w:rsidRPr="008C7451">
        <w:rPr>
          <w:b/>
          <w:bCs/>
          <w:szCs w:val="28"/>
        </w:rPr>
        <w:t xml:space="preserve">НАУЧНО-МЕТОДИЧЕСКИЕ ОСНОВЫ </w:t>
      </w:r>
      <w:r w:rsidR="00A232B5" w:rsidRPr="00E55888">
        <w:rPr>
          <w:b/>
          <w:bCs/>
          <w:szCs w:val="28"/>
        </w:rPr>
        <w:t>ВОСПИТАНИЯ</w:t>
      </w:r>
      <w:r w:rsidR="00A232B5" w:rsidRPr="008C7451">
        <w:rPr>
          <w:b/>
          <w:bCs/>
          <w:szCs w:val="28"/>
        </w:rPr>
        <w:t xml:space="preserve"> </w:t>
      </w:r>
      <w:r w:rsidR="00E55888">
        <w:rPr>
          <w:b/>
          <w:bCs/>
          <w:szCs w:val="28"/>
        </w:rPr>
        <w:t>И ОБУЧЕНИЯ</w:t>
      </w:r>
      <w:r w:rsidR="00A232B5" w:rsidRPr="008C7451">
        <w:rPr>
          <w:b/>
          <w:bCs/>
          <w:szCs w:val="28"/>
        </w:rPr>
        <w:t xml:space="preserve">ДЕТЕЙ </w:t>
      </w:r>
      <w:r w:rsidR="00A232B5" w:rsidRPr="008C7451">
        <w:rPr>
          <w:b/>
          <w:szCs w:val="28"/>
        </w:rPr>
        <w:t>С ТЯЖЕЛЫМИ, МНОЖЕСТВЕННЫМИ НАРУШЕНИЯМИ В ФИЗИЧЕСКОМ И (ИЛИ) ПСИХИЧЕСКОМ РАЗВИТИИ</w:t>
      </w:r>
    </w:p>
    <w:p w:rsidR="00A232B5" w:rsidRPr="008C7451" w:rsidRDefault="00A232B5" w:rsidP="008C7451">
      <w:pPr>
        <w:pStyle w:val="ae"/>
        <w:ind w:left="0" w:firstLine="0"/>
        <w:jc w:val="center"/>
        <w:rPr>
          <w:rFonts w:eastAsia="Times New Roman"/>
          <w:b/>
          <w:szCs w:val="28"/>
          <w:lang w:val="be-BY"/>
        </w:rPr>
      </w:pPr>
    </w:p>
    <w:p w:rsidR="00EE61A6" w:rsidRPr="008C7451" w:rsidRDefault="00FD70A0" w:rsidP="008C7451">
      <w:pPr>
        <w:ind w:firstLine="720"/>
        <w:rPr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D14548" w:rsidRPr="008C7451">
        <w:rPr>
          <w:rFonts w:eastAsia="Times New Roman"/>
          <w:b/>
          <w:szCs w:val="28"/>
          <w:lang w:val="be-BY"/>
        </w:rPr>
        <w:t>1.1</w:t>
      </w:r>
      <w:r w:rsidRPr="008C7451">
        <w:rPr>
          <w:rFonts w:eastAsia="Times New Roman"/>
          <w:b/>
          <w:szCs w:val="28"/>
          <w:lang w:val="be-BY"/>
        </w:rPr>
        <w:t>.</w:t>
      </w:r>
      <w:r w:rsidR="00E24B61">
        <w:rPr>
          <w:rFonts w:eastAsia="Times New Roman"/>
          <w:b/>
          <w:szCs w:val="28"/>
          <w:lang w:val="be-BY"/>
        </w:rPr>
        <w:t> </w:t>
      </w:r>
      <w:r w:rsidR="004F43DB" w:rsidRPr="008C7451">
        <w:rPr>
          <w:rFonts w:eastAsia="Times New Roman"/>
          <w:b/>
          <w:szCs w:val="28"/>
          <w:lang w:val="be-BY"/>
        </w:rPr>
        <w:t>История организации образования людей с инвалидностью</w:t>
      </w:r>
      <w:r w:rsidR="0052051E" w:rsidRPr="008C7451">
        <w:rPr>
          <w:rFonts w:eastAsia="Times New Roman"/>
          <w:b/>
          <w:szCs w:val="28"/>
          <w:lang w:val="be-BY"/>
        </w:rPr>
        <w:t xml:space="preserve"> и тяжелыми множественными нарушениями</w:t>
      </w:r>
      <w:r w:rsidR="00704305" w:rsidRPr="008C7451">
        <w:rPr>
          <w:rFonts w:eastAsia="Times New Roman"/>
          <w:b/>
          <w:szCs w:val="28"/>
          <w:lang w:val="be-BY"/>
        </w:rPr>
        <w:t xml:space="preserve"> развития</w:t>
      </w:r>
    </w:p>
    <w:p w:rsidR="005D468C" w:rsidRPr="008C7451" w:rsidRDefault="00581101" w:rsidP="008C7451">
      <w:pPr>
        <w:tabs>
          <w:tab w:val="left" w:pos="900"/>
          <w:tab w:val="left" w:pos="2127"/>
        </w:tabs>
        <w:ind w:firstLine="709"/>
        <w:rPr>
          <w:szCs w:val="28"/>
        </w:rPr>
      </w:pPr>
      <w:r w:rsidRPr="008C7451">
        <w:rPr>
          <w:szCs w:val="28"/>
        </w:rPr>
        <w:t xml:space="preserve">История развития системы воспитания и обучения </w:t>
      </w:r>
      <w:r w:rsidR="000A2DEE" w:rsidRPr="008C7451">
        <w:rPr>
          <w:szCs w:val="28"/>
        </w:rPr>
        <w:t xml:space="preserve">лиц с тяжелыми </w:t>
      </w:r>
      <w:r w:rsidR="003650C8" w:rsidRPr="008C7451">
        <w:rPr>
          <w:szCs w:val="28"/>
        </w:rPr>
        <w:t xml:space="preserve">множественными </w:t>
      </w:r>
      <w:r w:rsidR="000A2DEE" w:rsidRPr="008C7451">
        <w:rPr>
          <w:szCs w:val="28"/>
        </w:rPr>
        <w:t>нарушениями и инвалидностью</w:t>
      </w:r>
      <w:r w:rsidR="005D468C" w:rsidRPr="008C7451">
        <w:rPr>
          <w:szCs w:val="28"/>
        </w:rPr>
        <w:t>.</w:t>
      </w:r>
      <w:r w:rsidR="00D14548" w:rsidRPr="008C7451">
        <w:rPr>
          <w:szCs w:val="28"/>
        </w:rPr>
        <w:t xml:space="preserve"> </w:t>
      </w:r>
      <w:r w:rsidR="001D4D97" w:rsidRPr="008C7451">
        <w:rPr>
          <w:szCs w:val="28"/>
        </w:rPr>
        <w:t>История н</w:t>
      </w:r>
      <w:r w:rsidR="005D468C" w:rsidRPr="008C7451">
        <w:rPr>
          <w:szCs w:val="28"/>
        </w:rPr>
        <w:t>ормативно-правов</w:t>
      </w:r>
      <w:r w:rsidR="001D4D97" w:rsidRPr="008C7451">
        <w:rPr>
          <w:szCs w:val="28"/>
        </w:rPr>
        <w:t>ой</w:t>
      </w:r>
      <w:r w:rsidR="00D14548" w:rsidRPr="008C7451">
        <w:rPr>
          <w:szCs w:val="28"/>
        </w:rPr>
        <w:t xml:space="preserve"> </w:t>
      </w:r>
      <w:r w:rsidR="00EA1716" w:rsidRPr="008C7451">
        <w:rPr>
          <w:szCs w:val="28"/>
        </w:rPr>
        <w:t>регламентации</w:t>
      </w:r>
      <w:r w:rsidR="00D14548" w:rsidRPr="008C7451">
        <w:rPr>
          <w:szCs w:val="28"/>
        </w:rPr>
        <w:t xml:space="preserve"> </w:t>
      </w:r>
      <w:r w:rsidR="001D4D97" w:rsidRPr="008C7451">
        <w:rPr>
          <w:szCs w:val="28"/>
        </w:rPr>
        <w:t>обучения</w:t>
      </w:r>
      <w:r w:rsidR="005D468C" w:rsidRPr="008C7451">
        <w:rPr>
          <w:szCs w:val="28"/>
        </w:rPr>
        <w:t xml:space="preserve"> всех </w:t>
      </w:r>
      <w:r w:rsidR="00735439" w:rsidRPr="008C7451">
        <w:rPr>
          <w:szCs w:val="28"/>
        </w:rPr>
        <w:t xml:space="preserve">категорий </w:t>
      </w:r>
      <w:r w:rsidR="005D468C" w:rsidRPr="008C7451">
        <w:rPr>
          <w:szCs w:val="28"/>
        </w:rPr>
        <w:t>детей</w:t>
      </w:r>
      <w:r w:rsidR="00735439" w:rsidRPr="008C7451">
        <w:rPr>
          <w:szCs w:val="28"/>
        </w:rPr>
        <w:t xml:space="preserve"> с особенностями психофизического развития</w:t>
      </w:r>
      <w:r w:rsidR="005D468C" w:rsidRPr="008C7451">
        <w:rPr>
          <w:szCs w:val="28"/>
        </w:rPr>
        <w:t xml:space="preserve"> в Республике Беларусь.</w:t>
      </w:r>
    </w:p>
    <w:p w:rsidR="004F43DB" w:rsidRPr="008C7451" w:rsidRDefault="00FD70A0" w:rsidP="008C7451">
      <w:pPr>
        <w:ind w:firstLine="720"/>
        <w:rPr>
          <w:rFonts w:eastAsia="Times New Roman"/>
          <w:b/>
          <w:szCs w:val="28"/>
          <w:lang w:val="be-BY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D14548" w:rsidRPr="008C7451">
        <w:rPr>
          <w:rFonts w:eastAsia="Times New Roman"/>
          <w:b/>
          <w:szCs w:val="28"/>
          <w:lang w:val="be-BY"/>
        </w:rPr>
        <w:t>1.2</w:t>
      </w:r>
      <w:r w:rsidRPr="008C7451">
        <w:rPr>
          <w:rFonts w:eastAsia="Times New Roman"/>
          <w:b/>
          <w:szCs w:val="28"/>
          <w:lang w:val="be-BY"/>
        </w:rPr>
        <w:t>.</w:t>
      </w:r>
      <w:r w:rsidR="00333FFC">
        <w:rPr>
          <w:rFonts w:eastAsia="Times New Roman"/>
          <w:b/>
          <w:szCs w:val="28"/>
          <w:lang w:val="be-BY"/>
        </w:rPr>
        <w:t> </w:t>
      </w:r>
      <w:r w:rsidR="00672147" w:rsidRPr="008C7451">
        <w:rPr>
          <w:rFonts w:eastAsia="Times New Roman"/>
          <w:b/>
          <w:szCs w:val="28"/>
          <w:lang w:val="be-BY"/>
        </w:rPr>
        <w:t>Характеристика детей с тяжелыми, множественными нарушениями в физическом и (или) психическом развитии</w:t>
      </w:r>
    </w:p>
    <w:p w:rsidR="00581101" w:rsidRPr="008C7451" w:rsidRDefault="00581101" w:rsidP="008C7451">
      <w:pPr>
        <w:shd w:val="clear" w:color="auto" w:fill="FFFFFF"/>
        <w:ind w:firstLine="709"/>
        <w:rPr>
          <w:szCs w:val="28"/>
        </w:rPr>
      </w:pPr>
      <w:r w:rsidRPr="008C7451">
        <w:rPr>
          <w:szCs w:val="28"/>
        </w:rPr>
        <w:t>Современные подходы к классификации тяжелых и (или) множественных физических и (или) психических нарушений.</w:t>
      </w:r>
      <w:r w:rsidR="00D14548" w:rsidRPr="008C7451">
        <w:rPr>
          <w:szCs w:val="28"/>
        </w:rPr>
        <w:t xml:space="preserve"> </w:t>
      </w:r>
      <w:r w:rsidRPr="008C7451">
        <w:rPr>
          <w:szCs w:val="28"/>
        </w:rPr>
        <w:t>Комплексная диагностика развития ребенка как средство углубленного понимания его потенциальных возможностей. Принципы организации и содержание педагогического изучения детей с тяжелыми, множественными нарушениями в физическом и (или) психическом развитии. Организация и проведение педагогической диагностики детей с тяжелыми, множественными нарушениями в физическом и (или) психическом развитии. Метод «педагогической оценки» Э. </w:t>
      </w:r>
      <w:proofErr w:type="spellStart"/>
      <w:r w:rsidRPr="008C7451">
        <w:rPr>
          <w:szCs w:val="28"/>
        </w:rPr>
        <w:t>Хейссерман</w:t>
      </w:r>
      <w:proofErr w:type="spellEnd"/>
      <w:r w:rsidRPr="008C7451">
        <w:rPr>
          <w:szCs w:val="28"/>
        </w:rPr>
        <w:t>.</w:t>
      </w:r>
      <w:r w:rsidR="00D14548" w:rsidRPr="008C7451">
        <w:rPr>
          <w:szCs w:val="28"/>
        </w:rPr>
        <w:t xml:space="preserve"> </w:t>
      </w:r>
      <w:r w:rsidRPr="008C7451">
        <w:rPr>
          <w:szCs w:val="28"/>
        </w:rPr>
        <w:t>Современный взгляд на возможности лиц с тяжелыми, множественными нарушениями в физическом и (или) психическом развитии.</w:t>
      </w:r>
      <w:r w:rsidR="00D14548" w:rsidRPr="008C7451">
        <w:rPr>
          <w:szCs w:val="28"/>
        </w:rPr>
        <w:t xml:space="preserve"> </w:t>
      </w:r>
      <w:r w:rsidRPr="008C7451">
        <w:rPr>
          <w:szCs w:val="28"/>
        </w:rPr>
        <w:t>Ограничения жизнедеятельности и особые образовательные потребности детей с тяжелыми, множественными нарушениями в физическом и (или) психическом развитии.</w:t>
      </w:r>
    </w:p>
    <w:p w:rsidR="004F43DB" w:rsidRPr="008C7451" w:rsidRDefault="00FD70A0" w:rsidP="008C7451">
      <w:pPr>
        <w:ind w:firstLine="720"/>
        <w:rPr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="00333FFC">
        <w:rPr>
          <w:rFonts w:eastAsia="Times New Roman"/>
          <w:b/>
          <w:szCs w:val="28"/>
        </w:rPr>
        <w:t> </w:t>
      </w:r>
      <w:r w:rsidR="004F43DB" w:rsidRPr="008C7451">
        <w:rPr>
          <w:rFonts w:eastAsia="Times New Roman"/>
          <w:b/>
          <w:szCs w:val="28"/>
          <w:lang w:val="be-BY"/>
        </w:rPr>
        <w:t>1.3</w:t>
      </w:r>
      <w:r w:rsidRPr="008C7451">
        <w:rPr>
          <w:rFonts w:eastAsia="Times New Roman"/>
          <w:b/>
          <w:szCs w:val="28"/>
          <w:lang w:val="be-BY"/>
        </w:rPr>
        <w:t>.</w:t>
      </w:r>
      <w:r w:rsidR="00333FFC">
        <w:rPr>
          <w:rFonts w:eastAsia="Times New Roman"/>
          <w:b/>
          <w:szCs w:val="28"/>
          <w:lang w:val="be-BY"/>
        </w:rPr>
        <w:t> </w:t>
      </w:r>
      <w:r w:rsidR="004F43DB" w:rsidRPr="008C7451">
        <w:rPr>
          <w:b/>
          <w:szCs w:val="28"/>
        </w:rPr>
        <w:t>Центр коррекционно-развивающего обучения и реабилитации как учреждение образования, обеспечивающее получение образования детьми с тяжелыми, множественными нарушениями в физическом и (или) психическом развитии</w:t>
      </w:r>
    </w:p>
    <w:p w:rsidR="00581101" w:rsidRPr="008C7451" w:rsidRDefault="00581101" w:rsidP="008C7451">
      <w:pPr>
        <w:ind w:firstLine="720"/>
        <w:rPr>
          <w:szCs w:val="28"/>
        </w:rPr>
      </w:pPr>
      <w:r w:rsidRPr="008C7451">
        <w:rPr>
          <w:szCs w:val="28"/>
        </w:rPr>
        <w:t xml:space="preserve">Нормативная правовая база, регламентирующая процесс воспитания и обучения детей с тяжелыми, множественными нарушениями в физическом и (или) психическом развитии. </w:t>
      </w:r>
    </w:p>
    <w:p w:rsidR="00581101" w:rsidRPr="008C7451" w:rsidRDefault="00581101" w:rsidP="008C7451">
      <w:pPr>
        <w:ind w:firstLine="709"/>
        <w:rPr>
          <w:szCs w:val="28"/>
        </w:rPr>
      </w:pPr>
      <w:r w:rsidRPr="008C7451">
        <w:rPr>
          <w:szCs w:val="28"/>
        </w:rPr>
        <w:t xml:space="preserve">Цели и задачи воспитания и обучения детей с тяжелыми, множественными нарушениями в физическом и (или) психическом развитии. Условия, способствующие развитию детей с тяжелыми, множественными нарушениями в физическом и (или) психическом развитии. </w:t>
      </w:r>
      <w:r w:rsidR="00333FFC" w:rsidRPr="00333FFC">
        <w:rPr>
          <w:szCs w:val="28"/>
        </w:rPr>
        <w:t>Центр коррекционно-развивающего обучения и реабилитации (</w:t>
      </w:r>
      <w:proofErr w:type="spellStart"/>
      <w:r w:rsidR="00333FFC" w:rsidRPr="00333FFC">
        <w:rPr>
          <w:szCs w:val="28"/>
        </w:rPr>
        <w:t>ЦКРОиР</w:t>
      </w:r>
      <w:proofErr w:type="spellEnd"/>
      <w:r w:rsidR="00333FFC" w:rsidRPr="00333FFC">
        <w:rPr>
          <w:szCs w:val="28"/>
        </w:rPr>
        <w:t xml:space="preserve">) </w:t>
      </w:r>
      <w:r w:rsidR="00A7571E" w:rsidRPr="00333FFC">
        <w:rPr>
          <w:szCs w:val="28"/>
        </w:rPr>
        <w:t>как</w:t>
      </w:r>
      <w:r w:rsidR="00A7571E" w:rsidRPr="008C7451">
        <w:rPr>
          <w:szCs w:val="28"/>
        </w:rPr>
        <w:t xml:space="preserve"> центр сетевого взаимодействия с различными ведомствами и структурами, участвующими в психолого-методико-педагогическом сопровождении ребенка с тяжелыми, множественными нарушениями в физическом и (или) психическом развитии.</w:t>
      </w:r>
    </w:p>
    <w:p w:rsidR="00581101" w:rsidRPr="008C7451" w:rsidRDefault="00581101" w:rsidP="008C7451">
      <w:pPr>
        <w:ind w:firstLine="720"/>
        <w:rPr>
          <w:szCs w:val="28"/>
        </w:rPr>
      </w:pPr>
      <w:r w:rsidRPr="008C7451">
        <w:rPr>
          <w:szCs w:val="28"/>
        </w:rPr>
        <w:lastRenderedPageBreak/>
        <w:t>Принципы коррекционно-развивающей р</w:t>
      </w:r>
      <w:r w:rsidR="001169E4" w:rsidRPr="008C7451">
        <w:rPr>
          <w:szCs w:val="28"/>
        </w:rPr>
        <w:t xml:space="preserve">аботы с данной категорией детей. </w:t>
      </w:r>
      <w:r w:rsidRPr="008C7451">
        <w:rPr>
          <w:szCs w:val="28"/>
        </w:rPr>
        <w:t>Последовательность коррекционно-развивающей работы с детьми с тяжелыми, множественными нарушениями в физическом и (или) психическом развитии.</w:t>
      </w:r>
    </w:p>
    <w:p w:rsidR="00581101" w:rsidRPr="008C7451" w:rsidRDefault="00581101" w:rsidP="008C7451">
      <w:pPr>
        <w:ind w:firstLine="709"/>
        <w:rPr>
          <w:szCs w:val="28"/>
        </w:rPr>
      </w:pPr>
      <w:r w:rsidRPr="008C7451">
        <w:rPr>
          <w:szCs w:val="28"/>
        </w:rPr>
        <w:t xml:space="preserve">Особенности организации образовательного процесса в </w:t>
      </w:r>
      <w:proofErr w:type="spellStart"/>
      <w:r w:rsidR="006040DC" w:rsidRPr="008C7451">
        <w:rPr>
          <w:szCs w:val="28"/>
        </w:rPr>
        <w:t>ЦКРОиР</w:t>
      </w:r>
      <w:proofErr w:type="spellEnd"/>
      <w:r w:rsidR="006040DC" w:rsidRPr="008C7451">
        <w:rPr>
          <w:szCs w:val="28"/>
        </w:rPr>
        <w:t>.</w:t>
      </w:r>
    </w:p>
    <w:p w:rsidR="00BF5FAA" w:rsidRPr="008C7451" w:rsidRDefault="00BF5FAA" w:rsidP="008C7451">
      <w:pPr>
        <w:ind w:firstLine="720"/>
        <w:rPr>
          <w:b/>
          <w:bCs/>
          <w:i/>
          <w:iCs/>
          <w:szCs w:val="28"/>
        </w:rPr>
      </w:pPr>
      <w:r w:rsidRPr="008C7451">
        <w:rPr>
          <w:szCs w:val="28"/>
        </w:rPr>
        <w:t xml:space="preserve">Организация образовательной среды в </w:t>
      </w:r>
      <w:proofErr w:type="spellStart"/>
      <w:r w:rsidRPr="008C7451">
        <w:rPr>
          <w:szCs w:val="28"/>
        </w:rPr>
        <w:t>ЦКРОиР</w:t>
      </w:r>
      <w:proofErr w:type="spellEnd"/>
      <w:r w:rsidRPr="008C7451">
        <w:rPr>
          <w:szCs w:val="28"/>
        </w:rPr>
        <w:t>. Характеристика основных средовых комплексов, особенности их организации для детей с тяжелыми, множественными нарушениями в физическом и (или) психическом развитии.</w:t>
      </w:r>
    </w:p>
    <w:p w:rsidR="006040DC" w:rsidRPr="008C7451" w:rsidRDefault="006040DC" w:rsidP="008C7451">
      <w:pPr>
        <w:ind w:firstLine="720"/>
        <w:rPr>
          <w:szCs w:val="28"/>
        </w:rPr>
      </w:pPr>
      <w:r w:rsidRPr="008C7451">
        <w:rPr>
          <w:szCs w:val="28"/>
        </w:rPr>
        <w:t xml:space="preserve">Использование современных педагогических технологий с учетом ограничений жизнедеятельности, потенциальных возможностей и особых образовательных потребностей детей с тяжелыми, множественными нарушениями в физическом и (или) психическом развитии в </w:t>
      </w:r>
      <w:proofErr w:type="spellStart"/>
      <w:r w:rsidRPr="008C7451">
        <w:rPr>
          <w:szCs w:val="28"/>
        </w:rPr>
        <w:t>ЦКРОиР</w:t>
      </w:r>
      <w:proofErr w:type="spellEnd"/>
      <w:r w:rsidRPr="008C7451">
        <w:rPr>
          <w:szCs w:val="28"/>
        </w:rPr>
        <w:t>.</w:t>
      </w:r>
    </w:p>
    <w:p w:rsidR="004F43DB" w:rsidRPr="008C7451" w:rsidRDefault="00FD70A0" w:rsidP="008C7451">
      <w:pPr>
        <w:ind w:firstLine="720"/>
        <w:rPr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4F43DB" w:rsidRPr="008C7451">
        <w:rPr>
          <w:b/>
          <w:szCs w:val="28"/>
        </w:rPr>
        <w:t>1.4</w:t>
      </w:r>
      <w:r w:rsidRPr="008C7451">
        <w:rPr>
          <w:b/>
          <w:szCs w:val="28"/>
        </w:rPr>
        <w:t>.</w:t>
      </w:r>
      <w:r w:rsidR="00333FFC">
        <w:rPr>
          <w:b/>
          <w:szCs w:val="28"/>
        </w:rPr>
        <w:t> </w:t>
      </w:r>
      <w:r w:rsidR="00FB4973" w:rsidRPr="008C7451">
        <w:rPr>
          <w:b/>
          <w:bCs/>
          <w:szCs w:val="28"/>
        </w:rPr>
        <w:t>Взаимодействие</w:t>
      </w:r>
      <w:r w:rsidR="004F43DB" w:rsidRPr="008C7451">
        <w:rPr>
          <w:b/>
          <w:bCs/>
          <w:szCs w:val="28"/>
        </w:rPr>
        <w:t xml:space="preserve"> с семьей, воспитывающей ребенка с </w:t>
      </w:r>
      <w:r w:rsidR="004F43DB" w:rsidRPr="008C7451">
        <w:rPr>
          <w:b/>
          <w:szCs w:val="28"/>
        </w:rPr>
        <w:t>тяжелыми, множественными нарушениями в физическом и (или) психическом развитии</w:t>
      </w:r>
    </w:p>
    <w:p w:rsidR="00BF5FAA" w:rsidRPr="008C7451" w:rsidRDefault="006D7B8D" w:rsidP="008C7451">
      <w:pPr>
        <w:ind w:firstLine="720"/>
        <w:rPr>
          <w:szCs w:val="28"/>
        </w:rPr>
      </w:pPr>
      <w:r w:rsidRPr="008C7451">
        <w:rPr>
          <w:szCs w:val="28"/>
        </w:rPr>
        <w:t>Характеристика семей, воспитывающих детей с тяжелыми, множественными нарушениями в физическом и (или) психическом развитии</w:t>
      </w:r>
      <w:r w:rsidR="00BF5FAA" w:rsidRPr="008C7451">
        <w:rPr>
          <w:szCs w:val="28"/>
        </w:rPr>
        <w:t xml:space="preserve">. Изучение </w:t>
      </w:r>
      <w:proofErr w:type="spellStart"/>
      <w:r w:rsidR="00BF5FAA" w:rsidRPr="008C7451">
        <w:rPr>
          <w:szCs w:val="28"/>
        </w:rPr>
        <w:t>микросоциальных</w:t>
      </w:r>
      <w:proofErr w:type="spellEnd"/>
      <w:r w:rsidR="00BF5FAA" w:rsidRPr="008C7451">
        <w:rPr>
          <w:szCs w:val="28"/>
        </w:rPr>
        <w:t xml:space="preserve"> условий развития ребенка с тяжелыми, множественными нарушениями в физическом и (или) психическом развитии. </w:t>
      </w:r>
    </w:p>
    <w:p w:rsidR="006D7B8D" w:rsidRPr="008C7451" w:rsidRDefault="006D7B8D" w:rsidP="008C7451">
      <w:pPr>
        <w:shd w:val="clear" w:color="auto" w:fill="FFFFFF"/>
        <w:ind w:firstLine="709"/>
        <w:rPr>
          <w:szCs w:val="28"/>
        </w:rPr>
      </w:pPr>
      <w:r w:rsidRPr="008C7451">
        <w:rPr>
          <w:szCs w:val="28"/>
        </w:rPr>
        <w:t xml:space="preserve">Содержание работы по воспитанию в семье ребенка с тяжелыми, множественными нарушениями в физическом и (или) психическом развитии. </w:t>
      </w:r>
    </w:p>
    <w:p w:rsidR="007C020C" w:rsidRPr="008C7451" w:rsidRDefault="00581101" w:rsidP="008C7451">
      <w:pPr>
        <w:shd w:val="clear" w:color="auto" w:fill="FFFFFF"/>
        <w:ind w:firstLine="709"/>
        <w:rPr>
          <w:szCs w:val="28"/>
        </w:rPr>
      </w:pPr>
      <w:r w:rsidRPr="008C7451">
        <w:rPr>
          <w:szCs w:val="28"/>
        </w:rPr>
        <w:t xml:space="preserve">Взаимодействие специалистов и семьи, воспитывающей ребенка с тяжелыми, множественными нарушениями в физическом и (или) психическом развитии. Содержание и </w:t>
      </w:r>
      <w:r w:rsidR="00A7571E" w:rsidRPr="008C7451">
        <w:rPr>
          <w:szCs w:val="28"/>
        </w:rPr>
        <w:t xml:space="preserve">современные </w:t>
      </w:r>
      <w:r w:rsidRPr="008C7451">
        <w:rPr>
          <w:szCs w:val="28"/>
        </w:rPr>
        <w:t xml:space="preserve">формы работы с родителями </w:t>
      </w:r>
      <w:proofErr w:type="gramStart"/>
      <w:r w:rsidR="004E65DE" w:rsidRPr="008C7451">
        <w:rPr>
          <w:szCs w:val="28"/>
        </w:rPr>
        <w:t>обучающихся</w:t>
      </w:r>
      <w:proofErr w:type="gramEnd"/>
      <w:r w:rsidR="004E65DE" w:rsidRPr="008C7451">
        <w:rPr>
          <w:szCs w:val="28"/>
        </w:rPr>
        <w:t xml:space="preserve"> в</w:t>
      </w:r>
      <w:r w:rsidRPr="008C7451">
        <w:rPr>
          <w:szCs w:val="28"/>
        </w:rPr>
        <w:t xml:space="preserve"> </w:t>
      </w:r>
      <w:proofErr w:type="spellStart"/>
      <w:r w:rsidRPr="008C7451">
        <w:rPr>
          <w:szCs w:val="28"/>
        </w:rPr>
        <w:t>ЦКРОиР</w:t>
      </w:r>
      <w:proofErr w:type="spellEnd"/>
      <w:r w:rsidRPr="008C7451">
        <w:rPr>
          <w:szCs w:val="28"/>
        </w:rPr>
        <w:t xml:space="preserve">. </w:t>
      </w:r>
    </w:p>
    <w:p w:rsidR="004F43DB" w:rsidRPr="008C7451" w:rsidRDefault="00FD70A0" w:rsidP="008C7451">
      <w:pPr>
        <w:ind w:firstLine="720"/>
        <w:rPr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4F43DB" w:rsidRPr="008C7451">
        <w:rPr>
          <w:b/>
          <w:szCs w:val="28"/>
        </w:rPr>
        <w:t>1.5</w:t>
      </w:r>
      <w:r w:rsidRPr="008C7451">
        <w:rPr>
          <w:b/>
          <w:szCs w:val="28"/>
        </w:rPr>
        <w:t>.</w:t>
      </w:r>
      <w:r w:rsidR="00333FFC">
        <w:rPr>
          <w:b/>
          <w:szCs w:val="28"/>
        </w:rPr>
        <w:t> </w:t>
      </w:r>
      <w:r w:rsidR="004F43DB" w:rsidRPr="008C7451">
        <w:rPr>
          <w:b/>
          <w:bCs/>
          <w:szCs w:val="28"/>
        </w:rPr>
        <w:t xml:space="preserve">Система непрерывного образования лиц с </w:t>
      </w:r>
      <w:r w:rsidR="004F43DB" w:rsidRPr="008C7451">
        <w:rPr>
          <w:b/>
          <w:szCs w:val="28"/>
        </w:rPr>
        <w:t>тяжелыми, множественными нарушениями в физическом и (или) психическом развитии</w:t>
      </w:r>
    </w:p>
    <w:p w:rsidR="006D79BA" w:rsidRPr="008C7451" w:rsidRDefault="002850C0" w:rsidP="008C7451">
      <w:pPr>
        <w:ind w:firstLine="709"/>
        <w:rPr>
          <w:szCs w:val="28"/>
        </w:rPr>
      </w:pPr>
      <w:r w:rsidRPr="008C7451">
        <w:rPr>
          <w:szCs w:val="28"/>
        </w:rPr>
        <w:t xml:space="preserve">Непрерывное образование лиц с тяжелыми, множественными нарушениями в физическом и (или) психическом развитии в Республике Беларусь. </w:t>
      </w:r>
      <w:r w:rsidR="006D79BA" w:rsidRPr="008C7451">
        <w:rPr>
          <w:szCs w:val="28"/>
        </w:rPr>
        <w:t>Комплексный характер психолого-медико-педагогической помощи; преемственность организации воспитания и обучения лиц с тяжелыми, множественными нарушениями в физическом и (или) психическом развитии в раннем, дошкольном и школьном возрасте.</w:t>
      </w:r>
    </w:p>
    <w:p w:rsidR="00704305" w:rsidRPr="008C7451" w:rsidRDefault="00704305" w:rsidP="008C7451">
      <w:pPr>
        <w:ind w:firstLine="709"/>
        <w:rPr>
          <w:szCs w:val="28"/>
        </w:rPr>
      </w:pPr>
      <w:r w:rsidRPr="008C7451">
        <w:rPr>
          <w:szCs w:val="28"/>
        </w:rPr>
        <w:t>Особенности содержания и реализации коррекционного компонента учебного плана для дошкольников и учащихся с тяжелыми, множественными нарушениями в физическом и (или) психическом развитии.</w:t>
      </w:r>
    </w:p>
    <w:p w:rsidR="002850C0" w:rsidRPr="008C7451" w:rsidRDefault="006D79BA" w:rsidP="008C7451">
      <w:pPr>
        <w:ind w:firstLine="709"/>
        <w:rPr>
          <w:szCs w:val="28"/>
        </w:rPr>
      </w:pPr>
      <w:r w:rsidRPr="008C7451">
        <w:rPr>
          <w:szCs w:val="28"/>
        </w:rPr>
        <w:t xml:space="preserve">Феномен «качество образования детей с тяжелыми, множественными нарушениями в физическом и (или) психическом развитии». </w:t>
      </w:r>
    </w:p>
    <w:p w:rsidR="00AE1D69" w:rsidRPr="008C7451" w:rsidRDefault="00AE1D69" w:rsidP="008C7451">
      <w:pPr>
        <w:ind w:firstLine="720"/>
        <w:rPr>
          <w:szCs w:val="28"/>
        </w:rPr>
      </w:pPr>
      <w:r w:rsidRPr="008C7451">
        <w:rPr>
          <w:szCs w:val="28"/>
        </w:rPr>
        <w:t xml:space="preserve">Преемственность </w:t>
      </w:r>
      <w:r w:rsidR="002850C0" w:rsidRPr="008C7451">
        <w:rPr>
          <w:szCs w:val="28"/>
        </w:rPr>
        <w:t xml:space="preserve">организации помощи лицам </w:t>
      </w:r>
      <w:r w:rsidR="003675D9" w:rsidRPr="008C7451">
        <w:rPr>
          <w:szCs w:val="28"/>
        </w:rPr>
        <w:t xml:space="preserve">старше 18 лет </w:t>
      </w:r>
      <w:r w:rsidR="002850C0" w:rsidRPr="008C7451">
        <w:rPr>
          <w:szCs w:val="28"/>
        </w:rPr>
        <w:t xml:space="preserve">с тяжелыми, множественными нарушениями в физическом и (или) психическом развитии </w:t>
      </w:r>
      <w:r w:rsidR="00FB5B38" w:rsidRPr="008C7451">
        <w:rPr>
          <w:szCs w:val="28"/>
        </w:rPr>
        <w:t>между</w:t>
      </w:r>
      <w:r w:rsidR="00FD70A0" w:rsidRPr="008C7451">
        <w:rPr>
          <w:szCs w:val="28"/>
        </w:rPr>
        <w:t xml:space="preserve"> </w:t>
      </w:r>
      <w:r w:rsidRPr="008C7451">
        <w:rPr>
          <w:szCs w:val="28"/>
        </w:rPr>
        <w:t>центра</w:t>
      </w:r>
      <w:r w:rsidR="00FB5B38" w:rsidRPr="008C7451">
        <w:rPr>
          <w:szCs w:val="28"/>
        </w:rPr>
        <w:t>ми</w:t>
      </w:r>
      <w:r w:rsidRPr="008C7451">
        <w:rPr>
          <w:szCs w:val="28"/>
        </w:rPr>
        <w:t xml:space="preserve"> коррекционно-развивающего обучения и реабилитации и центра</w:t>
      </w:r>
      <w:r w:rsidR="00FB5B38" w:rsidRPr="008C7451">
        <w:rPr>
          <w:szCs w:val="28"/>
        </w:rPr>
        <w:t>ми</w:t>
      </w:r>
      <w:r w:rsidRPr="008C7451">
        <w:rPr>
          <w:szCs w:val="28"/>
        </w:rPr>
        <w:t xml:space="preserve"> территориального обслуживания населения.</w:t>
      </w:r>
    </w:p>
    <w:p w:rsidR="00F672AE" w:rsidRPr="008C7451" w:rsidRDefault="00CD7939" w:rsidP="008C7451">
      <w:pPr>
        <w:ind w:firstLine="0"/>
        <w:jc w:val="center"/>
        <w:rPr>
          <w:i/>
          <w:szCs w:val="28"/>
        </w:rPr>
      </w:pPr>
      <w:r w:rsidRPr="008C7451">
        <w:rPr>
          <w:rFonts w:eastAsia="Times New Roman"/>
          <w:b/>
          <w:szCs w:val="28"/>
          <w:lang w:val="be-BY"/>
        </w:rPr>
        <w:lastRenderedPageBreak/>
        <w:t xml:space="preserve">РАЗДЕЛ 2. </w:t>
      </w:r>
      <w:r w:rsidR="006B519F" w:rsidRPr="008C7451">
        <w:rPr>
          <w:b/>
          <w:szCs w:val="28"/>
        </w:rPr>
        <w:t>МЕТОДИКА КОРРЕКЦИОННО-РАЗВИВАЮЩЕЙ РАБОТЫ С ДЕТЬМИ С ТЯЖЕЛЫМИ, МНОЖЕСТВЕННЫМИ НАРУШЕНИЯМИ В ФИЗИЧЕСКОМ И (ИЛИ) ПСИХИЧЕСКОМ РАЗВИТИИ</w:t>
      </w:r>
    </w:p>
    <w:p w:rsidR="00CD7939" w:rsidRPr="008C7451" w:rsidRDefault="00CD7939" w:rsidP="008C7451">
      <w:pPr>
        <w:ind w:firstLine="709"/>
        <w:rPr>
          <w:b/>
          <w:iCs/>
          <w:szCs w:val="28"/>
        </w:rPr>
      </w:pPr>
    </w:p>
    <w:p w:rsidR="002514FD" w:rsidRPr="008C7451" w:rsidRDefault="00FD70A0" w:rsidP="008C7451">
      <w:pPr>
        <w:ind w:firstLine="709"/>
        <w:rPr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F672AE" w:rsidRPr="008C7451">
        <w:rPr>
          <w:b/>
          <w:iCs/>
          <w:szCs w:val="28"/>
        </w:rPr>
        <w:t>2.</w:t>
      </w:r>
      <w:r w:rsidR="00EE61A6" w:rsidRPr="008C7451">
        <w:rPr>
          <w:b/>
          <w:iCs/>
          <w:szCs w:val="28"/>
        </w:rPr>
        <w:t>1</w:t>
      </w:r>
      <w:r w:rsidRPr="008C7451">
        <w:rPr>
          <w:b/>
          <w:iCs/>
          <w:szCs w:val="28"/>
        </w:rPr>
        <w:t>.</w:t>
      </w:r>
      <w:r w:rsidR="00333FFC">
        <w:rPr>
          <w:b/>
          <w:iCs/>
          <w:szCs w:val="28"/>
        </w:rPr>
        <w:t> </w:t>
      </w:r>
      <w:r w:rsidR="004F43DB" w:rsidRPr="008C7451">
        <w:rPr>
          <w:b/>
          <w:szCs w:val="28"/>
        </w:rPr>
        <w:t xml:space="preserve">Методика формирования </w:t>
      </w:r>
      <w:r w:rsidR="00D21458" w:rsidRPr="008C7451">
        <w:rPr>
          <w:b/>
          <w:szCs w:val="28"/>
        </w:rPr>
        <w:t>жизненных компетенций</w:t>
      </w:r>
    </w:p>
    <w:p w:rsidR="00581101" w:rsidRPr="008C7451" w:rsidRDefault="00581101" w:rsidP="008C7451">
      <w:pPr>
        <w:tabs>
          <w:tab w:val="left" w:pos="900"/>
        </w:tabs>
        <w:ind w:firstLine="709"/>
        <w:rPr>
          <w:szCs w:val="28"/>
        </w:rPr>
      </w:pPr>
      <w:r w:rsidRPr="008C7451">
        <w:rPr>
          <w:szCs w:val="28"/>
        </w:rPr>
        <w:t>Цель, задачи и</w:t>
      </w:r>
      <w:r w:rsidR="00C95527" w:rsidRPr="008C7451">
        <w:rPr>
          <w:szCs w:val="28"/>
        </w:rPr>
        <w:t xml:space="preserve"> </w:t>
      </w:r>
      <w:r w:rsidRPr="008C7451">
        <w:rPr>
          <w:szCs w:val="28"/>
        </w:rPr>
        <w:t xml:space="preserve">содержание </w:t>
      </w:r>
      <w:r w:rsidR="004E65DE" w:rsidRPr="008C7451">
        <w:rPr>
          <w:szCs w:val="28"/>
        </w:rPr>
        <w:t xml:space="preserve">образовательных областей и </w:t>
      </w:r>
      <w:r w:rsidRPr="008C7451">
        <w:rPr>
          <w:szCs w:val="28"/>
        </w:rPr>
        <w:t xml:space="preserve">учебных предметов </w:t>
      </w:r>
      <w:r w:rsidR="004E65DE" w:rsidRPr="008C7451">
        <w:rPr>
          <w:szCs w:val="28"/>
        </w:rPr>
        <w:t xml:space="preserve">«Самообслуживание», «Я и мир», «Основы жизнедеятельности», </w:t>
      </w:r>
      <w:r w:rsidRPr="008C7451">
        <w:rPr>
          <w:szCs w:val="28"/>
        </w:rPr>
        <w:t xml:space="preserve">«Социальная адаптация». Диагностика состояния жизненно-практических умений </w:t>
      </w:r>
      <w:r w:rsidR="00C96E97" w:rsidRPr="008C7451">
        <w:rPr>
          <w:szCs w:val="28"/>
        </w:rPr>
        <w:t xml:space="preserve">и навыков </w:t>
      </w:r>
      <w:r w:rsidRPr="008C7451">
        <w:rPr>
          <w:szCs w:val="28"/>
        </w:rPr>
        <w:t xml:space="preserve">у детей с тяжелыми, множественными нарушениями в физическом и (или) психическом развитии. </w:t>
      </w:r>
      <w:proofErr w:type="spellStart"/>
      <w:r w:rsidR="00C00908" w:rsidRPr="008C7451">
        <w:rPr>
          <w:szCs w:val="28"/>
        </w:rPr>
        <w:t>Компетентностный</w:t>
      </w:r>
      <w:proofErr w:type="spellEnd"/>
      <w:r w:rsidR="00C00908" w:rsidRPr="008C7451">
        <w:rPr>
          <w:szCs w:val="28"/>
        </w:rPr>
        <w:t xml:space="preserve"> подход к формированию</w:t>
      </w:r>
      <w:r w:rsidRPr="008C7451">
        <w:rPr>
          <w:szCs w:val="28"/>
        </w:rPr>
        <w:t xml:space="preserve"> у </w:t>
      </w:r>
      <w:r w:rsidR="00F033D6" w:rsidRPr="008C7451">
        <w:rPr>
          <w:szCs w:val="28"/>
        </w:rPr>
        <w:t>обучающихся</w:t>
      </w:r>
      <w:r w:rsidR="00D14548" w:rsidRPr="008C7451">
        <w:rPr>
          <w:szCs w:val="28"/>
        </w:rPr>
        <w:t xml:space="preserve"> </w:t>
      </w:r>
      <w:r w:rsidR="00D21458" w:rsidRPr="008C7451">
        <w:rPr>
          <w:szCs w:val="28"/>
        </w:rPr>
        <w:t>жизненных компетенций.</w:t>
      </w:r>
      <w:r w:rsidR="00D14548" w:rsidRPr="008C7451">
        <w:rPr>
          <w:szCs w:val="28"/>
        </w:rPr>
        <w:t xml:space="preserve"> </w:t>
      </w:r>
      <w:r w:rsidR="00C00908" w:rsidRPr="008C7451">
        <w:rPr>
          <w:szCs w:val="28"/>
        </w:rPr>
        <w:t>Методика формирования</w:t>
      </w:r>
      <w:r w:rsidR="00D14548" w:rsidRPr="008C7451">
        <w:rPr>
          <w:szCs w:val="28"/>
        </w:rPr>
        <w:t xml:space="preserve"> </w:t>
      </w:r>
      <w:r w:rsidR="00D21458" w:rsidRPr="008C7451">
        <w:rPr>
          <w:szCs w:val="28"/>
        </w:rPr>
        <w:t>жизненных компетенций</w:t>
      </w:r>
      <w:r w:rsidR="00D14548" w:rsidRPr="008C7451">
        <w:rPr>
          <w:szCs w:val="28"/>
        </w:rPr>
        <w:t xml:space="preserve"> </w:t>
      </w:r>
      <w:r w:rsidR="00C00908" w:rsidRPr="008C7451">
        <w:rPr>
          <w:szCs w:val="28"/>
        </w:rPr>
        <w:t xml:space="preserve">у детей с тяжелыми, множественными нарушениями в физическом и (или) психическом развитии. </w:t>
      </w:r>
      <w:r w:rsidR="00F033D6" w:rsidRPr="008C7451">
        <w:rPr>
          <w:szCs w:val="28"/>
        </w:rPr>
        <w:t>Подготовка к хозяйственно-бытовой и трудовой деятельности.</w:t>
      </w:r>
      <w:r w:rsidR="00C74FF2" w:rsidRPr="008C7451">
        <w:rPr>
          <w:szCs w:val="28"/>
        </w:rPr>
        <w:t xml:space="preserve"> Обучение хозяйственно-бытовому труду.</w:t>
      </w:r>
      <w:r w:rsidR="00D14548" w:rsidRPr="008C7451">
        <w:rPr>
          <w:szCs w:val="28"/>
        </w:rPr>
        <w:t xml:space="preserve"> </w:t>
      </w:r>
      <w:r w:rsidRPr="008C7451">
        <w:rPr>
          <w:szCs w:val="28"/>
        </w:rPr>
        <w:t xml:space="preserve">Планирование учебных занятий. Особенности разработки </w:t>
      </w:r>
      <w:r w:rsidR="00A7571E" w:rsidRPr="008C7451">
        <w:rPr>
          <w:szCs w:val="28"/>
        </w:rPr>
        <w:t xml:space="preserve">индивидуальных учебных планов и </w:t>
      </w:r>
      <w:r w:rsidRPr="008C7451">
        <w:rPr>
          <w:szCs w:val="28"/>
        </w:rPr>
        <w:t xml:space="preserve">индивидуальных учебных программ. </w:t>
      </w:r>
    </w:p>
    <w:p w:rsidR="004F43DB" w:rsidRPr="008C7451" w:rsidRDefault="00FD70A0" w:rsidP="008C7451">
      <w:pPr>
        <w:ind w:firstLine="709"/>
        <w:rPr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4F43DB" w:rsidRPr="008C7451">
        <w:rPr>
          <w:b/>
          <w:szCs w:val="28"/>
        </w:rPr>
        <w:t>2.2</w:t>
      </w:r>
      <w:r w:rsidRPr="008C7451">
        <w:rPr>
          <w:b/>
          <w:szCs w:val="28"/>
        </w:rPr>
        <w:t>.</w:t>
      </w:r>
      <w:r w:rsidR="00333FFC">
        <w:rPr>
          <w:b/>
          <w:szCs w:val="28"/>
        </w:rPr>
        <w:t> </w:t>
      </w:r>
      <w:r w:rsidR="004F43DB" w:rsidRPr="008C7451">
        <w:rPr>
          <w:b/>
          <w:szCs w:val="28"/>
        </w:rPr>
        <w:t xml:space="preserve">Методика </w:t>
      </w:r>
      <w:r w:rsidR="00757E64" w:rsidRPr="008C7451">
        <w:rPr>
          <w:b/>
          <w:szCs w:val="28"/>
        </w:rPr>
        <w:t>обучения коммуникаци</w:t>
      </w:r>
      <w:r w:rsidR="00F033D6" w:rsidRPr="008C7451">
        <w:rPr>
          <w:b/>
          <w:szCs w:val="28"/>
        </w:rPr>
        <w:t>и</w:t>
      </w:r>
    </w:p>
    <w:p w:rsidR="00581101" w:rsidRPr="008C7451" w:rsidRDefault="00581101" w:rsidP="008C7451">
      <w:pPr>
        <w:tabs>
          <w:tab w:val="left" w:pos="900"/>
        </w:tabs>
        <w:ind w:firstLine="709"/>
        <w:rPr>
          <w:szCs w:val="28"/>
        </w:rPr>
      </w:pPr>
      <w:r w:rsidRPr="008C7451">
        <w:rPr>
          <w:szCs w:val="28"/>
        </w:rPr>
        <w:t>Цель, задачи,</w:t>
      </w:r>
      <w:r w:rsidR="00C95527" w:rsidRPr="008C7451">
        <w:rPr>
          <w:szCs w:val="28"/>
        </w:rPr>
        <w:t xml:space="preserve"> </w:t>
      </w:r>
      <w:r w:rsidRPr="008C7451">
        <w:rPr>
          <w:szCs w:val="28"/>
        </w:rPr>
        <w:t xml:space="preserve">содержание </w:t>
      </w:r>
      <w:r w:rsidR="00674DD4" w:rsidRPr="008C7451">
        <w:rPr>
          <w:szCs w:val="28"/>
        </w:rPr>
        <w:t xml:space="preserve">образовательной области и </w:t>
      </w:r>
      <w:r w:rsidRPr="008C7451">
        <w:rPr>
          <w:szCs w:val="28"/>
        </w:rPr>
        <w:t xml:space="preserve">учебного предмета «Коммуникация». </w:t>
      </w:r>
      <w:r w:rsidR="00A7571E" w:rsidRPr="008C7451">
        <w:rPr>
          <w:szCs w:val="28"/>
        </w:rPr>
        <w:t xml:space="preserve">Альтернативная, </w:t>
      </w:r>
      <w:proofErr w:type="spellStart"/>
      <w:r w:rsidR="00A7571E" w:rsidRPr="008C7451">
        <w:rPr>
          <w:szCs w:val="28"/>
        </w:rPr>
        <w:t>аугементативная</w:t>
      </w:r>
      <w:proofErr w:type="spellEnd"/>
      <w:r w:rsidR="00A7571E" w:rsidRPr="008C7451">
        <w:rPr>
          <w:szCs w:val="28"/>
        </w:rPr>
        <w:t xml:space="preserve"> (расширяющая) и поддерживающая коммуникация. </w:t>
      </w:r>
      <w:r w:rsidRPr="008C7451">
        <w:rPr>
          <w:szCs w:val="28"/>
        </w:rPr>
        <w:t xml:space="preserve">Преемственность формирования коммуникативных </w:t>
      </w:r>
      <w:r w:rsidR="00F033D6" w:rsidRPr="008C7451">
        <w:rPr>
          <w:szCs w:val="28"/>
        </w:rPr>
        <w:t>умений</w:t>
      </w:r>
      <w:r w:rsidRPr="008C7451">
        <w:rPr>
          <w:szCs w:val="28"/>
        </w:rPr>
        <w:t xml:space="preserve"> в дошкольном и школьном возрасте. Диагностика состояния коммуникативных </w:t>
      </w:r>
      <w:r w:rsidR="00F033D6" w:rsidRPr="008C7451">
        <w:rPr>
          <w:szCs w:val="28"/>
        </w:rPr>
        <w:t>умений и умений социального взаимодействия</w:t>
      </w:r>
      <w:r w:rsidRPr="008C7451">
        <w:rPr>
          <w:szCs w:val="28"/>
        </w:rPr>
        <w:t xml:space="preserve">. Методика формирования коммуникативных </w:t>
      </w:r>
      <w:r w:rsidR="00E23D8A" w:rsidRPr="008C7451">
        <w:rPr>
          <w:szCs w:val="28"/>
        </w:rPr>
        <w:t>умений</w:t>
      </w:r>
      <w:r w:rsidRPr="008C7451">
        <w:rPr>
          <w:szCs w:val="28"/>
        </w:rPr>
        <w:t xml:space="preserve"> у детей с тяжелыми, множественными нарушениями в физическом и (или) психическом развитии. Планирование учебных занятий по образовательной области и учебному предмету «Коммуникация». </w:t>
      </w:r>
      <w:r w:rsidR="00674DD4" w:rsidRPr="008C7451">
        <w:rPr>
          <w:szCs w:val="28"/>
        </w:rPr>
        <w:t xml:space="preserve">Формирование коммуникативных умений </w:t>
      </w:r>
      <w:r w:rsidR="00F033D6" w:rsidRPr="008C7451">
        <w:rPr>
          <w:szCs w:val="28"/>
        </w:rPr>
        <w:t xml:space="preserve">и социального поведения </w:t>
      </w:r>
      <w:r w:rsidR="00674DD4" w:rsidRPr="008C7451">
        <w:rPr>
          <w:szCs w:val="28"/>
        </w:rPr>
        <w:t>на учебных</w:t>
      </w:r>
      <w:r w:rsidR="004364B1" w:rsidRPr="008C7451">
        <w:rPr>
          <w:szCs w:val="28"/>
        </w:rPr>
        <w:t>,</w:t>
      </w:r>
      <w:r w:rsidR="00674DD4" w:rsidRPr="008C7451">
        <w:rPr>
          <w:szCs w:val="28"/>
        </w:rPr>
        <w:t xml:space="preserve"> коррекционных занятиях и во </w:t>
      </w:r>
      <w:proofErr w:type="spellStart"/>
      <w:r w:rsidR="00674DD4" w:rsidRPr="008C7451">
        <w:rPr>
          <w:szCs w:val="28"/>
        </w:rPr>
        <w:t>внеучебной</w:t>
      </w:r>
      <w:proofErr w:type="spellEnd"/>
      <w:r w:rsidR="00674DD4" w:rsidRPr="008C7451">
        <w:rPr>
          <w:szCs w:val="28"/>
        </w:rPr>
        <w:t xml:space="preserve"> деятельности. О</w:t>
      </w:r>
      <w:r w:rsidRPr="008C7451">
        <w:rPr>
          <w:szCs w:val="28"/>
        </w:rPr>
        <w:t>собенности разработки</w:t>
      </w:r>
      <w:r w:rsidR="00C95527" w:rsidRPr="008C7451">
        <w:rPr>
          <w:szCs w:val="28"/>
        </w:rPr>
        <w:t xml:space="preserve"> </w:t>
      </w:r>
      <w:r w:rsidR="00273FB5" w:rsidRPr="008C7451">
        <w:rPr>
          <w:szCs w:val="28"/>
        </w:rPr>
        <w:t xml:space="preserve">индивидуальных учебных планов и </w:t>
      </w:r>
      <w:r w:rsidRPr="008C7451">
        <w:rPr>
          <w:szCs w:val="28"/>
        </w:rPr>
        <w:t>индивидуальных учебных программ.</w:t>
      </w:r>
    </w:p>
    <w:p w:rsidR="004F43DB" w:rsidRPr="008C7451" w:rsidRDefault="00FD70A0" w:rsidP="008C7451">
      <w:pPr>
        <w:ind w:firstLine="709"/>
        <w:rPr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4F43DB" w:rsidRPr="008C7451">
        <w:rPr>
          <w:b/>
          <w:szCs w:val="28"/>
        </w:rPr>
        <w:t>2.3</w:t>
      </w:r>
      <w:r w:rsidRPr="008C7451">
        <w:rPr>
          <w:b/>
          <w:szCs w:val="28"/>
        </w:rPr>
        <w:t>.</w:t>
      </w:r>
      <w:r w:rsidR="00333FFC">
        <w:rPr>
          <w:b/>
          <w:szCs w:val="28"/>
        </w:rPr>
        <w:t> </w:t>
      </w:r>
      <w:r w:rsidR="004F43DB" w:rsidRPr="008C7451">
        <w:rPr>
          <w:b/>
          <w:szCs w:val="28"/>
        </w:rPr>
        <w:t>Методика формирования предметных</w:t>
      </w:r>
      <w:r w:rsidR="002059CE" w:rsidRPr="008C7451">
        <w:rPr>
          <w:b/>
          <w:szCs w:val="28"/>
        </w:rPr>
        <w:t xml:space="preserve"> и</w:t>
      </w:r>
      <w:r w:rsidR="00FB4973" w:rsidRPr="008C7451">
        <w:rPr>
          <w:b/>
          <w:szCs w:val="28"/>
        </w:rPr>
        <w:t xml:space="preserve"> игровых</w:t>
      </w:r>
      <w:r w:rsidR="00D14548" w:rsidRPr="008C7451">
        <w:rPr>
          <w:b/>
          <w:szCs w:val="28"/>
        </w:rPr>
        <w:t xml:space="preserve"> </w:t>
      </w:r>
      <w:r w:rsidR="004F43DB" w:rsidRPr="008C7451">
        <w:rPr>
          <w:b/>
          <w:szCs w:val="28"/>
        </w:rPr>
        <w:t>действий</w:t>
      </w:r>
    </w:p>
    <w:p w:rsidR="00581101" w:rsidRPr="008C7451" w:rsidRDefault="00581101" w:rsidP="008C7451">
      <w:pPr>
        <w:pStyle w:val="12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C7451">
        <w:rPr>
          <w:sz w:val="28"/>
          <w:szCs w:val="28"/>
        </w:rPr>
        <w:t xml:space="preserve">Цель, задачи и содержание коррекционной работы по формированию </w:t>
      </w:r>
      <w:r w:rsidR="00224D53" w:rsidRPr="008C7451">
        <w:rPr>
          <w:sz w:val="28"/>
          <w:szCs w:val="28"/>
        </w:rPr>
        <w:t xml:space="preserve">предметных и предпосылок </w:t>
      </w:r>
      <w:r w:rsidRPr="008C7451">
        <w:rPr>
          <w:sz w:val="28"/>
          <w:szCs w:val="28"/>
        </w:rPr>
        <w:t>иг</w:t>
      </w:r>
      <w:r w:rsidR="00224D53" w:rsidRPr="008C7451">
        <w:rPr>
          <w:sz w:val="28"/>
          <w:szCs w:val="28"/>
        </w:rPr>
        <w:t>ровых действий</w:t>
      </w:r>
      <w:r w:rsidRPr="008C7451">
        <w:rPr>
          <w:sz w:val="28"/>
          <w:szCs w:val="28"/>
        </w:rPr>
        <w:t xml:space="preserve"> у дошкольников с тяжелыми, множественными нарушениями в физическом и (или) психическом развитии. </w:t>
      </w:r>
      <w:r w:rsidR="00224D53" w:rsidRPr="008C7451">
        <w:rPr>
          <w:sz w:val="28"/>
          <w:szCs w:val="28"/>
        </w:rPr>
        <w:t>Содержание и п</w:t>
      </w:r>
      <w:r w:rsidRPr="008C7451">
        <w:rPr>
          <w:sz w:val="28"/>
          <w:szCs w:val="28"/>
        </w:rPr>
        <w:t>реемственность образовательных областей «П</w:t>
      </w:r>
      <w:r w:rsidR="00B0249A" w:rsidRPr="008C7451">
        <w:rPr>
          <w:sz w:val="28"/>
          <w:szCs w:val="28"/>
        </w:rPr>
        <w:t xml:space="preserve">редметная деятельность», «Игра», </w:t>
      </w:r>
      <w:r w:rsidR="003D0F9A" w:rsidRPr="008C7451">
        <w:rPr>
          <w:sz w:val="28"/>
          <w:szCs w:val="28"/>
        </w:rPr>
        <w:t xml:space="preserve">учебного предмета </w:t>
      </w:r>
      <w:r w:rsidR="00B0249A" w:rsidRPr="008C7451">
        <w:rPr>
          <w:sz w:val="28"/>
          <w:szCs w:val="28"/>
        </w:rPr>
        <w:t>«Предметно-практическая деятельность».</w:t>
      </w:r>
      <w:r w:rsidR="00D14548" w:rsidRPr="008C7451">
        <w:rPr>
          <w:sz w:val="28"/>
          <w:szCs w:val="28"/>
        </w:rPr>
        <w:t xml:space="preserve"> </w:t>
      </w:r>
      <w:r w:rsidR="00224D53" w:rsidRPr="008C7451">
        <w:rPr>
          <w:sz w:val="28"/>
          <w:szCs w:val="28"/>
        </w:rPr>
        <w:t xml:space="preserve">Формирование игровой деятельности как направление коррекционной работы с учащимися с тяжелыми, множественными нарушениями в физическом и (или) психическом развитии. </w:t>
      </w:r>
      <w:r w:rsidRPr="008C7451">
        <w:rPr>
          <w:sz w:val="28"/>
          <w:szCs w:val="28"/>
        </w:rPr>
        <w:t xml:space="preserve">Педагогическая диагностика </w:t>
      </w:r>
      <w:r w:rsidR="00CA456F" w:rsidRPr="008C7451">
        <w:rPr>
          <w:sz w:val="28"/>
          <w:szCs w:val="28"/>
        </w:rPr>
        <w:t>предметно-</w:t>
      </w:r>
      <w:proofErr w:type="spellStart"/>
      <w:r w:rsidR="00CA456F" w:rsidRPr="008C7451">
        <w:rPr>
          <w:sz w:val="28"/>
          <w:szCs w:val="28"/>
        </w:rPr>
        <w:t>манипулятивных</w:t>
      </w:r>
      <w:proofErr w:type="spellEnd"/>
      <w:r w:rsidR="00CA456F" w:rsidRPr="008C7451">
        <w:rPr>
          <w:sz w:val="28"/>
          <w:szCs w:val="28"/>
        </w:rPr>
        <w:t xml:space="preserve">, предметно-практических, </w:t>
      </w:r>
      <w:r w:rsidRPr="008C7451">
        <w:rPr>
          <w:sz w:val="28"/>
          <w:szCs w:val="28"/>
        </w:rPr>
        <w:t xml:space="preserve">игровых действий </w:t>
      </w:r>
      <w:proofErr w:type="gramStart"/>
      <w:r w:rsidRPr="008C7451">
        <w:rPr>
          <w:sz w:val="28"/>
          <w:szCs w:val="28"/>
        </w:rPr>
        <w:t>у</w:t>
      </w:r>
      <w:proofErr w:type="gramEnd"/>
      <w:r w:rsidR="00965A3E" w:rsidRPr="008C7451">
        <w:rPr>
          <w:sz w:val="28"/>
          <w:szCs w:val="28"/>
        </w:rPr>
        <w:t xml:space="preserve"> </w:t>
      </w:r>
      <w:r w:rsidR="00CA456F" w:rsidRPr="008C7451">
        <w:rPr>
          <w:sz w:val="28"/>
          <w:szCs w:val="28"/>
        </w:rPr>
        <w:t>обучающихся</w:t>
      </w:r>
      <w:r w:rsidRPr="008C7451">
        <w:rPr>
          <w:sz w:val="28"/>
          <w:szCs w:val="28"/>
        </w:rPr>
        <w:t xml:space="preserve"> с тяжелыми, множественными нарушениями в физическом и (или) психическом развитии. Методика формирования </w:t>
      </w:r>
      <w:r w:rsidR="00CA456F" w:rsidRPr="008C7451">
        <w:rPr>
          <w:sz w:val="28"/>
          <w:szCs w:val="28"/>
        </w:rPr>
        <w:lastRenderedPageBreak/>
        <w:t xml:space="preserve">предметной и </w:t>
      </w:r>
      <w:r w:rsidRPr="008C7451">
        <w:rPr>
          <w:sz w:val="28"/>
          <w:szCs w:val="28"/>
        </w:rPr>
        <w:t>игр</w:t>
      </w:r>
      <w:r w:rsidR="00CA456F" w:rsidRPr="008C7451">
        <w:rPr>
          <w:sz w:val="28"/>
          <w:szCs w:val="28"/>
        </w:rPr>
        <w:t>овой деятельности</w:t>
      </w:r>
      <w:r w:rsidRPr="008C7451">
        <w:rPr>
          <w:sz w:val="28"/>
          <w:szCs w:val="28"/>
        </w:rPr>
        <w:t xml:space="preserve"> у </w:t>
      </w:r>
      <w:proofErr w:type="gramStart"/>
      <w:r w:rsidR="00CA456F" w:rsidRPr="008C7451">
        <w:rPr>
          <w:sz w:val="28"/>
          <w:szCs w:val="28"/>
        </w:rPr>
        <w:t>обучающихся</w:t>
      </w:r>
      <w:proofErr w:type="gramEnd"/>
      <w:r w:rsidRPr="008C7451">
        <w:rPr>
          <w:sz w:val="28"/>
          <w:szCs w:val="28"/>
        </w:rPr>
        <w:t xml:space="preserve"> с тяжелыми, множественными нарушениями в физическом и (или) психическом развитии. Планирование учебных занятий. Особенности разработки индивидуальных </w:t>
      </w:r>
      <w:r w:rsidR="002059CE" w:rsidRPr="008C7451">
        <w:rPr>
          <w:sz w:val="28"/>
          <w:szCs w:val="28"/>
        </w:rPr>
        <w:t xml:space="preserve">учебных планов и индивидуальных </w:t>
      </w:r>
      <w:r w:rsidRPr="008C7451">
        <w:rPr>
          <w:sz w:val="28"/>
          <w:szCs w:val="28"/>
        </w:rPr>
        <w:t>учебных программ.</w:t>
      </w:r>
    </w:p>
    <w:p w:rsidR="004F43DB" w:rsidRPr="008C7451" w:rsidRDefault="00FD70A0" w:rsidP="008C7451">
      <w:pPr>
        <w:ind w:firstLine="709"/>
        <w:rPr>
          <w:rFonts w:eastAsia="Times New Roman"/>
          <w:b/>
          <w:szCs w:val="28"/>
        </w:rPr>
      </w:pPr>
      <w:r w:rsidRPr="008C7451">
        <w:rPr>
          <w:rFonts w:eastAsia="Times New Roman"/>
          <w:b/>
          <w:szCs w:val="28"/>
          <w:lang w:eastAsia="ru-RU"/>
        </w:rPr>
        <w:t>Тема</w:t>
      </w:r>
      <w:r w:rsidRPr="008C7451">
        <w:rPr>
          <w:rFonts w:eastAsia="Times New Roman"/>
          <w:b/>
          <w:szCs w:val="28"/>
        </w:rPr>
        <w:t> </w:t>
      </w:r>
      <w:r w:rsidR="004F43DB" w:rsidRPr="008C7451">
        <w:rPr>
          <w:b/>
          <w:szCs w:val="28"/>
        </w:rPr>
        <w:t>2.4</w:t>
      </w:r>
      <w:r w:rsidRPr="008C7451">
        <w:rPr>
          <w:b/>
          <w:szCs w:val="28"/>
        </w:rPr>
        <w:t>.</w:t>
      </w:r>
      <w:r w:rsidR="00333FFC">
        <w:rPr>
          <w:b/>
          <w:szCs w:val="28"/>
        </w:rPr>
        <w:t> </w:t>
      </w:r>
      <w:r w:rsidR="004F43DB" w:rsidRPr="008C7451">
        <w:rPr>
          <w:b/>
          <w:szCs w:val="28"/>
        </w:rPr>
        <w:t>Методика</w:t>
      </w:r>
      <w:r w:rsidR="009F1ED4" w:rsidRPr="008C7451">
        <w:rPr>
          <w:b/>
          <w:szCs w:val="28"/>
        </w:rPr>
        <w:t xml:space="preserve"> обучения </w:t>
      </w:r>
      <w:r w:rsidR="004F43DB" w:rsidRPr="008C7451">
        <w:rPr>
          <w:b/>
          <w:szCs w:val="28"/>
        </w:rPr>
        <w:t>изобразительной</w:t>
      </w:r>
      <w:r w:rsidR="00965A3E" w:rsidRPr="008C7451">
        <w:rPr>
          <w:b/>
          <w:szCs w:val="28"/>
        </w:rPr>
        <w:t xml:space="preserve"> </w:t>
      </w:r>
      <w:r w:rsidR="005D2807" w:rsidRPr="008C7451">
        <w:rPr>
          <w:b/>
          <w:szCs w:val="28"/>
        </w:rPr>
        <w:t xml:space="preserve">и трудовой </w:t>
      </w:r>
      <w:r w:rsidR="004F43DB" w:rsidRPr="008C7451">
        <w:rPr>
          <w:b/>
          <w:szCs w:val="28"/>
        </w:rPr>
        <w:t>деятельности</w:t>
      </w:r>
    </w:p>
    <w:p w:rsidR="00C74FF2" w:rsidRPr="008C7451" w:rsidRDefault="00782644" w:rsidP="008C7451">
      <w:pPr>
        <w:ind w:firstLine="709"/>
        <w:rPr>
          <w:szCs w:val="28"/>
        </w:rPr>
      </w:pPr>
      <w:r w:rsidRPr="008C7451">
        <w:rPr>
          <w:szCs w:val="28"/>
        </w:rPr>
        <w:t>Цель, задачи,</w:t>
      </w:r>
      <w:r w:rsidR="00652A05" w:rsidRPr="008C7451">
        <w:rPr>
          <w:szCs w:val="28"/>
        </w:rPr>
        <w:t xml:space="preserve"> </w:t>
      </w:r>
      <w:r w:rsidRPr="008C7451">
        <w:rPr>
          <w:szCs w:val="28"/>
        </w:rPr>
        <w:t xml:space="preserve">содержание образовательной области и учебного предмета </w:t>
      </w:r>
      <w:r w:rsidR="00581101" w:rsidRPr="008C7451">
        <w:rPr>
          <w:szCs w:val="28"/>
        </w:rPr>
        <w:t xml:space="preserve">«Изобразительная деятельность». Преемственность при проведении занятий и уроков в дошкольном и школьном возрасте. </w:t>
      </w:r>
      <w:r w:rsidR="00352D23" w:rsidRPr="008C7451">
        <w:rPr>
          <w:szCs w:val="28"/>
        </w:rPr>
        <w:t>Цель, задачи,</w:t>
      </w:r>
      <w:r w:rsidR="00965A3E" w:rsidRPr="008C7451">
        <w:rPr>
          <w:szCs w:val="28"/>
        </w:rPr>
        <w:t xml:space="preserve"> </w:t>
      </w:r>
      <w:r w:rsidR="00352D23" w:rsidRPr="008C7451">
        <w:rPr>
          <w:szCs w:val="28"/>
        </w:rPr>
        <w:t>содержание учебного предмета «Трудовое обучение».</w:t>
      </w:r>
      <w:r w:rsidR="00965A3E" w:rsidRPr="008C7451">
        <w:rPr>
          <w:szCs w:val="28"/>
        </w:rPr>
        <w:t xml:space="preserve"> </w:t>
      </w:r>
      <w:r w:rsidR="00581101" w:rsidRPr="008C7451">
        <w:rPr>
          <w:szCs w:val="28"/>
        </w:rPr>
        <w:t>Диагностика состояния изобразительных</w:t>
      </w:r>
      <w:r w:rsidR="00965A3E" w:rsidRPr="008C7451">
        <w:rPr>
          <w:szCs w:val="28"/>
        </w:rPr>
        <w:t xml:space="preserve"> </w:t>
      </w:r>
      <w:r w:rsidR="00352D23" w:rsidRPr="008C7451">
        <w:rPr>
          <w:szCs w:val="28"/>
        </w:rPr>
        <w:t>и трудовых умений</w:t>
      </w:r>
      <w:r w:rsidR="00581101" w:rsidRPr="008C7451">
        <w:rPr>
          <w:szCs w:val="28"/>
        </w:rPr>
        <w:t xml:space="preserve"> детей с тяжелыми, множественными нарушениями в физическом и (или) психическом развитии. Методика формирования изобразительных </w:t>
      </w:r>
      <w:r w:rsidR="00352D23" w:rsidRPr="008C7451">
        <w:rPr>
          <w:szCs w:val="28"/>
        </w:rPr>
        <w:t>и трудовых умений</w:t>
      </w:r>
      <w:r w:rsidR="00581101" w:rsidRPr="008C7451">
        <w:rPr>
          <w:szCs w:val="28"/>
        </w:rPr>
        <w:t xml:space="preserve"> у детей с тяжелыми, множественными нарушениями в физическом и (или) психическом развитии. Планирование учебных занятий по образовательной области и учебному предмету «Изобразительная деятельность»</w:t>
      </w:r>
      <w:r w:rsidR="00352D23" w:rsidRPr="008C7451">
        <w:rPr>
          <w:szCs w:val="28"/>
        </w:rPr>
        <w:t>,</w:t>
      </w:r>
      <w:r w:rsidR="00965A3E" w:rsidRPr="008C7451">
        <w:rPr>
          <w:szCs w:val="28"/>
        </w:rPr>
        <w:t xml:space="preserve"> </w:t>
      </w:r>
      <w:r w:rsidR="00352D23" w:rsidRPr="008C7451">
        <w:rPr>
          <w:szCs w:val="28"/>
        </w:rPr>
        <w:t>учебному предмету «Трудовое обучение»</w:t>
      </w:r>
      <w:r w:rsidR="00581101" w:rsidRPr="008C7451">
        <w:rPr>
          <w:szCs w:val="28"/>
        </w:rPr>
        <w:t xml:space="preserve">. Особенности разработки индивидуальных </w:t>
      </w:r>
      <w:r w:rsidR="00273FB5" w:rsidRPr="008C7451">
        <w:rPr>
          <w:szCs w:val="28"/>
        </w:rPr>
        <w:t xml:space="preserve">учебных планов и индивидуальных </w:t>
      </w:r>
      <w:r w:rsidR="00581101" w:rsidRPr="008C7451">
        <w:rPr>
          <w:szCs w:val="28"/>
        </w:rPr>
        <w:t>учебных программ.</w:t>
      </w:r>
    </w:p>
    <w:p w:rsidR="00845E38" w:rsidRPr="008C7451" w:rsidRDefault="00845E38" w:rsidP="008C7451">
      <w:pPr>
        <w:rPr>
          <w:szCs w:val="28"/>
        </w:rPr>
      </w:pPr>
    </w:p>
    <w:p w:rsidR="00695522" w:rsidRPr="008C7451" w:rsidRDefault="00695522" w:rsidP="008C7451">
      <w:pPr>
        <w:rPr>
          <w:szCs w:val="28"/>
        </w:rPr>
      </w:pPr>
    </w:p>
    <w:p w:rsidR="00C74FF2" w:rsidRPr="008C7451" w:rsidRDefault="00C74FF2" w:rsidP="008C7451">
      <w:pPr>
        <w:rPr>
          <w:szCs w:val="28"/>
        </w:rPr>
      </w:pPr>
      <w:r w:rsidRPr="008C7451">
        <w:rPr>
          <w:szCs w:val="28"/>
        </w:rPr>
        <w:br w:type="page"/>
      </w:r>
    </w:p>
    <w:p w:rsidR="00DE5F50" w:rsidRPr="005E4B72" w:rsidRDefault="00DE5F50" w:rsidP="00DE5F50">
      <w:pPr>
        <w:jc w:val="center"/>
        <w:rPr>
          <w:b/>
          <w:bCs/>
          <w:szCs w:val="28"/>
        </w:rPr>
      </w:pPr>
      <w:r w:rsidRPr="005E4B72">
        <w:rPr>
          <w:b/>
          <w:bCs/>
          <w:szCs w:val="28"/>
        </w:rPr>
        <w:lastRenderedPageBreak/>
        <w:t>ИНФОРМАЦИОННО-МЕТОДИЧЕСКАЯ ЧАСТЬ</w:t>
      </w:r>
    </w:p>
    <w:p w:rsidR="00DE5F50" w:rsidRDefault="00DE5F50" w:rsidP="00DE5F50">
      <w:pPr>
        <w:tabs>
          <w:tab w:val="left" w:pos="1134"/>
        </w:tabs>
        <w:jc w:val="center"/>
        <w:rPr>
          <w:b/>
          <w:bCs/>
          <w:szCs w:val="28"/>
        </w:rPr>
      </w:pPr>
    </w:p>
    <w:p w:rsidR="00DE5F50" w:rsidRDefault="00DE5F50" w:rsidP="00D266DD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ЛИТЕРАТУРА</w:t>
      </w:r>
    </w:p>
    <w:p w:rsidR="00DE5F50" w:rsidRPr="005E4B72" w:rsidRDefault="00DE5F50" w:rsidP="00DE5F50">
      <w:pPr>
        <w:tabs>
          <w:tab w:val="left" w:pos="1134"/>
        </w:tabs>
        <w:jc w:val="center"/>
        <w:rPr>
          <w:b/>
          <w:bCs/>
          <w:szCs w:val="28"/>
        </w:rPr>
      </w:pPr>
    </w:p>
    <w:p w:rsidR="00DE5F50" w:rsidRPr="005E4B72" w:rsidRDefault="00DE5F50" w:rsidP="00DE5F50">
      <w:pPr>
        <w:ind w:firstLine="709"/>
        <w:rPr>
          <w:b/>
          <w:szCs w:val="28"/>
        </w:rPr>
      </w:pPr>
      <w:r w:rsidRPr="005E4B72">
        <w:rPr>
          <w:b/>
          <w:szCs w:val="28"/>
        </w:rPr>
        <w:t>Основная литература</w:t>
      </w:r>
    </w:p>
    <w:p w:rsidR="00DE5F50" w:rsidRPr="00800A3A" w:rsidRDefault="00DE5F50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800A3A">
        <w:rPr>
          <w:bCs/>
          <w:szCs w:val="28"/>
        </w:rPr>
        <w:t>Лемех, Е.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А. Система оценки качества дошкольного образования в условиях центра коррекционно-</w:t>
      </w:r>
      <w:proofErr w:type="spellStart"/>
      <w:r w:rsidRPr="00800A3A">
        <w:rPr>
          <w:bCs/>
          <w:szCs w:val="28"/>
        </w:rPr>
        <w:t>разивающего</w:t>
      </w:r>
      <w:proofErr w:type="spellEnd"/>
      <w:r w:rsidRPr="00800A3A">
        <w:rPr>
          <w:bCs/>
          <w:szCs w:val="28"/>
        </w:rPr>
        <w:t xml:space="preserve"> обучения и реабилитации</w:t>
      </w:r>
      <w:proofErr w:type="gramStart"/>
      <w:r w:rsidRPr="00800A3A">
        <w:rPr>
          <w:bCs/>
          <w:szCs w:val="28"/>
        </w:rPr>
        <w:t xml:space="preserve"> :</w:t>
      </w:r>
      <w:proofErr w:type="gramEnd"/>
      <w:r w:rsidRPr="00800A3A">
        <w:rPr>
          <w:bCs/>
          <w:szCs w:val="28"/>
        </w:rPr>
        <w:t xml:space="preserve"> монография / Е.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А.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Лемех. – Мн. : Бел</w:t>
      </w:r>
      <w:proofErr w:type="gramStart"/>
      <w:r w:rsidRPr="00800A3A">
        <w:rPr>
          <w:bCs/>
          <w:szCs w:val="28"/>
        </w:rPr>
        <w:t>.</w:t>
      </w:r>
      <w:proofErr w:type="gramEnd"/>
      <w:r w:rsidRPr="00800A3A">
        <w:rPr>
          <w:bCs/>
          <w:szCs w:val="28"/>
        </w:rPr>
        <w:t xml:space="preserve"> </w:t>
      </w:r>
      <w:proofErr w:type="gramStart"/>
      <w:r w:rsidRPr="00800A3A">
        <w:rPr>
          <w:bCs/>
          <w:szCs w:val="28"/>
        </w:rPr>
        <w:t>г</w:t>
      </w:r>
      <w:proofErr w:type="gramEnd"/>
      <w:r w:rsidRPr="00800A3A">
        <w:rPr>
          <w:bCs/>
          <w:szCs w:val="28"/>
        </w:rPr>
        <w:t xml:space="preserve">ос. </w:t>
      </w:r>
      <w:proofErr w:type="spellStart"/>
      <w:r w:rsidRPr="00800A3A">
        <w:rPr>
          <w:bCs/>
          <w:szCs w:val="28"/>
        </w:rPr>
        <w:t>пед</w:t>
      </w:r>
      <w:proofErr w:type="spellEnd"/>
      <w:r w:rsidRPr="00800A3A">
        <w:rPr>
          <w:bCs/>
          <w:szCs w:val="28"/>
        </w:rPr>
        <w:t>. ун-т, 2022. – 324 с.</w:t>
      </w:r>
    </w:p>
    <w:p w:rsidR="00DE5F50" w:rsidRPr="00800A3A" w:rsidRDefault="00DE5F50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800A3A">
        <w:rPr>
          <w:bCs/>
          <w:szCs w:val="28"/>
        </w:rPr>
        <w:t>Научно-методические основы обучения и воспитания детей в </w:t>
      </w:r>
      <w:proofErr w:type="spellStart"/>
      <w:r w:rsidRPr="00800A3A">
        <w:rPr>
          <w:bCs/>
          <w:szCs w:val="28"/>
        </w:rPr>
        <w:t>ЦКРОиР</w:t>
      </w:r>
      <w:proofErr w:type="spellEnd"/>
      <w:r w:rsidRPr="00800A3A">
        <w:rPr>
          <w:bCs/>
          <w:szCs w:val="28"/>
        </w:rPr>
        <w:t xml:space="preserve"> : учеб</w:t>
      </w:r>
      <w:proofErr w:type="gramStart"/>
      <w:r w:rsidRPr="00800A3A">
        <w:rPr>
          <w:bCs/>
          <w:szCs w:val="28"/>
        </w:rPr>
        <w:t>.-</w:t>
      </w:r>
      <w:proofErr w:type="gramEnd"/>
      <w:r w:rsidRPr="00800A3A">
        <w:rPr>
          <w:bCs/>
          <w:szCs w:val="28"/>
        </w:rPr>
        <w:t>метод. пособие / Е. А. Лемех, Д.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Н.</w:t>
      </w:r>
      <w:r w:rsidR="00195B76">
        <w:rPr>
          <w:bCs/>
          <w:szCs w:val="28"/>
        </w:rPr>
        <w:t> </w:t>
      </w:r>
      <w:proofErr w:type="spellStart"/>
      <w:r w:rsidRPr="00800A3A">
        <w:rPr>
          <w:bCs/>
          <w:szCs w:val="28"/>
        </w:rPr>
        <w:t>Забелич</w:t>
      </w:r>
      <w:proofErr w:type="spellEnd"/>
      <w:r w:rsidRPr="00800A3A">
        <w:rPr>
          <w:bCs/>
          <w:szCs w:val="28"/>
        </w:rPr>
        <w:t>, М.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Е.</w:t>
      </w:r>
      <w:r w:rsidR="00195B76">
        <w:rPr>
          <w:bCs/>
          <w:szCs w:val="28"/>
        </w:rPr>
        <w:t> </w:t>
      </w:r>
      <w:proofErr w:type="spellStart"/>
      <w:r w:rsidRPr="00800A3A">
        <w:rPr>
          <w:bCs/>
          <w:szCs w:val="28"/>
        </w:rPr>
        <w:t>Скивицкая</w:t>
      </w:r>
      <w:proofErr w:type="spellEnd"/>
      <w:r w:rsidRPr="00800A3A">
        <w:rPr>
          <w:bCs/>
          <w:szCs w:val="28"/>
        </w:rPr>
        <w:t xml:space="preserve"> [и др.]. – Мн. : Бел</w:t>
      </w:r>
      <w:proofErr w:type="gramStart"/>
      <w:r w:rsidRPr="00800A3A">
        <w:rPr>
          <w:bCs/>
          <w:szCs w:val="28"/>
        </w:rPr>
        <w:t>.</w:t>
      </w:r>
      <w:proofErr w:type="gramEnd"/>
      <w:r w:rsidRPr="00800A3A">
        <w:rPr>
          <w:bCs/>
          <w:szCs w:val="28"/>
        </w:rPr>
        <w:t xml:space="preserve"> </w:t>
      </w:r>
      <w:proofErr w:type="gramStart"/>
      <w:r w:rsidRPr="00800A3A">
        <w:rPr>
          <w:bCs/>
          <w:szCs w:val="28"/>
        </w:rPr>
        <w:t>г</w:t>
      </w:r>
      <w:proofErr w:type="gramEnd"/>
      <w:r w:rsidRPr="00800A3A">
        <w:rPr>
          <w:bCs/>
          <w:szCs w:val="28"/>
        </w:rPr>
        <w:t xml:space="preserve">ос. </w:t>
      </w:r>
      <w:proofErr w:type="spellStart"/>
      <w:r w:rsidRPr="00800A3A">
        <w:rPr>
          <w:bCs/>
          <w:szCs w:val="28"/>
        </w:rPr>
        <w:t>пед</w:t>
      </w:r>
      <w:proofErr w:type="spellEnd"/>
      <w:r w:rsidRPr="00800A3A">
        <w:rPr>
          <w:bCs/>
          <w:szCs w:val="28"/>
        </w:rPr>
        <w:t>. ун-т, 2020. – 84 с.</w:t>
      </w:r>
    </w:p>
    <w:p w:rsidR="00DE5F50" w:rsidRPr="00800A3A" w:rsidRDefault="00DE5F50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800A3A">
        <w:rPr>
          <w:bCs/>
          <w:szCs w:val="28"/>
        </w:rPr>
        <w:t>Профессиональная деятельность учителя-дефектолога в учреждениях специального образования для учащихся с интеллектуальной недостаточностью</w:t>
      </w:r>
      <w:proofErr w:type="gramStart"/>
      <w:r w:rsidRPr="00800A3A">
        <w:rPr>
          <w:bCs/>
          <w:szCs w:val="28"/>
        </w:rPr>
        <w:t xml:space="preserve"> :</w:t>
      </w:r>
      <w:proofErr w:type="gramEnd"/>
      <w:r w:rsidRPr="00800A3A">
        <w:rPr>
          <w:bCs/>
          <w:szCs w:val="28"/>
        </w:rPr>
        <w:t xml:space="preserve"> пособие / Д. Н. </w:t>
      </w:r>
      <w:proofErr w:type="spellStart"/>
      <w:r w:rsidRPr="00800A3A">
        <w:rPr>
          <w:bCs/>
          <w:szCs w:val="28"/>
        </w:rPr>
        <w:t>Забелич</w:t>
      </w:r>
      <w:proofErr w:type="spellEnd"/>
      <w:r w:rsidRPr="00800A3A">
        <w:rPr>
          <w:bCs/>
          <w:szCs w:val="28"/>
        </w:rPr>
        <w:t>, Е. М. </w:t>
      </w:r>
      <w:proofErr w:type="spellStart"/>
      <w:r w:rsidRPr="00800A3A">
        <w:rPr>
          <w:bCs/>
          <w:szCs w:val="28"/>
        </w:rPr>
        <w:t>Ишмуратова</w:t>
      </w:r>
      <w:proofErr w:type="spellEnd"/>
      <w:r w:rsidRPr="00800A3A">
        <w:rPr>
          <w:bCs/>
          <w:szCs w:val="28"/>
        </w:rPr>
        <w:t>, Т. В. Лисовская [и др.] ; под ред. Д. Н.</w:t>
      </w:r>
      <w:r w:rsidR="00195B76">
        <w:rPr>
          <w:bCs/>
          <w:szCs w:val="28"/>
        </w:rPr>
        <w:t> </w:t>
      </w:r>
      <w:proofErr w:type="spellStart"/>
      <w:r w:rsidRPr="00800A3A">
        <w:rPr>
          <w:bCs/>
          <w:szCs w:val="28"/>
        </w:rPr>
        <w:t>Забелич</w:t>
      </w:r>
      <w:proofErr w:type="spellEnd"/>
      <w:r w:rsidRPr="00800A3A">
        <w:rPr>
          <w:bCs/>
          <w:szCs w:val="28"/>
        </w:rPr>
        <w:t xml:space="preserve">. – Мн. : </w:t>
      </w:r>
      <w:bookmarkStart w:id="1" w:name="_Hlk224556679"/>
      <w:r w:rsidRPr="00800A3A">
        <w:rPr>
          <w:bCs/>
          <w:szCs w:val="28"/>
        </w:rPr>
        <w:t>Бел</w:t>
      </w:r>
      <w:proofErr w:type="gramStart"/>
      <w:r w:rsidRPr="00800A3A">
        <w:rPr>
          <w:bCs/>
          <w:szCs w:val="28"/>
        </w:rPr>
        <w:t>.</w:t>
      </w:r>
      <w:proofErr w:type="gramEnd"/>
      <w:r w:rsidRPr="00800A3A">
        <w:rPr>
          <w:bCs/>
          <w:szCs w:val="28"/>
        </w:rPr>
        <w:t xml:space="preserve"> </w:t>
      </w:r>
      <w:proofErr w:type="gramStart"/>
      <w:r w:rsidRPr="00800A3A">
        <w:rPr>
          <w:bCs/>
          <w:szCs w:val="28"/>
        </w:rPr>
        <w:t>г</w:t>
      </w:r>
      <w:proofErr w:type="gramEnd"/>
      <w:r w:rsidRPr="00800A3A">
        <w:rPr>
          <w:bCs/>
          <w:szCs w:val="28"/>
        </w:rPr>
        <w:t>ос. </w:t>
      </w:r>
      <w:proofErr w:type="spellStart"/>
      <w:r w:rsidRPr="00800A3A">
        <w:rPr>
          <w:bCs/>
          <w:szCs w:val="28"/>
        </w:rPr>
        <w:t>пед</w:t>
      </w:r>
      <w:proofErr w:type="spellEnd"/>
      <w:r w:rsidRPr="00800A3A">
        <w:rPr>
          <w:bCs/>
          <w:szCs w:val="28"/>
        </w:rPr>
        <w:t>. ун-т</w:t>
      </w:r>
      <w:bookmarkEnd w:id="1"/>
      <w:r w:rsidRPr="00800A3A">
        <w:rPr>
          <w:bCs/>
          <w:szCs w:val="28"/>
        </w:rPr>
        <w:t>, 2025. – 216 с.</w:t>
      </w:r>
    </w:p>
    <w:p w:rsidR="00DE5F50" w:rsidRPr="00800A3A" w:rsidRDefault="00DE5F50" w:rsidP="00DE5F50">
      <w:pPr>
        <w:pStyle w:val="Normal11"/>
        <w:widowControl/>
        <w:shd w:val="clear" w:color="auto" w:fill="FFFFFF"/>
        <w:tabs>
          <w:tab w:val="left" w:pos="-5387"/>
          <w:tab w:val="left" w:pos="1418"/>
          <w:tab w:val="left" w:pos="7655"/>
        </w:tabs>
        <w:ind w:firstLine="709"/>
        <w:jc w:val="both"/>
        <w:rPr>
          <w:b/>
          <w:sz w:val="28"/>
          <w:szCs w:val="28"/>
        </w:rPr>
      </w:pPr>
    </w:p>
    <w:p w:rsidR="00DE5F50" w:rsidRPr="00800A3A" w:rsidRDefault="00DE5F50" w:rsidP="00DE5F50">
      <w:pPr>
        <w:pStyle w:val="Normal11"/>
        <w:widowControl/>
        <w:shd w:val="clear" w:color="auto" w:fill="FFFFFF"/>
        <w:tabs>
          <w:tab w:val="left" w:pos="-5387"/>
          <w:tab w:val="left" w:pos="1418"/>
          <w:tab w:val="left" w:pos="7655"/>
        </w:tabs>
        <w:ind w:firstLine="709"/>
        <w:jc w:val="both"/>
        <w:rPr>
          <w:b/>
          <w:sz w:val="28"/>
          <w:szCs w:val="28"/>
        </w:rPr>
      </w:pPr>
      <w:r w:rsidRPr="00800A3A">
        <w:rPr>
          <w:b/>
          <w:sz w:val="28"/>
          <w:szCs w:val="28"/>
        </w:rPr>
        <w:t>Дополнительная литература</w:t>
      </w:r>
    </w:p>
    <w:p w:rsidR="00DE5F50" w:rsidRPr="00800A3A" w:rsidRDefault="00DE5F50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800A3A">
        <w:rPr>
          <w:bCs/>
          <w:szCs w:val="28"/>
        </w:rPr>
        <w:t>Дети с тяжелыми множественными нарушениями развития: от изучения к новаторским практикам воспитания и обучения</w:t>
      </w:r>
      <w:proofErr w:type="gramStart"/>
      <w:r w:rsidRPr="00800A3A">
        <w:rPr>
          <w:bCs/>
          <w:szCs w:val="28"/>
        </w:rPr>
        <w:t xml:space="preserve"> :</w:t>
      </w:r>
      <w:proofErr w:type="gramEnd"/>
      <w:r w:rsidRPr="00800A3A">
        <w:rPr>
          <w:bCs/>
          <w:szCs w:val="28"/>
        </w:rPr>
        <w:t xml:space="preserve"> хрестоматия / сост.: Т. Н. Исаева [и др.] ; под ред. Т.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А.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Соловьевой, С.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Б.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Лазуренко. – М.</w:t>
      </w:r>
      <w:proofErr w:type="gramStart"/>
      <w:r w:rsidRPr="00800A3A">
        <w:rPr>
          <w:bCs/>
          <w:szCs w:val="28"/>
        </w:rPr>
        <w:t xml:space="preserve"> :</w:t>
      </w:r>
      <w:proofErr w:type="gramEnd"/>
      <w:r w:rsidRPr="00800A3A">
        <w:rPr>
          <w:bCs/>
          <w:szCs w:val="28"/>
        </w:rPr>
        <w:t xml:space="preserve"> Ин-т </w:t>
      </w:r>
      <w:proofErr w:type="spellStart"/>
      <w:r w:rsidRPr="00800A3A">
        <w:rPr>
          <w:bCs/>
          <w:szCs w:val="28"/>
        </w:rPr>
        <w:t>коррекц</w:t>
      </w:r>
      <w:proofErr w:type="spellEnd"/>
      <w:r w:rsidRPr="00800A3A">
        <w:rPr>
          <w:bCs/>
          <w:szCs w:val="28"/>
        </w:rPr>
        <w:t>. пед</w:t>
      </w:r>
      <w:r>
        <w:rPr>
          <w:bCs/>
          <w:szCs w:val="28"/>
        </w:rPr>
        <w:t>агогики</w:t>
      </w:r>
      <w:r w:rsidRPr="00800A3A">
        <w:rPr>
          <w:bCs/>
          <w:szCs w:val="28"/>
        </w:rPr>
        <w:t>, 2022. – 424 с.</w:t>
      </w:r>
    </w:p>
    <w:p w:rsidR="00DE5F50" w:rsidRPr="00800A3A" w:rsidRDefault="00DE5F50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800A3A">
        <w:rPr>
          <w:bCs/>
          <w:szCs w:val="28"/>
        </w:rPr>
        <w:t>Интеграция теории и практики обучения детей с тяжелыми множественными психофизическими нарушениями</w:t>
      </w:r>
      <w:proofErr w:type="gramStart"/>
      <w:r w:rsidRPr="00800A3A">
        <w:rPr>
          <w:bCs/>
          <w:szCs w:val="28"/>
        </w:rPr>
        <w:t xml:space="preserve"> :</w:t>
      </w:r>
      <w:proofErr w:type="gramEnd"/>
      <w:r w:rsidRPr="00800A3A">
        <w:rPr>
          <w:bCs/>
          <w:szCs w:val="28"/>
        </w:rPr>
        <w:t xml:space="preserve"> монография / В. П. Гриханов, Ю.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Н.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Кислякова, Т.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Л.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Лещинская [и др.] ; под науч. ред. Т. В. Лисовской. – Мозырь</w:t>
      </w:r>
      <w:proofErr w:type="gramStart"/>
      <w:r w:rsidRPr="00800A3A">
        <w:rPr>
          <w:bCs/>
          <w:szCs w:val="28"/>
        </w:rPr>
        <w:t xml:space="preserve"> :</w:t>
      </w:r>
      <w:proofErr w:type="gramEnd"/>
      <w:r w:rsidRPr="00800A3A">
        <w:rPr>
          <w:bCs/>
          <w:szCs w:val="28"/>
        </w:rPr>
        <w:t xml:space="preserve"> Белый Ветер, 2015. – 357 с.</w:t>
      </w:r>
    </w:p>
    <w:p w:rsidR="00DE5F50" w:rsidRPr="00800A3A" w:rsidRDefault="00195B76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>
        <w:rPr>
          <w:bCs/>
          <w:szCs w:val="28"/>
        </w:rPr>
        <w:t xml:space="preserve">Лисовская, Т. В. </w:t>
      </w:r>
      <w:r w:rsidR="00DE5F50" w:rsidRPr="00800A3A">
        <w:rPr>
          <w:bCs/>
          <w:szCs w:val="28"/>
        </w:rPr>
        <w:t>Педагогическая система непрерывного образования в Республике Беларусь лиц с тяжелыми множественными нарушениями развития</w:t>
      </w:r>
      <w:proofErr w:type="gramStart"/>
      <w:r w:rsidR="00DE5F50" w:rsidRPr="00800A3A">
        <w:rPr>
          <w:bCs/>
          <w:szCs w:val="28"/>
        </w:rPr>
        <w:t xml:space="preserve"> :</w:t>
      </w:r>
      <w:proofErr w:type="gramEnd"/>
      <w:r w:rsidR="00DE5F50" w:rsidRPr="00800A3A">
        <w:rPr>
          <w:bCs/>
          <w:szCs w:val="28"/>
        </w:rPr>
        <w:t xml:space="preserve"> монография / Т. В. Лисовская. – Мн.</w:t>
      </w:r>
      <w:proofErr w:type="gramStart"/>
      <w:r w:rsidR="00DE5F50" w:rsidRPr="00800A3A">
        <w:rPr>
          <w:bCs/>
          <w:szCs w:val="28"/>
        </w:rPr>
        <w:t xml:space="preserve"> :</w:t>
      </w:r>
      <w:proofErr w:type="gramEnd"/>
      <w:r w:rsidR="00DE5F50" w:rsidRPr="00800A3A">
        <w:rPr>
          <w:bCs/>
          <w:szCs w:val="28"/>
        </w:rPr>
        <w:t xml:space="preserve"> Четыре четверти, 2016. – 232 с.</w:t>
      </w:r>
    </w:p>
    <w:p w:rsidR="00DE5F50" w:rsidRPr="00800A3A" w:rsidRDefault="00DE5F50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800A3A">
        <w:rPr>
          <w:bCs/>
          <w:szCs w:val="28"/>
        </w:rPr>
        <w:t>Методика учебно-воспитательной работы в центре коррекционно-развивающего обучения и реабилитации : учеб</w:t>
      </w:r>
      <w:proofErr w:type="gramStart"/>
      <w:r w:rsidRPr="00800A3A">
        <w:rPr>
          <w:bCs/>
          <w:szCs w:val="28"/>
        </w:rPr>
        <w:t>.-</w:t>
      </w:r>
      <w:proofErr w:type="gramEnd"/>
      <w:r w:rsidRPr="00800A3A">
        <w:rPr>
          <w:bCs/>
          <w:szCs w:val="28"/>
        </w:rPr>
        <w:t>метод. пособие / М. </w:t>
      </w:r>
      <w:proofErr w:type="spellStart"/>
      <w:r w:rsidRPr="00800A3A">
        <w:rPr>
          <w:bCs/>
          <w:szCs w:val="28"/>
        </w:rPr>
        <w:t>Вентланд</w:t>
      </w:r>
      <w:proofErr w:type="spellEnd"/>
      <w:r w:rsidRPr="00800A3A">
        <w:rPr>
          <w:bCs/>
          <w:szCs w:val="28"/>
        </w:rPr>
        <w:t>, С.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Е.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Гайдукевич, Т.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В.</w:t>
      </w:r>
      <w:r w:rsidR="00195B76">
        <w:rPr>
          <w:bCs/>
          <w:szCs w:val="28"/>
        </w:rPr>
        <w:t> </w:t>
      </w:r>
      <w:proofErr w:type="spellStart"/>
      <w:r w:rsidRPr="00800A3A">
        <w:rPr>
          <w:bCs/>
          <w:szCs w:val="28"/>
        </w:rPr>
        <w:t>Горудко</w:t>
      </w:r>
      <w:proofErr w:type="spellEnd"/>
      <w:r w:rsidRPr="00800A3A">
        <w:rPr>
          <w:bCs/>
          <w:szCs w:val="28"/>
        </w:rPr>
        <w:t xml:space="preserve"> [и др.] ; науч. ред. С. Е. Гайдукевич. – Мн. : </w:t>
      </w:r>
      <w:bookmarkStart w:id="2" w:name="_Hlk224563386"/>
      <w:r w:rsidRPr="00800A3A">
        <w:rPr>
          <w:bCs/>
          <w:szCs w:val="28"/>
        </w:rPr>
        <w:t>Бел</w:t>
      </w:r>
      <w:proofErr w:type="gramStart"/>
      <w:r w:rsidRPr="00800A3A">
        <w:rPr>
          <w:bCs/>
          <w:szCs w:val="28"/>
        </w:rPr>
        <w:t>.</w:t>
      </w:r>
      <w:proofErr w:type="gramEnd"/>
      <w:r w:rsidRPr="00800A3A">
        <w:rPr>
          <w:bCs/>
          <w:szCs w:val="28"/>
        </w:rPr>
        <w:t xml:space="preserve"> </w:t>
      </w:r>
      <w:proofErr w:type="gramStart"/>
      <w:r w:rsidRPr="00800A3A">
        <w:rPr>
          <w:bCs/>
          <w:szCs w:val="28"/>
        </w:rPr>
        <w:t>г</w:t>
      </w:r>
      <w:proofErr w:type="gramEnd"/>
      <w:r w:rsidRPr="00800A3A">
        <w:rPr>
          <w:bCs/>
          <w:szCs w:val="28"/>
        </w:rPr>
        <w:t xml:space="preserve">ос. </w:t>
      </w:r>
      <w:proofErr w:type="spellStart"/>
      <w:r w:rsidRPr="00800A3A">
        <w:rPr>
          <w:bCs/>
          <w:szCs w:val="28"/>
        </w:rPr>
        <w:t>пед</w:t>
      </w:r>
      <w:proofErr w:type="spellEnd"/>
      <w:r w:rsidRPr="00800A3A">
        <w:rPr>
          <w:bCs/>
          <w:szCs w:val="28"/>
        </w:rPr>
        <w:t>. ун-т</w:t>
      </w:r>
      <w:bookmarkEnd w:id="2"/>
      <w:r w:rsidRPr="00800A3A">
        <w:rPr>
          <w:bCs/>
          <w:szCs w:val="28"/>
        </w:rPr>
        <w:t>, 2009. – 276 с.</w:t>
      </w:r>
    </w:p>
    <w:p w:rsidR="00DE5F50" w:rsidRPr="00800A3A" w:rsidRDefault="00195B76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proofErr w:type="spellStart"/>
      <w:r>
        <w:rPr>
          <w:bCs/>
          <w:szCs w:val="28"/>
        </w:rPr>
        <w:t>Миненкова</w:t>
      </w:r>
      <w:proofErr w:type="spellEnd"/>
      <w:r>
        <w:rPr>
          <w:bCs/>
          <w:szCs w:val="28"/>
        </w:rPr>
        <w:t>,</w:t>
      </w:r>
      <w:r w:rsidR="00DE5F50" w:rsidRPr="00800A3A">
        <w:rPr>
          <w:bCs/>
          <w:szCs w:val="28"/>
        </w:rPr>
        <w:t xml:space="preserve"> И. Н. Основы методики коррекционно-развивающей работы : учеб</w:t>
      </w:r>
      <w:proofErr w:type="gramStart"/>
      <w:r w:rsidR="00DE5F50" w:rsidRPr="00800A3A">
        <w:rPr>
          <w:bCs/>
          <w:szCs w:val="28"/>
        </w:rPr>
        <w:t>.</w:t>
      </w:r>
      <w:proofErr w:type="gramEnd"/>
      <w:r w:rsidR="00DE5F50" w:rsidRPr="00800A3A">
        <w:rPr>
          <w:bCs/>
          <w:szCs w:val="28"/>
        </w:rPr>
        <w:t xml:space="preserve"> </w:t>
      </w:r>
      <w:proofErr w:type="gramStart"/>
      <w:r w:rsidR="00DE5F50" w:rsidRPr="00800A3A">
        <w:rPr>
          <w:bCs/>
          <w:szCs w:val="28"/>
        </w:rPr>
        <w:t>п</w:t>
      </w:r>
      <w:proofErr w:type="gramEnd"/>
      <w:r w:rsidR="00DE5F50" w:rsidRPr="00800A3A">
        <w:rPr>
          <w:bCs/>
          <w:szCs w:val="28"/>
        </w:rPr>
        <w:t>особие / И. Н. </w:t>
      </w:r>
      <w:proofErr w:type="spellStart"/>
      <w:r w:rsidR="00DE5F50" w:rsidRPr="00800A3A">
        <w:rPr>
          <w:bCs/>
          <w:szCs w:val="28"/>
        </w:rPr>
        <w:t>Миненкова</w:t>
      </w:r>
      <w:proofErr w:type="spellEnd"/>
      <w:r w:rsidR="00DE5F50" w:rsidRPr="00800A3A">
        <w:rPr>
          <w:bCs/>
          <w:szCs w:val="28"/>
        </w:rPr>
        <w:t>, В. В. </w:t>
      </w:r>
      <w:proofErr w:type="spellStart"/>
      <w:r w:rsidR="00DE5F50" w:rsidRPr="00800A3A">
        <w:rPr>
          <w:bCs/>
          <w:szCs w:val="28"/>
        </w:rPr>
        <w:t>Радыгина</w:t>
      </w:r>
      <w:proofErr w:type="spellEnd"/>
      <w:r w:rsidR="00DE5F50" w:rsidRPr="00800A3A">
        <w:rPr>
          <w:bCs/>
          <w:szCs w:val="28"/>
        </w:rPr>
        <w:t>, Е. А. Якубовская. – Мн. : Бел</w:t>
      </w:r>
      <w:proofErr w:type="gramStart"/>
      <w:r w:rsidR="00DE5F50" w:rsidRPr="00800A3A">
        <w:rPr>
          <w:bCs/>
          <w:szCs w:val="28"/>
        </w:rPr>
        <w:t>.</w:t>
      </w:r>
      <w:proofErr w:type="gramEnd"/>
      <w:r w:rsidR="00DE5F50" w:rsidRPr="00800A3A">
        <w:rPr>
          <w:bCs/>
          <w:szCs w:val="28"/>
        </w:rPr>
        <w:t xml:space="preserve"> </w:t>
      </w:r>
      <w:proofErr w:type="gramStart"/>
      <w:r w:rsidR="00DE5F50" w:rsidRPr="00800A3A">
        <w:rPr>
          <w:bCs/>
          <w:szCs w:val="28"/>
        </w:rPr>
        <w:t>г</w:t>
      </w:r>
      <w:proofErr w:type="gramEnd"/>
      <w:r w:rsidR="00DE5F50" w:rsidRPr="00800A3A">
        <w:rPr>
          <w:bCs/>
          <w:szCs w:val="28"/>
        </w:rPr>
        <w:t xml:space="preserve">ос. </w:t>
      </w:r>
      <w:proofErr w:type="spellStart"/>
      <w:r w:rsidR="00DE5F50" w:rsidRPr="00800A3A">
        <w:rPr>
          <w:bCs/>
          <w:szCs w:val="28"/>
        </w:rPr>
        <w:t>пед</w:t>
      </w:r>
      <w:proofErr w:type="spellEnd"/>
      <w:r w:rsidR="00DE5F50" w:rsidRPr="00800A3A">
        <w:rPr>
          <w:bCs/>
          <w:szCs w:val="28"/>
        </w:rPr>
        <w:t xml:space="preserve">. ун-т, 2012. – 113 с. </w:t>
      </w:r>
    </w:p>
    <w:p w:rsidR="00DE5F50" w:rsidRPr="00DE5F50" w:rsidRDefault="00DE5F50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800A3A">
        <w:rPr>
          <w:bCs/>
          <w:szCs w:val="28"/>
        </w:rPr>
        <w:t>Формирование жизненных компетенций у детей с инвалидностью</w:t>
      </w:r>
      <w:proofErr w:type="gramStart"/>
      <w:r>
        <w:rPr>
          <w:bCs/>
          <w:szCs w:val="28"/>
        </w:rPr>
        <w:t> </w:t>
      </w:r>
      <w:r w:rsidRPr="00800A3A">
        <w:rPr>
          <w:bCs/>
          <w:szCs w:val="28"/>
        </w:rPr>
        <w:t>:</w:t>
      </w:r>
      <w:proofErr w:type="gramEnd"/>
      <w:r w:rsidRPr="00800A3A">
        <w:rPr>
          <w:bCs/>
          <w:szCs w:val="28"/>
        </w:rPr>
        <w:t xml:space="preserve"> пособие для педагогов / Т.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В.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Жук, Т.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В.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Лисовская, Д.</w:t>
      </w:r>
      <w:r w:rsidR="00195B76">
        <w:rPr>
          <w:bCs/>
          <w:szCs w:val="28"/>
        </w:rPr>
        <w:t> </w:t>
      </w:r>
      <w:r w:rsidRPr="00800A3A">
        <w:rPr>
          <w:bCs/>
          <w:szCs w:val="28"/>
        </w:rPr>
        <w:t>Н.</w:t>
      </w:r>
      <w:r w:rsidR="00195B76">
        <w:rPr>
          <w:bCs/>
          <w:szCs w:val="28"/>
        </w:rPr>
        <w:t> </w:t>
      </w:r>
      <w:proofErr w:type="spellStart"/>
      <w:r w:rsidRPr="00800A3A">
        <w:rPr>
          <w:bCs/>
          <w:szCs w:val="28"/>
        </w:rPr>
        <w:t>Забелич</w:t>
      </w:r>
      <w:proofErr w:type="spellEnd"/>
      <w:r w:rsidRPr="00800A3A">
        <w:rPr>
          <w:bCs/>
          <w:szCs w:val="28"/>
        </w:rPr>
        <w:t xml:space="preserve"> [и др.] ; под науч. ред. Т. В. Лисовской. – Мн. : Нар</w:t>
      </w:r>
      <w:proofErr w:type="gramStart"/>
      <w:r w:rsidRPr="00800A3A">
        <w:rPr>
          <w:bCs/>
          <w:szCs w:val="28"/>
        </w:rPr>
        <w:t>.</w:t>
      </w:r>
      <w:proofErr w:type="gramEnd"/>
      <w:r w:rsidRPr="00800A3A">
        <w:rPr>
          <w:bCs/>
          <w:szCs w:val="28"/>
        </w:rPr>
        <w:t xml:space="preserve"> </w:t>
      </w:r>
      <w:proofErr w:type="spellStart"/>
      <w:proofErr w:type="gramStart"/>
      <w:r w:rsidRPr="00800A3A">
        <w:rPr>
          <w:bCs/>
          <w:szCs w:val="28"/>
        </w:rPr>
        <w:t>а</w:t>
      </w:r>
      <w:proofErr w:type="gramEnd"/>
      <w:r w:rsidRPr="00800A3A">
        <w:rPr>
          <w:bCs/>
          <w:szCs w:val="28"/>
        </w:rPr>
        <w:t>света</w:t>
      </w:r>
      <w:proofErr w:type="spellEnd"/>
      <w:r w:rsidRPr="00800A3A">
        <w:rPr>
          <w:bCs/>
          <w:szCs w:val="28"/>
        </w:rPr>
        <w:t>, 2020. – 167 с.</w:t>
      </w:r>
    </w:p>
    <w:p w:rsidR="009C258C" w:rsidRPr="00DE5F50" w:rsidRDefault="009C258C" w:rsidP="00DE5F50">
      <w:pPr>
        <w:pStyle w:val="ae"/>
        <w:numPr>
          <w:ilvl w:val="0"/>
          <w:numId w:val="42"/>
        </w:numPr>
        <w:ind w:left="0" w:firstLine="709"/>
        <w:contextualSpacing w:val="0"/>
        <w:rPr>
          <w:bCs/>
          <w:szCs w:val="28"/>
        </w:rPr>
      </w:pPr>
      <w:r w:rsidRPr="00DE5F50">
        <w:rPr>
          <w:bCs/>
          <w:szCs w:val="28"/>
        </w:rPr>
        <w:br w:type="page"/>
      </w:r>
    </w:p>
    <w:p w:rsidR="0073775E" w:rsidRPr="008C7451" w:rsidRDefault="0073775E" w:rsidP="008C7451">
      <w:pPr>
        <w:ind w:firstLine="0"/>
        <w:jc w:val="center"/>
        <w:rPr>
          <w:b/>
          <w:szCs w:val="28"/>
        </w:rPr>
      </w:pPr>
      <w:r w:rsidRPr="008C7451">
        <w:rPr>
          <w:b/>
          <w:szCs w:val="28"/>
        </w:rPr>
        <w:lastRenderedPageBreak/>
        <w:t>РЕКОМЕНДУЕМЫЕ ФОРМЫ И МЕТОДЫ ОБУЧЕНИЯ</w:t>
      </w:r>
    </w:p>
    <w:p w:rsidR="00CD7939" w:rsidRPr="008C7451" w:rsidRDefault="00CD7939" w:rsidP="008C7451">
      <w:pPr>
        <w:ind w:firstLine="709"/>
        <w:rPr>
          <w:szCs w:val="28"/>
        </w:rPr>
      </w:pPr>
    </w:p>
    <w:p w:rsidR="0034461C" w:rsidRPr="008C7451" w:rsidRDefault="0034461C" w:rsidP="008C7451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</w:rPr>
      </w:pPr>
      <w:r w:rsidRPr="008C7451">
        <w:rPr>
          <w:rFonts w:eastAsia="Times New Roman"/>
          <w:szCs w:val="28"/>
        </w:rPr>
        <w:t xml:space="preserve">Основными методами обучения, отвечающими цели и задачам учебной дисциплины, являются: методы проблемного обучения, дискуссия, метод проектов, кейс-метод, </w:t>
      </w:r>
      <w:proofErr w:type="spellStart"/>
      <w:r w:rsidRPr="008C7451">
        <w:rPr>
          <w:rFonts w:eastAsia="Times New Roman"/>
          <w:szCs w:val="28"/>
        </w:rPr>
        <w:t>видеометод</w:t>
      </w:r>
      <w:proofErr w:type="spellEnd"/>
      <w:r w:rsidRPr="008C7451">
        <w:rPr>
          <w:rFonts w:eastAsia="Times New Roman"/>
          <w:szCs w:val="28"/>
        </w:rPr>
        <w:t>, деловая игра. Данные методы обеспечивают самостоятельность и активность студентов, проявления креативности при анализе и решении педагогических задач, формируют ценностно-смысловое отношение к профессионально-педагогической деятельности.</w:t>
      </w:r>
      <w:r w:rsidR="00D86003" w:rsidRPr="00D86003">
        <w:rPr>
          <w:szCs w:val="28"/>
        </w:rPr>
        <w:t xml:space="preserve"> </w:t>
      </w:r>
      <w:r w:rsidR="00D86003" w:rsidRPr="005E4B72">
        <w:rPr>
          <w:szCs w:val="28"/>
        </w:rPr>
        <w:t>Формы организации обучения: лекции, практические, лабораторные занятия, самостоятельная работа студентов.</w:t>
      </w:r>
    </w:p>
    <w:p w:rsidR="00DD03D1" w:rsidRPr="008C7451" w:rsidRDefault="00DD03D1" w:rsidP="008C7451">
      <w:pPr>
        <w:tabs>
          <w:tab w:val="left" w:pos="466"/>
          <w:tab w:val="left" w:pos="1165"/>
        </w:tabs>
        <w:ind w:firstLine="709"/>
        <w:rPr>
          <w:szCs w:val="28"/>
        </w:rPr>
      </w:pPr>
    </w:p>
    <w:p w:rsidR="0073775E" w:rsidRPr="008C7451" w:rsidRDefault="0073775E" w:rsidP="008C7451">
      <w:pPr>
        <w:ind w:firstLine="0"/>
        <w:jc w:val="center"/>
        <w:rPr>
          <w:b/>
          <w:caps/>
          <w:szCs w:val="28"/>
        </w:rPr>
      </w:pPr>
      <w:r w:rsidRPr="008C7451">
        <w:rPr>
          <w:b/>
          <w:caps/>
          <w:szCs w:val="28"/>
        </w:rPr>
        <w:t>Перечень рекомендуемых средств диагностики</w:t>
      </w:r>
    </w:p>
    <w:p w:rsidR="00CD7939" w:rsidRPr="008C7451" w:rsidRDefault="00CD7939" w:rsidP="008C7451">
      <w:pPr>
        <w:tabs>
          <w:tab w:val="center" w:pos="4536"/>
          <w:tab w:val="right" w:pos="9072"/>
        </w:tabs>
        <w:suppressAutoHyphens/>
        <w:ind w:firstLine="709"/>
        <w:rPr>
          <w:noProof/>
          <w:spacing w:val="-4"/>
          <w:szCs w:val="28"/>
        </w:rPr>
      </w:pPr>
    </w:p>
    <w:p w:rsidR="0073775E" w:rsidRPr="008C7451" w:rsidRDefault="0034461C" w:rsidP="008C7451">
      <w:pPr>
        <w:shd w:val="clear" w:color="auto" w:fill="FFFFFF"/>
        <w:ind w:firstLine="709"/>
        <w:rPr>
          <w:rFonts w:eastAsia="Times New Roman"/>
          <w:szCs w:val="28"/>
        </w:rPr>
      </w:pPr>
      <w:r w:rsidRPr="008C7451">
        <w:rPr>
          <w:rFonts w:eastAsia="Times New Roman"/>
          <w:noProof/>
          <w:spacing w:val="-4"/>
          <w:szCs w:val="28"/>
        </w:rPr>
        <w:t>Для диагностики сформированности компетенций студентов рекомендуется использовать следующие средства: устный опрос; решение педагогических задач и проблемных ситуаций</w:t>
      </w:r>
      <w:r w:rsidRPr="008C7451">
        <w:rPr>
          <w:rFonts w:eastAsia="Arial Unicode MS"/>
          <w:spacing w:val="-4"/>
          <w:szCs w:val="28"/>
        </w:rPr>
        <w:t xml:space="preserve">; групповая дискуссия; тесты учебных достижений; защита календарно-тематического планирования и разработок коррекционных занятий; защита самостоятельно разработанных или адаптированных наглядных пособий, </w:t>
      </w:r>
      <w:r w:rsidRPr="008C7451">
        <w:rPr>
          <w:rFonts w:eastAsia="PMingLiU"/>
          <w:noProof/>
          <w:spacing w:val="-4"/>
          <w:szCs w:val="28"/>
          <w:lang w:eastAsia="zh-TW"/>
        </w:rPr>
        <w:t xml:space="preserve">защита методических проектов, </w:t>
      </w:r>
      <w:r w:rsidRPr="008C7451">
        <w:rPr>
          <w:rFonts w:eastAsia="Times New Roman"/>
          <w:noProof/>
          <w:spacing w:val="-4"/>
          <w:szCs w:val="28"/>
        </w:rPr>
        <w:t>зачет</w:t>
      </w:r>
      <w:r w:rsidRPr="008C7451">
        <w:rPr>
          <w:rFonts w:eastAsia="Times New Roman"/>
          <w:szCs w:val="28"/>
        </w:rPr>
        <w:t>.</w:t>
      </w:r>
    </w:p>
    <w:p w:rsidR="0034461C" w:rsidRPr="008C7451" w:rsidRDefault="0034461C" w:rsidP="008C7451">
      <w:pPr>
        <w:shd w:val="clear" w:color="auto" w:fill="FFFFFF"/>
        <w:ind w:firstLine="709"/>
        <w:jc w:val="center"/>
        <w:rPr>
          <w:b/>
          <w:noProof/>
          <w:szCs w:val="28"/>
        </w:rPr>
      </w:pPr>
    </w:p>
    <w:p w:rsidR="0073775E" w:rsidRPr="008C7451" w:rsidRDefault="0073775E" w:rsidP="008C7451">
      <w:pPr>
        <w:shd w:val="clear" w:color="auto" w:fill="FFFFFF"/>
        <w:ind w:firstLine="0"/>
        <w:jc w:val="center"/>
        <w:rPr>
          <w:b/>
          <w:noProof/>
          <w:szCs w:val="28"/>
        </w:rPr>
      </w:pPr>
      <w:r w:rsidRPr="008C7451">
        <w:rPr>
          <w:b/>
          <w:noProof/>
          <w:szCs w:val="28"/>
        </w:rPr>
        <w:t>МЕТОДИЧЕСКИЕ РЕКОМЕНДАЦИИ ПО ОРГАНИЗАЦИИ САМОСТОЯТЕЛЬНОЙ РАБОТЫ СТУДЕНТОВ</w:t>
      </w:r>
    </w:p>
    <w:p w:rsidR="0073775E" w:rsidRPr="008C7451" w:rsidRDefault="0073775E" w:rsidP="008C7451">
      <w:pPr>
        <w:ind w:firstLine="709"/>
        <w:rPr>
          <w:noProof/>
          <w:spacing w:val="-4"/>
          <w:szCs w:val="28"/>
        </w:rPr>
      </w:pPr>
    </w:p>
    <w:p w:rsidR="0034461C" w:rsidRPr="008C7451" w:rsidRDefault="0073775E" w:rsidP="008C7451">
      <w:pPr>
        <w:shd w:val="clear" w:color="auto" w:fill="FFFFFF"/>
        <w:ind w:firstLine="709"/>
        <w:rPr>
          <w:rFonts w:eastAsia="Times New Roman"/>
          <w:noProof/>
          <w:spacing w:val="-4"/>
          <w:szCs w:val="28"/>
        </w:rPr>
      </w:pPr>
      <w:proofErr w:type="gramStart"/>
      <w:r w:rsidRPr="008C7451">
        <w:rPr>
          <w:rFonts w:eastAsia="Times New Roman"/>
          <w:noProof/>
          <w:spacing w:val="-4"/>
          <w:szCs w:val="28"/>
        </w:rPr>
        <w:t>При изучении учебной дисциплины «</w:t>
      </w:r>
      <w:r w:rsidR="0034461C" w:rsidRPr="008C7451">
        <w:rPr>
          <w:rFonts w:eastAsia="Times New Roman"/>
          <w:noProof/>
          <w:spacing w:val="-4"/>
          <w:szCs w:val="28"/>
        </w:rPr>
        <w:t>Коррекционно-развивающая работа с детьми с тяжелыми, множественными нарушениями в физическом и (или) психическом развитии</w:t>
      </w:r>
      <w:r w:rsidRPr="008C7451">
        <w:rPr>
          <w:rFonts w:eastAsia="Times New Roman"/>
          <w:noProof/>
          <w:spacing w:val="-4"/>
          <w:szCs w:val="28"/>
        </w:rPr>
        <w:t xml:space="preserve">» рекомендуется использовать следующие формы самостоятельной работы студентов: </w:t>
      </w:r>
      <w:r w:rsidR="0034461C" w:rsidRPr="008C7451">
        <w:rPr>
          <w:rFonts w:eastAsia="Times New Roman"/>
          <w:noProof/>
          <w:spacing w:val="-4"/>
          <w:szCs w:val="28"/>
        </w:rPr>
        <w:t>работа с первоисточниками (поиск информации, реферирование, составление аннотаций, заполнение таблиц, составление схем); изучение лекционного материала, выполнение практических заданий, решение педагогических задач и проблемных ситуаций, подготовка методических проектов.</w:t>
      </w:r>
      <w:proofErr w:type="gramEnd"/>
    </w:p>
    <w:p w:rsidR="0073775E" w:rsidRPr="008C7451" w:rsidRDefault="0073775E" w:rsidP="008C7451">
      <w:pPr>
        <w:ind w:firstLine="709"/>
        <w:rPr>
          <w:noProof/>
          <w:spacing w:val="-4"/>
          <w:szCs w:val="28"/>
        </w:rPr>
      </w:pPr>
    </w:p>
    <w:sectPr w:rsidR="0073775E" w:rsidRPr="008C7451" w:rsidSect="008C745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CF" w:rsidRDefault="00D92ACF" w:rsidP="00FA12BA">
      <w:r>
        <w:separator/>
      </w:r>
    </w:p>
  </w:endnote>
  <w:endnote w:type="continuationSeparator" w:id="0">
    <w:p w:rsidR="00D92ACF" w:rsidRDefault="00D92ACF" w:rsidP="00FA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">
    <w:altName w:val="Franklin Gothi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CF" w:rsidRDefault="00D92ACF" w:rsidP="00FA12BA">
      <w:r>
        <w:separator/>
      </w:r>
    </w:p>
  </w:footnote>
  <w:footnote w:type="continuationSeparator" w:id="0">
    <w:p w:rsidR="00D92ACF" w:rsidRDefault="00D92ACF" w:rsidP="00FA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22896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03FF7" w:rsidRDefault="00464F1D" w:rsidP="000B76DF">
        <w:pPr>
          <w:pStyle w:val="a5"/>
          <w:ind w:firstLine="0"/>
          <w:jc w:val="center"/>
        </w:pPr>
        <w:r w:rsidRPr="00EC04B1">
          <w:rPr>
            <w:sz w:val="24"/>
          </w:rPr>
          <w:fldChar w:fldCharType="begin"/>
        </w:r>
        <w:r w:rsidR="00C54CF4" w:rsidRPr="00EC04B1">
          <w:rPr>
            <w:sz w:val="24"/>
          </w:rPr>
          <w:instrText>PAGE   \* MERGEFORMAT</w:instrText>
        </w:r>
        <w:r w:rsidRPr="00EC04B1">
          <w:rPr>
            <w:sz w:val="24"/>
          </w:rPr>
          <w:fldChar w:fldCharType="separate"/>
        </w:r>
        <w:r w:rsidR="00E84AB4">
          <w:rPr>
            <w:noProof/>
            <w:sz w:val="24"/>
          </w:rPr>
          <w:t>12</w:t>
        </w:r>
        <w:r w:rsidRPr="00EC04B1">
          <w:rPr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A44"/>
    <w:multiLevelType w:val="hybridMultilevel"/>
    <w:tmpl w:val="B2526B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6003C"/>
    <w:multiLevelType w:val="hybridMultilevel"/>
    <w:tmpl w:val="2B9670B0"/>
    <w:lvl w:ilvl="0" w:tplc="0302CBDC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i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080F4E47"/>
    <w:multiLevelType w:val="multilevel"/>
    <w:tmpl w:val="7FC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41C2A"/>
    <w:multiLevelType w:val="hybridMultilevel"/>
    <w:tmpl w:val="65ACE6BE"/>
    <w:lvl w:ilvl="0" w:tplc="3AD0B2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B860CD"/>
    <w:multiLevelType w:val="hybridMultilevel"/>
    <w:tmpl w:val="0638FE06"/>
    <w:lvl w:ilvl="0" w:tplc="99524C7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6105C"/>
    <w:multiLevelType w:val="hybridMultilevel"/>
    <w:tmpl w:val="C700F6C0"/>
    <w:lvl w:ilvl="0" w:tplc="A65497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90D8E"/>
    <w:multiLevelType w:val="hybridMultilevel"/>
    <w:tmpl w:val="536A7EFA"/>
    <w:lvl w:ilvl="0" w:tplc="D0946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F4748"/>
    <w:multiLevelType w:val="multilevel"/>
    <w:tmpl w:val="D248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03BCB"/>
    <w:multiLevelType w:val="hybridMultilevel"/>
    <w:tmpl w:val="35320DEC"/>
    <w:lvl w:ilvl="0" w:tplc="0718938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377175"/>
    <w:multiLevelType w:val="hybridMultilevel"/>
    <w:tmpl w:val="A6745606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E6100"/>
    <w:multiLevelType w:val="hybridMultilevel"/>
    <w:tmpl w:val="12D606A6"/>
    <w:lvl w:ilvl="0" w:tplc="D6702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8003F"/>
    <w:multiLevelType w:val="hybridMultilevel"/>
    <w:tmpl w:val="90FED80E"/>
    <w:lvl w:ilvl="0" w:tplc="346C9CC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B2060"/>
    <w:multiLevelType w:val="hybridMultilevel"/>
    <w:tmpl w:val="7E728326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F042A"/>
    <w:multiLevelType w:val="hybridMultilevel"/>
    <w:tmpl w:val="29063A78"/>
    <w:lvl w:ilvl="0" w:tplc="9C2CBA4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308C1BE3"/>
    <w:multiLevelType w:val="hybridMultilevel"/>
    <w:tmpl w:val="F8A469B8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94E50"/>
    <w:multiLevelType w:val="hybridMultilevel"/>
    <w:tmpl w:val="77F09AB6"/>
    <w:lvl w:ilvl="0" w:tplc="BA969E5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5456A6"/>
    <w:multiLevelType w:val="hybridMultilevel"/>
    <w:tmpl w:val="8544ED5A"/>
    <w:lvl w:ilvl="0" w:tplc="E86E7C72">
      <w:start w:val="1"/>
      <w:numFmt w:val="decimal"/>
      <w:lvlText w:val="%1."/>
      <w:lvlJc w:val="left"/>
      <w:pPr>
        <w:ind w:left="36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45780"/>
    <w:multiLevelType w:val="hybridMultilevel"/>
    <w:tmpl w:val="D57C769E"/>
    <w:lvl w:ilvl="0" w:tplc="0888A2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A6992"/>
    <w:multiLevelType w:val="hybridMultilevel"/>
    <w:tmpl w:val="880CC6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5B669A"/>
    <w:multiLevelType w:val="hybridMultilevel"/>
    <w:tmpl w:val="F32C8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675F32"/>
    <w:multiLevelType w:val="hybridMultilevel"/>
    <w:tmpl w:val="9CACDE38"/>
    <w:lvl w:ilvl="0" w:tplc="B5CE523E">
      <w:start w:val="4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44A77691"/>
    <w:multiLevelType w:val="hybridMultilevel"/>
    <w:tmpl w:val="E1D2B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01D3A"/>
    <w:multiLevelType w:val="hybridMultilevel"/>
    <w:tmpl w:val="29169672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D1895"/>
    <w:multiLevelType w:val="hybridMultilevel"/>
    <w:tmpl w:val="D720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4579A"/>
    <w:multiLevelType w:val="hybridMultilevel"/>
    <w:tmpl w:val="0C4C25BE"/>
    <w:lvl w:ilvl="0" w:tplc="0032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E3BE4"/>
    <w:multiLevelType w:val="hybridMultilevel"/>
    <w:tmpl w:val="A3242F70"/>
    <w:lvl w:ilvl="0" w:tplc="04090011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A621A1"/>
    <w:multiLevelType w:val="hybridMultilevel"/>
    <w:tmpl w:val="6C0C95C6"/>
    <w:lvl w:ilvl="0" w:tplc="3544E208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i w:val="0"/>
        <w:strike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8">
    <w:nsid w:val="59CA7163"/>
    <w:multiLevelType w:val="hybridMultilevel"/>
    <w:tmpl w:val="42261854"/>
    <w:lvl w:ilvl="0" w:tplc="59B01F92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5C591729"/>
    <w:multiLevelType w:val="hybridMultilevel"/>
    <w:tmpl w:val="7DC0A75A"/>
    <w:lvl w:ilvl="0" w:tplc="AA1C786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BC7BA0"/>
    <w:multiLevelType w:val="hybridMultilevel"/>
    <w:tmpl w:val="EEBE7384"/>
    <w:lvl w:ilvl="0" w:tplc="0CB4C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25147"/>
    <w:multiLevelType w:val="hybridMultilevel"/>
    <w:tmpl w:val="84A64416"/>
    <w:lvl w:ilvl="0" w:tplc="D6702A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80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34B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D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3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0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EF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AB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E8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5D54D6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08142F"/>
    <w:multiLevelType w:val="hybridMultilevel"/>
    <w:tmpl w:val="D9227796"/>
    <w:lvl w:ilvl="0" w:tplc="3E7EB1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B5210"/>
    <w:multiLevelType w:val="hybridMultilevel"/>
    <w:tmpl w:val="E7DA4770"/>
    <w:lvl w:ilvl="0" w:tplc="38D6F8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>
    <w:nsid w:val="74762CDB"/>
    <w:multiLevelType w:val="hybridMultilevel"/>
    <w:tmpl w:val="712ACF90"/>
    <w:lvl w:ilvl="0" w:tplc="8216069E">
      <w:start w:val="1"/>
      <w:numFmt w:val="decimal"/>
      <w:lvlText w:val="%1.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829B5"/>
    <w:multiLevelType w:val="hybridMultilevel"/>
    <w:tmpl w:val="16341DA6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3805CD"/>
    <w:multiLevelType w:val="hybridMultilevel"/>
    <w:tmpl w:val="5FE06978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52416D"/>
    <w:multiLevelType w:val="hybridMultilevel"/>
    <w:tmpl w:val="8CAC0B64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23528C"/>
    <w:multiLevelType w:val="hybridMultilevel"/>
    <w:tmpl w:val="69401F54"/>
    <w:lvl w:ilvl="0" w:tplc="405A3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97349"/>
    <w:multiLevelType w:val="hybridMultilevel"/>
    <w:tmpl w:val="2AFC6B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9"/>
  </w:num>
  <w:num w:numId="5">
    <w:abstractNumId w:val="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5"/>
  </w:num>
  <w:num w:numId="9">
    <w:abstractNumId w:val="36"/>
  </w:num>
  <w:num w:numId="10">
    <w:abstractNumId w:val="2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0"/>
  </w:num>
  <w:num w:numId="14">
    <w:abstractNumId w:val="6"/>
  </w:num>
  <w:num w:numId="15">
    <w:abstractNumId w:val="24"/>
  </w:num>
  <w:num w:numId="16">
    <w:abstractNumId w:val="8"/>
  </w:num>
  <w:num w:numId="17">
    <w:abstractNumId w:val="32"/>
  </w:num>
  <w:num w:numId="18">
    <w:abstractNumId w:val="2"/>
  </w:num>
  <w:num w:numId="19">
    <w:abstractNumId w:val="7"/>
  </w:num>
  <w:num w:numId="20">
    <w:abstractNumId w:val="10"/>
  </w:num>
  <w:num w:numId="21">
    <w:abstractNumId w:val="14"/>
  </w:num>
  <w:num w:numId="22">
    <w:abstractNumId w:val="34"/>
  </w:num>
  <w:num w:numId="23">
    <w:abstractNumId w:val="30"/>
  </w:num>
  <w:num w:numId="24">
    <w:abstractNumId w:val="4"/>
  </w:num>
  <w:num w:numId="25">
    <w:abstractNumId w:val="3"/>
  </w:num>
  <w:num w:numId="26">
    <w:abstractNumId w:val="31"/>
  </w:num>
  <w:num w:numId="27">
    <w:abstractNumId w:val="11"/>
  </w:num>
  <w:num w:numId="28">
    <w:abstractNumId w:val="0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2"/>
  </w:num>
  <w:num w:numId="32">
    <w:abstractNumId w:val="22"/>
  </w:num>
  <w:num w:numId="33">
    <w:abstractNumId w:val="5"/>
  </w:num>
  <w:num w:numId="34">
    <w:abstractNumId w:val="19"/>
  </w:num>
  <w:num w:numId="35">
    <w:abstractNumId w:val="25"/>
  </w:num>
  <w:num w:numId="36">
    <w:abstractNumId w:val="17"/>
  </w:num>
  <w:num w:numId="37">
    <w:abstractNumId w:val="27"/>
  </w:num>
  <w:num w:numId="38">
    <w:abstractNumId w:val="38"/>
  </w:num>
  <w:num w:numId="39">
    <w:abstractNumId w:val="9"/>
  </w:num>
  <w:num w:numId="40">
    <w:abstractNumId w:val="28"/>
  </w:num>
  <w:num w:numId="41">
    <w:abstractNumId w:val="35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99A"/>
    <w:rsid w:val="00005F18"/>
    <w:rsid w:val="00007151"/>
    <w:rsid w:val="00010770"/>
    <w:rsid w:val="00011E72"/>
    <w:rsid w:val="00013259"/>
    <w:rsid w:val="0001467E"/>
    <w:rsid w:val="000158F1"/>
    <w:rsid w:val="00017CAD"/>
    <w:rsid w:val="000207B1"/>
    <w:rsid w:val="00022361"/>
    <w:rsid w:val="0003029F"/>
    <w:rsid w:val="00034A55"/>
    <w:rsid w:val="000353EC"/>
    <w:rsid w:val="00042916"/>
    <w:rsid w:val="00042C9A"/>
    <w:rsid w:val="000433A0"/>
    <w:rsid w:val="000507E9"/>
    <w:rsid w:val="00051ABA"/>
    <w:rsid w:val="000529BA"/>
    <w:rsid w:val="0005321C"/>
    <w:rsid w:val="00053686"/>
    <w:rsid w:val="00060DAF"/>
    <w:rsid w:val="00063EB2"/>
    <w:rsid w:val="00066AE4"/>
    <w:rsid w:val="00072D30"/>
    <w:rsid w:val="00074084"/>
    <w:rsid w:val="00074E40"/>
    <w:rsid w:val="00076AAF"/>
    <w:rsid w:val="000814F5"/>
    <w:rsid w:val="00085305"/>
    <w:rsid w:val="00085585"/>
    <w:rsid w:val="000934F2"/>
    <w:rsid w:val="00094B5C"/>
    <w:rsid w:val="0009694F"/>
    <w:rsid w:val="00097A1C"/>
    <w:rsid w:val="00097DBE"/>
    <w:rsid w:val="000A0812"/>
    <w:rsid w:val="000A2DEE"/>
    <w:rsid w:val="000A5268"/>
    <w:rsid w:val="000B1626"/>
    <w:rsid w:val="000B1B7B"/>
    <w:rsid w:val="000B3C07"/>
    <w:rsid w:val="000B3F24"/>
    <w:rsid w:val="000B422D"/>
    <w:rsid w:val="000B4F91"/>
    <w:rsid w:val="000B6E7B"/>
    <w:rsid w:val="000B723D"/>
    <w:rsid w:val="000B76DF"/>
    <w:rsid w:val="000B7C0A"/>
    <w:rsid w:val="000C266A"/>
    <w:rsid w:val="000C406B"/>
    <w:rsid w:val="000C43CA"/>
    <w:rsid w:val="000D2507"/>
    <w:rsid w:val="000D282D"/>
    <w:rsid w:val="000D2F33"/>
    <w:rsid w:val="000D3481"/>
    <w:rsid w:val="000D49EC"/>
    <w:rsid w:val="000D6930"/>
    <w:rsid w:val="000E45D0"/>
    <w:rsid w:val="000E4D38"/>
    <w:rsid w:val="000E763F"/>
    <w:rsid w:val="00100BE6"/>
    <w:rsid w:val="00106A87"/>
    <w:rsid w:val="00107EF1"/>
    <w:rsid w:val="0011034A"/>
    <w:rsid w:val="0011694D"/>
    <w:rsid w:val="001169E4"/>
    <w:rsid w:val="001205DA"/>
    <w:rsid w:val="00123FF3"/>
    <w:rsid w:val="0012731E"/>
    <w:rsid w:val="00141079"/>
    <w:rsid w:val="00154B04"/>
    <w:rsid w:val="00155BEB"/>
    <w:rsid w:val="00156FB2"/>
    <w:rsid w:val="00157E96"/>
    <w:rsid w:val="00161BE3"/>
    <w:rsid w:val="00161D2C"/>
    <w:rsid w:val="001638F8"/>
    <w:rsid w:val="00163F3E"/>
    <w:rsid w:val="00170681"/>
    <w:rsid w:val="00170A9D"/>
    <w:rsid w:val="001714C2"/>
    <w:rsid w:val="00171B3D"/>
    <w:rsid w:val="001753D2"/>
    <w:rsid w:val="001778E6"/>
    <w:rsid w:val="00182DC4"/>
    <w:rsid w:val="00182DC7"/>
    <w:rsid w:val="00190F57"/>
    <w:rsid w:val="00195B76"/>
    <w:rsid w:val="00195B9E"/>
    <w:rsid w:val="001A0DEC"/>
    <w:rsid w:val="001A2C0C"/>
    <w:rsid w:val="001A337B"/>
    <w:rsid w:val="001A6303"/>
    <w:rsid w:val="001A6E0A"/>
    <w:rsid w:val="001A77BE"/>
    <w:rsid w:val="001A79C9"/>
    <w:rsid w:val="001B50EF"/>
    <w:rsid w:val="001B79DD"/>
    <w:rsid w:val="001C125E"/>
    <w:rsid w:val="001D32B2"/>
    <w:rsid w:val="001D4D97"/>
    <w:rsid w:val="001D7DF6"/>
    <w:rsid w:val="001E0046"/>
    <w:rsid w:val="001E2050"/>
    <w:rsid w:val="001E28E0"/>
    <w:rsid w:val="001E6271"/>
    <w:rsid w:val="001F249C"/>
    <w:rsid w:val="001F68DE"/>
    <w:rsid w:val="001F6A6E"/>
    <w:rsid w:val="001F7BA9"/>
    <w:rsid w:val="00201470"/>
    <w:rsid w:val="00202822"/>
    <w:rsid w:val="00204FE0"/>
    <w:rsid w:val="002059CE"/>
    <w:rsid w:val="00207EDC"/>
    <w:rsid w:val="00210745"/>
    <w:rsid w:val="00216A16"/>
    <w:rsid w:val="00221A70"/>
    <w:rsid w:val="002240B8"/>
    <w:rsid w:val="00224453"/>
    <w:rsid w:val="002245AE"/>
    <w:rsid w:val="00224D53"/>
    <w:rsid w:val="00225DC7"/>
    <w:rsid w:val="00226FC4"/>
    <w:rsid w:val="00227474"/>
    <w:rsid w:val="00230941"/>
    <w:rsid w:val="002316F5"/>
    <w:rsid w:val="002338CB"/>
    <w:rsid w:val="00236B7A"/>
    <w:rsid w:val="00237F27"/>
    <w:rsid w:val="00240899"/>
    <w:rsid w:val="002419DB"/>
    <w:rsid w:val="00243FDA"/>
    <w:rsid w:val="00244AE8"/>
    <w:rsid w:val="00246803"/>
    <w:rsid w:val="002514FD"/>
    <w:rsid w:val="00252AAF"/>
    <w:rsid w:val="00256A85"/>
    <w:rsid w:val="002573D5"/>
    <w:rsid w:val="002635FC"/>
    <w:rsid w:val="00263F84"/>
    <w:rsid w:val="0026499B"/>
    <w:rsid w:val="00267413"/>
    <w:rsid w:val="00271FB0"/>
    <w:rsid w:val="0027203D"/>
    <w:rsid w:val="00273FB5"/>
    <w:rsid w:val="00277856"/>
    <w:rsid w:val="002778B8"/>
    <w:rsid w:val="00282CE7"/>
    <w:rsid w:val="002836B8"/>
    <w:rsid w:val="002850C0"/>
    <w:rsid w:val="00286C3F"/>
    <w:rsid w:val="00290357"/>
    <w:rsid w:val="00290B98"/>
    <w:rsid w:val="0029169F"/>
    <w:rsid w:val="00292DD9"/>
    <w:rsid w:val="00293575"/>
    <w:rsid w:val="00294A90"/>
    <w:rsid w:val="00295E7B"/>
    <w:rsid w:val="00297706"/>
    <w:rsid w:val="002A35B3"/>
    <w:rsid w:val="002B2888"/>
    <w:rsid w:val="002C0D5D"/>
    <w:rsid w:val="002C1F62"/>
    <w:rsid w:val="002C4DD1"/>
    <w:rsid w:val="002D213E"/>
    <w:rsid w:val="002D7885"/>
    <w:rsid w:val="002E2EC6"/>
    <w:rsid w:val="002E3FE3"/>
    <w:rsid w:val="002E780B"/>
    <w:rsid w:val="002E7CA9"/>
    <w:rsid w:val="002F11F5"/>
    <w:rsid w:val="002F1864"/>
    <w:rsid w:val="002F2B5C"/>
    <w:rsid w:val="002F3973"/>
    <w:rsid w:val="00303853"/>
    <w:rsid w:val="00303FF7"/>
    <w:rsid w:val="003073EB"/>
    <w:rsid w:val="00311328"/>
    <w:rsid w:val="00313966"/>
    <w:rsid w:val="00320B99"/>
    <w:rsid w:val="0032401B"/>
    <w:rsid w:val="003268B0"/>
    <w:rsid w:val="0032710D"/>
    <w:rsid w:val="00333FFC"/>
    <w:rsid w:val="00334EF8"/>
    <w:rsid w:val="00335B97"/>
    <w:rsid w:val="00335CDF"/>
    <w:rsid w:val="00337EA6"/>
    <w:rsid w:val="00342250"/>
    <w:rsid w:val="00343040"/>
    <w:rsid w:val="00343D05"/>
    <w:rsid w:val="0034461C"/>
    <w:rsid w:val="0034618B"/>
    <w:rsid w:val="003463F0"/>
    <w:rsid w:val="003474E5"/>
    <w:rsid w:val="00351B91"/>
    <w:rsid w:val="00352CD8"/>
    <w:rsid w:val="00352D23"/>
    <w:rsid w:val="00354006"/>
    <w:rsid w:val="00355F6F"/>
    <w:rsid w:val="0036008D"/>
    <w:rsid w:val="0036153C"/>
    <w:rsid w:val="00363ABC"/>
    <w:rsid w:val="003650C8"/>
    <w:rsid w:val="003659DF"/>
    <w:rsid w:val="0036643C"/>
    <w:rsid w:val="003675D9"/>
    <w:rsid w:val="0036776F"/>
    <w:rsid w:val="00370694"/>
    <w:rsid w:val="00371325"/>
    <w:rsid w:val="0037261C"/>
    <w:rsid w:val="00372861"/>
    <w:rsid w:val="0037357F"/>
    <w:rsid w:val="00375EFC"/>
    <w:rsid w:val="00376ACB"/>
    <w:rsid w:val="00376B88"/>
    <w:rsid w:val="00376C73"/>
    <w:rsid w:val="00376DC1"/>
    <w:rsid w:val="00385605"/>
    <w:rsid w:val="00385AB9"/>
    <w:rsid w:val="003871BE"/>
    <w:rsid w:val="003935EB"/>
    <w:rsid w:val="003A0A8A"/>
    <w:rsid w:val="003A0F2F"/>
    <w:rsid w:val="003A3EFE"/>
    <w:rsid w:val="003A44F9"/>
    <w:rsid w:val="003A477A"/>
    <w:rsid w:val="003A63F5"/>
    <w:rsid w:val="003B2207"/>
    <w:rsid w:val="003B2FC2"/>
    <w:rsid w:val="003B618B"/>
    <w:rsid w:val="003B6386"/>
    <w:rsid w:val="003C0A06"/>
    <w:rsid w:val="003C0C42"/>
    <w:rsid w:val="003C21E8"/>
    <w:rsid w:val="003C5BED"/>
    <w:rsid w:val="003D01D3"/>
    <w:rsid w:val="003D0F9A"/>
    <w:rsid w:val="003D13EA"/>
    <w:rsid w:val="003D1782"/>
    <w:rsid w:val="003D3C1F"/>
    <w:rsid w:val="003E0072"/>
    <w:rsid w:val="003E1866"/>
    <w:rsid w:val="003F3BAA"/>
    <w:rsid w:val="003F495F"/>
    <w:rsid w:val="003F5102"/>
    <w:rsid w:val="003F67C5"/>
    <w:rsid w:val="003F706F"/>
    <w:rsid w:val="00404143"/>
    <w:rsid w:val="00412D4A"/>
    <w:rsid w:val="004148A0"/>
    <w:rsid w:val="004168CE"/>
    <w:rsid w:val="004169AC"/>
    <w:rsid w:val="004169BB"/>
    <w:rsid w:val="00416A87"/>
    <w:rsid w:val="00423ECC"/>
    <w:rsid w:val="00426248"/>
    <w:rsid w:val="00430226"/>
    <w:rsid w:val="00430F95"/>
    <w:rsid w:val="004364B1"/>
    <w:rsid w:val="00436639"/>
    <w:rsid w:val="004423ED"/>
    <w:rsid w:val="00443351"/>
    <w:rsid w:val="00444536"/>
    <w:rsid w:val="00450352"/>
    <w:rsid w:val="0045089C"/>
    <w:rsid w:val="00451E9F"/>
    <w:rsid w:val="00455CA7"/>
    <w:rsid w:val="00463602"/>
    <w:rsid w:val="00464F1D"/>
    <w:rsid w:val="00465472"/>
    <w:rsid w:val="00465D8D"/>
    <w:rsid w:val="004704B0"/>
    <w:rsid w:val="00472E78"/>
    <w:rsid w:val="00472E91"/>
    <w:rsid w:val="00472F3B"/>
    <w:rsid w:val="004824E5"/>
    <w:rsid w:val="00483A69"/>
    <w:rsid w:val="004851EE"/>
    <w:rsid w:val="004869CC"/>
    <w:rsid w:val="0049082B"/>
    <w:rsid w:val="0049293F"/>
    <w:rsid w:val="00495ADC"/>
    <w:rsid w:val="004A019B"/>
    <w:rsid w:val="004A01D4"/>
    <w:rsid w:val="004A0EB7"/>
    <w:rsid w:val="004A2B46"/>
    <w:rsid w:val="004A5347"/>
    <w:rsid w:val="004A566A"/>
    <w:rsid w:val="004A7890"/>
    <w:rsid w:val="004B097E"/>
    <w:rsid w:val="004B288D"/>
    <w:rsid w:val="004B65C5"/>
    <w:rsid w:val="004B745F"/>
    <w:rsid w:val="004C23BC"/>
    <w:rsid w:val="004C7338"/>
    <w:rsid w:val="004D03F9"/>
    <w:rsid w:val="004D1B31"/>
    <w:rsid w:val="004D228F"/>
    <w:rsid w:val="004E30CA"/>
    <w:rsid w:val="004E5811"/>
    <w:rsid w:val="004E65DE"/>
    <w:rsid w:val="004E719E"/>
    <w:rsid w:val="004E7E6B"/>
    <w:rsid w:val="004F20DB"/>
    <w:rsid w:val="004F396B"/>
    <w:rsid w:val="004F43DB"/>
    <w:rsid w:val="004F62BF"/>
    <w:rsid w:val="004F7358"/>
    <w:rsid w:val="004F7826"/>
    <w:rsid w:val="005034A7"/>
    <w:rsid w:val="00504F46"/>
    <w:rsid w:val="00505D3D"/>
    <w:rsid w:val="00507DAF"/>
    <w:rsid w:val="00516EE9"/>
    <w:rsid w:val="0052051E"/>
    <w:rsid w:val="00522E0B"/>
    <w:rsid w:val="005265A4"/>
    <w:rsid w:val="00530180"/>
    <w:rsid w:val="0053304C"/>
    <w:rsid w:val="005413B3"/>
    <w:rsid w:val="00541763"/>
    <w:rsid w:val="00547834"/>
    <w:rsid w:val="00552CBB"/>
    <w:rsid w:val="00553423"/>
    <w:rsid w:val="0056090D"/>
    <w:rsid w:val="00561E73"/>
    <w:rsid w:val="00564B05"/>
    <w:rsid w:val="00566A20"/>
    <w:rsid w:val="00574B49"/>
    <w:rsid w:val="00575B19"/>
    <w:rsid w:val="00577760"/>
    <w:rsid w:val="00580899"/>
    <w:rsid w:val="00581101"/>
    <w:rsid w:val="00584702"/>
    <w:rsid w:val="005856DD"/>
    <w:rsid w:val="00587323"/>
    <w:rsid w:val="00594756"/>
    <w:rsid w:val="005969AC"/>
    <w:rsid w:val="005A27D2"/>
    <w:rsid w:val="005A3B4B"/>
    <w:rsid w:val="005A4643"/>
    <w:rsid w:val="005A4E25"/>
    <w:rsid w:val="005A4F85"/>
    <w:rsid w:val="005A649C"/>
    <w:rsid w:val="005B0A05"/>
    <w:rsid w:val="005B2240"/>
    <w:rsid w:val="005B3357"/>
    <w:rsid w:val="005C0070"/>
    <w:rsid w:val="005C2FD9"/>
    <w:rsid w:val="005D2807"/>
    <w:rsid w:val="005D3DB2"/>
    <w:rsid w:val="005D468C"/>
    <w:rsid w:val="005D61C3"/>
    <w:rsid w:val="005D6A95"/>
    <w:rsid w:val="005D791F"/>
    <w:rsid w:val="005E1405"/>
    <w:rsid w:val="005E21DC"/>
    <w:rsid w:val="005E4B72"/>
    <w:rsid w:val="005F0503"/>
    <w:rsid w:val="005F0F28"/>
    <w:rsid w:val="005F7984"/>
    <w:rsid w:val="005F7A52"/>
    <w:rsid w:val="006040DC"/>
    <w:rsid w:val="00605B2F"/>
    <w:rsid w:val="00606AC4"/>
    <w:rsid w:val="00612914"/>
    <w:rsid w:val="00615259"/>
    <w:rsid w:val="006206DC"/>
    <w:rsid w:val="00622543"/>
    <w:rsid w:val="006232A5"/>
    <w:rsid w:val="00623332"/>
    <w:rsid w:val="006356BF"/>
    <w:rsid w:val="006402D3"/>
    <w:rsid w:val="00643898"/>
    <w:rsid w:val="0064655D"/>
    <w:rsid w:val="00647375"/>
    <w:rsid w:val="00647DF2"/>
    <w:rsid w:val="00652A05"/>
    <w:rsid w:val="006543F9"/>
    <w:rsid w:val="00654ADB"/>
    <w:rsid w:val="00660744"/>
    <w:rsid w:val="00661351"/>
    <w:rsid w:val="0066194E"/>
    <w:rsid w:val="00661C8C"/>
    <w:rsid w:val="00663CBE"/>
    <w:rsid w:val="00671725"/>
    <w:rsid w:val="00672147"/>
    <w:rsid w:val="00674DD4"/>
    <w:rsid w:val="006758F2"/>
    <w:rsid w:val="0067653D"/>
    <w:rsid w:val="00677A39"/>
    <w:rsid w:val="00681CF2"/>
    <w:rsid w:val="00682CFA"/>
    <w:rsid w:val="0068377C"/>
    <w:rsid w:val="00683B69"/>
    <w:rsid w:val="00686E2D"/>
    <w:rsid w:val="00693129"/>
    <w:rsid w:val="0069355D"/>
    <w:rsid w:val="00693F71"/>
    <w:rsid w:val="00695522"/>
    <w:rsid w:val="00696905"/>
    <w:rsid w:val="006B2B65"/>
    <w:rsid w:val="006B519F"/>
    <w:rsid w:val="006B76EA"/>
    <w:rsid w:val="006C054F"/>
    <w:rsid w:val="006C2897"/>
    <w:rsid w:val="006D0EC6"/>
    <w:rsid w:val="006D11FD"/>
    <w:rsid w:val="006D166A"/>
    <w:rsid w:val="006D55CE"/>
    <w:rsid w:val="006D79BA"/>
    <w:rsid w:val="006D7B8D"/>
    <w:rsid w:val="006E2156"/>
    <w:rsid w:val="006E68C9"/>
    <w:rsid w:val="006E72D6"/>
    <w:rsid w:val="006E7B2B"/>
    <w:rsid w:val="006F56F2"/>
    <w:rsid w:val="006F6C66"/>
    <w:rsid w:val="006F73A4"/>
    <w:rsid w:val="006F7726"/>
    <w:rsid w:val="00700722"/>
    <w:rsid w:val="00702DAA"/>
    <w:rsid w:val="00704305"/>
    <w:rsid w:val="00713737"/>
    <w:rsid w:val="00714FC1"/>
    <w:rsid w:val="00721550"/>
    <w:rsid w:val="0072163F"/>
    <w:rsid w:val="0072407E"/>
    <w:rsid w:val="007265A0"/>
    <w:rsid w:val="007269AF"/>
    <w:rsid w:val="00733A3E"/>
    <w:rsid w:val="00735439"/>
    <w:rsid w:val="0073775E"/>
    <w:rsid w:val="00740706"/>
    <w:rsid w:val="007417E2"/>
    <w:rsid w:val="00750701"/>
    <w:rsid w:val="0075132F"/>
    <w:rsid w:val="00752BAA"/>
    <w:rsid w:val="0075448F"/>
    <w:rsid w:val="00757E64"/>
    <w:rsid w:val="00762B11"/>
    <w:rsid w:val="00762C90"/>
    <w:rsid w:val="00765384"/>
    <w:rsid w:val="007665E7"/>
    <w:rsid w:val="0077349F"/>
    <w:rsid w:val="007743E3"/>
    <w:rsid w:val="00777579"/>
    <w:rsid w:val="007779A2"/>
    <w:rsid w:val="007824BE"/>
    <w:rsid w:val="00782644"/>
    <w:rsid w:val="007852FB"/>
    <w:rsid w:val="00790C0E"/>
    <w:rsid w:val="007910FE"/>
    <w:rsid w:val="007929A5"/>
    <w:rsid w:val="0079393F"/>
    <w:rsid w:val="007A0262"/>
    <w:rsid w:val="007A7259"/>
    <w:rsid w:val="007B6ECC"/>
    <w:rsid w:val="007C020C"/>
    <w:rsid w:val="007C102E"/>
    <w:rsid w:val="007C74A4"/>
    <w:rsid w:val="007D6070"/>
    <w:rsid w:val="007D660A"/>
    <w:rsid w:val="007E1841"/>
    <w:rsid w:val="007E3931"/>
    <w:rsid w:val="007F0C6D"/>
    <w:rsid w:val="007F5B79"/>
    <w:rsid w:val="007F6F32"/>
    <w:rsid w:val="007F7D9D"/>
    <w:rsid w:val="008020FB"/>
    <w:rsid w:val="00803E00"/>
    <w:rsid w:val="00804391"/>
    <w:rsid w:val="00807DC6"/>
    <w:rsid w:val="0081483E"/>
    <w:rsid w:val="00823685"/>
    <w:rsid w:val="0082471D"/>
    <w:rsid w:val="00831C2D"/>
    <w:rsid w:val="008320ED"/>
    <w:rsid w:val="00832A48"/>
    <w:rsid w:val="00836A17"/>
    <w:rsid w:val="00842DC7"/>
    <w:rsid w:val="00843ADA"/>
    <w:rsid w:val="0084477C"/>
    <w:rsid w:val="00844C7A"/>
    <w:rsid w:val="00844F0B"/>
    <w:rsid w:val="00845E38"/>
    <w:rsid w:val="00850E22"/>
    <w:rsid w:val="008642E3"/>
    <w:rsid w:val="00883D40"/>
    <w:rsid w:val="00885EF7"/>
    <w:rsid w:val="00886BD8"/>
    <w:rsid w:val="00896FB3"/>
    <w:rsid w:val="008A0C9B"/>
    <w:rsid w:val="008A29E1"/>
    <w:rsid w:val="008A2C16"/>
    <w:rsid w:val="008A5202"/>
    <w:rsid w:val="008A795C"/>
    <w:rsid w:val="008A7CEB"/>
    <w:rsid w:val="008B1246"/>
    <w:rsid w:val="008C11B8"/>
    <w:rsid w:val="008C47EA"/>
    <w:rsid w:val="008C499B"/>
    <w:rsid w:val="008C7451"/>
    <w:rsid w:val="008D04A2"/>
    <w:rsid w:val="008D1418"/>
    <w:rsid w:val="008D1BF2"/>
    <w:rsid w:val="008D2F81"/>
    <w:rsid w:val="008D534A"/>
    <w:rsid w:val="008E13A7"/>
    <w:rsid w:val="008E3D1F"/>
    <w:rsid w:val="008E436D"/>
    <w:rsid w:val="008F13BA"/>
    <w:rsid w:val="008F24AA"/>
    <w:rsid w:val="008F4E15"/>
    <w:rsid w:val="008F5682"/>
    <w:rsid w:val="008F6B05"/>
    <w:rsid w:val="0090195A"/>
    <w:rsid w:val="0090332E"/>
    <w:rsid w:val="00910386"/>
    <w:rsid w:val="00913AB7"/>
    <w:rsid w:val="00917050"/>
    <w:rsid w:val="0092105F"/>
    <w:rsid w:val="009270FC"/>
    <w:rsid w:val="0093233E"/>
    <w:rsid w:val="00933C14"/>
    <w:rsid w:val="009357F9"/>
    <w:rsid w:val="00947BA0"/>
    <w:rsid w:val="00947D47"/>
    <w:rsid w:val="009514A4"/>
    <w:rsid w:val="009514C4"/>
    <w:rsid w:val="00952113"/>
    <w:rsid w:val="00953E75"/>
    <w:rsid w:val="009545B8"/>
    <w:rsid w:val="0095652F"/>
    <w:rsid w:val="00956D81"/>
    <w:rsid w:val="00957EE0"/>
    <w:rsid w:val="00965A3E"/>
    <w:rsid w:val="009735AD"/>
    <w:rsid w:val="00973F07"/>
    <w:rsid w:val="009741A6"/>
    <w:rsid w:val="00981998"/>
    <w:rsid w:val="00985AD8"/>
    <w:rsid w:val="00987EF5"/>
    <w:rsid w:val="009927AB"/>
    <w:rsid w:val="00993712"/>
    <w:rsid w:val="00995606"/>
    <w:rsid w:val="0099672D"/>
    <w:rsid w:val="00996EB3"/>
    <w:rsid w:val="00997C32"/>
    <w:rsid w:val="009A5E3C"/>
    <w:rsid w:val="009A621B"/>
    <w:rsid w:val="009B1977"/>
    <w:rsid w:val="009B2729"/>
    <w:rsid w:val="009B27F1"/>
    <w:rsid w:val="009B3C73"/>
    <w:rsid w:val="009B4B8E"/>
    <w:rsid w:val="009B52FB"/>
    <w:rsid w:val="009B7A35"/>
    <w:rsid w:val="009C04D4"/>
    <w:rsid w:val="009C116F"/>
    <w:rsid w:val="009C1807"/>
    <w:rsid w:val="009C233B"/>
    <w:rsid w:val="009C258C"/>
    <w:rsid w:val="009C2F46"/>
    <w:rsid w:val="009D6B86"/>
    <w:rsid w:val="009E0D4A"/>
    <w:rsid w:val="009E6B28"/>
    <w:rsid w:val="009F0394"/>
    <w:rsid w:val="009F1ED4"/>
    <w:rsid w:val="009F2194"/>
    <w:rsid w:val="009F22F1"/>
    <w:rsid w:val="009F3216"/>
    <w:rsid w:val="009F4928"/>
    <w:rsid w:val="009F4C46"/>
    <w:rsid w:val="009F5295"/>
    <w:rsid w:val="009F5807"/>
    <w:rsid w:val="00A061E3"/>
    <w:rsid w:val="00A1586F"/>
    <w:rsid w:val="00A22879"/>
    <w:rsid w:val="00A232B5"/>
    <w:rsid w:val="00A261DA"/>
    <w:rsid w:val="00A2657F"/>
    <w:rsid w:val="00A30F38"/>
    <w:rsid w:val="00A32155"/>
    <w:rsid w:val="00A32B94"/>
    <w:rsid w:val="00A35E6F"/>
    <w:rsid w:val="00A37426"/>
    <w:rsid w:val="00A43AAB"/>
    <w:rsid w:val="00A44B4C"/>
    <w:rsid w:val="00A51554"/>
    <w:rsid w:val="00A5223D"/>
    <w:rsid w:val="00A5596A"/>
    <w:rsid w:val="00A5606C"/>
    <w:rsid w:val="00A6123D"/>
    <w:rsid w:val="00A623AC"/>
    <w:rsid w:val="00A71672"/>
    <w:rsid w:val="00A7571E"/>
    <w:rsid w:val="00A80EC3"/>
    <w:rsid w:val="00A82FD2"/>
    <w:rsid w:val="00A83AC8"/>
    <w:rsid w:val="00A8543F"/>
    <w:rsid w:val="00A93F7F"/>
    <w:rsid w:val="00A95259"/>
    <w:rsid w:val="00AB0801"/>
    <w:rsid w:val="00AB7738"/>
    <w:rsid w:val="00AB7E19"/>
    <w:rsid w:val="00AC100C"/>
    <w:rsid w:val="00AC1D2F"/>
    <w:rsid w:val="00AC2907"/>
    <w:rsid w:val="00AC41C7"/>
    <w:rsid w:val="00AC76AC"/>
    <w:rsid w:val="00AD43BA"/>
    <w:rsid w:val="00AD4804"/>
    <w:rsid w:val="00AD5BFA"/>
    <w:rsid w:val="00AD5DD7"/>
    <w:rsid w:val="00AD6DF3"/>
    <w:rsid w:val="00AD6F42"/>
    <w:rsid w:val="00AD766C"/>
    <w:rsid w:val="00AE14EC"/>
    <w:rsid w:val="00AE199F"/>
    <w:rsid w:val="00AE1D69"/>
    <w:rsid w:val="00AE6005"/>
    <w:rsid w:val="00AF1264"/>
    <w:rsid w:val="00AF1EBE"/>
    <w:rsid w:val="00AF2CFD"/>
    <w:rsid w:val="00AF32F0"/>
    <w:rsid w:val="00B02324"/>
    <w:rsid w:val="00B0249A"/>
    <w:rsid w:val="00B0263A"/>
    <w:rsid w:val="00B047D2"/>
    <w:rsid w:val="00B048D8"/>
    <w:rsid w:val="00B05C03"/>
    <w:rsid w:val="00B1550E"/>
    <w:rsid w:val="00B17476"/>
    <w:rsid w:val="00B17EDD"/>
    <w:rsid w:val="00B50925"/>
    <w:rsid w:val="00B53258"/>
    <w:rsid w:val="00B60E0B"/>
    <w:rsid w:val="00B6398A"/>
    <w:rsid w:val="00B63EC9"/>
    <w:rsid w:val="00B66860"/>
    <w:rsid w:val="00B72967"/>
    <w:rsid w:val="00B83532"/>
    <w:rsid w:val="00B91511"/>
    <w:rsid w:val="00B9521F"/>
    <w:rsid w:val="00B96421"/>
    <w:rsid w:val="00B9745E"/>
    <w:rsid w:val="00B9791D"/>
    <w:rsid w:val="00BA630E"/>
    <w:rsid w:val="00BA7D32"/>
    <w:rsid w:val="00BB089C"/>
    <w:rsid w:val="00BB38B0"/>
    <w:rsid w:val="00BB6A96"/>
    <w:rsid w:val="00BB7726"/>
    <w:rsid w:val="00BC020E"/>
    <w:rsid w:val="00BC273E"/>
    <w:rsid w:val="00BC5D99"/>
    <w:rsid w:val="00BD6D0A"/>
    <w:rsid w:val="00BE3C1C"/>
    <w:rsid w:val="00BE61AD"/>
    <w:rsid w:val="00BE6B1B"/>
    <w:rsid w:val="00BF4046"/>
    <w:rsid w:val="00BF5FAA"/>
    <w:rsid w:val="00BF6201"/>
    <w:rsid w:val="00BF6D3D"/>
    <w:rsid w:val="00C00908"/>
    <w:rsid w:val="00C03EE7"/>
    <w:rsid w:val="00C06526"/>
    <w:rsid w:val="00C06A49"/>
    <w:rsid w:val="00C07192"/>
    <w:rsid w:val="00C1121A"/>
    <w:rsid w:val="00C16A2C"/>
    <w:rsid w:val="00C17974"/>
    <w:rsid w:val="00C21EBF"/>
    <w:rsid w:val="00C33BAD"/>
    <w:rsid w:val="00C34A2D"/>
    <w:rsid w:val="00C407BB"/>
    <w:rsid w:val="00C41382"/>
    <w:rsid w:val="00C44922"/>
    <w:rsid w:val="00C44D14"/>
    <w:rsid w:val="00C50B23"/>
    <w:rsid w:val="00C54CF4"/>
    <w:rsid w:val="00C574D4"/>
    <w:rsid w:val="00C601DB"/>
    <w:rsid w:val="00C6303D"/>
    <w:rsid w:val="00C63466"/>
    <w:rsid w:val="00C637A5"/>
    <w:rsid w:val="00C64F68"/>
    <w:rsid w:val="00C65637"/>
    <w:rsid w:val="00C65D8B"/>
    <w:rsid w:val="00C71503"/>
    <w:rsid w:val="00C74FF2"/>
    <w:rsid w:val="00C85D4F"/>
    <w:rsid w:val="00C929EE"/>
    <w:rsid w:val="00C95527"/>
    <w:rsid w:val="00C96E97"/>
    <w:rsid w:val="00C96FBC"/>
    <w:rsid w:val="00CA1B33"/>
    <w:rsid w:val="00CA3D4D"/>
    <w:rsid w:val="00CA456F"/>
    <w:rsid w:val="00CA50BD"/>
    <w:rsid w:val="00CB4790"/>
    <w:rsid w:val="00CB6807"/>
    <w:rsid w:val="00CC199A"/>
    <w:rsid w:val="00CC58CE"/>
    <w:rsid w:val="00CD0BB2"/>
    <w:rsid w:val="00CD15EF"/>
    <w:rsid w:val="00CD22EB"/>
    <w:rsid w:val="00CD2B01"/>
    <w:rsid w:val="00CD3E74"/>
    <w:rsid w:val="00CD467B"/>
    <w:rsid w:val="00CD5EBE"/>
    <w:rsid w:val="00CD7939"/>
    <w:rsid w:val="00CE3876"/>
    <w:rsid w:val="00CE3938"/>
    <w:rsid w:val="00CE3F50"/>
    <w:rsid w:val="00CE53F3"/>
    <w:rsid w:val="00CE5BB4"/>
    <w:rsid w:val="00CE6693"/>
    <w:rsid w:val="00CF01E3"/>
    <w:rsid w:val="00CF0AC2"/>
    <w:rsid w:val="00CF1AA3"/>
    <w:rsid w:val="00CF2E49"/>
    <w:rsid w:val="00CF488A"/>
    <w:rsid w:val="00CF722C"/>
    <w:rsid w:val="00D00348"/>
    <w:rsid w:val="00D034C8"/>
    <w:rsid w:val="00D076B9"/>
    <w:rsid w:val="00D07AB6"/>
    <w:rsid w:val="00D07DB0"/>
    <w:rsid w:val="00D128CB"/>
    <w:rsid w:val="00D14127"/>
    <w:rsid w:val="00D1440A"/>
    <w:rsid w:val="00D14548"/>
    <w:rsid w:val="00D21458"/>
    <w:rsid w:val="00D21E0D"/>
    <w:rsid w:val="00D266DD"/>
    <w:rsid w:val="00D34E8F"/>
    <w:rsid w:val="00D36FBE"/>
    <w:rsid w:val="00D37D2C"/>
    <w:rsid w:val="00D41534"/>
    <w:rsid w:val="00D434C1"/>
    <w:rsid w:val="00D47531"/>
    <w:rsid w:val="00D528CE"/>
    <w:rsid w:val="00D63CE8"/>
    <w:rsid w:val="00D643BB"/>
    <w:rsid w:val="00D66904"/>
    <w:rsid w:val="00D66A40"/>
    <w:rsid w:val="00D70CB5"/>
    <w:rsid w:val="00D7239E"/>
    <w:rsid w:val="00D7290F"/>
    <w:rsid w:val="00D7297F"/>
    <w:rsid w:val="00D73146"/>
    <w:rsid w:val="00D754BF"/>
    <w:rsid w:val="00D816C6"/>
    <w:rsid w:val="00D82F5C"/>
    <w:rsid w:val="00D85294"/>
    <w:rsid w:val="00D858D7"/>
    <w:rsid w:val="00D86003"/>
    <w:rsid w:val="00D87C52"/>
    <w:rsid w:val="00D90E2C"/>
    <w:rsid w:val="00D9159E"/>
    <w:rsid w:val="00D92ACF"/>
    <w:rsid w:val="00D94874"/>
    <w:rsid w:val="00D95DEC"/>
    <w:rsid w:val="00DA23AF"/>
    <w:rsid w:val="00DA6337"/>
    <w:rsid w:val="00DA6B6D"/>
    <w:rsid w:val="00DA7C4F"/>
    <w:rsid w:val="00DB3828"/>
    <w:rsid w:val="00DB3F99"/>
    <w:rsid w:val="00DB4039"/>
    <w:rsid w:val="00DB4443"/>
    <w:rsid w:val="00DB7E57"/>
    <w:rsid w:val="00DC152D"/>
    <w:rsid w:val="00DC6470"/>
    <w:rsid w:val="00DD03D1"/>
    <w:rsid w:val="00DD2E96"/>
    <w:rsid w:val="00DD4065"/>
    <w:rsid w:val="00DD7374"/>
    <w:rsid w:val="00DE4E20"/>
    <w:rsid w:val="00DE5120"/>
    <w:rsid w:val="00DE5F50"/>
    <w:rsid w:val="00DF4812"/>
    <w:rsid w:val="00E012DA"/>
    <w:rsid w:val="00E02B57"/>
    <w:rsid w:val="00E04795"/>
    <w:rsid w:val="00E0620D"/>
    <w:rsid w:val="00E1758F"/>
    <w:rsid w:val="00E20768"/>
    <w:rsid w:val="00E23B9C"/>
    <w:rsid w:val="00E23D8A"/>
    <w:rsid w:val="00E24B61"/>
    <w:rsid w:val="00E2753D"/>
    <w:rsid w:val="00E27F31"/>
    <w:rsid w:val="00E32114"/>
    <w:rsid w:val="00E33F02"/>
    <w:rsid w:val="00E3631A"/>
    <w:rsid w:val="00E3739D"/>
    <w:rsid w:val="00E37439"/>
    <w:rsid w:val="00E46A06"/>
    <w:rsid w:val="00E531E5"/>
    <w:rsid w:val="00E5475F"/>
    <w:rsid w:val="00E55073"/>
    <w:rsid w:val="00E55888"/>
    <w:rsid w:val="00E6023D"/>
    <w:rsid w:val="00E62200"/>
    <w:rsid w:val="00E65D6D"/>
    <w:rsid w:val="00E67B8E"/>
    <w:rsid w:val="00E712B9"/>
    <w:rsid w:val="00E7219F"/>
    <w:rsid w:val="00E74BFB"/>
    <w:rsid w:val="00E84AB4"/>
    <w:rsid w:val="00E875A9"/>
    <w:rsid w:val="00E90910"/>
    <w:rsid w:val="00E950D6"/>
    <w:rsid w:val="00EA097B"/>
    <w:rsid w:val="00EA1241"/>
    <w:rsid w:val="00EA1716"/>
    <w:rsid w:val="00EA2266"/>
    <w:rsid w:val="00EA5B93"/>
    <w:rsid w:val="00EA649C"/>
    <w:rsid w:val="00EB0939"/>
    <w:rsid w:val="00EB09DB"/>
    <w:rsid w:val="00EB279B"/>
    <w:rsid w:val="00EC04B1"/>
    <w:rsid w:val="00EC4A6C"/>
    <w:rsid w:val="00EC60A1"/>
    <w:rsid w:val="00ED17E3"/>
    <w:rsid w:val="00ED2A50"/>
    <w:rsid w:val="00ED49B3"/>
    <w:rsid w:val="00ED639B"/>
    <w:rsid w:val="00EE37B3"/>
    <w:rsid w:val="00EE3D62"/>
    <w:rsid w:val="00EE61A6"/>
    <w:rsid w:val="00F01DC0"/>
    <w:rsid w:val="00F033D6"/>
    <w:rsid w:val="00F0431F"/>
    <w:rsid w:val="00F04C2B"/>
    <w:rsid w:val="00F06162"/>
    <w:rsid w:val="00F07A97"/>
    <w:rsid w:val="00F11E89"/>
    <w:rsid w:val="00F13FA0"/>
    <w:rsid w:val="00F15C61"/>
    <w:rsid w:val="00F1621D"/>
    <w:rsid w:val="00F169FB"/>
    <w:rsid w:val="00F16B34"/>
    <w:rsid w:val="00F17510"/>
    <w:rsid w:val="00F222D8"/>
    <w:rsid w:val="00F224A8"/>
    <w:rsid w:val="00F262E9"/>
    <w:rsid w:val="00F33A79"/>
    <w:rsid w:val="00F40900"/>
    <w:rsid w:val="00F44BFB"/>
    <w:rsid w:val="00F45294"/>
    <w:rsid w:val="00F4596C"/>
    <w:rsid w:val="00F460D9"/>
    <w:rsid w:val="00F46415"/>
    <w:rsid w:val="00F5275C"/>
    <w:rsid w:val="00F5351E"/>
    <w:rsid w:val="00F602AE"/>
    <w:rsid w:val="00F63240"/>
    <w:rsid w:val="00F63A59"/>
    <w:rsid w:val="00F672AE"/>
    <w:rsid w:val="00F726A2"/>
    <w:rsid w:val="00F730F5"/>
    <w:rsid w:val="00F75C4D"/>
    <w:rsid w:val="00F76534"/>
    <w:rsid w:val="00F7690C"/>
    <w:rsid w:val="00F76BCA"/>
    <w:rsid w:val="00F82233"/>
    <w:rsid w:val="00F85E7C"/>
    <w:rsid w:val="00F9142E"/>
    <w:rsid w:val="00F92DD1"/>
    <w:rsid w:val="00F93619"/>
    <w:rsid w:val="00FA12BA"/>
    <w:rsid w:val="00FA1E44"/>
    <w:rsid w:val="00FA56AE"/>
    <w:rsid w:val="00FA7190"/>
    <w:rsid w:val="00FB3940"/>
    <w:rsid w:val="00FB3A77"/>
    <w:rsid w:val="00FB4973"/>
    <w:rsid w:val="00FB5B38"/>
    <w:rsid w:val="00FC0187"/>
    <w:rsid w:val="00FC091F"/>
    <w:rsid w:val="00FC0FE6"/>
    <w:rsid w:val="00FC4B71"/>
    <w:rsid w:val="00FC55EF"/>
    <w:rsid w:val="00FC6054"/>
    <w:rsid w:val="00FD0F45"/>
    <w:rsid w:val="00FD1B32"/>
    <w:rsid w:val="00FD3980"/>
    <w:rsid w:val="00FD70A0"/>
    <w:rsid w:val="00FE09EE"/>
    <w:rsid w:val="00FE22D3"/>
    <w:rsid w:val="00FE3252"/>
    <w:rsid w:val="00FE44E5"/>
    <w:rsid w:val="00FE46F9"/>
    <w:rsid w:val="00FE7020"/>
    <w:rsid w:val="00FF011E"/>
    <w:rsid w:val="00FF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3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3737"/>
    <w:pPr>
      <w:keepNext/>
      <w:keepLines/>
      <w:spacing w:before="240" w:line="276" w:lineRule="auto"/>
      <w:ind w:firstLine="709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737"/>
    <w:pPr>
      <w:keepNext/>
      <w:keepLines/>
      <w:spacing w:before="40" w:line="276" w:lineRule="auto"/>
      <w:ind w:firstLine="709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A12BA"/>
    <w:pPr>
      <w:keepNext/>
      <w:spacing w:line="360" w:lineRule="auto"/>
      <w:ind w:left="397" w:hanging="397"/>
      <w:outlineLvl w:val="2"/>
    </w:pPr>
    <w:rPr>
      <w:rFonts w:eastAsia="Times New Roman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C199A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rsid w:val="0034618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76B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76BCA"/>
    <w:rPr>
      <w:rFonts w:ascii="Times New Roman" w:eastAsia="Calibri" w:hAnsi="Times New Roman" w:cs="Times New Roman"/>
      <w:sz w:val="28"/>
    </w:rPr>
  </w:style>
  <w:style w:type="paragraph" w:styleId="a3">
    <w:name w:val="Body Text"/>
    <w:basedOn w:val="a"/>
    <w:link w:val="a4"/>
    <w:uiPriority w:val="99"/>
    <w:unhideWhenUsed/>
    <w:rsid w:val="00F76B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BCA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FA12B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5">
    <w:name w:val="header"/>
    <w:aliases w:val=" Знак"/>
    <w:basedOn w:val="a"/>
    <w:link w:val="a6"/>
    <w:uiPriority w:val="99"/>
    <w:unhideWhenUsed/>
    <w:rsid w:val="00FA12BA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6">
    <w:name w:val="Верхний колонтитул Знак"/>
    <w:aliases w:val=" Знак Знак"/>
    <w:basedOn w:val="a0"/>
    <w:link w:val="a5"/>
    <w:uiPriority w:val="99"/>
    <w:rsid w:val="00FA12BA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bodytextindent2">
    <w:name w:val="bodytextindent2"/>
    <w:basedOn w:val="a"/>
    <w:rsid w:val="00FA12BA"/>
    <w:pPr>
      <w:ind w:firstLine="720"/>
    </w:pPr>
    <w:rPr>
      <w:rFonts w:eastAsia="MS Mincho"/>
      <w:szCs w:val="28"/>
      <w:lang w:eastAsia="ar-SA"/>
    </w:rPr>
  </w:style>
  <w:style w:type="character" w:styleId="a7">
    <w:name w:val="Emphasis"/>
    <w:basedOn w:val="a0"/>
    <w:uiPriority w:val="20"/>
    <w:qFormat/>
    <w:rsid w:val="00FA12BA"/>
    <w:rPr>
      <w:i/>
      <w:iCs/>
    </w:rPr>
  </w:style>
  <w:style w:type="character" w:customStyle="1" w:styleId="a8">
    <w:name w:val="Основной текст_"/>
    <w:basedOn w:val="a0"/>
    <w:link w:val="11"/>
    <w:uiPriority w:val="99"/>
    <w:locked/>
    <w:rsid w:val="00FA12B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A12BA"/>
    <w:pPr>
      <w:shd w:val="clear" w:color="auto" w:fill="FFFFFF"/>
      <w:spacing w:line="240" w:lineRule="exact"/>
      <w:ind w:hanging="220"/>
    </w:pPr>
    <w:rPr>
      <w:rFonts w:eastAsiaTheme="minorHAnsi"/>
      <w:sz w:val="23"/>
      <w:szCs w:val="23"/>
    </w:rPr>
  </w:style>
  <w:style w:type="paragraph" w:customStyle="1" w:styleId="25">
    <w:name w:val="заголовок 2"/>
    <w:basedOn w:val="a"/>
    <w:next w:val="a"/>
    <w:rsid w:val="00FA12BA"/>
    <w:pPr>
      <w:keepNext/>
      <w:overflowPunct w:val="0"/>
      <w:autoSpaceDE w:val="0"/>
      <w:autoSpaceDN w:val="0"/>
      <w:adjustRightInd w:val="0"/>
      <w:ind w:firstLine="709"/>
      <w:jc w:val="center"/>
    </w:pPr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12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2B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957EE0"/>
    <w:rPr>
      <w:rFonts w:ascii="Times New Roman" w:eastAsia="Calibri" w:hAnsi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957EE0"/>
    <w:pPr>
      <w:spacing w:line="276" w:lineRule="auto"/>
      <w:ind w:firstLine="709"/>
      <w:jc w:val="center"/>
    </w:pPr>
    <w:rPr>
      <w:rFonts w:eastAsia="Times New Roman"/>
      <w:b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57E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aliases w:val="Bullet Points,Bullet list,Elenco Bullet point,Farbige Liste - Akzent 11,Ha,Liste Paragraf,Liste Paragraf1,Liststycke SKL,Normal bullet 2,References,Sombreado multicolor - Énfasis 31,Table of contents numbered,Titre1,içindekiler vb"/>
    <w:basedOn w:val="a"/>
    <w:link w:val="af"/>
    <w:uiPriority w:val="34"/>
    <w:qFormat/>
    <w:rsid w:val="003C2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3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Абзац списка Знак"/>
    <w:aliases w:val="Bullet Points Знак,Bullet list Знак,Elenco Bullet point Знак,Farbige Liste - Akzent 11 Знак,Ha Знак,Liste Paragraf Знак,Liste Paragraf1 Знак,Liststycke SKL Знак,Normal bullet 2 Знак,References Знак,Table of contents numbered Знак"/>
    <w:link w:val="ae"/>
    <w:uiPriority w:val="34"/>
    <w:qFormat/>
    <w:locked/>
    <w:rsid w:val="00713737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137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0">
    <w:name w:val="Table Grid"/>
    <w:basedOn w:val="a1"/>
    <w:uiPriority w:val="59"/>
    <w:rsid w:val="00EC6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5652F"/>
    <w:rPr>
      <w:color w:val="0000FF" w:themeColor="hyperlink"/>
      <w:u w:val="single"/>
    </w:rPr>
  </w:style>
  <w:style w:type="character" w:customStyle="1" w:styleId="FontStyle50">
    <w:name w:val="Font Style50"/>
    <w:rsid w:val="00896FB3"/>
    <w:rPr>
      <w:rFonts w:ascii="Times New Roman" w:hAnsi="Times New Roman" w:cs="Times New Roman"/>
      <w:spacing w:val="10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12731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2731E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semiHidden/>
    <w:unhideWhenUsed/>
    <w:rsid w:val="00CE53F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5">
    <w:name w:val="ÀáçàöÏðîãðàììû"/>
    <w:basedOn w:val="a"/>
    <w:rsid w:val="00107EF1"/>
    <w:pPr>
      <w:autoSpaceDE w:val="0"/>
      <w:autoSpaceDN w:val="0"/>
      <w:adjustRightInd w:val="0"/>
      <w:ind w:firstLine="851"/>
    </w:pPr>
    <w:rPr>
      <w:rFonts w:ascii="Calibri" w:eastAsia="Times New Roman" w:hAnsi="Calibri"/>
      <w:szCs w:val="28"/>
      <w:lang w:eastAsia="ru-RU"/>
    </w:rPr>
  </w:style>
  <w:style w:type="paragraph" w:customStyle="1" w:styleId="af6">
    <w:name w:val="АбзацПрограммы"/>
    <w:basedOn w:val="a"/>
    <w:rsid w:val="00F672AE"/>
    <w:pPr>
      <w:overflowPunct w:val="0"/>
      <w:autoSpaceDE w:val="0"/>
      <w:autoSpaceDN w:val="0"/>
      <w:adjustRightInd w:val="0"/>
      <w:ind w:firstLine="851"/>
    </w:pPr>
    <w:rPr>
      <w:rFonts w:eastAsia="Times New Roman"/>
      <w:szCs w:val="20"/>
      <w:lang w:eastAsia="ru-RU"/>
    </w:rPr>
  </w:style>
  <w:style w:type="paragraph" w:customStyle="1" w:styleId="Default">
    <w:name w:val="Default"/>
    <w:uiPriority w:val="99"/>
    <w:rsid w:val="005D791F"/>
    <w:pPr>
      <w:autoSpaceDE w:val="0"/>
      <w:autoSpaceDN w:val="0"/>
      <w:adjustRightInd w:val="0"/>
      <w:ind w:firstLine="0"/>
      <w:jc w:val="left"/>
    </w:pPr>
    <w:rPr>
      <w:rFonts w:ascii="Franklin Gothic" w:hAnsi="Franklin Gothic" w:cs="Franklin Gothic"/>
      <w:color w:val="000000"/>
      <w:sz w:val="24"/>
      <w:szCs w:val="24"/>
    </w:rPr>
  </w:style>
  <w:style w:type="paragraph" w:customStyle="1" w:styleId="Normal11">
    <w:name w:val="Normal11"/>
    <w:uiPriority w:val="99"/>
    <w:rsid w:val="009C258C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581101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E84AB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84A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3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3737"/>
    <w:pPr>
      <w:keepNext/>
      <w:keepLines/>
      <w:spacing w:before="240" w:line="276" w:lineRule="auto"/>
      <w:ind w:firstLine="709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737"/>
    <w:pPr>
      <w:keepNext/>
      <w:keepLines/>
      <w:spacing w:before="40" w:line="276" w:lineRule="auto"/>
      <w:ind w:firstLine="709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A12BA"/>
    <w:pPr>
      <w:keepNext/>
      <w:spacing w:line="360" w:lineRule="auto"/>
      <w:ind w:left="397" w:hanging="397"/>
      <w:outlineLvl w:val="2"/>
    </w:pPr>
    <w:rPr>
      <w:rFonts w:eastAsia="Times New Roman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C199A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rsid w:val="0034618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76B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76BCA"/>
    <w:rPr>
      <w:rFonts w:ascii="Times New Roman" w:eastAsia="Calibri" w:hAnsi="Times New Roman" w:cs="Times New Roman"/>
      <w:sz w:val="28"/>
    </w:rPr>
  </w:style>
  <w:style w:type="paragraph" w:styleId="a3">
    <w:name w:val="Body Text"/>
    <w:basedOn w:val="a"/>
    <w:link w:val="a4"/>
    <w:uiPriority w:val="99"/>
    <w:unhideWhenUsed/>
    <w:rsid w:val="00F76B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BCA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FA12B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5">
    <w:name w:val="header"/>
    <w:aliases w:val=" Знак"/>
    <w:basedOn w:val="a"/>
    <w:link w:val="a6"/>
    <w:uiPriority w:val="99"/>
    <w:unhideWhenUsed/>
    <w:rsid w:val="00FA12BA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6">
    <w:name w:val="Верхний колонтитул Знак"/>
    <w:aliases w:val=" Знак Знак"/>
    <w:basedOn w:val="a0"/>
    <w:link w:val="a5"/>
    <w:uiPriority w:val="99"/>
    <w:rsid w:val="00FA12BA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bodytextindent2">
    <w:name w:val="bodytextindent2"/>
    <w:basedOn w:val="a"/>
    <w:rsid w:val="00FA12BA"/>
    <w:pPr>
      <w:ind w:firstLine="720"/>
    </w:pPr>
    <w:rPr>
      <w:rFonts w:eastAsia="MS Mincho"/>
      <w:szCs w:val="28"/>
      <w:lang w:eastAsia="ar-SA"/>
    </w:rPr>
  </w:style>
  <w:style w:type="character" w:styleId="a7">
    <w:name w:val="Emphasis"/>
    <w:basedOn w:val="a0"/>
    <w:uiPriority w:val="20"/>
    <w:qFormat/>
    <w:rsid w:val="00FA12BA"/>
    <w:rPr>
      <w:i/>
      <w:iCs/>
    </w:rPr>
  </w:style>
  <w:style w:type="character" w:customStyle="1" w:styleId="a8">
    <w:name w:val="Основной текст_"/>
    <w:basedOn w:val="a0"/>
    <w:link w:val="11"/>
    <w:uiPriority w:val="99"/>
    <w:locked/>
    <w:rsid w:val="00FA12B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A12BA"/>
    <w:pPr>
      <w:shd w:val="clear" w:color="auto" w:fill="FFFFFF"/>
      <w:spacing w:line="240" w:lineRule="exact"/>
      <w:ind w:hanging="220"/>
    </w:pPr>
    <w:rPr>
      <w:rFonts w:eastAsiaTheme="minorHAnsi"/>
      <w:sz w:val="23"/>
      <w:szCs w:val="23"/>
    </w:rPr>
  </w:style>
  <w:style w:type="paragraph" w:customStyle="1" w:styleId="25">
    <w:name w:val="заголовок 2"/>
    <w:basedOn w:val="a"/>
    <w:next w:val="a"/>
    <w:rsid w:val="00FA12BA"/>
    <w:pPr>
      <w:keepNext/>
      <w:overflowPunct w:val="0"/>
      <w:autoSpaceDE w:val="0"/>
      <w:autoSpaceDN w:val="0"/>
      <w:adjustRightInd w:val="0"/>
      <w:ind w:firstLine="709"/>
      <w:jc w:val="center"/>
    </w:pPr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12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2B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957EE0"/>
    <w:rPr>
      <w:rFonts w:ascii="Times New Roman" w:eastAsia="Calibri" w:hAnsi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957EE0"/>
    <w:pPr>
      <w:spacing w:line="276" w:lineRule="auto"/>
      <w:ind w:firstLine="709"/>
      <w:jc w:val="center"/>
    </w:pPr>
    <w:rPr>
      <w:rFonts w:eastAsia="Times New Roman"/>
      <w:b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57E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aliases w:val="Bullet Points,Bullet list,Elenco Bullet point,Farbige Liste - Akzent 11,Ha,Liste Paragraf,Liste Paragraf1,Liststycke SKL,Normal bullet 2,References,Sombreado multicolor - Énfasis 31,Table of contents numbered,Titre1,içindekiler vb"/>
    <w:basedOn w:val="a"/>
    <w:link w:val="af"/>
    <w:uiPriority w:val="34"/>
    <w:qFormat/>
    <w:rsid w:val="003C2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3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Абзац списка Знак"/>
    <w:aliases w:val="Bullet Points Знак,Bullet list Знак,Elenco Bullet point Знак,Farbige Liste - Akzent 11 Знак,Ha Знак,Liste Paragraf Знак,Liste Paragraf1 Знак,Liststycke SKL Знак,Normal bullet 2 Знак,References Знак,Table of contents numbered Знак"/>
    <w:link w:val="ae"/>
    <w:uiPriority w:val="34"/>
    <w:qFormat/>
    <w:locked/>
    <w:rsid w:val="00713737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137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0">
    <w:name w:val="Table Grid"/>
    <w:basedOn w:val="a1"/>
    <w:uiPriority w:val="59"/>
    <w:rsid w:val="00EC6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5652F"/>
    <w:rPr>
      <w:color w:val="0000FF" w:themeColor="hyperlink"/>
      <w:u w:val="single"/>
    </w:rPr>
  </w:style>
  <w:style w:type="character" w:customStyle="1" w:styleId="FontStyle50">
    <w:name w:val="Font Style50"/>
    <w:rsid w:val="00896FB3"/>
    <w:rPr>
      <w:rFonts w:ascii="Times New Roman" w:hAnsi="Times New Roman" w:cs="Times New Roman"/>
      <w:spacing w:val="10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12731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2731E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semiHidden/>
    <w:unhideWhenUsed/>
    <w:rsid w:val="00CE53F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5">
    <w:name w:val="ÀáçàöÏðîãðàììû"/>
    <w:basedOn w:val="a"/>
    <w:rsid w:val="00107EF1"/>
    <w:pPr>
      <w:autoSpaceDE w:val="0"/>
      <w:autoSpaceDN w:val="0"/>
      <w:adjustRightInd w:val="0"/>
      <w:ind w:firstLine="851"/>
    </w:pPr>
    <w:rPr>
      <w:rFonts w:ascii="Calibri" w:eastAsia="Times New Roman" w:hAnsi="Calibri"/>
      <w:szCs w:val="28"/>
      <w:lang w:eastAsia="ru-RU"/>
    </w:rPr>
  </w:style>
  <w:style w:type="paragraph" w:customStyle="1" w:styleId="af6">
    <w:name w:val="АбзацПрограммы"/>
    <w:basedOn w:val="a"/>
    <w:rsid w:val="00F672AE"/>
    <w:pPr>
      <w:overflowPunct w:val="0"/>
      <w:autoSpaceDE w:val="0"/>
      <w:autoSpaceDN w:val="0"/>
      <w:adjustRightInd w:val="0"/>
      <w:ind w:firstLine="851"/>
    </w:pPr>
    <w:rPr>
      <w:rFonts w:eastAsia="Times New Roman"/>
      <w:szCs w:val="20"/>
      <w:lang w:eastAsia="ru-RU"/>
    </w:rPr>
  </w:style>
  <w:style w:type="paragraph" w:customStyle="1" w:styleId="Default">
    <w:name w:val="Default"/>
    <w:uiPriority w:val="99"/>
    <w:rsid w:val="005D791F"/>
    <w:pPr>
      <w:autoSpaceDE w:val="0"/>
      <w:autoSpaceDN w:val="0"/>
      <w:adjustRightInd w:val="0"/>
      <w:ind w:firstLine="0"/>
      <w:jc w:val="left"/>
    </w:pPr>
    <w:rPr>
      <w:rFonts w:ascii="Franklin Gothic" w:hAnsi="Franklin Gothic" w:cs="Franklin Gothic"/>
      <w:color w:val="000000"/>
      <w:sz w:val="24"/>
      <w:szCs w:val="24"/>
    </w:rPr>
  </w:style>
  <w:style w:type="paragraph" w:customStyle="1" w:styleId="Normal11">
    <w:name w:val="Normal11"/>
    <w:uiPriority w:val="99"/>
    <w:rsid w:val="009C258C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581101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2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6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65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25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25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15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D346-504D-4EE0-99CA-FCA8328E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12</Pages>
  <Words>3317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crpo bspu</cp:lastModifiedBy>
  <cp:revision>37</cp:revision>
  <cp:lastPrinted>2026-05-08T08:15:00Z</cp:lastPrinted>
  <dcterms:created xsi:type="dcterms:W3CDTF">2026-03-09T06:54:00Z</dcterms:created>
  <dcterms:modified xsi:type="dcterms:W3CDTF">2026-05-08T08:16:00Z</dcterms:modified>
</cp:coreProperties>
</file>