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AD671" w14:textId="77777777" w:rsidR="00DB4200" w:rsidRPr="0095562A" w:rsidRDefault="00DB4200" w:rsidP="00DB4200">
      <w:pPr>
        <w:tabs>
          <w:tab w:val="left" w:pos="5529"/>
        </w:tabs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14:paraId="22A19FFE" w14:textId="77777777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Учебно-методическое объединение по образованию </w:t>
      </w:r>
    </w:p>
    <w:p w14:paraId="2D839F2D" w14:textId="77777777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в области культуры и искусств</w:t>
      </w:r>
    </w:p>
    <w:p w14:paraId="2D7E5B43" w14:textId="77777777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37FF1FA" w14:textId="77777777" w:rsidR="00DB4200" w:rsidRPr="0095562A" w:rsidRDefault="00DB4200" w:rsidP="00DB4200">
      <w:pPr>
        <w:spacing w:after="0" w:line="360" w:lineRule="exact"/>
        <w:ind w:left="4253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УТВЕРЖДАЮ</w:t>
      </w:r>
    </w:p>
    <w:p w14:paraId="3E72FF74" w14:textId="77777777" w:rsidR="00DB4200" w:rsidRPr="0095562A" w:rsidRDefault="00DB4200" w:rsidP="00DB4200">
      <w:pPr>
        <w:spacing w:after="0" w:line="360" w:lineRule="exact"/>
        <w:ind w:left="4253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Первый заместитель </w:t>
      </w:r>
      <w:r w:rsidRPr="0095562A">
        <w:rPr>
          <w:rFonts w:ascii="Times New Roman" w:hAnsi="Times New Roman"/>
          <w:sz w:val="28"/>
          <w:szCs w:val="28"/>
        </w:rPr>
        <w:br/>
        <w:t>Министра образования</w:t>
      </w:r>
    </w:p>
    <w:p w14:paraId="5CBED3BD" w14:textId="77777777" w:rsidR="00DB4200" w:rsidRPr="0095562A" w:rsidRDefault="00DB4200" w:rsidP="00DB4200">
      <w:pPr>
        <w:spacing w:after="0" w:line="360" w:lineRule="exact"/>
        <w:ind w:left="4253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Республики Беларусь </w:t>
      </w:r>
    </w:p>
    <w:p w14:paraId="1FCDE842" w14:textId="3CD66354" w:rsidR="00DB4200" w:rsidRPr="0095562A" w:rsidRDefault="00DB4200" w:rsidP="00DB4200">
      <w:pPr>
        <w:spacing w:after="0" w:line="360" w:lineRule="exact"/>
        <w:ind w:left="4253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________________  А.</w:t>
      </w:r>
      <w:r w:rsidR="007A17BF">
        <w:rPr>
          <w:rFonts w:ascii="Times New Roman" w:hAnsi="Times New Roman"/>
          <w:sz w:val="28"/>
          <w:szCs w:val="28"/>
        </w:rPr>
        <w:t xml:space="preserve"> </w:t>
      </w:r>
      <w:r w:rsidRPr="0095562A">
        <w:rPr>
          <w:rFonts w:ascii="Times New Roman" w:hAnsi="Times New Roman"/>
          <w:sz w:val="28"/>
          <w:szCs w:val="28"/>
        </w:rPr>
        <w:t>Г</w:t>
      </w:r>
      <w:r w:rsidR="006B6315">
        <w:rPr>
          <w:rFonts w:ascii="Times New Roman" w:hAnsi="Times New Roman"/>
          <w:sz w:val="28"/>
          <w:szCs w:val="28"/>
        </w:rPr>
        <w:t xml:space="preserve">. </w:t>
      </w:r>
      <w:r w:rsidRPr="0095562A">
        <w:rPr>
          <w:rFonts w:ascii="Times New Roman" w:hAnsi="Times New Roman"/>
          <w:sz w:val="28"/>
          <w:szCs w:val="28"/>
        </w:rPr>
        <w:t>Баханович</w:t>
      </w:r>
    </w:p>
    <w:p w14:paraId="3953E359" w14:textId="77777777" w:rsidR="00DB4200" w:rsidRPr="0095562A" w:rsidRDefault="00DB4200" w:rsidP="00DB4200">
      <w:pPr>
        <w:spacing w:after="0" w:line="360" w:lineRule="exact"/>
        <w:ind w:left="4253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________________</w:t>
      </w:r>
    </w:p>
    <w:p w14:paraId="6245B016" w14:textId="77777777" w:rsidR="00DB4200" w:rsidRPr="0095562A" w:rsidRDefault="00DB4200" w:rsidP="00DB4200">
      <w:pPr>
        <w:spacing w:after="0" w:line="360" w:lineRule="exact"/>
        <w:ind w:left="4253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Регистрационный № _____ /пр. </w:t>
      </w:r>
    </w:p>
    <w:p w14:paraId="26812545" w14:textId="77777777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DE12798" w14:textId="77777777" w:rsidR="00DB4200" w:rsidRPr="0095562A" w:rsidRDefault="00DB4200" w:rsidP="00DB4200">
      <w:pPr>
        <w:tabs>
          <w:tab w:val="left" w:pos="0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1B89A89" w14:textId="77777777" w:rsidR="00DB4200" w:rsidRPr="0095562A" w:rsidRDefault="00DB4200" w:rsidP="00DB4200">
      <w:pPr>
        <w:tabs>
          <w:tab w:val="left" w:pos="0"/>
        </w:tabs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СОЦИОКУЛЬТУРНОЕ ПРОЕКТИРОВАНИЕ</w:t>
      </w:r>
    </w:p>
    <w:p w14:paraId="720D229A" w14:textId="77777777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CF56DEB" w14:textId="77777777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Примерная учебная программа по учебной дисциплине</w:t>
      </w:r>
    </w:p>
    <w:p w14:paraId="6E86D9DD" w14:textId="77777777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для специальности</w:t>
      </w:r>
    </w:p>
    <w:p w14:paraId="4660D91D" w14:textId="77777777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5562A">
        <w:rPr>
          <w:rFonts w:ascii="Times New Roman" w:hAnsi="Times New Roman"/>
          <w:b/>
          <w:bCs/>
          <w:iCs/>
          <w:sz w:val="28"/>
          <w:szCs w:val="28"/>
        </w:rPr>
        <w:t>6-05-0314-03 Социально-культурный менеджмент и коммуникации</w:t>
      </w:r>
    </w:p>
    <w:p w14:paraId="0C7601AF" w14:textId="77777777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62B4961" w14:textId="77777777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DB4200" w:rsidRPr="0095562A" w14:paraId="4F9C4844" w14:textId="77777777" w:rsidTr="007268C2">
        <w:trPr>
          <w:trHeight w:val="5101"/>
        </w:trPr>
        <w:tc>
          <w:tcPr>
            <w:tcW w:w="4928" w:type="dxa"/>
          </w:tcPr>
          <w:p w14:paraId="65AAC78E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/>
                <w:sz w:val="28"/>
                <w:szCs w:val="28"/>
              </w:rPr>
              <w:t xml:space="preserve">СОГЛАСОВАНО </w:t>
            </w:r>
          </w:p>
          <w:p w14:paraId="63B69110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Начальник отдела учреждений</w:t>
            </w:r>
          </w:p>
          <w:p w14:paraId="6DE80407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образования Министерства культуры</w:t>
            </w:r>
          </w:p>
          <w:p w14:paraId="78EF6BFD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Республики Беларусь</w:t>
            </w:r>
          </w:p>
          <w:p w14:paraId="140EB509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 xml:space="preserve">___________________М. Б. Юркевич </w:t>
            </w:r>
          </w:p>
          <w:p w14:paraId="1343D1F2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___________________</w:t>
            </w:r>
          </w:p>
          <w:p w14:paraId="2BD9E2D1" w14:textId="77777777" w:rsidR="00DB4200" w:rsidRPr="0095562A" w:rsidRDefault="00DB4200" w:rsidP="007268C2">
            <w:pPr>
              <w:spacing w:after="0" w:line="360" w:lineRule="exact"/>
              <w:ind w:left="249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DF44B7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5C03AF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учебно-методического объединения по образованию в области культуры и искусств </w:t>
            </w:r>
          </w:p>
          <w:p w14:paraId="15063D4C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__________________ Н. В. Карчевская</w:t>
            </w:r>
            <w:r w:rsidRPr="009556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562A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Pr="009556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B6A55AB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65386B" w14:textId="77777777" w:rsidR="00DB4200" w:rsidRPr="0095562A" w:rsidRDefault="00DB4200" w:rsidP="007268C2">
            <w:pPr>
              <w:spacing w:after="0" w:line="360" w:lineRule="exact"/>
              <w:ind w:left="24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B323CA9" w14:textId="77777777" w:rsidR="00DB4200" w:rsidRPr="0095562A" w:rsidRDefault="00DB4200" w:rsidP="007268C2">
            <w:pPr>
              <w:spacing w:after="0" w:line="360" w:lineRule="exact"/>
              <w:ind w:left="27" w:firstLine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414DE66D" w14:textId="77777777" w:rsidR="00DB4200" w:rsidRPr="0095562A" w:rsidRDefault="00DB4200" w:rsidP="007268C2">
            <w:pPr>
              <w:spacing w:after="0" w:line="360" w:lineRule="exact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Начальник Главного управления</w:t>
            </w:r>
          </w:p>
          <w:p w14:paraId="648DC4ED" w14:textId="77777777" w:rsidR="00DB4200" w:rsidRPr="0095562A" w:rsidRDefault="00DB4200" w:rsidP="007268C2">
            <w:pPr>
              <w:spacing w:after="0" w:line="360" w:lineRule="exact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профессионального образования</w:t>
            </w:r>
          </w:p>
          <w:p w14:paraId="2DC8B66E" w14:textId="77777777" w:rsidR="00DB4200" w:rsidRPr="0095562A" w:rsidRDefault="00DB4200" w:rsidP="007268C2">
            <w:pPr>
              <w:spacing w:after="0" w:line="360" w:lineRule="exact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Министерства образования</w:t>
            </w:r>
          </w:p>
          <w:p w14:paraId="080B56E2" w14:textId="77777777" w:rsidR="00DB4200" w:rsidRPr="0095562A" w:rsidRDefault="00DB4200" w:rsidP="007268C2">
            <w:pPr>
              <w:spacing w:after="0" w:line="360" w:lineRule="exact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Республики Беларусь</w:t>
            </w:r>
          </w:p>
          <w:p w14:paraId="3610C311" w14:textId="77777777" w:rsidR="00DB4200" w:rsidRPr="0095562A" w:rsidRDefault="00DB4200" w:rsidP="007268C2">
            <w:pPr>
              <w:spacing w:after="0" w:line="360" w:lineRule="exact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 xml:space="preserve">_________________С. Н. Пищов           </w:t>
            </w:r>
          </w:p>
          <w:p w14:paraId="3C182809" w14:textId="77777777" w:rsidR="00DB4200" w:rsidRPr="0095562A" w:rsidRDefault="00DB4200" w:rsidP="007268C2">
            <w:pPr>
              <w:spacing w:after="0" w:line="360" w:lineRule="exact"/>
              <w:ind w:left="249" w:firstLine="61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_________________</w:t>
            </w:r>
          </w:p>
          <w:p w14:paraId="05C4B857" w14:textId="77777777" w:rsidR="00DB4200" w:rsidRPr="0095562A" w:rsidRDefault="00DB4200" w:rsidP="007268C2">
            <w:pPr>
              <w:spacing w:after="0" w:line="360" w:lineRule="exact"/>
              <w:ind w:left="249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E097A0" w14:textId="77777777" w:rsidR="00DB4200" w:rsidRPr="0095562A" w:rsidRDefault="00DB4200" w:rsidP="007268C2">
            <w:pPr>
              <w:spacing w:after="0" w:line="360" w:lineRule="exact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5125D3E7" w14:textId="77777777" w:rsidR="00DB4200" w:rsidRPr="0095562A" w:rsidRDefault="00DB4200" w:rsidP="007268C2">
            <w:pPr>
              <w:spacing w:after="0" w:line="360" w:lineRule="exact"/>
              <w:ind w:firstLine="310"/>
              <w:rPr>
                <w:rFonts w:ascii="Times New Roman" w:hAnsi="Times New Roman"/>
                <w:b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И. В. Титович</w:t>
            </w:r>
          </w:p>
          <w:p w14:paraId="333F2BA5" w14:textId="77777777" w:rsidR="00DB4200" w:rsidRPr="0095562A" w:rsidRDefault="00DB4200" w:rsidP="007268C2">
            <w:pPr>
              <w:spacing w:after="0" w:line="360" w:lineRule="exact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197A33E8" w14:textId="77777777" w:rsidR="00DB4200" w:rsidRPr="0095562A" w:rsidRDefault="00DB4200" w:rsidP="007268C2">
            <w:pPr>
              <w:spacing w:after="0" w:line="360" w:lineRule="exact"/>
              <w:ind w:left="249"/>
              <w:rPr>
                <w:rFonts w:ascii="Times New Roman" w:hAnsi="Times New Roman"/>
                <w:sz w:val="28"/>
                <w:szCs w:val="28"/>
              </w:rPr>
            </w:pPr>
          </w:p>
          <w:p w14:paraId="00261264" w14:textId="77777777" w:rsidR="00DB4200" w:rsidRPr="0095562A" w:rsidRDefault="00DB4200" w:rsidP="007268C2">
            <w:pPr>
              <w:spacing w:after="0" w:line="360" w:lineRule="exact"/>
              <w:ind w:left="249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Эксперт-нормоконтролер</w:t>
            </w:r>
          </w:p>
        </w:tc>
      </w:tr>
      <w:tr w:rsidR="00DB4200" w:rsidRPr="0095562A" w14:paraId="71CC3875" w14:textId="77777777" w:rsidTr="007268C2">
        <w:tc>
          <w:tcPr>
            <w:tcW w:w="4928" w:type="dxa"/>
          </w:tcPr>
          <w:p w14:paraId="398D2C8D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7F2E8E6" w14:textId="77777777" w:rsidR="00DB4200" w:rsidRPr="0095562A" w:rsidRDefault="00DB4200" w:rsidP="007268C2">
            <w:pPr>
              <w:spacing w:after="0" w:line="360" w:lineRule="exact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________________  ______________</w:t>
            </w:r>
          </w:p>
          <w:p w14:paraId="3CDDAAED" w14:textId="77777777" w:rsidR="00DB4200" w:rsidRPr="0095562A" w:rsidRDefault="00DB4200" w:rsidP="007268C2">
            <w:pPr>
              <w:spacing w:after="0" w:line="360" w:lineRule="exact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1EF32B2E" w14:textId="77777777" w:rsidR="00DB4200" w:rsidRPr="0095562A" w:rsidRDefault="00DB4200" w:rsidP="007268C2">
            <w:pPr>
              <w:spacing w:after="0" w:line="360" w:lineRule="exact"/>
              <w:ind w:left="25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EEC02DC" w14:textId="4616D71C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Минск 202</w:t>
      </w:r>
      <w:r w:rsidR="007A17BF">
        <w:rPr>
          <w:rFonts w:ascii="Times New Roman" w:hAnsi="Times New Roman"/>
          <w:sz w:val="28"/>
          <w:szCs w:val="28"/>
        </w:rPr>
        <w:t>6</w:t>
      </w:r>
    </w:p>
    <w:p w14:paraId="0F36640D" w14:textId="52710674" w:rsidR="00DB4200" w:rsidRPr="0095562A" w:rsidRDefault="007A17BF" w:rsidP="001234B8">
      <w:pPr>
        <w:pageBreakBefore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СоставителЬ</w:t>
      </w:r>
    </w:p>
    <w:p w14:paraId="34A90E0E" w14:textId="142D019D" w:rsidR="00DB4200" w:rsidRPr="0095562A" w:rsidRDefault="00DB4200" w:rsidP="001234B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B8FDD" wp14:editId="2E285FFF">
                <wp:simplePos x="0" y="0"/>
                <wp:positionH relativeFrom="column">
                  <wp:posOffset>2806065</wp:posOffset>
                </wp:positionH>
                <wp:positionV relativeFrom="paragraph">
                  <wp:posOffset>-626745</wp:posOffset>
                </wp:positionV>
                <wp:extent cx="390525" cy="381000"/>
                <wp:effectExtent l="9525" t="7620" r="952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FFD53F2" id="Прямоугольник 1" o:spid="_x0000_s1026" style="position:absolute;margin-left:220.95pt;margin-top:-49.35pt;width:30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" strokecolor="white"/>
            </w:pict>
          </mc:Fallback>
        </mc:AlternateContent>
      </w:r>
      <w:r w:rsidRPr="0095562A">
        <w:rPr>
          <w:rFonts w:ascii="Times New Roman" w:hAnsi="Times New Roman"/>
          <w:i/>
          <w:sz w:val="28"/>
          <w:szCs w:val="28"/>
          <w:lang w:eastAsia="en-US"/>
        </w:rPr>
        <w:t>Е.</w:t>
      </w:r>
      <w:r w:rsidR="007A17BF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Pr="0095562A">
        <w:rPr>
          <w:rFonts w:ascii="Times New Roman" w:hAnsi="Times New Roman"/>
          <w:i/>
          <w:sz w:val="28"/>
          <w:szCs w:val="28"/>
          <w:lang w:eastAsia="en-US"/>
        </w:rPr>
        <w:t>А.</w:t>
      </w:r>
      <w:r w:rsidR="007A17BF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Pr="0095562A">
        <w:rPr>
          <w:rFonts w:ascii="Times New Roman" w:hAnsi="Times New Roman"/>
          <w:i/>
          <w:sz w:val="28"/>
          <w:szCs w:val="28"/>
          <w:lang w:eastAsia="en-US"/>
        </w:rPr>
        <w:t xml:space="preserve">Макарова,  </w:t>
      </w:r>
      <w:r w:rsidRPr="0095562A">
        <w:rPr>
          <w:rFonts w:ascii="Times New Roman" w:hAnsi="Times New Roman"/>
          <w:sz w:val="28"/>
          <w:szCs w:val="28"/>
          <w:lang w:eastAsia="en-US"/>
        </w:rPr>
        <w:t>профессор кафедры менеджмента социально-культурной деятельности учреждения образования «Белорусский государственный университет культуры и искусств», кандидат педагогических наук, доцент</w:t>
      </w:r>
    </w:p>
    <w:p w14:paraId="290E4C6E" w14:textId="77777777" w:rsidR="00DB4200" w:rsidRPr="0095562A" w:rsidRDefault="00DB4200" w:rsidP="001234B8">
      <w:pPr>
        <w:pStyle w:val="newncpi"/>
        <w:spacing w:line="360" w:lineRule="auto"/>
        <w:ind w:firstLine="0"/>
        <w:rPr>
          <w:sz w:val="28"/>
          <w:szCs w:val="28"/>
        </w:rPr>
      </w:pPr>
    </w:p>
    <w:p w14:paraId="48BC7136" w14:textId="77777777" w:rsidR="00DB4200" w:rsidRPr="0095562A" w:rsidRDefault="00DB4200" w:rsidP="001234B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5562A">
        <w:rPr>
          <w:rFonts w:ascii="Times New Roman" w:hAnsi="Times New Roman"/>
          <w:b/>
          <w:caps/>
          <w:sz w:val="28"/>
          <w:szCs w:val="28"/>
        </w:rPr>
        <w:t>Рецензенты:</w:t>
      </w:r>
    </w:p>
    <w:p w14:paraId="005006ED" w14:textId="7096BFAE" w:rsidR="00DB4200" w:rsidRPr="0095562A" w:rsidRDefault="00DB4200" w:rsidP="001234B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5562A">
        <w:rPr>
          <w:rFonts w:ascii="Times New Roman" w:hAnsi="Times New Roman"/>
          <w:i/>
          <w:sz w:val="28"/>
          <w:szCs w:val="28"/>
        </w:rPr>
        <w:t>кафедра</w:t>
      </w:r>
      <w:r w:rsidRPr="00955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менеджмента и коммуникаций</w:t>
      </w:r>
      <w:r w:rsidRPr="0095562A">
        <w:rPr>
          <w:rFonts w:ascii="Times New Roman" w:hAnsi="Times New Roman"/>
          <w:sz w:val="28"/>
          <w:szCs w:val="28"/>
        </w:rPr>
        <w:t xml:space="preserve"> </w:t>
      </w:r>
      <w:r w:rsidR="00BE1720">
        <w:rPr>
          <w:rFonts w:ascii="Times New Roman" w:hAnsi="Times New Roman"/>
          <w:sz w:val="28"/>
          <w:szCs w:val="28"/>
        </w:rPr>
        <w:t>ч</w:t>
      </w:r>
      <w:r w:rsidRPr="0095562A">
        <w:rPr>
          <w:rFonts w:ascii="Times New Roman" w:hAnsi="Times New Roman"/>
          <w:sz w:val="28"/>
          <w:szCs w:val="28"/>
        </w:rPr>
        <w:t>астного учреждения образования «Институт современных знаний имени А.</w:t>
      </w:r>
      <w:r w:rsidR="007A17BF">
        <w:rPr>
          <w:rFonts w:ascii="Times New Roman" w:hAnsi="Times New Roman"/>
          <w:sz w:val="28"/>
          <w:szCs w:val="28"/>
        </w:rPr>
        <w:t xml:space="preserve"> </w:t>
      </w:r>
      <w:r w:rsidR="001867E6">
        <w:rPr>
          <w:rFonts w:ascii="Times New Roman" w:hAnsi="Times New Roman"/>
          <w:sz w:val="28"/>
          <w:szCs w:val="28"/>
        </w:rPr>
        <w:t xml:space="preserve">М. </w:t>
      </w:r>
      <w:r w:rsidRPr="0095562A">
        <w:rPr>
          <w:rFonts w:ascii="Times New Roman" w:hAnsi="Times New Roman"/>
          <w:sz w:val="28"/>
          <w:szCs w:val="28"/>
        </w:rPr>
        <w:t>Широкова»</w:t>
      </w:r>
      <w:r w:rsidR="00FF2BA2">
        <w:rPr>
          <w:rFonts w:ascii="Times New Roman" w:hAnsi="Times New Roman"/>
          <w:sz w:val="28"/>
          <w:szCs w:val="28"/>
        </w:rPr>
        <w:t xml:space="preserve"> (протокол № 2 от 25.09.2025)</w:t>
      </w:r>
      <w:r w:rsidRPr="0095562A">
        <w:rPr>
          <w:rFonts w:ascii="Times New Roman" w:hAnsi="Times New Roman"/>
          <w:sz w:val="28"/>
          <w:szCs w:val="28"/>
        </w:rPr>
        <w:t>;</w:t>
      </w:r>
    </w:p>
    <w:p w14:paraId="72DF7561" w14:textId="5C9139C4" w:rsidR="00DB4200" w:rsidRPr="00814803" w:rsidRDefault="00FF2BA2" w:rsidP="001234B8">
      <w:pPr>
        <w:pStyle w:val="newncpi"/>
        <w:spacing w:line="360" w:lineRule="auto"/>
        <w:ind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Н.В. Самосюк</w:t>
      </w:r>
      <w:r w:rsidR="007A17BF">
        <w:rPr>
          <w:i/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доцент кафедры истории Беларуси и специальных исторических дисциплин учреждения образования «Брестский государственный университет имени А.С.Пушкина»</w:t>
      </w:r>
      <w:r w:rsidR="007A17BF">
        <w:rPr>
          <w:iCs/>
          <w:sz w:val="28"/>
          <w:szCs w:val="28"/>
        </w:rPr>
        <w:t xml:space="preserve">, кандидат культурологии, доцент </w:t>
      </w:r>
    </w:p>
    <w:p w14:paraId="01A7112B" w14:textId="77777777" w:rsidR="00DB4200" w:rsidRPr="0095562A" w:rsidRDefault="00DB4200" w:rsidP="001234B8">
      <w:pPr>
        <w:pStyle w:val="newncpi"/>
        <w:spacing w:line="360" w:lineRule="auto"/>
        <w:ind w:firstLine="0"/>
        <w:rPr>
          <w:sz w:val="28"/>
          <w:szCs w:val="28"/>
        </w:rPr>
      </w:pPr>
    </w:p>
    <w:p w14:paraId="02F70685" w14:textId="77777777" w:rsidR="00DB4200" w:rsidRPr="0095562A" w:rsidRDefault="00DB4200" w:rsidP="001234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РЕКОМЕНДОВАНА К УТВЕРЖДЕНИЮ В КАЧЕСТВЕ ПРИМЕРНОЙ:</w:t>
      </w:r>
    </w:p>
    <w:p w14:paraId="59C1CC45" w14:textId="57862E2B" w:rsidR="00DB4200" w:rsidRPr="0095562A" w:rsidRDefault="00DB4200" w:rsidP="001234B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5562A">
        <w:rPr>
          <w:rFonts w:ascii="Times New Roman" w:hAnsi="Times New Roman"/>
          <w:i/>
          <w:sz w:val="28"/>
          <w:szCs w:val="28"/>
          <w:lang w:eastAsia="en-US"/>
        </w:rPr>
        <w:t>кафедрой</w:t>
      </w:r>
      <w:r w:rsidRPr="0095562A">
        <w:rPr>
          <w:rFonts w:ascii="Times New Roman" w:hAnsi="Times New Roman"/>
          <w:sz w:val="28"/>
          <w:szCs w:val="28"/>
          <w:lang w:eastAsia="en-US"/>
        </w:rPr>
        <w:t xml:space="preserve"> менеджмента социально-культурной деятельности учреждения образования «Белорусский государственный университет культуры и искусств» (протокол № </w:t>
      </w:r>
      <w:r w:rsidRPr="0095562A">
        <w:rPr>
          <w:rFonts w:ascii="Times New Roman" w:hAnsi="Times New Roman"/>
          <w:sz w:val="28"/>
          <w:szCs w:val="28"/>
          <w:lang w:val="be-BY" w:eastAsia="en-US"/>
        </w:rPr>
        <w:t>1</w:t>
      </w:r>
      <w:r w:rsidR="00C007B5">
        <w:rPr>
          <w:rFonts w:ascii="Times New Roman" w:hAnsi="Times New Roman"/>
          <w:sz w:val="28"/>
          <w:szCs w:val="28"/>
          <w:lang w:val="be-BY" w:eastAsia="en-US"/>
        </w:rPr>
        <w:t>1</w:t>
      </w:r>
      <w:r w:rsidRPr="0095562A">
        <w:rPr>
          <w:rFonts w:ascii="Times New Roman" w:hAnsi="Times New Roman"/>
          <w:sz w:val="28"/>
          <w:szCs w:val="28"/>
          <w:lang w:eastAsia="en-US"/>
        </w:rPr>
        <w:t xml:space="preserve"> от</w:t>
      </w:r>
      <w:r w:rsidR="001B4DA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07B5">
        <w:rPr>
          <w:rFonts w:ascii="Times New Roman" w:hAnsi="Times New Roman"/>
          <w:sz w:val="28"/>
          <w:szCs w:val="28"/>
          <w:lang w:eastAsia="en-US"/>
        </w:rPr>
        <w:t>29</w:t>
      </w:r>
      <w:r w:rsidR="001B4DAF">
        <w:rPr>
          <w:rFonts w:ascii="Times New Roman" w:hAnsi="Times New Roman"/>
          <w:sz w:val="28"/>
          <w:szCs w:val="28"/>
          <w:lang w:eastAsia="en-US"/>
        </w:rPr>
        <w:t>.0</w:t>
      </w:r>
      <w:r w:rsidR="00C007B5">
        <w:rPr>
          <w:rFonts w:ascii="Times New Roman" w:hAnsi="Times New Roman"/>
          <w:sz w:val="28"/>
          <w:szCs w:val="28"/>
          <w:lang w:eastAsia="en-US"/>
        </w:rPr>
        <w:t>8</w:t>
      </w:r>
      <w:r w:rsidR="001B4DAF">
        <w:rPr>
          <w:rFonts w:ascii="Times New Roman" w:hAnsi="Times New Roman"/>
          <w:sz w:val="28"/>
          <w:szCs w:val="28"/>
          <w:lang w:eastAsia="en-US"/>
        </w:rPr>
        <w:t>.</w:t>
      </w:r>
      <w:r w:rsidRPr="0095562A">
        <w:rPr>
          <w:rFonts w:ascii="Times New Roman" w:hAnsi="Times New Roman"/>
          <w:sz w:val="28"/>
          <w:szCs w:val="28"/>
          <w:lang w:eastAsia="en-US"/>
        </w:rPr>
        <w:t>2025);</w:t>
      </w:r>
    </w:p>
    <w:p w14:paraId="7AC6567F" w14:textId="63A3BFC3" w:rsidR="00DB4200" w:rsidRPr="0095562A" w:rsidRDefault="00DB4200" w:rsidP="001234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i/>
          <w:sz w:val="28"/>
          <w:szCs w:val="28"/>
          <w:lang w:eastAsia="en-US"/>
        </w:rPr>
        <w:t>президиумом</w:t>
      </w:r>
      <w:r w:rsidRPr="0095562A">
        <w:rPr>
          <w:rFonts w:ascii="Times New Roman" w:hAnsi="Times New Roman"/>
          <w:sz w:val="28"/>
          <w:szCs w:val="28"/>
        </w:rPr>
        <w:t xml:space="preserve"> научно-методического совета учреждения образования «Белорусский государственный университет культуры и искусств» (протокол</w:t>
      </w:r>
      <w:r w:rsidR="001B4DAF">
        <w:rPr>
          <w:rFonts w:ascii="Times New Roman" w:hAnsi="Times New Roman"/>
          <w:sz w:val="28"/>
          <w:szCs w:val="28"/>
        </w:rPr>
        <w:t xml:space="preserve"> №</w:t>
      </w:r>
      <w:r w:rsidR="007A17BF">
        <w:rPr>
          <w:rFonts w:ascii="Times New Roman" w:hAnsi="Times New Roman"/>
          <w:sz w:val="28"/>
          <w:szCs w:val="28"/>
        </w:rPr>
        <w:t> </w:t>
      </w:r>
      <w:r w:rsidR="001B4DAF">
        <w:rPr>
          <w:rFonts w:ascii="Times New Roman" w:hAnsi="Times New Roman"/>
          <w:sz w:val="28"/>
          <w:szCs w:val="28"/>
        </w:rPr>
        <w:t>1 от 22.10.2025</w:t>
      </w:r>
      <w:r w:rsidRPr="0095562A">
        <w:rPr>
          <w:rFonts w:ascii="Times New Roman" w:hAnsi="Times New Roman"/>
          <w:sz w:val="28"/>
          <w:szCs w:val="28"/>
        </w:rPr>
        <w:t>);</w:t>
      </w:r>
    </w:p>
    <w:p w14:paraId="25F13867" w14:textId="20E47EF1" w:rsidR="00DB4200" w:rsidRPr="0095562A" w:rsidRDefault="00DB4200" w:rsidP="001234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i/>
          <w:iCs/>
          <w:spacing w:val="-2"/>
          <w:sz w:val="28"/>
          <w:szCs w:val="28"/>
        </w:rPr>
        <w:t xml:space="preserve">научно-методическим </w:t>
      </w:r>
      <w:r w:rsidRPr="0095562A">
        <w:rPr>
          <w:rFonts w:ascii="Times New Roman" w:hAnsi="Times New Roman"/>
          <w:iCs/>
          <w:spacing w:val="-2"/>
          <w:sz w:val="28"/>
          <w:szCs w:val="28"/>
        </w:rPr>
        <w:t>советом по культурологии и социально-культурной деятельности, социокультурному менеджменту и коммуникациям</w:t>
      </w:r>
      <w:r w:rsidRPr="0095562A">
        <w:rPr>
          <w:rFonts w:ascii="Times New Roman" w:hAnsi="Times New Roman"/>
          <w:i/>
          <w:iCs/>
          <w:spacing w:val="-2"/>
          <w:sz w:val="28"/>
          <w:szCs w:val="28"/>
        </w:rPr>
        <w:t xml:space="preserve"> </w:t>
      </w:r>
      <w:r w:rsidRPr="0095562A">
        <w:rPr>
          <w:rFonts w:ascii="Times New Roman" w:hAnsi="Times New Roman"/>
          <w:spacing w:val="-2"/>
          <w:sz w:val="28"/>
          <w:szCs w:val="28"/>
        </w:rPr>
        <w:t>учебно-</w:t>
      </w:r>
      <w:r w:rsidRPr="0095562A">
        <w:rPr>
          <w:rFonts w:ascii="Times New Roman" w:hAnsi="Times New Roman"/>
          <w:sz w:val="28"/>
          <w:szCs w:val="28"/>
        </w:rPr>
        <w:t>методического объединения по образованию в области культуры и искусств (протокол №</w:t>
      </w:r>
      <w:r w:rsidR="00BE1720">
        <w:rPr>
          <w:rFonts w:ascii="Times New Roman" w:hAnsi="Times New Roman"/>
          <w:sz w:val="28"/>
          <w:szCs w:val="28"/>
        </w:rPr>
        <w:t xml:space="preserve"> 1</w:t>
      </w:r>
      <w:r w:rsidR="007A309C">
        <w:rPr>
          <w:rFonts w:ascii="Times New Roman" w:hAnsi="Times New Roman"/>
          <w:sz w:val="28"/>
          <w:szCs w:val="28"/>
        </w:rPr>
        <w:t xml:space="preserve"> </w:t>
      </w:r>
      <w:r w:rsidR="00BE1720">
        <w:rPr>
          <w:rFonts w:ascii="Times New Roman" w:hAnsi="Times New Roman"/>
          <w:sz w:val="28"/>
          <w:szCs w:val="28"/>
        </w:rPr>
        <w:t>от</w:t>
      </w:r>
      <w:r w:rsidR="007A309C">
        <w:rPr>
          <w:rFonts w:ascii="Times New Roman" w:hAnsi="Times New Roman"/>
          <w:sz w:val="28"/>
          <w:szCs w:val="28"/>
        </w:rPr>
        <w:t xml:space="preserve"> </w:t>
      </w:r>
      <w:r w:rsidR="00BE1720">
        <w:rPr>
          <w:rFonts w:ascii="Times New Roman" w:hAnsi="Times New Roman"/>
          <w:sz w:val="28"/>
          <w:szCs w:val="28"/>
        </w:rPr>
        <w:t>2</w:t>
      </w:r>
      <w:r w:rsidR="00FF2BA2">
        <w:rPr>
          <w:rFonts w:ascii="Times New Roman" w:hAnsi="Times New Roman"/>
          <w:sz w:val="28"/>
          <w:szCs w:val="28"/>
        </w:rPr>
        <w:t>2</w:t>
      </w:r>
      <w:r w:rsidR="00BE1720">
        <w:rPr>
          <w:rFonts w:ascii="Times New Roman" w:hAnsi="Times New Roman"/>
          <w:sz w:val="28"/>
          <w:szCs w:val="28"/>
        </w:rPr>
        <w:t>.1</w:t>
      </w:r>
      <w:r w:rsidR="00FF2BA2">
        <w:rPr>
          <w:rFonts w:ascii="Times New Roman" w:hAnsi="Times New Roman"/>
          <w:sz w:val="28"/>
          <w:szCs w:val="28"/>
        </w:rPr>
        <w:t>2</w:t>
      </w:r>
      <w:r w:rsidR="00BE1720">
        <w:rPr>
          <w:rFonts w:ascii="Times New Roman" w:hAnsi="Times New Roman"/>
          <w:sz w:val="28"/>
          <w:szCs w:val="28"/>
        </w:rPr>
        <w:t>.2025)</w:t>
      </w:r>
    </w:p>
    <w:p w14:paraId="76D5A1D7" w14:textId="7CAEB6BA" w:rsidR="00FF2BA2" w:rsidRDefault="00FF2BA2" w:rsidP="00FF2BA2">
      <w:pPr>
        <w:pStyle w:val="newncpi"/>
        <w:ind w:firstLine="0"/>
        <w:rPr>
          <w:sz w:val="28"/>
          <w:szCs w:val="28"/>
        </w:rPr>
      </w:pPr>
    </w:p>
    <w:p w14:paraId="55A50710" w14:textId="370CD6A4" w:rsidR="00FF2BA2" w:rsidRDefault="00FF2BA2" w:rsidP="00FF2BA2">
      <w:pPr>
        <w:pStyle w:val="newncpi"/>
        <w:ind w:firstLine="0"/>
        <w:rPr>
          <w:sz w:val="28"/>
          <w:szCs w:val="28"/>
        </w:rPr>
      </w:pPr>
    </w:p>
    <w:p w14:paraId="029325A7" w14:textId="77777777" w:rsidR="00FF2BA2" w:rsidRPr="0095562A" w:rsidRDefault="00FF2BA2" w:rsidP="00FF2BA2">
      <w:pPr>
        <w:pStyle w:val="newncpi"/>
        <w:ind w:firstLine="0"/>
        <w:rPr>
          <w:sz w:val="28"/>
          <w:szCs w:val="28"/>
        </w:rPr>
      </w:pPr>
    </w:p>
    <w:p w14:paraId="65207C19" w14:textId="77777777" w:rsidR="007A17BF" w:rsidRPr="0095562A" w:rsidRDefault="007A17BF" w:rsidP="001234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Ответственный за редакцию: В. Б. Кудласевич</w:t>
      </w:r>
    </w:p>
    <w:p w14:paraId="2A45BFD2" w14:textId="3E17C4EB" w:rsidR="007A17BF" w:rsidRPr="0095562A" w:rsidRDefault="007A17BF" w:rsidP="001234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Ответственный за выпуск: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62A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62A">
        <w:rPr>
          <w:rFonts w:ascii="Times New Roman" w:hAnsi="Times New Roman"/>
          <w:sz w:val="28"/>
          <w:szCs w:val="28"/>
        </w:rPr>
        <w:t>Макарова</w:t>
      </w:r>
    </w:p>
    <w:p w14:paraId="240F3CFF" w14:textId="6CFA2BB5" w:rsidR="00DB4200" w:rsidRPr="0095562A" w:rsidRDefault="00DB4200" w:rsidP="00747C34">
      <w:pPr>
        <w:pageBreakBefore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77A3C7F1" w14:textId="77777777" w:rsidR="00DB4200" w:rsidRPr="0095562A" w:rsidRDefault="00DB4200" w:rsidP="00747C34">
      <w:pPr>
        <w:spacing w:after="0" w:line="36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613A696D" w14:textId="6A92D40A" w:rsidR="00DB4200" w:rsidRPr="0095562A" w:rsidRDefault="00DB4200" w:rsidP="00747C34">
      <w:pPr>
        <w:shd w:val="clear" w:color="auto" w:fill="FFFFFF"/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Примерная учебная программа по учебной дисциплине «Социокультурное проектирование» составлена в соответствии с требованиями образовательного стандарта высшего образования ОСВО 6-05-0314-03-2023 по специальности </w:t>
      </w:r>
      <w:r w:rsidR="00747C34">
        <w:rPr>
          <w:rFonts w:ascii="Times New Roman" w:hAnsi="Times New Roman"/>
          <w:sz w:val="28"/>
          <w:szCs w:val="28"/>
        </w:rPr>
        <w:br/>
      </w:r>
      <w:r w:rsidRPr="0095562A">
        <w:rPr>
          <w:rFonts w:ascii="Times New Roman" w:hAnsi="Times New Roman"/>
          <w:sz w:val="28"/>
          <w:szCs w:val="28"/>
        </w:rPr>
        <w:t>6-05-0314-03 Социально-культурный менеджмент и коммуникации.</w:t>
      </w:r>
    </w:p>
    <w:p w14:paraId="18EB64A0" w14:textId="64DA3FF1" w:rsidR="00DB4200" w:rsidRPr="0095562A" w:rsidRDefault="00DB4200" w:rsidP="00747C34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Программа разработана с учетом требований, предъявляемых к подготовке специалистов высшей квалификации. В развитии отечественного образования становится актуальным мастерство разработки и реализации социокультурных проектов </w:t>
      </w:r>
      <w:r w:rsidR="001B4DAF">
        <w:rPr>
          <w:rFonts w:ascii="Times New Roman" w:hAnsi="Times New Roman"/>
          <w:sz w:val="28"/>
          <w:szCs w:val="28"/>
        </w:rPr>
        <w:t>в соответствии с</w:t>
      </w:r>
      <w:r w:rsidRPr="0095562A">
        <w:rPr>
          <w:rFonts w:ascii="Times New Roman" w:hAnsi="Times New Roman"/>
          <w:sz w:val="28"/>
          <w:szCs w:val="28"/>
        </w:rPr>
        <w:t xml:space="preserve"> требовани</w:t>
      </w:r>
      <w:r w:rsidR="001B4DAF">
        <w:rPr>
          <w:rFonts w:ascii="Times New Roman" w:hAnsi="Times New Roman"/>
          <w:sz w:val="28"/>
          <w:szCs w:val="28"/>
        </w:rPr>
        <w:t>ями</w:t>
      </w:r>
      <w:r w:rsidRPr="0095562A">
        <w:rPr>
          <w:rFonts w:ascii="Times New Roman" w:hAnsi="Times New Roman"/>
          <w:sz w:val="28"/>
          <w:szCs w:val="28"/>
        </w:rPr>
        <w:t xml:space="preserve"> рыночной экономики, когда человек</w:t>
      </w:r>
      <w:r w:rsidR="001B4DAF">
        <w:rPr>
          <w:rFonts w:ascii="Times New Roman" w:hAnsi="Times New Roman"/>
          <w:sz w:val="28"/>
          <w:szCs w:val="28"/>
        </w:rPr>
        <w:t>,</w:t>
      </w:r>
      <w:r w:rsidRPr="0095562A">
        <w:rPr>
          <w:rFonts w:ascii="Times New Roman" w:hAnsi="Times New Roman"/>
          <w:sz w:val="28"/>
          <w:szCs w:val="28"/>
        </w:rPr>
        <w:t xml:space="preserve"> выступа</w:t>
      </w:r>
      <w:r w:rsidR="001B4DAF">
        <w:rPr>
          <w:rFonts w:ascii="Times New Roman" w:hAnsi="Times New Roman"/>
          <w:sz w:val="28"/>
          <w:szCs w:val="28"/>
        </w:rPr>
        <w:t>я</w:t>
      </w:r>
      <w:r w:rsidRPr="0095562A">
        <w:rPr>
          <w:rFonts w:ascii="Times New Roman" w:hAnsi="Times New Roman"/>
          <w:sz w:val="28"/>
          <w:szCs w:val="28"/>
        </w:rPr>
        <w:t xml:space="preserve"> активным субъектом на рынке труда, свободно распоряжа</w:t>
      </w:r>
      <w:r w:rsidR="001B4DAF">
        <w:rPr>
          <w:rFonts w:ascii="Times New Roman" w:hAnsi="Times New Roman"/>
          <w:sz w:val="28"/>
          <w:szCs w:val="28"/>
        </w:rPr>
        <w:t>ется</w:t>
      </w:r>
      <w:r w:rsidRPr="0095562A">
        <w:rPr>
          <w:rFonts w:ascii="Times New Roman" w:hAnsi="Times New Roman"/>
          <w:sz w:val="28"/>
          <w:szCs w:val="28"/>
        </w:rPr>
        <w:t xml:space="preserve"> своим капиталом – квалификацией.</w:t>
      </w:r>
    </w:p>
    <w:p w14:paraId="1980026D" w14:textId="77777777" w:rsidR="00DB4200" w:rsidRPr="0095562A" w:rsidRDefault="00DB4200" w:rsidP="00747C34">
      <w:pPr>
        <w:pStyle w:val="a9"/>
        <w:spacing w:before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Актуальность овладения основами социокультурного проектирования обусловлена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62A">
        <w:rPr>
          <w:rFonts w:ascii="Times New Roman" w:hAnsi="Times New Roman"/>
          <w:sz w:val="28"/>
          <w:szCs w:val="28"/>
        </w:rPr>
        <w:t xml:space="preserve">тем, что данная технология имеет широкую область применения во многих сферах профессиональной деятельности. Владение технологией социокультурного проектирования также позволяет специалистам более эффективно реализовывать базовые функции, связанные с рекреацией, самореализацией, общением, познанием. Проектные технологии обеспечивают конкурентоспособность специалиста на рынке труда – умение разработать проект, привлечь необходимые ресурсы, в первую очередь интеллектуальные и финансовые – это реальная возможность утвердиться в пространстве социально-культурной деятельности. </w:t>
      </w:r>
    </w:p>
    <w:p w14:paraId="5EE9E131" w14:textId="12065926" w:rsidR="00DB4200" w:rsidRPr="0095562A" w:rsidRDefault="00DB4200" w:rsidP="00747C3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Преподавание </w:t>
      </w:r>
      <w:r w:rsidR="001B4DAF">
        <w:rPr>
          <w:rFonts w:ascii="Times New Roman" w:hAnsi="Times New Roman"/>
          <w:sz w:val="28"/>
          <w:szCs w:val="28"/>
        </w:rPr>
        <w:t xml:space="preserve">учебной </w:t>
      </w:r>
      <w:r w:rsidRPr="0095562A">
        <w:rPr>
          <w:rFonts w:ascii="Times New Roman" w:hAnsi="Times New Roman"/>
          <w:sz w:val="28"/>
          <w:szCs w:val="28"/>
        </w:rPr>
        <w:t xml:space="preserve">дисциплины ведется с учетом знаний, полученных студентами в рамках таких </w:t>
      </w:r>
      <w:r w:rsidR="001B4DAF">
        <w:rPr>
          <w:rFonts w:ascii="Times New Roman" w:hAnsi="Times New Roman"/>
          <w:sz w:val="28"/>
          <w:szCs w:val="28"/>
        </w:rPr>
        <w:t xml:space="preserve">учебных </w:t>
      </w:r>
      <w:r w:rsidRPr="0095562A">
        <w:rPr>
          <w:rFonts w:ascii="Times New Roman" w:hAnsi="Times New Roman"/>
          <w:sz w:val="28"/>
          <w:szCs w:val="28"/>
        </w:rPr>
        <w:t>дисциплин, как «Теория</w:t>
      </w:r>
      <w:r w:rsidR="001B4DAF">
        <w:rPr>
          <w:rFonts w:ascii="Times New Roman" w:hAnsi="Times New Roman"/>
          <w:sz w:val="28"/>
          <w:szCs w:val="28"/>
        </w:rPr>
        <w:t>,</w:t>
      </w:r>
      <w:r w:rsidRPr="0095562A">
        <w:rPr>
          <w:rFonts w:ascii="Times New Roman" w:hAnsi="Times New Roman"/>
          <w:sz w:val="28"/>
          <w:szCs w:val="28"/>
        </w:rPr>
        <w:t xml:space="preserve"> история</w:t>
      </w:r>
      <w:r w:rsidR="001B4DAF">
        <w:rPr>
          <w:rFonts w:ascii="Times New Roman" w:hAnsi="Times New Roman"/>
          <w:sz w:val="28"/>
          <w:szCs w:val="28"/>
        </w:rPr>
        <w:t xml:space="preserve"> и технологии </w:t>
      </w:r>
      <w:r w:rsidRPr="0095562A">
        <w:rPr>
          <w:rFonts w:ascii="Times New Roman" w:hAnsi="Times New Roman"/>
          <w:sz w:val="28"/>
          <w:szCs w:val="28"/>
        </w:rPr>
        <w:t>социально-культурной деятельности», «Менеджмент в сфере культуры».</w:t>
      </w:r>
    </w:p>
    <w:p w14:paraId="4D710D96" w14:textId="4A9B619E" w:rsidR="00DB4200" w:rsidRPr="0095562A" w:rsidRDefault="00DB4200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Содержание учебной программы </w:t>
      </w:r>
      <w:r w:rsidRPr="0095562A">
        <w:rPr>
          <w:rFonts w:ascii="Times New Roman" w:hAnsi="Times New Roman"/>
          <w:sz w:val="28"/>
          <w:szCs w:val="28"/>
          <w:lang w:val="be-BY"/>
        </w:rPr>
        <w:t xml:space="preserve">отражает основные концептуально-теоретические положения социокультурного проектирования, разработанные представителями различных областей научного знания: в области прикладной культурологии, социологии культуры, теории социально-культурной </w:t>
      </w:r>
      <w:r w:rsidRPr="0095562A">
        <w:rPr>
          <w:rFonts w:ascii="Times New Roman" w:hAnsi="Times New Roman"/>
          <w:sz w:val="28"/>
          <w:szCs w:val="28"/>
          <w:lang w:val="be-BY"/>
        </w:rPr>
        <w:lastRenderedPageBreak/>
        <w:t xml:space="preserve">деятельности, теории управления, проектного менеджмента, </w:t>
      </w:r>
      <w:r w:rsidR="001B4DAF">
        <w:rPr>
          <w:rFonts w:ascii="Times New Roman" w:hAnsi="Times New Roman"/>
          <w:sz w:val="28"/>
          <w:szCs w:val="28"/>
          <w:lang w:val="be-BY"/>
        </w:rPr>
        <w:t xml:space="preserve">а также </w:t>
      </w:r>
      <w:r w:rsidRPr="0095562A">
        <w:rPr>
          <w:rFonts w:ascii="Times New Roman" w:hAnsi="Times New Roman"/>
          <w:sz w:val="28"/>
          <w:szCs w:val="28"/>
        </w:rPr>
        <w:t xml:space="preserve">сочетает в себе базовые теоретические знания  по социокультурному проектированию. </w:t>
      </w:r>
    </w:p>
    <w:p w14:paraId="2BA3D47C" w14:textId="2D1C1898" w:rsidR="00DB4200" w:rsidRPr="0095562A" w:rsidRDefault="00DB4200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i/>
          <w:sz w:val="28"/>
          <w:szCs w:val="28"/>
        </w:rPr>
        <w:t>Цель</w:t>
      </w:r>
      <w:r w:rsidRPr="0095562A">
        <w:rPr>
          <w:rFonts w:ascii="Times New Roman" w:hAnsi="Times New Roman"/>
          <w:sz w:val="28"/>
          <w:szCs w:val="28"/>
        </w:rPr>
        <w:t xml:space="preserve"> изучения учебной дисциплины –</w:t>
      </w:r>
      <w:r w:rsidR="001B4DAF">
        <w:rPr>
          <w:rFonts w:ascii="Times New Roman" w:hAnsi="Times New Roman"/>
          <w:sz w:val="28"/>
          <w:szCs w:val="28"/>
        </w:rPr>
        <w:t xml:space="preserve"> сформировать у студентов</w:t>
      </w:r>
      <w:r w:rsidRPr="0095562A">
        <w:rPr>
          <w:rFonts w:ascii="Times New Roman" w:hAnsi="Times New Roman"/>
          <w:sz w:val="28"/>
          <w:szCs w:val="28"/>
        </w:rPr>
        <w:t xml:space="preserve"> навыки разработки и реализации социокультурных проектов.</w:t>
      </w:r>
    </w:p>
    <w:p w14:paraId="471B688C" w14:textId="29E85277" w:rsidR="00DB4200" w:rsidRPr="0095562A" w:rsidRDefault="00DB4200" w:rsidP="00747C3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ab/>
      </w:r>
      <w:r w:rsidRPr="0095562A">
        <w:rPr>
          <w:rFonts w:ascii="Times New Roman" w:hAnsi="Times New Roman"/>
          <w:i/>
          <w:sz w:val="28"/>
          <w:szCs w:val="28"/>
        </w:rPr>
        <w:t>Задачи</w:t>
      </w:r>
      <w:r w:rsidRPr="0095562A">
        <w:rPr>
          <w:rFonts w:ascii="Times New Roman" w:hAnsi="Times New Roman"/>
          <w:sz w:val="28"/>
          <w:szCs w:val="28"/>
        </w:rPr>
        <w:t xml:space="preserve"> </w:t>
      </w:r>
      <w:r w:rsidR="001B4DAF">
        <w:rPr>
          <w:rFonts w:ascii="Times New Roman" w:hAnsi="Times New Roman"/>
          <w:sz w:val="28"/>
          <w:szCs w:val="28"/>
        </w:rPr>
        <w:t xml:space="preserve">учебной </w:t>
      </w:r>
      <w:r w:rsidRPr="0095562A">
        <w:rPr>
          <w:rFonts w:ascii="Times New Roman" w:hAnsi="Times New Roman"/>
          <w:sz w:val="28"/>
          <w:szCs w:val="28"/>
        </w:rPr>
        <w:t xml:space="preserve">дисциплины: </w:t>
      </w:r>
    </w:p>
    <w:p w14:paraId="018691FD" w14:textId="7C4D4D54" w:rsidR="00DB4200" w:rsidRPr="00A600E2" w:rsidRDefault="001B4DAF" w:rsidP="00747C34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E2">
        <w:rPr>
          <w:rFonts w:ascii="Times New Roman" w:hAnsi="Times New Roman"/>
          <w:sz w:val="28"/>
          <w:szCs w:val="28"/>
        </w:rPr>
        <w:t>с</w:t>
      </w:r>
      <w:r w:rsidR="00DB4200" w:rsidRPr="00A600E2">
        <w:rPr>
          <w:rFonts w:ascii="Times New Roman" w:hAnsi="Times New Roman"/>
          <w:sz w:val="28"/>
          <w:szCs w:val="28"/>
        </w:rPr>
        <w:t>формирова</w:t>
      </w:r>
      <w:r w:rsidRPr="00A600E2">
        <w:rPr>
          <w:rFonts w:ascii="Times New Roman" w:hAnsi="Times New Roman"/>
          <w:sz w:val="28"/>
          <w:szCs w:val="28"/>
        </w:rPr>
        <w:t>ть</w:t>
      </w:r>
      <w:r w:rsidR="00DB4200" w:rsidRPr="00A600E2">
        <w:rPr>
          <w:rFonts w:ascii="Times New Roman" w:hAnsi="Times New Roman"/>
          <w:sz w:val="28"/>
          <w:szCs w:val="28"/>
        </w:rPr>
        <w:t xml:space="preserve"> представлени</w:t>
      </w:r>
      <w:r w:rsidRPr="00A600E2">
        <w:rPr>
          <w:rFonts w:ascii="Times New Roman" w:hAnsi="Times New Roman"/>
          <w:sz w:val="28"/>
          <w:szCs w:val="28"/>
        </w:rPr>
        <w:t>е</w:t>
      </w:r>
      <w:r w:rsidR="00DB4200" w:rsidRPr="00A600E2">
        <w:rPr>
          <w:rFonts w:ascii="Times New Roman" w:hAnsi="Times New Roman"/>
          <w:sz w:val="28"/>
          <w:szCs w:val="28"/>
        </w:rPr>
        <w:t xml:space="preserve"> о сущности, структуре и технологиях социокультурного проектирования;</w:t>
      </w:r>
    </w:p>
    <w:p w14:paraId="229B4332" w14:textId="4095590C" w:rsidR="00DB4200" w:rsidRPr="00A600E2" w:rsidRDefault="00DB4200" w:rsidP="00747C34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E2">
        <w:rPr>
          <w:rFonts w:ascii="Times New Roman" w:hAnsi="Times New Roman"/>
          <w:sz w:val="28"/>
          <w:szCs w:val="28"/>
        </w:rPr>
        <w:t>раскрыт</w:t>
      </w:r>
      <w:r w:rsidR="001B4DAF" w:rsidRPr="00A600E2">
        <w:rPr>
          <w:rFonts w:ascii="Times New Roman" w:hAnsi="Times New Roman"/>
          <w:sz w:val="28"/>
          <w:szCs w:val="28"/>
        </w:rPr>
        <w:t>ь</w:t>
      </w:r>
      <w:r w:rsidRPr="00A600E2">
        <w:rPr>
          <w:rFonts w:ascii="Times New Roman" w:hAnsi="Times New Roman"/>
          <w:sz w:val="28"/>
          <w:szCs w:val="28"/>
        </w:rPr>
        <w:t xml:space="preserve"> многообрази</w:t>
      </w:r>
      <w:r w:rsidR="001B4DAF" w:rsidRPr="00A600E2">
        <w:rPr>
          <w:rFonts w:ascii="Times New Roman" w:hAnsi="Times New Roman"/>
          <w:sz w:val="28"/>
          <w:szCs w:val="28"/>
        </w:rPr>
        <w:t>е</w:t>
      </w:r>
      <w:r w:rsidRPr="00A600E2">
        <w:rPr>
          <w:rFonts w:ascii="Times New Roman" w:hAnsi="Times New Roman"/>
          <w:sz w:val="28"/>
          <w:szCs w:val="28"/>
        </w:rPr>
        <w:t xml:space="preserve"> проектов и сфер проектной деятельности; </w:t>
      </w:r>
    </w:p>
    <w:p w14:paraId="396D960E" w14:textId="3C8603D1" w:rsidR="00DB4200" w:rsidRPr="00A600E2" w:rsidRDefault="00DB4200" w:rsidP="00747C34">
      <w:pPr>
        <w:pStyle w:val="a5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0E2">
        <w:rPr>
          <w:rFonts w:ascii="Times New Roman" w:hAnsi="Times New Roman"/>
          <w:sz w:val="28"/>
          <w:szCs w:val="28"/>
        </w:rPr>
        <w:t>выработ</w:t>
      </w:r>
      <w:r w:rsidR="001B4DAF" w:rsidRPr="00A600E2">
        <w:rPr>
          <w:rFonts w:ascii="Times New Roman" w:hAnsi="Times New Roman"/>
          <w:sz w:val="28"/>
          <w:szCs w:val="28"/>
        </w:rPr>
        <w:t>ать</w:t>
      </w:r>
      <w:r w:rsidRPr="00A600E2">
        <w:rPr>
          <w:rFonts w:ascii="Times New Roman" w:hAnsi="Times New Roman"/>
          <w:sz w:val="28"/>
          <w:szCs w:val="28"/>
        </w:rPr>
        <w:t xml:space="preserve"> практически</w:t>
      </w:r>
      <w:r w:rsidR="001B4DAF" w:rsidRPr="00A600E2">
        <w:rPr>
          <w:rFonts w:ascii="Times New Roman" w:hAnsi="Times New Roman"/>
          <w:sz w:val="28"/>
          <w:szCs w:val="28"/>
        </w:rPr>
        <w:t>е</w:t>
      </w:r>
      <w:r w:rsidRPr="00A600E2">
        <w:rPr>
          <w:rFonts w:ascii="Times New Roman" w:hAnsi="Times New Roman"/>
          <w:sz w:val="28"/>
          <w:szCs w:val="28"/>
        </w:rPr>
        <w:t xml:space="preserve"> навык</w:t>
      </w:r>
      <w:r w:rsidR="001B4DAF" w:rsidRPr="00A600E2">
        <w:rPr>
          <w:rFonts w:ascii="Times New Roman" w:hAnsi="Times New Roman"/>
          <w:sz w:val="28"/>
          <w:szCs w:val="28"/>
        </w:rPr>
        <w:t>и</w:t>
      </w:r>
      <w:r w:rsidRPr="00A600E2">
        <w:rPr>
          <w:rFonts w:ascii="Times New Roman" w:hAnsi="Times New Roman"/>
          <w:sz w:val="28"/>
          <w:szCs w:val="28"/>
        </w:rPr>
        <w:t xml:space="preserve"> создания и внедрения в практику социокультурных проектов и программ.</w:t>
      </w:r>
    </w:p>
    <w:p w14:paraId="3C22619A" w14:textId="070D5FF8" w:rsidR="00DB4200" w:rsidRPr="0095562A" w:rsidRDefault="00DB4200" w:rsidP="00747C34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5562A">
        <w:rPr>
          <w:rFonts w:ascii="Times New Roman" w:hAnsi="Times New Roman"/>
          <w:i/>
          <w:sz w:val="28"/>
          <w:szCs w:val="28"/>
        </w:rPr>
        <w:t>Место учебной дисциплин</w:t>
      </w:r>
      <w:r w:rsidR="00F44CAC">
        <w:rPr>
          <w:rFonts w:ascii="Times New Roman" w:hAnsi="Times New Roman"/>
          <w:i/>
          <w:sz w:val="28"/>
          <w:szCs w:val="28"/>
        </w:rPr>
        <w:t>ы</w:t>
      </w:r>
      <w:r w:rsidRPr="0095562A">
        <w:rPr>
          <w:rFonts w:ascii="Times New Roman" w:hAnsi="Times New Roman"/>
          <w:i/>
          <w:sz w:val="28"/>
          <w:szCs w:val="28"/>
        </w:rPr>
        <w:t xml:space="preserve"> в системе подготовки специалиста.</w:t>
      </w:r>
    </w:p>
    <w:p w14:paraId="0E073042" w14:textId="77777777" w:rsidR="00DB4200" w:rsidRPr="0095562A" w:rsidRDefault="00DB4200" w:rsidP="00747C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Учебная дисциплина направлена на овладение основными понятиями, методиками и технологиями проектной деятельности в процессе изучения ключевых проблем современного социокультурного проектирования. </w:t>
      </w:r>
    </w:p>
    <w:p w14:paraId="44D30940" w14:textId="27277327" w:rsidR="00DB4200" w:rsidRPr="0095562A" w:rsidRDefault="00DB4200" w:rsidP="00747C34">
      <w:pPr>
        <w:pStyle w:val="a9"/>
        <w:spacing w:before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В основу организации образовательной деятельности по </w:t>
      </w:r>
      <w:r w:rsidR="001B4DAF">
        <w:rPr>
          <w:rFonts w:ascii="Times New Roman" w:hAnsi="Times New Roman"/>
          <w:sz w:val="28"/>
          <w:szCs w:val="28"/>
        </w:rPr>
        <w:t>учебной</w:t>
      </w:r>
      <w:r w:rsidR="002E615F">
        <w:rPr>
          <w:rFonts w:ascii="Times New Roman" w:hAnsi="Times New Roman"/>
          <w:sz w:val="28"/>
          <w:szCs w:val="28"/>
        </w:rPr>
        <w:t xml:space="preserve"> </w:t>
      </w:r>
      <w:r w:rsidRPr="0095562A">
        <w:rPr>
          <w:rFonts w:ascii="Times New Roman" w:hAnsi="Times New Roman"/>
          <w:sz w:val="28"/>
          <w:szCs w:val="28"/>
        </w:rPr>
        <w:t xml:space="preserve">дисциплине заложен компетентностный подход как системы педагогических требований к образовательной деятельности студента. </w:t>
      </w:r>
      <w:r w:rsidRPr="0095562A">
        <w:rPr>
          <w:rFonts w:ascii="Times New Roman" w:hAnsi="Times New Roman"/>
          <w:i/>
          <w:sz w:val="28"/>
          <w:szCs w:val="28"/>
        </w:rPr>
        <w:t>Самостоятельная работа студентов</w:t>
      </w:r>
      <w:r w:rsidRPr="0095562A">
        <w:rPr>
          <w:rFonts w:ascii="Times New Roman" w:hAnsi="Times New Roman"/>
          <w:sz w:val="28"/>
          <w:szCs w:val="28"/>
        </w:rPr>
        <w:t xml:space="preserve"> по данной</w:t>
      </w:r>
      <w:r w:rsidR="001B4DAF">
        <w:rPr>
          <w:rFonts w:ascii="Times New Roman" w:hAnsi="Times New Roman"/>
          <w:sz w:val="28"/>
          <w:szCs w:val="28"/>
        </w:rPr>
        <w:t xml:space="preserve"> учебной</w:t>
      </w:r>
      <w:r w:rsidRPr="0095562A">
        <w:rPr>
          <w:rFonts w:ascii="Times New Roman" w:hAnsi="Times New Roman"/>
          <w:sz w:val="28"/>
          <w:szCs w:val="28"/>
        </w:rPr>
        <w:t xml:space="preserve"> дисциплине предполагает использование таких ее форм,</w:t>
      </w:r>
      <w:r w:rsidR="002F6327">
        <w:rPr>
          <w:rFonts w:ascii="Times New Roman" w:hAnsi="Times New Roman"/>
          <w:sz w:val="28"/>
          <w:szCs w:val="28"/>
        </w:rPr>
        <w:t xml:space="preserve"> как </w:t>
      </w:r>
      <w:r w:rsidRPr="0095562A">
        <w:rPr>
          <w:rFonts w:ascii="Times New Roman" w:hAnsi="Times New Roman"/>
          <w:sz w:val="28"/>
          <w:szCs w:val="28"/>
        </w:rPr>
        <w:t xml:space="preserve">контент-анализ публикаций по проблемам проектирования в сфере культуры, моделирование социокультурных проектов, подготовка материалов для </w:t>
      </w:r>
      <w:r w:rsidR="001B4DAF">
        <w:rPr>
          <w:rFonts w:ascii="Times New Roman" w:hAnsi="Times New Roman"/>
          <w:sz w:val="28"/>
          <w:szCs w:val="28"/>
        </w:rPr>
        <w:t>практических</w:t>
      </w:r>
      <w:r w:rsidRPr="0095562A">
        <w:rPr>
          <w:rFonts w:ascii="Times New Roman" w:hAnsi="Times New Roman"/>
          <w:sz w:val="28"/>
          <w:szCs w:val="28"/>
        </w:rPr>
        <w:t xml:space="preserve"> занятий и т.</w:t>
      </w:r>
      <w:r w:rsidR="00F44CAC">
        <w:rPr>
          <w:rFonts w:ascii="Times New Roman" w:hAnsi="Times New Roman"/>
          <w:sz w:val="28"/>
          <w:szCs w:val="28"/>
        </w:rPr>
        <w:t xml:space="preserve"> </w:t>
      </w:r>
      <w:r w:rsidRPr="0095562A">
        <w:rPr>
          <w:rFonts w:ascii="Times New Roman" w:hAnsi="Times New Roman"/>
          <w:sz w:val="28"/>
          <w:szCs w:val="28"/>
        </w:rPr>
        <w:t>д.</w:t>
      </w:r>
    </w:p>
    <w:p w14:paraId="6F16BBB5" w14:textId="77777777" w:rsidR="00DB4200" w:rsidRPr="0095562A" w:rsidRDefault="00DB4200" w:rsidP="00747C34">
      <w:pPr>
        <w:shd w:val="clear" w:color="auto" w:fill="FFFFFF"/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В результате изучения учебной дисциплины студент должен</w:t>
      </w:r>
    </w:p>
    <w:p w14:paraId="562BF854" w14:textId="77777777" w:rsidR="00DB4200" w:rsidRPr="0095562A" w:rsidRDefault="00DB4200" w:rsidP="00747C34">
      <w:pPr>
        <w:pStyle w:val="3"/>
        <w:spacing w:after="0" w:line="360" w:lineRule="auto"/>
        <w:ind w:left="0" w:firstLine="425"/>
        <w:jc w:val="both"/>
        <w:rPr>
          <w:bCs/>
          <w:i/>
          <w:sz w:val="28"/>
          <w:szCs w:val="28"/>
          <w:lang w:val="ru-RU"/>
        </w:rPr>
      </w:pPr>
      <w:r w:rsidRPr="0095562A">
        <w:rPr>
          <w:bCs/>
          <w:i/>
          <w:sz w:val="28"/>
          <w:szCs w:val="28"/>
        </w:rPr>
        <w:t>знать</w:t>
      </w:r>
      <w:r w:rsidRPr="0095562A">
        <w:rPr>
          <w:bCs/>
          <w:i/>
          <w:sz w:val="28"/>
          <w:szCs w:val="28"/>
          <w:lang w:val="ru-RU"/>
        </w:rPr>
        <w:t>:</w:t>
      </w:r>
    </w:p>
    <w:p w14:paraId="6FE285CE" w14:textId="77777777" w:rsidR="00DB4200" w:rsidRPr="0095562A" w:rsidRDefault="00DB4200" w:rsidP="00747C34">
      <w:pPr>
        <w:pStyle w:val="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5562A">
        <w:rPr>
          <w:sz w:val="28"/>
          <w:szCs w:val="28"/>
        </w:rPr>
        <w:t xml:space="preserve">сущность технологии </w:t>
      </w:r>
      <w:r w:rsidRPr="0095562A">
        <w:rPr>
          <w:sz w:val="28"/>
          <w:szCs w:val="28"/>
          <w:lang w:val="ru-RU"/>
        </w:rPr>
        <w:t>социокультурного проектирования;</w:t>
      </w:r>
    </w:p>
    <w:p w14:paraId="60342120" w14:textId="77777777" w:rsidR="00DB4200" w:rsidRPr="0095562A" w:rsidRDefault="00DB4200" w:rsidP="00747C34">
      <w:pPr>
        <w:pStyle w:val="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5562A">
        <w:rPr>
          <w:sz w:val="28"/>
          <w:szCs w:val="28"/>
        </w:rPr>
        <w:t>механизм</w:t>
      </w:r>
      <w:r w:rsidRPr="0095562A">
        <w:rPr>
          <w:sz w:val="28"/>
          <w:szCs w:val="28"/>
          <w:lang w:val="ru-RU"/>
        </w:rPr>
        <w:t>ы</w:t>
      </w:r>
      <w:r w:rsidRPr="0095562A">
        <w:rPr>
          <w:sz w:val="28"/>
          <w:szCs w:val="28"/>
        </w:rPr>
        <w:t xml:space="preserve"> </w:t>
      </w:r>
      <w:r w:rsidRPr="0095562A">
        <w:rPr>
          <w:sz w:val="28"/>
          <w:szCs w:val="28"/>
          <w:lang w:val="ru-RU"/>
        </w:rPr>
        <w:t>управления социально-культурным проектом</w:t>
      </w:r>
      <w:r w:rsidRPr="0095562A">
        <w:rPr>
          <w:sz w:val="28"/>
          <w:szCs w:val="28"/>
        </w:rPr>
        <w:t>;</w:t>
      </w:r>
    </w:p>
    <w:p w14:paraId="4AE7BB0A" w14:textId="77777777" w:rsidR="00DB4200" w:rsidRPr="0095562A" w:rsidRDefault="00DB4200" w:rsidP="00FF2BA2">
      <w:pPr>
        <w:pStyle w:val="3"/>
        <w:tabs>
          <w:tab w:val="left" w:pos="993"/>
        </w:tabs>
        <w:spacing w:after="0" w:line="360" w:lineRule="auto"/>
        <w:ind w:left="0" w:firstLine="426"/>
        <w:jc w:val="both"/>
        <w:rPr>
          <w:bCs/>
          <w:i/>
          <w:sz w:val="28"/>
          <w:szCs w:val="28"/>
          <w:lang w:val="ru-RU"/>
        </w:rPr>
      </w:pPr>
      <w:r w:rsidRPr="0095562A">
        <w:rPr>
          <w:bCs/>
          <w:i/>
          <w:sz w:val="28"/>
          <w:szCs w:val="28"/>
        </w:rPr>
        <w:t>уметь</w:t>
      </w:r>
      <w:r w:rsidRPr="0095562A">
        <w:rPr>
          <w:bCs/>
          <w:i/>
          <w:sz w:val="28"/>
          <w:szCs w:val="28"/>
          <w:lang w:val="ru-RU"/>
        </w:rPr>
        <w:t>:</w:t>
      </w:r>
    </w:p>
    <w:p w14:paraId="36FF567C" w14:textId="77777777" w:rsidR="00DB4200" w:rsidRPr="0095562A" w:rsidRDefault="00DB4200" w:rsidP="00747C34">
      <w:pPr>
        <w:pStyle w:val="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5562A">
        <w:rPr>
          <w:sz w:val="28"/>
          <w:szCs w:val="28"/>
        </w:rPr>
        <w:t xml:space="preserve">использовать теоретические знания для анализа </w:t>
      </w:r>
      <w:r w:rsidRPr="0095562A">
        <w:rPr>
          <w:sz w:val="28"/>
          <w:szCs w:val="28"/>
          <w:lang w:val="ru-RU"/>
        </w:rPr>
        <w:t xml:space="preserve">социокультурной ситуации </w:t>
      </w:r>
      <w:r w:rsidRPr="0095562A">
        <w:rPr>
          <w:sz w:val="28"/>
          <w:szCs w:val="28"/>
        </w:rPr>
        <w:t xml:space="preserve">и принятия </w:t>
      </w:r>
      <w:r w:rsidRPr="0095562A">
        <w:rPr>
          <w:sz w:val="28"/>
          <w:szCs w:val="28"/>
          <w:lang w:val="ru-RU"/>
        </w:rPr>
        <w:t xml:space="preserve">проектных </w:t>
      </w:r>
      <w:r w:rsidRPr="0095562A">
        <w:rPr>
          <w:sz w:val="28"/>
          <w:szCs w:val="28"/>
        </w:rPr>
        <w:t>решений;</w:t>
      </w:r>
    </w:p>
    <w:p w14:paraId="2A41C3E2" w14:textId="7FA7E0BC" w:rsidR="00DB4200" w:rsidRPr="0095562A" w:rsidRDefault="00DB4200" w:rsidP="00747C34">
      <w:pPr>
        <w:pStyle w:val="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5562A">
        <w:rPr>
          <w:sz w:val="28"/>
          <w:szCs w:val="28"/>
        </w:rPr>
        <w:t xml:space="preserve">использовать нормативно-правовую базу </w:t>
      </w:r>
      <w:r w:rsidR="001E701D">
        <w:rPr>
          <w:sz w:val="28"/>
          <w:szCs w:val="28"/>
          <w:lang w:val="ru-RU"/>
        </w:rPr>
        <w:t>сферы</w:t>
      </w:r>
      <w:r w:rsidR="00F44CAC">
        <w:rPr>
          <w:sz w:val="28"/>
          <w:szCs w:val="28"/>
        </w:rPr>
        <w:t xml:space="preserve"> культуры</w:t>
      </w:r>
      <w:r w:rsidR="00F44CAC">
        <w:rPr>
          <w:sz w:val="28"/>
          <w:szCs w:val="28"/>
          <w:lang w:val="ru-RU"/>
        </w:rPr>
        <w:t>;</w:t>
      </w:r>
    </w:p>
    <w:p w14:paraId="38047A90" w14:textId="3D191CAE" w:rsidR="00DB4200" w:rsidRPr="0095562A" w:rsidRDefault="00DB4200" w:rsidP="00747C34">
      <w:pPr>
        <w:pStyle w:val="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5562A">
        <w:rPr>
          <w:sz w:val="28"/>
          <w:szCs w:val="28"/>
          <w:lang w:val="ru-RU"/>
        </w:rPr>
        <w:lastRenderedPageBreak/>
        <w:t>р</w:t>
      </w:r>
      <w:r w:rsidRPr="0095562A">
        <w:rPr>
          <w:sz w:val="28"/>
          <w:szCs w:val="28"/>
        </w:rPr>
        <w:t xml:space="preserve">еализовывать общегосударственные, региональные и ведомственные проекты в </w:t>
      </w:r>
      <w:r w:rsidR="001E701D">
        <w:rPr>
          <w:sz w:val="28"/>
          <w:szCs w:val="28"/>
          <w:lang w:val="ru-RU"/>
        </w:rPr>
        <w:t>сфере</w:t>
      </w:r>
      <w:r w:rsidR="00F44CAC">
        <w:rPr>
          <w:sz w:val="28"/>
          <w:szCs w:val="28"/>
        </w:rPr>
        <w:t xml:space="preserve"> культуры и искусств</w:t>
      </w:r>
      <w:r w:rsidR="00F44CAC">
        <w:rPr>
          <w:sz w:val="28"/>
          <w:szCs w:val="28"/>
          <w:lang w:val="ru-RU"/>
        </w:rPr>
        <w:t>;</w:t>
      </w:r>
    </w:p>
    <w:p w14:paraId="1EDEA867" w14:textId="4348F926" w:rsidR="00DB4200" w:rsidRPr="0095562A" w:rsidRDefault="00DB4200" w:rsidP="00747C34">
      <w:pPr>
        <w:pStyle w:val="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5562A">
        <w:rPr>
          <w:sz w:val="28"/>
          <w:szCs w:val="28"/>
          <w:lang w:val="ru-RU"/>
        </w:rPr>
        <w:t>п</w:t>
      </w:r>
      <w:r w:rsidRPr="0095562A">
        <w:rPr>
          <w:sz w:val="28"/>
          <w:szCs w:val="28"/>
        </w:rPr>
        <w:t>роводить маркетинговые исследования, разрабатывать и осуществлять международные, республиканские, региональные и целевые социально-культурные п</w:t>
      </w:r>
      <w:r w:rsidR="00F44CAC">
        <w:rPr>
          <w:sz w:val="28"/>
          <w:szCs w:val="28"/>
        </w:rPr>
        <w:t>роекты</w:t>
      </w:r>
      <w:r w:rsidR="00F44CAC">
        <w:rPr>
          <w:sz w:val="28"/>
          <w:szCs w:val="28"/>
          <w:lang w:val="ru-RU"/>
        </w:rPr>
        <w:t>;</w:t>
      </w:r>
    </w:p>
    <w:p w14:paraId="5EEF32D6" w14:textId="77777777" w:rsidR="00DB4200" w:rsidRPr="0095562A" w:rsidRDefault="00DB4200" w:rsidP="00747C34">
      <w:pPr>
        <w:pStyle w:val="3"/>
        <w:spacing w:after="0" w:line="360" w:lineRule="auto"/>
        <w:ind w:left="0"/>
        <w:jc w:val="both"/>
        <w:rPr>
          <w:bCs/>
          <w:i/>
          <w:sz w:val="28"/>
          <w:szCs w:val="28"/>
          <w:lang w:val="ru-RU"/>
        </w:rPr>
      </w:pPr>
      <w:r w:rsidRPr="0095562A">
        <w:rPr>
          <w:bCs/>
          <w:i/>
          <w:sz w:val="28"/>
          <w:szCs w:val="28"/>
          <w:lang w:val="ru-RU"/>
        </w:rPr>
        <w:t>владеть</w:t>
      </w:r>
      <w:r w:rsidRPr="0095562A">
        <w:rPr>
          <w:bCs/>
          <w:i/>
          <w:sz w:val="28"/>
          <w:szCs w:val="28"/>
        </w:rPr>
        <w:t xml:space="preserve"> навык</w:t>
      </w:r>
      <w:r w:rsidRPr="0095562A">
        <w:rPr>
          <w:bCs/>
          <w:i/>
          <w:sz w:val="28"/>
          <w:szCs w:val="28"/>
          <w:lang w:val="ru-RU"/>
        </w:rPr>
        <w:t>ам</w:t>
      </w:r>
      <w:r w:rsidRPr="0095562A">
        <w:rPr>
          <w:bCs/>
          <w:i/>
          <w:sz w:val="28"/>
          <w:szCs w:val="28"/>
        </w:rPr>
        <w:t>и</w:t>
      </w:r>
      <w:r w:rsidRPr="0095562A">
        <w:rPr>
          <w:bCs/>
          <w:i/>
          <w:sz w:val="28"/>
          <w:szCs w:val="28"/>
          <w:lang w:val="ru-RU"/>
        </w:rPr>
        <w:t>:</w:t>
      </w:r>
    </w:p>
    <w:p w14:paraId="154B2416" w14:textId="77777777" w:rsidR="00DB4200" w:rsidRPr="0095562A" w:rsidRDefault="00DB4200" w:rsidP="00747C34">
      <w:pPr>
        <w:pStyle w:val="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5562A">
        <w:rPr>
          <w:sz w:val="28"/>
          <w:szCs w:val="28"/>
          <w:lang w:val="ru-RU"/>
        </w:rPr>
        <w:t>п</w:t>
      </w:r>
      <w:r w:rsidRPr="0095562A">
        <w:rPr>
          <w:sz w:val="28"/>
          <w:szCs w:val="28"/>
        </w:rPr>
        <w:t>рогнозирова</w:t>
      </w:r>
      <w:r w:rsidRPr="0095562A">
        <w:rPr>
          <w:sz w:val="28"/>
          <w:szCs w:val="28"/>
          <w:lang w:val="ru-RU"/>
        </w:rPr>
        <w:t>ния</w:t>
      </w:r>
      <w:r w:rsidRPr="0095562A">
        <w:rPr>
          <w:sz w:val="28"/>
          <w:szCs w:val="28"/>
        </w:rPr>
        <w:t>, планирова</w:t>
      </w:r>
      <w:r w:rsidRPr="0095562A">
        <w:rPr>
          <w:sz w:val="28"/>
          <w:szCs w:val="28"/>
          <w:lang w:val="ru-RU"/>
        </w:rPr>
        <w:t>ния</w:t>
      </w:r>
      <w:r w:rsidRPr="0095562A">
        <w:rPr>
          <w:sz w:val="28"/>
          <w:szCs w:val="28"/>
        </w:rPr>
        <w:t xml:space="preserve"> и организ</w:t>
      </w:r>
      <w:r w:rsidRPr="0095562A">
        <w:rPr>
          <w:sz w:val="28"/>
          <w:szCs w:val="28"/>
          <w:lang w:val="ru-RU"/>
        </w:rPr>
        <w:t>ации</w:t>
      </w:r>
      <w:r w:rsidRPr="0095562A">
        <w:rPr>
          <w:sz w:val="28"/>
          <w:szCs w:val="28"/>
        </w:rPr>
        <w:t xml:space="preserve"> инновационно-методическ</w:t>
      </w:r>
      <w:r w:rsidRPr="0095562A">
        <w:rPr>
          <w:sz w:val="28"/>
          <w:szCs w:val="28"/>
          <w:lang w:val="ru-RU"/>
        </w:rPr>
        <w:t>ой</w:t>
      </w:r>
      <w:r w:rsidRPr="0095562A">
        <w:rPr>
          <w:sz w:val="28"/>
          <w:szCs w:val="28"/>
        </w:rPr>
        <w:t xml:space="preserve"> и художественно-творческ</w:t>
      </w:r>
      <w:r w:rsidRPr="0095562A">
        <w:rPr>
          <w:sz w:val="28"/>
          <w:szCs w:val="28"/>
          <w:lang w:val="ru-RU"/>
        </w:rPr>
        <w:t>ой</w:t>
      </w:r>
      <w:r w:rsidRPr="0095562A">
        <w:rPr>
          <w:sz w:val="28"/>
          <w:szCs w:val="28"/>
        </w:rPr>
        <w:t xml:space="preserve"> деятельност</w:t>
      </w:r>
      <w:r w:rsidRPr="0095562A">
        <w:rPr>
          <w:sz w:val="28"/>
          <w:szCs w:val="28"/>
          <w:lang w:val="ru-RU"/>
        </w:rPr>
        <w:t>и</w:t>
      </w:r>
      <w:r w:rsidRPr="0095562A">
        <w:rPr>
          <w:sz w:val="28"/>
          <w:szCs w:val="28"/>
        </w:rPr>
        <w:t xml:space="preserve"> в сфере культуры и искусств.</w:t>
      </w:r>
      <w:r w:rsidRPr="0095562A">
        <w:rPr>
          <w:sz w:val="28"/>
          <w:szCs w:val="28"/>
          <w:lang w:val="ru-RU"/>
        </w:rPr>
        <w:t xml:space="preserve"> </w:t>
      </w:r>
    </w:p>
    <w:p w14:paraId="75293E04" w14:textId="77777777" w:rsidR="00747C34" w:rsidRDefault="00DB4200" w:rsidP="00747C34">
      <w:pPr>
        <w:shd w:val="clear" w:color="auto" w:fill="FFFFFF"/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47C34">
        <w:rPr>
          <w:rFonts w:ascii="Times New Roman" w:hAnsi="Times New Roman"/>
          <w:sz w:val="28"/>
          <w:szCs w:val="28"/>
        </w:rPr>
        <w:t xml:space="preserve">Изучение учебной дисциплины должно обеспечить формирование у студентов следующих </w:t>
      </w:r>
      <w:r w:rsidRPr="00747C34">
        <w:rPr>
          <w:rFonts w:ascii="Times New Roman" w:hAnsi="Times New Roman"/>
          <w:i/>
          <w:iCs/>
          <w:sz w:val="28"/>
          <w:szCs w:val="28"/>
        </w:rPr>
        <w:t>компетенций</w:t>
      </w:r>
      <w:r w:rsidRPr="00747C34">
        <w:rPr>
          <w:rFonts w:ascii="Times New Roman" w:hAnsi="Times New Roman"/>
          <w:sz w:val="28"/>
          <w:szCs w:val="28"/>
        </w:rPr>
        <w:t>:</w:t>
      </w:r>
    </w:p>
    <w:p w14:paraId="6191A3C4" w14:textId="4A3D1564" w:rsidR="00DB4200" w:rsidRPr="00747C34" w:rsidRDefault="00DB4200" w:rsidP="00747C34">
      <w:pPr>
        <w:shd w:val="clear" w:color="auto" w:fill="FFFFFF"/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i/>
          <w:sz w:val="28"/>
          <w:szCs w:val="28"/>
        </w:rPr>
        <w:t>универсальн</w:t>
      </w:r>
      <w:r w:rsidR="00F44CAC">
        <w:rPr>
          <w:rFonts w:ascii="Times New Roman" w:hAnsi="Times New Roman"/>
          <w:i/>
          <w:sz w:val="28"/>
          <w:szCs w:val="28"/>
        </w:rPr>
        <w:t>ых</w:t>
      </w:r>
      <w:r w:rsidRPr="0095562A">
        <w:rPr>
          <w:rFonts w:ascii="Times New Roman" w:hAnsi="Times New Roman"/>
          <w:i/>
          <w:sz w:val="28"/>
          <w:szCs w:val="28"/>
        </w:rPr>
        <w:t>:</w:t>
      </w:r>
    </w:p>
    <w:p w14:paraId="2FDD3A77" w14:textId="5C9144F3" w:rsidR="001867E6" w:rsidRPr="0095562A" w:rsidRDefault="001867E6" w:rsidP="00747C34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технологиями проектирования и разработки баз данных социокультурной сферы, использовать программное обеспечение для сопровождения и управления социокультурными проектами;</w:t>
      </w:r>
    </w:p>
    <w:p w14:paraId="7F9BB8D9" w14:textId="77777777" w:rsidR="00DB4200" w:rsidRPr="0095562A" w:rsidRDefault="00DB4200" w:rsidP="00747C34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14:paraId="140F60EF" w14:textId="77777777" w:rsidR="00DB4200" w:rsidRPr="0095562A" w:rsidRDefault="00DB4200" w:rsidP="00747C34">
      <w:pPr>
        <w:pStyle w:val="a5"/>
        <w:shd w:val="clear" w:color="auto" w:fill="FFFFFF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i/>
          <w:iCs/>
          <w:sz w:val="28"/>
          <w:szCs w:val="28"/>
        </w:rPr>
        <w:t>базовых профессиональных</w:t>
      </w:r>
      <w:r w:rsidRPr="0095562A">
        <w:rPr>
          <w:rFonts w:ascii="Times New Roman" w:hAnsi="Times New Roman"/>
          <w:sz w:val="28"/>
          <w:szCs w:val="28"/>
        </w:rPr>
        <w:t>:</w:t>
      </w:r>
    </w:p>
    <w:p w14:paraId="3A8F8B3B" w14:textId="77777777" w:rsidR="001867E6" w:rsidRPr="0095562A" w:rsidRDefault="001867E6" w:rsidP="00747C34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iCs/>
          <w:sz w:val="28"/>
          <w:szCs w:val="28"/>
        </w:rPr>
        <w:t>организовывать социально</w:t>
      </w:r>
      <w:r w:rsidRPr="0095562A">
        <w:rPr>
          <w:rFonts w:ascii="Times New Roman" w:hAnsi="Times New Roman"/>
          <w:sz w:val="28"/>
          <w:szCs w:val="28"/>
        </w:rPr>
        <w:t>-культурную деятельность для разных категорий населения;</w:t>
      </w:r>
    </w:p>
    <w:p w14:paraId="2D066D4B" w14:textId="77777777" w:rsidR="00DB4200" w:rsidRDefault="00DB4200" w:rsidP="00747C34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iCs/>
          <w:sz w:val="28"/>
          <w:szCs w:val="28"/>
        </w:rPr>
        <w:t>применять современные технологии социокультурной коммуникации в профессиональной деятельности</w:t>
      </w:r>
      <w:r w:rsidRPr="0095562A">
        <w:rPr>
          <w:rFonts w:ascii="Times New Roman" w:hAnsi="Times New Roman"/>
          <w:sz w:val="28"/>
          <w:szCs w:val="28"/>
        </w:rPr>
        <w:t>;</w:t>
      </w:r>
    </w:p>
    <w:p w14:paraId="181AF6FE" w14:textId="3A5E5421" w:rsidR="00444C70" w:rsidRPr="0095562A" w:rsidRDefault="00444C70" w:rsidP="00747C34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сценарно-режиссерские разработки и постановку культурно-досуговых программ в организациях социокультурной сферы;</w:t>
      </w:r>
    </w:p>
    <w:p w14:paraId="6F5AC935" w14:textId="2A26616F" w:rsidR="00DB4200" w:rsidRPr="0095562A" w:rsidRDefault="00DB4200" w:rsidP="00747C34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использовать навыки социально-культурного проектирования в организа</w:t>
      </w:r>
      <w:r w:rsidR="00F44CAC">
        <w:rPr>
          <w:rFonts w:ascii="Times New Roman" w:hAnsi="Times New Roman"/>
          <w:sz w:val="28"/>
          <w:szCs w:val="28"/>
        </w:rPr>
        <w:t>циях социально-культурной сферы.</w:t>
      </w:r>
    </w:p>
    <w:p w14:paraId="08E5F171" w14:textId="72A854FE" w:rsidR="00DB4200" w:rsidRPr="0095562A" w:rsidRDefault="00DB4200" w:rsidP="00747C34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95562A">
        <w:rPr>
          <w:sz w:val="28"/>
          <w:szCs w:val="28"/>
        </w:rPr>
        <w:t xml:space="preserve">Перечисленные знания, умения, навыки, </w:t>
      </w:r>
      <w:r w:rsidR="001E701D">
        <w:rPr>
          <w:sz w:val="28"/>
          <w:szCs w:val="28"/>
          <w:lang w:val="ru-RU"/>
        </w:rPr>
        <w:t>универсальные</w:t>
      </w:r>
      <w:r w:rsidRPr="0095562A">
        <w:rPr>
          <w:sz w:val="28"/>
          <w:szCs w:val="28"/>
        </w:rPr>
        <w:t xml:space="preserve"> и </w:t>
      </w:r>
      <w:r w:rsidR="00C84B5F">
        <w:rPr>
          <w:sz w:val="28"/>
          <w:szCs w:val="28"/>
          <w:lang w:val="ru-RU"/>
        </w:rPr>
        <w:t>базовые</w:t>
      </w:r>
      <w:r w:rsidR="00357D81">
        <w:rPr>
          <w:sz w:val="28"/>
          <w:szCs w:val="28"/>
          <w:lang w:val="ru-RU"/>
        </w:rPr>
        <w:t xml:space="preserve"> </w:t>
      </w:r>
      <w:r w:rsidRPr="0095562A">
        <w:rPr>
          <w:sz w:val="28"/>
          <w:szCs w:val="28"/>
        </w:rPr>
        <w:t>профессиональные компетенции, сформированные на их базе, составляют основу деятельности будущих менеджеров,</w:t>
      </w:r>
      <w:r w:rsidR="006B6315">
        <w:rPr>
          <w:sz w:val="28"/>
          <w:szCs w:val="28"/>
          <w:lang w:val="ru-RU"/>
        </w:rPr>
        <w:t xml:space="preserve"> специалистов по управлению и </w:t>
      </w:r>
      <w:r w:rsidR="006B6315">
        <w:rPr>
          <w:sz w:val="28"/>
          <w:szCs w:val="28"/>
          <w:lang w:val="ru-RU"/>
        </w:rPr>
        <w:lastRenderedPageBreak/>
        <w:t xml:space="preserve">коммуникациям, </w:t>
      </w:r>
      <w:r w:rsidRPr="0095562A">
        <w:rPr>
          <w:sz w:val="28"/>
          <w:szCs w:val="28"/>
        </w:rPr>
        <w:t>организаторов работы с различными социальными, демографическими и культурными общностями и группами.</w:t>
      </w:r>
    </w:p>
    <w:p w14:paraId="333E26D6" w14:textId="77777777" w:rsidR="006B6315" w:rsidRPr="0095562A" w:rsidRDefault="006B6315" w:rsidP="00747C34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88294060"/>
      <w:r w:rsidRPr="0095562A">
        <w:rPr>
          <w:rFonts w:ascii="Times New Roman" w:hAnsi="Times New Roman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  <w:bookmarkEnd w:id="0"/>
    </w:p>
    <w:p w14:paraId="786C20D6" w14:textId="203885B8" w:rsidR="00DB4200" w:rsidRPr="0095562A" w:rsidRDefault="00C84B5F" w:rsidP="00747C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Примерным у</w:t>
      </w:r>
      <w:r w:rsidR="00DB4200" w:rsidRPr="0095562A">
        <w:rPr>
          <w:rFonts w:ascii="Times New Roman" w:hAnsi="Times New Roman"/>
          <w:sz w:val="28"/>
          <w:szCs w:val="28"/>
        </w:rPr>
        <w:t xml:space="preserve">чебным планом на изучение учебной дисциплины «Социокультурное проектирование» </w:t>
      </w:r>
      <w:r>
        <w:rPr>
          <w:rFonts w:ascii="Times New Roman" w:hAnsi="Times New Roman"/>
          <w:sz w:val="28"/>
          <w:szCs w:val="28"/>
        </w:rPr>
        <w:t xml:space="preserve"> всего </w:t>
      </w:r>
      <w:r w:rsidR="00DB4200" w:rsidRPr="0095562A">
        <w:rPr>
          <w:rFonts w:ascii="Times New Roman" w:hAnsi="Times New Roman"/>
          <w:sz w:val="28"/>
          <w:szCs w:val="28"/>
        </w:rPr>
        <w:t>предусмотрено 1</w:t>
      </w:r>
      <w:r>
        <w:rPr>
          <w:rFonts w:ascii="Times New Roman" w:hAnsi="Times New Roman"/>
          <w:sz w:val="28"/>
          <w:szCs w:val="28"/>
        </w:rPr>
        <w:t>20</w:t>
      </w:r>
      <w:r w:rsidR="00DB4200" w:rsidRPr="0095562A">
        <w:rPr>
          <w:rFonts w:ascii="Times New Roman" w:hAnsi="Times New Roman"/>
          <w:sz w:val="28"/>
          <w:szCs w:val="28"/>
        </w:rPr>
        <w:t xml:space="preserve"> час</w:t>
      </w:r>
      <w:r w:rsidR="00F44CAC">
        <w:rPr>
          <w:rFonts w:ascii="Times New Roman" w:hAnsi="Times New Roman"/>
          <w:sz w:val="28"/>
          <w:szCs w:val="28"/>
        </w:rPr>
        <w:t>ов</w:t>
      </w:r>
      <w:r w:rsidR="00DB4200" w:rsidRPr="0095562A">
        <w:rPr>
          <w:rFonts w:ascii="Times New Roman" w:hAnsi="Times New Roman"/>
          <w:sz w:val="28"/>
          <w:szCs w:val="28"/>
        </w:rPr>
        <w:t xml:space="preserve">, из них </w:t>
      </w:r>
      <w:r>
        <w:rPr>
          <w:rFonts w:ascii="Times New Roman" w:hAnsi="Times New Roman"/>
          <w:sz w:val="28"/>
          <w:szCs w:val="28"/>
        </w:rPr>
        <w:t>72</w:t>
      </w:r>
      <w:r w:rsidR="00DB4200" w:rsidRPr="0095562A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="006B6315">
        <w:rPr>
          <w:rFonts w:ascii="Times New Roman" w:hAnsi="Times New Roman"/>
          <w:sz w:val="28"/>
          <w:szCs w:val="28"/>
        </w:rPr>
        <w:t xml:space="preserve"> – </w:t>
      </w:r>
      <w:r w:rsidR="00DB4200" w:rsidRPr="0095562A">
        <w:rPr>
          <w:rFonts w:ascii="Times New Roman" w:hAnsi="Times New Roman"/>
          <w:sz w:val="28"/>
          <w:szCs w:val="28"/>
        </w:rPr>
        <w:t>аудиторны</w:t>
      </w:r>
      <w:r>
        <w:rPr>
          <w:rFonts w:ascii="Times New Roman" w:hAnsi="Times New Roman"/>
          <w:sz w:val="28"/>
          <w:szCs w:val="28"/>
        </w:rPr>
        <w:t>е занятия.</w:t>
      </w:r>
      <w:r w:rsidR="00DB4200" w:rsidRPr="0095562A">
        <w:rPr>
          <w:rFonts w:ascii="Times New Roman" w:hAnsi="Times New Roman"/>
          <w:sz w:val="28"/>
          <w:szCs w:val="28"/>
        </w:rPr>
        <w:t xml:space="preserve"> </w:t>
      </w:r>
    </w:p>
    <w:p w14:paraId="6734B910" w14:textId="07E0CF2B" w:rsidR="00DB4200" w:rsidRPr="0095562A" w:rsidRDefault="00DB4200" w:rsidP="00747C34">
      <w:pPr>
        <w:pStyle w:val="a9"/>
        <w:spacing w:before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Примерное распределение аудиторных часов </w:t>
      </w:r>
      <w:r w:rsidR="00C84B5F">
        <w:rPr>
          <w:rFonts w:ascii="Times New Roman" w:hAnsi="Times New Roman"/>
          <w:sz w:val="28"/>
          <w:szCs w:val="28"/>
        </w:rPr>
        <w:t>по видам занятий</w:t>
      </w:r>
      <w:r w:rsidRPr="0095562A">
        <w:rPr>
          <w:rFonts w:ascii="Times New Roman" w:hAnsi="Times New Roman"/>
          <w:sz w:val="28"/>
          <w:szCs w:val="28"/>
        </w:rPr>
        <w:t>: лекции</w:t>
      </w:r>
      <w:r w:rsidR="00747C34">
        <w:rPr>
          <w:rFonts w:ascii="Times New Roman" w:hAnsi="Times New Roman"/>
          <w:sz w:val="28"/>
          <w:szCs w:val="28"/>
        </w:rPr>
        <w:t> </w:t>
      </w:r>
      <w:r w:rsidR="00F44CAC">
        <w:rPr>
          <w:rFonts w:ascii="Times New Roman" w:hAnsi="Times New Roman"/>
          <w:sz w:val="28"/>
          <w:szCs w:val="28"/>
        </w:rPr>
        <w:t>–</w:t>
      </w:r>
      <w:r w:rsidRPr="0095562A">
        <w:rPr>
          <w:rFonts w:ascii="Times New Roman" w:hAnsi="Times New Roman"/>
          <w:sz w:val="28"/>
          <w:szCs w:val="28"/>
        </w:rPr>
        <w:t xml:space="preserve"> 1</w:t>
      </w:r>
      <w:r w:rsidR="00C84B5F">
        <w:rPr>
          <w:rFonts w:ascii="Times New Roman" w:hAnsi="Times New Roman"/>
          <w:sz w:val="28"/>
          <w:szCs w:val="28"/>
        </w:rPr>
        <w:t>0</w:t>
      </w:r>
      <w:r w:rsidRPr="0095562A">
        <w:rPr>
          <w:rFonts w:ascii="Times New Roman" w:hAnsi="Times New Roman"/>
          <w:sz w:val="28"/>
          <w:szCs w:val="28"/>
        </w:rPr>
        <w:t xml:space="preserve"> часов, семинарски</w:t>
      </w:r>
      <w:r w:rsidR="00C84B5F">
        <w:rPr>
          <w:rFonts w:ascii="Times New Roman" w:hAnsi="Times New Roman"/>
          <w:sz w:val="28"/>
          <w:szCs w:val="28"/>
        </w:rPr>
        <w:t>е</w:t>
      </w:r>
      <w:r w:rsidRPr="0095562A">
        <w:rPr>
          <w:rFonts w:ascii="Times New Roman" w:hAnsi="Times New Roman"/>
          <w:sz w:val="28"/>
          <w:szCs w:val="28"/>
        </w:rPr>
        <w:t xml:space="preserve"> заняти</w:t>
      </w:r>
      <w:r w:rsidR="00C84B5F">
        <w:rPr>
          <w:rFonts w:ascii="Times New Roman" w:hAnsi="Times New Roman"/>
          <w:sz w:val="28"/>
          <w:szCs w:val="28"/>
        </w:rPr>
        <w:t>я</w:t>
      </w:r>
      <w:r w:rsidRPr="0095562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95562A">
        <w:rPr>
          <w:rFonts w:ascii="Times New Roman" w:hAnsi="Times New Roman"/>
          <w:sz w:val="28"/>
          <w:szCs w:val="28"/>
        </w:rPr>
        <w:t xml:space="preserve"> час</w:t>
      </w:r>
      <w:r w:rsidR="00F44CAC">
        <w:rPr>
          <w:rFonts w:ascii="Times New Roman" w:hAnsi="Times New Roman"/>
          <w:sz w:val="28"/>
          <w:szCs w:val="28"/>
        </w:rPr>
        <w:t>ов</w:t>
      </w:r>
      <w:r w:rsidRPr="0095562A">
        <w:rPr>
          <w:rFonts w:ascii="Times New Roman" w:hAnsi="Times New Roman"/>
          <w:sz w:val="28"/>
          <w:szCs w:val="28"/>
        </w:rPr>
        <w:t xml:space="preserve">, </w:t>
      </w:r>
      <w:r w:rsidR="00C84B5F">
        <w:rPr>
          <w:rFonts w:ascii="Times New Roman" w:hAnsi="Times New Roman"/>
          <w:sz w:val="28"/>
          <w:szCs w:val="28"/>
        </w:rPr>
        <w:t>практические</w:t>
      </w:r>
      <w:r w:rsidRPr="0095562A">
        <w:rPr>
          <w:rFonts w:ascii="Times New Roman" w:hAnsi="Times New Roman"/>
          <w:sz w:val="28"/>
          <w:szCs w:val="28"/>
        </w:rPr>
        <w:t xml:space="preserve"> занятия – </w:t>
      </w:r>
      <w:r w:rsidR="00747C34">
        <w:rPr>
          <w:rFonts w:ascii="Times New Roman" w:hAnsi="Times New Roman"/>
          <w:sz w:val="28"/>
          <w:szCs w:val="28"/>
        </w:rPr>
        <w:br/>
      </w:r>
      <w:r w:rsidR="00C84B5F">
        <w:rPr>
          <w:rFonts w:ascii="Times New Roman" w:hAnsi="Times New Roman"/>
          <w:sz w:val="28"/>
          <w:szCs w:val="28"/>
        </w:rPr>
        <w:t>46</w:t>
      </w:r>
      <w:r w:rsidRPr="0095562A">
        <w:rPr>
          <w:rFonts w:ascii="Times New Roman" w:hAnsi="Times New Roman"/>
          <w:sz w:val="28"/>
          <w:szCs w:val="28"/>
        </w:rPr>
        <w:t xml:space="preserve"> часов. </w:t>
      </w:r>
    </w:p>
    <w:p w14:paraId="6CAC7673" w14:textId="00BAE09D" w:rsidR="00DB4200" w:rsidRPr="0095562A" w:rsidRDefault="00DB4200" w:rsidP="00747C34">
      <w:pPr>
        <w:pStyle w:val="a9"/>
        <w:spacing w:before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Рекомендуемой формой </w:t>
      </w:r>
      <w:r w:rsidR="00C84B5F">
        <w:rPr>
          <w:rFonts w:ascii="Times New Roman" w:hAnsi="Times New Roman"/>
          <w:sz w:val="28"/>
          <w:szCs w:val="28"/>
        </w:rPr>
        <w:t xml:space="preserve">промежуточной аттестации </w:t>
      </w:r>
      <w:r w:rsidRPr="0095562A">
        <w:rPr>
          <w:rFonts w:ascii="Times New Roman" w:hAnsi="Times New Roman"/>
          <w:sz w:val="28"/>
          <w:szCs w:val="28"/>
        </w:rPr>
        <w:t>является экзамен, в рамках которого осуществляется оценка и диагностика результатов освоения студентами учебной дисциплины</w:t>
      </w:r>
      <w:r w:rsidR="00C84B5F">
        <w:rPr>
          <w:rFonts w:ascii="Times New Roman" w:hAnsi="Times New Roman"/>
          <w:sz w:val="28"/>
          <w:szCs w:val="28"/>
        </w:rPr>
        <w:t xml:space="preserve">. </w:t>
      </w:r>
      <w:r w:rsidR="00C84B5F" w:rsidRPr="0095562A">
        <w:rPr>
          <w:rFonts w:ascii="Times New Roman" w:hAnsi="Times New Roman"/>
          <w:sz w:val="28"/>
          <w:szCs w:val="28"/>
        </w:rPr>
        <w:t xml:space="preserve">Рекомендуемой формой </w:t>
      </w:r>
      <w:r w:rsidR="006B6315">
        <w:rPr>
          <w:rFonts w:ascii="Times New Roman" w:hAnsi="Times New Roman"/>
          <w:sz w:val="28"/>
          <w:szCs w:val="28"/>
        </w:rPr>
        <w:t>текущей</w:t>
      </w:r>
      <w:r w:rsidR="00C84B5F">
        <w:rPr>
          <w:rFonts w:ascii="Times New Roman" w:hAnsi="Times New Roman"/>
          <w:sz w:val="28"/>
          <w:szCs w:val="28"/>
        </w:rPr>
        <w:t xml:space="preserve"> аттестации </w:t>
      </w:r>
      <w:r w:rsidR="00C84B5F" w:rsidRPr="0095562A">
        <w:rPr>
          <w:rFonts w:ascii="Times New Roman" w:hAnsi="Times New Roman"/>
          <w:sz w:val="28"/>
          <w:szCs w:val="28"/>
        </w:rPr>
        <w:t>является</w:t>
      </w:r>
      <w:r w:rsidR="00C84B5F">
        <w:rPr>
          <w:rFonts w:ascii="Times New Roman" w:hAnsi="Times New Roman"/>
          <w:sz w:val="28"/>
          <w:szCs w:val="28"/>
        </w:rPr>
        <w:t xml:space="preserve"> тестирование.</w:t>
      </w:r>
    </w:p>
    <w:p w14:paraId="2F48F93D" w14:textId="77777777" w:rsidR="00DB4200" w:rsidRPr="0095562A" w:rsidRDefault="00DB4200" w:rsidP="00747C34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При составлении учебной программы использовался теоретико-методический материал, разрабатываемый сотрудниками кафедры менеджмента социально-культурной деятельности в рамках реализации кафедральной научно-исследовательской темы «Коммуникационный и проектный менеджмент в социокультурной сфере» (2021–2025 гг.).</w:t>
      </w:r>
    </w:p>
    <w:p w14:paraId="79803F77" w14:textId="77777777" w:rsidR="00DB4200" w:rsidRPr="0095562A" w:rsidRDefault="00DB4200" w:rsidP="00DB4200">
      <w:pPr>
        <w:pStyle w:val="titlep"/>
        <w:spacing w:before="0" w:after="0" w:line="360" w:lineRule="exact"/>
        <w:rPr>
          <w:sz w:val="28"/>
          <w:szCs w:val="28"/>
        </w:rPr>
      </w:pPr>
    </w:p>
    <w:p w14:paraId="480FC0AD" w14:textId="77777777" w:rsidR="00DB4200" w:rsidRPr="0095562A" w:rsidRDefault="00DB4200" w:rsidP="00DB4200">
      <w:pPr>
        <w:pStyle w:val="titlep"/>
        <w:spacing w:before="0" w:after="0" w:line="360" w:lineRule="exact"/>
        <w:rPr>
          <w:sz w:val="28"/>
          <w:szCs w:val="28"/>
        </w:rPr>
      </w:pPr>
    </w:p>
    <w:p w14:paraId="1F5F7DD9" w14:textId="77777777" w:rsidR="00DB4200" w:rsidRPr="0095562A" w:rsidRDefault="00DB4200" w:rsidP="00DB4200">
      <w:pPr>
        <w:pageBreakBefore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lastRenderedPageBreak/>
        <w:t>ПРИМЕРНЫЙ ТЕМАТИЧЕСКИЙ ПЛАН</w:t>
      </w:r>
    </w:p>
    <w:p w14:paraId="2D6BAEDF" w14:textId="77777777" w:rsidR="00DB4200" w:rsidRPr="0095562A" w:rsidRDefault="00DB4200" w:rsidP="00DB420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945"/>
        <w:gridCol w:w="992"/>
        <w:gridCol w:w="1134"/>
        <w:gridCol w:w="958"/>
      </w:tblGrid>
      <w:tr w:rsidR="00DB4200" w:rsidRPr="0095562A" w14:paraId="57759D35" w14:textId="77777777" w:rsidTr="007268C2">
        <w:tc>
          <w:tcPr>
            <w:tcW w:w="542" w:type="dxa"/>
            <w:vMerge w:val="restart"/>
            <w:textDirection w:val="btLr"/>
          </w:tcPr>
          <w:p w14:paraId="17206DF7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Номер темы</w:t>
            </w:r>
          </w:p>
        </w:tc>
        <w:tc>
          <w:tcPr>
            <w:tcW w:w="5945" w:type="dxa"/>
            <w:vMerge w:val="restart"/>
            <w:vAlign w:val="center"/>
          </w:tcPr>
          <w:p w14:paraId="5227651C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5ECED8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3084" w:type="dxa"/>
            <w:gridSpan w:val="3"/>
          </w:tcPr>
          <w:p w14:paraId="6C320EFB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position w:val="-2"/>
                <w:sz w:val="28"/>
                <w:szCs w:val="28"/>
              </w:rPr>
              <w:t>Количество аудиторных часов</w:t>
            </w:r>
          </w:p>
        </w:tc>
      </w:tr>
      <w:tr w:rsidR="00DB4200" w:rsidRPr="0095562A" w14:paraId="16684072" w14:textId="77777777" w:rsidTr="007268C2">
        <w:trPr>
          <w:cantSplit/>
          <w:trHeight w:val="2105"/>
        </w:trPr>
        <w:tc>
          <w:tcPr>
            <w:tcW w:w="542" w:type="dxa"/>
            <w:vMerge/>
          </w:tcPr>
          <w:p w14:paraId="561CD4FE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5" w:type="dxa"/>
            <w:vMerge/>
            <w:vAlign w:val="center"/>
            <w:hideMark/>
          </w:tcPr>
          <w:p w14:paraId="2B23ECD7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14:paraId="1C41C268" w14:textId="77777777" w:rsidR="00DB4200" w:rsidRPr="0095562A" w:rsidRDefault="00DB4200" w:rsidP="007268C2">
            <w:pPr>
              <w:spacing w:after="0" w:line="360" w:lineRule="exac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1134" w:type="dxa"/>
            <w:textDirection w:val="btLr"/>
          </w:tcPr>
          <w:p w14:paraId="21CBE281" w14:textId="77777777" w:rsidR="00DB4200" w:rsidRPr="0095562A" w:rsidRDefault="00DB4200" w:rsidP="007268C2">
            <w:pPr>
              <w:spacing w:after="0" w:line="360" w:lineRule="exac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семинарские</w:t>
            </w:r>
          </w:p>
          <w:p w14:paraId="25BD36B9" w14:textId="77777777" w:rsidR="00DB4200" w:rsidRPr="0095562A" w:rsidRDefault="00DB4200" w:rsidP="007268C2">
            <w:pPr>
              <w:spacing w:after="0" w:line="360" w:lineRule="exac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958" w:type="dxa"/>
            <w:textDirection w:val="btLr"/>
            <w:vAlign w:val="center"/>
            <w:hideMark/>
          </w:tcPr>
          <w:p w14:paraId="66E91219" w14:textId="77777777" w:rsidR="00DB4200" w:rsidRPr="0095562A" w:rsidRDefault="00DB4200" w:rsidP="007268C2">
            <w:pPr>
              <w:spacing w:after="0" w:line="360" w:lineRule="exac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DB4200" w:rsidRPr="0095562A" w14:paraId="1B620278" w14:textId="77777777" w:rsidTr="007268C2">
        <w:tc>
          <w:tcPr>
            <w:tcW w:w="542" w:type="dxa"/>
          </w:tcPr>
          <w:p w14:paraId="387D1674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45" w:type="dxa"/>
            <w:hideMark/>
          </w:tcPr>
          <w:p w14:paraId="0D75BA1A" w14:textId="6AEE90A1" w:rsidR="00DB4200" w:rsidRPr="0049143F" w:rsidRDefault="00DB4200" w:rsidP="0049143F">
            <w:pPr>
              <w:pStyle w:val="a5"/>
              <w:widowControl w:val="0"/>
              <w:spacing w:after="0" w:line="360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 xml:space="preserve">Введение в </w:t>
            </w:r>
            <w:r w:rsidR="00C84B5F">
              <w:rPr>
                <w:rFonts w:ascii="Times New Roman" w:hAnsi="Times New Roman"/>
                <w:sz w:val="28"/>
                <w:szCs w:val="28"/>
              </w:rPr>
              <w:t xml:space="preserve">учебную </w:t>
            </w:r>
            <w:r w:rsidRPr="0095562A">
              <w:rPr>
                <w:rFonts w:ascii="Times New Roman" w:hAnsi="Times New Roman"/>
                <w:sz w:val="28"/>
                <w:szCs w:val="28"/>
              </w:rPr>
              <w:t xml:space="preserve">дисциплину «Социокультурное проектирование». </w:t>
            </w: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Прикладная культурология как теоретическая база социокультурного проектирования</w:t>
            </w:r>
          </w:p>
        </w:tc>
        <w:tc>
          <w:tcPr>
            <w:tcW w:w="992" w:type="dxa"/>
            <w:hideMark/>
          </w:tcPr>
          <w:p w14:paraId="78713CC0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</w:tcPr>
          <w:p w14:paraId="2B3492A1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</w:tcPr>
          <w:p w14:paraId="1AE9EE27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B4200" w:rsidRPr="0095562A" w14:paraId="50A8A918" w14:textId="77777777" w:rsidTr="007268C2">
        <w:tc>
          <w:tcPr>
            <w:tcW w:w="542" w:type="dxa"/>
          </w:tcPr>
          <w:p w14:paraId="1A058731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5945" w:type="dxa"/>
            <w:hideMark/>
          </w:tcPr>
          <w:p w14:paraId="2BA69E0E" w14:textId="3C48FA9E" w:rsidR="00DB4200" w:rsidRPr="0049143F" w:rsidRDefault="00DB4200" w:rsidP="00F44CAC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>Социально-культурная сущность проекта и проектной деятельности. Поняти</w:t>
            </w:r>
            <w:r w:rsidR="00F44CAC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95562A">
              <w:rPr>
                <w:rFonts w:ascii="Times New Roman" w:hAnsi="Times New Roman"/>
                <w:bCs/>
                <w:sz w:val="28"/>
                <w:szCs w:val="28"/>
              </w:rPr>
              <w:t xml:space="preserve"> «проект», «проектирование» и «проектная деятельность»</w:t>
            </w:r>
          </w:p>
        </w:tc>
        <w:tc>
          <w:tcPr>
            <w:tcW w:w="992" w:type="dxa"/>
          </w:tcPr>
          <w:p w14:paraId="320A4A77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</w:tcPr>
          <w:p w14:paraId="4FD786BB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14:paraId="1A58830F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B4200" w:rsidRPr="0095562A" w14:paraId="057EA0ED" w14:textId="77777777" w:rsidTr="007268C2">
        <w:trPr>
          <w:trHeight w:val="519"/>
        </w:trPr>
        <w:tc>
          <w:tcPr>
            <w:tcW w:w="542" w:type="dxa"/>
          </w:tcPr>
          <w:p w14:paraId="716BE4F8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5945" w:type="dxa"/>
            <w:hideMark/>
          </w:tcPr>
          <w:p w14:paraId="533BE379" w14:textId="4A90D06A" w:rsidR="00DB4200" w:rsidRPr="0095562A" w:rsidRDefault="00DB4200" w:rsidP="007268C2">
            <w:pPr>
              <w:pStyle w:val="a5"/>
              <w:spacing w:after="0" w:line="3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 xml:space="preserve">Типология проектов и многообразие </w:t>
            </w:r>
            <w:r w:rsidR="007A309C" w:rsidRPr="0095562A">
              <w:rPr>
                <w:rFonts w:ascii="Times New Roman" w:hAnsi="Times New Roman"/>
                <w:sz w:val="28"/>
                <w:szCs w:val="28"/>
              </w:rPr>
              <w:t>сфер проектной</w:t>
            </w:r>
            <w:r w:rsidRPr="0095562A">
              <w:rPr>
                <w:rFonts w:ascii="Times New Roman" w:hAnsi="Times New Roman"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992" w:type="dxa"/>
          </w:tcPr>
          <w:p w14:paraId="3B9269A8" w14:textId="4CE3E6ED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7AEC1D8E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14:paraId="4F36D462" w14:textId="0DF737AE" w:rsidR="00DB4200" w:rsidRPr="0095562A" w:rsidRDefault="00C84B5F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DB4200" w:rsidRPr="0095562A" w14:paraId="10E2D071" w14:textId="77777777" w:rsidTr="007268C2">
        <w:trPr>
          <w:trHeight w:val="332"/>
        </w:trPr>
        <w:tc>
          <w:tcPr>
            <w:tcW w:w="542" w:type="dxa"/>
          </w:tcPr>
          <w:p w14:paraId="65F05819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5945" w:type="dxa"/>
          </w:tcPr>
          <w:p w14:paraId="5070932B" w14:textId="34CC5304" w:rsidR="00DB4200" w:rsidRPr="0095562A" w:rsidRDefault="00DB4200" w:rsidP="007268C2">
            <w:pPr>
              <w:pStyle w:val="a5"/>
              <w:spacing w:after="0" w:line="3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Социокультурное</w:t>
            </w:r>
            <w:r w:rsidRPr="009556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проектирование как вид научно-практическ</w:t>
            </w:r>
            <w:r w:rsidR="00F44C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ой и инновационной деятельности</w:t>
            </w:r>
          </w:p>
        </w:tc>
        <w:tc>
          <w:tcPr>
            <w:tcW w:w="992" w:type="dxa"/>
          </w:tcPr>
          <w:p w14:paraId="09CABB88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</w:tcPr>
          <w:p w14:paraId="4188FAE4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14:paraId="3F0DD64B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B4200" w:rsidRPr="0095562A" w14:paraId="0C832DD2" w14:textId="77777777" w:rsidTr="00C84B5F">
        <w:trPr>
          <w:trHeight w:val="1118"/>
        </w:trPr>
        <w:tc>
          <w:tcPr>
            <w:tcW w:w="542" w:type="dxa"/>
          </w:tcPr>
          <w:p w14:paraId="686346AE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5945" w:type="dxa"/>
          </w:tcPr>
          <w:p w14:paraId="439B73ED" w14:textId="26797B2C" w:rsidR="00DB4200" w:rsidRPr="0095562A" w:rsidRDefault="00DB4200" w:rsidP="007268C2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Объект и предмет социокультурного проектирования. Ха</w:t>
            </w:r>
            <w:r w:rsidR="00F44CAC">
              <w:rPr>
                <w:rFonts w:ascii="Times New Roman" w:hAnsi="Times New Roman"/>
                <w:sz w:val="28"/>
                <w:szCs w:val="28"/>
              </w:rPr>
              <w:t>рактеристика аудитории проекта</w:t>
            </w:r>
          </w:p>
        </w:tc>
        <w:tc>
          <w:tcPr>
            <w:tcW w:w="992" w:type="dxa"/>
          </w:tcPr>
          <w:p w14:paraId="3DBB2875" w14:textId="60AFA1ED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500BF6C8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58" w:type="dxa"/>
          </w:tcPr>
          <w:p w14:paraId="76072E2B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DB4200" w:rsidRPr="0095562A" w14:paraId="087EAB1E" w14:textId="77777777" w:rsidTr="007268C2">
        <w:tc>
          <w:tcPr>
            <w:tcW w:w="542" w:type="dxa"/>
          </w:tcPr>
          <w:p w14:paraId="1F81910E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5945" w:type="dxa"/>
          </w:tcPr>
          <w:p w14:paraId="48A68FAA" w14:textId="77777777" w:rsidR="00DB4200" w:rsidRPr="0095562A" w:rsidRDefault="00DB4200" w:rsidP="007268C2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Структура и содержание разделов социокультурного проекта. Этапы разработки и реализации социокультурных проектов</w:t>
            </w:r>
          </w:p>
        </w:tc>
        <w:tc>
          <w:tcPr>
            <w:tcW w:w="992" w:type="dxa"/>
          </w:tcPr>
          <w:p w14:paraId="38E254D5" w14:textId="5E1EE62A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5DDD54AE" w14:textId="1D2E22BC" w:rsidR="00DB4200" w:rsidRPr="0095562A" w:rsidRDefault="00C84B5F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14:paraId="0F06873B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DB4200" w:rsidRPr="0095562A" w14:paraId="77FA67B5" w14:textId="77777777" w:rsidTr="007268C2">
        <w:trPr>
          <w:trHeight w:val="348"/>
        </w:trPr>
        <w:tc>
          <w:tcPr>
            <w:tcW w:w="542" w:type="dxa"/>
          </w:tcPr>
          <w:p w14:paraId="7E7758B7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5945" w:type="dxa"/>
          </w:tcPr>
          <w:p w14:paraId="439354DF" w14:textId="77777777" w:rsidR="00DB4200" w:rsidRPr="0095562A" w:rsidRDefault="00DB4200" w:rsidP="007268C2">
            <w:pPr>
              <w:pStyle w:val="a5"/>
              <w:spacing w:after="0" w:line="36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Принципы, методы и методики социокультурного проектирования</w:t>
            </w:r>
          </w:p>
        </w:tc>
        <w:tc>
          <w:tcPr>
            <w:tcW w:w="992" w:type="dxa"/>
          </w:tcPr>
          <w:p w14:paraId="062BDA8A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</w:tcPr>
          <w:p w14:paraId="5B6B8658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14:paraId="470DD03C" w14:textId="71919503" w:rsidR="00DB4200" w:rsidRPr="0095562A" w:rsidRDefault="00C84B5F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DB4200" w:rsidRPr="0095562A" w14:paraId="14E02EB1" w14:textId="77777777" w:rsidTr="007268C2">
        <w:trPr>
          <w:trHeight w:val="575"/>
        </w:trPr>
        <w:tc>
          <w:tcPr>
            <w:tcW w:w="542" w:type="dxa"/>
          </w:tcPr>
          <w:p w14:paraId="5C6989C2" w14:textId="77777777" w:rsidR="00DB4200" w:rsidRPr="0095562A" w:rsidRDefault="00DB4200" w:rsidP="007268C2">
            <w:pPr>
              <w:spacing w:after="0" w:line="36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62A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5945" w:type="dxa"/>
          </w:tcPr>
          <w:p w14:paraId="57D6ACD2" w14:textId="7D053DE6" w:rsidR="00DB4200" w:rsidRPr="0095562A" w:rsidRDefault="00DB4200" w:rsidP="007268C2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62A">
              <w:rPr>
                <w:rFonts w:ascii="Times New Roman" w:hAnsi="Times New Roman"/>
                <w:sz w:val="28"/>
                <w:szCs w:val="28"/>
              </w:rPr>
              <w:t>Методология управления социокультурными проектами.</w:t>
            </w:r>
            <w:r w:rsidR="00F44CAC">
              <w:rPr>
                <w:rFonts w:ascii="Times New Roman" w:hAnsi="Times New Roman"/>
                <w:sz w:val="28"/>
                <w:szCs w:val="28"/>
              </w:rPr>
              <w:t xml:space="preserve"> Проектная культура специалиста</w:t>
            </w:r>
          </w:p>
        </w:tc>
        <w:tc>
          <w:tcPr>
            <w:tcW w:w="992" w:type="dxa"/>
          </w:tcPr>
          <w:p w14:paraId="61B0C9DB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</w:tcPr>
          <w:p w14:paraId="563CC108" w14:textId="77777777" w:rsidR="00DB4200" w:rsidRPr="0095562A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5562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dxa"/>
          </w:tcPr>
          <w:p w14:paraId="73C62E03" w14:textId="790E87ED" w:rsidR="00DB4200" w:rsidRPr="0095562A" w:rsidRDefault="00C84B5F" w:rsidP="007268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DB4200" w:rsidRPr="00F44CAC" w14:paraId="2B1FD6DB" w14:textId="77777777" w:rsidTr="007268C2">
        <w:tc>
          <w:tcPr>
            <w:tcW w:w="6487" w:type="dxa"/>
            <w:gridSpan w:val="2"/>
          </w:tcPr>
          <w:p w14:paraId="776BEAAE" w14:textId="30B2AA37" w:rsidR="00DB4200" w:rsidRPr="00F44CAC" w:rsidRDefault="00DB4200" w:rsidP="00F44CAC">
            <w:pPr>
              <w:spacing w:after="0" w:line="360" w:lineRule="exac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4CAC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r w:rsidR="00F44CAC" w:rsidRPr="00F44CAC">
              <w:rPr>
                <w:rFonts w:ascii="Times New Roman" w:hAnsi="Times New Roman"/>
                <w:b/>
                <w:sz w:val="28"/>
                <w:szCs w:val="28"/>
              </w:rPr>
              <w:t>…</w:t>
            </w:r>
          </w:p>
        </w:tc>
        <w:tc>
          <w:tcPr>
            <w:tcW w:w="992" w:type="dxa"/>
            <w:hideMark/>
          </w:tcPr>
          <w:p w14:paraId="0216FFC3" w14:textId="419D0F58" w:rsidR="00DB4200" w:rsidRPr="00F44CAC" w:rsidRDefault="00C84B5F" w:rsidP="007268C2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44CA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</w:tcPr>
          <w:p w14:paraId="475E9AB4" w14:textId="77777777" w:rsidR="00DB4200" w:rsidRPr="00F44CAC" w:rsidRDefault="00DB4200" w:rsidP="007268C2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44CA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58" w:type="dxa"/>
            <w:hideMark/>
          </w:tcPr>
          <w:p w14:paraId="1361D472" w14:textId="78C2B53B" w:rsidR="00DB4200" w:rsidRPr="00F44CAC" w:rsidRDefault="00DB4200" w:rsidP="00C84B5F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44CA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  <w:r w:rsidR="00C84B5F" w:rsidRPr="00F44CA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</w:tbl>
    <w:p w14:paraId="7F82674C" w14:textId="77777777" w:rsidR="00DB4200" w:rsidRPr="0095562A" w:rsidRDefault="00DB4200" w:rsidP="00DB4200">
      <w:pPr>
        <w:spacing w:after="0" w:line="360" w:lineRule="exact"/>
        <w:ind w:firstLine="340"/>
        <w:jc w:val="center"/>
        <w:rPr>
          <w:rFonts w:ascii="Times New Roman" w:hAnsi="Times New Roman"/>
          <w:sz w:val="28"/>
          <w:szCs w:val="28"/>
        </w:rPr>
      </w:pPr>
    </w:p>
    <w:p w14:paraId="48C1C359" w14:textId="77777777" w:rsidR="00DB4200" w:rsidRPr="0095562A" w:rsidRDefault="00DB4200" w:rsidP="00747C34">
      <w:pPr>
        <w:pageBreakBefore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lastRenderedPageBreak/>
        <w:t>СОДЕРЖАНИЕ УЧЕБНОГО МАТЕРИАЛА</w:t>
      </w:r>
    </w:p>
    <w:p w14:paraId="4C70072C" w14:textId="77777777" w:rsidR="00DB4200" w:rsidRPr="0095562A" w:rsidRDefault="00DB4200" w:rsidP="00747C34">
      <w:pPr>
        <w:pStyle w:val="a5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be-BY"/>
        </w:rPr>
      </w:pPr>
    </w:p>
    <w:p w14:paraId="00CFF4A9" w14:textId="6579947F" w:rsidR="00DB4200" w:rsidRPr="0095562A" w:rsidRDefault="00DB4200" w:rsidP="00747C34">
      <w:pPr>
        <w:pStyle w:val="a5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84B5F">
        <w:rPr>
          <w:rFonts w:ascii="Times New Roman" w:hAnsi="Times New Roman"/>
          <w:b/>
          <w:sz w:val="28"/>
          <w:szCs w:val="28"/>
          <w:lang w:val="be-BY"/>
        </w:rPr>
        <w:t>Т</w:t>
      </w:r>
      <w:r w:rsidR="00A67704" w:rsidRPr="00C84B5F">
        <w:rPr>
          <w:rFonts w:ascii="Times New Roman" w:hAnsi="Times New Roman"/>
          <w:b/>
          <w:sz w:val="28"/>
          <w:szCs w:val="28"/>
          <w:lang w:val="be-BY"/>
        </w:rPr>
        <w:t>ема</w:t>
      </w:r>
      <w:r w:rsidRPr="00C84B5F">
        <w:rPr>
          <w:rFonts w:ascii="Times New Roman" w:hAnsi="Times New Roman"/>
          <w:b/>
          <w:sz w:val="28"/>
          <w:szCs w:val="28"/>
          <w:lang w:val="be-BY"/>
        </w:rPr>
        <w:t xml:space="preserve"> 1.</w:t>
      </w:r>
      <w:r w:rsidRPr="0095562A">
        <w:rPr>
          <w:rFonts w:ascii="Times New Roman" w:hAnsi="Times New Roman"/>
          <w:b/>
          <w:sz w:val="28"/>
          <w:szCs w:val="28"/>
        </w:rPr>
        <w:t xml:space="preserve"> Введение в </w:t>
      </w:r>
      <w:r w:rsidR="00C84B5F">
        <w:rPr>
          <w:rFonts w:ascii="Times New Roman" w:hAnsi="Times New Roman"/>
          <w:b/>
          <w:sz w:val="28"/>
          <w:szCs w:val="28"/>
        </w:rPr>
        <w:t xml:space="preserve">учебную </w:t>
      </w:r>
      <w:r w:rsidRPr="0095562A">
        <w:rPr>
          <w:rFonts w:ascii="Times New Roman" w:hAnsi="Times New Roman"/>
          <w:b/>
          <w:sz w:val="28"/>
          <w:szCs w:val="28"/>
        </w:rPr>
        <w:t xml:space="preserve">дисциплину «Социокультурное проектирование». Прикладная культурология как теоретическая база </w:t>
      </w:r>
      <w:r w:rsidR="00892DD9">
        <w:rPr>
          <w:rFonts w:ascii="Times New Roman" w:hAnsi="Times New Roman"/>
          <w:b/>
          <w:sz w:val="28"/>
          <w:szCs w:val="28"/>
        </w:rPr>
        <w:t>социокультурного проектирования</w:t>
      </w:r>
    </w:p>
    <w:p w14:paraId="44E9AA6C" w14:textId="7AF80A52" w:rsidR="00DB4200" w:rsidRPr="0095562A" w:rsidRDefault="00DB4200" w:rsidP="00747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62A">
        <w:rPr>
          <w:rStyle w:val="y2iqfc"/>
          <w:rFonts w:ascii="Times New Roman" w:hAnsi="Times New Roman"/>
          <w:sz w:val="28"/>
          <w:szCs w:val="28"/>
        </w:rPr>
        <w:tab/>
        <w:t xml:space="preserve">Теоретические и методологические подходы к </w:t>
      </w:r>
      <w:r w:rsidRPr="0095562A">
        <w:rPr>
          <w:rFonts w:ascii="Times New Roman" w:hAnsi="Times New Roman"/>
          <w:sz w:val="28"/>
          <w:szCs w:val="28"/>
        </w:rPr>
        <w:t>социокультурному проектированию.</w:t>
      </w:r>
      <w:r w:rsidRPr="0095562A">
        <w:rPr>
          <w:rStyle w:val="y2iqfc"/>
          <w:rFonts w:ascii="Times New Roman" w:hAnsi="Times New Roman"/>
          <w:sz w:val="28"/>
          <w:szCs w:val="28"/>
        </w:rPr>
        <w:t xml:space="preserve"> П</w:t>
      </w:r>
      <w:r w:rsidRPr="0095562A">
        <w:rPr>
          <w:rFonts w:ascii="Times New Roman" w:hAnsi="Times New Roman"/>
          <w:sz w:val="28"/>
          <w:szCs w:val="28"/>
        </w:rPr>
        <w:t>роектность как актуальная черта современного мышления, основополагающая характеристика «</w:t>
      </w:r>
      <w:r w:rsidRPr="0095562A">
        <w:rPr>
          <w:rFonts w:ascii="Times New Roman" w:hAnsi="Times New Roman"/>
          <w:bCs/>
          <w:sz w:val="28"/>
          <w:szCs w:val="28"/>
        </w:rPr>
        <w:t>человека культурного</w:t>
      </w:r>
      <w:r w:rsidRPr="0095562A">
        <w:rPr>
          <w:rFonts w:ascii="Times New Roman" w:hAnsi="Times New Roman"/>
          <w:sz w:val="28"/>
          <w:szCs w:val="28"/>
        </w:rPr>
        <w:t>»</w:t>
      </w:r>
      <w:r w:rsidRPr="0095562A">
        <w:rPr>
          <w:rFonts w:ascii="Times New Roman" w:hAnsi="Times New Roman"/>
          <w:bCs/>
          <w:sz w:val="28"/>
          <w:szCs w:val="28"/>
        </w:rPr>
        <w:t>,</w:t>
      </w:r>
      <w:r w:rsidRPr="009556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562A">
        <w:rPr>
          <w:rFonts w:ascii="Times New Roman" w:hAnsi="Times New Roman"/>
          <w:sz w:val="28"/>
          <w:szCs w:val="28"/>
        </w:rPr>
        <w:t>важнейший типологический признак современной культуры.</w:t>
      </w:r>
      <w:r w:rsidRPr="0095562A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Проектная культура как условие и фактор развития общества</w:t>
      </w:r>
      <w:r w:rsidRPr="0095562A">
        <w:rPr>
          <w:rFonts w:ascii="Times New Roman" w:hAnsi="Times New Roman"/>
          <w:sz w:val="28"/>
          <w:szCs w:val="28"/>
        </w:rPr>
        <w:t>.</w:t>
      </w:r>
    </w:p>
    <w:p w14:paraId="533BBF76" w14:textId="77777777" w:rsidR="00DB4200" w:rsidRPr="0095562A" w:rsidRDefault="00DB4200" w:rsidP="00747C34">
      <w:pPr>
        <w:pStyle w:val="a7"/>
        <w:spacing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95562A">
        <w:rPr>
          <w:b w:val="0"/>
          <w:bCs w:val="0"/>
          <w:sz w:val="28"/>
          <w:szCs w:val="28"/>
        </w:rPr>
        <w:t xml:space="preserve">Прикладная культурология как теоретическая база проектной деятельности в сфере культуры. Культурологическая сущность проектной деятельности, общая характеристика технологии проектирования. </w:t>
      </w:r>
    </w:p>
    <w:p w14:paraId="0DD62EEE" w14:textId="77777777" w:rsidR="00A67704" w:rsidRDefault="00DB4200" w:rsidP="00747C3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562A">
        <w:rPr>
          <w:rStyle w:val="y2iqfc"/>
          <w:rFonts w:ascii="Times New Roman" w:hAnsi="Times New Roman"/>
          <w:sz w:val="28"/>
          <w:szCs w:val="28"/>
        </w:rPr>
        <w:t>Теоретико-методологические подходы к социокультурному проектированию: программно-целевой, проблемный, ситуационный, системный, региональный.</w:t>
      </w:r>
      <w:r w:rsidRPr="0095562A">
        <w:rPr>
          <w:rFonts w:ascii="Times New Roman" w:hAnsi="Times New Roman"/>
          <w:sz w:val="28"/>
          <w:szCs w:val="28"/>
        </w:rPr>
        <w:t xml:space="preserve"> Социокультурное проектирование как создание организационно-экономических условий развития культурной жизни с учетом историко-культурных традиций, ресурсов и задач государственной культурной политики.</w:t>
      </w:r>
    </w:p>
    <w:p w14:paraId="5A88C4D0" w14:textId="6CD3071F" w:rsidR="00DB4200" w:rsidRPr="0095562A" w:rsidRDefault="00DB4200" w:rsidP="00747C3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95562A">
        <w:rPr>
          <w:rStyle w:val="y2iqfc"/>
          <w:rFonts w:ascii="Times New Roman" w:hAnsi="Times New Roman"/>
          <w:sz w:val="28"/>
          <w:szCs w:val="28"/>
        </w:rPr>
        <w:tab/>
      </w:r>
      <w:r w:rsidRPr="0095562A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4BF34730" w14:textId="5C86934C" w:rsidR="00DB4200" w:rsidRPr="0095562A" w:rsidRDefault="00DB4200" w:rsidP="00747C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  <w:lang w:val="be-BY"/>
        </w:rPr>
        <w:t>Т</w:t>
      </w:r>
      <w:r w:rsidR="00A67704" w:rsidRPr="0095562A">
        <w:rPr>
          <w:rFonts w:ascii="Times New Roman" w:hAnsi="Times New Roman"/>
          <w:b/>
          <w:sz w:val="28"/>
          <w:szCs w:val="28"/>
          <w:lang w:val="be-BY"/>
        </w:rPr>
        <w:t>ема</w:t>
      </w:r>
      <w:r w:rsidRPr="0095562A">
        <w:rPr>
          <w:rFonts w:ascii="Times New Roman" w:hAnsi="Times New Roman"/>
          <w:b/>
          <w:sz w:val="28"/>
          <w:szCs w:val="28"/>
          <w:lang w:val="be-BY"/>
        </w:rPr>
        <w:t xml:space="preserve"> 2.</w:t>
      </w:r>
      <w:r w:rsidRPr="0095562A">
        <w:rPr>
          <w:rFonts w:ascii="Times New Roman" w:hAnsi="Times New Roman"/>
          <w:b/>
          <w:i/>
          <w:sz w:val="28"/>
          <w:szCs w:val="28"/>
          <w:lang w:val="be-BY"/>
        </w:rPr>
        <w:t xml:space="preserve"> </w:t>
      </w:r>
      <w:r w:rsidRPr="0095562A">
        <w:rPr>
          <w:rFonts w:ascii="Times New Roman" w:hAnsi="Times New Roman"/>
          <w:b/>
          <w:sz w:val="28"/>
          <w:szCs w:val="28"/>
        </w:rPr>
        <w:t>Социально-культурная сущность проекта и проектной деятельности. Поняти</w:t>
      </w:r>
      <w:r w:rsidR="00892DD9">
        <w:rPr>
          <w:rFonts w:ascii="Times New Roman" w:hAnsi="Times New Roman"/>
          <w:b/>
          <w:sz w:val="28"/>
          <w:szCs w:val="28"/>
        </w:rPr>
        <w:t>я</w:t>
      </w:r>
      <w:r w:rsidRPr="0095562A">
        <w:rPr>
          <w:rFonts w:ascii="Times New Roman" w:hAnsi="Times New Roman"/>
          <w:b/>
          <w:sz w:val="28"/>
          <w:szCs w:val="28"/>
        </w:rPr>
        <w:t xml:space="preserve"> «проект», «проектирование» и «проектная деятельность»</w:t>
      </w:r>
    </w:p>
    <w:p w14:paraId="4EFEDE4B" w14:textId="0A1497F0" w:rsidR="00DB4200" w:rsidRPr="0095562A" w:rsidRDefault="00DB4200" w:rsidP="00747C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Соотношение поняти</w:t>
      </w:r>
      <w:r w:rsidR="00D14683">
        <w:rPr>
          <w:rFonts w:ascii="Times New Roman" w:hAnsi="Times New Roman"/>
          <w:sz w:val="28"/>
          <w:szCs w:val="28"/>
        </w:rPr>
        <w:t>я</w:t>
      </w:r>
      <w:r w:rsidRPr="0095562A">
        <w:rPr>
          <w:rFonts w:ascii="Times New Roman" w:hAnsi="Times New Roman"/>
          <w:sz w:val="28"/>
          <w:szCs w:val="28"/>
        </w:rPr>
        <w:t xml:space="preserve"> «проектирование» с понятиями «прогнозирование», «программирование», «моделирование» и «планирование», «конструирование», «предвидение». Проект как план, нацеленный на преобразование практики и форма социально-культурной деятельности по реализации разработанной концепции.</w:t>
      </w:r>
    </w:p>
    <w:p w14:paraId="22A2C5A1" w14:textId="5F69EFF9" w:rsidR="00DB4200" w:rsidRPr="0095562A" w:rsidRDefault="00DB4200" w:rsidP="00747C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 </w:t>
      </w:r>
      <w:r w:rsidRPr="0095562A">
        <w:rPr>
          <w:rFonts w:ascii="Times New Roman" w:hAnsi="Times New Roman"/>
          <w:sz w:val="28"/>
          <w:szCs w:val="28"/>
          <w:lang w:val="be-BY"/>
        </w:rPr>
        <w:t xml:space="preserve">Понятие и сущность социокультурного проектирования как </w:t>
      </w:r>
      <w:r w:rsidRPr="0095562A">
        <w:rPr>
          <w:rFonts w:ascii="Times New Roman" w:hAnsi="Times New Roman"/>
          <w:sz w:val="28"/>
          <w:szCs w:val="28"/>
        </w:rPr>
        <w:t xml:space="preserve">специфической технологии, конструктивной и  творческой деятельности. </w:t>
      </w:r>
      <w:r w:rsidRPr="0095562A">
        <w:rPr>
          <w:rFonts w:ascii="Times New Roman" w:hAnsi="Times New Roman"/>
          <w:sz w:val="28"/>
          <w:szCs w:val="28"/>
        </w:rPr>
        <w:lastRenderedPageBreak/>
        <w:t xml:space="preserve">Характеристика понятий «социально-культурный проект» и «социально-культурная программа». </w:t>
      </w:r>
    </w:p>
    <w:p w14:paraId="598477EB" w14:textId="77777777" w:rsidR="00DB4200" w:rsidRPr="0095562A" w:rsidRDefault="00DB4200" w:rsidP="00747C34">
      <w:pPr>
        <w:pStyle w:val="a5"/>
        <w:spacing w:after="0"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95562A">
        <w:rPr>
          <w:rStyle w:val="y2iqfc"/>
          <w:rFonts w:ascii="Times New Roman" w:hAnsi="Times New Roman"/>
          <w:sz w:val="28"/>
          <w:szCs w:val="28"/>
        </w:rPr>
        <w:t>Цели и задачи социокультурного проектирования. «Цель проекта» как способ интеграции действий и усилий разных участников проекта в определенной последовательности и перехода к желаемой ситуации.  Проект</w:t>
      </w:r>
      <w:r w:rsidRPr="0095562A">
        <w:rPr>
          <w:rFonts w:ascii="Times New Roman" w:hAnsi="Times New Roman"/>
          <w:bCs/>
          <w:sz w:val="28"/>
          <w:szCs w:val="28"/>
        </w:rPr>
        <w:t xml:space="preserve"> как целенаправленные действия по изменению определенной системы (объекта). Проект как объект управленческой деятельности.</w:t>
      </w:r>
    </w:p>
    <w:p w14:paraId="49F968AF" w14:textId="77777777" w:rsidR="00DB4200" w:rsidRPr="0095562A" w:rsidRDefault="00DB4200" w:rsidP="00747C34">
      <w:pPr>
        <w:pStyle w:val="a5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95562A">
        <w:rPr>
          <w:rFonts w:ascii="Times New Roman" w:hAnsi="Times New Roman"/>
          <w:sz w:val="28"/>
          <w:szCs w:val="28"/>
          <w:lang w:val="be-BY"/>
        </w:rPr>
        <w:t>Культурный продукт как результат социокультурного проектирования.</w:t>
      </w:r>
    </w:p>
    <w:p w14:paraId="31CDB349" w14:textId="77777777" w:rsidR="00A67704" w:rsidRDefault="00A67704" w:rsidP="00747C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0031D426" w14:textId="21ABD126" w:rsidR="00DB4200" w:rsidRPr="0095562A" w:rsidRDefault="00DB4200" w:rsidP="00747C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  <w:lang w:val="be-BY"/>
        </w:rPr>
        <w:t>Т</w:t>
      </w:r>
      <w:r w:rsidR="00A67704" w:rsidRPr="0095562A">
        <w:rPr>
          <w:rFonts w:ascii="Times New Roman" w:hAnsi="Times New Roman"/>
          <w:b/>
          <w:sz w:val="28"/>
          <w:szCs w:val="28"/>
          <w:lang w:val="be-BY"/>
        </w:rPr>
        <w:t>ема</w:t>
      </w:r>
      <w:r w:rsidRPr="0095562A">
        <w:rPr>
          <w:rFonts w:ascii="Times New Roman" w:hAnsi="Times New Roman"/>
          <w:b/>
          <w:sz w:val="28"/>
          <w:szCs w:val="28"/>
          <w:lang w:val="be-BY"/>
        </w:rPr>
        <w:t xml:space="preserve"> 3. </w:t>
      </w:r>
      <w:r w:rsidRPr="0095562A">
        <w:rPr>
          <w:rFonts w:ascii="Times New Roman" w:hAnsi="Times New Roman"/>
          <w:b/>
          <w:sz w:val="28"/>
          <w:szCs w:val="28"/>
        </w:rPr>
        <w:t>Типология проектов и многообра</w:t>
      </w:r>
      <w:r w:rsidR="00892DD9">
        <w:rPr>
          <w:rFonts w:ascii="Times New Roman" w:hAnsi="Times New Roman"/>
          <w:b/>
          <w:sz w:val="28"/>
          <w:szCs w:val="28"/>
        </w:rPr>
        <w:t>зие сфер проектной деятельности</w:t>
      </w:r>
    </w:p>
    <w:p w14:paraId="12A46FBA" w14:textId="01C7D710" w:rsidR="00DB4200" w:rsidRPr="0095562A" w:rsidRDefault="00DB4200" w:rsidP="00747C34">
      <w:pPr>
        <w:pStyle w:val="a5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95562A">
        <w:rPr>
          <w:rFonts w:ascii="Times New Roman" w:hAnsi="Times New Roman"/>
          <w:sz w:val="28"/>
          <w:szCs w:val="28"/>
        </w:rPr>
        <w:t>Сферы проектной деятельности. Типы проектов п</w:t>
      </w:r>
      <w:r w:rsidRPr="0095562A">
        <w:rPr>
          <w:rFonts w:ascii="Times New Roman" w:hAnsi="Times New Roman"/>
          <w:bCs/>
          <w:sz w:val="28"/>
          <w:szCs w:val="28"/>
        </w:rPr>
        <w:t>о основным сферам деятельности</w:t>
      </w:r>
      <w:r w:rsidRPr="0095562A">
        <w:rPr>
          <w:rFonts w:ascii="Times New Roman" w:hAnsi="Times New Roman"/>
          <w:sz w:val="28"/>
          <w:szCs w:val="28"/>
        </w:rPr>
        <w:t>, в которых осуществляется проект. Приоритетные направления современного проектирования в сфере культуры.</w:t>
      </w:r>
      <w:r w:rsidRPr="0095562A">
        <w:rPr>
          <w:rFonts w:ascii="Times New Roman" w:hAnsi="Times New Roman"/>
          <w:sz w:val="28"/>
          <w:szCs w:val="28"/>
          <w:lang w:val="be-BY"/>
        </w:rPr>
        <w:t xml:space="preserve"> Типология социокультурных проектов: по структуре и предметной области; по основным сферам деятельности;  по объекту проектирования, по продолжительности периода осуществления;  по масштабам и социальной значимости  и др.</w:t>
      </w:r>
    </w:p>
    <w:p w14:paraId="495EF5B5" w14:textId="634C0ED1" w:rsidR="00DB4200" w:rsidRPr="0095562A" w:rsidRDefault="00DB4200" w:rsidP="00747C34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  <w:lang w:val="be-BY"/>
        </w:rPr>
        <w:tab/>
        <w:t>Специфика и многообразие художественно-творческих проектов.</w:t>
      </w:r>
      <w:r w:rsidRPr="0095562A">
        <w:rPr>
          <w:rFonts w:ascii="Times New Roman" w:hAnsi="Times New Roman"/>
          <w:kern w:val="24"/>
          <w:sz w:val="28"/>
          <w:szCs w:val="28"/>
        </w:rPr>
        <w:t xml:space="preserve"> </w:t>
      </w:r>
      <w:r w:rsidRPr="0095562A">
        <w:rPr>
          <w:rFonts w:ascii="Times New Roman" w:hAnsi="Times New Roman"/>
          <w:bCs/>
          <w:kern w:val="24"/>
          <w:sz w:val="28"/>
          <w:szCs w:val="28"/>
        </w:rPr>
        <w:t>Творческий проект как</w:t>
      </w:r>
      <w:r w:rsidRPr="0095562A">
        <w:rPr>
          <w:rFonts w:ascii="Times New Roman" w:hAnsi="Times New Roman"/>
          <w:kern w:val="24"/>
          <w:sz w:val="28"/>
          <w:szCs w:val="28"/>
        </w:rPr>
        <w:t xml:space="preserve"> результат художественно-творческой деятельности от авторского замысла до воплощения. Особенности проектов, </w:t>
      </w:r>
      <w:r w:rsidRPr="0095562A">
        <w:rPr>
          <w:rFonts w:ascii="Times New Roman" w:hAnsi="Times New Roman"/>
          <w:sz w:val="28"/>
          <w:szCs w:val="28"/>
        </w:rPr>
        <w:t>связанных с созданием аудиовизуальных продуктов (кинематограф, телевидение, радио); с рекреацией человека; художественно-дизайнерские; сценические (театральное, эстрадное и цирковое искусство); полиграфические; реставрационные (охрана историко-культурного наследия); экспериментальные.</w:t>
      </w:r>
      <w:r w:rsidRPr="0095562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5B04FF5E" w14:textId="77777777" w:rsidR="00DB4200" w:rsidRPr="0095562A" w:rsidRDefault="00DB4200" w:rsidP="00747C3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5562A">
        <w:rPr>
          <w:rFonts w:ascii="Times New Roman" w:hAnsi="Times New Roman"/>
          <w:sz w:val="28"/>
          <w:szCs w:val="28"/>
          <w:lang w:val="be-BY"/>
        </w:rPr>
        <w:t xml:space="preserve">Социокультурная направленность образовательных проектов. Особенности этнокультурного проектирования. </w:t>
      </w:r>
      <w:r w:rsidRPr="0095562A">
        <w:rPr>
          <w:rFonts w:ascii="Times New Roman" w:hAnsi="Times New Roman"/>
          <w:bCs/>
          <w:sz w:val="28"/>
          <w:szCs w:val="28"/>
        </w:rPr>
        <w:t xml:space="preserve">Социально-культурный интернет-проект как </w:t>
      </w:r>
      <w:r w:rsidRPr="0095562A">
        <w:rPr>
          <w:rFonts w:ascii="Times New Roman" w:hAnsi="Times New Roman"/>
          <w:sz w:val="28"/>
          <w:szCs w:val="28"/>
        </w:rPr>
        <w:t>совокупность мероприятий, реализуемых в онлайн-среде.</w:t>
      </w:r>
    </w:p>
    <w:p w14:paraId="69C5AAAA" w14:textId="77777777" w:rsidR="00DB4200" w:rsidRPr="0095562A" w:rsidRDefault="00DB4200" w:rsidP="00747C34">
      <w:pPr>
        <w:spacing w:after="0" w:line="360" w:lineRule="auto"/>
        <w:ind w:firstLine="708"/>
        <w:rPr>
          <w:rFonts w:ascii="Times New Roman" w:hAnsi="Times New Roman"/>
          <w:sz w:val="28"/>
          <w:szCs w:val="28"/>
          <w:lang w:val="be-BY"/>
        </w:rPr>
      </w:pPr>
    </w:p>
    <w:p w14:paraId="5F311CB7" w14:textId="044EA916" w:rsidR="00DB4200" w:rsidRPr="0095562A" w:rsidRDefault="00DB4200" w:rsidP="00747C3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lastRenderedPageBreak/>
        <w:t>Т</w:t>
      </w:r>
      <w:r w:rsidR="00A67704" w:rsidRPr="0095562A">
        <w:rPr>
          <w:rFonts w:ascii="Times New Roman" w:hAnsi="Times New Roman"/>
          <w:b/>
          <w:sz w:val="28"/>
          <w:szCs w:val="28"/>
        </w:rPr>
        <w:t>ема</w:t>
      </w:r>
      <w:r w:rsidRPr="0095562A">
        <w:rPr>
          <w:rFonts w:ascii="Times New Roman" w:hAnsi="Times New Roman"/>
          <w:b/>
          <w:sz w:val="28"/>
          <w:szCs w:val="28"/>
        </w:rPr>
        <w:t xml:space="preserve"> 4. Социокультурное</w:t>
      </w:r>
      <w:r w:rsidRPr="0095562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проектирование как вид научно-практической </w:t>
      </w:r>
      <w:r w:rsidRPr="0095562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 инновационной деятельности</w:t>
      </w:r>
    </w:p>
    <w:p w14:paraId="7A2773F7" w14:textId="77777777" w:rsidR="00DB4200" w:rsidRPr="0095562A" w:rsidRDefault="00DB4200" w:rsidP="00747C34">
      <w:pPr>
        <w:pStyle w:val="a7"/>
        <w:spacing w:line="360" w:lineRule="auto"/>
        <w:ind w:firstLine="708"/>
        <w:jc w:val="both"/>
        <w:rPr>
          <w:b w:val="0"/>
          <w:bCs w:val="0"/>
          <w:sz w:val="28"/>
          <w:szCs w:val="28"/>
        </w:rPr>
      </w:pPr>
      <w:r w:rsidRPr="0095562A">
        <w:rPr>
          <w:b w:val="0"/>
          <w:sz w:val="28"/>
          <w:szCs w:val="28"/>
        </w:rPr>
        <w:t xml:space="preserve">Социокультурное проектирование как целенаправленно организуемый процесс социокультурной коммуникации субъектов, ориентированный на совместное конструирование способов и образцов решения, значимых для личности и общества проблем. Социокультурное проектирование </w:t>
      </w:r>
      <w:r w:rsidRPr="0095562A">
        <w:rPr>
          <w:b w:val="0"/>
          <w:sz w:val="28"/>
          <w:szCs w:val="28"/>
          <w:lang w:val="be-BY"/>
        </w:rPr>
        <w:t>как конструктивная технология и</w:t>
      </w:r>
      <w:r w:rsidRPr="0095562A">
        <w:rPr>
          <w:b w:val="0"/>
          <w:bCs w:val="0"/>
          <w:sz w:val="28"/>
          <w:szCs w:val="28"/>
        </w:rPr>
        <w:t xml:space="preserve"> специфическая форма творчества. </w:t>
      </w:r>
    </w:p>
    <w:p w14:paraId="5698C29D" w14:textId="18B0F656" w:rsidR="00DB4200" w:rsidRPr="0095562A" w:rsidRDefault="00DB4200" w:rsidP="00747C34">
      <w:pPr>
        <w:pStyle w:val="a7"/>
        <w:spacing w:line="360" w:lineRule="auto"/>
        <w:ind w:firstLine="708"/>
        <w:jc w:val="both"/>
        <w:rPr>
          <w:rStyle w:val="a4"/>
          <w:b/>
          <w:sz w:val="28"/>
          <w:szCs w:val="28"/>
        </w:rPr>
      </w:pPr>
      <w:r w:rsidRPr="0095562A">
        <w:rPr>
          <w:b w:val="0"/>
          <w:sz w:val="28"/>
          <w:szCs w:val="28"/>
        </w:rPr>
        <w:t xml:space="preserve">Социокультурное проектирование </w:t>
      </w:r>
      <w:r w:rsidRPr="0095562A">
        <w:rPr>
          <w:b w:val="0"/>
          <w:bCs w:val="0"/>
          <w:sz w:val="28"/>
          <w:szCs w:val="28"/>
        </w:rPr>
        <w:t xml:space="preserve">как вид инновационной деятельности. </w:t>
      </w:r>
      <w:r>
        <w:rPr>
          <w:b w:val="0"/>
          <w:bCs w:val="0"/>
          <w:sz w:val="28"/>
          <w:szCs w:val="28"/>
        </w:rPr>
        <w:t>Традиции и инновации в проектной деятельности.</w:t>
      </w:r>
      <w:r w:rsidRPr="0095562A">
        <w:rPr>
          <w:b w:val="0"/>
          <w:bCs w:val="0"/>
          <w:sz w:val="28"/>
          <w:szCs w:val="28"/>
        </w:rPr>
        <w:t xml:space="preserve"> </w:t>
      </w:r>
      <w:r w:rsidRPr="0095562A">
        <w:rPr>
          <w:rStyle w:val="a4"/>
          <w:sz w:val="28"/>
          <w:szCs w:val="28"/>
        </w:rPr>
        <w:t xml:space="preserve">Специфика </w:t>
      </w:r>
      <w:r w:rsidRPr="0095562A">
        <w:rPr>
          <w:b w:val="0"/>
          <w:sz w:val="28"/>
          <w:szCs w:val="28"/>
        </w:rPr>
        <w:t>и содержание проектной деятельности в сфере культуры. Проект как система действий: от формулирования проектных целей до управления прохождением проекта к достижению поставленных целей.</w:t>
      </w:r>
      <w:r>
        <w:rPr>
          <w:b w:val="0"/>
          <w:sz w:val="28"/>
          <w:szCs w:val="28"/>
        </w:rPr>
        <w:t xml:space="preserve"> Понятие «проектный портфель».</w:t>
      </w:r>
    </w:p>
    <w:p w14:paraId="3D6EF2DA" w14:textId="65E65EF9" w:rsidR="00DB4200" w:rsidRPr="0095562A" w:rsidRDefault="00DB4200" w:rsidP="00747C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95562A">
        <w:rPr>
          <w:rStyle w:val="a4"/>
          <w:rFonts w:ascii="Times New Roman" w:hAnsi="Times New Roman"/>
          <w:b w:val="0"/>
          <w:sz w:val="28"/>
          <w:szCs w:val="28"/>
        </w:rPr>
        <w:t xml:space="preserve">Теоретико-технологическое обоснование и постановка проблемы в социокультурном проекте. </w:t>
      </w:r>
      <w:r w:rsidRPr="0095562A">
        <w:rPr>
          <w:rFonts w:ascii="Times New Roman" w:hAnsi="Times New Roman"/>
          <w:sz w:val="28"/>
          <w:szCs w:val="28"/>
          <w:lang w:val="be-BY"/>
        </w:rPr>
        <w:t>Теоретическое обоснование проекта: миссия проекта, его цель и задачи, актуальность, концепция проекта, проектное решение, критерии оценки эффективности социокультурного проекта.</w:t>
      </w:r>
    </w:p>
    <w:p w14:paraId="17A21CE2" w14:textId="07FD2C1E" w:rsidR="00747C34" w:rsidRDefault="00747C34" w:rsidP="00747C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9A23C2" w14:textId="413ACDFD" w:rsidR="00DB4200" w:rsidRPr="0095562A" w:rsidRDefault="00DB4200" w:rsidP="00747C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Т</w:t>
      </w:r>
      <w:r w:rsidR="00A67704" w:rsidRPr="0095562A">
        <w:rPr>
          <w:rFonts w:ascii="Times New Roman" w:hAnsi="Times New Roman"/>
          <w:b/>
          <w:sz w:val="28"/>
          <w:szCs w:val="28"/>
        </w:rPr>
        <w:t>ема</w:t>
      </w:r>
      <w:r w:rsidRPr="0095562A">
        <w:rPr>
          <w:rFonts w:ascii="Times New Roman" w:hAnsi="Times New Roman"/>
          <w:b/>
          <w:sz w:val="28"/>
          <w:szCs w:val="28"/>
        </w:rPr>
        <w:t xml:space="preserve"> 5. Объект и предмет социокультурного проектирования. Х</w:t>
      </w:r>
      <w:r w:rsidR="00892DD9">
        <w:rPr>
          <w:rFonts w:ascii="Times New Roman" w:hAnsi="Times New Roman"/>
          <w:b/>
          <w:sz w:val="28"/>
          <w:szCs w:val="28"/>
        </w:rPr>
        <w:t>арактеристика аудитории проекта</w:t>
      </w:r>
    </w:p>
    <w:p w14:paraId="2A5AC2DD" w14:textId="77777777" w:rsidR="00DB4200" w:rsidRPr="0095562A" w:rsidRDefault="00DB4200" w:rsidP="00747C34">
      <w:pPr>
        <w:pStyle w:val="a5"/>
        <w:spacing w:after="0" w:line="36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  <w:lang w:val="be-BY"/>
        </w:rPr>
        <w:t>Социокультурное пространство как объект проектирования. Социум и культуры как объектная область проектной деятельности. Характеристика объектов социокультурного проектирования:</w:t>
      </w:r>
      <w:r w:rsidRPr="0095562A">
        <w:rPr>
          <w:rFonts w:ascii="Times New Roman" w:hAnsi="Times New Roman"/>
          <w:iCs/>
          <w:kern w:val="24"/>
          <w:sz w:val="28"/>
          <w:szCs w:val="28"/>
        </w:rPr>
        <w:t xml:space="preserve"> </w:t>
      </w:r>
      <w:r w:rsidRPr="0095562A">
        <w:rPr>
          <w:rFonts w:ascii="Times New Roman" w:hAnsi="Times New Roman"/>
          <w:iCs/>
          <w:sz w:val="28"/>
          <w:szCs w:val="28"/>
        </w:rPr>
        <w:t>человек (личность),</w:t>
      </w:r>
      <w:r w:rsidRPr="0095562A">
        <w:rPr>
          <w:rFonts w:ascii="Times New Roman" w:hAnsi="Times New Roman"/>
          <w:sz w:val="28"/>
          <w:szCs w:val="28"/>
        </w:rPr>
        <w:t xml:space="preserve"> </w:t>
      </w:r>
      <w:r w:rsidRPr="0095562A">
        <w:rPr>
          <w:rFonts w:ascii="Times New Roman" w:hAnsi="Times New Roman"/>
          <w:iCs/>
          <w:sz w:val="28"/>
          <w:szCs w:val="28"/>
        </w:rPr>
        <w:t xml:space="preserve">различные элементы социальной структуры </w:t>
      </w:r>
      <w:r w:rsidRPr="0095562A">
        <w:rPr>
          <w:rFonts w:ascii="Times New Roman" w:hAnsi="Times New Roman"/>
          <w:sz w:val="28"/>
          <w:szCs w:val="28"/>
        </w:rPr>
        <w:t xml:space="preserve">общества, </w:t>
      </w:r>
      <w:r w:rsidRPr="0095562A">
        <w:rPr>
          <w:rFonts w:ascii="Times New Roman" w:hAnsi="Times New Roman"/>
          <w:iCs/>
          <w:sz w:val="28"/>
          <w:szCs w:val="28"/>
        </w:rPr>
        <w:t>общественные отношения, элементы образа жизни.</w:t>
      </w:r>
    </w:p>
    <w:p w14:paraId="76F255A6" w14:textId="77777777" w:rsidR="00DB4200" w:rsidRPr="0095562A" w:rsidRDefault="00DB4200" w:rsidP="00747C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Определение и характеристика аудитории как конкретизация проблемной ситуации в форме выявления субъекта социокультурного проекта.</w:t>
      </w:r>
    </w:p>
    <w:p w14:paraId="49CCB871" w14:textId="77777777" w:rsidR="00DB4200" w:rsidRPr="0095562A" w:rsidRDefault="00DB4200" w:rsidP="00747C34">
      <w:pPr>
        <w:pStyle w:val="a5"/>
        <w:spacing w:after="0" w:line="460" w:lineRule="exact"/>
        <w:ind w:left="0" w:firstLine="708"/>
        <w:jc w:val="both"/>
        <w:rPr>
          <w:rStyle w:val="a4"/>
          <w:rFonts w:ascii="Times New Roman" w:hAnsi="Times New Roman"/>
          <w:b w:val="0"/>
          <w:sz w:val="28"/>
          <w:szCs w:val="28"/>
          <w:lang w:val="be-BY"/>
        </w:rPr>
      </w:pPr>
      <w:r w:rsidRPr="0095562A">
        <w:rPr>
          <w:rFonts w:ascii="Times New Roman" w:hAnsi="Times New Roman"/>
          <w:sz w:val="28"/>
          <w:szCs w:val="28"/>
        </w:rPr>
        <w:t>Аудитория проекта как носитель социокультурных и личностных проблем: социальная категория, характеризующаяся  социальными и культурными особенностями.</w:t>
      </w:r>
      <w:r w:rsidRPr="0095562A">
        <w:rPr>
          <w:rFonts w:ascii="Times New Roman" w:hAnsi="Times New Roman"/>
          <w:sz w:val="28"/>
          <w:szCs w:val="28"/>
          <w:lang w:val="be-BY"/>
        </w:rPr>
        <w:t xml:space="preserve"> Типология аудитории социокультурного </w:t>
      </w:r>
      <w:r w:rsidRPr="0095562A">
        <w:rPr>
          <w:rFonts w:ascii="Times New Roman" w:hAnsi="Times New Roman"/>
          <w:sz w:val="28"/>
          <w:szCs w:val="28"/>
          <w:lang w:val="be-BY"/>
        </w:rPr>
        <w:lastRenderedPageBreak/>
        <w:t>проекта (контактная, ключевая и целевая).</w:t>
      </w:r>
      <w:r w:rsidRPr="0095562A">
        <w:rPr>
          <w:rStyle w:val="a4"/>
          <w:rFonts w:ascii="Times New Roman" w:hAnsi="Times New Roman"/>
          <w:b w:val="0"/>
          <w:sz w:val="28"/>
          <w:szCs w:val="28"/>
        </w:rPr>
        <w:t xml:space="preserve"> Характеристика аудитории проекта как основы разработки социокультурных проектов.</w:t>
      </w:r>
    </w:p>
    <w:p w14:paraId="4DCC99B2" w14:textId="7C33BAE4" w:rsidR="00DB4200" w:rsidRPr="0095562A" w:rsidRDefault="00DB4200" w:rsidP="00747C34">
      <w:pPr>
        <w:spacing w:after="0" w:line="4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Основные параметры, характеризующие специфику рассматриваемой общности: проблемы, носителем которых является данная общность; социально-культурные особенности (ценности, нравы, обычаи, традиции), регулирующие поведение и социальное взаимодействие в общности; знания, умения и навыки, которыми владеют члены общности и которые могут быть использованы в качестве средства разрешения проблемной ситуации; ресурсы, потенциально доступные членам общности</w:t>
      </w:r>
      <w:r w:rsidR="00D14683">
        <w:rPr>
          <w:rFonts w:ascii="Times New Roman" w:hAnsi="Times New Roman"/>
          <w:sz w:val="28"/>
          <w:szCs w:val="28"/>
        </w:rPr>
        <w:t xml:space="preserve">, </w:t>
      </w:r>
      <w:r w:rsidRPr="0095562A">
        <w:rPr>
          <w:rFonts w:ascii="Times New Roman" w:hAnsi="Times New Roman"/>
          <w:sz w:val="28"/>
          <w:szCs w:val="28"/>
        </w:rPr>
        <w:t xml:space="preserve"> которые можно задействовать в ходе реализации проекта.</w:t>
      </w:r>
    </w:p>
    <w:p w14:paraId="3D3128EA" w14:textId="77777777" w:rsidR="00DB4200" w:rsidRPr="0095562A" w:rsidRDefault="00DB4200" w:rsidP="00747C34">
      <w:pPr>
        <w:pStyle w:val="a5"/>
        <w:spacing w:after="0" w:line="460" w:lineRule="exact"/>
        <w:ind w:left="0"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95562A">
        <w:rPr>
          <w:rFonts w:ascii="Times New Roman" w:hAnsi="Times New Roman"/>
          <w:bCs/>
          <w:sz w:val="28"/>
          <w:szCs w:val="28"/>
        </w:rPr>
        <w:t xml:space="preserve">Участники проекта. </w:t>
      </w:r>
      <w:r w:rsidRPr="0095562A">
        <w:rPr>
          <w:rFonts w:ascii="Times New Roman" w:hAnsi="Times New Roman"/>
          <w:sz w:val="28"/>
          <w:szCs w:val="28"/>
          <w:lang w:val="be-BY"/>
        </w:rPr>
        <w:t>П</w:t>
      </w:r>
      <w:r w:rsidRPr="0095562A">
        <w:rPr>
          <w:rFonts w:ascii="Times New Roman" w:hAnsi="Times New Roman"/>
          <w:sz w:val="28"/>
          <w:szCs w:val="28"/>
        </w:rPr>
        <w:t>онятие «команда проекта», принципы формирования и особенности ее организации.</w:t>
      </w:r>
    </w:p>
    <w:p w14:paraId="21FB7E63" w14:textId="77777777" w:rsidR="00DB4200" w:rsidRPr="0095562A" w:rsidRDefault="00DB4200" w:rsidP="00747C34">
      <w:pPr>
        <w:spacing w:after="0" w:line="460" w:lineRule="exact"/>
        <w:rPr>
          <w:rFonts w:ascii="Times New Roman" w:hAnsi="Times New Roman"/>
          <w:sz w:val="28"/>
          <w:szCs w:val="28"/>
          <w:u w:val="single"/>
          <w:lang w:val="be-BY"/>
        </w:rPr>
      </w:pPr>
    </w:p>
    <w:p w14:paraId="482C6C96" w14:textId="36A868CC" w:rsidR="00DB4200" w:rsidRPr="0095562A" w:rsidRDefault="00DB4200" w:rsidP="00747C34">
      <w:pPr>
        <w:spacing w:after="0" w:line="4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Т</w:t>
      </w:r>
      <w:r w:rsidR="00A67704" w:rsidRPr="0095562A">
        <w:rPr>
          <w:rFonts w:ascii="Times New Roman" w:hAnsi="Times New Roman"/>
          <w:b/>
          <w:sz w:val="28"/>
          <w:szCs w:val="28"/>
        </w:rPr>
        <w:t>ема</w:t>
      </w:r>
      <w:r w:rsidRPr="0095562A">
        <w:rPr>
          <w:rFonts w:ascii="Times New Roman" w:hAnsi="Times New Roman"/>
          <w:b/>
          <w:sz w:val="28"/>
          <w:szCs w:val="28"/>
        </w:rPr>
        <w:t xml:space="preserve"> 6. </w:t>
      </w:r>
      <w:r w:rsidRPr="0095562A">
        <w:rPr>
          <w:rFonts w:ascii="Times New Roman" w:hAnsi="Times New Roman"/>
          <w:b/>
          <w:bCs/>
          <w:sz w:val="28"/>
          <w:szCs w:val="28"/>
        </w:rPr>
        <w:t>Структура и содержание разделов социокультурного проекта. Этапы разработки и реализации социокультурных проектов</w:t>
      </w:r>
    </w:p>
    <w:p w14:paraId="6B4EA16A" w14:textId="5AC7AE09" w:rsidR="00DB4200" w:rsidRPr="0095562A" w:rsidRDefault="00DB4200" w:rsidP="00747C34">
      <w:pPr>
        <w:pStyle w:val="a5"/>
        <w:spacing w:after="0" w:line="4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Структура замысла социокультурного проекта. </w:t>
      </w:r>
      <w:r w:rsidRPr="0095562A">
        <w:rPr>
          <w:rFonts w:ascii="Times New Roman" w:hAnsi="Times New Roman"/>
          <w:bCs/>
          <w:sz w:val="28"/>
          <w:szCs w:val="28"/>
        </w:rPr>
        <w:t xml:space="preserve">Виды процессов в проектной деятельности: </w:t>
      </w:r>
      <w:r w:rsidRPr="0095562A">
        <w:rPr>
          <w:rFonts w:ascii="Times New Roman" w:hAnsi="Times New Roman"/>
          <w:bCs/>
          <w:iCs/>
          <w:sz w:val="28"/>
          <w:szCs w:val="28"/>
        </w:rPr>
        <w:t>инициация,</w:t>
      </w:r>
      <w:r w:rsidRPr="0095562A">
        <w:rPr>
          <w:rFonts w:ascii="Times New Roman" w:hAnsi="Times New Roman"/>
          <w:bCs/>
          <w:sz w:val="28"/>
          <w:szCs w:val="28"/>
        </w:rPr>
        <w:t xml:space="preserve"> </w:t>
      </w:r>
      <w:r w:rsidRPr="0095562A">
        <w:rPr>
          <w:rFonts w:ascii="Times New Roman" w:hAnsi="Times New Roman"/>
          <w:bCs/>
          <w:iCs/>
          <w:sz w:val="28"/>
          <w:szCs w:val="28"/>
        </w:rPr>
        <w:t>планирование</w:t>
      </w:r>
      <w:r w:rsidRPr="0095562A">
        <w:rPr>
          <w:rFonts w:ascii="Times New Roman" w:hAnsi="Times New Roman"/>
          <w:bCs/>
          <w:sz w:val="28"/>
          <w:szCs w:val="28"/>
        </w:rPr>
        <w:t xml:space="preserve">, </w:t>
      </w:r>
      <w:r w:rsidRPr="0095562A">
        <w:rPr>
          <w:rFonts w:ascii="Times New Roman" w:hAnsi="Times New Roman"/>
          <w:bCs/>
          <w:iCs/>
          <w:sz w:val="28"/>
          <w:szCs w:val="28"/>
        </w:rPr>
        <w:t>исполнение, управление и контроль, завершение.</w:t>
      </w:r>
      <w:r w:rsidRPr="0095562A">
        <w:rPr>
          <w:rFonts w:ascii="Times New Roman" w:hAnsi="Times New Roman"/>
          <w:sz w:val="28"/>
          <w:szCs w:val="28"/>
        </w:rPr>
        <w:t xml:space="preserve"> Социокультурное проектирование как звено в цепочке действий «прогноз – программа – проект – план». Структура проектной деятельности как системы создания и реализации социокультур</w:t>
      </w:r>
      <w:r w:rsidR="00747C34">
        <w:rPr>
          <w:rFonts w:ascii="Times New Roman" w:hAnsi="Times New Roman"/>
          <w:sz w:val="28"/>
          <w:szCs w:val="28"/>
        </w:rPr>
        <w:softHyphen/>
      </w:r>
      <w:r w:rsidRPr="0095562A">
        <w:rPr>
          <w:rFonts w:ascii="Times New Roman" w:hAnsi="Times New Roman"/>
          <w:sz w:val="28"/>
          <w:szCs w:val="28"/>
        </w:rPr>
        <w:t>ного  проекта: проблематизация, целеполагание, инструментализация.</w:t>
      </w:r>
    </w:p>
    <w:p w14:paraId="42934111" w14:textId="77777777" w:rsidR="00DB4200" w:rsidRPr="0095562A" w:rsidRDefault="00DB4200" w:rsidP="00747C34">
      <w:pPr>
        <w:spacing w:after="0" w:line="4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Style w:val="y2iqfc"/>
          <w:rFonts w:ascii="Times New Roman" w:hAnsi="Times New Roman"/>
          <w:sz w:val="28"/>
          <w:szCs w:val="28"/>
        </w:rPr>
        <w:t xml:space="preserve">Связь задач  проекта с проблемной ситуацией. </w:t>
      </w:r>
      <w:r w:rsidRPr="0095562A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95562A">
        <w:rPr>
          <w:rFonts w:ascii="Times New Roman" w:hAnsi="Times New Roman"/>
          <w:sz w:val="28"/>
          <w:szCs w:val="28"/>
        </w:rPr>
        <w:t xml:space="preserve">Виды проблемных ситуаций: личностные и социально обусловленные. Обоснование логической последовательности действий. Технология проектирования как развернутая в последовательности система процедур и совместных действий. </w:t>
      </w:r>
    </w:p>
    <w:p w14:paraId="2633EFD6" w14:textId="2CE52695" w:rsidR="00DB4200" w:rsidRPr="0095562A" w:rsidRDefault="00DB4200" w:rsidP="00747C34">
      <w:pPr>
        <w:spacing w:after="0" w:line="4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Этапы разработки и реализации проекта: концептуальный, контекстуальный, диагностический, прогнозный, процессуальный, рефлексивный. Организация  проекта как набор действий, осуществляемых между людьми во время их взаимодействия; как процесс  совместной  деятельности  группы людей; как  система элементов, взаимосвязанных во внутренней и внешней среде. </w:t>
      </w:r>
    </w:p>
    <w:p w14:paraId="3184A33C" w14:textId="7538DAEE" w:rsidR="00DB4200" w:rsidRPr="0095562A" w:rsidRDefault="00DB4200" w:rsidP="00747C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lastRenderedPageBreak/>
        <w:t xml:space="preserve">Концепция проекта. Проектная цель как способ интеграции действий и усилий различных субъектов проекта. Задачи проекта как конкретные шаги по достижению цели. Определение средств и методов реализации проекта. Анализ результатов реализации социально-культурного проекта и главные критерии оценки эффективности проекта. </w:t>
      </w:r>
    </w:p>
    <w:p w14:paraId="4876FB01" w14:textId="143ED80F" w:rsidR="00DB4200" w:rsidRPr="0095562A" w:rsidRDefault="00DB4200" w:rsidP="00747C34">
      <w:pPr>
        <w:spacing w:after="0" w:line="360" w:lineRule="auto"/>
        <w:ind w:firstLine="83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 xml:space="preserve">Жизненный цикл проекта как совокупность </w:t>
      </w:r>
      <w:r w:rsidR="00D14683">
        <w:rPr>
          <w:rFonts w:ascii="Times New Roman" w:hAnsi="Times New Roman"/>
          <w:sz w:val="28"/>
          <w:szCs w:val="28"/>
        </w:rPr>
        <w:t xml:space="preserve">его </w:t>
      </w:r>
      <w:r w:rsidRPr="0095562A">
        <w:rPr>
          <w:rFonts w:ascii="Times New Roman" w:hAnsi="Times New Roman"/>
          <w:sz w:val="28"/>
          <w:szCs w:val="28"/>
        </w:rPr>
        <w:t>последовательных фаз</w:t>
      </w:r>
      <w:r w:rsidR="00D14683">
        <w:rPr>
          <w:rFonts w:ascii="Times New Roman" w:hAnsi="Times New Roman"/>
          <w:sz w:val="28"/>
          <w:szCs w:val="28"/>
        </w:rPr>
        <w:t>,</w:t>
      </w:r>
      <w:r w:rsidRPr="0095562A">
        <w:rPr>
          <w:rFonts w:ascii="Times New Roman" w:hAnsi="Times New Roman"/>
          <w:sz w:val="28"/>
          <w:szCs w:val="28"/>
        </w:rPr>
        <w:t xml:space="preserve"> выделяемых для обеспечения лучшего контроля и управления.</w:t>
      </w:r>
    </w:p>
    <w:p w14:paraId="178836C6" w14:textId="77777777" w:rsidR="00DB4200" w:rsidRPr="0095562A" w:rsidRDefault="00DB4200" w:rsidP="00747C34">
      <w:pPr>
        <w:spacing w:after="0" w:line="360" w:lineRule="auto"/>
        <w:ind w:firstLine="840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  <w:lang w:val="be-BY"/>
        </w:rPr>
        <w:t xml:space="preserve">Ресурсное обеспечение проекта. Виды </w:t>
      </w:r>
      <w:r w:rsidRPr="0095562A">
        <w:rPr>
          <w:rFonts w:ascii="Times New Roman" w:hAnsi="Times New Roman"/>
          <w:sz w:val="28"/>
          <w:szCs w:val="28"/>
        </w:rPr>
        <w:t>р</w:t>
      </w:r>
      <w:r w:rsidRPr="0095562A">
        <w:rPr>
          <w:rFonts w:ascii="Times New Roman" w:hAnsi="Times New Roman"/>
          <w:sz w:val="28"/>
          <w:szCs w:val="28"/>
          <w:lang w:val="be-BY"/>
        </w:rPr>
        <w:t xml:space="preserve">есурсного </w:t>
      </w:r>
      <w:r w:rsidRPr="0095562A">
        <w:rPr>
          <w:rFonts w:ascii="Times New Roman" w:hAnsi="Times New Roman"/>
          <w:sz w:val="28"/>
          <w:szCs w:val="28"/>
        </w:rPr>
        <w:t>обеспечения социокультурных проектов.</w:t>
      </w:r>
    </w:p>
    <w:p w14:paraId="5FAA0280" w14:textId="77777777" w:rsidR="00DB4200" w:rsidRPr="0095562A" w:rsidRDefault="00DB4200" w:rsidP="00747C34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182EC7A9" w14:textId="7DF67884" w:rsidR="00DB4200" w:rsidRPr="0095562A" w:rsidRDefault="00DB4200" w:rsidP="00747C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Т</w:t>
      </w:r>
      <w:r w:rsidR="00A67704" w:rsidRPr="0095562A">
        <w:rPr>
          <w:rFonts w:ascii="Times New Roman" w:hAnsi="Times New Roman"/>
          <w:b/>
          <w:sz w:val="28"/>
          <w:szCs w:val="28"/>
        </w:rPr>
        <w:t>ема</w:t>
      </w:r>
      <w:r w:rsidR="00865D58">
        <w:rPr>
          <w:rFonts w:ascii="Times New Roman" w:hAnsi="Times New Roman"/>
          <w:b/>
          <w:sz w:val="28"/>
          <w:szCs w:val="28"/>
        </w:rPr>
        <w:t xml:space="preserve"> </w:t>
      </w:r>
      <w:r w:rsidRPr="0095562A">
        <w:rPr>
          <w:rFonts w:ascii="Times New Roman" w:hAnsi="Times New Roman"/>
          <w:b/>
          <w:sz w:val="28"/>
          <w:szCs w:val="28"/>
        </w:rPr>
        <w:t xml:space="preserve">7. Принципы, методы и методики </w:t>
      </w:r>
      <w:r w:rsidR="00892DD9">
        <w:rPr>
          <w:rFonts w:ascii="Times New Roman" w:hAnsi="Times New Roman"/>
          <w:b/>
          <w:sz w:val="28"/>
          <w:szCs w:val="28"/>
        </w:rPr>
        <w:t>социокультурного проектирования</w:t>
      </w:r>
    </w:p>
    <w:p w14:paraId="55AE6C18" w14:textId="5F423A1B" w:rsidR="00DB4200" w:rsidRPr="0095562A" w:rsidRDefault="00DB4200" w:rsidP="00747C34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Принципы как основные исходные положения, теоретико-мировоззренческие основания и наиболее общие нормативы проектной деятельности. Целеполагание как важнейший принцип социокультурного проектирования.</w:t>
      </w:r>
    </w:p>
    <w:p w14:paraId="1F75BC6C" w14:textId="158F0BCA" w:rsidR="00DB4200" w:rsidRPr="0095562A" w:rsidRDefault="00DB4200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Принцип критического порога модификации в поддержке самоорганизующейся социально-культурной среды. Принцип оптимизации зоны ближайшего развития личности – социокультурной среды ее обитания. Принцип персонифицированности процесса и результатов социокультурного проектирования на основе учета внутренней детерминированности и творческой активности личности.</w:t>
      </w:r>
    </w:p>
    <w:p w14:paraId="02CA3DB3" w14:textId="2BC40978" w:rsidR="00DB4200" w:rsidRPr="0095562A" w:rsidRDefault="00DB4200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Принцип оптимальной ориентации на сохранение и изменение (то есть соразмерности традиционных и инновационных механизмов и процессов культурной динамики). Принцип проблемно-целевой ориентации как</w:t>
      </w:r>
      <w:r w:rsidRPr="0095562A">
        <w:rPr>
          <w:rFonts w:ascii="Times New Roman" w:hAnsi="Times New Roman"/>
          <w:b/>
          <w:sz w:val="28"/>
          <w:szCs w:val="28"/>
        </w:rPr>
        <w:t xml:space="preserve"> </w:t>
      </w:r>
      <w:r w:rsidRPr="0095562A">
        <w:rPr>
          <w:rFonts w:ascii="Times New Roman" w:hAnsi="Times New Roman"/>
          <w:sz w:val="28"/>
          <w:szCs w:val="28"/>
        </w:rPr>
        <w:t>ведущий технологический принцип социокультурного проектирования.</w:t>
      </w:r>
    </w:p>
    <w:p w14:paraId="23ADB3ED" w14:textId="0ABC0E21" w:rsidR="00DB4200" w:rsidRPr="0095562A" w:rsidRDefault="00DB4200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>Принципы соразмерности проектируемых перемен, социальной и личностной целесообразности, принцип комплексности и реалистичности  в разработке и реализации социокультурных проектов.</w:t>
      </w:r>
    </w:p>
    <w:p w14:paraId="59DC51E8" w14:textId="5F91733F" w:rsidR="00DB4200" w:rsidRPr="0095562A" w:rsidRDefault="00DB4200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lastRenderedPageBreak/>
        <w:t xml:space="preserve">Метод </w:t>
      </w:r>
      <w:r w:rsidR="00D14683">
        <w:rPr>
          <w:rFonts w:ascii="Times New Roman" w:hAnsi="Times New Roman"/>
          <w:sz w:val="28"/>
          <w:szCs w:val="28"/>
        </w:rPr>
        <w:t>как</w:t>
      </w:r>
      <w:r w:rsidRPr="0095562A">
        <w:rPr>
          <w:rFonts w:ascii="Times New Roman" w:hAnsi="Times New Roman"/>
          <w:sz w:val="28"/>
          <w:szCs w:val="28"/>
        </w:rPr>
        <w:t xml:space="preserve"> способ достижения цели; способ упорядочивания деятельности субъекта проектирования. </w:t>
      </w:r>
      <w:r w:rsidRPr="0095562A">
        <w:rPr>
          <w:rFonts w:ascii="Times New Roman" w:hAnsi="Times New Roman"/>
          <w:sz w:val="28"/>
          <w:szCs w:val="28"/>
          <w:shd w:val="clear" w:color="auto" w:fill="FBFBFB"/>
        </w:rPr>
        <w:t xml:space="preserve">Основные методы социокультурного проектирования: метод мозгового штурма, деловая игра, метод матрицы идей, метод аналогии, метод ассоциации и </w:t>
      </w:r>
      <w:r w:rsidRPr="0095562A">
        <w:rPr>
          <w:rFonts w:ascii="Times New Roman" w:hAnsi="Times New Roman"/>
          <w:sz w:val="28"/>
          <w:szCs w:val="28"/>
          <w:shd w:val="clear" w:color="auto" w:fill="FFFFFF"/>
        </w:rPr>
        <w:t>синектики</w:t>
      </w:r>
      <w:r w:rsidRPr="0095562A">
        <w:rPr>
          <w:rFonts w:ascii="Times New Roman" w:hAnsi="Times New Roman"/>
          <w:sz w:val="28"/>
          <w:szCs w:val="28"/>
          <w:shd w:val="clear" w:color="auto" w:fill="FBFBFB"/>
        </w:rPr>
        <w:t xml:space="preserve">, метод контрольных вопросов, метод создания сценариев. </w:t>
      </w:r>
      <w:r w:rsidRPr="0095562A">
        <w:rPr>
          <w:rFonts w:ascii="Times New Roman" w:hAnsi="Times New Roman"/>
          <w:bCs/>
          <w:sz w:val="28"/>
          <w:szCs w:val="28"/>
          <w:shd w:val="clear" w:color="auto" w:fill="FBFBFB"/>
        </w:rPr>
        <w:t xml:space="preserve">Метод </w:t>
      </w:r>
      <w:r w:rsidRPr="0095562A">
        <w:rPr>
          <w:rFonts w:ascii="Times New Roman" w:hAnsi="Times New Roman"/>
          <w:sz w:val="28"/>
          <w:szCs w:val="28"/>
          <w:shd w:val="clear" w:color="auto" w:fill="FBFBFB"/>
        </w:rPr>
        <w:t>проблемно-ситуационного анализа.</w:t>
      </w:r>
    </w:p>
    <w:p w14:paraId="7D3C2D85" w14:textId="77777777" w:rsidR="00747C34" w:rsidRDefault="00747C34" w:rsidP="00747C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0A6562" w14:textId="4488B367" w:rsidR="00DB4200" w:rsidRPr="0095562A" w:rsidRDefault="00DB4200" w:rsidP="00747C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Т</w:t>
      </w:r>
      <w:r w:rsidR="00A67704" w:rsidRPr="0095562A">
        <w:rPr>
          <w:rFonts w:ascii="Times New Roman" w:hAnsi="Times New Roman"/>
          <w:b/>
          <w:sz w:val="28"/>
          <w:szCs w:val="28"/>
        </w:rPr>
        <w:t>ема</w:t>
      </w:r>
      <w:r w:rsidRPr="0095562A">
        <w:rPr>
          <w:rFonts w:ascii="Times New Roman" w:hAnsi="Times New Roman"/>
          <w:b/>
          <w:sz w:val="28"/>
          <w:szCs w:val="28"/>
        </w:rPr>
        <w:t xml:space="preserve"> 8. Методология управления социокультурными проектами.</w:t>
      </w:r>
      <w:r w:rsidR="00892DD9">
        <w:rPr>
          <w:rFonts w:ascii="Times New Roman" w:hAnsi="Times New Roman"/>
          <w:b/>
          <w:sz w:val="28"/>
          <w:szCs w:val="28"/>
        </w:rPr>
        <w:t xml:space="preserve"> Проектная культура специалиста</w:t>
      </w:r>
    </w:p>
    <w:p w14:paraId="30E01D5F" w14:textId="7DCE7ADE" w:rsidR="00DB4200" w:rsidRPr="0095562A" w:rsidRDefault="00DB4200" w:rsidP="00747C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bCs/>
          <w:sz w:val="28"/>
          <w:szCs w:val="28"/>
        </w:rPr>
        <w:tab/>
        <w:t>У</w:t>
      </w:r>
      <w:r w:rsidRPr="0095562A">
        <w:rPr>
          <w:rFonts w:ascii="Times New Roman" w:hAnsi="Times New Roman"/>
          <w:sz w:val="28"/>
          <w:szCs w:val="28"/>
        </w:rPr>
        <w:t xml:space="preserve">правление проектом как методология организации, планирования, руководства, координации человеческих и материальных ресурсов на протяжении жизненного цикла проекта, направленная на эффективное достижение его целей.  </w:t>
      </w:r>
      <w:r w:rsidRPr="0095562A">
        <w:rPr>
          <w:rFonts w:ascii="Times New Roman" w:hAnsi="Times New Roman"/>
          <w:bCs/>
          <w:sz w:val="28"/>
          <w:szCs w:val="28"/>
        </w:rPr>
        <w:t>Теоретико-методологические подходы к управлению социокультурными проектами. Методологические разработки Института управления проектами</w:t>
      </w:r>
      <w:r w:rsidRPr="0095562A">
        <w:rPr>
          <w:rFonts w:ascii="Times New Roman" w:hAnsi="Times New Roman"/>
          <w:sz w:val="28"/>
          <w:szCs w:val="28"/>
        </w:rPr>
        <w:t xml:space="preserve"> (Project Management Institute, PMI) всемирной некоммерческой организаци</w:t>
      </w:r>
      <w:r w:rsidR="00D14683">
        <w:rPr>
          <w:rFonts w:ascii="Times New Roman" w:hAnsi="Times New Roman"/>
          <w:sz w:val="28"/>
          <w:szCs w:val="28"/>
        </w:rPr>
        <w:t>и</w:t>
      </w:r>
      <w:r w:rsidRPr="0095562A">
        <w:rPr>
          <w:rFonts w:ascii="Times New Roman" w:hAnsi="Times New Roman"/>
          <w:sz w:val="28"/>
          <w:szCs w:val="28"/>
        </w:rPr>
        <w:t xml:space="preserve"> по управлению проектами. PMBOK как свод знаний об управлении проектом, как процессная модель управления проектом. </w:t>
      </w:r>
    </w:p>
    <w:p w14:paraId="301EF015" w14:textId="77777777" w:rsidR="00A67704" w:rsidRDefault="00DB4200" w:rsidP="00747C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bCs/>
          <w:sz w:val="28"/>
          <w:szCs w:val="28"/>
        </w:rPr>
        <w:t xml:space="preserve">Понятие «проектная культура». </w:t>
      </w:r>
      <w:r w:rsidRPr="0095562A">
        <w:rPr>
          <w:rFonts w:ascii="Times New Roman" w:hAnsi="Times New Roman"/>
          <w:bCs/>
          <w:iCs/>
          <w:sz w:val="28"/>
          <w:szCs w:val="28"/>
        </w:rPr>
        <w:t xml:space="preserve">Социокультурное проектирование – </w:t>
      </w:r>
      <w:r w:rsidRPr="0095562A">
        <w:rPr>
          <w:rFonts w:ascii="Times New Roman" w:hAnsi="Times New Roman"/>
          <w:sz w:val="28"/>
          <w:szCs w:val="28"/>
        </w:rPr>
        <w:t>мировоззренческая и технологическая основа профессий социально-культурной, социально-педагогической и культурологической направленности.  Продуктивное воображение, креативные способности и системность мышления, способность творческого преобразования реальности на основ</w:t>
      </w:r>
      <w:r w:rsidR="00892DD9">
        <w:rPr>
          <w:rFonts w:ascii="Times New Roman" w:hAnsi="Times New Roman"/>
          <w:sz w:val="28"/>
          <w:szCs w:val="28"/>
        </w:rPr>
        <w:t xml:space="preserve">е «модели потребного будущего»  </w:t>
      </w:r>
      <w:r w:rsidRPr="0095562A">
        <w:rPr>
          <w:rFonts w:ascii="Times New Roman" w:hAnsi="Times New Roman"/>
          <w:sz w:val="28"/>
          <w:szCs w:val="28"/>
        </w:rPr>
        <w:t>как составляющие компетенций  проектировщика и руководителя проекта.</w:t>
      </w:r>
    </w:p>
    <w:p w14:paraId="6D9E5F04" w14:textId="2DED1685" w:rsidR="00DB4200" w:rsidRPr="0095562A" w:rsidRDefault="00DB4200" w:rsidP="00747C3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bCs/>
          <w:iCs/>
          <w:sz w:val="28"/>
          <w:szCs w:val="28"/>
        </w:rPr>
        <w:t>Соци</w:t>
      </w:r>
      <w:r w:rsidR="00892DD9">
        <w:rPr>
          <w:rFonts w:ascii="Times New Roman" w:hAnsi="Times New Roman"/>
          <w:bCs/>
          <w:iCs/>
          <w:sz w:val="28"/>
          <w:szCs w:val="28"/>
        </w:rPr>
        <w:t xml:space="preserve">окультурное проектирование как  </w:t>
      </w:r>
      <w:r w:rsidRPr="0095562A">
        <w:rPr>
          <w:rFonts w:ascii="Times New Roman" w:hAnsi="Times New Roman"/>
          <w:spacing w:val="-6"/>
          <w:sz w:val="28"/>
          <w:szCs w:val="28"/>
        </w:rPr>
        <w:t xml:space="preserve">целенаправленно организуемый специалистом процесс социокультурной коммуникации субъектов, ориентированный на совместное конструирование способов и образцов решения значимых для личности и общества проблем. </w:t>
      </w:r>
      <w:r w:rsidRPr="0095562A">
        <w:rPr>
          <w:rFonts w:ascii="Times New Roman" w:hAnsi="Times New Roman"/>
          <w:sz w:val="28"/>
          <w:szCs w:val="28"/>
        </w:rPr>
        <w:t xml:space="preserve">Проектные технологии и конкурентоспособность специалиста на рынке труда. Развитие проектного типа мышления </w:t>
      </w:r>
      <w:r w:rsidR="00892DD9">
        <w:rPr>
          <w:rFonts w:ascii="Times New Roman" w:hAnsi="Times New Roman"/>
          <w:sz w:val="28"/>
          <w:szCs w:val="28"/>
        </w:rPr>
        <w:t xml:space="preserve">и мотивации к  </w:t>
      </w:r>
      <w:r w:rsidRPr="0095562A">
        <w:rPr>
          <w:rFonts w:ascii="Times New Roman" w:hAnsi="Times New Roman"/>
          <w:sz w:val="28"/>
          <w:szCs w:val="28"/>
        </w:rPr>
        <w:t>проектной деятельности.</w:t>
      </w:r>
    </w:p>
    <w:p w14:paraId="0FDC1269" w14:textId="22409600" w:rsidR="003218F8" w:rsidRPr="003218F8" w:rsidRDefault="007A309C" w:rsidP="00747C34">
      <w:pPr>
        <w:pageBreakBefore/>
        <w:tabs>
          <w:tab w:val="left" w:pos="91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8F8">
        <w:rPr>
          <w:rFonts w:ascii="Times New Roman" w:hAnsi="Times New Roman"/>
          <w:b/>
          <w:sz w:val="28"/>
          <w:szCs w:val="28"/>
        </w:rPr>
        <w:lastRenderedPageBreak/>
        <w:t>ИНФОРМАЦИОННО-МЕТОДИЧЕСКАЯ ЧАСТЬ</w:t>
      </w:r>
    </w:p>
    <w:p w14:paraId="313ECC84" w14:textId="77777777" w:rsidR="00A67704" w:rsidRDefault="00A67704" w:rsidP="00747C34">
      <w:pPr>
        <w:tabs>
          <w:tab w:val="left" w:pos="91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C110C8" w14:textId="62B156BB" w:rsidR="00DB4200" w:rsidRPr="003218F8" w:rsidRDefault="003218F8" w:rsidP="00747C34">
      <w:pPr>
        <w:tabs>
          <w:tab w:val="left" w:pos="918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5552C">
        <w:rPr>
          <w:rFonts w:ascii="Times New Roman" w:hAnsi="Times New Roman"/>
          <w:b/>
          <w:sz w:val="28"/>
          <w:szCs w:val="28"/>
        </w:rPr>
        <w:t>Л</w:t>
      </w:r>
      <w:r w:rsidR="00DB4200" w:rsidRPr="0065552C">
        <w:rPr>
          <w:rFonts w:ascii="Times New Roman" w:hAnsi="Times New Roman"/>
          <w:b/>
          <w:sz w:val="28"/>
          <w:szCs w:val="28"/>
        </w:rPr>
        <w:t>итература</w:t>
      </w:r>
    </w:p>
    <w:p w14:paraId="76ADA3FE" w14:textId="07E79B0A" w:rsidR="00DB4200" w:rsidRPr="0095562A" w:rsidRDefault="003218F8" w:rsidP="00747C34">
      <w:pPr>
        <w:tabs>
          <w:tab w:val="left" w:pos="918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5562A">
        <w:rPr>
          <w:rFonts w:ascii="Times New Roman" w:hAnsi="Times New Roman"/>
          <w:i/>
          <w:sz w:val="28"/>
          <w:szCs w:val="28"/>
        </w:rPr>
        <w:t>Основная</w:t>
      </w:r>
    </w:p>
    <w:p w14:paraId="7E793138" w14:textId="0C53F6DC" w:rsidR="00DB4200" w:rsidRPr="00A21DF3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DF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1. </w:t>
      </w:r>
      <w:r w:rsidR="00DB4200" w:rsidRPr="00A21DF3">
        <w:rPr>
          <w:rFonts w:ascii="Times New Roman" w:hAnsi="Times New Roman"/>
          <w:i/>
          <w:sz w:val="28"/>
          <w:szCs w:val="28"/>
          <w:shd w:val="clear" w:color="auto" w:fill="FFFFFF"/>
        </w:rPr>
        <w:t>Астахов, О. Ю.</w:t>
      </w:r>
      <w:r w:rsidR="00DB4200" w:rsidRPr="00A21DF3">
        <w:rPr>
          <w:rFonts w:ascii="Times New Roman" w:hAnsi="Times New Roman"/>
          <w:sz w:val="28"/>
          <w:szCs w:val="28"/>
          <w:shd w:val="clear" w:color="auto" w:fill="FFFFFF"/>
        </w:rPr>
        <w:t xml:space="preserve"> Теория и методика социокультурного проектирования</w:t>
      </w:r>
      <w:r w:rsidR="0065552C" w:rsidRPr="00A21DF3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B4200" w:rsidRPr="00A21DF3">
        <w:rPr>
          <w:rFonts w:ascii="Times New Roman" w:hAnsi="Times New Roman"/>
          <w:sz w:val="28"/>
          <w:szCs w:val="28"/>
          <w:shd w:val="clear" w:color="auto" w:fill="FFFFFF"/>
        </w:rPr>
        <w:t>: учеб</w:t>
      </w:r>
      <w:r w:rsidR="0065552C" w:rsidRPr="00A21DF3">
        <w:rPr>
          <w:rFonts w:ascii="Times New Roman" w:hAnsi="Times New Roman"/>
          <w:sz w:val="28"/>
          <w:szCs w:val="28"/>
          <w:shd w:val="clear" w:color="auto" w:fill="FFFFFF"/>
        </w:rPr>
        <w:t xml:space="preserve">ное </w:t>
      </w:r>
      <w:r w:rsidR="00DB4200" w:rsidRPr="00A21DF3">
        <w:rPr>
          <w:rFonts w:ascii="Times New Roman" w:hAnsi="Times New Roman"/>
          <w:sz w:val="28"/>
          <w:szCs w:val="28"/>
          <w:shd w:val="clear" w:color="auto" w:fill="FFFFFF"/>
        </w:rPr>
        <w:t xml:space="preserve">пособие / О. Ю. Астахов, А. С. Двуреченская. </w:t>
      </w:r>
      <w:r w:rsidR="0065552C" w:rsidRPr="00A21DF3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DB4200" w:rsidRPr="00A21DF3">
        <w:rPr>
          <w:rFonts w:ascii="Times New Roman" w:hAnsi="Times New Roman"/>
          <w:sz w:val="28"/>
          <w:szCs w:val="28"/>
          <w:shd w:val="clear" w:color="auto" w:fill="FFFFFF"/>
        </w:rPr>
        <w:t xml:space="preserve"> Кемерово : КемГИК, 2020. </w:t>
      </w:r>
      <w:r w:rsidR="0065552C" w:rsidRPr="00A21DF3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DB4200" w:rsidRPr="00A21DF3">
        <w:rPr>
          <w:rFonts w:ascii="Times New Roman" w:hAnsi="Times New Roman"/>
          <w:sz w:val="28"/>
          <w:szCs w:val="28"/>
          <w:shd w:val="clear" w:color="auto" w:fill="FFFFFF"/>
        </w:rPr>
        <w:t xml:space="preserve"> 152 с. </w:t>
      </w:r>
      <w:r w:rsidR="0065552C" w:rsidRPr="00A21DF3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="00865D58" w:rsidRPr="00A21DF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URL</w:t>
      </w:r>
      <w:r w:rsidR="00865D58" w:rsidRPr="00A21DF3">
        <w:rPr>
          <w:rFonts w:ascii="Times New Roman" w:hAnsi="Times New Roman"/>
          <w:sz w:val="28"/>
          <w:szCs w:val="28"/>
          <w:shd w:val="clear" w:color="auto" w:fill="FFFFFF"/>
        </w:rPr>
        <w:t>:</w:t>
      </w:r>
      <w:hyperlink r:id="rId7" w:history="1">
        <w:r w:rsidR="00DB4200" w:rsidRPr="00A21DF3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https://e.lanbook.com/book/174701</w:t>
        </w:r>
      </w:hyperlink>
      <w:r w:rsidR="00DB4200" w:rsidRPr="00A21D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65D58" w:rsidRPr="00A21DF3">
        <w:rPr>
          <w:rFonts w:ascii="Times New Roman" w:hAnsi="Times New Roman"/>
          <w:sz w:val="28"/>
          <w:szCs w:val="28"/>
          <w:shd w:val="clear" w:color="auto" w:fill="FFFFFF"/>
        </w:rPr>
        <w:t>(д</w:t>
      </w:r>
      <w:r w:rsidR="00DB4200" w:rsidRPr="00A21DF3">
        <w:rPr>
          <w:rFonts w:ascii="Times New Roman" w:hAnsi="Times New Roman"/>
          <w:sz w:val="28"/>
          <w:szCs w:val="28"/>
          <w:shd w:val="clear" w:color="auto" w:fill="FFFFFF"/>
        </w:rPr>
        <w:t xml:space="preserve">ата </w:t>
      </w:r>
      <w:r w:rsidR="00865D58" w:rsidRPr="00A21DF3">
        <w:rPr>
          <w:rFonts w:ascii="Times New Roman" w:hAnsi="Times New Roman"/>
          <w:sz w:val="28"/>
          <w:szCs w:val="28"/>
          <w:shd w:val="clear" w:color="auto" w:fill="FFFFFF"/>
        </w:rPr>
        <w:t>обращения</w:t>
      </w:r>
      <w:r w:rsidR="00DB4200" w:rsidRPr="00A21DF3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65D58" w:rsidRPr="00A21DF3">
        <w:rPr>
          <w:rFonts w:ascii="Times New Roman" w:hAnsi="Times New Roman"/>
          <w:sz w:val="28"/>
          <w:szCs w:val="28"/>
          <w:shd w:val="clear" w:color="auto" w:fill="FFFFFF"/>
        </w:rPr>
        <w:t>22.10.2025</w:t>
      </w:r>
      <w:r w:rsidR="00747C34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14:paraId="6C451AFB" w14:textId="71722450" w:rsidR="00865D58" w:rsidRPr="00A21DF3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DF3">
        <w:rPr>
          <w:rFonts w:ascii="Times New Roman" w:hAnsi="Times New Roman"/>
          <w:i/>
          <w:sz w:val="28"/>
          <w:szCs w:val="28"/>
        </w:rPr>
        <w:t xml:space="preserve">2. </w:t>
      </w:r>
      <w:r w:rsidR="00865D58" w:rsidRPr="00A21DF3">
        <w:rPr>
          <w:rFonts w:ascii="Times New Roman" w:hAnsi="Times New Roman"/>
          <w:i/>
          <w:sz w:val="28"/>
          <w:szCs w:val="28"/>
        </w:rPr>
        <w:t>Карцева, Е.</w:t>
      </w:r>
      <w:r w:rsidR="0065552C" w:rsidRPr="00A21DF3">
        <w:rPr>
          <w:rFonts w:ascii="Times New Roman" w:hAnsi="Times New Roman"/>
          <w:i/>
          <w:sz w:val="28"/>
          <w:szCs w:val="28"/>
        </w:rPr>
        <w:t xml:space="preserve"> </w:t>
      </w:r>
      <w:r w:rsidR="00865D58" w:rsidRPr="00A21DF3">
        <w:rPr>
          <w:rFonts w:ascii="Times New Roman" w:hAnsi="Times New Roman"/>
          <w:i/>
          <w:sz w:val="28"/>
          <w:szCs w:val="28"/>
        </w:rPr>
        <w:t>А.</w:t>
      </w:r>
      <w:r w:rsidR="00865D58" w:rsidRPr="00A21DF3">
        <w:rPr>
          <w:rFonts w:ascii="Times New Roman" w:hAnsi="Times New Roman"/>
          <w:sz w:val="28"/>
          <w:szCs w:val="28"/>
        </w:rPr>
        <w:t xml:space="preserve"> М</w:t>
      </w:r>
      <w:r w:rsidR="0065552C" w:rsidRPr="00A21DF3">
        <w:rPr>
          <w:rFonts w:ascii="Times New Roman" w:hAnsi="Times New Roman"/>
          <w:sz w:val="28"/>
          <w:szCs w:val="28"/>
        </w:rPr>
        <w:t>еждународные культурные проекты </w:t>
      </w:r>
      <w:r w:rsidR="00865D58" w:rsidRPr="00A21DF3">
        <w:rPr>
          <w:rFonts w:ascii="Times New Roman" w:hAnsi="Times New Roman"/>
          <w:sz w:val="28"/>
          <w:szCs w:val="28"/>
        </w:rPr>
        <w:t>: учеб</w:t>
      </w:r>
      <w:r w:rsidR="0065552C" w:rsidRPr="00A21DF3">
        <w:rPr>
          <w:rFonts w:ascii="Times New Roman" w:hAnsi="Times New Roman"/>
          <w:sz w:val="28"/>
          <w:szCs w:val="28"/>
        </w:rPr>
        <w:t xml:space="preserve">ное </w:t>
      </w:r>
      <w:r w:rsidR="00865D58" w:rsidRPr="00A21DF3">
        <w:rPr>
          <w:rFonts w:ascii="Times New Roman" w:hAnsi="Times New Roman"/>
          <w:sz w:val="28"/>
          <w:szCs w:val="28"/>
        </w:rPr>
        <w:t>пособие</w:t>
      </w:r>
      <w:r w:rsidR="0065552C" w:rsidRPr="00A21DF3">
        <w:rPr>
          <w:rFonts w:ascii="Times New Roman" w:hAnsi="Times New Roman"/>
          <w:sz w:val="28"/>
          <w:szCs w:val="28"/>
        </w:rPr>
        <w:t xml:space="preserve"> </w:t>
      </w:r>
      <w:r w:rsidR="00865D58" w:rsidRPr="00A21DF3">
        <w:rPr>
          <w:rFonts w:ascii="Times New Roman" w:hAnsi="Times New Roman"/>
          <w:sz w:val="28"/>
          <w:szCs w:val="28"/>
        </w:rPr>
        <w:t>/</w:t>
      </w:r>
      <w:r w:rsidR="0065552C" w:rsidRPr="00A21DF3">
        <w:rPr>
          <w:rFonts w:ascii="Times New Roman" w:hAnsi="Times New Roman"/>
          <w:sz w:val="28"/>
          <w:szCs w:val="28"/>
        </w:rPr>
        <w:t xml:space="preserve"> </w:t>
      </w:r>
      <w:r w:rsidR="00865D58" w:rsidRPr="00A21DF3">
        <w:rPr>
          <w:rFonts w:ascii="Times New Roman" w:hAnsi="Times New Roman"/>
          <w:sz w:val="28"/>
          <w:szCs w:val="28"/>
        </w:rPr>
        <w:t>Е.</w:t>
      </w:r>
      <w:r w:rsidR="0065552C" w:rsidRPr="00A21DF3">
        <w:rPr>
          <w:rFonts w:ascii="Times New Roman" w:hAnsi="Times New Roman"/>
          <w:sz w:val="28"/>
          <w:szCs w:val="28"/>
        </w:rPr>
        <w:t> </w:t>
      </w:r>
      <w:r w:rsidR="00865D58" w:rsidRPr="00A21DF3">
        <w:rPr>
          <w:rFonts w:ascii="Times New Roman" w:hAnsi="Times New Roman"/>
          <w:sz w:val="28"/>
          <w:szCs w:val="28"/>
        </w:rPr>
        <w:t>А.</w:t>
      </w:r>
      <w:r w:rsidR="0065552C" w:rsidRPr="00A21DF3">
        <w:rPr>
          <w:rFonts w:ascii="Times New Roman" w:hAnsi="Times New Roman"/>
          <w:sz w:val="28"/>
          <w:szCs w:val="28"/>
        </w:rPr>
        <w:t> </w:t>
      </w:r>
      <w:r w:rsidR="00865D58" w:rsidRPr="00A21DF3">
        <w:rPr>
          <w:rFonts w:ascii="Times New Roman" w:hAnsi="Times New Roman"/>
          <w:sz w:val="28"/>
          <w:szCs w:val="28"/>
        </w:rPr>
        <w:t>Карцева. – М</w:t>
      </w:r>
      <w:r w:rsidR="0065552C" w:rsidRPr="00A21DF3">
        <w:rPr>
          <w:rFonts w:ascii="Times New Roman" w:hAnsi="Times New Roman"/>
          <w:sz w:val="28"/>
          <w:szCs w:val="28"/>
        </w:rPr>
        <w:t xml:space="preserve">осква </w:t>
      </w:r>
      <w:r w:rsidR="00865D58" w:rsidRPr="00A21DF3">
        <w:rPr>
          <w:rFonts w:ascii="Times New Roman" w:hAnsi="Times New Roman"/>
          <w:sz w:val="28"/>
          <w:szCs w:val="28"/>
        </w:rPr>
        <w:t>:</w:t>
      </w:r>
      <w:r w:rsidR="0065552C" w:rsidRPr="00A21DF3">
        <w:rPr>
          <w:rFonts w:ascii="Times New Roman" w:hAnsi="Times New Roman"/>
          <w:sz w:val="28"/>
          <w:szCs w:val="28"/>
        </w:rPr>
        <w:t xml:space="preserve"> </w:t>
      </w:r>
      <w:r w:rsidR="00865D58" w:rsidRPr="00A21DF3">
        <w:rPr>
          <w:rFonts w:ascii="Times New Roman" w:hAnsi="Times New Roman"/>
          <w:sz w:val="28"/>
          <w:szCs w:val="28"/>
        </w:rPr>
        <w:t>Русайнс,</w:t>
      </w:r>
      <w:r w:rsidR="0065552C" w:rsidRPr="00A21DF3">
        <w:rPr>
          <w:rFonts w:ascii="Times New Roman" w:hAnsi="Times New Roman"/>
          <w:sz w:val="28"/>
          <w:szCs w:val="28"/>
        </w:rPr>
        <w:t xml:space="preserve"> </w:t>
      </w:r>
      <w:r w:rsidR="00865D58" w:rsidRPr="00A21DF3">
        <w:rPr>
          <w:rFonts w:ascii="Times New Roman" w:hAnsi="Times New Roman"/>
          <w:sz w:val="28"/>
          <w:szCs w:val="28"/>
        </w:rPr>
        <w:t>2021. – 126, [1] с.</w:t>
      </w:r>
    </w:p>
    <w:p w14:paraId="46B8D6EF" w14:textId="7DA39051" w:rsidR="00DB4200" w:rsidRPr="00A21DF3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DF3">
        <w:rPr>
          <w:rFonts w:ascii="Times New Roman" w:hAnsi="Times New Roman"/>
          <w:i/>
          <w:sz w:val="28"/>
          <w:szCs w:val="28"/>
        </w:rPr>
        <w:t xml:space="preserve">3. </w:t>
      </w:r>
      <w:r w:rsidR="00DB4200" w:rsidRPr="00A21DF3">
        <w:rPr>
          <w:rFonts w:ascii="Times New Roman" w:hAnsi="Times New Roman"/>
          <w:i/>
          <w:sz w:val="28"/>
          <w:szCs w:val="28"/>
        </w:rPr>
        <w:t>Симонова, И. Ф.</w:t>
      </w:r>
      <w:r w:rsidR="00DB4200" w:rsidRPr="00A21DF3">
        <w:rPr>
          <w:rFonts w:ascii="Times New Roman" w:hAnsi="Times New Roman"/>
          <w:sz w:val="28"/>
          <w:szCs w:val="28"/>
        </w:rPr>
        <w:t xml:space="preserve"> Социокультурное проектирование: современные подходы и технологии / И. Ф. Симонова. – С</w:t>
      </w:r>
      <w:r w:rsidR="00D14683">
        <w:rPr>
          <w:rFonts w:ascii="Times New Roman" w:hAnsi="Times New Roman"/>
          <w:sz w:val="28"/>
          <w:szCs w:val="28"/>
        </w:rPr>
        <w:t>анкт-</w:t>
      </w:r>
      <w:r w:rsidR="00DB4200" w:rsidRPr="00A21DF3">
        <w:rPr>
          <w:rFonts w:ascii="Times New Roman" w:hAnsi="Times New Roman"/>
          <w:sz w:val="28"/>
          <w:szCs w:val="28"/>
        </w:rPr>
        <w:t>П</w:t>
      </w:r>
      <w:r w:rsidR="00D14683">
        <w:rPr>
          <w:rFonts w:ascii="Times New Roman" w:hAnsi="Times New Roman"/>
          <w:sz w:val="28"/>
          <w:szCs w:val="28"/>
        </w:rPr>
        <w:t>етербург </w:t>
      </w:r>
      <w:r w:rsidR="00DB4200" w:rsidRPr="00A21DF3">
        <w:rPr>
          <w:rFonts w:ascii="Times New Roman" w:hAnsi="Times New Roman"/>
          <w:sz w:val="28"/>
          <w:szCs w:val="28"/>
        </w:rPr>
        <w:t>: Наукоемкие технологии, 2020. – 250 с. –</w:t>
      </w:r>
      <w:r w:rsidR="00865D58" w:rsidRPr="00A21D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65D58" w:rsidRPr="00A21DF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URL</w:t>
      </w:r>
      <w:r w:rsidR="00865D58" w:rsidRPr="00A21DF3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DB4200" w:rsidRPr="00A21DF3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DB4200" w:rsidRPr="00A21DF3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https://www.elibrary.ru/item.asp?id=42730787</w:t>
        </w:r>
      </w:hyperlink>
      <w:r w:rsidR="0065552C" w:rsidRPr="00A21DF3">
        <w:rPr>
          <w:rFonts w:ascii="Times New Roman" w:hAnsi="Times New Roman"/>
          <w:sz w:val="28"/>
          <w:szCs w:val="28"/>
        </w:rPr>
        <w:t xml:space="preserve"> (</w:t>
      </w:r>
      <w:r w:rsidR="00865D58" w:rsidRPr="00A21DF3">
        <w:rPr>
          <w:rFonts w:ascii="Times New Roman" w:hAnsi="Times New Roman"/>
          <w:sz w:val="28"/>
          <w:szCs w:val="28"/>
        </w:rPr>
        <w:t>дата обращения: 22.10.2025).</w:t>
      </w:r>
    </w:p>
    <w:p w14:paraId="3C1A7062" w14:textId="77777777" w:rsidR="00DB4200" w:rsidRPr="00A21DF3" w:rsidRDefault="00DB4200" w:rsidP="00747C34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D56261C" w14:textId="6EE5B953" w:rsidR="00DB4200" w:rsidRPr="00A21DF3" w:rsidRDefault="00DB4200" w:rsidP="00747C34">
      <w:pPr>
        <w:tabs>
          <w:tab w:val="left" w:pos="1305"/>
        </w:tabs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A21DF3">
        <w:rPr>
          <w:rFonts w:ascii="Times New Roman" w:hAnsi="Times New Roman"/>
          <w:i/>
          <w:sz w:val="28"/>
          <w:szCs w:val="28"/>
        </w:rPr>
        <w:t>Дополнительная</w:t>
      </w:r>
    </w:p>
    <w:p w14:paraId="56F6CE7E" w14:textId="0C320834" w:rsidR="00DB4200" w:rsidRPr="00A21DF3" w:rsidRDefault="00A21DF3" w:rsidP="00747C3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DF3">
        <w:rPr>
          <w:rFonts w:ascii="Times New Roman" w:hAnsi="Times New Roman"/>
          <w:i/>
          <w:sz w:val="28"/>
          <w:szCs w:val="28"/>
        </w:rPr>
        <w:t xml:space="preserve">1. </w:t>
      </w:r>
      <w:r w:rsidR="00DB4200" w:rsidRPr="00A21DF3">
        <w:rPr>
          <w:rFonts w:ascii="Times New Roman" w:hAnsi="Times New Roman"/>
          <w:i/>
          <w:sz w:val="28"/>
          <w:szCs w:val="28"/>
        </w:rPr>
        <w:t>Бабаян, А. В.</w:t>
      </w:r>
      <w:r w:rsidR="00DB4200" w:rsidRPr="00A21DF3">
        <w:rPr>
          <w:rFonts w:ascii="Times New Roman" w:hAnsi="Times New Roman"/>
          <w:sz w:val="28"/>
          <w:szCs w:val="28"/>
        </w:rPr>
        <w:t xml:space="preserve"> Социокультурное проектирование в подготовке бакалавров </w:t>
      </w:r>
      <w:r w:rsidR="0065552C" w:rsidRPr="00A21DF3">
        <w:rPr>
          <w:rFonts w:ascii="Times New Roman" w:hAnsi="Times New Roman"/>
          <w:sz w:val="28"/>
          <w:szCs w:val="28"/>
        </w:rPr>
        <w:t>–</w:t>
      </w:r>
      <w:r w:rsidR="00DB4200" w:rsidRPr="00A21DF3">
        <w:rPr>
          <w:rFonts w:ascii="Times New Roman" w:hAnsi="Times New Roman"/>
          <w:sz w:val="28"/>
          <w:szCs w:val="28"/>
        </w:rPr>
        <w:t xml:space="preserve"> будущих менеджеров социаль</w:t>
      </w:r>
      <w:r>
        <w:rPr>
          <w:rFonts w:ascii="Times New Roman" w:hAnsi="Times New Roman"/>
          <w:sz w:val="28"/>
          <w:szCs w:val="28"/>
        </w:rPr>
        <w:t>но-культурной деятельности / А. </w:t>
      </w:r>
      <w:r w:rsidR="00DB4200" w:rsidRPr="00A21DF3">
        <w:rPr>
          <w:rFonts w:ascii="Times New Roman" w:hAnsi="Times New Roman"/>
          <w:sz w:val="28"/>
          <w:szCs w:val="28"/>
        </w:rPr>
        <w:t>В. Бабаян // Kant. – 2020. – № 2</w:t>
      </w:r>
      <w:r w:rsidR="00747C34">
        <w:rPr>
          <w:rFonts w:ascii="Times New Roman" w:hAnsi="Times New Roman"/>
          <w:sz w:val="28"/>
          <w:szCs w:val="28"/>
        </w:rPr>
        <w:t> </w:t>
      </w:r>
      <w:r w:rsidR="00DB4200" w:rsidRPr="00A21DF3">
        <w:rPr>
          <w:rFonts w:ascii="Times New Roman" w:hAnsi="Times New Roman"/>
          <w:sz w:val="28"/>
          <w:szCs w:val="28"/>
        </w:rPr>
        <w:t>(35). – С. 177</w:t>
      </w:r>
      <w:r w:rsidR="0065552C" w:rsidRPr="00A21DF3">
        <w:rPr>
          <w:rFonts w:ascii="Times New Roman" w:hAnsi="Times New Roman"/>
          <w:sz w:val="28"/>
          <w:szCs w:val="28"/>
        </w:rPr>
        <w:t>–</w:t>
      </w:r>
      <w:r w:rsidR="00DB4200" w:rsidRPr="00A21DF3">
        <w:rPr>
          <w:rFonts w:ascii="Times New Roman" w:hAnsi="Times New Roman"/>
          <w:sz w:val="28"/>
          <w:szCs w:val="28"/>
        </w:rPr>
        <w:t xml:space="preserve">180. – </w:t>
      </w:r>
      <w:r w:rsidR="00865D58" w:rsidRPr="00A21DF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URL</w:t>
      </w:r>
      <w:r w:rsidR="00865D58" w:rsidRPr="00A21DF3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DB4200" w:rsidRPr="00A21DF3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DB4200" w:rsidRPr="00A21DF3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https://elibrary.ru/item.asp?id=43022175</w:t>
        </w:r>
      </w:hyperlink>
      <w:r w:rsidR="00865D58" w:rsidRPr="00A21DF3">
        <w:rPr>
          <w:rStyle w:val="ae"/>
          <w:rFonts w:ascii="Times New Roman" w:hAnsi="Times New Roman"/>
          <w:color w:val="auto"/>
          <w:sz w:val="28"/>
          <w:szCs w:val="28"/>
          <w:u w:val="none"/>
        </w:rPr>
        <w:t xml:space="preserve"> (дата обращения:</w:t>
      </w:r>
      <w:r w:rsidRPr="00A21DF3">
        <w:rPr>
          <w:rStyle w:val="ae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65D58" w:rsidRPr="00A21DF3">
        <w:rPr>
          <w:rStyle w:val="ae"/>
          <w:rFonts w:ascii="Times New Roman" w:hAnsi="Times New Roman"/>
          <w:color w:val="auto"/>
          <w:sz w:val="28"/>
          <w:szCs w:val="28"/>
          <w:u w:val="none"/>
        </w:rPr>
        <w:t>22.10.2025).</w:t>
      </w:r>
      <w:r w:rsidR="00DB4200" w:rsidRPr="00A21DF3">
        <w:rPr>
          <w:rFonts w:ascii="Times New Roman" w:hAnsi="Times New Roman"/>
          <w:sz w:val="28"/>
          <w:szCs w:val="28"/>
        </w:rPr>
        <w:t xml:space="preserve"> </w:t>
      </w:r>
    </w:p>
    <w:p w14:paraId="056A6633" w14:textId="3CAB6F03" w:rsidR="00DB4200" w:rsidRPr="00A21DF3" w:rsidRDefault="00A21DF3" w:rsidP="00747C34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DF3">
        <w:rPr>
          <w:rFonts w:ascii="Times New Roman" w:hAnsi="Times New Roman"/>
          <w:i/>
          <w:sz w:val="28"/>
          <w:szCs w:val="28"/>
        </w:rPr>
        <w:t xml:space="preserve">2. </w:t>
      </w:r>
      <w:r w:rsidR="00DB4200" w:rsidRPr="00A21DF3">
        <w:rPr>
          <w:rFonts w:ascii="Times New Roman" w:hAnsi="Times New Roman"/>
          <w:i/>
          <w:sz w:val="28"/>
          <w:szCs w:val="28"/>
        </w:rPr>
        <w:t>Макаревич, А.</w:t>
      </w:r>
      <w:r w:rsidR="0065552C" w:rsidRPr="00A21DF3">
        <w:rPr>
          <w:rFonts w:ascii="Times New Roman" w:hAnsi="Times New Roman"/>
          <w:i/>
          <w:sz w:val="28"/>
          <w:szCs w:val="28"/>
        </w:rPr>
        <w:t xml:space="preserve"> </w:t>
      </w:r>
      <w:r w:rsidR="00DB4200" w:rsidRPr="00A21DF3">
        <w:rPr>
          <w:rFonts w:ascii="Times New Roman" w:hAnsi="Times New Roman"/>
          <w:i/>
          <w:sz w:val="28"/>
          <w:szCs w:val="28"/>
        </w:rPr>
        <w:t>В.</w:t>
      </w:r>
      <w:r w:rsidR="00DB4200" w:rsidRPr="00A21DF3">
        <w:rPr>
          <w:rFonts w:ascii="Times New Roman" w:hAnsi="Times New Roman"/>
          <w:sz w:val="28"/>
          <w:szCs w:val="28"/>
        </w:rPr>
        <w:t xml:space="preserve"> Значение современных отечественных арт-проектов в организации доступа населения к культурным благам / А.</w:t>
      </w:r>
      <w:r w:rsidR="00747C34">
        <w:rPr>
          <w:rFonts w:ascii="Times New Roman" w:hAnsi="Times New Roman"/>
          <w:sz w:val="28"/>
          <w:szCs w:val="28"/>
        </w:rPr>
        <w:t> </w:t>
      </w:r>
      <w:r w:rsidR="00DB4200" w:rsidRPr="00A21DF3">
        <w:rPr>
          <w:rFonts w:ascii="Times New Roman" w:hAnsi="Times New Roman"/>
          <w:sz w:val="28"/>
          <w:szCs w:val="28"/>
        </w:rPr>
        <w:t>В.</w:t>
      </w:r>
      <w:r w:rsidR="00747C34">
        <w:rPr>
          <w:rFonts w:ascii="Times New Roman" w:hAnsi="Times New Roman"/>
          <w:sz w:val="28"/>
          <w:szCs w:val="28"/>
        </w:rPr>
        <w:t> </w:t>
      </w:r>
      <w:r w:rsidR="00DB4200" w:rsidRPr="00A21DF3">
        <w:rPr>
          <w:rFonts w:ascii="Times New Roman" w:hAnsi="Times New Roman"/>
          <w:sz w:val="28"/>
          <w:szCs w:val="28"/>
        </w:rPr>
        <w:t xml:space="preserve">Макаревич // Разнообразие форм культурного самовыражения: опыт формирования благоприятной среды для охраны и поощрения : VI Международная научно-практическая конференция </w:t>
      </w:r>
      <w:r w:rsidR="0065552C" w:rsidRPr="00A21DF3">
        <w:rPr>
          <w:rFonts w:ascii="Times New Roman" w:hAnsi="Times New Roman"/>
          <w:sz w:val="28"/>
          <w:szCs w:val="28"/>
        </w:rPr>
        <w:t>«</w:t>
      </w:r>
      <w:r w:rsidR="00DB4200" w:rsidRPr="00A21DF3">
        <w:rPr>
          <w:rFonts w:ascii="Times New Roman" w:hAnsi="Times New Roman"/>
          <w:sz w:val="28"/>
          <w:szCs w:val="28"/>
        </w:rPr>
        <w:t>Культура Беларуси: реалии современности</w:t>
      </w:r>
      <w:r w:rsidR="0065552C" w:rsidRPr="00A21DF3">
        <w:rPr>
          <w:rFonts w:ascii="Times New Roman" w:hAnsi="Times New Roman"/>
          <w:sz w:val="28"/>
          <w:szCs w:val="28"/>
        </w:rPr>
        <w:t>»</w:t>
      </w:r>
      <w:r w:rsidR="00DB4200" w:rsidRPr="00A21DF3">
        <w:rPr>
          <w:rFonts w:ascii="Times New Roman" w:hAnsi="Times New Roman"/>
          <w:sz w:val="28"/>
          <w:szCs w:val="28"/>
        </w:rPr>
        <w:t xml:space="preserve"> (Мин</w:t>
      </w:r>
      <w:r w:rsidR="00747C34">
        <w:rPr>
          <w:rFonts w:ascii="Times New Roman" w:hAnsi="Times New Roman"/>
          <w:sz w:val="28"/>
          <w:szCs w:val="28"/>
        </w:rPr>
        <w:t>с</w:t>
      </w:r>
      <w:r w:rsidR="00DB4200" w:rsidRPr="00A21DF3">
        <w:rPr>
          <w:rFonts w:ascii="Times New Roman" w:hAnsi="Times New Roman"/>
          <w:sz w:val="28"/>
          <w:szCs w:val="28"/>
        </w:rPr>
        <w:t>к, 13 окт</w:t>
      </w:r>
      <w:r w:rsidR="0065552C" w:rsidRPr="00A21DF3">
        <w:rPr>
          <w:rFonts w:ascii="Times New Roman" w:hAnsi="Times New Roman"/>
          <w:sz w:val="28"/>
          <w:szCs w:val="28"/>
        </w:rPr>
        <w:t>.</w:t>
      </w:r>
      <w:r w:rsidR="00DB4200" w:rsidRPr="00A21DF3">
        <w:rPr>
          <w:rFonts w:ascii="Times New Roman" w:hAnsi="Times New Roman"/>
          <w:sz w:val="28"/>
          <w:szCs w:val="28"/>
        </w:rPr>
        <w:t xml:space="preserve"> 2017 г.)</w:t>
      </w:r>
      <w:r>
        <w:rPr>
          <w:rFonts w:ascii="Times New Roman" w:hAnsi="Times New Roman"/>
          <w:sz w:val="28"/>
          <w:szCs w:val="28"/>
        </w:rPr>
        <w:t> </w:t>
      </w:r>
      <w:r w:rsidR="00DB4200" w:rsidRPr="00A21DF3">
        <w:rPr>
          <w:rFonts w:ascii="Times New Roman" w:hAnsi="Times New Roman"/>
          <w:sz w:val="28"/>
          <w:szCs w:val="28"/>
        </w:rPr>
        <w:t xml:space="preserve">: сборник научных статей / Белорусский государственный университет культуры и искусств. – Минск, 2017. – С. 153–158. </w:t>
      </w:r>
    </w:p>
    <w:p w14:paraId="5DDF6999" w14:textId="06E47BA6" w:rsidR="00DB4200" w:rsidRPr="00A21DF3" w:rsidRDefault="00A21DF3" w:rsidP="00747C34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DF3">
        <w:rPr>
          <w:rFonts w:ascii="Times New Roman" w:hAnsi="Times New Roman"/>
          <w:i/>
          <w:sz w:val="28"/>
          <w:szCs w:val="28"/>
        </w:rPr>
        <w:t xml:space="preserve">3. </w:t>
      </w:r>
      <w:r w:rsidR="00DB4200" w:rsidRPr="00A21DF3">
        <w:rPr>
          <w:rFonts w:ascii="Times New Roman" w:hAnsi="Times New Roman"/>
          <w:i/>
          <w:sz w:val="28"/>
          <w:szCs w:val="28"/>
        </w:rPr>
        <w:t>Макаревич, А. В.</w:t>
      </w:r>
      <w:r w:rsidR="00DB4200" w:rsidRPr="00A21DF3">
        <w:rPr>
          <w:rFonts w:ascii="Times New Roman" w:hAnsi="Times New Roman"/>
          <w:sz w:val="28"/>
          <w:szCs w:val="28"/>
        </w:rPr>
        <w:t xml:space="preserve">  Студенческие арт-проекты в культурно-образовательной среде БГУКИ / </w:t>
      </w:r>
      <w:r w:rsidR="0065552C" w:rsidRPr="00A21DF3">
        <w:rPr>
          <w:rFonts w:ascii="Times New Roman" w:hAnsi="Times New Roman"/>
          <w:sz w:val="28"/>
          <w:szCs w:val="28"/>
        </w:rPr>
        <w:t xml:space="preserve">А. В. </w:t>
      </w:r>
      <w:r w:rsidR="00DB4200" w:rsidRPr="00A21DF3">
        <w:rPr>
          <w:rFonts w:ascii="Times New Roman" w:hAnsi="Times New Roman"/>
          <w:sz w:val="28"/>
          <w:szCs w:val="28"/>
        </w:rPr>
        <w:t xml:space="preserve">Макаревич // Культура Беларуси: реалии </w:t>
      </w:r>
      <w:r w:rsidR="00DB4200" w:rsidRPr="00A21DF3">
        <w:rPr>
          <w:rFonts w:ascii="Times New Roman" w:hAnsi="Times New Roman"/>
          <w:sz w:val="28"/>
          <w:szCs w:val="28"/>
        </w:rPr>
        <w:lastRenderedPageBreak/>
        <w:t>современности</w:t>
      </w:r>
      <w:r w:rsidR="00D14683">
        <w:rPr>
          <w:rFonts w:ascii="Times New Roman" w:hAnsi="Times New Roman"/>
          <w:sz w:val="28"/>
          <w:szCs w:val="28"/>
        </w:rPr>
        <w:t> </w:t>
      </w:r>
      <w:r w:rsidR="00DB4200" w:rsidRPr="00A21DF3">
        <w:rPr>
          <w:rFonts w:ascii="Times New Roman" w:hAnsi="Times New Roman"/>
          <w:sz w:val="28"/>
          <w:szCs w:val="28"/>
        </w:rPr>
        <w:t xml:space="preserve">: IX Международная научно-практическая конференция, посвященная 45-летию учреждения образования </w:t>
      </w:r>
      <w:r w:rsidR="0065552C" w:rsidRPr="00A21DF3">
        <w:rPr>
          <w:rFonts w:ascii="Times New Roman" w:hAnsi="Times New Roman"/>
          <w:sz w:val="28"/>
          <w:szCs w:val="28"/>
        </w:rPr>
        <w:t>«</w:t>
      </w:r>
      <w:r w:rsidR="00DB4200" w:rsidRPr="00A21DF3">
        <w:rPr>
          <w:rFonts w:ascii="Times New Roman" w:hAnsi="Times New Roman"/>
          <w:sz w:val="28"/>
          <w:szCs w:val="28"/>
        </w:rPr>
        <w:t>Белорусский государственный университет культуры и искусств</w:t>
      </w:r>
      <w:r w:rsidR="0065552C" w:rsidRPr="00A21DF3">
        <w:rPr>
          <w:rFonts w:ascii="Times New Roman" w:hAnsi="Times New Roman"/>
          <w:sz w:val="28"/>
          <w:szCs w:val="28"/>
        </w:rPr>
        <w:t xml:space="preserve">» </w:t>
      </w:r>
      <w:r w:rsidR="00DB4200" w:rsidRPr="00A21DF3">
        <w:rPr>
          <w:rFonts w:ascii="Times New Roman" w:hAnsi="Times New Roman"/>
          <w:sz w:val="28"/>
          <w:szCs w:val="28"/>
        </w:rPr>
        <w:t>(Минск, 8 окт</w:t>
      </w:r>
      <w:r w:rsidR="0065552C" w:rsidRPr="00A21DF3">
        <w:rPr>
          <w:rFonts w:ascii="Times New Roman" w:hAnsi="Times New Roman"/>
          <w:sz w:val="28"/>
          <w:szCs w:val="28"/>
        </w:rPr>
        <w:t>.</w:t>
      </w:r>
      <w:r w:rsidR="00DB4200" w:rsidRPr="00A21DF3">
        <w:rPr>
          <w:rFonts w:ascii="Times New Roman" w:hAnsi="Times New Roman"/>
          <w:sz w:val="28"/>
          <w:szCs w:val="28"/>
        </w:rPr>
        <w:t xml:space="preserve"> 2020 г.) : сборник научных статей / Белорусский государственный университет культуры и искусств. – Минск, 2020. – С. 262–267.</w:t>
      </w:r>
    </w:p>
    <w:p w14:paraId="44567E20" w14:textId="17CEABC5" w:rsidR="003218F8" w:rsidRPr="00A21DF3" w:rsidRDefault="00A21DF3" w:rsidP="00747C34">
      <w:pPr>
        <w:spacing w:after="0" w:line="360" w:lineRule="auto"/>
        <w:ind w:firstLine="709"/>
        <w:jc w:val="both"/>
        <w:rPr>
          <w:rStyle w:val="ae"/>
          <w:rFonts w:ascii="Times New Roman" w:hAnsi="Times New Roman"/>
          <w:color w:val="auto"/>
          <w:sz w:val="28"/>
          <w:szCs w:val="28"/>
          <w:u w:val="none"/>
        </w:rPr>
      </w:pPr>
      <w:r w:rsidRPr="00A21DF3">
        <w:rPr>
          <w:rFonts w:ascii="Times New Roman" w:hAnsi="Times New Roman"/>
          <w:i/>
          <w:sz w:val="28"/>
          <w:szCs w:val="28"/>
        </w:rPr>
        <w:t xml:space="preserve">4. </w:t>
      </w:r>
      <w:r w:rsidR="00DB4200" w:rsidRPr="00A21DF3">
        <w:rPr>
          <w:rFonts w:ascii="Times New Roman" w:hAnsi="Times New Roman"/>
          <w:i/>
          <w:sz w:val="28"/>
          <w:szCs w:val="28"/>
        </w:rPr>
        <w:t>Труфанова, О. В.</w:t>
      </w:r>
      <w:r w:rsidR="00DB4200" w:rsidRPr="00A21DF3">
        <w:rPr>
          <w:rFonts w:ascii="Times New Roman" w:hAnsi="Times New Roman"/>
          <w:sz w:val="28"/>
          <w:szCs w:val="28"/>
        </w:rPr>
        <w:t xml:space="preserve"> Социально-культурное проектирование как аспект инновационной деятельности учреждений культуры / О. В. Труфанова // Инновации. Наука. Образование. – 2021. – № 47. – С. 251</w:t>
      </w:r>
      <w:r w:rsidR="0065552C" w:rsidRPr="00A21DF3">
        <w:rPr>
          <w:rFonts w:ascii="Times New Roman" w:hAnsi="Times New Roman"/>
          <w:sz w:val="28"/>
          <w:szCs w:val="28"/>
        </w:rPr>
        <w:t>–</w:t>
      </w:r>
      <w:r w:rsidR="00DB4200" w:rsidRPr="00A21DF3">
        <w:rPr>
          <w:rFonts w:ascii="Times New Roman" w:hAnsi="Times New Roman"/>
          <w:sz w:val="28"/>
          <w:szCs w:val="28"/>
        </w:rPr>
        <w:t xml:space="preserve">255. </w:t>
      </w:r>
      <w:r w:rsidR="0065552C" w:rsidRPr="00A21DF3">
        <w:rPr>
          <w:rFonts w:ascii="Times New Roman" w:hAnsi="Times New Roman"/>
          <w:sz w:val="28"/>
          <w:szCs w:val="28"/>
        </w:rPr>
        <w:t>–</w:t>
      </w:r>
      <w:r w:rsidR="00DB4200" w:rsidRPr="00A21DF3">
        <w:rPr>
          <w:rFonts w:ascii="Times New Roman" w:hAnsi="Times New Roman"/>
          <w:sz w:val="28"/>
          <w:szCs w:val="28"/>
        </w:rPr>
        <w:t xml:space="preserve"> </w:t>
      </w:r>
      <w:r w:rsidR="00A81797" w:rsidRPr="00A21DF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URL</w:t>
      </w:r>
      <w:r w:rsidR="00A81797" w:rsidRPr="00A21DF3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A81797" w:rsidRPr="00A21DF3">
        <w:rPr>
          <w:rFonts w:ascii="Times New Roman" w:hAnsi="Times New Roman"/>
          <w:sz w:val="28"/>
          <w:szCs w:val="28"/>
        </w:rPr>
        <w:t xml:space="preserve"> </w:t>
      </w:r>
      <w:r w:rsidR="0065552C" w:rsidRPr="00A21DF3">
        <w:rPr>
          <w:rStyle w:val="ae"/>
          <w:rFonts w:ascii="Times New Roman" w:hAnsi="Times New Roman"/>
          <w:color w:val="auto"/>
          <w:sz w:val="28"/>
          <w:szCs w:val="28"/>
          <w:u w:val="none"/>
        </w:rPr>
        <w:t>https://elibrary.ru/item.asp?id=47565667</w:t>
      </w:r>
      <w:r>
        <w:rPr>
          <w:rStyle w:val="ae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65552C" w:rsidRPr="00A21DF3">
        <w:rPr>
          <w:rStyle w:val="ae"/>
          <w:rFonts w:ascii="Times New Roman" w:hAnsi="Times New Roman"/>
          <w:color w:val="auto"/>
          <w:sz w:val="28"/>
          <w:szCs w:val="28"/>
          <w:u w:val="none"/>
        </w:rPr>
        <w:t>(дата</w:t>
      </w:r>
      <w:r w:rsidR="00A81797" w:rsidRPr="00A21DF3">
        <w:rPr>
          <w:rStyle w:val="ae"/>
          <w:rFonts w:ascii="Times New Roman" w:hAnsi="Times New Roman"/>
          <w:color w:val="auto"/>
          <w:sz w:val="28"/>
          <w:szCs w:val="28"/>
          <w:u w:val="none"/>
        </w:rPr>
        <w:t xml:space="preserve"> обращения</w:t>
      </w:r>
      <w:r w:rsidR="00747C34">
        <w:rPr>
          <w:rStyle w:val="ae"/>
          <w:rFonts w:ascii="Times New Roman" w:hAnsi="Times New Roman"/>
          <w:color w:val="auto"/>
          <w:sz w:val="28"/>
          <w:szCs w:val="28"/>
          <w:u w:val="none"/>
        </w:rPr>
        <w:t>:</w:t>
      </w:r>
      <w:r w:rsidR="00A81797" w:rsidRPr="00A21DF3">
        <w:rPr>
          <w:rStyle w:val="ae"/>
          <w:rFonts w:ascii="Times New Roman" w:hAnsi="Times New Roman"/>
          <w:color w:val="auto"/>
          <w:sz w:val="28"/>
          <w:szCs w:val="28"/>
          <w:u w:val="none"/>
        </w:rPr>
        <w:t xml:space="preserve"> 22.10.2025)</w:t>
      </w:r>
      <w:r w:rsidR="003218F8" w:rsidRPr="00A21DF3">
        <w:rPr>
          <w:rStyle w:val="ae"/>
          <w:rFonts w:ascii="Times New Roman" w:hAnsi="Times New Roman"/>
          <w:color w:val="auto"/>
          <w:sz w:val="28"/>
          <w:szCs w:val="28"/>
          <w:u w:val="none"/>
        </w:rPr>
        <w:t>.</w:t>
      </w:r>
    </w:p>
    <w:p w14:paraId="1367AC3E" w14:textId="790CB33E" w:rsidR="003218F8" w:rsidRPr="00A21DF3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DF3">
        <w:rPr>
          <w:rFonts w:ascii="Times New Roman" w:hAnsi="Times New Roman"/>
          <w:i/>
          <w:sz w:val="28"/>
          <w:szCs w:val="28"/>
        </w:rPr>
        <w:t xml:space="preserve">5. </w:t>
      </w:r>
      <w:r w:rsidR="003218F8" w:rsidRPr="00A21DF3">
        <w:rPr>
          <w:rFonts w:ascii="Times New Roman" w:hAnsi="Times New Roman"/>
          <w:i/>
          <w:sz w:val="28"/>
          <w:szCs w:val="28"/>
        </w:rPr>
        <w:t>Курумчина, А. Э.</w:t>
      </w:r>
      <w:r w:rsidR="003218F8" w:rsidRPr="00A21DF3">
        <w:rPr>
          <w:rFonts w:ascii="Times New Roman" w:hAnsi="Times New Roman"/>
          <w:sz w:val="28"/>
          <w:szCs w:val="28"/>
        </w:rPr>
        <w:t xml:space="preserve"> Социокультурные коммуникации. Проекты социальных трансформаций и всемирные выставки</w:t>
      </w:r>
      <w:r w:rsidR="0065552C" w:rsidRPr="00A21DF3">
        <w:rPr>
          <w:rFonts w:ascii="Times New Roman" w:hAnsi="Times New Roman"/>
          <w:sz w:val="28"/>
          <w:szCs w:val="28"/>
        </w:rPr>
        <w:t> </w:t>
      </w:r>
      <w:r w:rsidR="003218F8" w:rsidRPr="00A21DF3">
        <w:rPr>
          <w:rFonts w:ascii="Times New Roman" w:hAnsi="Times New Roman"/>
          <w:sz w:val="28"/>
          <w:szCs w:val="28"/>
        </w:rPr>
        <w:t>: учеб</w:t>
      </w:r>
      <w:r w:rsidR="0065552C" w:rsidRPr="00A21DF3">
        <w:rPr>
          <w:rFonts w:ascii="Times New Roman" w:hAnsi="Times New Roman"/>
          <w:sz w:val="28"/>
          <w:szCs w:val="28"/>
        </w:rPr>
        <w:t>ное</w:t>
      </w:r>
      <w:r w:rsidR="003218F8" w:rsidRPr="00A21DF3">
        <w:rPr>
          <w:rFonts w:ascii="Times New Roman" w:hAnsi="Times New Roman"/>
          <w:sz w:val="28"/>
          <w:szCs w:val="28"/>
        </w:rPr>
        <w:t xml:space="preserve"> пособие для студентов высших учебных заведений, обучающи</w:t>
      </w:r>
      <w:r w:rsidR="0065552C" w:rsidRPr="00A21DF3">
        <w:rPr>
          <w:rFonts w:ascii="Times New Roman" w:hAnsi="Times New Roman"/>
          <w:sz w:val="28"/>
          <w:szCs w:val="28"/>
        </w:rPr>
        <w:t>х</w:t>
      </w:r>
      <w:r w:rsidR="003218F8" w:rsidRPr="00A21DF3">
        <w:rPr>
          <w:rFonts w:ascii="Times New Roman" w:hAnsi="Times New Roman"/>
          <w:sz w:val="28"/>
          <w:szCs w:val="28"/>
        </w:rPr>
        <w:t>ся по гуманитарным направлениям / А. Э. Курумчина. – М</w:t>
      </w:r>
      <w:r w:rsidR="0065552C" w:rsidRPr="00A21DF3">
        <w:rPr>
          <w:rFonts w:ascii="Times New Roman" w:hAnsi="Times New Roman"/>
          <w:sz w:val="28"/>
          <w:szCs w:val="28"/>
        </w:rPr>
        <w:t>осква</w:t>
      </w:r>
      <w:r w:rsidR="003218F8" w:rsidRPr="00A21DF3">
        <w:rPr>
          <w:rFonts w:ascii="Times New Roman" w:hAnsi="Times New Roman"/>
          <w:sz w:val="28"/>
          <w:szCs w:val="28"/>
        </w:rPr>
        <w:t xml:space="preserve"> : Юрайт, 2020. </w:t>
      </w:r>
      <w:r w:rsidR="0065552C" w:rsidRPr="00A21DF3">
        <w:rPr>
          <w:rFonts w:ascii="Times New Roman" w:hAnsi="Times New Roman"/>
          <w:sz w:val="28"/>
          <w:szCs w:val="28"/>
        </w:rPr>
        <w:t>–</w:t>
      </w:r>
      <w:r w:rsidR="003218F8" w:rsidRPr="00A21DF3">
        <w:rPr>
          <w:rFonts w:ascii="Times New Roman" w:hAnsi="Times New Roman"/>
          <w:sz w:val="28"/>
          <w:szCs w:val="28"/>
        </w:rPr>
        <w:t xml:space="preserve"> 118, [1] c.</w:t>
      </w:r>
    </w:p>
    <w:p w14:paraId="0B4783AB" w14:textId="16D292E8" w:rsidR="003218F8" w:rsidRPr="00A21DF3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DF3">
        <w:rPr>
          <w:rFonts w:ascii="Times New Roman" w:hAnsi="Times New Roman"/>
          <w:i/>
          <w:sz w:val="28"/>
          <w:szCs w:val="28"/>
        </w:rPr>
        <w:t xml:space="preserve">6. </w:t>
      </w:r>
      <w:r w:rsidR="003218F8" w:rsidRPr="00A21DF3">
        <w:rPr>
          <w:rFonts w:ascii="Times New Roman" w:hAnsi="Times New Roman"/>
          <w:i/>
          <w:sz w:val="28"/>
          <w:szCs w:val="28"/>
        </w:rPr>
        <w:t>Луков, В. А.</w:t>
      </w:r>
      <w:r w:rsidR="003218F8" w:rsidRPr="00A21DF3">
        <w:rPr>
          <w:rFonts w:ascii="Times New Roman" w:hAnsi="Times New Roman"/>
          <w:sz w:val="28"/>
          <w:szCs w:val="28"/>
        </w:rPr>
        <w:t xml:space="preserve"> Социальное проектирование : учеб</w:t>
      </w:r>
      <w:r w:rsidR="0065552C" w:rsidRPr="00A21DF3">
        <w:rPr>
          <w:rFonts w:ascii="Times New Roman" w:hAnsi="Times New Roman"/>
          <w:sz w:val="28"/>
          <w:szCs w:val="28"/>
        </w:rPr>
        <w:t>ное</w:t>
      </w:r>
      <w:r>
        <w:rPr>
          <w:rFonts w:ascii="Times New Roman" w:hAnsi="Times New Roman"/>
          <w:sz w:val="28"/>
          <w:szCs w:val="28"/>
        </w:rPr>
        <w:t xml:space="preserve"> пособие / В. </w:t>
      </w:r>
      <w:r w:rsidR="003218F8" w:rsidRPr="00A21DF3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="003218F8" w:rsidRPr="00A21DF3">
        <w:rPr>
          <w:rFonts w:ascii="Times New Roman" w:hAnsi="Times New Roman"/>
          <w:sz w:val="28"/>
          <w:szCs w:val="28"/>
        </w:rPr>
        <w:t>Луков. – М</w:t>
      </w:r>
      <w:r w:rsidR="0065552C" w:rsidRPr="00A21DF3">
        <w:rPr>
          <w:rFonts w:ascii="Times New Roman" w:hAnsi="Times New Roman"/>
          <w:sz w:val="28"/>
          <w:szCs w:val="28"/>
        </w:rPr>
        <w:t>осква</w:t>
      </w:r>
      <w:r w:rsidR="003218F8" w:rsidRPr="00A21DF3">
        <w:rPr>
          <w:rFonts w:ascii="Times New Roman" w:hAnsi="Times New Roman"/>
          <w:sz w:val="28"/>
          <w:szCs w:val="28"/>
        </w:rPr>
        <w:t xml:space="preserve"> : Флинта, 2003. – 239 с.</w:t>
      </w:r>
    </w:p>
    <w:p w14:paraId="1D5707C2" w14:textId="19B2EF19" w:rsidR="003218F8" w:rsidRPr="00A21DF3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DF3">
        <w:rPr>
          <w:rFonts w:ascii="Times New Roman" w:hAnsi="Times New Roman"/>
          <w:i/>
          <w:sz w:val="28"/>
          <w:szCs w:val="28"/>
        </w:rPr>
        <w:t xml:space="preserve">7. </w:t>
      </w:r>
      <w:r w:rsidR="003218F8" w:rsidRPr="00A21DF3">
        <w:rPr>
          <w:rFonts w:ascii="Times New Roman" w:hAnsi="Times New Roman"/>
          <w:i/>
          <w:sz w:val="28"/>
          <w:szCs w:val="28"/>
        </w:rPr>
        <w:t>Сельченок, А. К.</w:t>
      </w:r>
      <w:r w:rsidR="003D23E4" w:rsidRPr="00A21DF3">
        <w:rPr>
          <w:rFonts w:ascii="Times New Roman" w:hAnsi="Times New Roman"/>
          <w:sz w:val="28"/>
          <w:szCs w:val="28"/>
        </w:rPr>
        <w:t xml:space="preserve"> </w:t>
      </w:r>
      <w:r w:rsidR="003218F8" w:rsidRPr="00A21DF3">
        <w:rPr>
          <w:rFonts w:ascii="Times New Roman" w:hAnsi="Times New Roman"/>
          <w:sz w:val="28"/>
          <w:szCs w:val="28"/>
        </w:rPr>
        <w:t>Управление социокультурными проектами в неком</w:t>
      </w:r>
      <w:r w:rsidRPr="00A21DF3">
        <w:rPr>
          <w:rFonts w:ascii="Times New Roman" w:hAnsi="Times New Roman"/>
          <w:sz w:val="28"/>
          <w:szCs w:val="28"/>
        </w:rPr>
        <w:t>м</w:t>
      </w:r>
      <w:r w:rsidR="003218F8" w:rsidRPr="00A21DF3">
        <w:rPr>
          <w:rFonts w:ascii="Times New Roman" w:hAnsi="Times New Roman"/>
          <w:sz w:val="28"/>
          <w:szCs w:val="28"/>
        </w:rPr>
        <w:t>ерческой сфере : учеб</w:t>
      </w:r>
      <w:r w:rsidR="00747C34">
        <w:rPr>
          <w:rFonts w:ascii="Times New Roman" w:hAnsi="Times New Roman"/>
          <w:sz w:val="28"/>
          <w:szCs w:val="28"/>
        </w:rPr>
        <w:t>но</w:t>
      </w:r>
      <w:r w:rsidR="003218F8" w:rsidRPr="00A21DF3">
        <w:rPr>
          <w:rFonts w:ascii="Times New Roman" w:hAnsi="Times New Roman"/>
          <w:sz w:val="28"/>
          <w:szCs w:val="28"/>
        </w:rPr>
        <w:t>-метод</w:t>
      </w:r>
      <w:r w:rsidR="00747C34">
        <w:rPr>
          <w:rFonts w:ascii="Times New Roman" w:hAnsi="Times New Roman"/>
          <w:sz w:val="28"/>
          <w:szCs w:val="28"/>
        </w:rPr>
        <w:t>ическое</w:t>
      </w:r>
      <w:r w:rsidR="003218F8" w:rsidRPr="00A21DF3">
        <w:rPr>
          <w:rFonts w:ascii="Times New Roman" w:hAnsi="Times New Roman"/>
          <w:sz w:val="28"/>
          <w:szCs w:val="28"/>
        </w:rPr>
        <w:t xml:space="preserve"> пособие / А. К. Сельченок. – М</w:t>
      </w:r>
      <w:r w:rsidRPr="00A21DF3">
        <w:rPr>
          <w:rFonts w:ascii="Times New Roman" w:hAnsi="Times New Roman"/>
          <w:sz w:val="28"/>
          <w:szCs w:val="28"/>
        </w:rPr>
        <w:t>осква</w:t>
      </w:r>
      <w:r w:rsidR="003218F8" w:rsidRPr="00A21DF3">
        <w:rPr>
          <w:rFonts w:ascii="Times New Roman" w:hAnsi="Times New Roman"/>
          <w:sz w:val="28"/>
          <w:szCs w:val="28"/>
        </w:rPr>
        <w:t xml:space="preserve"> : Сам Полиграфист, 2020. </w:t>
      </w:r>
      <w:r w:rsidRPr="00A21DF3">
        <w:rPr>
          <w:rFonts w:ascii="Times New Roman" w:hAnsi="Times New Roman"/>
          <w:sz w:val="28"/>
          <w:szCs w:val="28"/>
        </w:rPr>
        <w:t>–</w:t>
      </w:r>
      <w:r w:rsidR="003218F8" w:rsidRPr="00A21DF3">
        <w:rPr>
          <w:rFonts w:ascii="Times New Roman" w:hAnsi="Times New Roman"/>
          <w:sz w:val="28"/>
          <w:szCs w:val="28"/>
        </w:rPr>
        <w:t xml:space="preserve"> 153 с. : табл., ил.</w:t>
      </w:r>
    </w:p>
    <w:p w14:paraId="2874B0D7" w14:textId="453167CB" w:rsidR="00DB4200" w:rsidRPr="003218F8" w:rsidRDefault="00DB4200" w:rsidP="00747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18F8">
        <w:rPr>
          <w:rFonts w:ascii="Times New Roman" w:hAnsi="Times New Roman"/>
          <w:sz w:val="28"/>
          <w:szCs w:val="28"/>
        </w:rPr>
        <w:t xml:space="preserve"> </w:t>
      </w:r>
    </w:p>
    <w:p w14:paraId="1FB0E94C" w14:textId="77777777" w:rsidR="00DB4200" w:rsidRPr="0095562A" w:rsidRDefault="00DB4200" w:rsidP="00747C34">
      <w:pPr>
        <w:tabs>
          <w:tab w:val="left" w:pos="0"/>
        </w:tabs>
        <w:spacing w:after="0" w:line="360" w:lineRule="auto"/>
        <w:ind w:firstLine="568"/>
        <w:jc w:val="center"/>
        <w:rPr>
          <w:rFonts w:ascii="Times New Roman" w:hAnsi="Times New Roman"/>
          <w:sz w:val="28"/>
          <w:szCs w:val="28"/>
        </w:rPr>
      </w:pPr>
    </w:p>
    <w:p w14:paraId="5B4EA7DA" w14:textId="77777777" w:rsidR="00DB4200" w:rsidRPr="0095562A" w:rsidRDefault="00DB4200" w:rsidP="00747C34">
      <w:pPr>
        <w:pStyle w:val="newncpi"/>
        <w:widowControl w:val="0"/>
        <w:spacing w:line="360" w:lineRule="auto"/>
        <w:ind w:firstLine="0"/>
        <w:jc w:val="center"/>
        <w:rPr>
          <w:b/>
          <w:sz w:val="28"/>
          <w:szCs w:val="28"/>
        </w:rPr>
      </w:pPr>
    </w:p>
    <w:p w14:paraId="738A429D" w14:textId="77777777" w:rsidR="00DB4200" w:rsidRPr="0095562A" w:rsidRDefault="00DB4200" w:rsidP="00747C34">
      <w:pPr>
        <w:pStyle w:val="newncpi"/>
        <w:pageBreakBefore/>
        <w:widowControl w:val="0"/>
        <w:spacing w:line="360" w:lineRule="auto"/>
        <w:ind w:firstLine="0"/>
        <w:jc w:val="center"/>
        <w:rPr>
          <w:b/>
          <w:sz w:val="28"/>
          <w:szCs w:val="28"/>
        </w:rPr>
      </w:pPr>
      <w:r w:rsidRPr="0095562A">
        <w:rPr>
          <w:b/>
          <w:sz w:val="28"/>
          <w:szCs w:val="28"/>
        </w:rPr>
        <w:lastRenderedPageBreak/>
        <w:t>Методические рекомендации</w:t>
      </w:r>
    </w:p>
    <w:p w14:paraId="1A2A7ADF" w14:textId="5E3B2F82" w:rsidR="00DB4200" w:rsidRPr="0095562A" w:rsidRDefault="00DB4200" w:rsidP="00747C34">
      <w:pPr>
        <w:pStyle w:val="newncpi"/>
        <w:spacing w:line="360" w:lineRule="auto"/>
        <w:ind w:firstLine="0"/>
        <w:jc w:val="center"/>
        <w:rPr>
          <w:b/>
          <w:sz w:val="28"/>
          <w:szCs w:val="28"/>
        </w:rPr>
      </w:pPr>
      <w:r w:rsidRPr="0095562A">
        <w:rPr>
          <w:b/>
          <w:sz w:val="28"/>
          <w:szCs w:val="28"/>
        </w:rPr>
        <w:t xml:space="preserve">для проведения </w:t>
      </w:r>
      <w:r w:rsidR="003218F8">
        <w:rPr>
          <w:b/>
          <w:sz w:val="28"/>
          <w:szCs w:val="28"/>
        </w:rPr>
        <w:t>практических</w:t>
      </w:r>
      <w:r w:rsidRPr="0095562A">
        <w:rPr>
          <w:b/>
          <w:sz w:val="28"/>
          <w:szCs w:val="28"/>
        </w:rPr>
        <w:t xml:space="preserve"> занятий </w:t>
      </w:r>
    </w:p>
    <w:p w14:paraId="6AB87DF9" w14:textId="1F9A6AB1" w:rsidR="00DB4200" w:rsidRPr="0095562A" w:rsidRDefault="00DB4200" w:rsidP="00747C3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62A">
        <w:rPr>
          <w:rFonts w:ascii="Times New Roman" w:hAnsi="Times New Roman"/>
          <w:sz w:val="28"/>
          <w:szCs w:val="28"/>
        </w:rPr>
        <w:tab/>
        <w:t>Каждая подгруппа (создается команда проекта) выбирает для разработки проект, который выносится на обсуждение на последних лабораторных занятиях. В разработке необходимо отразить следующие позиции:</w:t>
      </w:r>
    </w:p>
    <w:p w14:paraId="42C5A5CE" w14:textId="56E8B8DF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 xml:space="preserve">обосновать </w:t>
      </w:r>
      <w:r w:rsidR="00DB4200" w:rsidRPr="0095562A">
        <w:rPr>
          <w:rFonts w:ascii="Times New Roman" w:hAnsi="Times New Roman"/>
          <w:i/>
          <w:sz w:val="28"/>
          <w:szCs w:val="28"/>
        </w:rPr>
        <w:t>актуальность</w:t>
      </w:r>
      <w:r w:rsidR="00DB4200" w:rsidRPr="0095562A">
        <w:rPr>
          <w:rFonts w:ascii="Times New Roman" w:hAnsi="Times New Roman"/>
          <w:sz w:val="28"/>
          <w:szCs w:val="28"/>
        </w:rPr>
        <w:t xml:space="preserve"> проекта для современной мировой культуры и для белорусской культуры, показать степень его значимости и связь с социально-культурной ситуацией</w:t>
      </w:r>
      <w:r w:rsidR="006B6315">
        <w:rPr>
          <w:rFonts w:ascii="Times New Roman" w:hAnsi="Times New Roman"/>
          <w:sz w:val="28"/>
          <w:szCs w:val="28"/>
        </w:rPr>
        <w:t>;</w:t>
      </w:r>
      <w:r w:rsidR="00DB4200" w:rsidRPr="0095562A">
        <w:rPr>
          <w:rFonts w:ascii="Times New Roman" w:hAnsi="Times New Roman"/>
          <w:sz w:val="28"/>
          <w:szCs w:val="28"/>
        </w:rPr>
        <w:t xml:space="preserve"> </w:t>
      </w:r>
    </w:p>
    <w:p w14:paraId="33769C57" w14:textId="1CE323B3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>обозначить решаемую в проекте социально-культурную проблему (ее суть, степень сложности, факторы и причины, показать на какие социально-культурные процессы она влияет и т.</w:t>
      </w:r>
      <w:r>
        <w:rPr>
          <w:rFonts w:ascii="Times New Roman" w:hAnsi="Times New Roman"/>
          <w:sz w:val="28"/>
          <w:szCs w:val="28"/>
        </w:rPr>
        <w:t> </w:t>
      </w:r>
      <w:r w:rsidR="00DB4200" w:rsidRPr="0095562A">
        <w:rPr>
          <w:rFonts w:ascii="Times New Roman" w:hAnsi="Times New Roman"/>
          <w:sz w:val="28"/>
          <w:szCs w:val="28"/>
        </w:rPr>
        <w:t>д.), требующую решения средствами проекта</w:t>
      </w:r>
      <w:r w:rsidR="006B6315">
        <w:rPr>
          <w:rFonts w:ascii="Times New Roman" w:hAnsi="Times New Roman"/>
          <w:sz w:val="28"/>
          <w:szCs w:val="28"/>
        </w:rPr>
        <w:t>;</w:t>
      </w:r>
      <w:r w:rsidR="00DB4200" w:rsidRPr="0095562A">
        <w:rPr>
          <w:rFonts w:ascii="Times New Roman" w:hAnsi="Times New Roman"/>
          <w:sz w:val="28"/>
          <w:szCs w:val="28"/>
        </w:rPr>
        <w:t xml:space="preserve"> </w:t>
      </w:r>
    </w:p>
    <w:p w14:paraId="68587A8A" w14:textId="40D5389B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>обосновать выбор именно данного варианта проектного решения</w:t>
      </w:r>
      <w:r>
        <w:rPr>
          <w:rFonts w:ascii="Times New Roman" w:hAnsi="Times New Roman"/>
          <w:sz w:val="28"/>
          <w:szCs w:val="28"/>
        </w:rPr>
        <w:t>,</w:t>
      </w:r>
      <w:r w:rsidR="00DB4200" w:rsidRPr="0095562A">
        <w:rPr>
          <w:rFonts w:ascii="Times New Roman" w:hAnsi="Times New Roman"/>
          <w:sz w:val="28"/>
          <w:szCs w:val="28"/>
        </w:rPr>
        <w:t xml:space="preserve"> раскрыть ключевые понятия и концепты проекта</w:t>
      </w:r>
      <w:r w:rsidR="006B6315">
        <w:rPr>
          <w:rFonts w:ascii="Times New Roman" w:hAnsi="Times New Roman"/>
          <w:sz w:val="28"/>
          <w:szCs w:val="28"/>
        </w:rPr>
        <w:t>;</w:t>
      </w:r>
      <w:r w:rsidR="00DB4200" w:rsidRPr="0095562A">
        <w:rPr>
          <w:rFonts w:ascii="Times New Roman" w:hAnsi="Times New Roman"/>
          <w:sz w:val="28"/>
          <w:szCs w:val="28"/>
        </w:rPr>
        <w:t xml:space="preserve"> </w:t>
      </w:r>
    </w:p>
    <w:p w14:paraId="2561DE2B" w14:textId="4EE97956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 xml:space="preserve">сформулировать </w:t>
      </w:r>
      <w:r w:rsidR="00DB4200" w:rsidRPr="0095562A">
        <w:rPr>
          <w:rFonts w:ascii="Times New Roman" w:hAnsi="Times New Roman"/>
          <w:i/>
          <w:sz w:val="28"/>
          <w:szCs w:val="28"/>
        </w:rPr>
        <w:t>концепцию</w:t>
      </w:r>
      <w:r w:rsidR="00DB4200" w:rsidRPr="0095562A">
        <w:rPr>
          <w:rFonts w:ascii="Times New Roman" w:hAnsi="Times New Roman"/>
          <w:sz w:val="28"/>
          <w:szCs w:val="28"/>
        </w:rPr>
        <w:t xml:space="preserve"> (кратко сформулированная позиция автора проекта, его взгляд на проблему) и </w:t>
      </w:r>
      <w:r w:rsidR="00DB4200" w:rsidRPr="0095562A">
        <w:rPr>
          <w:rFonts w:ascii="Times New Roman" w:hAnsi="Times New Roman"/>
          <w:i/>
          <w:sz w:val="28"/>
          <w:szCs w:val="28"/>
        </w:rPr>
        <w:t>идею</w:t>
      </w:r>
      <w:r w:rsidR="00DB4200" w:rsidRPr="0095562A">
        <w:rPr>
          <w:rFonts w:ascii="Times New Roman" w:hAnsi="Times New Roman"/>
          <w:sz w:val="28"/>
          <w:szCs w:val="28"/>
        </w:rPr>
        <w:t xml:space="preserve"> (кратко сформулированное представление, мысль, отражающая главный замысел проекта и его специфику)</w:t>
      </w:r>
      <w:r w:rsidR="006B6315">
        <w:rPr>
          <w:rFonts w:ascii="Times New Roman" w:hAnsi="Times New Roman"/>
          <w:sz w:val="28"/>
          <w:szCs w:val="28"/>
        </w:rPr>
        <w:t>;</w:t>
      </w:r>
      <w:r w:rsidR="00DB4200" w:rsidRPr="0095562A">
        <w:rPr>
          <w:rFonts w:ascii="Times New Roman" w:hAnsi="Times New Roman"/>
          <w:sz w:val="28"/>
          <w:szCs w:val="28"/>
        </w:rPr>
        <w:t xml:space="preserve"> </w:t>
      </w:r>
    </w:p>
    <w:p w14:paraId="3694EFE3" w14:textId="6FF3E9CC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 xml:space="preserve">составить </w:t>
      </w:r>
      <w:r w:rsidR="00DB4200" w:rsidRPr="0095562A">
        <w:rPr>
          <w:rFonts w:ascii="Times New Roman" w:hAnsi="Times New Roman"/>
          <w:i/>
          <w:sz w:val="28"/>
          <w:szCs w:val="28"/>
        </w:rPr>
        <w:t xml:space="preserve">типологические характеристики </w:t>
      </w:r>
      <w:r w:rsidR="00DB4200" w:rsidRPr="0095562A">
        <w:rPr>
          <w:rFonts w:ascii="Times New Roman" w:hAnsi="Times New Roman"/>
          <w:sz w:val="28"/>
          <w:szCs w:val="28"/>
        </w:rPr>
        <w:t xml:space="preserve">предполагаемого продукта проекта, его </w:t>
      </w:r>
      <w:r w:rsidR="00DB4200" w:rsidRPr="0095562A">
        <w:rPr>
          <w:rFonts w:ascii="Times New Roman" w:hAnsi="Times New Roman"/>
          <w:i/>
          <w:sz w:val="28"/>
          <w:szCs w:val="28"/>
        </w:rPr>
        <w:t>форму, масштаб</w:t>
      </w:r>
      <w:r w:rsidR="006B6315">
        <w:rPr>
          <w:rFonts w:ascii="Times New Roman" w:hAnsi="Times New Roman"/>
          <w:i/>
          <w:sz w:val="28"/>
          <w:szCs w:val="28"/>
        </w:rPr>
        <w:t>;</w:t>
      </w:r>
      <w:r w:rsidR="00DB4200" w:rsidRPr="0095562A">
        <w:rPr>
          <w:rFonts w:ascii="Times New Roman" w:hAnsi="Times New Roman"/>
          <w:i/>
          <w:sz w:val="28"/>
          <w:szCs w:val="28"/>
        </w:rPr>
        <w:t xml:space="preserve"> </w:t>
      </w:r>
    </w:p>
    <w:p w14:paraId="0AC3B042" w14:textId="5EB55177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 xml:space="preserve">сформулировать </w:t>
      </w:r>
      <w:r w:rsidR="00DB4200" w:rsidRPr="0095562A">
        <w:rPr>
          <w:rFonts w:ascii="Times New Roman" w:hAnsi="Times New Roman"/>
          <w:i/>
          <w:sz w:val="28"/>
          <w:szCs w:val="28"/>
        </w:rPr>
        <w:t>цель</w:t>
      </w:r>
      <w:r w:rsidR="00DB4200" w:rsidRPr="0095562A">
        <w:rPr>
          <w:rFonts w:ascii="Times New Roman" w:hAnsi="Times New Roman"/>
          <w:sz w:val="28"/>
          <w:szCs w:val="28"/>
        </w:rPr>
        <w:t xml:space="preserve"> проекта и </w:t>
      </w:r>
      <w:r w:rsidR="00DB4200" w:rsidRPr="0095562A">
        <w:rPr>
          <w:rFonts w:ascii="Times New Roman" w:hAnsi="Times New Roman"/>
          <w:i/>
          <w:sz w:val="28"/>
          <w:szCs w:val="28"/>
        </w:rPr>
        <w:t>задачи</w:t>
      </w:r>
      <w:r w:rsidR="006B6315">
        <w:rPr>
          <w:rFonts w:ascii="Times New Roman" w:hAnsi="Times New Roman"/>
          <w:sz w:val="28"/>
          <w:szCs w:val="28"/>
        </w:rPr>
        <w:t>;</w:t>
      </w:r>
      <w:r w:rsidR="00DB4200" w:rsidRPr="0095562A">
        <w:rPr>
          <w:rFonts w:ascii="Times New Roman" w:hAnsi="Times New Roman"/>
          <w:sz w:val="28"/>
          <w:szCs w:val="28"/>
        </w:rPr>
        <w:t xml:space="preserve"> </w:t>
      </w:r>
    </w:p>
    <w:p w14:paraId="104D90D2" w14:textId="2DBFD489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 xml:space="preserve">определить его </w:t>
      </w:r>
      <w:r w:rsidR="00DB4200" w:rsidRPr="0095562A">
        <w:rPr>
          <w:rFonts w:ascii="Times New Roman" w:hAnsi="Times New Roman"/>
          <w:i/>
          <w:sz w:val="28"/>
          <w:szCs w:val="28"/>
        </w:rPr>
        <w:t>пространственно-временные рамки</w:t>
      </w:r>
      <w:r w:rsidR="006B6315">
        <w:rPr>
          <w:rFonts w:ascii="Times New Roman" w:hAnsi="Times New Roman"/>
          <w:sz w:val="28"/>
          <w:szCs w:val="28"/>
        </w:rPr>
        <w:t>;</w:t>
      </w:r>
    </w:p>
    <w:p w14:paraId="0AB98EA6" w14:textId="21CBE359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 xml:space="preserve">указать </w:t>
      </w:r>
      <w:r w:rsidR="00DB4200" w:rsidRPr="0095562A">
        <w:rPr>
          <w:rFonts w:ascii="Times New Roman" w:hAnsi="Times New Roman"/>
          <w:i/>
          <w:sz w:val="28"/>
          <w:szCs w:val="28"/>
        </w:rPr>
        <w:t>включенность проекта в государственные программы</w:t>
      </w:r>
      <w:r w:rsidR="00DB4200" w:rsidRPr="0095562A">
        <w:rPr>
          <w:rFonts w:ascii="Times New Roman" w:hAnsi="Times New Roman"/>
          <w:sz w:val="28"/>
          <w:szCs w:val="28"/>
        </w:rPr>
        <w:t xml:space="preserve"> международного, республиканского или регионального уровней (портфель проекта) и государственные программы культурного развития (программы проекта) или отметить локальный уровень проекта</w:t>
      </w:r>
      <w:r w:rsidR="006B6315">
        <w:rPr>
          <w:rFonts w:ascii="Times New Roman" w:hAnsi="Times New Roman"/>
          <w:sz w:val="28"/>
          <w:szCs w:val="28"/>
        </w:rPr>
        <w:t>;</w:t>
      </w:r>
    </w:p>
    <w:p w14:paraId="0BA23F4A" w14:textId="1A602E45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 xml:space="preserve">актуализировать </w:t>
      </w:r>
      <w:r w:rsidR="00DB4200" w:rsidRPr="0095562A">
        <w:rPr>
          <w:rFonts w:ascii="Times New Roman" w:hAnsi="Times New Roman"/>
          <w:i/>
          <w:sz w:val="28"/>
          <w:szCs w:val="28"/>
        </w:rPr>
        <w:t>нормативное обоснование</w:t>
      </w:r>
      <w:r w:rsidR="00DB4200" w:rsidRPr="0095562A">
        <w:rPr>
          <w:rFonts w:ascii="Times New Roman" w:hAnsi="Times New Roman"/>
          <w:sz w:val="28"/>
          <w:szCs w:val="28"/>
        </w:rPr>
        <w:t xml:space="preserve"> (опора на Конституцию Республики Беларусь, законы, международные конвенции ЮНЕСКО, </w:t>
      </w:r>
      <w:r>
        <w:rPr>
          <w:rFonts w:ascii="Times New Roman" w:hAnsi="Times New Roman"/>
          <w:sz w:val="28"/>
          <w:szCs w:val="28"/>
        </w:rPr>
        <w:t>У</w:t>
      </w:r>
      <w:r w:rsidR="00DB4200" w:rsidRPr="0095562A">
        <w:rPr>
          <w:rFonts w:ascii="Times New Roman" w:hAnsi="Times New Roman"/>
          <w:sz w:val="28"/>
          <w:szCs w:val="28"/>
        </w:rPr>
        <w:t xml:space="preserve">казы </w:t>
      </w:r>
      <w:r>
        <w:rPr>
          <w:rFonts w:ascii="Times New Roman" w:hAnsi="Times New Roman"/>
          <w:sz w:val="28"/>
          <w:szCs w:val="28"/>
        </w:rPr>
        <w:t>П</w:t>
      </w:r>
      <w:r w:rsidR="00DB4200" w:rsidRPr="0095562A">
        <w:rPr>
          <w:rFonts w:ascii="Times New Roman" w:hAnsi="Times New Roman"/>
          <w:sz w:val="28"/>
          <w:szCs w:val="28"/>
        </w:rPr>
        <w:t>резидента Республик</w:t>
      </w:r>
      <w:r>
        <w:rPr>
          <w:rFonts w:ascii="Times New Roman" w:hAnsi="Times New Roman"/>
          <w:sz w:val="28"/>
          <w:szCs w:val="28"/>
        </w:rPr>
        <w:t>и</w:t>
      </w:r>
      <w:r w:rsidR="00DB4200" w:rsidRPr="0095562A">
        <w:rPr>
          <w:rFonts w:ascii="Times New Roman" w:hAnsi="Times New Roman"/>
          <w:sz w:val="28"/>
          <w:szCs w:val="28"/>
        </w:rPr>
        <w:t xml:space="preserve"> Беларусь, положения, выступления государственных лиц с заявлениями для СМИ и т.</w:t>
      </w:r>
      <w:r>
        <w:rPr>
          <w:rFonts w:ascii="Times New Roman" w:hAnsi="Times New Roman"/>
          <w:sz w:val="28"/>
          <w:szCs w:val="28"/>
        </w:rPr>
        <w:t xml:space="preserve"> </w:t>
      </w:r>
      <w:r w:rsidR="00DB4200" w:rsidRPr="0095562A">
        <w:rPr>
          <w:rFonts w:ascii="Times New Roman" w:hAnsi="Times New Roman"/>
          <w:sz w:val="28"/>
          <w:szCs w:val="28"/>
        </w:rPr>
        <w:t>д.)</w:t>
      </w:r>
      <w:r w:rsidR="006B6315">
        <w:rPr>
          <w:rFonts w:ascii="Times New Roman" w:hAnsi="Times New Roman"/>
          <w:sz w:val="28"/>
          <w:szCs w:val="28"/>
        </w:rPr>
        <w:t>;</w:t>
      </w:r>
    </w:p>
    <w:p w14:paraId="6A62AA36" w14:textId="68D51663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>определить соответствие проекта идеологическому вектору формирования национальной культурной политики в Республике Беларусь</w:t>
      </w:r>
      <w:r w:rsidR="006B6315">
        <w:rPr>
          <w:rFonts w:ascii="Times New Roman" w:hAnsi="Times New Roman"/>
          <w:sz w:val="28"/>
          <w:szCs w:val="28"/>
        </w:rPr>
        <w:t>;</w:t>
      </w:r>
    </w:p>
    <w:p w14:paraId="6628B986" w14:textId="1FD3CF0E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>описать содержание программы продукта проекта</w:t>
      </w:r>
      <w:r w:rsidR="006B6315">
        <w:rPr>
          <w:rFonts w:ascii="Times New Roman" w:hAnsi="Times New Roman"/>
          <w:sz w:val="28"/>
          <w:szCs w:val="28"/>
        </w:rPr>
        <w:t>;</w:t>
      </w:r>
    </w:p>
    <w:p w14:paraId="436236B3" w14:textId="72692C45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>дать описание потребительского потенциала целевой аудитории, сделать краткое обоснование ее выбора и описание особенностей проектной работы с ней</w:t>
      </w:r>
      <w:r w:rsidR="006B6315">
        <w:rPr>
          <w:rFonts w:ascii="Times New Roman" w:hAnsi="Times New Roman"/>
          <w:sz w:val="28"/>
          <w:szCs w:val="28"/>
        </w:rPr>
        <w:t>;</w:t>
      </w:r>
      <w:r w:rsidR="00DB4200" w:rsidRPr="0095562A">
        <w:rPr>
          <w:rFonts w:ascii="Times New Roman" w:hAnsi="Times New Roman"/>
          <w:sz w:val="28"/>
          <w:szCs w:val="28"/>
        </w:rPr>
        <w:t xml:space="preserve"> </w:t>
      </w:r>
    </w:p>
    <w:p w14:paraId="29D955E2" w14:textId="385A4681" w:rsidR="00DB4200" w:rsidRPr="0095562A" w:rsidRDefault="00A21DF3" w:rsidP="00747C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>описать ключевую группу проекта с позиций целесообразности возможности ее субъектов по обеспечению проектной деятельности</w:t>
      </w:r>
      <w:r w:rsidR="006B6315">
        <w:rPr>
          <w:rFonts w:ascii="Times New Roman" w:hAnsi="Times New Roman"/>
          <w:sz w:val="28"/>
          <w:szCs w:val="28"/>
        </w:rPr>
        <w:t>;</w:t>
      </w:r>
      <w:r w:rsidR="00DB4200" w:rsidRPr="0095562A">
        <w:rPr>
          <w:rFonts w:ascii="Times New Roman" w:hAnsi="Times New Roman"/>
          <w:sz w:val="28"/>
          <w:szCs w:val="28"/>
        </w:rPr>
        <w:t xml:space="preserve"> </w:t>
      </w:r>
    </w:p>
    <w:p w14:paraId="11C08550" w14:textId="4B604063" w:rsidR="00DB4200" w:rsidRPr="0095562A" w:rsidRDefault="00A21DF3" w:rsidP="00747C34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 xml:space="preserve">выделить план мероприятий по организации маркетинговых мероприятий проекта (реклама и </w:t>
      </w:r>
      <w:r w:rsidR="00DB4200" w:rsidRPr="0095562A">
        <w:rPr>
          <w:rFonts w:ascii="Times New Roman" w:hAnsi="Times New Roman"/>
          <w:sz w:val="28"/>
          <w:szCs w:val="28"/>
          <w:lang w:val="en-US"/>
        </w:rPr>
        <w:t>PR</w:t>
      </w:r>
      <w:r w:rsidR="00DB4200" w:rsidRPr="0095562A">
        <w:rPr>
          <w:rFonts w:ascii="Times New Roman" w:hAnsi="Times New Roman"/>
          <w:sz w:val="28"/>
          <w:szCs w:val="28"/>
        </w:rPr>
        <w:t>-компании), указав выбранные СМИ и формы работы с ними, виды предпочтительной рекламы и т.</w:t>
      </w:r>
      <w:r>
        <w:rPr>
          <w:rFonts w:ascii="Times New Roman" w:hAnsi="Times New Roman"/>
          <w:sz w:val="28"/>
          <w:szCs w:val="28"/>
        </w:rPr>
        <w:t xml:space="preserve"> </w:t>
      </w:r>
      <w:r w:rsidR="00DB4200" w:rsidRPr="0095562A">
        <w:rPr>
          <w:rFonts w:ascii="Times New Roman" w:hAnsi="Times New Roman"/>
          <w:sz w:val="28"/>
          <w:szCs w:val="28"/>
        </w:rPr>
        <w:t>д.</w:t>
      </w:r>
      <w:r w:rsidR="006B6315">
        <w:rPr>
          <w:rFonts w:ascii="Times New Roman" w:hAnsi="Times New Roman"/>
          <w:sz w:val="28"/>
          <w:szCs w:val="28"/>
        </w:rPr>
        <w:t>;</w:t>
      </w:r>
    </w:p>
    <w:p w14:paraId="21C7091C" w14:textId="0E56FFE4" w:rsidR="00DB4200" w:rsidRPr="0095562A" w:rsidRDefault="00A21DF3" w:rsidP="00747C34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>проанализировать функции организаторов (команды) проекта</w:t>
      </w:r>
      <w:r w:rsidR="006B6315">
        <w:rPr>
          <w:rFonts w:ascii="Times New Roman" w:hAnsi="Times New Roman"/>
          <w:sz w:val="28"/>
          <w:szCs w:val="28"/>
        </w:rPr>
        <w:t>;</w:t>
      </w:r>
      <w:r w:rsidR="00DB4200" w:rsidRPr="0095562A">
        <w:rPr>
          <w:rFonts w:ascii="Times New Roman" w:hAnsi="Times New Roman"/>
          <w:sz w:val="28"/>
          <w:szCs w:val="28"/>
        </w:rPr>
        <w:t xml:space="preserve"> </w:t>
      </w:r>
    </w:p>
    <w:p w14:paraId="6BB52FBE" w14:textId="008B4F27" w:rsidR="00DB4200" w:rsidRPr="0095562A" w:rsidRDefault="00A21DF3" w:rsidP="00747C34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>описать площадку проекта (территорию, место), ее размеры, техническое обеспечение, разделенность на зоны и т.</w:t>
      </w:r>
      <w:r>
        <w:rPr>
          <w:rFonts w:ascii="Times New Roman" w:hAnsi="Times New Roman"/>
          <w:sz w:val="28"/>
          <w:szCs w:val="28"/>
        </w:rPr>
        <w:t xml:space="preserve"> </w:t>
      </w:r>
      <w:r w:rsidR="00DB4200" w:rsidRPr="0095562A">
        <w:rPr>
          <w:rFonts w:ascii="Times New Roman" w:hAnsi="Times New Roman"/>
          <w:sz w:val="28"/>
          <w:szCs w:val="28"/>
        </w:rPr>
        <w:t>д., транспорт, места проживания участников, распределения посадочных мест, кейтеринга и т.</w:t>
      </w:r>
      <w:r>
        <w:rPr>
          <w:rFonts w:ascii="Times New Roman" w:hAnsi="Times New Roman"/>
          <w:sz w:val="28"/>
          <w:szCs w:val="28"/>
        </w:rPr>
        <w:t xml:space="preserve"> </w:t>
      </w:r>
      <w:r w:rsidR="00DB4200" w:rsidRPr="0095562A">
        <w:rPr>
          <w:rFonts w:ascii="Times New Roman" w:hAnsi="Times New Roman"/>
          <w:sz w:val="28"/>
          <w:szCs w:val="28"/>
        </w:rPr>
        <w:t>д.</w:t>
      </w:r>
      <w:r w:rsidR="006B6315">
        <w:rPr>
          <w:rFonts w:ascii="Times New Roman" w:hAnsi="Times New Roman"/>
          <w:sz w:val="28"/>
          <w:szCs w:val="28"/>
        </w:rPr>
        <w:t>;</w:t>
      </w:r>
    </w:p>
    <w:p w14:paraId="20F56B2F" w14:textId="52B29018" w:rsidR="00DB4200" w:rsidRPr="0095562A" w:rsidRDefault="00A21DF3" w:rsidP="00747C34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>рассмотреть предполагаемые риски, сопоставить их с антирисковыми вариантами действий менеджера проекта</w:t>
      </w:r>
      <w:r w:rsidR="006B6315">
        <w:rPr>
          <w:rFonts w:ascii="Times New Roman" w:hAnsi="Times New Roman"/>
          <w:sz w:val="28"/>
          <w:szCs w:val="28"/>
        </w:rPr>
        <w:t>;</w:t>
      </w:r>
      <w:r w:rsidR="00DB4200" w:rsidRPr="0095562A">
        <w:rPr>
          <w:rFonts w:ascii="Times New Roman" w:hAnsi="Times New Roman"/>
          <w:sz w:val="28"/>
          <w:szCs w:val="28"/>
        </w:rPr>
        <w:t xml:space="preserve"> </w:t>
      </w:r>
    </w:p>
    <w:p w14:paraId="021DB7EE" w14:textId="54A41993" w:rsidR="00DB4200" w:rsidRPr="0095562A" w:rsidRDefault="00A21DF3" w:rsidP="00747C34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4200" w:rsidRPr="0095562A">
        <w:rPr>
          <w:rFonts w:ascii="Times New Roman" w:hAnsi="Times New Roman"/>
          <w:sz w:val="28"/>
          <w:szCs w:val="28"/>
        </w:rPr>
        <w:t>сформулировать общие выводы о том, чем интересен данный проект, каков его культуротворческий потенциал и какие возможны</w:t>
      </w:r>
      <w:r>
        <w:rPr>
          <w:rFonts w:ascii="Times New Roman" w:hAnsi="Times New Roman"/>
          <w:sz w:val="28"/>
          <w:szCs w:val="28"/>
        </w:rPr>
        <w:t>е</w:t>
      </w:r>
      <w:r w:rsidR="00DB4200" w:rsidRPr="0095562A">
        <w:rPr>
          <w:rFonts w:ascii="Times New Roman" w:hAnsi="Times New Roman"/>
          <w:sz w:val="28"/>
          <w:szCs w:val="28"/>
        </w:rPr>
        <w:t xml:space="preserve"> варианты продолжения начатого проектного направления.</w:t>
      </w:r>
    </w:p>
    <w:p w14:paraId="4925CE5F" w14:textId="77777777" w:rsidR="00DB4200" w:rsidRPr="0095562A" w:rsidRDefault="00DB4200" w:rsidP="00747C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A927B0E" w14:textId="77777777" w:rsidR="006A475F" w:rsidRDefault="006A475F" w:rsidP="00747C34">
      <w:pPr>
        <w:pageBreakBefore/>
        <w:spacing w:after="0" w:line="36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F85769">
        <w:rPr>
          <w:rFonts w:ascii="Times New Roman" w:hAnsi="Times New Roman"/>
          <w:b/>
          <w:sz w:val="28"/>
          <w:szCs w:val="28"/>
        </w:rPr>
        <w:lastRenderedPageBreak/>
        <w:t>Рекомендуемые методы обучения</w:t>
      </w:r>
    </w:p>
    <w:p w14:paraId="1087A586" w14:textId="77777777" w:rsidR="006A475F" w:rsidRPr="00F85769" w:rsidRDefault="006A475F" w:rsidP="00747C34">
      <w:pPr>
        <w:spacing w:after="0" w:line="360" w:lineRule="auto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6A389A63" w14:textId="198CDF7E" w:rsidR="006A475F" w:rsidRPr="00F85769" w:rsidRDefault="006A475F" w:rsidP="00747C34">
      <w:pPr>
        <w:shd w:val="clear" w:color="auto" w:fill="FFFFFF"/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>Основные формы обучения – лекции</w:t>
      </w:r>
      <w:r w:rsidR="00747C34">
        <w:rPr>
          <w:rFonts w:ascii="Times New Roman" w:hAnsi="Times New Roman"/>
          <w:sz w:val="28"/>
          <w:szCs w:val="28"/>
        </w:rPr>
        <w:t>,</w:t>
      </w:r>
      <w:r w:rsidRPr="00F85769">
        <w:rPr>
          <w:rFonts w:ascii="Times New Roman" w:hAnsi="Times New Roman"/>
          <w:sz w:val="28"/>
          <w:szCs w:val="28"/>
        </w:rPr>
        <w:t xml:space="preserve"> семинарские </w:t>
      </w:r>
      <w:r>
        <w:rPr>
          <w:rFonts w:ascii="Times New Roman" w:hAnsi="Times New Roman"/>
          <w:sz w:val="28"/>
          <w:szCs w:val="28"/>
        </w:rPr>
        <w:t xml:space="preserve">и практические </w:t>
      </w:r>
      <w:r w:rsidRPr="00F85769">
        <w:rPr>
          <w:rFonts w:ascii="Times New Roman" w:hAnsi="Times New Roman"/>
          <w:sz w:val="28"/>
          <w:szCs w:val="28"/>
        </w:rPr>
        <w:t xml:space="preserve">занятия, управляемая самостоятельная работа. При изучении учебной дисциплины возможно использовать методы проблемной лекции, лекции-визуализации, лекции с анализом конкретных ситуаций. Также при организации </w:t>
      </w:r>
      <w:r>
        <w:rPr>
          <w:rFonts w:ascii="Times New Roman" w:hAnsi="Times New Roman"/>
          <w:sz w:val="28"/>
          <w:szCs w:val="28"/>
        </w:rPr>
        <w:t>практических</w:t>
      </w:r>
      <w:r w:rsidRPr="00F85769">
        <w:rPr>
          <w:rFonts w:ascii="Times New Roman" w:hAnsi="Times New Roman"/>
          <w:sz w:val="28"/>
          <w:szCs w:val="28"/>
        </w:rPr>
        <w:t xml:space="preserve"> занятий возможно приглашение авторитетных специалистов (в том числе и в режиме онлайн-связи), проведение практических занятий на базах организаций сферы культуры г. Минска с привлечением их сотрудников.</w:t>
      </w:r>
    </w:p>
    <w:p w14:paraId="1887A853" w14:textId="6DA4C149" w:rsidR="006A475F" w:rsidRPr="00F85769" w:rsidRDefault="006A475F" w:rsidP="00747C34">
      <w:pPr>
        <w:shd w:val="clear" w:color="auto" w:fill="FFFFFF"/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>Примерной учебной программой предусмотрено использование активных форм обучения как в рамках лекционных занятий (презентация видео-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769">
        <w:rPr>
          <w:rFonts w:ascii="Times New Roman" w:hAnsi="Times New Roman"/>
          <w:sz w:val="28"/>
          <w:szCs w:val="28"/>
        </w:rPr>
        <w:t>аудиозаписей отечественных и зарубежных телерадиопрограмм, видеороликов, раскрывающих проблемное поле дисциплины), так и в рамках семинарских занятий (дискуссия, обсуждение результатов самостоятельной работы).</w:t>
      </w:r>
    </w:p>
    <w:p w14:paraId="27514242" w14:textId="6497FBD0" w:rsidR="006A475F" w:rsidRPr="00F85769" w:rsidRDefault="006A475F" w:rsidP="00747C34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>В ходе преподавания учебной дисциплины возможно использование педагогических методик и технологий, которые будут содействовать приобретению студентами опыта самостоятельного решения организационных задач</w:t>
      </w:r>
      <w:r>
        <w:rPr>
          <w:rFonts w:ascii="Times New Roman" w:hAnsi="Times New Roman"/>
          <w:sz w:val="28"/>
          <w:szCs w:val="28"/>
        </w:rPr>
        <w:t xml:space="preserve"> по реализации социокультурных проектов</w:t>
      </w:r>
      <w:r w:rsidRPr="00F85769">
        <w:rPr>
          <w:rFonts w:ascii="Times New Roman" w:hAnsi="Times New Roman"/>
          <w:sz w:val="28"/>
          <w:szCs w:val="28"/>
        </w:rPr>
        <w:t>, связанных с изучением проблемного поля учебной дисциплины и апробированием полученных знаний на семинарских занятиях.</w:t>
      </w:r>
    </w:p>
    <w:p w14:paraId="03FCD5BC" w14:textId="1CD99429" w:rsidR="00192973" w:rsidRDefault="00192973" w:rsidP="00747C3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C0914A8" w14:textId="77777777" w:rsidR="00192973" w:rsidRDefault="00192973" w:rsidP="00747C34">
      <w:pPr>
        <w:spacing w:after="0" w:line="360" w:lineRule="auto"/>
        <w:ind w:firstLine="3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5769">
        <w:rPr>
          <w:rFonts w:ascii="Times New Roman" w:hAnsi="Times New Roman"/>
          <w:b/>
          <w:bCs/>
          <w:sz w:val="28"/>
          <w:szCs w:val="28"/>
        </w:rPr>
        <w:t>Перечень рекомендуемых средств диагностики</w:t>
      </w:r>
    </w:p>
    <w:p w14:paraId="5FF49A52" w14:textId="4C6693FB" w:rsidR="00192973" w:rsidRPr="00F85769" w:rsidRDefault="00192973" w:rsidP="00747C34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>Процесс контроля уровня знаний студентов, полученных в результате изучения учебной дисциплины «Менеджмент в сфере культуры»</w:t>
      </w:r>
      <w:r w:rsidR="00747C34">
        <w:rPr>
          <w:rFonts w:ascii="Times New Roman" w:hAnsi="Times New Roman"/>
          <w:sz w:val="28"/>
          <w:szCs w:val="28"/>
        </w:rPr>
        <w:t>,</w:t>
      </w:r>
      <w:r w:rsidRPr="00F85769">
        <w:rPr>
          <w:rFonts w:ascii="Times New Roman" w:hAnsi="Times New Roman"/>
          <w:sz w:val="28"/>
          <w:szCs w:val="28"/>
        </w:rPr>
        <w:t xml:space="preserve"> может включать оценку их активности на семинарских занятиях и выполнение заданий, выносимых на управляемую самостоятельную работу.</w:t>
      </w:r>
    </w:p>
    <w:p w14:paraId="45D11554" w14:textId="77777777" w:rsidR="00192973" w:rsidRPr="00F85769" w:rsidRDefault="00192973" w:rsidP="00747C34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>Для контроля и самоконтроля уровня знаний, умений и навыков студентов по учебной дисциплине возможно применение следующего диагностического инструментария:</w:t>
      </w:r>
    </w:p>
    <w:p w14:paraId="012C13AE" w14:textId="77777777" w:rsidR="00192973" w:rsidRPr="00F85769" w:rsidRDefault="00192973" w:rsidP="00747C34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lastRenderedPageBreak/>
        <w:t>– проведение контрольных опросов в письменной форме по отдельным темам на семинарских занятиях;</w:t>
      </w:r>
    </w:p>
    <w:p w14:paraId="12FBBDB9" w14:textId="77777777" w:rsidR="00192973" w:rsidRPr="00F85769" w:rsidRDefault="00192973" w:rsidP="00747C34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>– оценка докладов студентов на семинарских занятиях;</w:t>
      </w:r>
    </w:p>
    <w:p w14:paraId="5EAA2EEF" w14:textId="57F90ACF" w:rsidR="00192973" w:rsidRPr="00F85769" w:rsidRDefault="00192973" w:rsidP="00747C34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>– проверка письменных работ (реферат, эссе) или мультимедийных презентаций</w:t>
      </w:r>
      <w:r w:rsidR="001C0B40">
        <w:rPr>
          <w:rFonts w:ascii="Times New Roman" w:hAnsi="Times New Roman"/>
          <w:sz w:val="28"/>
          <w:szCs w:val="28"/>
        </w:rPr>
        <w:t xml:space="preserve"> социокультурных проектов</w:t>
      </w:r>
      <w:r w:rsidRPr="00F85769">
        <w:rPr>
          <w:rFonts w:ascii="Times New Roman" w:hAnsi="Times New Roman"/>
          <w:sz w:val="28"/>
          <w:szCs w:val="28"/>
        </w:rPr>
        <w:t xml:space="preserve"> (критерии оценки которых разрабатываются и утверждаются на заседании кафедры);</w:t>
      </w:r>
    </w:p>
    <w:p w14:paraId="41D76C2A" w14:textId="77777777" w:rsidR="00192973" w:rsidRPr="00F85769" w:rsidRDefault="00192973" w:rsidP="00747C34">
      <w:pPr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/>
          <w:spacing w:val="-2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>– выполнение теста</w:t>
      </w:r>
      <w:r w:rsidRPr="00F85769">
        <w:rPr>
          <w:rFonts w:ascii="Times New Roman" w:hAnsi="Times New Roman"/>
          <w:spacing w:val="-2"/>
          <w:sz w:val="28"/>
          <w:szCs w:val="28"/>
        </w:rPr>
        <w:t>.</w:t>
      </w:r>
    </w:p>
    <w:p w14:paraId="6215AE0D" w14:textId="17FEDADA" w:rsidR="006D331A" w:rsidRDefault="006D331A" w:rsidP="00747C34">
      <w:pPr>
        <w:tabs>
          <w:tab w:val="left" w:pos="261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71E9B03" w14:textId="5C2D964F" w:rsidR="006D331A" w:rsidRDefault="006D331A" w:rsidP="00747C3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FB3AAF2" w14:textId="77777777" w:rsidR="006D331A" w:rsidRDefault="006D331A" w:rsidP="00747C34">
      <w:pPr>
        <w:shd w:val="clear" w:color="auto" w:fill="FFFFFF"/>
        <w:spacing w:after="0" w:line="360" w:lineRule="auto"/>
        <w:ind w:firstLine="34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5769">
        <w:rPr>
          <w:rFonts w:ascii="Times New Roman" w:hAnsi="Times New Roman"/>
          <w:b/>
          <w:bCs/>
          <w:sz w:val="28"/>
          <w:szCs w:val="28"/>
        </w:rPr>
        <w:t>Организация самостоятельной работы студентов</w:t>
      </w:r>
    </w:p>
    <w:p w14:paraId="7AB1B80A" w14:textId="77777777" w:rsidR="006D331A" w:rsidRPr="00F85769" w:rsidRDefault="006D331A" w:rsidP="00747C34">
      <w:pPr>
        <w:shd w:val="clear" w:color="auto" w:fill="FFFFFF"/>
        <w:spacing w:after="0" w:line="360" w:lineRule="auto"/>
        <w:ind w:firstLine="3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EE4555" w14:textId="1620131A" w:rsidR="006D331A" w:rsidRPr="00F85769" w:rsidRDefault="006D331A" w:rsidP="00747C34">
      <w:pPr>
        <w:spacing w:after="0" w:line="360" w:lineRule="auto"/>
        <w:ind w:firstLine="340"/>
        <w:jc w:val="both"/>
        <w:rPr>
          <w:rFonts w:ascii="Times New Roman" w:hAnsi="Times New Roman"/>
          <w:strike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>При изучении учебной дисциплины «</w:t>
      </w:r>
      <w:r w:rsidR="00823878">
        <w:rPr>
          <w:rFonts w:ascii="Times New Roman" w:hAnsi="Times New Roman"/>
          <w:sz w:val="28"/>
          <w:szCs w:val="28"/>
        </w:rPr>
        <w:t>Социокультурное проектирование</w:t>
      </w:r>
      <w:r w:rsidRPr="00F85769">
        <w:rPr>
          <w:rFonts w:ascii="Times New Roman" w:hAnsi="Times New Roman"/>
          <w:sz w:val="28"/>
          <w:szCs w:val="28"/>
        </w:rPr>
        <w:t xml:space="preserve">» актуализируется значимость самостоятельной работы студентов, целью которой является формирование у них индивидуальных подходов к изучению </w:t>
      </w:r>
      <w:r w:rsidR="00823878">
        <w:rPr>
          <w:rFonts w:ascii="Times New Roman" w:hAnsi="Times New Roman"/>
          <w:sz w:val="28"/>
          <w:szCs w:val="28"/>
        </w:rPr>
        <w:t>теории и практики социокультурного</w:t>
      </w:r>
      <w:r w:rsidR="007700CB">
        <w:rPr>
          <w:rFonts w:ascii="Times New Roman" w:hAnsi="Times New Roman"/>
          <w:sz w:val="28"/>
          <w:szCs w:val="28"/>
        </w:rPr>
        <w:t xml:space="preserve"> проектирования</w:t>
      </w:r>
      <w:r w:rsidRPr="00F85769">
        <w:rPr>
          <w:rFonts w:ascii="Times New Roman" w:hAnsi="Times New Roman"/>
          <w:sz w:val="28"/>
          <w:szCs w:val="28"/>
        </w:rPr>
        <w:t xml:space="preserve"> в условиях экономической и социокультурной неопределенности.</w:t>
      </w:r>
    </w:p>
    <w:p w14:paraId="65E67E5B" w14:textId="5E4E3BA7" w:rsidR="006D331A" w:rsidRPr="00F85769" w:rsidRDefault="006D331A" w:rsidP="00747C34">
      <w:pPr>
        <w:shd w:val="clear" w:color="auto" w:fill="FFFFFF"/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>Самостоятельная работа студентов может включать в себя деятельность по поиску углубленной информации, ее систематизации и оценк</w:t>
      </w:r>
      <w:r w:rsidR="00747C34">
        <w:rPr>
          <w:rFonts w:ascii="Times New Roman" w:hAnsi="Times New Roman"/>
          <w:sz w:val="28"/>
          <w:szCs w:val="28"/>
        </w:rPr>
        <w:t>и</w:t>
      </w:r>
      <w:r w:rsidRPr="00F85769">
        <w:rPr>
          <w:rFonts w:ascii="Times New Roman" w:hAnsi="Times New Roman"/>
          <w:sz w:val="28"/>
          <w:szCs w:val="28"/>
        </w:rPr>
        <w:t xml:space="preserve">, а также выполнение различного рода заданий по изучаемым темам дисциплины, что будет содействовать закреплению их профессиональных компетенций в </w:t>
      </w:r>
      <w:r w:rsidR="007700CB">
        <w:rPr>
          <w:rFonts w:ascii="Times New Roman" w:hAnsi="Times New Roman"/>
          <w:sz w:val="28"/>
          <w:szCs w:val="28"/>
        </w:rPr>
        <w:t>решении задач социокультурного проектировании</w:t>
      </w:r>
      <w:r w:rsidRPr="00F85769">
        <w:rPr>
          <w:rFonts w:ascii="Times New Roman" w:hAnsi="Times New Roman"/>
          <w:sz w:val="28"/>
          <w:szCs w:val="28"/>
        </w:rPr>
        <w:t>.</w:t>
      </w:r>
    </w:p>
    <w:p w14:paraId="568A56E7" w14:textId="2F14DE2A" w:rsidR="006D331A" w:rsidRPr="00F85769" w:rsidRDefault="006D331A" w:rsidP="00747C34">
      <w:pPr>
        <w:shd w:val="clear" w:color="auto" w:fill="FFFFFF"/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>Самостоятельная работа студентов по учебной дисциплине  включает управляемую самостоятельную работу, выполняемую п</w:t>
      </w:r>
      <w:r>
        <w:rPr>
          <w:rFonts w:ascii="Times New Roman" w:hAnsi="Times New Roman"/>
          <w:sz w:val="28"/>
          <w:szCs w:val="28"/>
        </w:rPr>
        <w:t>од</w:t>
      </w:r>
      <w:r w:rsidRPr="00F85769">
        <w:rPr>
          <w:rFonts w:ascii="Times New Roman" w:hAnsi="Times New Roman"/>
          <w:sz w:val="28"/>
          <w:szCs w:val="28"/>
        </w:rPr>
        <w:t xml:space="preserve"> руководств</w:t>
      </w:r>
      <w:r>
        <w:rPr>
          <w:rFonts w:ascii="Times New Roman" w:hAnsi="Times New Roman"/>
          <w:sz w:val="28"/>
          <w:szCs w:val="28"/>
        </w:rPr>
        <w:t>ом</w:t>
      </w:r>
      <w:r w:rsidRPr="00F85769">
        <w:rPr>
          <w:rFonts w:ascii="Times New Roman" w:hAnsi="Times New Roman"/>
          <w:sz w:val="28"/>
          <w:szCs w:val="28"/>
        </w:rPr>
        <w:t xml:space="preserve"> преподавателя, а также самостоятельную работу, осуществляемую самим студентом для углубленного изучения материала.</w:t>
      </w:r>
    </w:p>
    <w:p w14:paraId="1434C0B3" w14:textId="772A5CDE" w:rsidR="006D331A" w:rsidRPr="00F85769" w:rsidRDefault="006D331A" w:rsidP="00747C34">
      <w:pPr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 xml:space="preserve">Управляемая самостоятельная работа студентов нацелена на активное вовлечение в учебную, научную и инновационную деятельность, формирование у студентов умений и навыков самостоятельного решения соответствующих задач и может предусматривать подготовку студентов к </w:t>
      </w:r>
      <w:r w:rsidRPr="00F85769">
        <w:rPr>
          <w:rFonts w:ascii="Times New Roman" w:hAnsi="Times New Roman"/>
          <w:sz w:val="28"/>
          <w:szCs w:val="28"/>
        </w:rPr>
        <w:lastRenderedPageBreak/>
        <w:t xml:space="preserve">семинарским занятиям, выполнение контрольных работ, составление глоссария, написание тематических докладов и </w:t>
      </w:r>
      <w:r>
        <w:rPr>
          <w:rFonts w:ascii="Times New Roman" w:hAnsi="Times New Roman"/>
          <w:sz w:val="28"/>
          <w:szCs w:val="28"/>
        </w:rPr>
        <w:t>эссе и</w:t>
      </w:r>
      <w:r w:rsidR="007700CB">
        <w:rPr>
          <w:rFonts w:ascii="Times New Roman" w:hAnsi="Times New Roman"/>
          <w:sz w:val="28"/>
          <w:szCs w:val="28"/>
        </w:rPr>
        <w:t xml:space="preserve"> </w:t>
      </w:r>
      <w:r w:rsidRPr="00F85769">
        <w:rPr>
          <w:rFonts w:ascii="Times New Roman" w:hAnsi="Times New Roman"/>
          <w:sz w:val="28"/>
          <w:szCs w:val="28"/>
        </w:rPr>
        <w:t>пр.</w:t>
      </w:r>
    </w:p>
    <w:p w14:paraId="674DE03B" w14:textId="65C7EB58" w:rsidR="006D331A" w:rsidRPr="00F85769" w:rsidRDefault="006D331A" w:rsidP="00747C34">
      <w:pPr>
        <w:shd w:val="clear" w:color="auto" w:fill="FFFFFF"/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 xml:space="preserve">Для самостоятельного изучения </w:t>
      </w:r>
      <w:r w:rsidR="001867E6">
        <w:rPr>
          <w:rFonts w:ascii="Times New Roman" w:hAnsi="Times New Roman"/>
          <w:sz w:val="28"/>
          <w:szCs w:val="28"/>
        </w:rPr>
        <w:t>технологий проектирования</w:t>
      </w:r>
      <w:r w:rsidRPr="00F85769">
        <w:rPr>
          <w:rFonts w:ascii="Times New Roman" w:hAnsi="Times New Roman"/>
          <w:sz w:val="28"/>
          <w:szCs w:val="28"/>
        </w:rPr>
        <w:t xml:space="preserve"> студентам предлагается использовать </w:t>
      </w:r>
      <w:r w:rsidR="001867E6">
        <w:rPr>
          <w:rFonts w:ascii="Times New Roman" w:hAnsi="Times New Roman"/>
          <w:sz w:val="28"/>
          <w:szCs w:val="28"/>
        </w:rPr>
        <w:t xml:space="preserve">метод </w:t>
      </w:r>
      <w:r w:rsidRPr="00F85769">
        <w:rPr>
          <w:rFonts w:ascii="Times New Roman" w:hAnsi="Times New Roman"/>
          <w:sz w:val="28"/>
          <w:szCs w:val="28"/>
        </w:rPr>
        <w:t>контент</w:t>
      </w:r>
      <w:r w:rsidR="001867E6">
        <w:rPr>
          <w:rFonts w:ascii="Times New Roman" w:hAnsi="Times New Roman"/>
          <w:sz w:val="28"/>
          <w:szCs w:val="28"/>
        </w:rPr>
        <w:t>-анализа</w:t>
      </w:r>
      <w:r w:rsidR="007700CB">
        <w:rPr>
          <w:rFonts w:ascii="Times New Roman" w:hAnsi="Times New Roman"/>
          <w:sz w:val="28"/>
          <w:szCs w:val="28"/>
        </w:rPr>
        <w:t xml:space="preserve"> публикаций</w:t>
      </w:r>
      <w:r w:rsidRPr="00F85769">
        <w:rPr>
          <w:rFonts w:ascii="Times New Roman" w:hAnsi="Times New Roman"/>
          <w:sz w:val="28"/>
          <w:szCs w:val="28"/>
        </w:rPr>
        <w:t>, представленны</w:t>
      </w:r>
      <w:r w:rsidR="007700CB">
        <w:rPr>
          <w:rFonts w:ascii="Times New Roman" w:hAnsi="Times New Roman"/>
          <w:sz w:val="28"/>
          <w:szCs w:val="28"/>
        </w:rPr>
        <w:t>х</w:t>
      </w:r>
      <w:r w:rsidRPr="00F85769">
        <w:rPr>
          <w:rFonts w:ascii="Times New Roman" w:hAnsi="Times New Roman"/>
          <w:sz w:val="28"/>
          <w:szCs w:val="28"/>
        </w:rPr>
        <w:t xml:space="preserve"> в специализированной периодике (российские и белорусские газеты «Культура», журналы «Искусство», «Мастацтва», «На экранах» и пр.), на сайтах профессиональных сообществ (Ассоциации менеджеров культуры), профильных министерств (Министерство культуры Республики Беларусь</w:t>
      </w:r>
      <w:r w:rsidR="00A21DF3">
        <w:rPr>
          <w:rFonts w:ascii="Times New Roman" w:hAnsi="Times New Roman"/>
          <w:sz w:val="28"/>
          <w:szCs w:val="28"/>
        </w:rPr>
        <w:t>).</w:t>
      </w:r>
    </w:p>
    <w:p w14:paraId="657893F4" w14:textId="0AABD443" w:rsidR="006D331A" w:rsidRPr="00133770" w:rsidRDefault="006D331A" w:rsidP="00747C34">
      <w:pPr>
        <w:spacing w:after="0" w:line="360" w:lineRule="auto"/>
        <w:ind w:firstLine="340"/>
        <w:jc w:val="both"/>
        <w:rPr>
          <w:rFonts w:ascii="Times New Roman" w:hAnsi="Times New Roman"/>
          <w:i/>
          <w:sz w:val="28"/>
          <w:szCs w:val="28"/>
        </w:rPr>
      </w:pPr>
      <w:r w:rsidRPr="00F85769">
        <w:rPr>
          <w:rFonts w:ascii="Times New Roman" w:hAnsi="Times New Roman"/>
          <w:sz w:val="28"/>
          <w:szCs w:val="28"/>
        </w:rPr>
        <w:t xml:space="preserve">Контролирование результатов самостоятельной работы студентов может осуществляться в процессе проведения семинарских </w:t>
      </w:r>
      <w:r w:rsidR="009B4F5D">
        <w:rPr>
          <w:rFonts w:ascii="Times New Roman" w:hAnsi="Times New Roman"/>
          <w:sz w:val="28"/>
          <w:szCs w:val="28"/>
        </w:rPr>
        <w:t xml:space="preserve">и практических </w:t>
      </w:r>
      <w:r w:rsidRPr="00F85769">
        <w:rPr>
          <w:rFonts w:ascii="Times New Roman" w:hAnsi="Times New Roman"/>
          <w:sz w:val="28"/>
          <w:szCs w:val="28"/>
        </w:rPr>
        <w:t>занятий по учебной дисциплине «</w:t>
      </w:r>
      <w:r w:rsidR="001867E6">
        <w:rPr>
          <w:rFonts w:ascii="Times New Roman" w:hAnsi="Times New Roman"/>
          <w:sz w:val="28"/>
          <w:szCs w:val="28"/>
        </w:rPr>
        <w:t>Социокультурное проектирование».</w:t>
      </w:r>
    </w:p>
    <w:p w14:paraId="5DD0D9F2" w14:textId="77777777" w:rsidR="006D331A" w:rsidRPr="00133770" w:rsidRDefault="006D331A" w:rsidP="001867E6">
      <w:pPr>
        <w:pageBreakBefore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0D430" wp14:editId="164174A6">
                <wp:simplePos x="0" y="0"/>
                <wp:positionH relativeFrom="column">
                  <wp:posOffset>2653665</wp:posOffset>
                </wp:positionH>
                <wp:positionV relativeFrom="paragraph">
                  <wp:posOffset>-534035</wp:posOffset>
                </wp:positionV>
                <wp:extent cx="561975" cy="476250"/>
                <wp:effectExtent l="9525" t="9525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BBDE6A0" id="Прямоугольник 2" o:spid="_x0000_s1026" style="position:absolute;margin-left:208.95pt;margin-top:-42.05pt;width:4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" strokecolor="white"/>
            </w:pict>
          </mc:Fallback>
        </mc:AlternateContent>
      </w:r>
      <w:r w:rsidRPr="00133770">
        <w:rPr>
          <w:rFonts w:ascii="Times New Roman" w:hAnsi="Times New Roman"/>
          <w:i/>
          <w:sz w:val="28"/>
          <w:szCs w:val="28"/>
        </w:rPr>
        <w:t>Учебное издание</w:t>
      </w:r>
    </w:p>
    <w:p w14:paraId="3045FEBE" w14:textId="77777777" w:rsidR="006D331A" w:rsidRPr="00133770" w:rsidRDefault="006D331A" w:rsidP="006D331A">
      <w:pPr>
        <w:pStyle w:val="1"/>
        <w:spacing w:before="0" w:after="0" w:line="240" w:lineRule="auto"/>
        <w:rPr>
          <w:rFonts w:ascii="Times New Roman" w:hAnsi="Times New Roman"/>
          <w:b w:val="0"/>
          <w:i/>
          <w:sz w:val="28"/>
          <w:szCs w:val="28"/>
        </w:rPr>
      </w:pPr>
    </w:p>
    <w:p w14:paraId="084A9319" w14:textId="77777777" w:rsidR="006D331A" w:rsidRPr="00133770" w:rsidRDefault="006D331A" w:rsidP="006D331A">
      <w:pPr>
        <w:pStyle w:val="1"/>
        <w:spacing w:before="0" w:after="0" w:line="240" w:lineRule="auto"/>
        <w:rPr>
          <w:rFonts w:ascii="Times New Roman" w:hAnsi="Times New Roman"/>
          <w:b w:val="0"/>
          <w:i/>
          <w:sz w:val="28"/>
          <w:szCs w:val="28"/>
        </w:rPr>
      </w:pPr>
    </w:p>
    <w:p w14:paraId="2FF9D1EB" w14:textId="77777777" w:rsidR="006D331A" w:rsidRPr="00133770" w:rsidRDefault="006D331A" w:rsidP="006D3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F6E1D1" w14:textId="77777777" w:rsidR="006D331A" w:rsidRDefault="006D331A" w:rsidP="006D3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41C04E" w14:textId="77777777" w:rsidR="006D331A" w:rsidRDefault="006D331A" w:rsidP="006D3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7B3EB6" w14:textId="77777777" w:rsidR="006D331A" w:rsidRDefault="006D331A" w:rsidP="006D3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21A5CF" w14:textId="77777777" w:rsidR="006D331A" w:rsidRDefault="006D331A" w:rsidP="006D3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E2B9F0" w14:textId="77777777" w:rsidR="006D331A" w:rsidRPr="00133770" w:rsidRDefault="006D331A" w:rsidP="006D3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03E775" w14:textId="77777777" w:rsidR="006D331A" w:rsidRPr="00133770" w:rsidRDefault="006D331A" w:rsidP="006D3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D340FB" w14:textId="77777777" w:rsidR="006D331A" w:rsidRPr="00133770" w:rsidRDefault="006D331A" w:rsidP="006D331A">
      <w:pPr>
        <w:pStyle w:val="1"/>
        <w:spacing w:before="0" w:after="0" w:line="240" w:lineRule="auto"/>
        <w:rPr>
          <w:rFonts w:ascii="Times New Roman" w:hAnsi="Times New Roman"/>
          <w:b w:val="0"/>
          <w:i/>
          <w:sz w:val="28"/>
          <w:szCs w:val="28"/>
        </w:rPr>
      </w:pPr>
    </w:p>
    <w:p w14:paraId="2870AFFB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B20CE2" w14:textId="77777777" w:rsidR="0066678A" w:rsidRPr="0095562A" w:rsidRDefault="0066678A" w:rsidP="0066678A">
      <w:pPr>
        <w:tabs>
          <w:tab w:val="left" w:pos="0"/>
        </w:tabs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СОЦИОКУЛЬТУРНОЕ ПРОЕКТИРОВАНИЕ</w:t>
      </w:r>
    </w:p>
    <w:p w14:paraId="31A4E9AF" w14:textId="77777777" w:rsidR="0066678A" w:rsidRPr="0095562A" w:rsidRDefault="0066678A" w:rsidP="0066678A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EA59F2A" w14:textId="77777777" w:rsidR="0066678A" w:rsidRPr="0095562A" w:rsidRDefault="0066678A" w:rsidP="0066678A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Примерная учебная программа по учебной дисциплине</w:t>
      </w:r>
    </w:p>
    <w:p w14:paraId="52D7D7C3" w14:textId="77777777" w:rsidR="0066678A" w:rsidRPr="0095562A" w:rsidRDefault="0066678A" w:rsidP="0066678A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95562A">
        <w:rPr>
          <w:rFonts w:ascii="Times New Roman" w:hAnsi="Times New Roman"/>
          <w:b/>
          <w:sz w:val="28"/>
          <w:szCs w:val="28"/>
        </w:rPr>
        <w:t>для специальности</w:t>
      </w:r>
    </w:p>
    <w:p w14:paraId="3D7D34F3" w14:textId="77777777" w:rsidR="0066678A" w:rsidRPr="0095562A" w:rsidRDefault="0066678A" w:rsidP="0066678A">
      <w:pPr>
        <w:spacing w:after="0" w:line="360" w:lineRule="exact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5562A">
        <w:rPr>
          <w:rFonts w:ascii="Times New Roman" w:hAnsi="Times New Roman"/>
          <w:b/>
          <w:bCs/>
          <w:iCs/>
          <w:sz w:val="28"/>
          <w:szCs w:val="28"/>
        </w:rPr>
        <w:t>6-05-0314-03 Социально-культурный менеджмент и коммуникации</w:t>
      </w:r>
    </w:p>
    <w:p w14:paraId="60093950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E8A321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C7067F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512A59" w14:textId="77777777" w:rsidR="006D331A" w:rsidRPr="00133770" w:rsidRDefault="006D331A" w:rsidP="006D33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D28DF7" w14:textId="7FC348F1" w:rsidR="006D331A" w:rsidRPr="00133770" w:rsidRDefault="00747C34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</w:t>
      </w:r>
      <w:r w:rsidR="006D331A" w:rsidRPr="00133770">
        <w:rPr>
          <w:rFonts w:ascii="Times New Roman" w:hAnsi="Times New Roman"/>
          <w:sz w:val="28"/>
          <w:szCs w:val="28"/>
        </w:rPr>
        <w:t xml:space="preserve">тор В. </w:t>
      </w:r>
      <w:r w:rsidR="006D331A">
        <w:rPr>
          <w:rFonts w:ascii="Times New Roman" w:hAnsi="Times New Roman"/>
          <w:sz w:val="28"/>
          <w:szCs w:val="28"/>
        </w:rPr>
        <w:t>Б. Кудласевич</w:t>
      </w:r>
    </w:p>
    <w:p w14:paraId="299D43AE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770">
        <w:rPr>
          <w:rFonts w:ascii="Times New Roman" w:hAnsi="Times New Roman"/>
          <w:sz w:val="28"/>
          <w:szCs w:val="28"/>
        </w:rPr>
        <w:t>Технический редактор Л. Н. Мельник</w:t>
      </w:r>
    </w:p>
    <w:p w14:paraId="113A22EF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5AF18E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F1C069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6F3E4F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B61F16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D37D4A" w14:textId="77777777" w:rsidR="006D331A" w:rsidRPr="00133770" w:rsidRDefault="006D331A" w:rsidP="006D331A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7A41BE" w14:textId="2B16E039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770">
        <w:rPr>
          <w:rFonts w:ascii="Times New Roman" w:hAnsi="Times New Roman"/>
          <w:sz w:val="28"/>
          <w:szCs w:val="28"/>
        </w:rPr>
        <w:t>Подписано в печать        .202</w:t>
      </w:r>
      <w:r w:rsidR="00A21DF3">
        <w:rPr>
          <w:rFonts w:ascii="Times New Roman" w:hAnsi="Times New Roman"/>
          <w:sz w:val="28"/>
          <w:szCs w:val="28"/>
        </w:rPr>
        <w:t>6</w:t>
      </w:r>
      <w:r w:rsidRPr="00133770">
        <w:rPr>
          <w:rFonts w:ascii="Times New Roman" w:hAnsi="Times New Roman"/>
          <w:sz w:val="28"/>
          <w:szCs w:val="28"/>
        </w:rPr>
        <w:t>. Формат 60х84</w:t>
      </w:r>
      <w:r w:rsidRPr="00133770">
        <w:rPr>
          <w:rFonts w:ascii="Times New Roman" w:hAnsi="Times New Roman"/>
          <w:sz w:val="28"/>
          <w:szCs w:val="28"/>
          <w:vertAlign w:val="superscript"/>
        </w:rPr>
        <w:t>1</w:t>
      </w:r>
      <w:r w:rsidRPr="00133770">
        <w:rPr>
          <w:rFonts w:ascii="Times New Roman" w:hAnsi="Times New Roman"/>
          <w:sz w:val="28"/>
          <w:szCs w:val="28"/>
        </w:rPr>
        <w:t>/</w:t>
      </w:r>
      <w:r w:rsidRPr="00133770">
        <w:rPr>
          <w:rFonts w:ascii="Times New Roman" w:hAnsi="Times New Roman"/>
          <w:sz w:val="28"/>
          <w:szCs w:val="28"/>
          <w:vertAlign w:val="subscript"/>
        </w:rPr>
        <w:t>16</w:t>
      </w:r>
      <w:r w:rsidRPr="00133770">
        <w:rPr>
          <w:rFonts w:ascii="Times New Roman" w:hAnsi="Times New Roman"/>
          <w:sz w:val="28"/>
          <w:szCs w:val="28"/>
        </w:rPr>
        <w:t>.</w:t>
      </w:r>
    </w:p>
    <w:p w14:paraId="06390944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770">
        <w:rPr>
          <w:rFonts w:ascii="Times New Roman" w:hAnsi="Times New Roman"/>
          <w:sz w:val="28"/>
          <w:szCs w:val="28"/>
        </w:rPr>
        <w:t>Бумага офисная. Цифровая печать.</w:t>
      </w:r>
    </w:p>
    <w:p w14:paraId="5525371D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770">
        <w:rPr>
          <w:rFonts w:ascii="Times New Roman" w:hAnsi="Times New Roman"/>
          <w:sz w:val="28"/>
          <w:szCs w:val="28"/>
        </w:rPr>
        <w:t>Усл. печ. л.       . Уч.-изд. л.        . Тираж       экз. Заказ      .</w:t>
      </w:r>
    </w:p>
    <w:p w14:paraId="0FC04355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E3C7A7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6F3F38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D8E9E2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770">
        <w:rPr>
          <w:rFonts w:ascii="Times New Roman" w:hAnsi="Times New Roman"/>
          <w:sz w:val="28"/>
          <w:szCs w:val="28"/>
        </w:rPr>
        <w:t>Издатель и полиграфическое исполнение:</w:t>
      </w:r>
    </w:p>
    <w:p w14:paraId="40917930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770">
        <w:rPr>
          <w:rFonts w:ascii="Times New Roman" w:hAnsi="Times New Roman"/>
          <w:sz w:val="28"/>
          <w:szCs w:val="28"/>
        </w:rPr>
        <w:t>учреждение образования</w:t>
      </w:r>
    </w:p>
    <w:p w14:paraId="27E30A78" w14:textId="77777777" w:rsidR="006D331A" w:rsidRPr="00133770" w:rsidRDefault="006D331A" w:rsidP="006D33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770">
        <w:rPr>
          <w:rFonts w:ascii="Times New Roman" w:hAnsi="Times New Roman"/>
          <w:sz w:val="28"/>
          <w:szCs w:val="28"/>
        </w:rPr>
        <w:t>«Белорусский государственный университет культуры и искусств».</w:t>
      </w:r>
    </w:p>
    <w:p w14:paraId="4C1563E0" w14:textId="77777777" w:rsidR="006D331A" w:rsidRPr="00133770" w:rsidRDefault="006D331A" w:rsidP="006D331A">
      <w:pPr>
        <w:pStyle w:val="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33770">
        <w:rPr>
          <w:rFonts w:ascii="Times New Roman" w:hAnsi="Times New Roman"/>
          <w:sz w:val="28"/>
          <w:szCs w:val="28"/>
        </w:rPr>
        <w:t>Свидетельство о государственной регистрации издателя, изготовителя,</w:t>
      </w:r>
    </w:p>
    <w:p w14:paraId="6BA570BF" w14:textId="77777777" w:rsidR="006D331A" w:rsidRPr="00133770" w:rsidRDefault="006D331A" w:rsidP="006D331A">
      <w:pPr>
        <w:pStyle w:val="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33770">
        <w:rPr>
          <w:rFonts w:ascii="Times New Roman" w:hAnsi="Times New Roman"/>
          <w:sz w:val="28"/>
          <w:szCs w:val="28"/>
        </w:rPr>
        <w:t>распространителя печатных изданий № 1/177 от 12.02.2014.</w:t>
      </w:r>
    </w:p>
    <w:p w14:paraId="44E35090" w14:textId="77777777" w:rsidR="006D331A" w:rsidRPr="00133770" w:rsidRDefault="006D331A" w:rsidP="006D331A">
      <w:pPr>
        <w:pStyle w:val="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33770">
        <w:rPr>
          <w:rFonts w:ascii="Times New Roman" w:hAnsi="Times New Roman"/>
          <w:sz w:val="28"/>
          <w:szCs w:val="28"/>
        </w:rPr>
        <w:t>ЛП № 02330/456 от 23.01.2014.</w:t>
      </w:r>
    </w:p>
    <w:p w14:paraId="5F9683D8" w14:textId="77777777" w:rsidR="006D331A" w:rsidRPr="00133770" w:rsidRDefault="006D331A" w:rsidP="006D331A">
      <w:pPr>
        <w:pStyle w:val="af1"/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2ED95" wp14:editId="04314001">
                <wp:simplePos x="0" y="0"/>
                <wp:positionH relativeFrom="column">
                  <wp:posOffset>2563495</wp:posOffset>
                </wp:positionH>
                <wp:positionV relativeFrom="paragraph">
                  <wp:posOffset>304800</wp:posOffset>
                </wp:positionV>
                <wp:extent cx="510540" cy="450850"/>
                <wp:effectExtent l="0" t="0" r="22860" b="254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54352B2" id="Прямоугольник 3" o:spid="_x0000_s1026" style="position:absolute;margin-left:201.85pt;margin-top:24pt;width:40.2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" strokecolor="white"/>
            </w:pict>
          </mc:Fallback>
        </mc:AlternateContent>
      </w:r>
      <w:r w:rsidRPr="00133770">
        <w:rPr>
          <w:rFonts w:ascii="Times New Roman" w:hAnsi="Times New Roman" w:cs="Times New Roman"/>
          <w:sz w:val="28"/>
          <w:szCs w:val="28"/>
        </w:rPr>
        <w:t xml:space="preserve">Ул. Рабкоровская, 17, </w:t>
      </w:r>
      <w:smartTag w:uri="urn:schemas-microsoft-com:office:smarttags" w:element="metricconverter">
        <w:smartTagPr>
          <w:attr w:name="ProductID" w:val="220007, г"/>
        </w:smartTagPr>
        <w:r w:rsidRPr="00133770">
          <w:rPr>
            <w:rFonts w:ascii="Times New Roman" w:hAnsi="Times New Roman" w:cs="Times New Roman"/>
            <w:sz w:val="28"/>
            <w:szCs w:val="28"/>
          </w:rPr>
          <w:t>220007, г</w:t>
        </w:r>
      </w:smartTag>
      <w:r w:rsidRPr="00133770">
        <w:rPr>
          <w:rFonts w:ascii="Times New Roman" w:hAnsi="Times New Roman" w:cs="Times New Roman"/>
          <w:sz w:val="28"/>
          <w:szCs w:val="28"/>
        </w:rPr>
        <w:t>. Минск.</w:t>
      </w:r>
    </w:p>
    <w:p w14:paraId="2C4CE603" w14:textId="77777777" w:rsidR="006D331A" w:rsidRDefault="006D331A" w:rsidP="006D331A"/>
    <w:sectPr w:rsidR="006D331A" w:rsidSect="007A17B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5A3FB" w14:textId="77777777" w:rsidR="006C1EEC" w:rsidRDefault="006C1EEC">
      <w:pPr>
        <w:spacing w:after="0" w:line="240" w:lineRule="auto"/>
      </w:pPr>
      <w:r>
        <w:separator/>
      </w:r>
    </w:p>
  </w:endnote>
  <w:endnote w:type="continuationSeparator" w:id="0">
    <w:p w14:paraId="6DCCDF4F" w14:textId="77777777" w:rsidR="006C1EEC" w:rsidRDefault="006C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A8BD7" w14:textId="77777777" w:rsidR="006C1EEC" w:rsidRDefault="006C1EEC">
      <w:pPr>
        <w:spacing w:after="0" w:line="240" w:lineRule="auto"/>
      </w:pPr>
      <w:r>
        <w:separator/>
      </w:r>
    </w:p>
  </w:footnote>
  <w:footnote w:type="continuationSeparator" w:id="0">
    <w:p w14:paraId="1285DD00" w14:textId="77777777" w:rsidR="006C1EEC" w:rsidRDefault="006C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65608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2B97064" w14:textId="441920A0" w:rsidR="007A17BF" w:rsidRPr="007A17BF" w:rsidRDefault="007A17BF" w:rsidP="007A17BF">
        <w:pPr>
          <w:pStyle w:val="af4"/>
          <w:jc w:val="center"/>
          <w:rPr>
            <w:rFonts w:ascii="Times New Roman" w:hAnsi="Times New Roman"/>
          </w:rPr>
        </w:pPr>
        <w:r w:rsidRPr="007A17BF">
          <w:rPr>
            <w:rFonts w:ascii="Times New Roman" w:hAnsi="Times New Roman"/>
          </w:rPr>
          <w:fldChar w:fldCharType="begin"/>
        </w:r>
        <w:r w:rsidRPr="007A17BF">
          <w:rPr>
            <w:rFonts w:ascii="Times New Roman" w:hAnsi="Times New Roman"/>
          </w:rPr>
          <w:instrText>PAGE   \* MERGEFORMAT</w:instrText>
        </w:r>
        <w:r w:rsidRPr="007A17BF">
          <w:rPr>
            <w:rFonts w:ascii="Times New Roman" w:hAnsi="Times New Roman"/>
          </w:rPr>
          <w:fldChar w:fldCharType="separate"/>
        </w:r>
        <w:r w:rsidR="00D14683">
          <w:rPr>
            <w:rFonts w:ascii="Times New Roman" w:hAnsi="Times New Roman"/>
            <w:noProof/>
          </w:rPr>
          <w:t>21</w:t>
        </w:r>
        <w:r w:rsidRPr="007A17BF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15E26"/>
    <w:multiLevelType w:val="hybridMultilevel"/>
    <w:tmpl w:val="01B25E1E"/>
    <w:lvl w:ilvl="0" w:tplc="25069D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61C6"/>
    <w:multiLevelType w:val="hybridMultilevel"/>
    <w:tmpl w:val="2CF2B9FC"/>
    <w:lvl w:ilvl="0" w:tplc="7A9A0524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C87A6F"/>
    <w:multiLevelType w:val="hybridMultilevel"/>
    <w:tmpl w:val="CBAE8582"/>
    <w:lvl w:ilvl="0" w:tplc="2A92767E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5F76E2"/>
    <w:multiLevelType w:val="hybridMultilevel"/>
    <w:tmpl w:val="1C2C3A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48E228E"/>
    <w:multiLevelType w:val="hybridMultilevel"/>
    <w:tmpl w:val="B8B468D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556EDD"/>
    <w:multiLevelType w:val="hybridMultilevel"/>
    <w:tmpl w:val="522CFA44"/>
    <w:lvl w:ilvl="0" w:tplc="A4E8E29A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2220C35"/>
    <w:multiLevelType w:val="hybridMultilevel"/>
    <w:tmpl w:val="6C9CF5C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  <w:rPr>
        <w:rFonts w:cs="Times New Roman"/>
      </w:rPr>
    </w:lvl>
  </w:abstractNum>
  <w:abstractNum w:abstractNumId="7" w15:restartNumberingAfterBreak="0">
    <w:nsid w:val="64DB7443"/>
    <w:multiLevelType w:val="hybridMultilevel"/>
    <w:tmpl w:val="4F468FDC"/>
    <w:lvl w:ilvl="0" w:tplc="5C64CF4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C38B9"/>
    <w:multiLevelType w:val="hybridMultilevel"/>
    <w:tmpl w:val="0AD6372C"/>
    <w:lvl w:ilvl="0" w:tplc="ECC602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9E"/>
    <w:rsid w:val="00054068"/>
    <w:rsid w:val="001234B8"/>
    <w:rsid w:val="001867E6"/>
    <w:rsid w:val="00192973"/>
    <w:rsid w:val="00197159"/>
    <w:rsid w:val="001A4B90"/>
    <w:rsid w:val="001B4DAF"/>
    <w:rsid w:val="001C0B40"/>
    <w:rsid w:val="001E701D"/>
    <w:rsid w:val="0025771E"/>
    <w:rsid w:val="002C087F"/>
    <w:rsid w:val="002E615F"/>
    <w:rsid w:val="002F6327"/>
    <w:rsid w:val="003218F8"/>
    <w:rsid w:val="00357D81"/>
    <w:rsid w:val="00394CD6"/>
    <w:rsid w:val="003D23E4"/>
    <w:rsid w:val="00444C70"/>
    <w:rsid w:val="0049143F"/>
    <w:rsid w:val="004D30D2"/>
    <w:rsid w:val="00585281"/>
    <w:rsid w:val="00650E90"/>
    <w:rsid w:val="0065552C"/>
    <w:rsid w:val="0066678A"/>
    <w:rsid w:val="006A475F"/>
    <w:rsid w:val="006B6315"/>
    <w:rsid w:val="006C1EEC"/>
    <w:rsid w:val="006D331A"/>
    <w:rsid w:val="006D60CE"/>
    <w:rsid w:val="006F0C8A"/>
    <w:rsid w:val="00747C34"/>
    <w:rsid w:val="007700CB"/>
    <w:rsid w:val="00792695"/>
    <w:rsid w:val="007A17BF"/>
    <w:rsid w:val="007A309C"/>
    <w:rsid w:val="00814803"/>
    <w:rsid w:val="00823878"/>
    <w:rsid w:val="00865D58"/>
    <w:rsid w:val="00892DD9"/>
    <w:rsid w:val="009B4F5D"/>
    <w:rsid w:val="00A010C9"/>
    <w:rsid w:val="00A15A4D"/>
    <w:rsid w:val="00A21DF3"/>
    <w:rsid w:val="00A600E2"/>
    <w:rsid w:val="00A67704"/>
    <w:rsid w:val="00A81797"/>
    <w:rsid w:val="00AF18D9"/>
    <w:rsid w:val="00AF2F89"/>
    <w:rsid w:val="00BE1720"/>
    <w:rsid w:val="00C007B5"/>
    <w:rsid w:val="00C12D6D"/>
    <w:rsid w:val="00C62839"/>
    <w:rsid w:val="00C84B5F"/>
    <w:rsid w:val="00CA1856"/>
    <w:rsid w:val="00D14683"/>
    <w:rsid w:val="00DB4200"/>
    <w:rsid w:val="00DB6D34"/>
    <w:rsid w:val="00E5082C"/>
    <w:rsid w:val="00F44CAC"/>
    <w:rsid w:val="00F676F9"/>
    <w:rsid w:val="00F9279E"/>
    <w:rsid w:val="00F96EA0"/>
    <w:rsid w:val="00FD3D4A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79AF6B"/>
  <w15:docId w15:val="{575E46F4-90CB-4806-9F09-80E622E8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00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42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B4200"/>
    <w:rPr>
      <w:rFonts w:cs="Times New Roman"/>
      <w:b/>
      <w:bCs/>
    </w:rPr>
  </w:style>
  <w:style w:type="paragraph" w:styleId="a5">
    <w:name w:val="List Paragraph"/>
    <w:basedOn w:val="a"/>
    <w:link w:val="a6"/>
    <w:uiPriority w:val="34"/>
    <w:qFormat/>
    <w:rsid w:val="00DB4200"/>
    <w:pPr>
      <w:ind w:left="720"/>
      <w:contextualSpacing/>
    </w:pPr>
    <w:rPr>
      <w:rFonts w:ascii="Calibri" w:hAnsi="Calibri"/>
    </w:rPr>
  </w:style>
  <w:style w:type="paragraph" w:styleId="a7">
    <w:name w:val="Title"/>
    <w:basedOn w:val="a"/>
    <w:link w:val="a8"/>
    <w:uiPriority w:val="99"/>
    <w:qFormat/>
    <w:rsid w:val="00DB420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Заголовок Знак"/>
    <w:basedOn w:val="a0"/>
    <w:link w:val="a7"/>
    <w:uiPriority w:val="99"/>
    <w:rsid w:val="00DB4200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4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4200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Plain Text"/>
    <w:basedOn w:val="a"/>
    <w:link w:val="aa"/>
    <w:uiPriority w:val="99"/>
    <w:rsid w:val="00DB4200"/>
    <w:pPr>
      <w:spacing w:before="60" w:after="0" w:line="240" w:lineRule="auto"/>
      <w:ind w:left="170"/>
    </w:pPr>
    <w:rPr>
      <w:rFonts w:ascii="Arial" w:hAnsi="Arial"/>
      <w:iCs/>
    </w:rPr>
  </w:style>
  <w:style w:type="character" w:customStyle="1" w:styleId="aa">
    <w:name w:val="Текст Знак"/>
    <w:basedOn w:val="a0"/>
    <w:link w:val="a9"/>
    <w:uiPriority w:val="99"/>
    <w:rsid w:val="00DB4200"/>
    <w:rPr>
      <w:rFonts w:ascii="Arial" w:eastAsiaTheme="minorEastAsia" w:hAnsi="Arial" w:cs="Times New Roman"/>
      <w:iCs/>
      <w:lang w:eastAsia="ru-RU"/>
    </w:rPr>
  </w:style>
  <w:style w:type="paragraph" w:customStyle="1" w:styleId="newncpi">
    <w:name w:val="newncpi"/>
    <w:basedOn w:val="a"/>
    <w:uiPriority w:val="99"/>
    <w:rsid w:val="00DB420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y2iqfc">
    <w:name w:val="y2iqfc"/>
    <w:basedOn w:val="a0"/>
    <w:rsid w:val="00DB4200"/>
    <w:rPr>
      <w:rFonts w:cs="Times New Roman"/>
    </w:rPr>
  </w:style>
  <w:style w:type="paragraph" w:customStyle="1" w:styleId="ab">
    <w:name w:val="à òåêñò ñòàòüè"/>
    <w:basedOn w:val="a"/>
    <w:rsid w:val="00DB4200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DB4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4200"/>
    <w:rPr>
      <w:rFonts w:eastAsiaTheme="minorEastAsia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DB4200"/>
    <w:rPr>
      <w:rFonts w:ascii="Calibri" w:eastAsiaTheme="minorEastAsia" w:hAnsi="Calibri" w:cs="Times New Roman"/>
      <w:lang w:eastAsia="ru-RU"/>
    </w:rPr>
  </w:style>
  <w:style w:type="paragraph" w:customStyle="1" w:styleId="titlep">
    <w:name w:val="titlep"/>
    <w:basedOn w:val="a"/>
    <w:rsid w:val="00DB4200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rsid w:val="00DB4200"/>
    <w:pPr>
      <w:spacing w:after="120" w:line="240" w:lineRule="auto"/>
      <w:ind w:left="283"/>
    </w:pPr>
    <w:rPr>
      <w:rFonts w:ascii="Times New Roman" w:hAnsi="Times New Roman"/>
      <w:sz w:val="16"/>
      <w:szCs w:val="16"/>
      <w:lang w:val="be-BY" w:eastAsia="be-BY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4200"/>
    <w:rPr>
      <w:rFonts w:ascii="Times New Roman" w:eastAsiaTheme="minorEastAsia" w:hAnsi="Times New Roman" w:cs="Times New Roman"/>
      <w:sz w:val="16"/>
      <w:szCs w:val="16"/>
      <w:lang w:val="be-BY" w:eastAsia="be-BY"/>
    </w:rPr>
  </w:style>
  <w:style w:type="character" w:styleId="ae">
    <w:name w:val="Hyperlink"/>
    <w:basedOn w:val="a0"/>
    <w:uiPriority w:val="99"/>
    <w:unhideWhenUsed/>
    <w:rsid w:val="00DB4200"/>
    <w:rPr>
      <w:rFonts w:cs="Times New Roman"/>
      <w:color w:val="0563C1" w:themeColor="hyperlink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6D331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D331A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31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6D331A"/>
    <w:pPr>
      <w:spacing w:after="120" w:line="480" w:lineRule="auto"/>
      <w:ind w:left="283"/>
    </w:pPr>
    <w:rPr>
      <w:rFonts w:ascii="Calibri" w:eastAsia="Times New Roman" w:hAnsi="Calibr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D331A"/>
    <w:rPr>
      <w:rFonts w:ascii="Calibri" w:eastAsia="Times New Roman" w:hAnsi="Calibri" w:cs="Times New Roman"/>
      <w:lang w:eastAsia="ru-RU"/>
    </w:rPr>
  </w:style>
  <w:style w:type="paragraph" w:customStyle="1" w:styleId="af1">
    <w:name w:val="Содержимое таблицы"/>
    <w:basedOn w:val="a"/>
    <w:uiPriority w:val="99"/>
    <w:rsid w:val="006D331A"/>
    <w:pPr>
      <w:widowControl w:val="0"/>
      <w:suppressLineNumbers/>
      <w:shd w:val="clear" w:color="auto" w:fill="FFFFFF"/>
      <w:suppressAutoHyphens/>
      <w:spacing w:after="0" w:line="240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AF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F18D9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rsid w:val="007A1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A17B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27307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747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3022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21</Pages>
  <Words>4500</Words>
  <Characters>25653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Киселева АА</cp:lastModifiedBy>
  <cp:revision>21</cp:revision>
  <cp:lastPrinted>2026-05-05T13:36:00Z</cp:lastPrinted>
  <dcterms:created xsi:type="dcterms:W3CDTF">2026-01-20T16:45:00Z</dcterms:created>
  <dcterms:modified xsi:type="dcterms:W3CDTF">2026-05-05T13:39:00Z</dcterms:modified>
</cp:coreProperties>
</file>