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C30B91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C30B91" w:rsidRPr="00E66FB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E66FB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E66FB1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C30B91" w:rsidRPr="00E66FB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C30B91" w:rsidRPr="00E66FB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C30B91" w:rsidRPr="00E66FB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E66FB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1A4EAE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 июля 2022</w:t>
            </w:r>
            <w:r w:rsidR="006D1704" w:rsidRPr="00E66FB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E66FB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181</w:t>
            </w:r>
          </w:p>
          <w:p w:rsidR="006D1704" w:rsidRPr="00E66FB1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</w:t>
            </w:r>
            <w:bookmarkStart w:id="0" w:name="_GoBack"/>
            <w:bookmarkEnd w:id="0"/>
            <w:r w:rsidRPr="00E66FB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E66FB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E66FB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E66FB1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E66FB1" w:rsidTr="00CC3165">
        <w:trPr>
          <w:trHeight w:val="611"/>
        </w:trPr>
        <w:tc>
          <w:tcPr>
            <w:tcW w:w="4644" w:type="dxa"/>
          </w:tcPr>
          <w:p w:rsidR="006D1704" w:rsidRPr="00E66FB1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6FB1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E66FB1">
              <w:rPr>
                <w:rFonts w:ascii="Times New Roman" w:hAnsi="Times New Roman"/>
                <w:sz w:val="30"/>
                <w:szCs w:val="30"/>
              </w:rPr>
              <w:t>ых</w:t>
            </w:r>
            <w:r w:rsidRPr="00E66FB1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E66FB1">
              <w:rPr>
                <w:rFonts w:ascii="Times New Roman" w:hAnsi="Times New Roman"/>
                <w:sz w:val="30"/>
                <w:szCs w:val="30"/>
              </w:rPr>
              <w:t>ов</w:t>
            </w:r>
            <w:r w:rsidRPr="00E66FB1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E66FB1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E66FB1">
              <w:rPr>
                <w:rFonts w:ascii="Times New Roman" w:hAnsi="Times New Roman"/>
                <w:sz w:val="30"/>
                <w:szCs w:val="30"/>
              </w:rPr>
              <w:t> </w:t>
            </w:r>
            <w:r w:rsidRPr="00E66FB1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E66F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E66FB1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E66FB1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E66FB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E66FB1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E66FB1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E66FB1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E66FB1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E66F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1342F"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1-31 02 05 </w:t>
      </w:r>
      <w:r w:rsidR="00F1342F"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«</w:t>
      </w:r>
      <w:proofErr w:type="spellStart"/>
      <w:r w:rsidR="00F1342F"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Урбанология</w:t>
      </w:r>
      <w:proofErr w:type="spellEnd"/>
      <w:r w:rsidR="00F1342F"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и сити-менеджмент</w:t>
      </w:r>
      <w:r w:rsidR="00F1342F"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»</w:t>
      </w:r>
      <w:r w:rsidR="00CC3165" w:rsidRPr="00E66FB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(прилагается)</w:t>
      </w:r>
      <w:r w:rsidR="00CC3165" w:rsidRPr="00E66FB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F2A73" w:rsidRPr="00E66FB1" w:rsidRDefault="004F2A73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1.2.</w:t>
      </w:r>
      <w:r w:rsidR="00850B0A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0B0A" w:rsidRPr="00E66FB1">
        <w:rPr>
          <w:rFonts w:ascii="Times New Roman" w:eastAsia="Calibri" w:hAnsi="Times New Roman" w:cs="Times New Roman"/>
          <w:sz w:val="30"/>
          <w:szCs w:val="30"/>
        </w:rPr>
        <w:t xml:space="preserve">образовательный стандарт высшего образования I ступени по специальности </w:t>
      </w:r>
      <w:r w:rsidR="00850B0A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1-36 11 01 «Инновационная техника для строительного комплекса (по направлениям)»</w:t>
      </w:r>
      <w:r w:rsidR="00B44EDE" w:rsidRPr="00E66FB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(прилагается)</w:t>
      </w:r>
      <w:r w:rsidR="00B44EDE" w:rsidRPr="00E66FB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D1704" w:rsidRPr="00E66FB1" w:rsidRDefault="004F2A73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1.3. </w:t>
      </w:r>
      <w:r w:rsidR="00D743D1" w:rsidRPr="00E66FB1">
        <w:rPr>
          <w:rFonts w:ascii="Times New Roman" w:eastAsia="Calibri" w:hAnsi="Times New Roman" w:cs="Times New Roman"/>
          <w:sz w:val="30"/>
          <w:szCs w:val="30"/>
        </w:rPr>
        <w:t xml:space="preserve">образовательный стандарт высшего образования I ступени по специальности </w:t>
      </w:r>
      <w:r w:rsidR="006C1AF9"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1-70 02 01 «Промышленное и гражданское строительство» </w:t>
      </w:r>
      <w:r w:rsidR="00D279C8" w:rsidRPr="00E66FB1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9D0348" w:rsidRPr="00E66FB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63252" w:rsidRPr="00E66FB1" w:rsidRDefault="004F2A73" w:rsidP="0096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1.4. </w:t>
      </w:r>
      <w:r w:rsidR="00963252" w:rsidRPr="00E66FB1">
        <w:rPr>
          <w:rFonts w:ascii="Times New Roman" w:eastAsia="Calibri" w:hAnsi="Times New Roman" w:cs="Times New Roman"/>
          <w:sz w:val="30"/>
          <w:szCs w:val="30"/>
        </w:rPr>
        <w:t xml:space="preserve">образовательный стандарт высшего образования I ступени по специальности </w:t>
      </w:r>
      <w:r w:rsidR="00BF3792"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1-70 04 02 </w:t>
      </w:r>
      <w:r w:rsidR="00BF3792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="00BF3792"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="00BF3792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="00963252" w:rsidRPr="00E66FB1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BF3792" w:rsidRPr="00E66FB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E66FB1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E66FB1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E66FB1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E66FB1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E66FB1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4E95" w:rsidRPr="00E66FB1" w:rsidRDefault="006F4E95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E66FB1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6F4E95" w:rsidRPr="00E66FB1" w:rsidRDefault="006F4E95" w:rsidP="006F4E9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00131966"/>
      <w:r w:rsidRPr="00E66FB1">
        <w:rPr>
          <w:rFonts w:ascii="Times New Roman" w:eastAsia="Times New Roman" w:hAnsi="Times New Roman" w:cs="Times New Roman"/>
          <w:sz w:val="30"/>
          <w:szCs w:val="30"/>
        </w:rPr>
        <w:t>Министерство архитектуры и</w:t>
      </w:r>
    </w:p>
    <w:p w:rsidR="006D1704" w:rsidRPr="00E66FB1" w:rsidRDefault="006F4E95" w:rsidP="006F4E95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E66FB1">
        <w:rPr>
          <w:rFonts w:ascii="Times New Roman" w:eastAsia="Times New Roman" w:hAnsi="Times New Roman" w:cs="Times New Roman"/>
          <w:sz w:val="30"/>
          <w:szCs w:val="30"/>
        </w:rPr>
        <w:t>строительства Республики Беларусь</w:t>
      </w:r>
    </w:p>
    <w:bookmarkEnd w:id="1"/>
    <w:p w:rsidR="006D1704" w:rsidRPr="00E66FB1" w:rsidRDefault="006D1704" w:rsidP="006D1704">
      <w:pPr>
        <w:sectPr w:rsidR="006D1704" w:rsidRPr="00E66FB1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F1342F" w:rsidRPr="00E66FB1" w:rsidRDefault="00F1342F" w:rsidP="00F1342F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F1342F" w:rsidRPr="00E66FB1" w:rsidRDefault="00F1342F" w:rsidP="00F1342F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F1342F" w:rsidRPr="00E66FB1" w:rsidRDefault="001A4EAE" w:rsidP="00F1342F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</w:t>
      </w:r>
      <w:r w:rsidR="00F1342F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181</w:t>
      </w:r>
    </w:p>
    <w:p w:rsidR="00F1342F" w:rsidRPr="00E66FB1" w:rsidRDefault="00F1342F" w:rsidP="00B10377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(ОСВО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1-31 02 05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-2021)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" w:name="_Toc495224276"/>
      <w:bookmarkStart w:id="3" w:name="_Toc495287436"/>
      <w:bookmarkStart w:id="4" w:name="_Toc495743124"/>
      <w:bookmarkStart w:id="5" w:name="_Toc495743400"/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1-31 02 05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сити-менеджмент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Урбанолог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Менеджер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1-31 02 05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Урбанологія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і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сіці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-менеджмент</w:t>
      </w:r>
      <w:r w:rsidRPr="00E66FB1">
        <w:rPr>
          <w:rFonts w:ascii="Times New Roman" w:eastAsia="Times New Roman" w:hAnsi="Times New Roman" w:cs="Times New Roman"/>
          <w:sz w:val="24"/>
          <w:szCs w:val="30"/>
          <w:lang w:val="be-BY" w:eastAsia="ru-RU"/>
        </w:rPr>
        <w:t xml:space="preserve"> 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Урбанолаг. Менеджэр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1-31 02 05 Urbanology and City Management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Urbanologist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. Manager</w:t>
      </w:r>
    </w:p>
    <w:bookmarkEnd w:id="2"/>
    <w:bookmarkEnd w:id="3"/>
    <w:bookmarkEnd w:id="4"/>
    <w:bookmarkEnd w:id="5"/>
    <w:p w:rsidR="00F1342F" w:rsidRPr="00E66FB1" w:rsidRDefault="00F1342F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1-31 02 05 «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сити-менеджмент»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1-31 02 05 «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сити-менеджмент»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E66FB1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урбанолог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квалификация специалиста с высшим образованием в сфере </w:t>
      </w: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урбанологии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30"/>
          <w:lang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– междисциплинарная отрасль научных знаний об урбанизации, задача которой состоит в изучении ее экономико-географических, экологических, демографических, градостроительных и </w:t>
      </w:r>
      <w:proofErr w:type="spellStart"/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социопсихологических</w:t>
      </w:r>
      <w:proofErr w:type="spellEnd"/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особенностей и пространственно-временной динамики.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1-31 02 05 «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сити-менеджмент»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ОКРБ 011-2009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G «Естественные науки»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31 «Естественные науки»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</w:t>
      </w:r>
      <w:proofErr w:type="gram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обеспечивает </w:t>
      </w:r>
      <w:r w:rsidRPr="00E66FB1">
        <w:rPr>
          <w:rFonts w:ascii="Times New Roman" w:eastAsia="Times New Roman" w:hAnsi="Times New Roman" w:cs="Times New Roman"/>
          <w:bCs/>
          <w:i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получение</w:t>
      </w:r>
      <w:proofErr w:type="gram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 квалификации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Урбанолог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. Менеджер»</w:t>
      </w:r>
      <w:r w:rsidRPr="00E66FB1">
        <w:rPr>
          <w:rFonts w:ascii="Times New Roman" w:eastAsia="Times New Roman" w:hAnsi="Times New Roman" w:cs="Times New Roman"/>
          <w:bCs/>
          <w:lang w:eastAsia="x-none"/>
        </w:rPr>
        <w:t>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1-31 02 05 «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сити-менеджмент»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F1342F" w:rsidRPr="00E66FB1" w:rsidRDefault="00F1342F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F1342F" w:rsidRPr="00E66FB1" w:rsidRDefault="00F1342F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E66FB1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 том числе дистанционная)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6" w:name="_Toc495224281"/>
      <w:bookmarkStart w:id="7" w:name="_Toc495287441"/>
      <w:bookmarkStart w:id="8" w:name="_Toc495743129"/>
      <w:bookmarkStart w:id="9" w:name="_Toc495743405"/>
      <w:bookmarkStart w:id="10" w:name="_Toc61858659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заочной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специальности 1-31 02 05 «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и сити-менеджмент», определяется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1-31 02 05 «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и сити-менеджмент» лицами, обучающимися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7F2429"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E66FB1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F1342F" w:rsidRPr="00E66FB1" w:rsidRDefault="00F1342F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6"/>
    <w:bookmarkEnd w:id="7"/>
    <w:bookmarkEnd w:id="8"/>
    <w:bookmarkEnd w:id="9"/>
    <w:bookmarkEnd w:id="10"/>
    <w:p w:rsidR="00F1342F" w:rsidRPr="00E66FB1" w:rsidRDefault="00F1342F" w:rsidP="00F97C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52290 Прочая вспомогательная деятельность в области перевозок;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6311 Обработка данных, предоставление услуг по размещению информации и связанная с этим деятельность;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68311 Оценка недвижимого имущества, кроме оценки в связи со страхованием;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68320 Управление недвижимым имуществом;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70210 Деятельность по связям с общественностью;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70220 Консультирование по вопросам коммерческой деятельности и прочее консультирование по вопросам управления;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71110 Деятельность в области архитектуры;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71123 Геодезическая и картографическая деятельность (без научных исследований и разработок);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72191 Научные исследования и разработки в области естественных наук;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72200 Научные исследования и разработки в области общественных и гуманитарных наук;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732 Исследование конъюнктуры рынка и изучение общественного мнения;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74909 Иная профессиональная, научная и техническая деятельность;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813 Деятельность по благоустройству и обслуживанию ландшафтных территорий;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8411 Государственное управление общего характера;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84120 Управление социальными программами;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84130 Регулирование и содействие эффективному ведению экономической деятельности;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90020 Деятельность, способствующая проведению культурно-зрелищных мероприятий.</w:t>
      </w:r>
    </w:p>
    <w:p w:rsidR="00F1342F" w:rsidRPr="00E66FB1" w:rsidRDefault="00F1342F" w:rsidP="00F97C6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1342F" w:rsidRPr="00E66FB1" w:rsidRDefault="00F1342F" w:rsidP="00F97C6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 Объектами профессиональной деятельности специалиста являются: городская среда и отдельные городские системы (транспорт, пешеходная инфраструктура, жилищно-коммунальное хозяйство, окружающая среда и прочее).</w:t>
      </w:r>
    </w:p>
    <w:p w:rsidR="00F1342F" w:rsidRPr="00E66FB1" w:rsidRDefault="00F1342F" w:rsidP="00F97C6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 научно-исследовательские: 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сбор, обработка, анализ и наглядное представление информации о состоянии компонентов городских систем, интерпретация полученных результатов и обоснование выводов;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построение моделей функционирования и взаимодействия компонентов городских систем;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анализ и интерпретация показателей, характеризующих социально-экономические и физико-географические процессы и явления урбанизированных территорий;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аналитических справок и публикаций;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научно-производственные и проектные: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взаимосвязи демографической ситуации с социально-экономическими процессами при решении проблем обеспечения занятости населения и устойчивого функционирования рынка труда;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демографической, социальной и экономической структуры, транспортной системы и жилищной сферы для решения проблем развития и оптимизации пространственно-планировочной структуры территориальных и административно-территориальных единиц;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логистических стратегий по оптимизации транспортно-логи</w:t>
      </w:r>
      <w:r w:rsidR="00731017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стических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потоков и процессов, минимизации издержек;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прогноз последствий взаимодействия общества и природы в контексте </w:t>
      </w:r>
      <w:r w:rsidR="00731017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рационального (устойчивого)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использования</w:t>
      </w:r>
      <w:r w:rsidR="00731017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природ</w:t>
      </w:r>
      <w:r w:rsidR="006F0E15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ных</w:t>
      </w:r>
      <w:r w:rsidR="00731017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ресурсов и их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воспроизводства</w:t>
      </w:r>
      <w:r w:rsidR="00731017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охраны </w:t>
      </w:r>
      <w:r w:rsidR="00731017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окр</w:t>
      </w:r>
      <w:r w:rsidR="006F0E15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ужающей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среды;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экономических аспектов природопользования;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моделирование потребительского выбора и поведения; 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влияния внешних факторов на рыночное равновесие и экономическое состояние субъектов хозяйствования; 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стратегий развития субъектов хозяйствования для обеспечения их устойчивости и сохранения конкурентоспособности;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организационные и управленческие: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 территорий, обеспечение комфортных условий проживания и досуга населения на основе моделирования оптимального сочетания компонентов городского пространства средствами ГИС-технологий и цифровой визуализации;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 ведение реестров объектов, формирование и ведение геоинформационных систем;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информационно-прогностическое и маркетинговое обеспечение развития торговых сетей, транспортно-логистических компаний посредством </w:t>
      </w:r>
      <w:proofErr w:type="spellStart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геовизуализации</w:t>
      </w:r>
      <w:proofErr w:type="spellEnd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схемы закупок и продаж, проектирования и сопровождение баз данных;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цифровая визуализация, информационное и маркетинговое сопровождение деятельности субъектов хозяйствования;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организации пассажирских и грузовых перевозок, их документальное сопровождение;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оптимизация логистических цепочек и маршрутной сети;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и реализация мер по рациональному использованию природных ресурсов и их воспроизводству, предотвращению загрязнения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окружающей среды, контроль параметров состояния ее компонентов, разработка схем обращения с бытовыми и коммунальными отходами, по восстановлению нарушенных ландшафтов;</w:t>
      </w:r>
    </w:p>
    <w:p w:rsidR="00F1342F" w:rsidRPr="00E66FB1" w:rsidRDefault="00F1342F" w:rsidP="00F97C6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программ и мероприятий по стратегическому продвижению города (</w:t>
      </w:r>
      <w:r w:rsidR="009D23B8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района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город</w:t>
      </w:r>
      <w:r w:rsidR="009D23B8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 с вовлечением целевой аудитории.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1-31 02 05 «</w:t>
      </w:r>
      <w:proofErr w:type="spellStart"/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и сити-менеджмент»,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обладать универсальными, базовыми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F1342F" w:rsidRPr="00E66FB1" w:rsidRDefault="00F1342F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экономические процессы и явления в национальном и глобальном масштабах, быть способным к проявлению предпринимательской инициативы;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 Использовать языковой материал в профессиональной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области на белорусском языке;</w:t>
      </w:r>
    </w:p>
    <w:p w:rsidR="00F1342F" w:rsidRPr="00E66FB1" w:rsidRDefault="00F1342F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систему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:rsidR="00F1342F" w:rsidRPr="00E66FB1" w:rsidRDefault="00F1342F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Анализировать особенности функционирования систем расселения и транспортных систем, пространственную и социальную структуры городов для принятия управленческих решений;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Использовать способы составления и редактирования географических карт в целях профессиональной и научной деятельности;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БПК-4. Проводить сбор, обработку и анализ статистической информации для характеристики развития экономики и социальной сферы города;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Создавать основные модели представления пространственных данных в среде </w:t>
      </w:r>
      <w:r w:rsidR="004F376C" w:rsidRPr="00E66F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географической информационной системы (далее –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ГИС</w:t>
      </w:r>
      <w:r w:rsidR="004F376C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применять средства ГИС для целей пространственного анализа и моделирования;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Проводить геологические и почвенные исследования, анализировать их результаты для организации их рационального использования и определения мероприятий по снижению антропогенного воздействия на территорию;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Осуществлять описание и оценку погоды и климата городов для разработки мер по смягчению последствий изменения климата и адаптации к ним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Проводить гидрологические исследования, анализировать особенности формирования гидрологических процессов в городах при разработке рекомендаций для городского хозяйства и строительства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Устанавливать региональные особенности протекания физико-географических процессов, характеризовать особенности размещения природных компонентов, природных комплексов и ресурсов для проектирования природно-антропогенных ландшафтов;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Осуществлять экономический анализ для повышения эффективности функционирования городских систем;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Моделировать варианты потребительского выбора и поведения организации, оценивать влияние внешних факторов на рыночное равновесие, экономическое состояние субъектов сферы услуг, 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разрабатывать стратегию развития организации для обеспечения ее устойчивости и сохранения конкурентоспособности;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Использовать цифровые технологии экономической деятельности для внедрения моделей электронного бизнеса и систем электронной коммерции;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Применять методы исследования демографической, социальной и экономической структуры, транспортной системы и жилищной сферы города для решения проблем развития и оптимизации пространственно-планировочной структуры;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Разрабатывать стратегию развития транспортной инфраструктуры и городской логистики, анализировать и оптимизировать логистические процессы, минимизировать издержки при реализации логистической концепции управления городской инфраструктурой;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Проектировать комфортные условия жизнедеятельности населения при организации и устройстве территории населенных пунктов;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Анализировать и оценивать факторы пространственного и организационного оформления городского пространства для повышения качества жизни населения;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БПК-17. Осуществлять анализ, моделирование и прогнозирование демографических процессов, оценивать взаимосвязь демографии с социально-экономическими процессами при решении экономических задач;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Выявлять тенденции развития и особенности функционирования территориальных систем для организации рекреационной деятельности населения;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БПК-19. Исследовать закономерности регионального развития для разработки программ деятельности органов государственной власти, </w:t>
      </w:r>
      <w:r w:rsidR="007026D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стратегий развития субъектов хозяйствования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8157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БПК-20. Решать планово-экономические и управленческие задачи для повышения эффективности деятельности субъектов в сфере жилищно-коммунального хозяйства;</w:t>
      </w:r>
    </w:p>
    <w:p w:rsidR="00181576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БПК-21. Осуществлять анализ и оценку бюджетного устройства, бюджетного процесса, доходов и бюджетного финансирования затрат для эффективного управления </w:t>
      </w:r>
      <w:r w:rsidR="0018157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бюджетом администр</w:t>
      </w:r>
      <w:r w:rsidR="004F376C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ативно-</w:t>
      </w:r>
      <w:r w:rsidR="0018157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</w:t>
      </w:r>
      <w:r w:rsidR="004F376C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иальн</w:t>
      </w:r>
      <w:r w:rsidR="007026D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="0018157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единиц</w:t>
      </w:r>
      <w:r w:rsidR="007026D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1342F" w:rsidRPr="00E66FB1" w:rsidRDefault="00F1342F" w:rsidP="00B1037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БПК-22. Осуществлять управление организацией на всех стадиях развития, принимать эффективные решения по ресурсному и организационному обеспечению </w:t>
      </w:r>
      <w:r w:rsidR="00181576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реализации программ в сфере управления человеческими ресурсами.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содержания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F1342F" w:rsidRPr="00E66FB1" w:rsidRDefault="00F1342F" w:rsidP="00B10377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val="en-US" w:eastAsia="ru-RU"/>
        </w:rPr>
        <w:t>I</w:t>
      </w:r>
      <w:r w:rsidRPr="00E66FB1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 СТУПЕНИ</w:t>
      </w:r>
    </w:p>
    <w:p w:rsidR="00F1342F" w:rsidRPr="00E66FB1" w:rsidRDefault="00F1342F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F1342F" w:rsidRPr="00E66FB1" w:rsidRDefault="00F1342F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F1342F" w:rsidRPr="00E66FB1" w:rsidRDefault="00F1342F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F1342F" w:rsidRPr="00E66FB1" w:rsidRDefault="00F1342F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1342F" w:rsidRPr="00E66FB1" w:rsidRDefault="00F1342F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7240"/>
        <w:gridCol w:w="1757"/>
      </w:tblGrid>
      <w:tr w:rsidR="00C30B91" w:rsidRPr="00E66FB1" w:rsidTr="00F97C61">
        <w:trPr>
          <w:cantSplit/>
          <w:trHeight w:val="543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30B91" w:rsidRPr="00E66FB1" w:rsidTr="00F97C61">
        <w:trPr>
          <w:trHeight w:val="242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174-228</w:t>
            </w:r>
          </w:p>
        </w:tc>
      </w:tr>
      <w:tr w:rsidR="00C30B91" w:rsidRPr="00E66FB1" w:rsidTr="00F97C61">
        <w:trPr>
          <w:trHeight w:val="257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 Естественные науки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Введение в </w:t>
            </w:r>
            <w:proofErr w:type="spellStart"/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урбанологию</w:t>
            </w:r>
            <w:proofErr w:type="spellEnd"/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Картография с основами топографии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Аналитический модуль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Социально-экономическая статистика города, ГИС-технологии в сити-менеджменте, Цифровизация городского управления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 Геосистемы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Геология с основами почвоведения, Метеорология, климатология и климат городов, Гидрология и гидрология городов, Ландшафтоведение и урбанизированные геосистемы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Экономика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Экономика города, Сфера услуг и креативная индустрия города, Цифровая экономика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Урбанистика (</w:t>
            </w:r>
            <w:proofErr w:type="spellStart"/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Геоурбанистика</w:t>
            </w:r>
            <w:proofErr w:type="spellEnd"/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Транспортная инфраструктура и городская логистика, Пространственное планирование и развитие, Городская среда и качество жизни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Экономическая география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География населения с основами демографии, Рекреационная география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Сити-менеджмент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Региональная политика и местное управление, Организация и управление жилищно-коммунальным хозяйством, Управление городскими финансами и инвестициями, Управление человеческими ресурсами (HR-менеджмент)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Лингвистический модуль (</w:t>
            </w:r>
            <w:r w:rsidRPr="00E66FB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 (общее владение), Иностранный язык (профессиональная лексика)</w:t>
            </w:r>
            <w:r w:rsidRPr="00E66F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), Курсовая работа</w:t>
            </w:r>
          </w:p>
        </w:tc>
        <w:tc>
          <w:tcPr>
            <w:tcW w:w="880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90-120</w:t>
            </w:r>
          </w:p>
        </w:tc>
      </w:tr>
      <w:tr w:rsidR="00C30B91" w:rsidRPr="00E66FB1" w:rsidTr="00F97C61">
        <w:trPr>
          <w:trHeight w:val="308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84-108</w:t>
            </w:r>
          </w:p>
        </w:tc>
      </w:tr>
      <w:tr w:rsidR="00C30B91" w:rsidRPr="00E66FB1" w:rsidTr="00F97C61">
        <w:trPr>
          <w:trHeight w:val="308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F97C61">
        <w:trPr>
          <w:trHeight w:val="308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(Белорусский язык профессиональная лексика), Безопасность жизнедеятельности человека</w:t>
            </w: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, Физическая культура)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F97C61">
        <w:trPr>
          <w:trHeight w:val="308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80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12-24</w:t>
            </w:r>
          </w:p>
        </w:tc>
      </w:tr>
      <w:tr w:rsidR="00C30B91" w:rsidRPr="00E66FB1" w:rsidTr="00F97C61">
        <w:trPr>
          <w:trHeight w:val="308"/>
          <w:jc w:val="center"/>
        </w:trPr>
        <w:tc>
          <w:tcPr>
            <w:tcW w:w="344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80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12-21</w:t>
            </w:r>
          </w:p>
        </w:tc>
      </w:tr>
      <w:tr w:rsidR="00C30B91" w:rsidRPr="00E66FB1" w:rsidTr="00F97C61">
        <w:trPr>
          <w:trHeight w:val="284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6-12</w:t>
            </w:r>
          </w:p>
        </w:tc>
      </w:tr>
      <w:tr w:rsidR="00C30B91" w:rsidRPr="00E66FB1" w:rsidTr="00F97C61">
        <w:trPr>
          <w:trHeight w:val="257"/>
          <w:jc w:val="center"/>
        </w:trPr>
        <w:tc>
          <w:tcPr>
            <w:tcW w:w="340" w:type="pct"/>
          </w:tcPr>
          <w:p w:rsidR="00F1342F" w:rsidRPr="00E66FB1" w:rsidRDefault="00F1342F" w:rsidP="00B10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6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80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F1342F" w:rsidRPr="00E66FB1" w:rsidRDefault="00F1342F" w:rsidP="00B103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F1342F" w:rsidRPr="00E66FB1" w:rsidRDefault="00F1342F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461"/>
        <w:gridCol w:w="2431"/>
      </w:tblGrid>
      <w:tr w:rsidR="00C30B91" w:rsidRPr="00E66FB1" w:rsidTr="00B10377">
        <w:trPr>
          <w:cantSplit/>
          <w:trHeight w:val="543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Естественные науки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</w:t>
            </w:r>
            <w:proofErr w:type="spellStart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урбанологию</w:t>
            </w:r>
            <w:proofErr w:type="spellEnd"/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Картография с основами топографии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Аналитический модуль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Социально-экономическая статистика города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ГИС-технологии в сити-менеджменте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БПК-5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Цифровизация городского управления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Геосистемы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Геология с основами почвоведения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Метеорология, климатология и климат городов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Гидрология и гидрология городов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Ландшафтоведение и урбанизированные геосистемы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города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услуг и креативная индустрия города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УК-5; БПК-11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Цифровая экономика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Урбанистика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Геоурбанистика</w:t>
            </w:r>
            <w:proofErr w:type="spellEnd"/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инфраструктура и городская логистика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Пространственное планирование и развитие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среда и качество жизни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Экономическая география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населения с основами демографии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Рекреационная география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Сити-менеджмент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Региональная политика и местное управление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БПК-19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управление жилищно-коммунальным хозяйством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городскими финансами и инвестициями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БПК-21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Управление человеческими ресурсами </w:t>
            </w: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br/>
              <w:t>(HR-менеджмент)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369" w:type="pct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69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369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3369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3369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355" w:type="pct"/>
          </w:tcPr>
          <w:p w:rsidR="00F1342F" w:rsidRPr="00E66FB1" w:rsidRDefault="00F1342F" w:rsidP="00B1037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3369" w:type="pct"/>
            <w:vAlign w:val="center"/>
          </w:tcPr>
          <w:p w:rsidR="00F1342F" w:rsidRPr="00E66FB1" w:rsidRDefault="00F1342F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77" w:type="pct"/>
          </w:tcPr>
          <w:p w:rsidR="00F1342F" w:rsidRPr="00E66FB1" w:rsidRDefault="00F1342F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7F2429" w:rsidRPr="00E66FB1" w:rsidRDefault="007F2429" w:rsidP="007F242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bookmarkStart w:id="16" w:name="_Hlk104535672"/>
      <w:r w:rsidRPr="00E66FB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bookmarkEnd w:id="16"/>
    <w:p w:rsidR="00F1342F" w:rsidRPr="00E66FB1" w:rsidRDefault="00F1342F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7" w:name="_Hlk70607888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F1342F" w:rsidRPr="00E66FB1" w:rsidRDefault="00F1342F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F97C61" w:rsidRPr="00E66FB1" w:rsidRDefault="00F97C61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F97C61" w:rsidRPr="00E66FB1" w:rsidRDefault="00F97C61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F1342F" w:rsidRPr="00E66FB1" w:rsidRDefault="00F1342F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:rsidR="00F1342F" w:rsidRPr="00E66FB1" w:rsidRDefault="00F1342F" w:rsidP="00B10377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E66FB1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7"/>
    <w:p w:rsidR="00F1342F" w:rsidRPr="00E66FB1" w:rsidRDefault="00F1342F" w:rsidP="00B10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F1342F" w:rsidRPr="00E66FB1" w:rsidRDefault="00F1342F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F1342F" w:rsidRPr="00E66FB1" w:rsidRDefault="00F1342F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1342F" w:rsidRPr="00E66FB1" w:rsidRDefault="00F1342F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F1342F" w:rsidRPr="00E66FB1" w:rsidRDefault="00F1342F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F1342F" w:rsidRPr="00E66FB1" w:rsidRDefault="00F1342F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студента, курсанта,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слушателя к библиотечным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8" w:name="_Hlk73954650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F97C61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8"/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F1342F" w:rsidRPr="00E66FB1" w:rsidRDefault="00F1342F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F1342F" w:rsidRPr="00E66FB1" w:rsidRDefault="00F1342F" w:rsidP="00B103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F1342F" w:rsidRPr="00E66FB1" w:rsidRDefault="00F1342F" w:rsidP="00B1037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отражаются в учебных программах учреждения высшего образования по учебным дисциплинам.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1342F" w:rsidRPr="00E66FB1" w:rsidRDefault="00F1342F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9" w:name="_Hlk70607984"/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F1342F" w:rsidRPr="00E66FB1" w:rsidRDefault="00F1342F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9"/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>Итоговая аттестация студентов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ы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по специальности 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1-31 02 05 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«</w:t>
      </w:r>
      <w:proofErr w:type="spellStart"/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Урбанология</w:t>
      </w:r>
      <w:proofErr w:type="spellEnd"/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и сити-менеджмент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»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проводится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в форме государственного экзамена по специальности и защиты дипломной работ</w:t>
      </w:r>
      <w:r w:rsidRPr="00E66FB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ы.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1342F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образования.</w:t>
      </w:r>
    </w:p>
    <w:p w:rsidR="006C1AF9" w:rsidRPr="00E66FB1" w:rsidRDefault="00F1342F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1"/>
      <w:bookmarkEnd w:id="12"/>
      <w:bookmarkEnd w:id="13"/>
      <w:bookmarkEnd w:id="14"/>
      <w:bookmarkEnd w:id="15"/>
    </w:p>
    <w:p w:rsidR="00850B0A" w:rsidRPr="00E66FB1" w:rsidRDefault="00850B0A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850B0A" w:rsidRPr="00E66FB1" w:rsidSect="00B10377">
          <w:footerReference w:type="default" r:id="rId11"/>
          <w:footerReference w:type="first" r:id="rId12"/>
          <w:pgSz w:w="11906" w:h="16838"/>
          <w:pgMar w:top="1134" w:right="567" w:bottom="1134" w:left="1701" w:header="720" w:footer="720" w:gutter="0"/>
          <w:cols w:space="708"/>
          <w:titlePg/>
          <w:docGrid w:linePitch="408"/>
        </w:sectPr>
      </w:pPr>
    </w:p>
    <w:p w:rsidR="001A4EAE" w:rsidRPr="00E66FB1" w:rsidRDefault="001A4EAE" w:rsidP="001A4EA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181</w:t>
      </w: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1-36 11 01-2021)</w:t>
      </w:r>
    </w:p>
    <w:p w:rsidR="00850B0A" w:rsidRPr="00E66FB1" w:rsidRDefault="00850B0A" w:rsidP="00850B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1-36 11 01 Инновационная техника для строительного комплекса (по направлениям)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Направление специальности </w:t>
      </w:r>
      <w:bookmarkStart w:id="20" w:name="_Hlk77764400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1-36 11 01-01 Инновационная техника для строительного комплекса (производство и эксплуатация)</w:t>
      </w:r>
      <w:bookmarkEnd w:id="20"/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Квалификация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Направление специальности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1-36 11 01-04 Инновационная техника для строительного комплекса (управление подразделениями инженерных войск)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Квалификация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Инженер. Специалист по управлению</w:t>
      </w: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1-36 11 01 Інавацыйная тэхніка для будаўнічага комплексу (па нак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рунках)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1-36 11 01-01 Інавацыйная тэхніка для будаўнічага комплексу (вытворчасць і эксплуатацыя)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нжынер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Напрамак спецыяльнасц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1-36 11 01-04 Інавацыйная тэхніка для будаўнічага комплексу (кіраўніцтва падраздзяленнямі інжынерных войск)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Кваліфікацыя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нжынер. Спецыял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 па к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раванню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cr/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val="en-US"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/>
          <w:spacing w:val="-12"/>
          <w:sz w:val="30"/>
          <w:szCs w:val="30"/>
          <w:lang w:val="en-US" w:eastAsia="ru-RU"/>
        </w:rPr>
        <w:t>Speciality</w:t>
      </w:r>
      <w:proofErr w:type="spellEnd"/>
      <w:r w:rsidRPr="00E66FB1">
        <w:rPr>
          <w:rFonts w:ascii="Times New Roman" w:eastAsia="Times New Roman" w:hAnsi="Times New Roman" w:cs="Times New Roman"/>
          <w:spacing w:val="-12"/>
          <w:sz w:val="30"/>
          <w:szCs w:val="30"/>
          <w:lang w:val="en-US" w:eastAsia="ru-RU"/>
        </w:rPr>
        <w:t xml:space="preserve"> 1-36 11 01 Innovative Equipment for the Construction Complex (majors in)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Innovative Equipment for the Construction Complex (Production and Operation)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Engineer</w:t>
      </w:r>
      <w:proofErr w:type="gramEnd"/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Innovative Equipment for the Construction Complex (Management of Engineering Troops Subdivisions)</w:t>
      </w: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Engineer. Specialist in Management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50B0A" w:rsidRPr="00E66FB1" w:rsidRDefault="00850B0A" w:rsidP="0085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bookmarkStart w:id="21" w:name="_Hlk77764036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1-36 11 01 «Инновационная техника для строительного комплекса (по направлениям)»</w:t>
      </w:r>
      <w:bookmarkEnd w:id="21"/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bookmarkStart w:id="22" w:name="_Hlk77764449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1-36 11 01 «Инновационная техника для строительного комплекса (по направлениям)».</w:t>
      </w:r>
    </w:p>
    <w:bookmarkEnd w:id="22"/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E66FB1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br/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СТБ ISO 9000-2015 Системы менеджмента качества. Основные положения и словарь (далее – СТБ ISО 9000-2015).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 Специальность 1-36 11 01 «Инновационная техника для строительного комплекса (по направлениям)» в соответствии с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ОКРБ 011-2009 относится к профилю образования I «Техника и технологии», направлению образования 36 «Оборудование» и обеспечивает получение квалификации «Инженер».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1-36 11 01-01 «Инновационная техника для строительного комплекса (производство и эксплуатация)»;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1-36 11 01-04 «Инновационная техника для строительного комплекса (управление подразделениями инженерных войск)».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5. Специальность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1-36 11 01 «Инновационная техника для строительного комплекса (по направлениям)»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относится к уровню 6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:rsidR="00850B0A" w:rsidRPr="00E66FB1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850B0A" w:rsidRPr="00E66FB1" w:rsidRDefault="00850B0A" w:rsidP="00850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850B0A" w:rsidRPr="00E66FB1" w:rsidRDefault="00850B0A" w:rsidP="00850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 9 статьи 57 Кодекса Республики Беларусь об образовании.</w:t>
      </w:r>
    </w:p>
    <w:p w:rsidR="00850B0A" w:rsidRPr="00E66FB1" w:rsidRDefault="00850B0A" w:rsidP="00850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года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вечерней форме составляет 5 лет.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получения высшего образования I ступени в заочной форме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="002B72A2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лет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дистанционной форме составляет 5 лет.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9. Перечень специальностей среднего специального образования,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образовательные программы по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которым могут быть интегрированы с образовательной программой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специальности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1-36 11 01 «Инновационная техника для строительного комплекса (по направлениям)»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, определяется Министерством образования.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получения высшего образования по специальности 1-36 11 01 «Инновационная техника для строительного комплекса (по направлениям)» лицами, обучающимися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обучения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</w:t>
      </w:r>
      <w:r w:rsidR="007F2429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(в том числе дистанционной)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СОДЕРЖАНИЮ ПРОФЕССИОНАЛЬНОЙ </w:t>
      </w:r>
      <w:r w:rsidRPr="00E66FB1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ДЕЯТЕЛЬНОСТИ СПЕЦИАЛИСТА С ВЫСШИМ ОБРАЗОВАНИЕМ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12. Основными видами профессиональной деятельности специалиста с высшим образованием (далее – специалист) в соответствии с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  <w:t>ОКРБ 005-2011 являются: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2822 Производство подъемного и такелажного оборудования;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2892 Производство машин и оборудования для горнодобывающих производств и подземной разработки и строительства;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7219 Прочие научные исследования и разработки в области естественных и технических наук; 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85421 Высшее образование (без послевузовского).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13. Объектами профессиональной деятельности специалиста являются: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подъемно-транспортные машины;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строительные, дорожные машины;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коммунальные машины и оборудование;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комплексы машин для дорожного строительства и производства строительных материалов;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комплексной механизации и автоматизации работ в строительстве;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робототехническое и манипуляционное оборудование автоматизированных строительных, дорожных, подъемно-транспортных машин и оборудования;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мелиоративная и коммунальная техника;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лифты, эскалаторы, траволаторы и грузоподъемное оборудование, а также процессы их проектирования, производства и реализации. 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14.1. научно-исследовательские: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научно-исследовательская деятельность в составе группы;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подготовка оборудования;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проведении исследований по выбору рациональных параметров работы технологического оборудования, используемого при производстве строительных материалов;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составление научных докладов и библиографических списков по заданной теме;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разработке новых методических подходов;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14.2. научно-производственные и проектные: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создание инновационных технологий получения дорожно-строительных материалов из строительных отходов для возведения местных дорог;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проектирование грузоподъемных, транспортирующих, погрузочно-разгрузочных и коммунальных машин, применяемых в строительстве при механизации процессов по перемещению грузов;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обработка и анализ полученных данных с помощью современных информационных технологий;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подготовке и оформлении научно-технических проектов, отчетов и патентов;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14.3. организационные и управленческие: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планировании и организации процессов получения дорожно-строительных материалов из строительных отходов;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анализ эффективности производственных процессов </w:t>
      </w:r>
      <w:r w:rsidR="00211E22" w:rsidRPr="00E66FB1">
        <w:rPr>
          <w:rFonts w:ascii="Times New Roman" w:eastAsia="Calibri" w:hAnsi="Times New Roman" w:cs="Times New Roman"/>
          <w:sz w:val="30"/>
          <w:szCs w:val="30"/>
        </w:rPr>
        <w:t>в организации</w:t>
      </w: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 и участие в планировании и организации е</w:t>
      </w:r>
      <w:r w:rsidR="00211E22" w:rsidRPr="00E66FB1">
        <w:rPr>
          <w:rFonts w:ascii="Times New Roman" w:eastAsia="Calibri" w:hAnsi="Times New Roman" w:cs="Times New Roman"/>
          <w:sz w:val="30"/>
          <w:szCs w:val="30"/>
        </w:rPr>
        <w:t>е</w:t>
      </w:r>
      <w:r w:rsidRPr="00E66FB1">
        <w:rPr>
          <w:rFonts w:ascii="Times New Roman" w:eastAsia="Calibri" w:hAnsi="Times New Roman" w:cs="Times New Roman"/>
          <w:sz w:val="30"/>
          <w:szCs w:val="30"/>
        </w:rPr>
        <w:t xml:space="preserve"> деятельности;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lastRenderedPageBreak/>
        <w:t>участие в составлении сметной и отчетной документации;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обеспечение техники безопасности;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14.4. педагогические: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FB1">
        <w:rPr>
          <w:rFonts w:ascii="Times New Roman" w:eastAsia="Calibri" w:hAnsi="Times New Roman" w:cs="Times New Roman"/>
          <w:sz w:val="30"/>
          <w:szCs w:val="30"/>
        </w:rPr>
        <w:t>участие в образовательном процессе подготовки специалистов по производству и эксплуатации инновационной техники для строительного комплекса.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1-36 11 01 «Инновационная техника для строительного комплекса (по направлениям)», должен обладать универсальными, базовыми профессиональными и специализированными компетенциями.</w:t>
      </w:r>
    </w:p>
    <w:p w:rsidR="00850B0A" w:rsidRPr="00E66FB1" w:rsidRDefault="00850B0A" w:rsidP="00850B0A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УК-11. Осуществлять коммуникации на белорусском языке для решения задач межличностного и межкультурного взаимодействия;</w:t>
      </w:r>
    </w:p>
    <w:p w:rsidR="00850B0A" w:rsidRPr="00E66FB1" w:rsidRDefault="00850B0A" w:rsidP="00850B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 Обладать навыками 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БПК-2. Разрабатывать и выполнять графические изображения для проектно-сметной и другой документации с учетом требований </w:t>
      </w:r>
      <w:r w:rsidR="004F376C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государственных стандартов Единой системы конструкторской документации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="00E7008E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Обеспечивать в рамках своих компетенций эколо</w:t>
      </w:r>
      <w:r w:rsidR="00E7008E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гическую,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энергетическую и пожарную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 и катастроф;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Выбирать и применять материалы в зависимости от конкретных условий работы деталей машин и оборудования на основе базовых теоретических знаний и практических навыков;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Выполнять и анализировать кинематические схемы механизмов и машин, 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Выбирать формы элементов конструкций, работающих в сложных эксплуатационных условиях под действием статических и динамических нагрузок с учетом температурного воздействия и длительности эксплуатации, сравнивать варианты исполнения и по заданным параметрам получать оптимальное решение;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Производить расчеты технических конструкций и их элементов на прочность, устойчивость, жесткость, использовать знания устройства и принципов взаимодействия деталей машин общего назначения, определять рациональные варианты передач приводов машин и механизмов, обеспечивать высокий уровень надежности и работоспособности проектируемых машин и элементов их конструкций;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Разрабатывать, применять и эксплуатировать гидравлические машины и промышленный гидропривод в современном производстве;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и эксплуатировать электрические машины и промышленные электропривод и электроавтоматику в современном производстве;</w:t>
      </w:r>
    </w:p>
    <w:p w:rsidR="00850B0A" w:rsidRPr="00E66FB1" w:rsidRDefault="00850B0A" w:rsidP="00850B0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Выбирать и эксплуатировать электротехнические, электронные, электроизмерительные устройства, составлять технические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задания на разработку электрических частей автоматизированных установок для управления производственными процессами, решать вопросы экономии электроэнергии.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850B0A" w:rsidRPr="00E66FB1" w:rsidRDefault="00850B0A" w:rsidP="00850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850B0A" w:rsidRPr="00E66FB1" w:rsidRDefault="00850B0A" w:rsidP="00850B0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850B0A" w:rsidRPr="00E66FB1" w:rsidRDefault="00850B0A" w:rsidP="00850B0A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50B0A" w:rsidRPr="00E66FB1" w:rsidRDefault="00850B0A" w:rsidP="00850B0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850B0A" w:rsidRPr="00E66FB1" w:rsidRDefault="00850B0A" w:rsidP="00850B0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учебные программы учреждения высшего образования по учебным дисциплинам;</w:t>
      </w:r>
    </w:p>
    <w:p w:rsidR="00850B0A" w:rsidRPr="00E66FB1" w:rsidRDefault="00850B0A" w:rsidP="00850B0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850B0A" w:rsidRPr="00E66FB1" w:rsidRDefault="00850B0A" w:rsidP="00850B0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850B0A" w:rsidRPr="00E66FB1" w:rsidRDefault="00850B0A" w:rsidP="00850B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02"/>
        <w:gridCol w:w="1766"/>
      </w:tblGrid>
      <w:tr w:rsidR="00C30B91" w:rsidRPr="00E66FB1" w:rsidTr="006F0E15">
        <w:trPr>
          <w:cantSplit/>
          <w:trHeight w:val="543"/>
          <w:jc w:val="center"/>
        </w:trPr>
        <w:tc>
          <w:tcPr>
            <w:tcW w:w="343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3" w:name="_Hlk52290521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40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188-222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Экономика, История, Философия, Политология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Естественнонаучные дисциплины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Математика, Информатика, Физика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Лингвистический модуль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Иностранный язык, Белорусский язык (профессиональная лексика)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Инженерная графика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Инженерная и машинная графика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Безопасность жизнедеятельности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Модуль базовых дисциплин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Материаловедение и технология конструкционных материалов, Теоретическая механика, Механика материалов и конструкций, Детали машин и основы конструирования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); Модуль технических дисциплин (</w:t>
            </w:r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 xml:space="preserve">Гидравлика, </w:t>
            </w:r>
            <w:proofErr w:type="spellStart"/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>гидромашины</w:t>
            </w:r>
            <w:proofErr w:type="spellEnd"/>
            <w:r w:rsidRPr="00E66FB1">
              <w:rPr>
                <w:rFonts w:ascii="Times New Roman" w:eastAsia="Calibri" w:hAnsi="Times New Roman" w:cs="Times New Roman"/>
                <w:i/>
                <w:iCs/>
                <w:spacing w:val="-8"/>
                <w:sz w:val="26"/>
                <w:szCs w:val="26"/>
              </w:rPr>
              <w:t xml:space="preserve"> и гидропривод, Электропривод и электроавтоматика, Электротехника и основы электроники</w:t>
            </w:r>
            <w:r w:rsidRPr="00E66FB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70-140</w:t>
            </w:r>
          </w:p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60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123D89" w:rsidRPr="00E66FB1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70-140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308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3-9</w:t>
            </w:r>
          </w:p>
        </w:tc>
      </w:tr>
      <w:tr w:rsidR="00C30B91" w:rsidRPr="00E66FB1" w:rsidTr="006F0E15">
        <w:trPr>
          <w:trHeight w:val="308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15-21</w:t>
            </w:r>
          </w:p>
        </w:tc>
      </w:tr>
      <w:tr w:rsidR="00C30B91" w:rsidRPr="00E66FB1" w:rsidTr="006F0E15">
        <w:trPr>
          <w:trHeight w:val="284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10-20</w:t>
            </w:r>
          </w:p>
        </w:tc>
      </w:tr>
      <w:tr w:rsidR="00C30B91" w:rsidRPr="00E66FB1" w:rsidTr="006F0E15">
        <w:trPr>
          <w:trHeight w:val="257"/>
          <w:jc w:val="center"/>
        </w:trPr>
        <w:tc>
          <w:tcPr>
            <w:tcW w:w="343" w:type="pct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40" w:type="pct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7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</w:tr>
    </w:tbl>
    <w:bookmarkEnd w:id="23"/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850B0A" w:rsidRPr="00E66FB1" w:rsidRDefault="00850B0A" w:rsidP="00850B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850B0A" w:rsidRPr="00E66FB1" w:rsidRDefault="00850B0A" w:rsidP="00850B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056"/>
        <w:gridCol w:w="2912"/>
      </w:tblGrid>
      <w:tr w:rsidR="00C30B91" w:rsidRPr="00E66FB1" w:rsidTr="006F0E15">
        <w:trPr>
          <w:cantSplit/>
          <w:trHeight w:val="695"/>
          <w:jc w:val="center"/>
        </w:trPr>
        <w:tc>
          <w:tcPr>
            <w:tcW w:w="343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45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Естественнонаучные дисциплины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УК-5; БПК-2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базовых дисциплин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Материаловедение и технология конструкционных материалов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 материалов и конструкций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C30B91" w:rsidRPr="00E66FB1" w:rsidTr="006F0E15">
        <w:trPr>
          <w:trHeight w:val="6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Детали машин и основы конструирования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БПК-7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технических дисциплин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УК-6</w:t>
            </w:r>
          </w:p>
        </w:tc>
      </w:tr>
      <w:tr w:rsidR="00C30B91" w:rsidRPr="00E66FB1" w:rsidTr="006F0E15">
        <w:trPr>
          <w:trHeight w:val="6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Гидравлика, </w:t>
            </w:r>
            <w:proofErr w:type="spellStart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гидромашины</w:t>
            </w:r>
            <w:proofErr w:type="spellEnd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гидропривод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C30B91" w:rsidRPr="00E66FB1" w:rsidTr="006F0E15">
        <w:trPr>
          <w:trHeight w:val="6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Электропривод и электроавтоматика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Электротехника и основы электроники</w:t>
            </w:r>
          </w:p>
        </w:tc>
        <w:tc>
          <w:tcPr>
            <w:tcW w:w="1512" w:type="pct"/>
            <w:vAlign w:val="center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45" w:type="pct"/>
            <w:shd w:val="clear" w:color="auto" w:fill="auto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512" w:type="pct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45" w:type="pct"/>
            <w:shd w:val="clear" w:color="auto" w:fill="auto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512" w:type="pct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6F0E15">
        <w:trPr>
          <w:trHeight w:val="242"/>
          <w:jc w:val="center"/>
        </w:trPr>
        <w:tc>
          <w:tcPr>
            <w:tcW w:w="343" w:type="pct"/>
            <w:shd w:val="clear" w:color="auto" w:fill="auto"/>
          </w:tcPr>
          <w:p w:rsidR="00850B0A" w:rsidRPr="00E66FB1" w:rsidRDefault="00850B0A" w:rsidP="00850B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145" w:type="pct"/>
            <w:shd w:val="clear" w:color="auto" w:fill="auto"/>
          </w:tcPr>
          <w:p w:rsidR="00850B0A" w:rsidRPr="00E66FB1" w:rsidRDefault="00850B0A" w:rsidP="0085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12" w:type="pct"/>
          </w:tcPr>
          <w:p w:rsidR="00850B0A" w:rsidRPr="00E66FB1" w:rsidRDefault="00850B0A" w:rsidP="008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7F2429" w:rsidRPr="00E66FB1" w:rsidRDefault="007F2429" w:rsidP="007F242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850B0A" w:rsidRPr="00E66FB1" w:rsidRDefault="00850B0A" w:rsidP="0085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50B0A" w:rsidRPr="00E66FB1" w:rsidRDefault="00850B0A" w:rsidP="0085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850B0A" w:rsidRPr="00E66FB1" w:rsidRDefault="00850B0A" w:rsidP="00850B0A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E66FB1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850B0A" w:rsidRPr="00E66FB1" w:rsidRDefault="00850B0A" w:rsidP="00850B0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850B0A" w:rsidRPr="00E66FB1" w:rsidRDefault="00850B0A" w:rsidP="00850B0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850B0A" w:rsidRPr="00E66FB1" w:rsidRDefault="00850B0A" w:rsidP="00850B0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850B0A" w:rsidRPr="00E66FB1" w:rsidRDefault="00850B0A" w:rsidP="00850B0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850B0A" w:rsidRPr="00E66FB1" w:rsidRDefault="00850B0A" w:rsidP="00850B0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средствами обучения, необходимыми для реализации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всего периода обучения;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представляется на русском и</w:t>
      </w:r>
      <w:r w:rsidR="00CC19EF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белорусском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языке и английском языке;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850B0A" w:rsidRPr="00E66FB1" w:rsidRDefault="00850B0A" w:rsidP="00850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:rsidR="00850B0A" w:rsidRPr="00E66FB1" w:rsidRDefault="00850B0A" w:rsidP="00850B0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850B0A" w:rsidRPr="00E66FB1" w:rsidRDefault="00850B0A" w:rsidP="00850B0A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Оценочными средствами должна предусматриваться оценка способности обучающихся к творческой деятельности, их готовность вести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850B0A" w:rsidRPr="00E66FB1" w:rsidRDefault="00850B0A" w:rsidP="00850B0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850B0A" w:rsidRPr="00E66FB1" w:rsidRDefault="00850B0A" w:rsidP="00850B0A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1-36 11 01 «Инновационная техника для строительного комплекса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(по направлениям)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»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и защиты дипломного проекта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850B0A" w:rsidRPr="00E66FB1" w:rsidRDefault="00850B0A" w:rsidP="0085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50B0A" w:rsidRPr="00E66FB1" w:rsidRDefault="00850B0A" w:rsidP="00850B0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 должна определяться актуальностью и практической значимостью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850B0A" w:rsidRPr="00E66FB1" w:rsidRDefault="00850B0A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50B0A" w:rsidRPr="00E66FB1" w:rsidRDefault="00850B0A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50B0A" w:rsidRPr="00E66FB1" w:rsidRDefault="00850B0A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50B0A" w:rsidRPr="00E66FB1" w:rsidRDefault="00850B0A" w:rsidP="00850B0A">
      <w:pPr>
        <w:jc w:val="right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50B0A" w:rsidRPr="00E66FB1" w:rsidRDefault="00850B0A" w:rsidP="00850B0A">
      <w:pPr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850B0A" w:rsidRPr="00E66FB1" w:rsidRDefault="00850B0A" w:rsidP="00850B0A">
      <w:pPr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850B0A" w:rsidRPr="00E66FB1" w:rsidSect="00850B0A">
          <w:footnotePr>
            <w:numFmt w:val="chicago"/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1A4EAE" w:rsidRPr="00E66FB1" w:rsidRDefault="001A4EAE" w:rsidP="001A4EA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181</w:t>
      </w:r>
    </w:p>
    <w:p w:rsidR="006C1AF9" w:rsidRPr="00E66FB1" w:rsidRDefault="006C1AF9" w:rsidP="00B1037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1-70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 Промышленное и гражданское строительство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нженер-строитель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1-70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Прамысловае і грамадзянскае будаўніцтва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Інжынер-будаўнік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1-70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01 Industrial and Civil Engineering</w:t>
      </w:r>
    </w:p>
    <w:p w:rsidR="006C1AF9" w:rsidRPr="00E66FB1" w:rsidRDefault="006C1AF9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Building Engineer</w:t>
      </w: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1-70 02 01 «Промышленное и гражданское строительство»</w:t>
      </w:r>
      <w:r w:rsidR="00B10377"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 02 01 «Промышленное и гражданское строительство».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B10377"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14" w:history="1">
        <w:r w:rsidRPr="00E66FB1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модуль –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строительная деятельность (строительство) – деятельность по возведению, реконструкции, ремонту, реставрации, благоустройству объекта, сносу, консервации не завершенного строительством объекта, включающая выполнение организационно-технических мероприятий, в том числе оказание инженерных услуг в строительстве, подготовку разрешительной и проектной документации, выполнение строительно-монтажных, пусконаладочных работ.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1-70 02 01 «Промышленное и гражданское строительство»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в соответствии с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ОКРБ 011-2009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относится к профилю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образования J «Архитектура и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строительство», направлению образования 70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«Строительство» и обеспечивает получение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квалификации «Инженер-строитель»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1-70 02 01 «Промышленное и гражданское строительство» относится к уровню 6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 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ом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ч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исле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Срок получения высшего образования I ступени в вечерней форме составляет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заочной форме составляет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>1-70 02 01 «Промышленное и гражданское строительство»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1-70 02 01 «Промышленное и гражданское строительство»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</w:t>
      </w:r>
      <w:r w:rsidR="007F2429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(в том числе дистанционной)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B65382" w:rsidRPr="00E66FB1" w:rsidRDefault="00B6538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41 Строительство зданий;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429 Строительство прочих инженерных сооружений;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431 Снос зданий и сооружений; подготовка строительного участка;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433 Отделочные работы;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439 Прочие специальные строительные работы;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72192 Научные исследования и разработки в области технических наук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8531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Общее среднее образование;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8532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Техническое и профессиональное среднее образование;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8542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Высшее образование.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производственные процессы возведения зданий и сооружений различного назначения;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техническая документация на производство строительно-монтажных работ при возведении зданий и сооружений;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производственная деятельность;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инновационные технологии производства строительно-монтажных работ;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технико-экономические показатели производственной деятельности строительной организации;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проектная и организационно-технологическая документация на возведение зданий и сооружений</w:t>
      </w:r>
      <w:r w:rsidR="00801436"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техническая эксплуатация зданий и сооружений, организация квартирно-эксплуатационного обеспечения в Вооруженных Силах и транспортных войсках.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14.1. научно-исследовательские: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научно-исследовательская деятельность в составе группы;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объектов и освоение методов исследования;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участие в проведении лабораторных исследований по заданной методике;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выбор технических средств и методов работы, работа на экспериментальных установках;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оборудования;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анализ получаемой информации с использованием современной вычислительной техники;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разработке новых методических подходов;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z w:val="30"/>
          <w:szCs w:val="30"/>
          <w:lang w:val="be-BY"/>
        </w:rPr>
        <w:t>участие в подготовке научных отчетов, обзоров, публикаций, патентов, организации конференций;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работа со справочными системами, поиск и обработка информации;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14.2. научно-производственные и проектные: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разработка проектной, производственно-технологической, проектно-изыскательской и проектно-сметной документации на техническую </w:t>
      </w: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lastRenderedPageBreak/>
        <w:t>эксплуатацию и ремонт объектов жилищного, гражданского, промышленного и специального назначения;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контроле процессов строительного производства;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отбор образцов для лабораторных исследований;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проведении мониторинга и оценке состояния строительных конструкций зданий и соружений;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проведении натурных испытаний сооружений;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обработка и анализ полученных данных с помощью современных информационных технологий;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14.3. организационные и управленческие: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разработке вариантов управленческих решений;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технической документации и отчетности;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заявок на новое оборудование, приемка и освоение нового оборудования;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планировании и проведении мероприятий по ресурсо- и энергосбережению, оценке и использовании возобновляемых ресурсов;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организации технического надзора;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составлении сметной и отчетной документации;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организация мероприятий по эксплуатации и ремонту зданий, специальных сооружений, их инженерного оборудования и сетей;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организация мероприятий по эксплуатации и ремонту специальной техники;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обеспечение техники безопасности в строительстве;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14.4. педагогические: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преподавание строительных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:rsidR="006C1AF9" w:rsidRPr="00E66FB1" w:rsidRDefault="006C1AF9" w:rsidP="00B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6C1AF9" w:rsidRPr="00E66FB1" w:rsidRDefault="006C1AF9" w:rsidP="00B1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AF9" w:rsidRPr="00E66FB1" w:rsidRDefault="006C1AF9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 02 01 «Промышленное и гражданское строительство» должен обладать универсальными, базовыми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6C1AF9" w:rsidRPr="00E66FB1" w:rsidRDefault="006C1AF9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6C1AF9" w:rsidRPr="00E66FB1" w:rsidRDefault="006C1AF9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универсальными компетенциями (далее – УК):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 Использовать языковой материал в профессиональной области на белорусском языке;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УК-11. Обладать навыками </w:t>
      </w:r>
      <w:proofErr w:type="spellStart"/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 Применять знания естественнонаучных учебных дисциплин для решения прикладных инженерно-строительных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 Применять программные средства для решения инженерных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 Применять современные методы и подходы в области строительных технологий, конструкций и материалов для решения инженерно-строительных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 Осуществлять графические построения на плоскости и в пространстве для решения профессиональных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 Применять расчеты строительных конструкций и их элементов на прочность, устойчивость и жесткость для решения инженерно-строительных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 Обеспечивать эколо</w:t>
      </w:r>
      <w:r w:rsidR="00BA2AAF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гическую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энергетическую безопасность процессов производства и безопасные условия труда в строительстве;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 Применять современные методы, оборудование и технологии для возведения зданий и сооружений;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 Разрабатывать оптимальные варианты организационно-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технологической документации, анализировать производственную ситуацию для принятия управленческих решений;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 Оценивать состояние физических и механических свойств грунтов для правильного выбора конструкции фундамента;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 Применять технические нормативные правовые акты по проектированию металлических, железобетонных, каменных, деревянных конструкций и конструкций из пластмасс для решения инженерно-строительных задач;</w:t>
      </w:r>
    </w:p>
    <w:p w:rsidR="006C1AF9" w:rsidRPr="00E66FB1" w:rsidRDefault="006C1AF9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БПК-11. Применять основные методы защиты населения от негативных факторов антропогенного, техногенного и естественного происхождения.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4B2289" w:rsidRPr="00E66FB1" w:rsidRDefault="004B2289" w:rsidP="00B1037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6C1AF9" w:rsidRPr="00E66FB1" w:rsidRDefault="006C1AF9" w:rsidP="00B1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6C1AF9" w:rsidRPr="00E66FB1" w:rsidRDefault="006C1AF9" w:rsidP="00B1037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AF9" w:rsidRPr="00E66FB1" w:rsidRDefault="006C1AF9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6C1AF9" w:rsidRPr="00E66FB1" w:rsidRDefault="006C1AF9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типовой учебный план по специальности;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6C1AF9" w:rsidRPr="00E66FB1" w:rsidRDefault="006C1AF9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6C1AF9" w:rsidRPr="00E66FB1" w:rsidRDefault="006C1AF9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6C1AF9" w:rsidRPr="00E66FB1" w:rsidRDefault="006C1AF9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066"/>
        <w:gridCol w:w="1865"/>
      </w:tblGrid>
      <w:tr w:rsidR="00C30B91" w:rsidRPr="00E66FB1" w:rsidTr="00404660">
        <w:trPr>
          <w:trHeight w:val="543"/>
          <w:jc w:val="center"/>
        </w:trPr>
        <w:tc>
          <w:tcPr>
            <w:tcW w:w="750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66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65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30B91" w:rsidRPr="00E66FB1" w:rsidTr="00404660">
        <w:trPr>
          <w:trHeight w:val="242"/>
          <w:jc w:val="center"/>
        </w:trPr>
        <w:tc>
          <w:tcPr>
            <w:tcW w:w="750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66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65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191-217</w:t>
            </w:r>
          </w:p>
        </w:tc>
      </w:tr>
      <w:tr w:rsidR="00C30B91" w:rsidRPr="00E66FB1" w:rsidTr="00404660">
        <w:trPr>
          <w:trHeight w:val="257"/>
          <w:jc w:val="center"/>
        </w:trPr>
        <w:tc>
          <w:tcPr>
            <w:tcW w:w="750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66" w:type="dxa"/>
          </w:tcPr>
          <w:p w:rsidR="006C1AF9" w:rsidRPr="00E66FB1" w:rsidRDefault="006C1AF9" w:rsidP="00B1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(Философия, Экономика, Политология, История)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Иностранный язык; Естественнонаучные дисциплины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(Химия, Физика, Математика)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Информационные технологии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(Информатика, Численные методы решения задач)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Базовая строительная подготовка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(Строительное материаловедение, Начертательная геометрия, инженерная и машинная графика, Строительная механика)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Безопасность жизнедеятельности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(Основы эколого-энергетической устойчивости производства, Охрана труда)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Технология, организация и управление в строительстве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(Технология строительного производства, Организация и управление в строительстве)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Строительные конструкции зданий и сооружений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(Механика грунтов, основания и фундаменты, Металлические конструкции, Железобетонные и каменные конструкции, Конструкции из дерева и пластмасс)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5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C30B91" w:rsidRPr="00E66FB1" w:rsidTr="00404660">
        <w:trPr>
          <w:trHeight w:val="308"/>
          <w:jc w:val="center"/>
        </w:trPr>
        <w:tc>
          <w:tcPr>
            <w:tcW w:w="750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66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123D89" w:rsidRPr="00E66FB1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865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C30B91" w:rsidRPr="00E66FB1" w:rsidTr="00404660">
        <w:trPr>
          <w:trHeight w:val="308"/>
          <w:jc w:val="center"/>
        </w:trPr>
        <w:tc>
          <w:tcPr>
            <w:tcW w:w="750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7066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65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404660">
        <w:trPr>
          <w:trHeight w:val="308"/>
          <w:jc w:val="center"/>
        </w:trPr>
        <w:tc>
          <w:tcPr>
            <w:tcW w:w="750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66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(Белорусский язык (профессиональная лексика), Физическая культура, Защита населения и объектов от чрезвычайных ситуаций, Радиационная безопасность)</w:t>
            </w:r>
          </w:p>
        </w:tc>
        <w:tc>
          <w:tcPr>
            <w:tcW w:w="1865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404660">
        <w:trPr>
          <w:trHeight w:val="308"/>
          <w:jc w:val="center"/>
        </w:trPr>
        <w:tc>
          <w:tcPr>
            <w:tcW w:w="750" w:type="dxa"/>
          </w:tcPr>
          <w:p w:rsidR="00404660" w:rsidRPr="00E66FB1" w:rsidRDefault="00404660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66" w:type="dxa"/>
          </w:tcPr>
          <w:p w:rsidR="00404660" w:rsidRPr="00E66FB1" w:rsidRDefault="00404660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65" w:type="dxa"/>
            <w:vAlign w:val="center"/>
          </w:tcPr>
          <w:p w:rsidR="00404660" w:rsidRPr="00E66FB1" w:rsidRDefault="00404660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3-9</w:t>
            </w:r>
          </w:p>
        </w:tc>
      </w:tr>
      <w:tr w:rsidR="00C30B91" w:rsidRPr="00E66FB1" w:rsidTr="00404660">
        <w:trPr>
          <w:trHeight w:val="308"/>
          <w:jc w:val="center"/>
        </w:trPr>
        <w:tc>
          <w:tcPr>
            <w:tcW w:w="750" w:type="dxa"/>
          </w:tcPr>
          <w:p w:rsidR="00404660" w:rsidRPr="00E66FB1" w:rsidRDefault="00404660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66" w:type="dxa"/>
          </w:tcPr>
          <w:p w:rsidR="00404660" w:rsidRPr="00E66FB1" w:rsidRDefault="00404660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65" w:type="dxa"/>
          </w:tcPr>
          <w:p w:rsidR="00404660" w:rsidRPr="00E66FB1" w:rsidRDefault="00404660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C30B91" w:rsidRPr="00E66FB1" w:rsidTr="00404660">
        <w:trPr>
          <w:trHeight w:val="284"/>
          <w:jc w:val="center"/>
        </w:trPr>
        <w:tc>
          <w:tcPr>
            <w:tcW w:w="750" w:type="dxa"/>
          </w:tcPr>
          <w:p w:rsidR="00404660" w:rsidRPr="00E66FB1" w:rsidRDefault="00404660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66" w:type="dxa"/>
          </w:tcPr>
          <w:p w:rsidR="00404660" w:rsidRPr="00E66FB1" w:rsidRDefault="00404660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65" w:type="dxa"/>
          </w:tcPr>
          <w:p w:rsidR="00404660" w:rsidRPr="00E66FB1" w:rsidRDefault="00404660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8-22 </w:t>
            </w:r>
          </w:p>
        </w:tc>
      </w:tr>
      <w:tr w:rsidR="00C30B91" w:rsidRPr="00E66FB1" w:rsidTr="00404660">
        <w:trPr>
          <w:trHeight w:val="257"/>
          <w:jc w:val="center"/>
        </w:trPr>
        <w:tc>
          <w:tcPr>
            <w:tcW w:w="750" w:type="dxa"/>
          </w:tcPr>
          <w:p w:rsidR="00404660" w:rsidRPr="00E66FB1" w:rsidRDefault="00404660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66" w:type="dxa"/>
          </w:tcPr>
          <w:p w:rsidR="00404660" w:rsidRPr="00E66FB1" w:rsidRDefault="00404660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65" w:type="dxa"/>
          </w:tcPr>
          <w:p w:rsidR="00404660" w:rsidRPr="00E66FB1" w:rsidRDefault="00404660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6C1AF9" w:rsidRPr="00E66FB1" w:rsidRDefault="006C1AF9" w:rsidP="00B103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6C1AF9" w:rsidRPr="00E66FB1" w:rsidRDefault="006C1AF9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237"/>
        <w:gridCol w:w="2551"/>
      </w:tblGrid>
      <w:tr w:rsidR="00C30B91" w:rsidRPr="00E66FB1" w:rsidTr="00A81A02">
        <w:trPr>
          <w:trHeight w:val="543"/>
          <w:jc w:val="center"/>
        </w:trPr>
        <w:tc>
          <w:tcPr>
            <w:tcW w:w="846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51" w:type="dxa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30B91" w:rsidRPr="00E66FB1" w:rsidTr="00A81A02">
        <w:trPr>
          <w:trHeight w:val="242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6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Естественнонаучные дисциплины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Численные методы решения задач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Базовая строительная подготовка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Строительное материаловедение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Начертательная геометрия, инженерная и машинная графика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 механика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Технология, организация и управление в строительстве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строительного производства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управление в строительстве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Строительные конструкции зданий и сооружений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 грунтов, основания и фундаменты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 конструкции</w:t>
            </w:r>
          </w:p>
        </w:tc>
        <w:tc>
          <w:tcPr>
            <w:tcW w:w="2551" w:type="dxa"/>
            <w:vMerge w:val="restart"/>
            <w:vAlign w:val="center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 и каменные конструкции</w:t>
            </w:r>
          </w:p>
        </w:tc>
        <w:tc>
          <w:tcPr>
            <w:tcW w:w="2551" w:type="dxa"/>
            <w:vMerge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Конструкции из дерева и пластмасс</w:t>
            </w:r>
          </w:p>
        </w:tc>
        <w:tc>
          <w:tcPr>
            <w:tcW w:w="2551" w:type="dxa"/>
            <w:vMerge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</w:t>
            </w: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C30B91" w:rsidRPr="00E66FB1" w:rsidTr="00A81A02">
        <w:trPr>
          <w:trHeight w:val="308"/>
          <w:jc w:val="center"/>
        </w:trPr>
        <w:tc>
          <w:tcPr>
            <w:tcW w:w="846" w:type="dxa"/>
          </w:tcPr>
          <w:p w:rsidR="006C1AF9" w:rsidRPr="00E66FB1" w:rsidRDefault="006C1AF9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6237" w:type="dxa"/>
          </w:tcPr>
          <w:p w:rsidR="006C1AF9" w:rsidRPr="00E66FB1" w:rsidRDefault="006C1AF9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</w:t>
            </w:r>
          </w:p>
        </w:tc>
        <w:tc>
          <w:tcPr>
            <w:tcW w:w="2551" w:type="dxa"/>
          </w:tcPr>
          <w:p w:rsidR="006C1AF9" w:rsidRPr="00E66FB1" w:rsidRDefault="006C1AF9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</w:tbl>
    <w:p w:rsidR="006C1AF9" w:rsidRPr="00E66FB1" w:rsidRDefault="006C1AF9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7F2429" w:rsidRPr="00E66FB1" w:rsidRDefault="007F2429" w:rsidP="007F242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6C1AF9" w:rsidRPr="00E66FB1" w:rsidRDefault="006C1AF9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4B2289" w:rsidRPr="00E66FB1" w:rsidRDefault="004B228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6C1AF9" w:rsidRPr="00E66FB1" w:rsidRDefault="006C1AF9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6C1AF9" w:rsidRPr="00E66FB1" w:rsidRDefault="006C1AF9" w:rsidP="00B1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6C1AF9" w:rsidRPr="00E66FB1" w:rsidRDefault="006C1AF9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6C1AF9" w:rsidRPr="00E66FB1" w:rsidRDefault="006C1AF9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6C1AF9" w:rsidRPr="00E66FB1" w:rsidRDefault="006C1AF9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обладать личностными качествами и компетенциями, позволяющими эффективно организовывать учебную и воспитательную работу со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студентами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6C1AF9" w:rsidRPr="00E66FB1" w:rsidRDefault="006C1AF9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6C1AF9" w:rsidRPr="00E66FB1" w:rsidRDefault="006C1AF9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6C1AF9" w:rsidRPr="00E66FB1" w:rsidRDefault="006C1AF9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6C1AF9" w:rsidRPr="00E66FB1" w:rsidRDefault="006C1AF9" w:rsidP="00B103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6C1AF9" w:rsidRPr="00E66FB1" w:rsidRDefault="006C1AF9" w:rsidP="00B1037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иное.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6C1AF9" w:rsidRPr="00E66FB1" w:rsidRDefault="006C1AF9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6C1AF9" w:rsidRPr="00E66FB1" w:rsidRDefault="006C1AF9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1-70 02 01 «Промышленное и гражданское строительство»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защиты дипломного проекта.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C1AF9" w:rsidRPr="00E66FB1" w:rsidRDefault="006C1AF9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6C1AF9" w:rsidRPr="00E66FB1" w:rsidSect="00404660">
          <w:footerReference w:type="default" r:id="rId15"/>
          <w:footerReference w:type="first" r:id="rId16"/>
          <w:footnotePr>
            <w:numFmt w:val="chicago"/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1A4EAE" w:rsidRPr="00E66FB1" w:rsidRDefault="001A4EAE" w:rsidP="001A4EA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1A4EAE" w:rsidRPr="00E66FB1" w:rsidRDefault="001A4EAE" w:rsidP="001A4EA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181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1-70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04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02-2021)</w:t>
      </w:r>
    </w:p>
    <w:p w:rsidR="00BF3792" w:rsidRPr="00E66FB1" w:rsidRDefault="00BF3792" w:rsidP="00B103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 04 02 Теплогазоснабжение, вентиляция и охрана воздушного бассейна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Инженер-строитель</w:t>
      </w:r>
    </w:p>
    <w:p w:rsidR="00BF3792" w:rsidRPr="00E66FB1" w:rsidRDefault="00BF3792" w:rsidP="00B103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1-70 04 02 Цеплагазазабеспячэнне, вентыляцыя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ахова паветранага басейна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нжынер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-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будаўн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1-70 04 02 Heat and Gas Supply, Ventilation and Air-Pollution Control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Building Engineer</w:t>
      </w: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1-70 04 02 «Теплогазоснабжение, вентиляция и охрана воздушного бассейна»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 04 02 «Теплогазоснабжение, вентиляция и охрана воздушного бассейна».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95798F"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17" w:history="1">
        <w:r w:rsidRPr="00E66FB1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E66FB1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E66FB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lastRenderedPageBreak/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теплогазоснабжение и вентиляция – области материального производства, науки и техники, включающие совокупность средств, способов и методов человеческой деятельности, предназначенных для преобразования, передачи, распределения, потребления теплоты, газа, обеспечения микроклимата зданий и сооружений.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1-70 04 02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J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«Архитектура и строительство»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направлению образования 70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«Строительство» и обеспечивает получение квалификации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«Инженер-строитель»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1-70 04 02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BF3792" w:rsidRPr="00E66FB1" w:rsidRDefault="00BF3792" w:rsidP="00B103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BF3792" w:rsidRPr="00E66FB1" w:rsidRDefault="00BF3792" w:rsidP="00B12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(дневн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вечерн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юю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), заочн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(в 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ом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ч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исле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1-70 04 02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1-70 04 02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</w:t>
      </w:r>
      <w:r w:rsidR="007F2429"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(в том числе дистанционной)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27BB" w:rsidRPr="00E66FB1" w:rsidRDefault="00B127BB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BF3792" w:rsidRPr="00E66FB1" w:rsidRDefault="00BF3792" w:rsidP="00B1037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3522 Распределение газообразного топлива по трубопроводам;</w:t>
      </w:r>
    </w:p>
    <w:p w:rsidR="00BF3792" w:rsidRPr="00E66FB1" w:rsidRDefault="00BF3792" w:rsidP="00B1037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353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Производство, передача, распределение и продажа пара и горячей воды;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кондиционирование воздуха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71121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Инженерно-техническое проектирование и предоставление технических консультаций в этой области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712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Технические испытания, исследования, анализ и сертификация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721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Научные исследования и разработки в области естественных и технических наук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BF3792" w:rsidRPr="00E66FB1" w:rsidRDefault="00BF3792" w:rsidP="00B10377">
      <w:pPr>
        <w:spacing w:after="0" w:line="240" w:lineRule="auto"/>
        <w:ind w:firstLine="48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системы теплогазоснабжения населенных пунктов и промышленных предприятий; системы отопления, вентиляции и кондиционирования воздуха жилых, общественных, промышленных и сельскохозяйственных зданий и сооружений; системы и установки по очистке вентиляционных выбросов.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14.1. научно-исследовательские: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объектов и освоение методов исследования;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10"/>
          <w:sz w:val="30"/>
          <w:szCs w:val="30"/>
          <w:lang w:val="be-BY"/>
        </w:rPr>
        <w:t>участие в проведении лабораторных исследований по заданной методике;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выбор технических средств и методов работы, работа на экспериментальных установках;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оборудования;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анализ получаемой информации с использованием современной вычислительной техники;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разработке новых методических подходов;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z w:val="30"/>
          <w:szCs w:val="30"/>
          <w:lang w:val="be-BY"/>
        </w:rPr>
        <w:t>участие в подготовке научных отчетов, обзоров, публикаций, патентов, организации конференций;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работа со справочными системами, поиск и обработка научной информации;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14.2. производственные и проектные:</w:t>
      </w:r>
    </w:p>
    <w:p w:rsidR="00BF3792" w:rsidRPr="00E66FB1" w:rsidRDefault="00BF3792" w:rsidP="00B103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lastRenderedPageBreak/>
        <w:t>расчет и проектирование как отдельных элементов систем теплогазоснабжения, отопления, вентиляции, кондиционирования воздуха, так и систем в целом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, с точки зрения их энергоэффективности и ресурсосбережения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;</w:t>
      </w:r>
    </w:p>
    <w:p w:rsidR="00BF3792" w:rsidRPr="00E66FB1" w:rsidRDefault="00BF3792" w:rsidP="00B103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проведение работ по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монтаж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наладк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испытани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ремонт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у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и техническо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му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обслуживани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ю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систем теплогазоснабжения, отопления, вентиляции, кондиционирования воздуха различных объектов;</w:t>
      </w:r>
    </w:p>
    <w:p w:rsidR="00BF3792" w:rsidRPr="00E66FB1" w:rsidRDefault="00BF3792" w:rsidP="00B103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управление технологическими процессами, руководство подразделениями теплоэнергетического и строительного профиля;</w:t>
      </w:r>
    </w:p>
    <w:p w:rsidR="00BF3792" w:rsidRPr="00E66FB1" w:rsidRDefault="00BF3792" w:rsidP="00B103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и внедрение в производство конкурентоспособной техники и наукоемких технологий в области теплогазоснабжения, вентиляции и охраны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обработка и анализ полученных данных с помощью современных информационных технологий;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подготовке и оформлении научно-технических проектов, отчетов и патентов;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14.3. организационные и управленческие: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участие в планировании и проведении мероприятий по 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рац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иональному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(устойч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ивому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) использ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ованию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природ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ных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ресурсов и охране окр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ужающей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сред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ы, 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сохран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ению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и восстановл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ению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биологич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еского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разнообразия природ</w:t>
      </w:r>
      <w:r w:rsidR="00801436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ных</w:t>
      </w:r>
      <w:r w:rsidR="005F78A4"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ресурсов и объектов, </w:t>
      </w:r>
      <w:r w:rsidRPr="00E66FB1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управлении природопользованием и его оптимизации;</w:t>
      </w:r>
    </w:p>
    <w:p w:rsidR="00BF3792" w:rsidRPr="00E66FB1" w:rsidRDefault="00BF3792" w:rsidP="00B1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E66FB1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обеспечение техники безопасности;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технической документации и отчетности;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F3792" w:rsidRPr="00E66FB1" w:rsidRDefault="00BF3792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1-70 04 02 «Теплогазоснабжение, вентиляция и охрана воздушного бассейна», должен обладать универсальными, базовыми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BF3792" w:rsidRPr="00E66FB1" w:rsidRDefault="00BF3792" w:rsidP="00B1037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BF3792" w:rsidRPr="00E66FB1" w:rsidRDefault="00BF3792" w:rsidP="00B103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Владеть навыками 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3792" w:rsidRPr="00E66FB1" w:rsidRDefault="00BF3792" w:rsidP="00B1037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Применять различные способы графических </w:t>
      </w:r>
      <w:proofErr w:type="gram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построений  на</w:t>
      </w:r>
      <w:proofErr w:type="gram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плоскости и в пространстве, методы работы с графическими редакторами для создания строительных чертежей с учетом Единой системы конструкторской документации;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Применять законы термодинамики, </w:t>
      </w:r>
      <w:proofErr w:type="spellStart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тепломассообмена</w:t>
      </w:r>
      <w:proofErr w:type="spellEnd"/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строительной теплофизики для расчетов и проектирования систем теплогазоснабжения и вентиляции;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Применять знания конструктивных особенностей, принципов действия и области применения основных типов нагнетателей для их подбора и эксплуатации;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Обеспечивать эколог</w:t>
      </w:r>
      <w:r w:rsidR="00EB0801"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ическую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 и катастроф;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БПК-6. Осуществлять расчет режимов работы систем отопления, вентиляции и кондиционирования воздуха для подбора энергоэффективного оборудования;</w:t>
      </w:r>
    </w:p>
    <w:p w:rsidR="00BF3792" w:rsidRPr="00E66FB1" w:rsidRDefault="00BF3792" w:rsidP="00B10377">
      <w:pPr>
        <w:tabs>
          <w:tab w:val="left" w:pos="2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методики расчета и подбора оборудования систем теплогазоснабжения для анализа режимов, перспектив и направления их развития.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E66FB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BF3792" w:rsidRPr="00E66FB1" w:rsidRDefault="00BF3792" w:rsidP="00B1037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учебные программы учреждения высшего образования по учебным дисциплинам;</w:t>
      </w: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BF3792" w:rsidRPr="00E66FB1" w:rsidRDefault="00BF3792" w:rsidP="00B103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BF3792" w:rsidRPr="00E66FB1" w:rsidRDefault="00BF3792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6966"/>
        <w:gridCol w:w="1776"/>
      </w:tblGrid>
      <w:tr w:rsidR="00C30B91" w:rsidRPr="00E66FB1" w:rsidTr="00B10377">
        <w:trPr>
          <w:trHeight w:val="543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245-265</w:t>
            </w:r>
          </w:p>
        </w:tc>
      </w:tr>
      <w:tr w:rsidR="00C30B91" w:rsidRPr="00E66FB1" w:rsidTr="00B10377">
        <w:trPr>
          <w:trHeight w:val="257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  <w:r w:rsidRPr="00E66FB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Политология, Философия, Экономика)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Естественнонаучные дисциплины </w:t>
            </w:r>
            <w:r w:rsidRPr="00E66FB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Химия, Физика, Математика)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Лингвистический модуль </w:t>
            </w:r>
            <w:r w:rsidRPr="00E66FB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Белорусский язык (профессиональная лексика)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E66FB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Начертательная геометрия и инженерная графика, Техническая термодинамика, </w:t>
            </w:r>
            <w:proofErr w:type="spellStart"/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Тепломассообмен</w:t>
            </w:r>
            <w:proofErr w:type="spellEnd"/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Строительная теплофизика, Насосы, вентиляторы и компрессоры)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66F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Безопасность жизнедеятельности </w:t>
            </w:r>
            <w:r w:rsidRPr="00E66FB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Основы эколого-энергетической устойчивости производства, Защита населения и объектов от чрезвычайных ситуаций, Радиационная безопасность, Охрана труда в строительстве)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Системы обеспечения микроклимата помещений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(Отопление, Вентиляция)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Системы тепло- и газоснабжения </w:t>
            </w:r>
            <w:r w:rsidRPr="00E66F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(Газоснабжение, Теплоснабжение)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90-160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123D89" w:rsidRPr="00E66FB1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776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18-24</w:t>
            </w:r>
          </w:p>
        </w:tc>
      </w:tr>
      <w:tr w:rsidR="00C30B91" w:rsidRPr="00E66FB1" w:rsidTr="00B10377">
        <w:trPr>
          <w:trHeight w:val="284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14-22</w:t>
            </w:r>
          </w:p>
        </w:tc>
      </w:tr>
      <w:tr w:rsidR="00C30B91" w:rsidRPr="00E66FB1" w:rsidTr="00B10377">
        <w:trPr>
          <w:trHeight w:val="257"/>
          <w:jc w:val="center"/>
        </w:trPr>
        <w:tc>
          <w:tcPr>
            <w:tcW w:w="807" w:type="dxa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66" w:type="dxa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76" w:type="dxa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BF3792" w:rsidRPr="00E66FB1" w:rsidRDefault="00BF3792" w:rsidP="00B103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BF3792" w:rsidRPr="00E66FB1" w:rsidRDefault="00BF3792" w:rsidP="00B103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163"/>
        <w:gridCol w:w="2475"/>
      </w:tblGrid>
      <w:tr w:rsidR="00C30B91" w:rsidRPr="00E66FB1" w:rsidTr="00B10377">
        <w:trPr>
          <w:trHeight w:val="543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 7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C30B91" w:rsidRPr="00E66FB1" w:rsidTr="00B10377">
        <w:trPr>
          <w:trHeight w:val="242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УК-4-6, 10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Естественнонаучные дисциплины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 термодинамика</w:t>
            </w:r>
          </w:p>
        </w:tc>
        <w:tc>
          <w:tcPr>
            <w:tcW w:w="2475" w:type="dxa"/>
            <w:vMerge w:val="restart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Тепломассообмен</w:t>
            </w:r>
            <w:proofErr w:type="spellEnd"/>
          </w:p>
        </w:tc>
        <w:tc>
          <w:tcPr>
            <w:tcW w:w="2475" w:type="dxa"/>
            <w:vMerge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 теплофизика</w:t>
            </w:r>
          </w:p>
        </w:tc>
        <w:tc>
          <w:tcPr>
            <w:tcW w:w="2475" w:type="dxa"/>
            <w:vMerge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Насосы, вентиляторы и компрессоры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Системы обеспечения микроклимата помещений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Системы тепло- и газоснабжения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B91" w:rsidRPr="00E66FB1" w:rsidTr="00B10377">
        <w:trPr>
          <w:trHeight w:val="308"/>
          <w:jc w:val="center"/>
        </w:trPr>
        <w:tc>
          <w:tcPr>
            <w:tcW w:w="851" w:type="dxa"/>
            <w:vAlign w:val="center"/>
          </w:tcPr>
          <w:p w:rsidR="00BF3792" w:rsidRPr="00E66FB1" w:rsidRDefault="00BF3792" w:rsidP="00B10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6163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75" w:type="dxa"/>
            <w:vAlign w:val="center"/>
          </w:tcPr>
          <w:p w:rsidR="00BF3792" w:rsidRPr="00E66FB1" w:rsidRDefault="00BF3792" w:rsidP="00B1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:rsidR="00BF3792" w:rsidRPr="00E66FB1" w:rsidRDefault="00BF3792" w:rsidP="00B1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7F2429" w:rsidRPr="00E66FB1" w:rsidRDefault="007F2429" w:rsidP="007F242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BF3792" w:rsidRPr="00E66FB1" w:rsidRDefault="00BF3792" w:rsidP="00B1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BF3792" w:rsidRPr="00E66FB1" w:rsidRDefault="00BF3792" w:rsidP="00B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BF3792" w:rsidRPr="00E66FB1" w:rsidRDefault="00BF3792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BF3792" w:rsidRPr="00E66FB1" w:rsidRDefault="00BF3792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BF3792" w:rsidRPr="00E66FB1" w:rsidRDefault="00BF3792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BF3792" w:rsidRPr="00E66FB1" w:rsidRDefault="00BF3792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BF3792" w:rsidRPr="00E66FB1" w:rsidRDefault="00BF3792" w:rsidP="00B1037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Функционирование информационно-образовательной среды учреждения высшего образования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E66FB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объем описания учебной дисциплины (модуля) составляет максимум одну страницу;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BF3792" w:rsidRPr="00E66FB1" w:rsidRDefault="00BF3792" w:rsidP="00B1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E66FB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E66FB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BF3792" w:rsidRPr="00E66FB1" w:rsidRDefault="00BF3792" w:rsidP="00B103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BF3792" w:rsidRPr="00E66FB1" w:rsidRDefault="00BF3792" w:rsidP="00B1037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E66FB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B127BB" w:rsidRPr="00E66FB1" w:rsidRDefault="00B127BB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BF3792" w:rsidRPr="00E66FB1" w:rsidRDefault="00BF3792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BF3792" w:rsidRPr="00E66FB1" w:rsidRDefault="00BF3792" w:rsidP="00B1037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К итоговой аттестации допускаются студенты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E66FB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E66FB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1-70 04 02 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Теплогазоснабжение, вентиляция и охрана воздушного бассейна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защиты дипломного проекта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BF3792" w:rsidRPr="00E66FB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E66FB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E66FB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C30B91" w:rsidRDefault="00BF3792" w:rsidP="00B1037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E66FB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E66FB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E36C2" w:rsidRPr="00C30B91" w:rsidSect="00E32F07">
      <w:footerReference w:type="default" r:id="rId18"/>
      <w:footerReference w:type="first" r:id="rId19"/>
      <w:footnotePr>
        <w:numFmt w:val="chicago"/>
        <w:numRestart w:val="eachSect"/>
      </w:footnotePr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FC" w:rsidRDefault="004C5CFC" w:rsidP="00D34B80">
      <w:pPr>
        <w:spacing w:after="0" w:line="240" w:lineRule="auto"/>
      </w:pPr>
      <w:r>
        <w:separator/>
      </w:r>
    </w:p>
  </w:endnote>
  <w:endnote w:type="continuationSeparator" w:id="0">
    <w:p w:rsidR="004C5CFC" w:rsidRDefault="004C5CFC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Default="006F0E15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316E06" w:rsidRDefault="006F0E15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404660" w:rsidRDefault="006F0E15">
    <w:pPr>
      <w:pStyle w:val="af7"/>
      <w:jc w:val="right"/>
      <w:rPr>
        <w:sz w:val="28"/>
        <w:szCs w:val="28"/>
      </w:rPr>
    </w:pPr>
    <w:r w:rsidRPr="00404660">
      <w:rPr>
        <w:sz w:val="28"/>
        <w:szCs w:val="28"/>
      </w:rPr>
      <w:fldChar w:fldCharType="begin"/>
    </w:r>
    <w:r w:rsidRPr="00404660">
      <w:rPr>
        <w:sz w:val="28"/>
        <w:szCs w:val="28"/>
      </w:rPr>
      <w:instrText>PAGE   \* MERGEFORMAT</w:instrText>
    </w:r>
    <w:r w:rsidRPr="00404660">
      <w:rPr>
        <w:sz w:val="28"/>
        <w:szCs w:val="28"/>
      </w:rPr>
      <w:fldChar w:fldCharType="separate"/>
    </w:r>
    <w:r w:rsidRPr="00404660">
      <w:rPr>
        <w:noProof/>
        <w:sz w:val="28"/>
        <w:szCs w:val="28"/>
      </w:rPr>
      <w:t>6</w:t>
    </w:r>
    <w:r w:rsidRPr="00404660">
      <w:rPr>
        <w:sz w:val="28"/>
        <w:szCs w:val="28"/>
      </w:rPr>
      <w:fldChar w:fldCharType="end"/>
    </w:r>
  </w:p>
  <w:p w:rsidR="006F0E15" w:rsidRDefault="006F0E15" w:rsidP="00B10377">
    <w:pPr>
      <w:pStyle w:val="af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CF3F82" w:rsidRDefault="006F0E15">
    <w:pPr>
      <w:pStyle w:val="af7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7516A3" w:rsidRDefault="006F0E15">
    <w:pPr>
      <w:pStyle w:val="af7"/>
      <w:jc w:val="right"/>
      <w:rPr>
        <w:sz w:val="30"/>
        <w:szCs w:val="30"/>
      </w:rPr>
    </w:pPr>
    <w:r w:rsidRPr="007516A3">
      <w:rPr>
        <w:sz w:val="30"/>
        <w:szCs w:val="30"/>
      </w:rPr>
      <w:fldChar w:fldCharType="begin"/>
    </w:r>
    <w:r w:rsidRPr="007516A3">
      <w:rPr>
        <w:sz w:val="30"/>
        <w:szCs w:val="30"/>
      </w:rPr>
      <w:instrText>PAGE   \* MERGEFORMAT</w:instrText>
    </w:r>
    <w:r w:rsidRPr="007516A3">
      <w:rPr>
        <w:sz w:val="30"/>
        <w:szCs w:val="30"/>
      </w:rPr>
      <w:fldChar w:fldCharType="separate"/>
    </w:r>
    <w:r>
      <w:rPr>
        <w:noProof/>
        <w:sz w:val="30"/>
        <w:szCs w:val="30"/>
      </w:rPr>
      <w:t>7</w:t>
    </w:r>
    <w:r w:rsidRPr="007516A3">
      <w:rPr>
        <w:sz w:val="30"/>
        <w:szCs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CF3F82" w:rsidRDefault="006F0E15">
    <w:pPr>
      <w:pStyle w:val="af7"/>
      <w:jc w:val="right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42756F" w:rsidRDefault="006F0E15">
    <w:pPr>
      <w:pStyle w:val="af7"/>
      <w:jc w:val="right"/>
      <w:rPr>
        <w:sz w:val="30"/>
        <w:szCs w:val="30"/>
      </w:rPr>
    </w:pPr>
    <w:r w:rsidRPr="0042756F">
      <w:rPr>
        <w:sz w:val="30"/>
        <w:szCs w:val="30"/>
      </w:rPr>
      <w:fldChar w:fldCharType="begin"/>
    </w:r>
    <w:r w:rsidRPr="0042756F">
      <w:rPr>
        <w:sz w:val="30"/>
        <w:szCs w:val="30"/>
      </w:rPr>
      <w:instrText>PAGE   \* MERGEFORMAT</w:instrText>
    </w:r>
    <w:r w:rsidRPr="0042756F">
      <w:rPr>
        <w:sz w:val="30"/>
        <w:szCs w:val="30"/>
      </w:rPr>
      <w:fldChar w:fldCharType="separate"/>
    </w:r>
    <w:r>
      <w:rPr>
        <w:noProof/>
        <w:sz w:val="30"/>
        <w:szCs w:val="30"/>
      </w:rPr>
      <w:t>6</w:t>
    </w:r>
    <w:r w:rsidRPr="0042756F">
      <w:rPr>
        <w:sz w:val="30"/>
        <w:szCs w:val="3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15" w:rsidRPr="00CF3F82" w:rsidRDefault="006F0E15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FC" w:rsidRDefault="004C5CFC" w:rsidP="00D34B80">
      <w:pPr>
        <w:spacing w:after="0" w:line="240" w:lineRule="auto"/>
      </w:pPr>
      <w:r>
        <w:separator/>
      </w:r>
    </w:p>
  </w:footnote>
  <w:footnote w:type="continuationSeparator" w:id="0">
    <w:p w:rsidR="004C5CFC" w:rsidRDefault="004C5CFC" w:rsidP="00D34B80">
      <w:pPr>
        <w:spacing w:after="0" w:line="240" w:lineRule="auto"/>
      </w:pPr>
      <w:r>
        <w:continuationSeparator/>
      </w:r>
    </w:p>
  </w:footnote>
  <w:footnote w:id="1">
    <w:p w:rsidR="006F0E15" w:rsidRPr="00C4133D" w:rsidRDefault="006F0E15" w:rsidP="00F1342F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6F3985">
        <w:rPr>
          <w:szCs w:val="18"/>
        </w:rPr>
        <w:t>При составлении учебного плана учреждения высшего образования по специально</w:t>
      </w:r>
      <w:r>
        <w:rPr>
          <w:szCs w:val="18"/>
        </w:rPr>
        <w:t xml:space="preserve">сти </w:t>
      </w:r>
      <w:r w:rsidRPr="006F3985">
        <w:rPr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6F0E15" w:rsidRPr="00650C73" w:rsidRDefault="006F0E15" w:rsidP="00F1342F">
      <w:pPr>
        <w:pStyle w:val="ac"/>
        <w:ind w:firstLine="709"/>
      </w:pPr>
      <w:r w:rsidRPr="00D626FC">
        <w:rPr>
          <w:rStyle w:val="ae"/>
        </w:rPr>
        <w:footnoteRef/>
      </w:r>
      <w:r>
        <w:t> </w:t>
      </w:r>
      <w:r w:rsidRPr="00D626FC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123D89" w:rsidRDefault="00123D89">
      <w:pPr>
        <w:pStyle w:val="ac"/>
      </w:pPr>
      <w:r>
        <w:rPr>
          <w:rStyle w:val="ae"/>
        </w:rPr>
        <w:footnoteRef/>
      </w:r>
      <w:r>
        <w:t xml:space="preserve"> </w:t>
      </w:r>
      <w:r w:rsidRPr="00757CED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:rsidR="00123D89" w:rsidRDefault="00123D89">
      <w:pPr>
        <w:pStyle w:val="ac"/>
      </w:pPr>
      <w:r>
        <w:rPr>
          <w:rStyle w:val="ae"/>
        </w:rPr>
        <w:footnoteRef/>
      </w:r>
      <w:r>
        <w:t xml:space="preserve"> </w:t>
      </w:r>
      <w:r w:rsidRPr="00FA38AA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5">
    <w:p w:rsidR="00123D89" w:rsidRDefault="00123D89">
      <w:pPr>
        <w:pStyle w:val="ac"/>
      </w:pPr>
      <w:r>
        <w:rPr>
          <w:rStyle w:val="ae"/>
        </w:rPr>
        <w:footnoteRef/>
      </w:r>
      <w:r>
        <w:t xml:space="preserve"> </w:t>
      </w:r>
      <w:r w:rsidRPr="004421E9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5"/>
  </w:num>
  <w:num w:numId="5">
    <w:abstractNumId w:val="19"/>
  </w:num>
  <w:num w:numId="6">
    <w:abstractNumId w:val="3"/>
  </w:num>
  <w:num w:numId="7">
    <w:abstractNumId w:val="9"/>
  </w:num>
  <w:num w:numId="8">
    <w:abstractNumId w:val="31"/>
  </w:num>
  <w:num w:numId="9">
    <w:abstractNumId w:val="33"/>
  </w:num>
  <w:num w:numId="10">
    <w:abstractNumId w:val="46"/>
  </w:num>
  <w:num w:numId="11">
    <w:abstractNumId w:val="0"/>
  </w:num>
  <w:num w:numId="12">
    <w:abstractNumId w:val="42"/>
  </w:num>
  <w:num w:numId="13">
    <w:abstractNumId w:val="39"/>
  </w:num>
  <w:num w:numId="14">
    <w:abstractNumId w:val="13"/>
  </w:num>
  <w:num w:numId="15">
    <w:abstractNumId w:val="35"/>
  </w:num>
  <w:num w:numId="16">
    <w:abstractNumId w:val="41"/>
  </w:num>
  <w:num w:numId="17">
    <w:abstractNumId w:val="34"/>
  </w:num>
  <w:num w:numId="18">
    <w:abstractNumId w:val="26"/>
  </w:num>
  <w:num w:numId="19">
    <w:abstractNumId w:val="18"/>
  </w:num>
  <w:num w:numId="20">
    <w:abstractNumId w:val="15"/>
  </w:num>
  <w:num w:numId="21">
    <w:abstractNumId w:val="8"/>
  </w:num>
  <w:num w:numId="22">
    <w:abstractNumId w:val="14"/>
  </w:num>
  <w:num w:numId="23">
    <w:abstractNumId w:val="28"/>
  </w:num>
  <w:num w:numId="24">
    <w:abstractNumId w:val="12"/>
  </w:num>
  <w:num w:numId="25">
    <w:abstractNumId w:val="40"/>
  </w:num>
  <w:num w:numId="26">
    <w:abstractNumId w:val="20"/>
  </w:num>
  <w:num w:numId="27">
    <w:abstractNumId w:val="5"/>
  </w:num>
  <w:num w:numId="28">
    <w:abstractNumId w:val="23"/>
  </w:num>
  <w:num w:numId="29">
    <w:abstractNumId w:val="17"/>
  </w:num>
  <w:num w:numId="30">
    <w:abstractNumId w:val="6"/>
  </w:num>
  <w:num w:numId="31">
    <w:abstractNumId w:val="36"/>
  </w:num>
  <w:num w:numId="32">
    <w:abstractNumId w:val="16"/>
  </w:num>
  <w:num w:numId="33">
    <w:abstractNumId w:val="37"/>
  </w:num>
  <w:num w:numId="34">
    <w:abstractNumId w:val="29"/>
  </w:num>
  <w:num w:numId="35">
    <w:abstractNumId w:val="10"/>
  </w:num>
  <w:num w:numId="36">
    <w:abstractNumId w:val="1"/>
  </w:num>
  <w:num w:numId="37">
    <w:abstractNumId w:val="24"/>
  </w:num>
  <w:num w:numId="38">
    <w:abstractNumId w:val="38"/>
  </w:num>
  <w:num w:numId="39">
    <w:abstractNumId w:val="43"/>
  </w:num>
  <w:num w:numId="40">
    <w:abstractNumId w:val="2"/>
  </w:num>
  <w:num w:numId="41">
    <w:abstractNumId w:val="25"/>
  </w:num>
  <w:num w:numId="42">
    <w:abstractNumId w:val="30"/>
  </w:num>
  <w:num w:numId="43">
    <w:abstractNumId w:val="4"/>
  </w:num>
  <w:num w:numId="44">
    <w:abstractNumId w:val="27"/>
  </w:num>
  <w:num w:numId="45">
    <w:abstractNumId w:val="32"/>
  </w:num>
  <w:num w:numId="46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0775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4243"/>
    <w:rsid w:val="00106BF6"/>
    <w:rsid w:val="0010718D"/>
    <w:rsid w:val="00110010"/>
    <w:rsid w:val="00110DFE"/>
    <w:rsid w:val="00114E47"/>
    <w:rsid w:val="00123D89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8053A"/>
    <w:rsid w:val="00181576"/>
    <w:rsid w:val="00181895"/>
    <w:rsid w:val="00181E39"/>
    <w:rsid w:val="001831D2"/>
    <w:rsid w:val="00183964"/>
    <w:rsid w:val="00195FD4"/>
    <w:rsid w:val="001969A3"/>
    <w:rsid w:val="001A281E"/>
    <w:rsid w:val="001A4EAE"/>
    <w:rsid w:val="001A51BC"/>
    <w:rsid w:val="001C0445"/>
    <w:rsid w:val="001D2DB8"/>
    <w:rsid w:val="001E1921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11E22"/>
    <w:rsid w:val="0022431D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B72A2"/>
    <w:rsid w:val="002C1E1F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3020"/>
    <w:rsid w:val="0036725C"/>
    <w:rsid w:val="00385DCD"/>
    <w:rsid w:val="00387442"/>
    <w:rsid w:val="00397E51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E7A52"/>
    <w:rsid w:val="003F1D7D"/>
    <w:rsid w:val="003F3D59"/>
    <w:rsid w:val="003F6571"/>
    <w:rsid w:val="0040012C"/>
    <w:rsid w:val="0040259E"/>
    <w:rsid w:val="00404660"/>
    <w:rsid w:val="00415990"/>
    <w:rsid w:val="00415A0D"/>
    <w:rsid w:val="0042048D"/>
    <w:rsid w:val="004251DD"/>
    <w:rsid w:val="004312D7"/>
    <w:rsid w:val="004317C2"/>
    <w:rsid w:val="00443835"/>
    <w:rsid w:val="00444D5D"/>
    <w:rsid w:val="00445D1A"/>
    <w:rsid w:val="00454CD5"/>
    <w:rsid w:val="004630B0"/>
    <w:rsid w:val="004845F1"/>
    <w:rsid w:val="00484F8E"/>
    <w:rsid w:val="004914A9"/>
    <w:rsid w:val="004920F5"/>
    <w:rsid w:val="004923CF"/>
    <w:rsid w:val="0049658C"/>
    <w:rsid w:val="004A1FD7"/>
    <w:rsid w:val="004A6A46"/>
    <w:rsid w:val="004B2289"/>
    <w:rsid w:val="004B54BB"/>
    <w:rsid w:val="004C182D"/>
    <w:rsid w:val="004C5CFC"/>
    <w:rsid w:val="004D019D"/>
    <w:rsid w:val="004D06D9"/>
    <w:rsid w:val="004D45B2"/>
    <w:rsid w:val="004D64FD"/>
    <w:rsid w:val="004E01C4"/>
    <w:rsid w:val="004E0E08"/>
    <w:rsid w:val="004E1A80"/>
    <w:rsid w:val="004E1BB3"/>
    <w:rsid w:val="004E3460"/>
    <w:rsid w:val="004F0EAA"/>
    <w:rsid w:val="004F2A73"/>
    <w:rsid w:val="004F376C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4213A"/>
    <w:rsid w:val="0054372F"/>
    <w:rsid w:val="005518AB"/>
    <w:rsid w:val="00555EA9"/>
    <w:rsid w:val="00565CF6"/>
    <w:rsid w:val="005823EE"/>
    <w:rsid w:val="005855FC"/>
    <w:rsid w:val="005877F1"/>
    <w:rsid w:val="005A3FD9"/>
    <w:rsid w:val="005B21C8"/>
    <w:rsid w:val="005B4E63"/>
    <w:rsid w:val="005C01B0"/>
    <w:rsid w:val="005D6EB9"/>
    <w:rsid w:val="005E14B0"/>
    <w:rsid w:val="005E3889"/>
    <w:rsid w:val="005E4EA4"/>
    <w:rsid w:val="005E76F7"/>
    <w:rsid w:val="005F085E"/>
    <w:rsid w:val="005F51FC"/>
    <w:rsid w:val="005F6466"/>
    <w:rsid w:val="005F78A4"/>
    <w:rsid w:val="005F7EE1"/>
    <w:rsid w:val="00600B65"/>
    <w:rsid w:val="0060526E"/>
    <w:rsid w:val="00606918"/>
    <w:rsid w:val="00607D07"/>
    <w:rsid w:val="00613BF6"/>
    <w:rsid w:val="0061483A"/>
    <w:rsid w:val="006301BE"/>
    <w:rsid w:val="0064214F"/>
    <w:rsid w:val="006645B2"/>
    <w:rsid w:val="00666A38"/>
    <w:rsid w:val="00670846"/>
    <w:rsid w:val="00671375"/>
    <w:rsid w:val="00686D74"/>
    <w:rsid w:val="00691EC1"/>
    <w:rsid w:val="006969AF"/>
    <w:rsid w:val="006A1350"/>
    <w:rsid w:val="006A320A"/>
    <w:rsid w:val="006A775B"/>
    <w:rsid w:val="006C0DF0"/>
    <w:rsid w:val="006C1AF9"/>
    <w:rsid w:val="006C4E74"/>
    <w:rsid w:val="006C68CB"/>
    <w:rsid w:val="006C69BC"/>
    <w:rsid w:val="006D1704"/>
    <w:rsid w:val="006D410C"/>
    <w:rsid w:val="006E7080"/>
    <w:rsid w:val="006F0E15"/>
    <w:rsid w:val="006F29A6"/>
    <w:rsid w:val="006F4E95"/>
    <w:rsid w:val="006F5940"/>
    <w:rsid w:val="00700C4D"/>
    <w:rsid w:val="007026D6"/>
    <w:rsid w:val="007028A9"/>
    <w:rsid w:val="007071A8"/>
    <w:rsid w:val="00716A15"/>
    <w:rsid w:val="007220CA"/>
    <w:rsid w:val="007245AE"/>
    <w:rsid w:val="00724BFF"/>
    <w:rsid w:val="00731017"/>
    <w:rsid w:val="00731DBC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F2429"/>
    <w:rsid w:val="007F5C51"/>
    <w:rsid w:val="00800086"/>
    <w:rsid w:val="0080136D"/>
    <w:rsid w:val="00801436"/>
    <w:rsid w:val="0081052E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50B0A"/>
    <w:rsid w:val="008529A2"/>
    <w:rsid w:val="00856AAF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A292A"/>
    <w:rsid w:val="008A2D6B"/>
    <w:rsid w:val="008B7433"/>
    <w:rsid w:val="008C5BCB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44594"/>
    <w:rsid w:val="00945FFD"/>
    <w:rsid w:val="00952074"/>
    <w:rsid w:val="00955DB8"/>
    <w:rsid w:val="00956394"/>
    <w:rsid w:val="0095798F"/>
    <w:rsid w:val="009615FF"/>
    <w:rsid w:val="00963252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23B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0506"/>
    <w:rsid w:val="00A2598A"/>
    <w:rsid w:val="00A31BC5"/>
    <w:rsid w:val="00A47CA3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FE1"/>
    <w:rsid w:val="00A81A02"/>
    <w:rsid w:val="00A876D4"/>
    <w:rsid w:val="00A9197C"/>
    <w:rsid w:val="00A97057"/>
    <w:rsid w:val="00A9790C"/>
    <w:rsid w:val="00A97E9B"/>
    <w:rsid w:val="00AB4846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7631"/>
    <w:rsid w:val="00B07B86"/>
    <w:rsid w:val="00B10377"/>
    <w:rsid w:val="00B127BB"/>
    <w:rsid w:val="00B22D5B"/>
    <w:rsid w:val="00B2353E"/>
    <w:rsid w:val="00B26045"/>
    <w:rsid w:val="00B33E4B"/>
    <w:rsid w:val="00B341AC"/>
    <w:rsid w:val="00B436D8"/>
    <w:rsid w:val="00B44EDE"/>
    <w:rsid w:val="00B46DCD"/>
    <w:rsid w:val="00B52C8C"/>
    <w:rsid w:val="00B65382"/>
    <w:rsid w:val="00B65D72"/>
    <w:rsid w:val="00B709BD"/>
    <w:rsid w:val="00B759BF"/>
    <w:rsid w:val="00B8169B"/>
    <w:rsid w:val="00B861E8"/>
    <w:rsid w:val="00B91099"/>
    <w:rsid w:val="00BA16DE"/>
    <w:rsid w:val="00BA2AAF"/>
    <w:rsid w:val="00BA4666"/>
    <w:rsid w:val="00BB39A3"/>
    <w:rsid w:val="00BC38EE"/>
    <w:rsid w:val="00BD26EE"/>
    <w:rsid w:val="00BD324C"/>
    <w:rsid w:val="00BD383E"/>
    <w:rsid w:val="00BD432C"/>
    <w:rsid w:val="00BD76B7"/>
    <w:rsid w:val="00BE0487"/>
    <w:rsid w:val="00BE546F"/>
    <w:rsid w:val="00BE54D8"/>
    <w:rsid w:val="00BF3792"/>
    <w:rsid w:val="00BF5613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0B91"/>
    <w:rsid w:val="00C45378"/>
    <w:rsid w:val="00C45B69"/>
    <w:rsid w:val="00C531D0"/>
    <w:rsid w:val="00C717A8"/>
    <w:rsid w:val="00C77967"/>
    <w:rsid w:val="00C85425"/>
    <w:rsid w:val="00C86E53"/>
    <w:rsid w:val="00C91676"/>
    <w:rsid w:val="00CA1827"/>
    <w:rsid w:val="00CA32FE"/>
    <w:rsid w:val="00CA3CDE"/>
    <w:rsid w:val="00CB49F2"/>
    <w:rsid w:val="00CB544D"/>
    <w:rsid w:val="00CB5453"/>
    <w:rsid w:val="00CC19EF"/>
    <w:rsid w:val="00CC1C36"/>
    <w:rsid w:val="00CC3165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640A"/>
    <w:rsid w:val="00D57352"/>
    <w:rsid w:val="00D62254"/>
    <w:rsid w:val="00D65A32"/>
    <w:rsid w:val="00D73088"/>
    <w:rsid w:val="00D743D1"/>
    <w:rsid w:val="00D81E4F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22A3"/>
    <w:rsid w:val="00DF44F4"/>
    <w:rsid w:val="00DF751B"/>
    <w:rsid w:val="00E03A76"/>
    <w:rsid w:val="00E06D5E"/>
    <w:rsid w:val="00E12D0B"/>
    <w:rsid w:val="00E13275"/>
    <w:rsid w:val="00E13614"/>
    <w:rsid w:val="00E20439"/>
    <w:rsid w:val="00E32F07"/>
    <w:rsid w:val="00E33044"/>
    <w:rsid w:val="00E408EE"/>
    <w:rsid w:val="00E4627E"/>
    <w:rsid w:val="00E56A9C"/>
    <w:rsid w:val="00E66BCB"/>
    <w:rsid w:val="00E66FB1"/>
    <w:rsid w:val="00E7008E"/>
    <w:rsid w:val="00E80894"/>
    <w:rsid w:val="00E9530C"/>
    <w:rsid w:val="00EB0801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42F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97C61"/>
    <w:rsid w:val="00FA2A16"/>
    <w:rsid w:val="00FA47A7"/>
    <w:rsid w:val="00FA56FB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5068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F1342F"/>
  </w:style>
  <w:style w:type="paragraph" w:customStyle="1" w:styleId="affff6">
    <w:basedOn w:val="a"/>
    <w:next w:val="aff1"/>
    <w:uiPriority w:val="99"/>
    <w:unhideWhenUsed/>
    <w:rsid w:val="00B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F1342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6C1AF9"/>
  </w:style>
  <w:style w:type="numbering" w:customStyle="1" w:styleId="260">
    <w:name w:val="Нет списка26"/>
    <w:next w:val="a2"/>
    <w:semiHidden/>
    <w:rsid w:val="00BF3792"/>
  </w:style>
  <w:style w:type="paragraph" w:customStyle="1" w:styleId="6Arial">
    <w:name w:val="Стиль6 + Arial"/>
    <w:aliases w:val="10 пт"/>
    <w:basedOn w:val="a"/>
    <w:link w:val="6Arial0"/>
    <w:rsid w:val="00BF3792"/>
    <w:pPr>
      <w:spacing w:after="0" w:line="240" w:lineRule="auto"/>
      <w:ind w:left="1418" w:hanging="1276"/>
      <w:jc w:val="both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6Arial0">
    <w:name w:val="Стиль6 + Arial Знак"/>
    <w:aliases w:val="10 пт Знак"/>
    <w:link w:val="6Arial"/>
    <w:locked/>
    <w:rsid w:val="00BF379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270">
    <w:name w:val="Нет списка27"/>
    <w:next w:val="a2"/>
    <w:semiHidden/>
    <w:rsid w:val="00850B0A"/>
  </w:style>
  <w:style w:type="paragraph" w:customStyle="1" w:styleId="affff7">
    <w:basedOn w:val="a"/>
    <w:next w:val="aff1"/>
    <w:uiPriority w:val="99"/>
    <w:unhideWhenUsed/>
    <w:rsid w:val="0085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6">
    <w:name w:val="Обычный10"/>
    <w:rsid w:val="00850B0A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consultantplus://offline/belorus?base=RLAW425;n=86692;fld=134;dst=10001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consultantplus://offline/belorus?base=RLAW425;n=86692;fld=134;dst=100013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FFEB-7CCD-401E-95CB-BAE0DEF9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61</Pages>
  <Words>18311</Words>
  <Characters>104377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19</cp:revision>
  <cp:lastPrinted>2018-11-12T08:51:00Z</cp:lastPrinted>
  <dcterms:created xsi:type="dcterms:W3CDTF">2022-07-28T10:48:00Z</dcterms:created>
  <dcterms:modified xsi:type="dcterms:W3CDTF">2022-07-29T07:21:00Z</dcterms:modified>
</cp:coreProperties>
</file>