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6B" w:rsidRPr="00325838" w:rsidRDefault="00F3096B" w:rsidP="00325838">
      <w:pPr>
        <w:pStyle w:val="1"/>
        <w:jc w:val="center"/>
        <w:rPr>
          <w:rFonts w:ascii="Times New Roman" w:eastAsia="Calibri" w:hAnsi="Times New Roman" w:cs="Times New Roman"/>
          <w:bCs w:val="0"/>
          <w:color w:val="auto"/>
        </w:rPr>
      </w:pPr>
      <w:r w:rsidRPr="00325838">
        <w:rPr>
          <w:rFonts w:ascii="Times New Roman" w:eastAsia="Calibri" w:hAnsi="Times New Roman" w:cs="Times New Roman"/>
          <w:bCs w:val="0"/>
          <w:color w:val="auto"/>
        </w:rPr>
        <w:t>МИНИСТЕРСТВО ОБРАЗОВАНИЯ РЕСПУБЛИКИ БЕЛАРУСЬ</w:t>
      </w:r>
    </w:p>
    <w:p w:rsidR="00F3096B" w:rsidRDefault="00F3096B" w:rsidP="00F3096B">
      <w:pPr>
        <w:jc w:val="center"/>
      </w:pPr>
      <w:r>
        <w:t>Учебно-методическое объединение по педагогическому образованию</w:t>
      </w:r>
    </w:p>
    <w:p w:rsidR="00F3096B" w:rsidRDefault="00F3096B" w:rsidP="00F3096B">
      <w:pPr>
        <w:jc w:val="center"/>
      </w:pPr>
    </w:p>
    <w:p w:rsidR="00F3096B" w:rsidRDefault="00A845EF" w:rsidP="00F3096B">
      <w:pPr>
        <w:ind w:left="4253"/>
        <w:rPr>
          <w:b/>
        </w:rPr>
      </w:pPr>
      <w:r>
        <w:rPr>
          <w:b/>
        </w:rPr>
        <w:t>УТВЕРЖДЕНО</w:t>
      </w:r>
    </w:p>
    <w:p w:rsidR="00F3096B" w:rsidRPr="00D044AB" w:rsidRDefault="00F3096B" w:rsidP="00F3096B">
      <w:pPr>
        <w:ind w:left="4253"/>
      </w:pPr>
      <w:r>
        <w:t>Первы</w:t>
      </w:r>
      <w:r w:rsidR="00A845EF">
        <w:t>м заместителем</w:t>
      </w:r>
      <w:r>
        <w:t xml:space="preserve"> Министра </w:t>
      </w:r>
    </w:p>
    <w:p w:rsidR="00F3096B" w:rsidRDefault="00F3096B" w:rsidP="00F3096B">
      <w:pPr>
        <w:ind w:left="4253"/>
      </w:pPr>
      <w:r>
        <w:t>образования Республики Беларусь</w:t>
      </w:r>
    </w:p>
    <w:p w:rsidR="00F3096B" w:rsidRDefault="00A845EF" w:rsidP="00F3096B">
      <w:pPr>
        <w:ind w:left="4253"/>
      </w:pPr>
      <w:r>
        <w:t>И.А.Старовойтовой</w:t>
      </w:r>
    </w:p>
    <w:p w:rsidR="00F3096B" w:rsidRPr="00A845EF" w:rsidRDefault="00A845EF" w:rsidP="00F3096B">
      <w:pPr>
        <w:ind w:left="4253"/>
        <w:rPr>
          <w:b/>
        </w:rPr>
      </w:pPr>
      <w:r w:rsidRPr="00A845EF">
        <w:rPr>
          <w:b/>
        </w:rPr>
        <w:t>15.03.2022</w:t>
      </w:r>
    </w:p>
    <w:p w:rsidR="00F3096B" w:rsidRPr="00A845EF" w:rsidRDefault="00F3096B" w:rsidP="00F3096B">
      <w:pPr>
        <w:ind w:left="4253"/>
        <w:rPr>
          <w:b/>
        </w:rPr>
      </w:pPr>
      <w:r>
        <w:t xml:space="preserve">Регистрационный № </w:t>
      </w:r>
      <w:bookmarkStart w:id="0" w:name="_GoBack"/>
      <w:r w:rsidR="00A845EF" w:rsidRPr="00A845EF">
        <w:rPr>
          <w:b/>
        </w:rPr>
        <w:t>ТД-А.642/тип.</w:t>
      </w:r>
    </w:p>
    <w:bookmarkEnd w:id="0"/>
    <w:p w:rsidR="00F3096B" w:rsidRDefault="00F3096B" w:rsidP="00F3096B">
      <w:pPr>
        <w:jc w:val="center"/>
      </w:pPr>
    </w:p>
    <w:p w:rsidR="00F3096B" w:rsidRDefault="00F3096B" w:rsidP="00F3096B">
      <w:pPr>
        <w:jc w:val="center"/>
      </w:pPr>
    </w:p>
    <w:p w:rsidR="00F3096B" w:rsidRDefault="00F3096B" w:rsidP="00F3096B">
      <w:pPr>
        <w:jc w:val="center"/>
      </w:pPr>
    </w:p>
    <w:p w:rsidR="00F3096B" w:rsidRDefault="00F3096B" w:rsidP="00F3096B">
      <w:pPr>
        <w:jc w:val="center"/>
      </w:pPr>
    </w:p>
    <w:p w:rsidR="00F3096B" w:rsidRDefault="00F3096B" w:rsidP="00F3096B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ЛИНЕЙНАЯ АЛГЕБРА</w:t>
      </w:r>
    </w:p>
    <w:p w:rsidR="00F3096B" w:rsidRPr="007837EF" w:rsidRDefault="00F3096B" w:rsidP="00F3096B">
      <w:pPr>
        <w:ind w:firstLine="0"/>
        <w:jc w:val="center"/>
        <w:rPr>
          <w:rFonts w:eastAsia="Calibri"/>
          <w:b/>
        </w:rPr>
      </w:pPr>
    </w:p>
    <w:p w:rsidR="00F3096B" w:rsidRDefault="00F3096B" w:rsidP="00F3096B">
      <w:pPr>
        <w:ind w:firstLine="0"/>
        <w:jc w:val="center"/>
        <w:rPr>
          <w:color w:val="000000"/>
        </w:rPr>
      </w:pPr>
      <w:r>
        <w:rPr>
          <w:b/>
        </w:rPr>
        <w:t xml:space="preserve">Типовая учебная программа </w:t>
      </w:r>
      <w:r w:rsidRPr="00931A7B">
        <w:rPr>
          <w:b/>
        </w:rPr>
        <w:t>по учебной дисциплине</w:t>
      </w:r>
      <w:r>
        <w:rPr>
          <w:color w:val="000000"/>
        </w:rPr>
        <w:t xml:space="preserve"> </w:t>
      </w:r>
    </w:p>
    <w:p w:rsidR="00F3096B" w:rsidRDefault="00F3096B" w:rsidP="00F3096B">
      <w:pPr>
        <w:ind w:firstLine="0"/>
        <w:jc w:val="center"/>
        <w:rPr>
          <w:b/>
        </w:rPr>
      </w:pPr>
      <w:r>
        <w:rPr>
          <w:b/>
        </w:rPr>
        <w:t>для специальности</w:t>
      </w:r>
    </w:p>
    <w:p w:rsidR="00F3096B" w:rsidRDefault="00F3096B" w:rsidP="00F3096B">
      <w:pPr>
        <w:jc w:val="center"/>
        <w:rPr>
          <w:b/>
        </w:rPr>
      </w:pPr>
      <w:r>
        <w:rPr>
          <w:b/>
        </w:rPr>
        <w:t>1-02 05 01</w:t>
      </w:r>
      <w:r>
        <w:rPr>
          <w:b/>
          <w:lang w:val="en-US"/>
        </w:rPr>
        <w:t xml:space="preserve"> </w:t>
      </w:r>
      <w:r>
        <w:rPr>
          <w:b/>
        </w:rPr>
        <w:t>Математика и информатика</w:t>
      </w:r>
    </w:p>
    <w:p w:rsidR="00F3096B" w:rsidRDefault="00F3096B" w:rsidP="00F3096B">
      <w:pPr>
        <w:jc w:val="center"/>
      </w:pPr>
    </w:p>
    <w:p w:rsidR="00F3096B" w:rsidRDefault="00F3096B" w:rsidP="00F3096B">
      <w:pPr>
        <w:jc w:val="center"/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2"/>
        <w:gridCol w:w="5007"/>
      </w:tblGrid>
      <w:tr w:rsidR="00F3096B" w:rsidTr="00E42073">
        <w:tc>
          <w:tcPr>
            <w:tcW w:w="2576" w:type="pct"/>
          </w:tcPr>
          <w:p w:rsidR="00F3096B" w:rsidRDefault="00F3096B" w:rsidP="00E42073">
            <w:pPr>
              <w:ind w:firstLine="0"/>
            </w:pPr>
            <w:r>
              <w:t>СОГЛАСОВАНО</w:t>
            </w:r>
          </w:p>
          <w:p w:rsidR="00F3096B" w:rsidRDefault="00F3096B" w:rsidP="00E42073">
            <w:pPr>
              <w:ind w:firstLine="0"/>
            </w:pPr>
            <w:r>
              <w:t>Председатель учебно-методического</w:t>
            </w:r>
          </w:p>
          <w:p w:rsidR="00F3096B" w:rsidRDefault="00F3096B" w:rsidP="00E42073">
            <w:pPr>
              <w:ind w:firstLine="0"/>
            </w:pPr>
            <w:r>
              <w:t xml:space="preserve">объединения по </w:t>
            </w:r>
            <w:r>
              <w:rPr>
                <w:lang w:val="be-BY"/>
              </w:rPr>
              <w:t>педагогическому</w:t>
            </w:r>
          </w:p>
          <w:p w:rsidR="00F3096B" w:rsidRDefault="00F3096B" w:rsidP="00E42073">
            <w:pPr>
              <w:ind w:firstLine="0"/>
            </w:pPr>
            <w:r>
              <w:t>образованию</w:t>
            </w:r>
          </w:p>
          <w:p w:rsidR="00F3096B" w:rsidRDefault="00F3096B" w:rsidP="00E42073">
            <w:pPr>
              <w:ind w:firstLine="0"/>
            </w:pPr>
            <w:r>
              <w:t>______________А.И.Жук</w:t>
            </w:r>
          </w:p>
          <w:p w:rsidR="00F3096B" w:rsidRDefault="00F3096B" w:rsidP="00E42073">
            <w:pPr>
              <w:ind w:firstLine="0"/>
            </w:pPr>
            <w:r>
              <w:t>______________</w:t>
            </w:r>
          </w:p>
          <w:p w:rsidR="00F3096B" w:rsidRDefault="00F3096B" w:rsidP="00E42073">
            <w:pPr>
              <w:ind w:firstLine="0"/>
            </w:pPr>
          </w:p>
          <w:p w:rsidR="00F3096B" w:rsidRDefault="00F3096B" w:rsidP="00E42073">
            <w:pPr>
              <w:ind w:firstLine="0"/>
            </w:pPr>
          </w:p>
          <w:p w:rsidR="00F3096B" w:rsidRDefault="00F3096B" w:rsidP="00E42073">
            <w:pPr>
              <w:ind w:firstLine="0"/>
            </w:pPr>
            <w:r>
              <w:t>СОГЛАСОВАНО</w:t>
            </w:r>
          </w:p>
          <w:p w:rsidR="00F3096B" w:rsidRDefault="00F3096B" w:rsidP="00E42073">
            <w:pPr>
              <w:ind w:firstLine="0"/>
            </w:pPr>
            <w:r>
              <w:t>Начальник Главного управления</w:t>
            </w:r>
          </w:p>
          <w:p w:rsidR="00F3096B" w:rsidRDefault="00F3096B" w:rsidP="00E42073">
            <w:pPr>
              <w:ind w:firstLine="0"/>
            </w:pPr>
            <w:r>
              <w:t xml:space="preserve">общего среднего, дошкольного </w:t>
            </w:r>
          </w:p>
          <w:p w:rsidR="00F3096B" w:rsidRDefault="00F3096B" w:rsidP="00E42073">
            <w:pPr>
              <w:ind w:firstLine="0"/>
            </w:pPr>
            <w:r>
              <w:t>и специального образования</w:t>
            </w:r>
          </w:p>
          <w:p w:rsidR="00F3096B" w:rsidRDefault="00F3096B" w:rsidP="00E42073">
            <w:pPr>
              <w:ind w:firstLine="0"/>
            </w:pPr>
            <w:r>
              <w:t>Министерства образования</w:t>
            </w:r>
          </w:p>
          <w:p w:rsidR="00F3096B" w:rsidRDefault="00F3096B" w:rsidP="00E42073">
            <w:pPr>
              <w:ind w:firstLine="0"/>
            </w:pPr>
            <w:r>
              <w:t>Республики Беларусь</w:t>
            </w:r>
          </w:p>
          <w:p w:rsidR="00F3096B" w:rsidRDefault="00F3096B" w:rsidP="00E42073">
            <w:pPr>
              <w:ind w:firstLine="0"/>
            </w:pPr>
            <w:r>
              <w:t>______________М.С.Киндиренко</w:t>
            </w:r>
          </w:p>
          <w:p w:rsidR="00F3096B" w:rsidRDefault="00F3096B" w:rsidP="00E42073">
            <w:pPr>
              <w:ind w:firstLine="0"/>
            </w:pPr>
            <w:r>
              <w:t>______________</w:t>
            </w:r>
          </w:p>
        </w:tc>
        <w:tc>
          <w:tcPr>
            <w:tcW w:w="2424" w:type="pct"/>
          </w:tcPr>
          <w:p w:rsidR="00F3096B" w:rsidRDefault="00F3096B" w:rsidP="00E42073">
            <w:pPr>
              <w:ind w:firstLine="0"/>
            </w:pPr>
            <w:r>
              <w:t>СОГЛАСОВАНО</w:t>
            </w:r>
          </w:p>
          <w:p w:rsidR="00F3096B" w:rsidRDefault="00F3096B" w:rsidP="00E42073">
            <w:pPr>
              <w:ind w:firstLine="0"/>
            </w:pPr>
            <w:r>
              <w:t>Начальник Главного управления</w:t>
            </w:r>
          </w:p>
          <w:p w:rsidR="00F3096B" w:rsidRDefault="00F3096B" w:rsidP="00E42073">
            <w:pPr>
              <w:ind w:firstLine="0"/>
            </w:pPr>
            <w:r>
              <w:t>профессионального образования</w:t>
            </w:r>
          </w:p>
          <w:p w:rsidR="00F3096B" w:rsidRDefault="00F3096B" w:rsidP="00E42073">
            <w:pPr>
              <w:ind w:firstLine="0"/>
            </w:pPr>
            <w:r>
              <w:t>Министерства образования</w:t>
            </w:r>
          </w:p>
          <w:p w:rsidR="00F3096B" w:rsidRDefault="00F3096B" w:rsidP="00E42073">
            <w:pPr>
              <w:ind w:firstLine="0"/>
            </w:pPr>
            <w:r>
              <w:t>Республики Беларусь</w:t>
            </w:r>
          </w:p>
          <w:p w:rsidR="00F3096B" w:rsidRDefault="00F3096B" w:rsidP="00E42073">
            <w:pPr>
              <w:ind w:firstLine="0"/>
            </w:pPr>
            <w:r>
              <w:t>_______________С.А.Касперович</w:t>
            </w:r>
          </w:p>
          <w:p w:rsidR="00F3096B" w:rsidRDefault="00F3096B" w:rsidP="00E42073">
            <w:pPr>
              <w:ind w:firstLine="0"/>
            </w:pPr>
            <w:r>
              <w:t>_______________</w:t>
            </w:r>
          </w:p>
          <w:p w:rsidR="00F3096B" w:rsidRDefault="00F3096B" w:rsidP="00E42073">
            <w:pPr>
              <w:ind w:firstLine="0"/>
            </w:pPr>
          </w:p>
          <w:p w:rsidR="00F3096B" w:rsidRDefault="00F3096B" w:rsidP="00E42073">
            <w:pPr>
              <w:ind w:firstLine="0"/>
            </w:pPr>
            <w:r>
              <w:t>СОГЛАСОВАНО</w:t>
            </w:r>
          </w:p>
          <w:p w:rsidR="00F3096B" w:rsidRDefault="00F3096B" w:rsidP="00E42073">
            <w:pPr>
              <w:ind w:firstLine="0"/>
              <w:jc w:val="left"/>
            </w:pPr>
            <w:r>
              <w:t>Проректор по научно-методической работе Государственного учреждения</w:t>
            </w:r>
          </w:p>
          <w:p w:rsidR="00F3096B" w:rsidRDefault="00F3096B" w:rsidP="00E42073">
            <w:pPr>
              <w:ind w:firstLine="0"/>
              <w:jc w:val="left"/>
            </w:pPr>
            <w:r>
              <w:t>образования «Республиканский</w:t>
            </w:r>
          </w:p>
          <w:p w:rsidR="00F3096B" w:rsidRDefault="00F3096B" w:rsidP="00E42073">
            <w:pPr>
              <w:ind w:firstLine="0"/>
              <w:jc w:val="left"/>
            </w:pPr>
            <w:r>
              <w:t>институт высшей школы»</w:t>
            </w:r>
          </w:p>
          <w:p w:rsidR="00F3096B" w:rsidRDefault="00F3096B" w:rsidP="00E42073">
            <w:pPr>
              <w:ind w:firstLine="0"/>
              <w:jc w:val="left"/>
            </w:pPr>
            <w:r>
              <w:t>_______________И.В.Титович</w:t>
            </w:r>
          </w:p>
          <w:p w:rsidR="00F3096B" w:rsidRDefault="00F3096B" w:rsidP="00E42073">
            <w:pPr>
              <w:ind w:firstLine="0"/>
            </w:pPr>
            <w:r>
              <w:t>_______________</w:t>
            </w:r>
          </w:p>
          <w:p w:rsidR="00F3096B" w:rsidRDefault="00F3096B" w:rsidP="00E42073">
            <w:pPr>
              <w:ind w:firstLine="0"/>
            </w:pPr>
          </w:p>
          <w:p w:rsidR="00F3096B" w:rsidRDefault="00F3096B" w:rsidP="00E42073">
            <w:pPr>
              <w:ind w:firstLine="0"/>
            </w:pPr>
            <w:r>
              <w:t>Эксперт-нормоконтролер</w:t>
            </w:r>
          </w:p>
          <w:p w:rsidR="00F3096B" w:rsidRDefault="00F3096B" w:rsidP="00E42073">
            <w:pPr>
              <w:ind w:firstLine="0"/>
            </w:pPr>
            <w:r>
              <w:t>____________   _______________</w:t>
            </w:r>
          </w:p>
          <w:p w:rsidR="00F3096B" w:rsidRDefault="00F3096B" w:rsidP="00E42073">
            <w:pPr>
              <w:ind w:firstLine="0"/>
            </w:pPr>
            <w:r>
              <w:t>_______________</w:t>
            </w:r>
          </w:p>
        </w:tc>
      </w:tr>
    </w:tbl>
    <w:p w:rsidR="00F3096B" w:rsidRDefault="00F3096B" w:rsidP="00F3096B">
      <w:pPr>
        <w:jc w:val="center"/>
      </w:pPr>
    </w:p>
    <w:p w:rsidR="00F3096B" w:rsidRDefault="00F3096B" w:rsidP="00F3096B">
      <w:pPr>
        <w:jc w:val="center"/>
      </w:pPr>
    </w:p>
    <w:p w:rsidR="00F3096B" w:rsidRDefault="00F3096B" w:rsidP="00F3096B">
      <w:pPr>
        <w:jc w:val="center"/>
      </w:pPr>
    </w:p>
    <w:p w:rsidR="00F3096B" w:rsidRDefault="00F3096B" w:rsidP="00F3096B">
      <w:pPr>
        <w:jc w:val="center"/>
      </w:pPr>
    </w:p>
    <w:p w:rsidR="00F3096B" w:rsidRPr="000F5BC6" w:rsidRDefault="00F3096B" w:rsidP="00F3096B">
      <w:pPr>
        <w:ind w:firstLine="0"/>
        <w:jc w:val="center"/>
        <w:rPr>
          <w:rFonts w:eastAsia="Calibri"/>
          <w:b/>
        </w:rPr>
        <w:sectPr w:rsidR="00F3096B" w:rsidRPr="000F5BC6" w:rsidSect="006E0E8E">
          <w:headerReference w:type="default" r:id="rId8"/>
          <w:pgSz w:w="11909" w:h="16834"/>
          <w:pgMar w:top="1134" w:right="567" w:bottom="851" w:left="1418" w:header="720" w:footer="720" w:gutter="0"/>
          <w:pgNumType w:start="3"/>
          <w:cols w:space="60"/>
          <w:noEndnote/>
          <w:titlePg/>
          <w:docGrid w:linePitch="299"/>
        </w:sectPr>
      </w:pPr>
      <w:r>
        <w:t>Минск 2022</w:t>
      </w:r>
    </w:p>
    <w:p w:rsidR="00F3096B" w:rsidRPr="00C73265" w:rsidRDefault="00F3096B" w:rsidP="00F3096B">
      <w:pPr>
        <w:spacing w:before="600"/>
        <w:ind w:firstLine="0"/>
        <w:rPr>
          <w:rFonts w:eastAsia="Times New Roman"/>
          <w:b/>
          <w:spacing w:val="-12"/>
          <w:lang w:eastAsia="ru-RU"/>
        </w:rPr>
      </w:pPr>
      <w:r w:rsidRPr="00C73265">
        <w:rPr>
          <w:rFonts w:eastAsia="Times New Roman"/>
          <w:b/>
          <w:spacing w:val="-12"/>
          <w:lang w:eastAsia="ru-RU"/>
        </w:rPr>
        <w:lastRenderedPageBreak/>
        <w:t>СОСТАВИТЕЛИ:</w:t>
      </w:r>
    </w:p>
    <w:p w:rsidR="00F3096B" w:rsidRDefault="00F3096B" w:rsidP="00F3096B">
      <w:pPr>
        <w:ind w:firstLine="0"/>
        <w:rPr>
          <w:rFonts w:eastAsia="Calibri"/>
        </w:rPr>
      </w:pPr>
      <w:r>
        <w:rPr>
          <w:rFonts w:eastAsia="Calibri"/>
        </w:rPr>
        <w:t>С.И.Василец, проректор по учебной работе учреждения образования «Белорусский государственный педагогический университет имени Максима Танка», кандидат физико-математических наук, доцент;</w:t>
      </w:r>
    </w:p>
    <w:p w:rsidR="00F3096B" w:rsidRDefault="00F3096B" w:rsidP="00F3096B">
      <w:pPr>
        <w:ind w:firstLine="0"/>
        <w:rPr>
          <w:rFonts w:eastAsia="Calibri"/>
        </w:rPr>
      </w:pPr>
    </w:p>
    <w:p w:rsidR="00F3096B" w:rsidRDefault="00F3096B" w:rsidP="00F3096B">
      <w:pPr>
        <w:ind w:firstLine="0"/>
        <w:rPr>
          <w:rFonts w:eastAsia="Calibri"/>
        </w:rPr>
      </w:pPr>
      <w:r>
        <w:rPr>
          <w:rFonts w:eastAsia="Calibri"/>
        </w:rPr>
        <w:t>А.Ф.Климович, декан физико-математического факультета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F3096B" w:rsidRDefault="00F3096B" w:rsidP="00F3096B">
      <w:pPr>
        <w:ind w:firstLine="0"/>
        <w:rPr>
          <w:rFonts w:eastAsia="Calibri"/>
        </w:rPr>
      </w:pPr>
    </w:p>
    <w:p w:rsidR="00F3096B" w:rsidRPr="00DF388E" w:rsidRDefault="00F3096B" w:rsidP="00F3096B">
      <w:pPr>
        <w:ind w:firstLine="0"/>
        <w:rPr>
          <w:rFonts w:eastAsia="Calibri"/>
        </w:rPr>
      </w:pPr>
      <w:r>
        <w:rPr>
          <w:rFonts w:eastAsia="Calibri"/>
        </w:rPr>
        <w:t xml:space="preserve">А.А.Черняк, профессор кафедры математики и методики преподавания математики </w:t>
      </w:r>
      <w:r w:rsidRPr="00B84744">
        <w:rPr>
          <w:rFonts w:eastAsia="Calibri"/>
        </w:rPr>
        <w:t xml:space="preserve">физико-математического факультета </w:t>
      </w:r>
      <w:r>
        <w:rPr>
          <w:rFonts w:eastAsia="Calibri"/>
        </w:rPr>
        <w:t>учреждения образования «Белорусский государственный педагогический университет имени Максима Танка», доктор физ</w:t>
      </w:r>
      <w:r w:rsidR="009C578F">
        <w:rPr>
          <w:rFonts w:eastAsia="Calibri"/>
        </w:rPr>
        <w:t>ико-математических наук, доцент</w:t>
      </w:r>
    </w:p>
    <w:p w:rsidR="00F3096B" w:rsidRDefault="00F3096B" w:rsidP="00F3096B">
      <w:pPr>
        <w:ind w:firstLine="0"/>
        <w:rPr>
          <w:rFonts w:eastAsia="Times New Roman"/>
          <w:lang w:eastAsia="ru-RU"/>
        </w:rPr>
      </w:pPr>
    </w:p>
    <w:p w:rsidR="00F3096B" w:rsidRDefault="00F3096B" w:rsidP="00F3096B">
      <w:pPr>
        <w:ind w:firstLine="0"/>
        <w:rPr>
          <w:rFonts w:eastAsia="Times New Roman"/>
          <w:lang w:eastAsia="ru-RU"/>
        </w:rPr>
      </w:pPr>
    </w:p>
    <w:p w:rsidR="00F3096B" w:rsidRPr="00C73265" w:rsidRDefault="00F3096B" w:rsidP="00F3096B">
      <w:pPr>
        <w:shd w:val="clear" w:color="auto" w:fill="FFFFFF"/>
        <w:tabs>
          <w:tab w:val="left" w:pos="7766"/>
        </w:tabs>
        <w:ind w:firstLine="0"/>
        <w:rPr>
          <w:rFonts w:eastAsia="Times New Roman"/>
          <w:b/>
          <w:lang w:eastAsia="ru-RU"/>
        </w:rPr>
      </w:pPr>
      <w:r w:rsidRPr="00C73265">
        <w:rPr>
          <w:rFonts w:eastAsia="Times New Roman"/>
          <w:b/>
          <w:lang w:eastAsia="ru-RU"/>
        </w:rPr>
        <w:t>РЕЦЕНЗЕНТЫ:</w:t>
      </w:r>
    </w:p>
    <w:p w:rsidR="00F3096B" w:rsidRDefault="00F3096B" w:rsidP="00F3096B">
      <w:pPr>
        <w:shd w:val="clear" w:color="auto" w:fill="FFFFFF"/>
        <w:tabs>
          <w:tab w:val="left" w:pos="7766"/>
        </w:tabs>
        <w:ind w:firstLine="0"/>
      </w:pPr>
      <w:r>
        <w:t>Кафедра высшей алгебры и защиты информации Белорусского государственного университета (протокол № 10 от 14.04.2021);</w:t>
      </w:r>
    </w:p>
    <w:p w:rsidR="00F3096B" w:rsidRDefault="00F3096B" w:rsidP="00F3096B">
      <w:pPr>
        <w:shd w:val="clear" w:color="auto" w:fill="FFFFFF"/>
        <w:tabs>
          <w:tab w:val="left" w:pos="7766"/>
        </w:tabs>
        <w:ind w:firstLine="0"/>
      </w:pPr>
    </w:p>
    <w:p w:rsidR="00F3096B" w:rsidRDefault="00F3096B" w:rsidP="00F3096B">
      <w:pPr>
        <w:shd w:val="clear" w:color="auto" w:fill="FFFFFF"/>
        <w:tabs>
          <w:tab w:val="left" w:pos="7766"/>
        </w:tabs>
        <w:ind w:firstLine="0"/>
      </w:pPr>
      <w:r>
        <w:t>А.А.Тиунчик, заведующий кафедрой высшей математики учреждения образования «Белорусский государственный аграрный технический университет», кандидат физико-математических наук, доцент</w:t>
      </w:r>
    </w:p>
    <w:p w:rsidR="00F3096B" w:rsidRDefault="00F3096B" w:rsidP="00F3096B">
      <w:pPr>
        <w:shd w:val="clear" w:color="auto" w:fill="FFFFFF"/>
        <w:tabs>
          <w:tab w:val="left" w:pos="7766"/>
        </w:tabs>
        <w:ind w:firstLine="0"/>
        <w:rPr>
          <w:rFonts w:eastAsia="Times New Roman"/>
          <w:lang w:eastAsia="ru-RU"/>
        </w:rPr>
      </w:pPr>
    </w:p>
    <w:p w:rsidR="00325838" w:rsidRDefault="00325838" w:rsidP="00F3096B">
      <w:pPr>
        <w:shd w:val="clear" w:color="auto" w:fill="FFFFFF"/>
        <w:tabs>
          <w:tab w:val="left" w:pos="7766"/>
        </w:tabs>
        <w:ind w:firstLine="0"/>
        <w:rPr>
          <w:rFonts w:eastAsia="Times New Roman"/>
          <w:lang w:eastAsia="ru-RU"/>
        </w:rPr>
      </w:pPr>
    </w:p>
    <w:p w:rsidR="00F3096B" w:rsidRPr="00C73265" w:rsidRDefault="00F3096B" w:rsidP="00F3096B">
      <w:pPr>
        <w:ind w:firstLine="0"/>
        <w:rPr>
          <w:rFonts w:eastAsia="Times New Roman"/>
          <w:b/>
          <w:lang w:eastAsia="ru-RU"/>
        </w:rPr>
      </w:pPr>
      <w:r w:rsidRPr="00C73265">
        <w:rPr>
          <w:rFonts w:eastAsia="Times New Roman"/>
          <w:b/>
          <w:lang w:eastAsia="ru-RU"/>
        </w:rPr>
        <w:t>РЕКОМЕНДОВАНА К УТВЕРЖДЕНИЮ В КАЧЕСТВЕ ТИПОВОЙ:</w:t>
      </w:r>
    </w:p>
    <w:p w:rsidR="00F3096B" w:rsidRDefault="00F3096B" w:rsidP="00F3096B">
      <w:pPr>
        <w:ind w:firstLine="0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Кафедрой математики и методики преподавания математики </w:t>
      </w:r>
      <w:r w:rsidRPr="00B84744">
        <w:rPr>
          <w:rFonts w:eastAsia="Times New Roman"/>
          <w:spacing w:val="-4"/>
          <w:lang w:eastAsia="ru-RU"/>
        </w:rPr>
        <w:t xml:space="preserve">физико-математического факультета </w:t>
      </w:r>
      <w:r>
        <w:rPr>
          <w:rFonts w:eastAsia="Times New Roman"/>
          <w:spacing w:val="-4"/>
          <w:lang w:eastAsia="ru-RU"/>
        </w:rPr>
        <w:t>учреждения образования «Белорусский государственный педагогический университет имени Максима Танка» (протокол № 11 от 25.05.2021);</w:t>
      </w:r>
    </w:p>
    <w:p w:rsidR="00F3096B" w:rsidRDefault="00F3096B" w:rsidP="00F3096B">
      <w:pPr>
        <w:widowControl w:val="0"/>
        <w:tabs>
          <w:tab w:val="left" w:pos="1820"/>
        </w:tabs>
        <w:autoSpaceDE w:val="0"/>
        <w:autoSpaceDN w:val="0"/>
        <w:adjustRightInd w:val="0"/>
        <w:ind w:firstLine="0"/>
        <w:rPr>
          <w:rFonts w:eastAsia="Times New Roman"/>
          <w:spacing w:val="-4"/>
          <w:lang w:eastAsia="ru-RU"/>
        </w:rPr>
      </w:pPr>
    </w:p>
    <w:p w:rsidR="00F3096B" w:rsidRDefault="00F3096B" w:rsidP="00F3096B">
      <w:pPr>
        <w:widowControl w:val="0"/>
        <w:autoSpaceDE w:val="0"/>
        <w:autoSpaceDN w:val="0"/>
        <w:adjustRightInd w:val="0"/>
        <w:ind w:firstLine="0"/>
        <w:rPr>
          <w:rFonts w:eastAsia="Times New Roman"/>
          <w:i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>
        <w:rPr>
          <w:rFonts w:eastAsia="Times New Roman"/>
          <w:spacing w:val="-4"/>
          <w:lang w:eastAsia="ru-RU"/>
        </w:rPr>
        <w:br/>
        <w:t xml:space="preserve">(протокол </w:t>
      </w:r>
      <w:r w:rsidRPr="00D8450A">
        <w:rPr>
          <w:rFonts w:eastAsia="Times New Roman"/>
          <w:spacing w:val="-4"/>
          <w:lang w:eastAsia="ru-RU"/>
        </w:rPr>
        <w:t>№ 6 от 26.05.2021);</w:t>
      </w:r>
    </w:p>
    <w:p w:rsidR="00F3096B" w:rsidRDefault="00F3096B" w:rsidP="00F3096B">
      <w:pPr>
        <w:ind w:firstLine="0"/>
        <w:rPr>
          <w:rFonts w:eastAsia="Times New Roman"/>
          <w:spacing w:val="-4"/>
          <w:lang w:eastAsia="ru-RU"/>
        </w:rPr>
      </w:pPr>
    </w:p>
    <w:p w:rsidR="00F3096B" w:rsidRDefault="00F3096B" w:rsidP="00F3096B">
      <w:pPr>
        <w:ind w:firstLine="0"/>
        <w:rPr>
          <w:rFonts w:eastAsia="Times New Roman"/>
          <w:spacing w:val="-4"/>
          <w:lang w:eastAsia="ru-RU"/>
        </w:rPr>
      </w:pPr>
      <w:r>
        <w:rPr>
          <w:rFonts w:eastAsia="Times New Roman"/>
          <w:lang w:eastAsia="ru-RU"/>
        </w:rPr>
        <w:t xml:space="preserve">Научно-методическим советом по физико-математическому образованию и технологии </w:t>
      </w:r>
      <w:r w:rsidRPr="00B84744">
        <w:rPr>
          <w:rFonts w:eastAsia="Times New Roman"/>
          <w:lang w:eastAsia="ru-RU"/>
        </w:rPr>
        <w:t xml:space="preserve">учебно-методического объединения по педагогическому </w:t>
      </w:r>
      <w:r w:rsidRPr="00D8450A">
        <w:rPr>
          <w:rFonts w:eastAsia="Times New Roman"/>
          <w:lang w:eastAsia="ru-RU"/>
        </w:rPr>
        <w:t xml:space="preserve">образованию </w:t>
      </w:r>
      <w:r w:rsidR="009C578F">
        <w:rPr>
          <w:rFonts w:eastAsia="Times New Roman"/>
          <w:spacing w:val="-4"/>
          <w:lang w:eastAsia="ru-RU"/>
        </w:rPr>
        <w:t>(протокол № 2 от 04.06.2021)</w:t>
      </w:r>
    </w:p>
    <w:p w:rsidR="00F3096B" w:rsidRDefault="00F3096B" w:rsidP="00F3096B">
      <w:pPr>
        <w:ind w:firstLine="0"/>
        <w:rPr>
          <w:rFonts w:eastAsia="Times New Roman"/>
          <w:b/>
          <w:lang w:eastAsia="ru-RU"/>
        </w:rPr>
      </w:pPr>
    </w:p>
    <w:p w:rsidR="00F3096B" w:rsidRDefault="00F3096B" w:rsidP="00F3096B">
      <w:pPr>
        <w:ind w:firstLine="0"/>
        <w:rPr>
          <w:rFonts w:eastAsia="Times New Roman"/>
          <w:b/>
          <w:lang w:eastAsia="ru-RU"/>
        </w:rPr>
      </w:pPr>
    </w:p>
    <w:p w:rsidR="00325838" w:rsidRDefault="00325838" w:rsidP="00F3096B">
      <w:pPr>
        <w:ind w:firstLine="0"/>
        <w:rPr>
          <w:rFonts w:eastAsia="Times New Roman"/>
          <w:b/>
          <w:lang w:eastAsia="ru-RU"/>
        </w:rPr>
      </w:pPr>
    </w:p>
    <w:p w:rsidR="00325838" w:rsidRDefault="00325838" w:rsidP="00F3096B">
      <w:pPr>
        <w:ind w:firstLine="0"/>
        <w:rPr>
          <w:rFonts w:eastAsia="Times New Roman"/>
          <w:b/>
          <w:lang w:eastAsia="ru-RU"/>
        </w:rPr>
      </w:pPr>
    </w:p>
    <w:p w:rsidR="00F3096B" w:rsidRDefault="00F3096B" w:rsidP="00F3096B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Ответственный за редакцию: А.А.Черняк</w:t>
      </w:r>
    </w:p>
    <w:p w:rsidR="00F3096B" w:rsidRDefault="00F3096B" w:rsidP="00F3096B">
      <w:pPr>
        <w:ind w:firstLine="0"/>
        <w:jc w:val="left"/>
        <w:rPr>
          <w:rFonts w:eastAsia="Times New Roman"/>
          <w:lang w:eastAsia="ru-RU"/>
        </w:rPr>
        <w:sectPr w:rsidR="00F3096B" w:rsidSect="00F3096B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/>
          <w:lang w:eastAsia="ru-RU"/>
        </w:rPr>
        <w:t>Ответственный за выпуск: А.А.Черняк</w:t>
      </w:r>
    </w:p>
    <w:p w:rsidR="00365F00" w:rsidRPr="00334C6A" w:rsidRDefault="00365F00" w:rsidP="00365F00">
      <w:pPr>
        <w:ind w:firstLine="567"/>
        <w:jc w:val="center"/>
        <w:rPr>
          <w:rFonts w:eastAsia="Times New Roman"/>
          <w:b/>
          <w:lang w:eastAsia="ru-RU"/>
        </w:rPr>
      </w:pPr>
      <w:r w:rsidRPr="00334C6A">
        <w:rPr>
          <w:rFonts w:eastAsia="Times New Roman"/>
          <w:b/>
          <w:lang w:eastAsia="ru-RU"/>
        </w:rPr>
        <w:t>ПОЯСНИТЕЛЬНАЯ ЗАПИСКА</w:t>
      </w:r>
    </w:p>
    <w:p w:rsidR="00365F00" w:rsidRPr="00334C6A" w:rsidRDefault="00365F00" w:rsidP="00365F00">
      <w:pPr>
        <w:ind w:firstLine="540"/>
        <w:rPr>
          <w:b/>
          <w:lang w:val="be-BY"/>
        </w:rPr>
      </w:pPr>
    </w:p>
    <w:p w:rsidR="004C0C1D" w:rsidRDefault="004C0C1D" w:rsidP="00AE2712">
      <w:pPr>
        <w:rPr>
          <w:b/>
        </w:rPr>
      </w:pPr>
      <w:r w:rsidRPr="006B60FA">
        <w:rPr>
          <w:rFonts w:eastAsia="Times New Roman"/>
          <w:spacing w:val="-4"/>
          <w:lang w:eastAsia="ru-RU"/>
        </w:rPr>
        <w:t>Типовая учебная п</w:t>
      </w:r>
      <w:r>
        <w:rPr>
          <w:rFonts w:eastAsia="Times New Roman"/>
          <w:spacing w:val="-4"/>
          <w:lang w:eastAsia="ru-RU"/>
        </w:rPr>
        <w:t>рограмма по учебной дисциплине «Линейная алгебра</w:t>
      </w:r>
      <w:r w:rsidRPr="006B60FA">
        <w:rPr>
          <w:rFonts w:eastAsia="Times New Roman"/>
          <w:spacing w:val="-4"/>
          <w:lang w:eastAsia="ru-RU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AE2712">
        <w:rPr>
          <w:rFonts w:eastAsia="Times New Roman"/>
          <w:spacing w:val="-4"/>
          <w:lang w:val="en-US" w:eastAsia="ru-RU"/>
        </w:rPr>
        <w:t>I</w:t>
      </w:r>
      <w:r w:rsidRPr="006B60FA">
        <w:rPr>
          <w:rFonts w:eastAsia="Times New Roman"/>
          <w:spacing w:val="-4"/>
          <w:lang w:eastAsia="ru-RU"/>
        </w:rPr>
        <w:t xml:space="preserve"> ступени по специальности </w:t>
      </w:r>
      <w:r w:rsidRPr="00AC715F">
        <w:t>1-02 05 01 Математика и информатика</w:t>
      </w:r>
      <w:r w:rsidR="00AC715F">
        <w:t>.</w:t>
      </w:r>
    </w:p>
    <w:p w:rsidR="004C0C1D" w:rsidRPr="004C0C1D" w:rsidRDefault="004C0C1D" w:rsidP="00AE2712">
      <w:pPr>
        <w:rPr>
          <w:rFonts w:eastAsia="Times New Roman"/>
          <w:lang w:eastAsia="ru-RU"/>
        </w:rPr>
      </w:pPr>
      <w:r w:rsidRPr="004C0C1D">
        <w:rPr>
          <w:rFonts w:eastAsia="Times New Roman"/>
          <w:b/>
          <w:noProof/>
          <w:spacing w:val="-4"/>
          <w:lang w:eastAsia="ru-RU"/>
        </w:rPr>
        <w:t xml:space="preserve">Цель </w:t>
      </w:r>
      <w:r w:rsidRPr="004C0C1D">
        <w:rPr>
          <w:rFonts w:eastAsia="Times New Roman"/>
          <w:noProof/>
          <w:spacing w:val="-4"/>
          <w:lang w:eastAsia="ru-RU"/>
        </w:rPr>
        <w:t xml:space="preserve">учебной дисциплины </w:t>
      </w:r>
      <w:r w:rsidR="00AC715F">
        <w:rPr>
          <w:rFonts w:eastAsia="Times New Roman"/>
          <w:noProof/>
          <w:spacing w:val="-4"/>
          <w:lang w:eastAsia="ru-RU"/>
        </w:rPr>
        <w:t>–</w:t>
      </w:r>
      <w:r w:rsidRPr="004C0C1D">
        <w:rPr>
          <w:rFonts w:eastAsia="Times New Roman"/>
          <w:noProof/>
          <w:spacing w:val="-4"/>
          <w:lang w:eastAsia="ru-RU"/>
        </w:rPr>
        <w:t xml:space="preserve"> </w:t>
      </w:r>
      <w:r w:rsidRPr="004C0C1D">
        <w:rPr>
          <w:rFonts w:eastAsia="Times New Roman"/>
          <w:lang w:eastAsia="ru-RU"/>
        </w:rPr>
        <w:t>обеспечить будущего учителя математики</w:t>
      </w:r>
      <w:r w:rsidRPr="004C0C1D">
        <w:rPr>
          <w:rFonts w:eastAsia="Times New Roman"/>
          <w:color w:val="0070C0"/>
          <w:lang w:eastAsia="ru-RU"/>
        </w:rPr>
        <w:t xml:space="preserve"> </w:t>
      </w:r>
      <w:r w:rsidRPr="004C0C1D">
        <w:rPr>
          <w:rFonts w:eastAsia="Times New Roman"/>
          <w:lang w:eastAsia="ru-RU"/>
        </w:rPr>
        <w:t>и информатики мощным аппаратом линейной алгебры для изучения школьной алгебры на профильным уровне.</w:t>
      </w:r>
    </w:p>
    <w:p w:rsidR="004C0C1D" w:rsidRPr="006B60FA" w:rsidRDefault="004C0C1D" w:rsidP="00AE2712">
      <w:pPr>
        <w:rPr>
          <w:rFonts w:eastAsia="Times New Roman"/>
          <w:noProof/>
          <w:spacing w:val="-4"/>
          <w:lang w:eastAsia="ru-RU"/>
        </w:rPr>
      </w:pPr>
      <w:r w:rsidRPr="006B60FA">
        <w:rPr>
          <w:rFonts w:eastAsia="Times New Roman"/>
          <w:b/>
          <w:noProof/>
          <w:spacing w:val="-4"/>
          <w:lang w:eastAsia="ru-RU"/>
        </w:rPr>
        <w:t xml:space="preserve">Задачи </w:t>
      </w:r>
      <w:r w:rsidRPr="006B60FA">
        <w:rPr>
          <w:rFonts w:eastAsia="Times New Roman"/>
          <w:noProof/>
          <w:spacing w:val="-4"/>
          <w:lang w:eastAsia="ru-RU"/>
        </w:rPr>
        <w:t>дисциплины:</w:t>
      </w:r>
    </w:p>
    <w:p w:rsidR="004C0C1D" w:rsidRPr="00533210" w:rsidRDefault="004C0C1D" w:rsidP="00AE2712">
      <w:pPr>
        <w:rPr>
          <w:rFonts w:eastAsia="Times New Roman"/>
          <w:spacing w:val="-4"/>
          <w:lang w:eastAsia="ru-RU"/>
        </w:rPr>
      </w:pPr>
      <w:r w:rsidRPr="00533210">
        <w:rPr>
          <w:rFonts w:eastAsia="Times New Roman"/>
          <w:spacing w:val="-4"/>
          <w:lang w:eastAsia="ru-RU"/>
        </w:rPr>
        <w:t>на единой математической базе дать строгое изложение ключевых по</w:t>
      </w:r>
      <w:r w:rsidR="00B74189" w:rsidRPr="00533210">
        <w:rPr>
          <w:rFonts w:eastAsia="Times New Roman"/>
          <w:spacing w:val="-4"/>
          <w:lang w:eastAsia="ru-RU"/>
        </w:rPr>
        <w:t>нятий и теорем линейной алгебры;</w:t>
      </w:r>
    </w:p>
    <w:p w:rsidR="004C0C1D" w:rsidRPr="00533210" w:rsidRDefault="004C0C1D" w:rsidP="00AE2712">
      <w:pPr>
        <w:rPr>
          <w:rFonts w:eastAsia="Times New Roman"/>
          <w:spacing w:val="-4"/>
          <w:lang w:eastAsia="ru-RU"/>
        </w:rPr>
      </w:pPr>
      <w:r w:rsidRPr="00533210">
        <w:rPr>
          <w:rFonts w:eastAsia="Times New Roman"/>
          <w:spacing w:val="-4"/>
          <w:lang w:eastAsia="ru-RU"/>
        </w:rPr>
        <w:t>обеспечить пропедевтику абстрактных понятий теории линейных пространств на основе более наглядных коорд</w:t>
      </w:r>
      <w:r w:rsidR="00B74189" w:rsidRPr="00533210">
        <w:rPr>
          <w:rFonts w:eastAsia="Times New Roman"/>
          <w:spacing w:val="-4"/>
          <w:lang w:eastAsia="ru-RU"/>
        </w:rPr>
        <w:t>инатных векторных пространствах;</w:t>
      </w:r>
    </w:p>
    <w:p w:rsidR="004C0C1D" w:rsidRPr="00533210" w:rsidRDefault="004C0C1D" w:rsidP="00AE2712">
      <w:pPr>
        <w:rPr>
          <w:rFonts w:eastAsia="Times New Roman"/>
          <w:spacing w:val="-4"/>
          <w:lang w:eastAsia="ru-RU"/>
        </w:rPr>
      </w:pPr>
      <w:r w:rsidRPr="00533210">
        <w:rPr>
          <w:rFonts w:eastAsia="Times New Roman"/>
          <w:spacing w:val="-4"/>
          <w:lang w:eastAsia="ru-RU"/>
        </w:rPr>
        <w:t>сформировать теоретическую базу и инструментарий для изучения конечномерных расширений полей, играющих ключевую роль при изучении следующих</w:t>
      </w:r>
      <w:r w:rsidR="00B74189" w:rsidRPr="00533210">
        <w:rPr>
          <w:rFonts w:eastAsia="Times New Roman"/>
          <w:spacing w:val="-4"/>
          <w:lang w:eastAsia="ru-RU"/>
        </w:rPr>
        <w:t xml:space="preserve"> учебных</w:t>
      </w:r>
      <w:r w:rsidRPr="00533210">
        <w:rPr>
          <w:rFonts w:eastAsia="Times New Roman"/>
          <w:spacing w:val="-4"/>
          <w:lang w:eastAsia="ru-RU"/>
        </w:rPr>
        <w:t xml:space="preserve"> дисциплин модуля «Алгебра и теория чисел»</w:t>
      </w:r>
      <w:r w:rsidR="00B74189" w:rsidRPr="00533210">
        <w:rPr>
          <w:rFonts w:eastAsia="Times New Roman"/>
          <w:spacing w:val="-4"/>
          <w:lang w:eastAsia="ru-RU"/>
        </w:rPr>
        <w:t>;</w:t>
      </w:r>
    </w:p>
    <w:p w:rsidR="004C0C1D" w:rsidRPr="00533210" w:rsidRDefault="004C0C1D" w:rsidP="00AE2712">
      <w:pPr>
        <w:rPr>
          <w:rFonts w:eastAsia="Times New Roman"/>
          <w:spacing w:val="-4"/>
          <w:lang w:eastAsia="ru-RU"/>
        </w:rPr>
      </w:pPr>
      <w:r w:rsidRPr="00533210">
        <w:rPr>
          <w:rFonts w:eastAsia="Times New Roman"/>
          <w:spacing w:val="-4"/>
          <w:lang w:eastAsia="ru-RU"/>
        </w:rPr>
        <w:t>использовать возможности информационных технологий для повышения эффективности проведения практических занятий с использованием систем компьютерной математики</w:t>
      </w:r>
      <w:r w:rsidR="00B74189" w:rsidRPr="00533210">
        <w:rPr>
          <w:rFonts w:eastAsia="Times New Roman"/>
          <w:spacing w:val="-4"/>
          <w:lang w:eastAsia="ru-RU"/>
        </w:rPr>
        <w:t>.</w:t>
      </w:r>
    </w:p>
    <w:p w:rsidR="00BE41A0" w:rsidRPr="00BE41A0" w:rsidRDefault="00AE2712" w:rsidP="00AE2712">
      <w:pPr>
        <w:shd w:val="clear" w:color="auto" w:fill="FFFFFF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Линейная алгебра</w:t>
      </w:r>
      <w:r w:rsidR="00BE41A0" w:rsidRPr="00BE41A0">
        <w:rPr>
          <w:rFonts w:eastAsia="Times New Roman"/>
          <w:color w:val="000000"/>
        </w:rPr>
        <w:t xml:space="preserve"> </w:t>
      </w:r>
      <w:r w:rsidRPr="00AE2712">
        <w:rPr>
          <w:rFonts w:eastAsia="Times New Roman"/>
          <w:color w:val="000000"/>
        </w:rPr>
        <w:t xml:space="preserve">– </w:t>
      </w:r>
      <w:r>
        <w:rPr>
          <w:rFonts w:eastAsia="Times New Roman"/>
          <w:color w:val="000000"/>
        </w:rPr>
        <w:t>одна</w:t>
      </w:r>
      <w:r w:rsidR="00BE41A0" w:rsidRPr="00BE41A0">
        <w:rPr>
          <w:rFonts w:eastAsia="Times New Roman"/>
          <w:color w:val="000000"/>
        </w:rPr>
        <w:t xml:space="preserve"> из ведущих специальных учебных дисциплин в профессиональной подготовке преподавателя математики и информатики. С одной стороны, данная программа является естественным углублением и обобщением таких центральных разделов школьной алгебры, как: системы линейных уравнений с двумя или тремя переменными; координатный метод на плоскости и в пространстве; взаимное расположение прямых и плоскостей, канонические уравнения кривых второго порядка.</w:t>
      </w:r>
    </w:p>
    <w:p w:rsidR="00BE41A0" w:rsidRPr="00BE41A0" w:rsidRDefault="00BE41A0" w:rsidP="00AE2712">
      <w:pPr>
        <w:shd w:val="clear" w:color="auto" w:fill="FFFFFF"/>
        <w:contextualSpacing/>
        <w:rPr>
          <w:rFonts w:eastAsia="Times New Roman"/>
          <w:color w:val="000000"/>
        </w:rPr>
      </w:pPr>
      <w:r w:rsidRPr="00BE41A0">
        <w:rPr>
          <w:rFonts w:eastAsia="Times New Roman"/>
          <w:color w:val="000000"/>
        </w:rPr>
        <w:t xml:space="preserve">С другой стороны, она закладывает фундамент не только для освоения учебных дисциплин «Алгебра многочленов и расширения полей», «Алгебраические методы в </w:t>
      </w:r>
      <w:r w:rsidR="009C2FBC">
        <w:rPr>
          <w:rFonts w:eastAsia="Times New Roman"/>
          <w:color w:val="000000"/>
        </w:rPr>
        <w:t>защите информации</w:t>
      </w:r>
      <w:r w:rsidRPr="00BE41A0">
        <w:rPr>
          <w:rFonts w:eastAsia="Times New Roman"/>
          <w:color w:val="000000"/>
        </w:rPr>
        <w:t xml:space="preserve">», предусмотренных </w:t>
      </w:r>
      <w:r w:rsidR="009C2FBC">
        <w:rPr>
          <w:rFonts w:eastAsia="Times New Roman"/>
          <w:color w:val="000000"/>
        </w:rPr>
        <w:t>типовым</w:t>
      </w:r>
      <w:r w:rsidRPr="00BE41A0">
        <w:rPr>
          <w:rFonts w:eastAsia="Times New Roman"/>
          <w:color w:val="000000"/>
        </w:rPr>
        <w:t xml:space="preserve"> учебным планом специальности, но и для понимания студентами математических основ информатики и физики. </w:t>
      </w:r>
    </w:p>
    <w:p w:rsidR="004C0C1D" w:rsidRDefault="004C0C1D" w:rsidP="00AE2712">
      <w:pPr>
        <w:shd w:val="clear" w:color="auto" w:fill="FFFFFF"/>
        <w:contextualSpacing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 xml:space="preserve">В результате изучения учебной дисциплины студент должен </w:t>
      </w:r>
    </w:p>
    <w:p w:rsidR="004C0C1D" w:rsidRPr="004C0C1D" w:rsidRDefault="004C0C1D" w:rsidP="00AE2712">
      <w:pPr>
        <w:shd w:val="clear" w:color="auto" w:fill="FFFFFF"/>
        <w:contextualSpacing/>
        <w:rPr>
          <w:rFonts w:eastAsia="Times New Roman"/>
          <w:b/>
          <w:color w:val="000000"/>
        </w:rPr>
      </w:pPr>
      <w:r w:rsidRPr="004C0C1D">
        <w:rPr>
          <w:rFonts w:eastAsia="Times New Roman"/>
          <w:b/>
          <w:i/>
          <w:color w:val="000000"/>
        </w:rPr>
        <w:t>знать</w:t>
      </w:r>
      <w:r w:rsidRPr="004C0C1D">
        <w:rPr>
          <w:rFonts w:eastAsia="Times New Roman"/>
          <w:b/>
          <w:color w:val="000000"/>
        </w:rPr>
        <w:t>:</w:t>
      </w:r>
    </w:p>
    <w:p w:rsidR="004C0C1D" w:rsidRPr="00334C6A" w:rsidRDefault="004C0C1D" w:rsidP="00AE2712">
      <w:pPr>
        <w:shd w:val="clear" w:color="auto" w:fill="FFFFFF"/>
        <w:contextualSpacing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>определения и понятия линейной алгебры;</w:t>
      </w:r>
    </w:p>
    <w:p w:rsidR="004C0C1D" w:rsidRPr="00334C6A" w:rsidRDefault="004C0C1D" w:rsidP="00AE2712">
      <w:pPr>
        <w:shd w:val="clear" w:color="auto" w:fill="FFFFFF"/>
        <w:contextualSpacing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 xml:space="preserve">теоремы линейной </w:t>
      </w:r>
      <w:r w:rsidR="00B74189">
        <w:rPr>
          <w:rFonts w:eastAsia="Times New Roman"/>
          <w:color w:val="000000"/>
        </w:rPr>
        <w:t>алгебры и методы их обоснования;</w:t>
      </w:r>
    </w:p>
    <w:p w:rsidR="004C0C1D" w:rsidRPr="004C0C1D" w:rsidRDefault="004C0C1D" w:rsidP="00AE2712">
      <w:pPr>
        <w:shd w:val="clear" w:color="auto" w:fill="FFFFFF"/>
        <w:contextualSpacing/>
        <w:rPr>
          <w:rFonts w:eastAsia="Times New Roman"/>
          <w:b/>
          <w:i/>
          <w:color w:val="000000"/>
        </w:rPr>
      </w:pPr>
      <w:r w:rsidRPr="004C0C1D">
        <w:rPr>
          <w:rFonts w:eastAsia="Times New Roman"/>
          <w:b/>
          <w:i/>
          <w:color w:val="000000"/>
        </w:rPr>
        <w:t>уметь:</w:t>
      </w:r>
    </w:p>
    <w:p w:rsidR="004C0C1D" w:rsidRPr="00334C6A" w:rsidRDefault="004C0C1D" w:rsidP="00AE2712">
      <w:pPr>
        <w:shd w:val="clear" w:color="auto" w:fill="FFFFFF"/>
        <w:contextualSpacing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>решать системы линейных уравнений;</w:t>
      </w:r>
    </w:p>
    <w:p w:rsidR="004C0C1D" w:rsidRPr="00334C6A" w:rsidRDefault="004C0C1D" w:rsidP="00AE2712">
      <w:pPr>
        <w:shd w:val="clear" w:color="auto" w:fill="FFFFFF"/>
        <w:contextualSpacing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>приводить к каноническому виду квадратичные формы;</w:t>
      </w:r>
    </w:p>
    <w:p w:rsidR="004C0C1D" w:rsidRPr="004C0C1D" w:rsidRDefault="004C0C1D" w:rsidP="00AE2712">
      <w:pPr>
        <w:shd w:val="clear" w:color="auto" w:fill="FFFFFF"/>
        <w:contextualSpacing/>
        <w:rPr>
          <w:rFonts w:eastAsia="Times New Roman"/>
          <w:b/>
          <w:color w:val="000000"/>
        </w:rPr>
      </w:pPr>
      <w:r w:rsidRPr="004C0C1D">
        <w:rPr>
          <w:rFonts w:eastAsia="Times New Roman"/>
          <w:b/>
          <w:i/>
          <w:color w:val="000000"/>
        </w:rPr>
        <w:t>владеть</w:t>
      </w:r>
      <w:r w:rsidRPr="004C0C1D">
        <w:rPr>
          <w:rFonts w:eastAsia="Times New Roman"/>
          <w:b/>
          <w:color w:val="000000"/>
        </w:rPr>
        <w:t>:</w:t>
      </w:r>
    </w:p>
    <w:p w:rsidR="004C0C1D" w:rsidRPr="00334C6A" w:rsidRDefault="004C0C1D" w:rsidP="00AE2712">
      <w:pPr>
        <w:shd w:val="clear" w:color="auto" w:fill="FFFFFF"/>
        <w:contextualSpacing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 xml:space="preserve">навыками изложения доказательств теоретико-числовых утверждений; </w:t>
      </w:r>
    </w:p>
    <w:p w:rsidR="004C0C1D" w:rsidRPr="00334C6A" w:rsidRDefault="004C0C1D" w:rsidP="00AE2712">
      <w:pPr>
        <w:shd w:val="clear" w:color="auto" w:fill="FFFFFF"/>
        <w:contextualSpacing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 xml:space="preserve">навыками решения типовых теоретико-числовых задач. </w:t>
      </w:r>
    </w:p>
    <w:p w:rsidR="004C0C1D" w:rsidRPr="00334C6A" w:rsidRDefault="004C0C1D" w:rsidP="00AE2712">
      <w:pPr>
        <w:tabs>
          <w:tab w:val="left" w:pos="993"/>
        </w:tabs>
        <w:suppressAutoHyphens/>
        <w:rPr>
          <w:rFonts w:eastAsia="Times New Roman"/>
          <w:color w:val="000000"/>
        </w:rPr>
      </w:pPr>
      <w:r w:rsidRPr="006B60FA">
        <w:rPr>
          <w:rFonts w:eastAsia="Times New Roman"/>
          <w:noProof/>
          <w:lang w:eastAsia="ru-RU"/>
        </w:rPr>
        <w:t xml:space="preserve">Освоение учебной дисциплины </w:t>
      </w:r>
      <w:r w:rsidRPr="006B60FA">
        <w:rPr>
          <w:rFonts w:eastAsia="Times New Roman"/>
          <w:noProof/>
          <w:spacing w:val="-4"/>
          <w:lang w:eastAsia="ru-RU"/>
        </w:rPr>
        <w:t>«</w:t>
      </w:r>
      <w:r>
        <w:rPr>
          <w:rFonts w:eastAsia="Times New Roman"/>
          <w:noProof/>
          <w:spacing w:val="-4"/>
          <w:lang w:eastAsia="ru-RU"/>
        </w:rPr>
        <w:t>Линейная алгебра</w:t>
      </w:r>
      <w:r w:rsidRPr="006B60FA">
        <w:rPr>
          <w:rFonts w:eastAsia="Times New Roman"/>
          <w:noProof/>
          <w:spacing w:val="-4"/>
          <w:lang w:eastAsia="ru-RU"/>
        </w:rPr>
        <w:t>»</w:t>
      </w:r>
      <w:r>
        <w:rPr>
          <w:rFonts w:eastAsia="Times New Roman"/>
          <w:noProof/>
          <w:spacing w:val="-4"/>
          <w:lang w:eastAsia="ru-RU"/>
        </w:rPr>
        <w:t xml:space="preserve"> </w:t>
      </w:r>
      <w:r w:rsidRPr="006B60FA">
        <w:rPr>
          <w:rFonts w:eastAsia="Times New Roman"/>
          <w:noProof/>
          <w:lang w:eastAsia="ru-RU"/>
        </w:rPr>
        <w:t xml:space="preserve">должно обеспечить формирование </w:t>
      </w:r>
      <w:r w:rsidR="001F7B75">
        <w:rPr>
          <w:rFonts w:eastAsia="Times New Roman"/>
          <w:noProof/>
          <w:lang w:eastAsia="ru-RU"/>
        </w:rPr>
        <w:t>базовой профессиональной</w:t>
      </w:r>
      <w:r w:rsidR="001F7B75" w:rsidRPr="006B60FA">
        <w:rPr>
          <w:rFonts w:eastAsia="Times New Roman"/>
          <w:noProof/>
          <w:lang w:eastAsia="ru-RU"/>
        </w:rPr>
        <w:t xml:space="preserve"> компетенци</w:t>
      </w:r>
      <w:r w:rsidR="001F7B75">
        <w:rPr>
          <w:rFonts w:eastAsia="Times New Roman"/>
          <w:noProof/>
          <w:lang w:eastAsia="ru-RU"/>
        </w:rPr>
        <w:t>и</w:t>
      </w:r>
      <w:r w:rsidR="001F7B75" w:rsidRPr="006B60FA">
        <w:rPr>
          <w:rFonts w:eastAsia="Times New Roman"/>
          <w:noProof/>
          <w:lang w:eastAsia="ru-RU"/>
        </w:rPr>
        <w:t>:</w:t>
      </w:r>
      <w:r w:rsidR="001F7B75">
        <w:rPr>
          <w:rFonts w:eastAsia="Times New Roman"/>
          <w:noProof/>
          <w:lang w:eastAsia="ru-RU"/>
        </w:rPr>
        <w:t xml:space="preserve"> п</w:t>
      </w:r>
      <w:r w:rsidRPr="00334C6A">
        <w:t>рименять в работе с обучающимися положения теории чисел и методы линейной алгебры для решения алгебраических уравнений и их систем</w:t>
      </w:r>
      <w:r w:rsidR="00921D69">
        <w:t>.</w:t>
      </w:r>
    </w:p>
    <w:p w:rsidR="00AE2712" w:rsidRDefault="00AE2712" w:rsidP="00AE2712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рамках образовательного процесса по учебной дисциплине «</w:t>
      </w:r>
      <w:r w:rsidR="009C2FBC">
        <w:rPr>
          <w:rFonts w:eastAsia="Times New Roman"/>
          <w:noProof/>
          <w:spacing w:val="-4"/>
          <w:lang w:eastAsia="ru-RU"/>
        </w:rPr>
        <w:t>Линейная алгебра</w:t>
      </w:r>
      <w:r>
        <w:rPr>
          <w:rFonts w:eastAsia="Times New Roman"/>
          <w:color w:val="000000"/>
        </w:rPr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4C0C1D" w:rsidRPr="00334C6A" w:rsidRDefault="004C0C1D" w:rsidP="00AE2712">
      <w:pPr>
        <w:shd w:val="clear" w:color="auto" w:fill="FFFFFF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</w:t>
      </w:r>
      <w:r w:rsidRPr="00334C6A">
        <w:rPr>
          <w:rFonts w:eastAsia="Times New Roman"/>
          <w:color w:val="000000"/>
        </w:rPr>
        <w:t xml:space="preserve">а изучение учебной дисциплины «Линейная алгебра» отводится </w:t>
      </w:r>
      <w:r w:rsidR="004E0E51">
        <w:rPr>
          <w:rFonts w:eastAsia="Times New Roman"/>
          <w:color w:val="000000"/>
        </w:rPr>
        <w:br/>
      </w:r>
      <w:r w:rsidRPr="00334C6A">
        <w:rPr>
          <w:rFonts w:eastAsia="Times New Roman"/>
          <w:color w:val="000000"/>
        </w:rPr>
        <w:t>110 часов, из них аудиторных – 50 часов (лекции – 18 часов, практические занятия – 32 часа).</w:t>
      </w:r>
    </w:p>
    <w:p w:rsidR="001F7B75" w:rsidRDefault="00C9048C" w:rsidP="00AE2712">
      <w:pPr>
        <w:shd w:val="clear" w:color="auto" w:fill="FFFFFF"/>
        <w:contextualSpacing/>
        <w:rPr>
          <w:rFonts w:eastAsia="Calibri"/>
          <w:b/>
        </w:rPr>
      </w:pPr>
      <w:r>
        <w:rPr>
          <w:rFonts w:eastAsia="Times New Roman"/>
          <w:noProof/>
          <w:spacing w:val="-4"/>
          <w:lang w:eastAsia="ru-RU"/>
        </w:rPr>
        <w:t>Рекомендуемая форма</w:t>
      </w:r>
      <w:r w:rsidR="00634D0D" w:rsidRPr="006B60FA">
        <w:rPr>
          <w:rFonts w:eastAsia="Times New Roman"/>
          <w:noProof/>
          <w:spacing w:val="-4"/>
          <w:lang w:eastAsia="ru-RU"/>
        </w:rPr>
        <w:t xml:space="preserve"> текущей аттестации –</w:t>
      </w:r>
      <w:r w:rsidR="004C0C1D" w:rsidRPr="00334C6A">
        <w:rPr>
          <w:rFonts w:eastAsia="Times New Roman"/>
          <w:color w:val="000000"/>
        </w:rPr>
        <w:t xml:space="preserve"> экзамен.</w:t>
      </w:r>
      <w:r w:rsidR="001F7B75">
        <w:rPr>
          <w:rFonts w:eastAsia="Calibri"/>
          <w:b/>
        </w:rPr>
        <w:br w:type="page"/>
      </w:r>
    </w:p>
    <w:p w:rsidR="00D94CDA" w:rsidRPr="00334C6A" w:rsidRDefault="00D94CDA" w:rsidP="00D94CDA">
      <w:pPr>
        <w:ind w:firstLine="0"/>
        <w:jc w:val="center"/>
        <w:rPr>
          <w:rFonts w:eastAsia="Calibri"/>
          <w:b/>
        </w:rPr>
      </w:pPr>
      <w:r w:rsidRPr="00334C6A">
        <w:rPr>
          <w:rFonts w:eastAsia="Calibri"/>
          <w:b/>
        </w:rPr>
        <w:t>ПРИМЕРНЫЙ ТЕМАТИЧЕСКИЙ ПЛАН УЧЕБНОЙ ДИСЦИПЛИНЫ</w:t>
      </w:r>
    </w:p>
    <w:p w:rsidR="00D94CDA" w:rsidRDefault="00D94CDA" w:rsidP="00D94CDA">
      <w:pPr>
        <w:ind w:firstLine="0"/>
        <w:jc w:val="left"/>
        <w:rPr>
          <w:rFonts w:eastAsia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6537"/>
        <w:gridCol w:w="634"/>
        <w:gridCol w:w="893"/>
        <w:gridCol w:w="907"/>
      </w:tblGrid>
      <w:tr w:rsidR="00C634B1" w:rsidRPr="001A27F5" w:rsidTr="00875149">
        <w:trPr>
          <w:cantSplit/>
          <w:trHeight w:val="198"/>
        </w:trPr>
        <w:tc>
          <w:tcPr>
            <w:tcW w:w="290" w:type="pct"/>
            <w:vMerge w:val="restart"/>
            <w:vAlign w:val="center"/>
          </w:tcPr>
          <w:p w:rsidR="00C634B1" w:rsidRPr="00A620AC" w:rsidRDefault="00C634B1" w:rsidP="00C634B1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A620AC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79" w:type="pct"/>
            <w:vMerge w:val="restart"/>
            <w:vAlign w:val="center"/>
          </w:tcPr>
          <w:p w:rsidR="00C634B1" w:rsidRPr="00A620AC" w:rsidRDefault="00C634B1" w:rsidP="00C634B1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A620AC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Наименование раздела, темы</w:t>
            </w:r>
          </w:p>
        </w:tc>
        <w:tc>
          <w:tcPr>
            <w:tcW w:w="362" w:type="pct"/>
            <w:vMerge w:val="restart"/>
            <w:textDirection w:val="btLr"/>
            <w:vAlign w:val="center"/>
          </w:tcPr>
          <w:p w:rsidR="00C634B1" w:rsidRPr="00A620AC" w:rsidRDefault="00C634B1" w:rsidP="00C634B1">
            <w:pPr>
              <w:widowControl w:val="0"/>
              <w:ind w:left="113" w:right="113" w:firstLine="0"/>
              <w:jc w:val="center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A620AC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Всего аудиторных часов</w:t>
            </w:r>
          </w:p>
        </w:tc>
        <w:tc>
          <w:tcPr>
            <w:tcW w:w="869" w:type="pct"/>
            <w:gridSpan w:val="2"/>
            <w:vAlign w:val="center"/>
          </w:tcPr>
          <w:p w:rsidR="00C634B1" w:rsidRPr="00A620AC" w:rsidRDefault="00C634B1" w:rsidP="00C634B1">
            <w:pPr>
              <w:widowControl w:val="0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A620AC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Распределение аудиторного времени по видам занятий</w:t>
            </w:r>
          </w:p>
        </w:tc>
      </w:tr>
      <w:tr w:rsidR="00C634B1" w:rsidRPr="001A27F5" w:rsidTr="00875149">
        <w:trPr>
          <w:cantSplit/>
          <w:trHeight w:val="1613"/>
        </w:trPr>
        <w:tc>
          <w:tcPr>
            <w:tcW w:w="290" w:type="pct"/>
            <w:vMerge/>
          </w:tcPr>
          <w:p w:rsidR="00C634B1" w:rsidRPr="00A620AC" w:rsidRDefault="00C634B1" w:rsidP="00C634B1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479" w:type="pct"/>
            <w:vMerge/>
            <w:vAlign w:val="center"/>
          </w:tcPr>
          <w:p w:rsidR="00C634B1" w:rsidRPr="00A620AC" w:rsidRDefault="00C634B1" w:rsidP="00C634B1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C634B1" w:rsidRPr="00A620AC" w:rsidRDefault="00C634B1" w:rsidP="00C634B1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431" w:type="pct"/>
            <w:textDirection w:val="btLr"/>
            <w:vAlign w:val="center"/>
          </w:tcPr>
          <w:p w:rsidR="00C634B1" w:rsidRPr="00A620AC" w:rsidRDefault="00C634B1" w:rsidP="00C634B1">
            <w:pPr>
              <w:widowControl w:val="0"/>
              <w:ind w:firstLine="0"/>
              <w:jc w:val="center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A620AC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438" w:type="pct"/>
            <w:textDirection w:val="btLr"/>
            <w:vAlign w:val="center"/>
          </w:tcPr>
          <w:p w:rsidR="00C634B1" w:rsidRPr="00A620AC" w:rsidRDefault="00C634B1" w:rsidP="00C634B1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A620AC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практические занятия</w:t>
            </w:r>
          </w:p>
        </w:tc>
      </w:tr>
      <w:tr w:rsidR="00C634B1" w:rsidRPr="00A620AC" w:rsidTr="00875149">
        <w:trPr>
          <w:cantSplit/>
          <w:trHeight w:val="198"/>
        </w:trPr>
        <w:tc>
          <w:tcPr>
            <w:tcW w:w="3769" w:type="pct"/>
            <w:gridSpan w:val="2"/>
          </w:tcPr>
          <w:p w:rsidR="00C634B1" w:rsidRPr="00A620AC" w:rsidRDefault="00C634B1" w:rsidP="00C634B1">
            <w:pPr>
              <w:widowControl w:val="0"/>
              <w:ind w:firstLine="0"/>
              <w:rPr>
                <w:rFonts w:eastAsia="Times New Roman"/>
                <w:b/>
                <w:noProof/>
                <w:color w:val="000000"/>
                <w:spacing w:val="-4"/>
                <w:lang w:eastAsia="ru-RU"/>
              </w:rPr>
            </w:pPr>
            <w:r w:rsidRPr="00A620AC">
              <w:rPr>
                <w:rFonts w:eastAsia="Times New Roman"/>
                <w:b/>
                <w:noProof/>
                <w:spacing w:val="-4"/>
                <w:lang w:eastAsia="ru-RU"/>
              </w:rPr>
              <w:t>РАЗДЕЛ 1. КООРДИНАТНЫЕ ВЕКТОРНЫЕ ПРОСТРАНСТВА</w:t>
            </w:r>
          </w:p>
        </w:tc>
        <w:tc>
          <w:tcPr>
            <w:tcW w:w="362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  <w:b/>
              </w:rPr>
            </w:pPr>
            <w:r w:rsidRPr="00A620AC">
              <w:rPr>
                <w:rFonts w:eastAsia="Calibri"/>
                <w:b/>
              </w:rPr>
              <w:t>27</w:t>
            </w:r>
          </w:p>
        </w:tc>
        <w:tc>
          <w:tcPr>
            <w:tcW w:w="431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  <w:b/>
              </w:rPr>
            </w:pPr>
            <w:r w:rsidRPr="00A620AC">
              <w:rPr>
                <w:rFonts w:eastAsia="Calibri"/>
                <w:b/>
              </w:rPr>
              <w:t>9</w:t>
            </w:r>
          </w:p>
        </w:tc>
        <w:tc>
          <w:tcPr>
            <w:tcW w:w="438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  <w:b/>
              </w:rPr>
            </w:pPr>
            <w:r w:rsidRPr="00A620AC">
              <w:rPr>
                <w:rFonts w:eastAsia="Calibri"/>
                <w:b/>
              </w:rPr>
              <w:t>18</w:t>
            </w:r>
          </w:p>
        </w:tc>
      </w:tr>
      <w:tr w:rsidR="00C634B1" w:rsidRPr="00A620AC" w:rsidTr="00875149">
        <w:trPr>
          <w:cantSplit/>
          <w:trHeight w:val="198"/>
        </w:trPr>
        <w:tc>
          <w:tcPr>
            <w:tcW w:w="290" w:type="pct"/>
          </w:tcPr>
          <w:p w:rsidR="00C634B1" w:rsidRPr="00A620AC" w:rsidRDefault="00C634B1" w:rsidP="00C634B1">
            <w:pPr>
              <w:ind w:firstLine="0"/>
              <w:rPr>
                <w:rFonts w:eastAsia="Times New Roman"/>
                <w:iCs/>
                <w:noProof/>
                <w:spacing w:val="-4"/>
                <w:lang w:val="be-BY"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1.1</w:t>
            </w:r>
          </w:p>
        </w:tc>
        <w:tc>
          <w:tcPr>
            <w:tcW w:w="3479" w:type="pct"/>
          </w:tcPr>
          <w:p w:rsidR="00C634B1" w:rsidRPr="00A620AC" w:rsidRDefault="001D07E1" w:rsidP="001D07E1">
            <w:pPr>
              <w:widowControl w:val="0"/>
              <w:ind w:firstLine="0"/>
              <w:rPr>
                <w:rFonts w:eastAsia="Times New Roman"/>
                <w:spacing w:val="-4"/>
                <w:lang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Линейно зависимые и независимые системы векторов</w:t>
            </w:r>
          </w:p>
        </w:tc>
        <w:tc>
          <w:tcPr>
            <w:tcW w:w="362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1</w:t>
            </w:r>
          </w:p>
        </w:tc>
        <w:tc>
          <w:tcPr>
            <w:tcW w:w="431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  <w:lang w:val="be-BY"/>
              </w:rPr>
            </w:pPr>
            <w:r w:rsidRPr="00A620AC">
              <w:rPr>
                <w:rFonts w:eastAsia="Calibri"/>
                <w:lang w:val="be-BY"/>
              </w:rPr>
              <w:t>1</w:t>
            </w:r>
          </w:p>
        </w:tc>
        <w:tc>
          <w:tcPr>
            <w:tcW w:w="438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  <w:lang w:val="be-BY"/>
              </w:rPr>
            </w:pPr>
          </w:p>
        </w:tc>
      </w:tr>
      <w:tr w:rsidR="001D07E1" w:rsidRPr="00A620AC" w:rsidTr="00875149">
        <w:trPr>
          <w:cantSplit/>
          <w:trHeight w:val="198"/>
        </w:trPr>
        <w:tc>
          <w:tcPr>
            <w:tcW w:w="290" w:type="pct"/>
          </w:tcPr>
          <w:p w:rsidR="001D07E1" w:rsidRPr="00A620AC" w:rsidRDefault="001D07E1" w:rsidP="00C634B1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lang w:val="be-BY"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1.2</w:t>
            </w:r>
          </w:p>
        </w:tc>
        <w:tc>
          <w:tcPr>
            <w:tcW w:w="3479" w:type="pct"/>
          </w:tcPr>
          <w:p w:rsidR="001D07E1" w:rsidRPr="00A620AC" w:rsidRDefault="001D07E1" w:rsidP="001D07E1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lang w:val="be-BY"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Матрицы и операции над ними</w:t>
            </w:r>
          </w:p>
        </w:tc>
        <w:tc>
          <w:tcPr>
            <w:tcW w:w="362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4</w:t>
            </w:r>
          </w:p>
        </w:tc>
        <w:tc>
          <w:tcPr>
            <w:tcW w:w="431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1</w:t>
            </w:r>
          </w:p>
        </w:tc>
        <w:tc>
          <w:tcPr>
            <w:tcW w:w="438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3</w:t>
            </w:r>
          </w:p>
        </w:tc>
      </w:tr>
      <w:tr w:rsidR="001D07E1" w:rsidRPr="00A620AC" w:rsidTr="00875149">
        <w:trPr>
          <w:cantSplit/>
          <w:trHeight w:val="198"/>
        </w:trPr>
        <w:tc>
          <w:tcPr>
            <w:tcW w:w="290" w:type="pct"/>
          </w:tcPr>
          <w:p w:rsidR="001D07E1" w:rsidRPr="00A620AC" w:rsidRDefault="001D07E1" w:rsidP="00C634B1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lang w:val="be-BY"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1.3</w:t>
            </w:r>
          </w:p>
        </w:tc>
        <w:tc>
          <w:tcPr>
            <w:tcW w:w="3479" w:type="pct"/>
          </w:tcPr>
          <w:p w:rsidR="001D07E1" w:rsidRPr="00A620AC" w:rsidRDefault="001D07E1" w:rsidP="001D07E1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lang w:val="be-BY"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Системы линейных алгебраических уравнений</w:t>
            </w:r>
          </w:p>
        </w:tc>
        <w:tc>
          <w:tcPr>
            <w:tcW w:w="362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4</w:t>
            </w:r>
          </w:p>
        </w:tc>
        <w:tc>
          <w:tcPr>
            <w:tcW w:w="431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1</w:t>
            </w:r>
          </w:p>
        </w:tc>
        <w:tc>
          <w:tcPr>
            <w:tcW w:w="438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3</w:t>
            </w:r>
          </w:p>
        </w:tc>
      </w:tr>
      <w:tr w:rsidR="001D07E1" w:rsidRPr="00A620AC" w:rsidTr="00875149">
        <w:trPr>
          <w:cantSplit/>
          <w:trHeight w:val="198"/>
        </w:trPr>
        <w:tc>
          <w:tcPr>
            <w:tcW w:w="290" w:type="pct"/>
          </w:tcPr>
          <w:p w:rsidR="001D07E1" w:rsidRPr="00A620AC" w:rsidRDefault="001D07E1" w:rsidP="001D07E1">
            <w:pPr>
              <w:ind w:firstLine="0"/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1.4</w:t>
            </w:r>
          </w:p>
        </w:tc>
        <w:tc>
          <w:tcPr>
            <w:tcW w:w="3479" w:type="pct"/>
          </w:tcPr>
          <w:p w:rsidR="001D07E1" w:rsidRPr="00A620AC" w:rsidRDefault="001D07E1" w:rsidP="001D07E1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lang w:val="be-BY"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Ранг и базис системы векторов. Ранг матрицы</w:t>
            </w:r>
          </w:p>
        </w:tc>
        <w:tc>
          <w:tcPr>
            <w:tcW w:w="362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6</w:t>
            </w:r>
          </w:p>
        </w:tc>
        <w:tc>
          <w:tcPr>
            <w:tcW w:w="431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2</w:t>
            </w:r>
          </w:p>
        </w:tc>
        <w:tc>
          <w:tcPr>
            <w:tcW w:w="438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4</w:t>
            </w:r>
          </w:p>
        </w:tc>
      </w:tr>
      <w:tr w:rsidR="001D07E1" w:rsidRPr="00A620AC" w:rsidTr="00875149">
        <w:trPr>
          <w:cantSplit/>
          <w:trHeight w:val="198"/>
        </w:trPr>
        <w:tc>
          <w:tcPr>
            <w:tcW w:w="290" w:type="pct"/>
          </w:tcPr>
          <w:p w:rsidR="001D07E1" w:rsidRPr="00A620AC" w:rsidRDefault="001D07E1" w:rsidP="001D07E1">
            <w:pPr>
              <w:ind w:firstLine="0"/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1.5</w:t>
            </w:r>
          </w:p>
        </w:tc>
        <w:tc>
          <w:tcPr>
            <w:tcW w:w="3479" w:type="pct"/>
          </w:tcPr>
          <w:p w:rsidR="001D07E1" w:rsidRPr="00A620AC" w:rsidRDefault="001D07E1" w:rsidP="001D07E1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lang w:val="be-BY"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Обратные матрицы. Матричные уравнения</w:t>
            </w:r>
          </w:p>
        </w:tc>
        <w:tc>
          <w:tcPr>
            <w:tcW w:w="362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6</w:t>
            </w:r>
          </w:p>
        </w:tc>
        <w:tc>
          <w:tcPr>
            <w:tcW w:w="431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2</w:t>
            </w:r>
          </w:p>
        </w:tc>
        <w:tc>
          <w:tcPr>
            <w:tcW w:w="438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4</w:t>
            </w:r>
          </w:p>
        </w:tc>
      </w:tr>
      <w:tr w:rsidR="001D07E1" w:rsidRPr="00A620AC" w:rsidTr="00875149">
        <w:trPr>
          <w:cantSplit/>
          <w:trHeight w:val="198"/>
        </w:trPr>
        <w:tc>
          <w:tcPr>
            <w:tcW w:w="290" w:type="pct"/>
          </w:tcPr>
          <w:p w:rsidR="001D07E1" w:rsidRPr="00A620AC" w:rsidRDefault="001D07E1" w:rsidP="001D07E1">
            <w:pPr>
              <w:ind w:firstLine="0"/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1.6</w:t>
            </w:r>
          </w:p>
        </w:tc>
        <w:tc>
          <w:tcPr>
            <w:tcW w:w="3479" w:type="pct"/>
          </w:tcPr>
          <w:p w:rsidR="001D07E1" w:rsidRPr="00A620AC" w:rsidRDefault="001D07E1" w:rsidP="001D07E1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lang w:val="be-BY"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Определитель матрицы и его свойства. Применение определителей</w:t>
            </w:r>
          </w:p>
        </w:tc>
        <w:tc>
          <w:tcPr>
            <w:tcW w:w="362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6</w:t>
            </w:r>
          </w:p>
        </w:tc>
        <w:tc>
          <w:tcPr>
            <w:tcW w:w="431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2</w:t>
            </w:r>
          </w:p>
        </w:tc>
        <w:tc>
          <w:tcPr>
            <w:tcW w:w="438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4</w:t>
            </w:r>
          </w:p>
        </w:tc>
      </w:tr>
      <w:tr w:rsidR="00C634B1" w:rsidRPr="00A620AC" w:rsidTr="00875149">
        <w:trPr>
          <w:cantSplit/>
          <w:trHeight w:val="198"/>
        </w:trPr>
        <w:tc>
          <w:tcPr>
            <w:tcW w:w="3769" w:type="pct"/>
            <w:gridSpan w:val="2"/>
          </w:tcPr>
          <w:p w:rsidR="00C634B1" w:rsidRPr="00A620AC" w:rsidRDefault="00C634B1" w:rsidP="00C634B1">
            <w:pPr>
              <w:widowControl w:val="0"/>
              <w:ind w:firstLine="0"/>
              <w:rPr>
                <w:rFonts w:eastAsia="Times New Roman"/>
                <w:b/>
                <w:noProof/>
                <w:spacing w:val="-4"/>
                <w:lang w:eastAsia="ru-RU"/>
              </w:rPr>
            </w:pPr>
            <w:r w:rsidRPr="00A620AC">
              <w:rPr>
                <w:rFonts w:eastAsia="Times New Roman"/>
                <w:b/>
                <w:noProof/>
                <w:spacing w:val="-4"/>
                <w:lang w:eastAsia="ru-RU"/>
              </w:rPr>
              <w:t>РАЗДЕЛ 2. ТРЁХМЕРНЫЕ И ДВУХМЕРНЫЕ ЛИНЕЙНЫЕ ПРОСТРАНСТВА</w:t>
            </w:r>
          </w:p>
        </w:tc>
        <w:tc>
          <w:tcPr>
            <w:tcW w:w="362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  <w:b/>
              </w:rPr>
            </w:pPr>
            <w:r w:rsidRPr="00A620AC">
              <w:rPr>
                <w:rFonts w:eastAsia="Calibri"/>
                <w:b/>
              </w:rPr>
              <w:t>23</w:t>
            </w:r>
          </w:p>
        </w:tc>
        <w:tc>
          <w:tcPr>
            <w:tcW w:w="431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  <w:b/>
              </w:rPr>
            </w:pPr>
            <w:r w:rsidRPr="00A620AC">
              <w:rPr>
                <w:rFonts w:eastAsia="Calibri"/>
                <w:b/>
              </w:rPr>
              <w:t>9</w:t>
            </w:r>
          </w:p>
        </w:tc>
        <w:tc>
          <w:tcPr>
            <w:tcW w:w="438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  <w:b/>
              </w:rPr>
            </w:pPr>
            <w:r w:rsidRPr="00A620AC">
              <w:rPr>
                <w:rFonts w:eastAsia="Calibri"/>
                <w:b/>
              </w:rPr>
              <w:t>14</w:t>
            </w:r>
          </w:p>
        </w:tc>
      </w:tr>
      <w:tr w:rsidR="00C634B1" w:rsidRPr="00A620AC" w:rsidTr="00875149">
        <w:trPr>
          <w:cantSplit/>
          <w:trHeight w:val="198"/>
        </w:trPr>
        <w:tc>
          <w:tcPr>
            <w:tcW w:w="290" w:type="pct"/>
          </w:tcPr>
          <w:p w:rsidR="00C634B1" w:rsidRPr="00A620AC" w:rsidRDefault="00C634B1" w:rsidP="00C634B1">
            <w:pPr>
              <w:widowControl w:val="0"/>
              <w:ind w:firstLine="0"/>
              <w:rPr>
                <w:rFonts w:eastAsia="Times New Roman"/>
                <w:noProof/>
                <w:spacing w:val="-4"/>
                <w:lang w:eastAsia="ru-RU"/>
              </w:rPr>
            </w:pPr>
            <w:r w:rsidRPr="00A620AC">
              <w:rPr>
                <w:rFonts w:eastAsia="Times New Roman"/>
                <w:noProof/>
                <w:spacing w:val="-4"/>
                <w:lang w:eastAsia="ru-RU"/>
              </w:rPr>
              <w:t>2.1</w:t>
            </w:r>
          </w:p>
        </w:tc>
        <w:tc>
          <w:tcPr>
            <w:tcW w:w="3479" w:type="pct"/>
          </w:tcPr>
          <w:p w:rsidR="00C634B1" w:rsidRPr="00A620AC" w:rsidRDefault="001D07E1" w:rsidP="00C634B1">
            <w:pPr>
              <w:widowControl w:val="0"/>
              <w:ind w:firstLine="0"/>
              <w:rPr>
                <w:rFonts w:eastAsia="Times New Roman"/>
                <w:noProof/>
                <w:spacing w:val="-4"/>
                <w:lang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Линейные (евклидовые) пространства</w:t>
            </w:r>
          </w:p>
        </w:tc>
        <w:tc>
          <w:tcPr>
            <w:tcW w:w="362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3</w:t>
            </w:r>
          </w:p>
        </w:tc>
        <w:tc>
          <w:tcPr>
            <w:tcW w:w="431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1</w:t>
            </w:r>
          </w:p>
        </w:tc>
        <w:tc>
          <w:tcPr>
            <w:tcW w:w="438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2</w:t>
            </w:r>
          </w:p>
        </w:tc>
      </w:tr>
      <w:tr w:rsidR="00C634B1" w:rsidRPr="00A620AC" w:rsidTr="00875149">
        <w:trPr>
          <w:cantSplit/>
          <w:trHeight w:val="198"/>
        </w:trPr>
        <w:tc>
          <w:tcPr>
            <w:tcW w:w="290" w:type="pct"/>
          </w:tcPr>
          <w:p w:rsidR="00C634B1" w:rsidRPr="00A620AC" w:rsidRDefault="00C634B1" w:rsidP="00C634B1">
            <w:pPr>
              <w:widowControl w:val="0"/>
              <w:ind w:firstLine="0"/>
              <w:rPr>
                <w:rFonts w:eastAsia="Times New Roman"/>
                <w:noProof/>
                <w:spacing w:val="-4"/>
                <w:lang w:eastAsia="ru-RU"/>
              </w:rPr>
            </w:pPr>
            <w:r w:rsidRPr="00A620AC">
              <w:rPr>
                <w:rFonts w:eastAsia="Times New Roman"/>
                <w:noProof/>
                <w:spacing w:val="-4"/>
                <w:lang w:eastAsia="ru-RU"/>
              </w:rPr>
              <w:t>2.2</w:t>
            </w:r>
          </w:p>
        </w:tc>
        <w:tc>
          <w:tcPr>
            <w:tcW w:w="3479" w:type="pct"/>
          </w:tcPr>
          <w:p w:rsidR="00C634B1" w:rsidRPr="00A620AC" w:rsidRDefault="001D07E1" w:rsidP="00C634B1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lang w:val="be-BY"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Линейные операторы</w:t>
            </w:r>
          </w:p>
        </w:tc>
        <w:tc>
          <w:tcPr>
            <w:tcW w:w="362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6</w:t>
            </w:r>
          </w:p>
        </w:tc>
        <w:tc>
          <w:tcPr>
            <w:tcW w:w="431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2</w:t>
            </w:r>
          </w:p>
        </w:tc>
        <w:tc>
          <w:tcPr>
            <w:tcW w:w="438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4</w:t>
            </w:r>
          </w:p>
        </w:tc>
      </w:tr>
      <w:tr w:rsidR="00C634B1" w:rsidRPr="00A620AC" w:rsidTr="00875149">
        <w:trPr>
          <w:cantSplit/>
          <w:trHeight w:val="198"/>
        </w:trPr>
        <w:tc>
          <w:tcPr>
            <w:tcW w:w="290" w:type="pct"/>
          </w:tcPr>
          <w:p w:rsidR="00C634B1" w:rsidRPr="00A620AC" w:rsidRDefault="00C634B1" w:rsidP="00C634B1">
            <w:pPr>
              <w:widowControl w:val="0"/>
              <w:ind w:firstLine="0"/>
              <w:rPr>
                <w:rFonts w:eastAsia="Times New Roman"/>
                <w:noProof/>
                <w:spacing w:val="-4"/>
                <w:lang w:eastAsia="ru-RU"/>
              </w:rPr>
            </w:pPr>
            <w:r w:rsidRPr="00A620AC">
              <w:rPr>
                <w:rFonts w:eastAsia="Times New Roman"/>
                <w:noProof/>
                <w:spacing w:val="-4"/>
                <w:lang w:eastAsia="ru-RU"/>
              </w:rPr>
              <w:t>2.3</w:t>
            </w:r>
          </w:p>
        </w:tc>
        <w:tc>
          <w:tcPr>
            <w:tcW w:w="3479" w:type="pct"/>
          </w:tcPr>
          <w:p w:rsidR="00C634B1" w:rsidRPr="00A620AC" w:rsidRDefault="001D07E1" w:rsidP="00C634B1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lang w:val="be-BY" w:eastAsia="ru-RU"/>
              </w:rPr>
            </w:pPr>
            <w:r w:rsidRPr="00A620AC">
              <w:rPr>
                <w:rFonts w:eastAsia="Times New Roman"/>
                <w:iCs/>
                <w:noProof/>
                <w:spacing w:val="-4"/>
                <w:lang w:val="be-BY" w:eastAsia="ru-RU"/>
              </w:rPr>
              <w:t>Собственные значения и собственные векторы линейного оператора</w:t>
            </w:r>
          </w:p>
        </w:tc>
        <w:tc>
          <w:tcPr>
            <w:tcW w:w="362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4</w:t>
            </w:r>
          </w:p>
        </w:tc>
        <w:tc>
          <w:tcPr>
            <w:tcW w:w="431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2</w:t>
            </w:r>
          </w:p>
        </w:tc>
        <w:tc>
          <w:tcPr>
            <w:tcW w:w="438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2</w:t>
            </w:r>
          </w:p>
        </w:tc>
      </w:tr>
      <w:tr w:rsidR="00C634B1" w:rsidRPr="00A620AC" w:rsidTr="00875149">
        <w:trPr>
          <w:cantSplit/>
          <w:trHeight w:val="198"/>
        </w:trPr>
        <w:tc>
          <w:tcPr>
            <w:tcW w:w="290" w:type="pct"/>
          </w:tcPr>
          <w:p w:rsidR="00C634B1" w:rsidRPr="00A620AC" w:rsidRDefault="00C634B1" w:rsidP="00C634B1">
            <w:pPr>
              <w:widowControl w:val="0"/>
              <w:ind w:firstLine="0"/>
              <w:rPr>
                <w:rFonts w:eastAsia="Times New Roman"/>
                <w:noProof/>
                <w:spacing w:val="-4"/>
                <w:lang w:eastAsia="ru-RU"/>
              </w:rPr>
            </w:pPr>
            <w:r w:rsidRPr="00A620AC">
              <w:rPr>
                <w:rFonts w:eastAsia="Times New Roman"/>
                <w:noProof/>
                <w:spacing w:val="-4"/>
                <w:lang w:eastAsia="ru-RU"/>
              </w:rPr>
              <w:t>2.4</w:t>
            </w:r>
          </w:p>
        </w:tc>
        <w:tc>
          <w:tcPr>
            <w:tcW w:w="3479" w:type="pct"/>
          </w:tcPr>
          <w:p w:rsidR="00C634B1" w:rsidRPr="00A620AC" w:rsidRDefault="000C4D19" w:rsidP="00C634B1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lang w:val="be-BY" w:eastAsia="ru-RU"/>
              </w:rPr>
            </w:pPr>
            <w:r w:rsidRPr="00A620AC">
              <w:rPr>
                <w:lang w:val="be-BY"/>
              </w:rPr>
              <w:t>Квадратичные формы. Диагонализация матриц</w:t>
            </w:r>
          </w:p>
        </w:tc>
        <w:tc>
          <w:tcPr>
            <w:tcW w:w="362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10</w:t>
            </w:r>
          </w:p>
        </w:tc>
        <w:tc>
          <w:tcPr>
            <w:tcW w:w="431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4</w:t>
            </w:r>
          </w:p>
        </w:tc>
        <w:tc>
          <w:tcPr>
            <w:tcW w:w="438" w:type="pct"/>
          </w:tcPr>
          <w:p w:rsidR="00C634B1" w:rsidRPr="00A620AC" w:rsidRDefault="00C634B1" w:rsidP="00D0654D">
            <w:pPr>
              <w:ind w:firstLine="0"/>
              <w:jc w:val="center"/>
              <w:rPr>
                <w:rFonts w:eastAsia="Calibri"/>
              </w:rPr>
            </w:pPr>
            <w:r w:rsidRPr="00A620AC">
              <w:rPr>
                <w:rFonts w:eastAsia="Calibri"/>
              </w:rPr>
              <w:t>6</w:t>
            </w:r>
          </w:p>
        </w:tc>
      </w:tr>
      <w:tr w:rsidR="001D07E1" w:rsidRPr="00A620AC" w:rsidTr="00875149">
        <w:trPr>
          <w:cantSplit/>
          <w:trHeight w:val="198"/>
        </w:trPr>
        <w:tc>
          <w:tcPr>
            <w:tcW w:w="290" w:type="pct"/>
          </w:tcPr>
          <w:p w:rsidR="001D07E1" w:rsidRPr="00A620AC" w:rsidRDefault="001D07E1" w:rsidP="00C634B1">
            <w:pPr>
              <w:widowControl w:val="0"/>
              <w:ind w:firstLine="0"/>
              <w:rPr>
                <w:rFonts w:eastAsia="Times New Roman"/>
                <w:spacing w:val="-4"/>
                <w:lang w:eastAsia="ru-RU"/>
              </w:rPr>
            </w:pPr>
          </w:p>
        </w:tc>
        <w:tc>
          <w:tcPr>
            <w:tcW w:w="3479" w:type="pct"/>
          </w:tcPr>
          <w:p w:rsidR="001D07E1" w:rsidRPr="00A620AC" w:rsidRDefault="001D07E1" w:rsidP="00C634B1">
            <w:pPr>
              <w:widowControl w:val="0"/>
              <w:ind w:firstLine="0"/>
              <w:jc w:val="right"/>
              <w:rPr>
                <w:rFonts w:eastAsia="Times New Roman"/>
                <w:b/>
                <w:noProof/>
                <w:spacing w:val="-4"/>
                <w:lang w:eastAsia="ru-RU"/>
              </w:rPr>
            </w:pPr>
            <w:r w:rsidRPr="00A620AC">
              <w:rPr>
                <w:rFonts w:eastAsia="Times New Roman"/>
                <w:b/>
                <w:noProof/>
                <w:spacing w:val="-4"/>
                <w:lang w:eastAsia="ru-RU"/>
              </w:rPr>
              <w:t>Итого:</w:t>
            </w:r>
          </w:p>
        </w:tc>
        <w:tc>
          <w:tcPr>
            <w:tcW w:w="362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  <w:b/>
              </w:rPr>
            </w:pPr>
            <w:r w:rsidRPr="00A620AC">
              <w:rPr>
                <w:rFonts w:eastAsia="Calibri"/>
                <w:b/>
              </w:rPr>
              <w:t>50</w:t>
            </w:r>
          </w:p>
        </w:tc>
        <w:tc>
          <w:tcPr>
            <w:tcW w:w="431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  <w:b/>
              </w:rPr>
            </w:pPr>
            <w:r w:rsidRPr="00A620AC">
              <w:rPr>
                <w:rFonts w:eastAsia="Calibri"/>
                <w:b/>
              </w:rPr>
              <w:t>18</w:t>
            </w:r>
          </w:p>
        </w:tc>
        <w:tc>
          <w:tcPr>
            <w:tcW w:w="438" w:type="pct"/>
          </w:tcPr>
          <w:p w:rsidR="001D07E1" w:rsidRPr="00A620AC" w:rsidRDefault="001D07E1" w:rsidP="00D0654D">
            <w:pPr>
              <w:ind w:firstLine="0"/>
              <w:jc w:val="center"/>
              <w:rPr>
                <w:rFonts w:eastAsia="Calibri"/>
                <w:b/>
              </w:rPr>
            </w:pPr>
            <w:r w:rsidRPr="00A620AC">
              <w:rPr>
                <w:rFonts w:eastAsia="Calibri"/>
                <w:b/>
              </w:rPr>
              <w:t>32</w:t>
            </w:r>
          </w:p>
        </w:tc>
      </w:tr>
    </w:tbl>
    <w:p w:rsidR="001F7B75" w:rsidRDefault="001F7B75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 w:type="page"/>
      </w:r>
    </w:p>
    <w:p w:rsidR="006318E6" w:rsidRPr="00334C6A" w:rsidRDefault="006318E6" w:rsidP="001F7B75">
      <w:pPr>
        <w:shd w:val="clear" w:color="auto" w:fill="FFFFFF"/>
        <w:jc w:val="center"/>
        <w:rPr>
          <w:b/>
        </w:rPr>
      </w:pPr>
      <w:r w:rsidRPr="00334C6A">
        <w:rPr>
          <w:rFonts w:eastAsia="Times New Roman"/>
          <w:b/>
          <w:color w:val="000000"/>
        </w:rPr>
        <w:t>СОДЕРЖАНИЕ УЧЕБНОГО МАТЕРИАЛА</w:t>
      </w:r>
    </w:p>
    <w:p w:rsidR="006318E6" w:rsidRPr="00334C6A" w:rsidRDefault="006318E6" w:rsidP="006318E6">
      <w:pPr>
        <w:shd w:val="clear" w:color="auto" w:fill="FFFFFF"/>
        <w:ind w:firstLine="571"/>
        <w:rPr>
          <w:color w:val="000000"/>
        </w:rPr>
      </w:pPr>
    </w:p>
    <w:p w:rsidR="00900E29" w:rsidRPr="00334C6A" w:rsidRDefault="006318E6" w:rsidP="006318E6">
      <w:pPr>
        <w:rPr>
          <w:b/>
        </w:rPr>
      </w:pPr>
      <w:r w:rsidRPr="00334C6A">
        <w:rPr>
          <w:b/>
          <w:lang w:val="be-BY"/>
        </w:rPr>
        <w:t xml:space="preserve">Раздел 1. </w:t>
      </w:r>
      <w:r w:rsidRPr="00334C6A">
        <w:rPr>
          <w:b/>
        </w:rPr>
        <w:t xml:space="preserve">Координатные векторные пространства </w:t>
      </w:r>
    </w:p>
    <w:p w:rsidR="00A127F7" w:rsidRDefault="006318E6" w:rsidP="006318E6">
      <w:r w:rsidRPr="00A127F7">
        <w:rPr>
          <w:b/>
        </w:rPr>
        <w:t>1.1.</w:t>
      </w:r>
      <w:r w:rsidRPr="00334C6A">
        <w:t xml:space="preserve"> </w:t>
      </w:r>
      <w:r w:rsidR="00A127F7" w:rsidRPr="00A127F7">
        <w:rPr>
          <w:b/>
          <w:lang w:val="be-BY"/>
        </w:rPr>
        <w:t>Линейно зависимые и независимые системы векторов</w:t>
      </w:r>
      <w:r w:rsidR="00A127F7" w:rsidRPr="00334C6A">
        <w:t xml:space="preserve"> </w:t>
      </w:r>
    </w:p>
    <w:p w:rsidR="006318E6" w:rsidRPr="00334C6A" w:rsidRDefault="006318E6" w:rsidP="006318E6">
      <w:r w:rsidRPr="00334C6A">
        <w:t xml:space="preserve">Операции над </w:t>
      </w:r>
      <w:r w:rsidRPr="00334C6A">
        <w:rPr>
          <w:i/>
          <w:lang w:val="en-US"/>
        </w:rPr>
        <w:t>n</w:t>
      </w:r>
      <w:r w:rsidRPr="00334C6A">
        <w:t xml:space="preserve">-мерными векторами и элементарные преобразования системы векторов. Критерии линейной независимости </w:t>
      </w:r>
      <w:r w:rsidR="007C3ED6" w:rsidRPr="00334C6A">
        <w:t>(зависимости) системы векторов</w:t>
      </w:r>
      <w:r w:rsidRPr="00334C6A">
        <w:t>.</w:t>
      </w:r>
    </w:p>
    <w:p w:rsidR="00A127F7" w:rsidRDefault="006318E6" w:rsidP="006318E6">
      <w:r w:rsidRPr="00A127F7">
        <w:rPr>
          <w:b/>
        </w:rPr>
        <w:t>1.2.</w:t>
      </w:r>
      <w:r w:rsidRPr="00334C6A">
        <w:t xml:space="preserve"> </w:t>
      </w:r>
      <w:r w:rsidR="001D07E1" w:rsidRPr="001D07E1">
        <w:rPr>
          <w:b/>
        </w:rPr>
        <w:t>Матрицы и о</w:t>
      </w:r>
      <w:r w:rsidR="00A127F7" w:rsidRPr="00A127F7">
        <w:rPr>
          <w:b/>
        </w:rPr>
        <w:t xml:space="preserve">перации над </w:t>
      </w:r>
      <w:r w:rsidR="001D07E1">
        <w:rPr>
          <w:b/>
        </w:rPr>
        <w:t>ними</w:t>
      </w:r>
    </w:p>
    <w:p w:rsidR="006318E6" w:rsidRPr="00334C6A" w:rsidRDefault="006318E6" w:rsidP="006318E6">
      <w:r w:rsidRPr="00334C6A">
        <w:t>Операции над матрицами и их основные свойства. Перестановочные, треугольные, диагональные, скалярные матрицы.</w:t>
      </w:r>
    </w:p>
    <w:p w:rsidR="00A127F7" w:rsidRPr="00A127F7" w:rsidRDefault="006318E6" w:rsidP="006318E6">
      <w:pPr>
        <w:rPr>
          <w:b/>
        </w:rPr>
      </w:pPr>
      <w:r w:rsidRPr="00A127F7">
        <w:rPr>
          <w:b/>
        </w:rPr>
        <w:t xml:space="preserve">1.3. </w:t>
      </w:r>
      <w:r w:rsidR="00A127F7" w:rsidRPr="00A127F7">
        <w:rPr>
          <w:b/>
          <w:lang w:val="be-BY"/>
        </w:rPr>
        <w:t>Системы линейных алгебраических уравнений</w:t>
      </w:r>
    </w:p>
    <w:p w:rsidR="006318E6" w:rsidRPr="00334C6A" w:rsidRDefault="006318E6" w:rsidP="006318E6">
      <w:pPr>
        <w:rPr>
          <w:lang w:val="be-BY"/>
        </w:rPr>
      </w:pPr>
      <w:r w:rsidRPr="00334C6A">
        <w:rPr>
          <w:lang w:val="be-BY"/>
        </w:rPr>
        <w:t>Метод Гаусса-Жордана решения систем линейных алгебраических уравнений (СЛАУ). Однородные СЛАУ. Критерии единственности решения СЛАУ.</w:t>
      </w:r>
    </w:p>
    <w:p w:rsidR="00A127F7" w:rsidRPr="00A127F7" w:rsidRDefault="006318E6" w:rsidP="00900E29">
      <w:pPr>
        <w:rPr>
          <w:b/>
          <w:lang w:val="be-BY"/>
        </w:rPr>
      </w:pPr>
      <w:r w:rsidRPr="00A127F7">
        <w:rPr>
          <w:b/>
          <w:lang w:val="be-BY"/>
        </w:rPr>
        <w:t xml:space="preserve">1.4. </w:t>
      </w:r>
      <w:r w:rsidR="001D07E1" w:rsidRPr="001D07E1">
        <w:rPr>
          <w:b/>
          <w:lang w:val="be-BY"/>
        </w:rPr>
        <w:t>Ранг и базис системы векторов. Ранг матрицы</w:t>
      </w:r>
    </w:p>
    <w:p w:rsidR="00900E29" w:rsidRPr="001D07E1" w:rsidRDefault="007C3ED6" w:rsidP="00900E29">
      <w:pPr>
        <w:rPr>
          <w:lang w:val="be-BY"/>
        </w:rPr>
      </w:pPr>
      <w:r w:rsidRPr="001D07E1">
        <w:rPr>
          <w:lang w:val="be-BY"/>
        </w:rPr>
        <w:t>Ранг и базис систе</w:t>
      </w:r>
      <w:r w:rsidR="006318E6" w:rsidRPr="001D07E1">
        <w:rPr>
          <w:lang w:val="be-BY"/>
        </w:rPr>
        <w:t>мы векторов</w:t>
      </w:r>
      <w:r w:rsidRPr="001D07E1">
        <w:rPr>
          <w:lang w:val="be-BY"/>
        </w:rPr>
        <w:t>. Р</w:t>
      </w:r>
      <w:r w:rsidR="006318E6" w:rsidRPr="001D07E1">
        <w:rPr>
          <w:lang w:val="be-BY"/>
        </w:rPr>
        <w:t>анг матрицы и свойства множеств</w:t>
      </w:r>
      <w:r w:rsidRPr="001D07E1">
        <w:rPr>
          <w:lang w:val="be-BY"/>
        </w:rPr>
        <w:t>а</w:t>
      </w:r>
      <w:r w:rsidR="006318E6" w:rsidRPr="001D07E1">
        <w:rPr>
          <w:lang w:val="be-BY"/>
        </w:rPr>
        <w:t xml:space="preserve"> решений СЛАУ</w:t>
      </w:r>
      <w:r w:rsidRPr="001D07E1">
        <w:rPr>
          <w:lang w:val="be-BY"/>
        </w:rPr>
        <w:t>.</w:t>
      </w:r>
    </w:p>
    <w:p w:rsidR="00A127F7" w:rsidRPr="00A127F7" w:rsidRDefault="007C3ED6" w:rsidP="00900E29">
      <w:pPr>
        <w:rPr>
          <w:b/>
          <w:lang w:val="be-BY"/>
        </w:rPr>
      </w:pPr>
      <w:r w:rsidRPr="001D07E1">
        <w:rPr>
          <w:b/>
          <w:lang w:val="be-BY"/>
        </w:rPr>
        <w:t xml:space="preserve">1.5. </w:t>
      </w:r>
      <w:r w:rsidR="001D07E1" w:rsidRPr="001D07E1">
        <w:rPr>
          <w:b/>
          <w:lang w:val="be-BY"/>
        </w:rPr>
        <w:t>Обратные матрицы. Матричные уравнения</w:t>
      </w:r>
    </w:p>
    <w:p w:rsidR="007C3ED6" w:rsidRPr="00334C6A" w:rsidRDefault="007C3ED6" w:rsidP="00900E29">
      <w:pPr>
        <w:rPr>
          <w:lang w:val="be-BY"/>
        </w:rPr>
      </w:pPr>
      <w:r w:rsidRPr="00334C6A">
        <w:rPr>
          <w:lang w:val="be-BY"/>
        </w:rPr>
        <w:t>Матричные уравнения и свойства обратных матрицы. Обратимые матрицы специального вида. Алгоритм нахожения обратной матрицы методом Гаусса-Жордана.</w:t>
      </w:r>
    </w:p>
    <w:p w:rsidR="00A127F7" w:rsidRPr="00A127F7" w:rsidRDefault="007C3ED6" w:rsidP="00900E29">
      <w:pPr>
        <w:rPr>
          <w:b/>
          <w:lang w:val="be-BY"/>
        </w:rPr>
      </w:pPr>
      <w:r w:rsidRPr="00A127F7">
        <w:rPr>
          <w:b/>
          <w:lang w:val="be-BY"/>
        </w:rPr>
        <w:t xml:space="preserve">1.6. </w:t>
      </w:r>
      <w:r w:rsidR="00A127F7" w:rsidRPr="001D07E1">
        <w:rPr>
          <w:b/>
          <w:lang w:val="be-BY"/>
        </w:rPr>
        <w:t>Определитель матрицы</w:t>
      </w:r>
      <w:r w:rsidR="001D07E1" w:rsidRPr="001D07E1">
        <w:rPr>
          <w:b/>
          <w:lang w:val="be-BY"/>
        </w:rPr>
        <w:t xml:space="preserve"> и его свойства. Применение определителей</w:t>
      </w:r>
    </w:p>
    <w:p w:rsidR="007C3ED6" w:rsidRPr="00334C6A" w:rsidRDefault="007C3ED6" w:rsidP="00900E29">
      <w:pPr>
        <w:rPr>
          <w:lang w:val="be-BY"/>
        </w:rPr>
      </w:pPr>
      <w:r w:rsidRPr="00334C6A">
        <w:rPr>
          <w:lang w:val="be-BY"/>
        </w:rPr>
        <w:t>Равносильные определения определителя матрицы. Алгоритмы вычисления определителей. Применение определителей для решения квадратных СЛАУ.</w:t>
      </w:r>
    </w:p>
    <w:p w:rsidR="00900E29" w:rsidRPr="00334C6A" w:rsidRDefault="00A21CF4" w:rsidP="00900E29">
      <w:pPr>
        <w:rPr>
          <w:lang w:val="be-BY"/>
        </w:rPr>
      </w:pPr>
      <w:r w:rsidRPr="00334C6A">
        <w:rPr>
          <w:b/>
          <w:lang w:val="be-BY"/>
        </w:rPr>
        <w:t>Раздел 2.</w:t>
      </w:r>
      <w:r w:rsidRPr="00334C6A">
        <w:rPr>
          <w:lang w:val="be-BY"/>
        </w:rPr>
        <w:t xml:space="preserve"> </w:t>
      </w:r>
      <w:r w:rsidRPr="00334C6A">
        <w:rPr>
          <w:b/>
          <w:lang w:val="be-BY"/>
        </w:rPr>
        <w:t xml:space="preserve"> </w:t>
      </w:r>
      <w:r w:rsidR="001F7B75">
        <w:rPr>
          <w:b/>
          <w:lang w:val="be-BY"/>
        </w:rPr>
        <w:t>Трёх</w:t>
      </w:r>
      <w:r w:rsidRPr="00334C6A">
        <w:rPr>
          <w:b/>
          <w:lang w:val="be-BY"/>
        </w:rPr>
        <w:t xml:space="preserve">мерные </w:t>
      </w:r>
      <w:r w:rsidR="00C77412" w:rsidRPr="00334C6A">
        <w:rPr>
          <w:b/>
          <w:lang w:val="be-BY"/>
        </w:rPr>
        <w:t xml:space="preserve">и </w:t>
      </w:r>
      <w:r w:rsidR="001F7B75">
        <w:rPr>
          <w:b/>
          <w:lang w:val="be-BY"/>
        </w:rPr>
        <w:t>двух</w:t>
      </w:r>
      <w:r w:rsidR="00C77412" w:rsidRPr="00334C6A">
        <w:rPr>
          <w:b/>
          <w:lang w:val="be-BY"/>
        </w:rPr>
        <w:t xml:space="preserve">мерные </w:t>
      </w:r>
      <w:r w:rsidRPr="00334C6A">
        <w:rPr>
          <w:b/>
          <w:lang w:val="be-BY"/>
        </w:rPr>
        <w:t>линейные пространства</w:t>
      </w:r>
    </w:p>
    <w:p w:rsidR="00A127F7" w:rsidRPr="00A127F7" w:rsidRDefault="00A21CF4">
      <w:pPr>
        <w:rPr>
          <w:b/>
          <w:lang w:val="be-BY"/>
        </w:rPr>
      </w:pPr>
      <w:r w:rsidRPr="00A127F7">
        <w:rPr>
          <w:b/>
          <w:lang w:val="be-BY"/>
        </w:rPr>
        <w:t xml:space="preserve">2.1. </w:t>
      </w:r>
      <w:r w:rsidR="00A127F7" w:rsidRPr="00A127F7">
        <w:rPr>
          <w:b/>
          <w:lang w:val="be-BY"/>
        </w:rPr>
        <w:t>Линейные (евклидовые) пространства</w:t>
      </w:r>
    </w:p>
    <w:p w:rsidR="006D7762" w:rsidRPr="00334C6A" w:rsidRDefault="00A21CF4">
      <w:pPr>
        <w:rPr>
          <w:lang w:val="be-BY"/>
        </w:rPr>
      </w:pPr>
      <w:r w:rsidRPr="00334C6A">
        <w:rPr>
          <w:lang w:val="be-BY"/>
        </w:rPr>
        <w:t xml:space="preserve">Определение линейного (евклидового) пространства и подпространства. Размерность подпространств. Изоморфизм линейных пространств. Ортонормированные базисы и ортогональные проекции. </w:t>
      </w:r>
    </w:p>
    <w:p w:rsidR="00A127F7" w:rsidRPr="00A127F7" w:rsidRDefault="00A21CF4">
      <w:pPr>
        <w:rPr>
          <w:b/>
          <w:lang w:val="be-BY"/>
        </w:rPr>
      </w:pPr>
      <w:r w:rsidRPr="00A127F7">
        <w:rPr>
          <w:b/>
          <w:lang w:val="be-BY"/>
        </w:rPr>
        <w:t xml:space="preserve">2.2. </w:t>
      </w:r>
      <w:r w:rsidR="00A127F7" w:rsidRPr="00A127F7">
        <w:rPr>
          <w:b/>
          <w:lang w:val="be-BY"/>
        </w:rPr>
        <w:t>Линейные операторы</w:t>
      </w:r>
    </w:p>
    <w:p w:rsidR="00A21CF4" w:rsidRPr="00334C6A" w:rsidRDefault="00A21CF4">
      <w:pPr>
        <w:rPr>
          <w:lang w:val="be-BY"/>
        </w:rPr>
      </w:pPr>
      <w:r w:rsidRPr="00334C6A">
        <w:rPr>
          <w:lang w:val="be-BY"/>
        </w:rPr>
        <w:t xml:space="preserve">Определение линейного оператора (преобразования) и его матрицы. Линейные операторы поворота, проектирования,  зеркального отражения. Самосопряженный, ортогональный, невырожденный линейные операторы. Размерность ядра и образа линейного оператора. </w:t>
      </w:r>
    </w:p>
    <w:p w:rsidR="00A127F7" w:rsidRPr="00C634B1" w:rsidRDefault="00A21CF4">
      <w:pPr>
        <w:rPr>
          <w:b/>
          <w:lang w:val="be-BY"/>
        </w:rPr>
      </w:pPr>
      <w:r w:rsidRPr="001D07E1">
        <w:rPr>
          <w:b/>
          <w:lang w:val="be-BY"/>
        </w:rPr>
        <w:t xml:space="preserve">2.3. </w:t>
      </w:r>
      <w:r w:rsidR="001D07E1" w:rsidRPr="001D07E1">
        <w:rPr>
          <w:b/>
          <w:lang w:val="be-BY"/>
        </w:rPr>
        <w:t>Собственные значения и собственные векторы линейного оператора</w:t>
      </w:r>
    </w:p>
    <w:p w:rsidR="00E26F2A" w:rsidRDefault="00A21CF4">
      <w:pPr>
        <w:rPr>
          <w:lang w:val="be-BY"/>
        </w:rPr>
      </w:pPr>
      <w:r w:rsidRPr="00334C6A">
        <w:rPr>
          <w:lang w:val="be-BY"/>
        </w:rPr>
        <w:t>Собственные значения и собственные векторы линейного оператора. Характеристический многочлен. Свойства множеств собственных векторов, соответствующих различным собственным значениям. Матрицы линейного оператора в различных базисах.</w:t>
      </w:r>
    </w:p>
    <w:p w:rsidR="00E26F2A" w:rsidRDefault="00E26F2A">
      <w:pPr>
        <w:rPr>
          <w:lang w:val="be-BY"/>
        </w:rPr>
      </w:pPr>
      <w:r>
        <w:rPr>
          <w:lang w:val="be-BY"/>
        </w:rPr>
        <w:br w:type="page"/>
      </w:r>
    </w:p>
    <w:p w:rsidR="000C4D19" w:rsidRPr="006A5313" w:rsidRDefault="00A21CF4" w:rsidP="000C4D19">
      <w:pPr>
        <w:rPr>
          <w:b/>
          <w:lang w:val="be-BY"/>
        </w:rPr>
      </w:pPr>
      <w:r w:rsidRPr="000C4D19">
        <w:rPr>
          <w:b/>
          <w:lang w:val="be-BY"/>
        </w:rPr>
        <w:t>2.4.</w:t>
      </w:r>
      <w:r w:rsidRPr="00334C6A">
        <w:rPr>
          <w:lang w:val="be-BY"/>
        </w:rPr>
        <w:t xml:space="preserve"> </w:t>
      </w:r>
      <w:r w:rsidR="000C4D19" w:rsidRPr="006A5313">
        <w:rPr>
          <w:b/>
          <w:lang w:val="be-BY"/>
        </w:rPr>
        <w:t>Квадратичные формы. Диагонализация матриц</w:t>
      </w:r>
    </w:p>
    <w:p w:rsidR="001F7B75" w:rsidRDefault="000C4D19">
      <w:pPr>
        <w:rPr>
          <w:b/>
        </w:rPr>
      </w:pPr>
      <w:r>
        <w:rPr>
          <w:lang w:val="be-BY"/>
        </w:rPr>
        <w:t xml:space="preserve">Определение квадратичной формы. Диагонализация симметрических матриц. </w:t>
      </w:r>
      <w:r w:rsidRPr="000C4D19">
        <w:rPr>
          <w:b/>
        </w:rPr>
        <w:t xml:space="preserve"> </w:t>
      </w:r>
      <w:r>
        <w:rPr>
          <w:lang w:val="be-BY"/>
        </w:rPr>
        <w:t>Алгоритм п</w:t>
      </w:r>
      <w:r w:rsidRPr="00E7704F">
        <w:rPr>
          <w:lang w:val="be-BY"/>
        </w:rPr>
        <w:t>риведени</w:t>
      </w:r>
      <w:r>
        <w:rPr>
          <w:lang w:val="be-BY"/>
        </w:rPr>
        <w:t>я</w:t>
      </w:r>
      <w:r w:rsidRPr="00E7704F">
        <w:rPr>
          <w:lang w:val="be-BY"/>
        </w:rPr>
        <w:t xml:space="preserve"> уравнений 2-го порядка с двумя переменными к каноническому виду.</w:t>
      </w:r>
      <w:r w:rsidRPr="000C4D19">
        <w:t xml:space="preserve"> </w:t>
      </w:r>
      <w:r w:rsidR="00A21CF4" w:rsidRPr="00334C6A">
        <w:rPr>
          <w:lang w:val="be-BY"/>
        </w:rPr>
        <w:t xml:space="preserve">Алгоритм диагонализация квадратичных форм. </w:t>
      </w:r>
      <w:r w:rsidR="00C77412" w:rsidRPr="00334C6A">
        <w:rPr>
          <w:lang w:val="be-BY"/>
        </w:rPr>
        <w:t>Приведение уравнений 2-го порядка с двумя переменными к каноническому виду</w:t>
      </w:r>
      <w:r w:rsidR="00A94FD4" w:rsidRPr="00334C6A">
        <w:rPr>
          <w:lang w:val="be-BY"/>
        </w:rPr>
        <w:t>.</w:t>
      </w:r>
      <w:r w:rsidR="001F7B75">
        <w:rPr>
          <w:b/>
        </w:rPr>
        <w:br w:type="page"/>
      </w:r>
    </w:p>
    <w:p w:rsidR="00A94FD4" w:rsidRPr="00334C6A" w:rsidRDefault="001F7B75" w:rsidP="00A94FD4">
      <w:pPr>
        <w:ind w:firstLine="567"/>
        <w:jc w:val="center"/>
        <w:rPr>
          <w:b/>
        </w:rPr>
      </w:pPr>
      <w:r w:rsidRPr="00334C6A">
        <w:rPr>
          <w:b/>
        </w:rPr>
        <w:t>ИНФОРМАЦИОННО-МЕТОДИЧЕСКАЯ ЧАСТЬ</w:t>
      </w:r>
    </w:p>
    <w:p w:rsidR="00A94FD4" w:rsidRPr="00334C6A" w:rsidRDefault="00A94FD4" w:rsidP="00A94FD4">
      <w:pPr>
        <w:ind w:firstLine="567"/>
        <w:jc w:val="center"/>
      </w:pPr>
    </w:p>
    <w:p w:rsidR="00A94FD4" w:rsidRPr="001F7B75" w:rsidRDefault="00A94FD4" w:rsidP="00A94FD4">
      <w:pPr>
        <w:ind w:firstLine="567"/>
        <w:jc w:val="center"/>
        <w:rPr>
          <w:b/>
        </w:rPr>
      </w:pPr>
      <w:r w:rsidRPr="001F7B75">
        <w:rPr>
          <w:b/>
        </w:rPr>
        <w:t>Основная литература</w:t>
      </w:r>
    </w:p>
    <w:p w:rsidR="00A94FD4" w:rsidRPr="00334C6A" w:rsidRDefault="00A94FD4" w:rsidP="00A94FD4">
      <w:pPr>
        <w:ind w:firstLine="567"/>
      </w:pPr>
    </w:p>
    <w:p w:rsidR="00266AD0" w:rsidRPr="00334C6A" w:rsidRDefault="00266AD0" w:rsidP="00266AD0">
      <w:pPr>
        <w:ind w:firstLine="567"/>
      </w:pPr>
      <w:r w:rsidRPr="00266AD0">
        <w:t>1</w:t>
      </w:r>
      <w:r w:rsidR="00E26F2A">
        <w:t>. </w:t>
      </w:r>
      <w:r w:rsidRPr="00334C6A">
        <w:t>Алгебра и аналитическая геометрия : учеб. для студентов матем. спец. вузов / М. В. Милованов, М. М. Толкачев, Р. И. Тышкевич, А.</w:t>
      </w:r>
      <w:r w:rsidR="00BC64E6">
        <w:t xml:space="preserve"> </w:t>
      </w:r>
      <w:r w:rsidRPr="00334C6A">
        <w:t>С. Фед</w:t>
      </w:r>
      <w:r w:rsidR="00D92989">
        <w:t xml:space="preserve">енко. </w:t>
      </w:r>
      <w:r w:rsidR="005A5EFF" w:rsidRPr="00334C6A">
        <w:t>–</w:t>
      </w:r>
      <w:r w:rsidR="00D92989">
        <w:t xml:space="preserve"> Минск : Амалфея, 2001. – Ч. 1. –</w:t>
      </w:r>
      <w:r w:rsidRPr="00334C6A">
        <w:t xml:space="preserve"> 401 с.</w:t>
      </w:r>
    </w:p>
    <w:p w:rsidR="00266AD0" w:rsidRPr="00334C6A" w:rsidRDefault="00266AD0" w:rsidP="00266AD0">
      <w:pPr>
        <w:ind w:firstLine="567"/>
      </w:pPr>
      <w:r w:rsidRPr="00266AD0">
        <w:t>2</w:t>
      </w:r>
      <w:r w:rsidR="00E26F2A">
        <w:t>. </w:t>
      </w:r>
      <w:r w:rsidRPr="00334C6A">
        <w:t>Алгебра и аналитическая </w:t>
      </w:r>
      <w:r w:rsidRPr="00334C6A">
        <w:rPr>
          <w:bCs/>
        </w:rPr>
        <w:t>геометрия</w:t>
      </w:r>
      <w:r w:rsidRPr="00334C6A">
        <w:t xml:space="preserve">: учебник для студентов матем. спец. вузов / М. В. Милованов, М. М. Толкачев, Р. И. Тышкевич, </w:t>
      </w:r>
      <w:r w:rsidR="00E26F2A">
        <w:br/>
      </w:r>
      <w:r w:rsidRPr="00334C6A">
        <w:t>А. С. Фед</w:t>
      </w:r>
      <w:r w:rsidR="00D92989">
        <w:t>енко. – Минск : Амалфея, 2001 – Ч. 2. , 2001. –</w:t>
      </w:r>
      <w:r w:rsidRPr="00334C6A">
        <w:t xml:space="preserve"> 352 с.</w:t>
      </w:r>
    </w:p>
    <w:p w:rsidR="00F57476" w:rsidRPr="00C40070" w:rsidRDefault="00266AD0" w:rsidP="00F57476">
      <w:pPr>
        <w:ind w:firstLine="567"/>
      </w:pPr>
      <w:r w:rsidRPr="00266AD0">
        <w:t>3</w:t>
      </w:r>
      <w:r w:rsidR="00E26F2A">
        <w:t>. </w:t>
      </w:r>
      <w:r w:rsidR="00A94FD4" w:rsidRPr="00334C6A">
        <w:t>Курош</w:t>
      </w:r>
      <w:r w:rsidR="00E26F2A">
        <w:t>,</w:t>
      </w:r>
      <w:r w:rsidR="00A94FD4" w:rsidRPr="00334C6A">
        <w:t xml:space="preserve"> А.</w:t>
      </w:r>
      <w:r w:rsidR="00BC64E6">
        <w:t xml:space="preserve"> </w:t>
      </w:r>
      <w:r w:rsidR="00A94FD4" w:rsidRPr="00334C6A">
        <w:t>Г. Курс высшей алгебры / А.</w:t>
      </w:r>
      <w:r w:rsidR="00BC64E6">
        <w:t xml:space="preserve"> </w:t>
      </w:r>
      <w:r w:rsidR="00A94FD4" w:rsidRPr="00334C6A">
        <w:t>Г. Курош. – М.: Лань, 2021. – 432 с.</w:t>
      </w:r>
      <w:r w:rsidR="00F57476" w:rsidRPr="00334C6A">
        <w:t xml:space="preserve"> Репозиторий БГПУ. – Режим доступа: </w:t>
      </w:r>
      <w:hyperlink r:id="rId10" w:history="1">
        <w:r w:rsidR="00C40070" w:rsidRPr="00C42A81">
          <w:t>http://elib.bspu.by/handle/doc/51544</w:t>
        </w:r>
      </w:hyperlink>
      <w:r w:rsidR="00F57476" w:rsidRPr="00334C6A">
        <w:t>.</w:t>
      </w:r>
    </w:p>
    <w:p w:rsidR="00F57476" w:rsidRPr="00334C6A" w:rsidRDefault="00266AD0" w:rsidP="00F57476">
      <w:pPr>
        <w:ind w:firstLine="567"/>
      </w:pPr>
      <w:r w:rsidRPr="00266AD0">
        <w:t>4</w:t>
      </w:r>
      <w:r w:rsidR="00E26F2A">
        <w:t xml:space="preserve">. Черняк, </w:t>
      </w:r>
      <w:r w:rsidR="00A94FD4" w:rsidRPr="00334C6A">
        <w:t>А.</w:t>
      </w:r>
      <w:r w:rsidR="00BC64E6">
        <w:t xml:space="preserve"> </w:t>
      </w:r>
      <w:r w:rsidR="00A94FD4" w:rsidRPr="00334C6A">
        <w:t xml:space="preserve">А. Математические расчеты в среде </w:t>
      </w:r>
      <w:r w:rsidR="00A94FD4" w:rsidRPr="00334C6A">
        <w:rPr>
          <w:lang w:val="en-US"/>
        </w:rPr>
        <w:t>Mathcad</w:t>
      </w:r>
      <w:r w:rsidR="00A94FD4" w:rsidRPr="00334C6A">
        <w:t xml:space="preserve"> / </w:t>
      </w:r>
      <w:r w:rsidR="00A47443">
        <w:br/>
      </w:r>
      <w:r w:rsidR="00A94FD4" w:rsidRPr="00334C6A">
        <w:t>А.</w:t>
      </w:r>
      <w:r w:rsidR="00BC64E6">
        <w:t xml:space="preserve"> </w:t>
      </w:r>
      <w:r w:rsidR="00A94FD4" w:rsidRPr="00334C6A">
        <w:t>А.</w:t>
      </w:r>
      <w:r w:rsidR="00A47443">
        <w:t xml:space="preserve"> </w:t>
      </w:r>
      <w:r w:rsidR="00A94FD4" w:rsidRPr="00334C6A">
        <w:t>Черняк, Ж.</w:t>
      </w:r>
      <w:r w:rsidR="00BC64E6">
        <w:t xml:space="preserve"> </w:t>
      </w:r>
      <w:r w:rsidR="00D92989">
        <w:t>А.</w:t>
      </w:r>
      <w:r w:rsidR="00A47443">
        <w:t xml:space="preserve"> </w:t>
      </w:r>
      <w:r w:rsidR="00D92989">
        <w:t>Черняк. –</w:t>
      </w:r>
      <w:r w:rsidR="00A94FD4" w:rsidRPr="00334C6A">
        <w:t xml:space="preserve"> М</w:t>
      </w:r>
      <w:r w:rsidR="00A47443">
        <w:t xml:space="preserve"> </w:t>
      </w:r>
      <w:r w:rsidR="00A94FD4" w:rsidRPr="00334C6A">
        <w:t>:</w:t>
      </w:r>
      <w:r w:rsidR="00D92989">
        <w:t xml:space="preserve"> Юрайт, 2021. –</w:t>
      </w:r>
      <w:r w:rsidR="00F57476" w:rsidRPr="00334C6A">
        <w:t xml:space="preserve"> 161</w:t>
      </w:r>
      <w:r w:rsidR="00A94FD4" w:rsidRPr="00334C6A">
        <w:t xml:space="preserve"> с. </w:t>
      </w:r>
      <w:r w:rsidR="00F57476" w:rsidRPr="00334C6A">
        <w:t>Репозиторий БГПУ. – Режим доступа: http://elib.bspu.by/handle/doc/51548.</w:t>
      </w:r>
    </w:p>
    <w:p w:rsidR="00A94FD4" w:rsidRPr="00334C6A" w:rsidRDefault="00A94FD4" w:rsidP="00A94FD4">
      <w:pPr>
        <w:ind w:firstLine="567"/>
      </w:pPr>
    </w:p>
    <w:p w:rsidR="00A94FD4" w:rsidRPr="00334C6A" w:rsidRDefault="00A94FD4" w:rsidP="00A94FD4">
      <w:pPr>
        <w:ind w:firstLine="567"/>
        <w:jc w:val="center"/>
        <w:rPr>
          <w:b/>
          <w:i/>
        </w:rPr>
      </w:pPr>
      <w:r w:rsidRPr="00334C6A">
        <w:rPr>
          <w:b/>
          <w:i/>
        </w:rPr>
        <w:t>Дополнительная литература</w:t>
      </w:r>
    </w:p>
    <w:p w:rsidR="00A94FD4" w:rsidRPr="00334C6A" w:rsidRDefault="00A94FD4" w:rsidP="00A94FD4">
      <w:pPr>
        <w:ind w:firstLine="567"/>
      </w:pPr>
    </w:p>
    <w:p w:rsidR="00334C6A" w:rsidRPr="00334C6A" w:rsidRDefault="00F67007" w:rsidP="00334C6A">
      <w:pPr>
        <w:ind w:firstLine="567"/>
      </w:pPr>
      <w:r>
        <w:t>1</w:t>
      </w:r>
      <w:r w:rsidR="00E26F2A">
        <w:t>. </w:t>
      </w:r>
      <w:r w:rsidR="00334C6A" w:rsidRPr="00334C6A">
        <w:t>Баркович, О.</w:t>
      </w:r>
      <w:r w:rsidR="00BC64E6">
        <w:t xml:space="preserve"> </w:t>
      </w:r>
      <w:r w:rsidR="00334C6A" w:rsidRPr="00334C6A">
        <w:t>А. Алгебра:</w:t>
      </w:r>
      <w:r w:rsidR="00334C6A" w:rsidRPr="00334C6A">
        <w:rPr>
          <w:lang w:val="be-BY"/>
        </w:rPr>
        <w:t xml:space="preserve"> задан</w:t>
      </w:r>
      <w:r w:rsidR="00334C6A" w:rsidRPr="00334C6A">
        <w:t>и</w:t>
      </w:r>
      <w:r w:rsidR="00334C6A" w:rsidRPr="00334C6A">
        <w:rPr>
          <w:lang w:val="be-BY"/>
        </w:rPr>
        <w:t>я для практических занятий и самостоятельной работы</w:t>
      </w:r>
      <w:r w:rsidR="00334C6A" w:rsidRPr="00334C6A">
        <w:t>: часть 2. Линейная алгебра / О.</w:t>
      </w:r>
      <w:r w:rsidR="00BC64E6">
        <w:t xml:space="preserve"> </w:t>
      </w:r>
      <w:r w:rsidR="00334C6A" w:rsidRPr="00334C6A">
        <w:t>А. Баркович. – Минск</w:t>
      </w:r>
      <w:r w:rsidR="00A47443">
        <w:t xml:space="preserve"> </w:t>
      </w:r>
      <w:r w:rsidR="00334C6A" w:rsidRPr="00334C6A">
        <w:t>: БГПУ, 2006. –</w:t>
      </w:r>
      <w:r w:rsidR="00334C6A" w:rsidRPr="00334C6A">
        <w:rPr>
          <w:lang w:val="be-BY"/>
        </w:rPr>
        <w:t xml:space="preserve"> </w:t>
      </w:r>
      <w:r w:rsidR="00334C6A" w:rsidRPr="00334C6A">
        <w:t>112 с.</w:t>
      </w:r>
    </w:p>
    <w:p w:rsidR="00A94FD4" w:rsidRPr="0076157C" w:rsidRDefault="00F67007" w:rsidP="00A94FD4">
      <w:pPr>
        <w:ind w:firstLine="567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</w:t>
      </w:r>
      <w:r w:rsidR="00E26F2A">
        <w:rPr>
          <w:rFonts w:eastAsia="Times New Roman"/>
          <w:bCs/>
          <w:lang w:eastAsia="ru-RU"/>
        </w:rPr>
        <w:t>. </w:t>
      </w:r>
      <w:r w:rsidR="00A94FD4" w:rsidRPr="00334C6A">
        <w:rPr>
          <w:rFonts w:eastAsia="Times New Roman"/>
          <w:bCs/>
          <w:lang w:eastAsia="ru-RU"/>
        </w:rPr>
        <w:t>Мантуров, О.</w:t>
      </w:r>
      <w:r w:rsidR="00BC64E6">
        <w:rPr>
          <w:rFonts w:eastAsia="Times New Roman"/>
          <w:bCs/>
          <w:lang w:eastAsia="ru-RU"/>
        </w:rPr>
        <w:t xml:space="preserve"> </w:t>
      </w:r>
      <w:r w:rsidR="00A94FD4" w:rsidRPr="00334C6A">
        <w:rPr>
          <w:rFonts w:eastAsia="Times New Roman"/>
          <w:bCs/>
          <w:lang w:eastAsia="ru-RU"/>
        </w:rPr>
        <w:t>В. Курс высшей математики. Линейная алгебра. Аналитическ</w:t>
      </w:r>
      <w:r w:rsidR="00A47443">
        <w:rPr>
          <w:rFonts w:eastAsia="Times New Roman"/>
          <w:bCs/>
          <w:lang w:eastAsia="ru-RU"/>
        </w:rPr>
        <w:t>ая геометрия. Дифференциальное</w:t>
      </w:r>
      <w:r w:rsidR="00A94FD4" w:rsidRPr="00334C6A">
        <w:rPr>
          <w:rFonts w:eastAsia="Times New Roman"/>
          <w:bCs/>
          <w:lang w:eastAsia="ru-RU"/>
        </w:rPr>
        <w:t xml:space="preserve"> исчисление функции одной переменной / </w:t>
      </w:r>
      <w:r w:rsidR="00BC64E6" w:rsidRPr="00334C6A">
        <w:rPr>
          <w:rFonts w:eastAsia="Times New Roman"/>
          <w:bCs/>
          <w:lang w:eastAsia="ru-RU"/>
        </w:rPr>
        <w:t>О.</w:t>
      </w:r>
      <w:r w:rsidR="00BC64E6">
        <w:rPr>
          <w:rFonts w:eastAsia="Times New Roman"/>
          <w:bCs/>
          <w:lang w:eastAsia="ru-RU"/>
        </w:rPr>
        <w:t xml:space="preserve"> </w:t>
      </w:r>
      <w:r w:rsidR="00BC64E6" w:rsidRPr="00334C6A">
        <w:rPr>
          <w:rFonts w:eastAsia="Times New Roman"/>
          <w:bCs/>
          <w:lang w:eastAsia="ru-RU"/>
        </w:rPr>
        <w:t>В.</w:t>
      </w:r>
      <w:r w:rsidR="00BC64E6">
        <w:rPr>
          <w:rFonts w:eastAsia="Times New Roman"/>
          <w:bCs/>
          <w:lang w:eastAsia="ru-RU"/>
        </w:rPr>
        <w:t xml:space="preserve"> </w:t>
      </w:r>
      <w:r w:rsidR="00A94FD4" w:rsidRPr="00334C6A">
        <w:rPr>
          <w:rFonts w:eastAsia="Times New Roman"/>
          <w:bCs/>
          <w:lang w:eastAsia="ru-RU"/>
        </w:rPr>
        <w:t xml:space="preserve">Мантуров, </w:t>
      </w:r>
      <w:r w:rsidR="00BC64E6" w:rsidRPr="00334C6A">
        <w:rPr>
          <w:rFonts w:eastAsia="Times New Roman"/>
          <w:bCs/>
          <w:lang w:eastAsia="ru-RU"/>
        </w:rPr>
        <w:t>Н.</w:t>
      </w:r>
      <w:r w:rsidR="00BC64E6">
        <w:rPr>
          <w:rFonts w:eastAsia="Times New Roman"/>
          <w:bCs/>
          <w:lang w:eastAsia="ru-RU"/>
        </w:rPr>
        <w:t xml:space="preserve"> </w:t>
      </w:r>
      <w:r w:rsidR="00BC64E6" w:rsidRPr="00334C6A">
        <w:rPr>
          <w:rFonts w:eastAsia="Times New Roman"/>
          <w:bCs/>
          <w:lang w:eastAsia="ru-RU"/>
        </w:rPr>
        <w:t xml:space="preserve">М. </w:t>
      </w:r>
      <w:r w:rsidR="00A47443">
        <w:rPr>
          <w:rFonts w:eastAsia="Times New Roman"/>
          <w:bCs/>
          <w:lang w:eastAsia="ru-RU"/>
        </w:rPr>
        <w:t>Матвеев</w:t>
      </w:r>
      <w:r w:rsidR="00A94FD4" w:rsidRPr="00334C6A">
        <w:rPr>
          <w:rFonts w:eastAsia="Times New Roman"/>
          <w:bCs/>
          <w:lang w:eastAsia="ru-RU"/>
        </w:rPr>
        <w:t xml:space="preserve"> – М.</w:t>
      </w:r>
      <w:r w:rsidR="00A47443">
        <w:rPr>
          <w:rFonts w:eastAsia="Times New Roman"/>
          <w:bCs/>
          <w:lang w:eastAsia="ru-RU"/>
        </w:rPr>
        <w:t xml:space="preserve"> </w:t>
      </w:r>
      <w:r w:rsidR="00A94FD4" w:rsidRPr="00334C6A">
        <w:rPr>
          <w:rFonts w:eastAsia="Times New Roman"/>
          <w:bCs/>
          <w:lang w:eastAsia="ru-RU"/>
        </w:rPr>
        <w:t>: Высшая школа, 1986. – 480 с.</w:t>
      </w:r>
    </w:p>
    <w:p w:rsidR="00F429D5" w:rsidRPr="00334C6A" w:rsidRDefault="00C40070" w:rsidP="00F429D5">
      <w:pPr>
        <w:ind w:firstLine="567"/>
        <w:rPr>
          <w:rFonts w:eastAsia="Times New Roman"/>
          <w:bCs/>
          <w:lang w:eastAsia="ru-RU"/>
        </w:rPr>
      </w:pPr>
      <w:r w:rsidRPr="00C40070">
        <w:rPr>
          <w:rFonts w:eastAsia="Times New Roman"/>
          <w:lang w:eastAsia="ru-RU"/>
        </w:rPr>
        <w:t>3</w:t>
      </w:r>
      <w:r w:rsidR="00E26F2A">
        <w:rPr>
          <w:rFonts w:eastAsia="Times New Roman"/>
          <w:lang w:eastAsia="ru-RU"/>
        </w:rPr>
        <w:t>. </w:t>
      </w:r>
      <w:r w:rsidR="00F429D5" w:rsidRPr="00334C6A">
        <w:rPr>
          <w:rFonts w:eastAsia="Times New Roman"/>
          <w:lang w:eastAsia="ru-RU"/>
        </w:rPr>
        <w:t>Проскуряков, И.</w:t>
      </w:r>
      <w:r w:rsidR="00BC64E6">
        <w:rPr>
          <w:rFonts w:eastAsia="Times New Roman"/>
          <w:lang w:eastAsia="ru-RU"/>
        </w:rPr>
        <w:t xml:space="preserve"> </w:t>
      </w:r>
      <w:r w:rsidR="00F429D5" w:rsidRPr="00334C6A">
        <w:rPr>
          <w:rFonts w:eastAsia="Times New Roman"/>
          <w:lang w:eastAsia="ru-RU"/>
        </w:rPr>
        <w:t xml:space="preserve">В. Сборник задач по линейной алгебре / </w:t>
      </w:r>
      <w:r w:rsidR="00F429D5" w:rsidRPr="00334C6A">
        <w:rPr>
          <w:rFonts w:eastAsia="Times New Roman"/>
          <w:lang w:eastAsia="ru-RU"/>
        </w:rPr>
        <w:br/>
        <w:t>И.</w:t>
      </w:r>
      <w:r w:rsidR="00BC64E6">
        <w:rPr>
          <w:rFonts w:eastAsia="Times New Roman"/>
          <w:lang w:eastAsia="ru-RU"/>
        </w:rPr>
        <w:t xml:space="preserve"> </w:t>
      </w:r>
      <w:r w:rsidR="00F429D5" w:rsidRPr="00334C6A">
        <w:rPr>
          <w:rFonts w:eastAsia="Times New Roman"/>
          <w:lang w:eastAsia="ru-RU"/>
        </w:rPr>
        <w:t xml:space="preserve">В. Проскуряков.– </w:t>
      </w:r>
      <w:r w:rsidR="00F429D5" w:rsidRPr="00334C6A">
        <w:rPr>
          <w:rFonts w:eastAsia="Times New Roman"/>
          <w:bCs/>
          <w:lang w:eastAsia="ru-RU"/>
        </w:rPr>
        <w:t>М.</w:t>
      </w:r>
      <w:r w:rsidR="00A47443">
        <w:rPr>
          <w:rFonts w:eastAsia="Times New Roman"/>
          <w:bCs/>
          <w:lang w:eastAsia="ru-RU"/>
        </w:rPr>
        <w:t xml:space="preserve"> </w:t>
      </w:r>
      <w:r w:rsidR="00F429D5" w:rsidRPr="00334C6A">
        <w:rPr>
          <w:rFonts w:eastAsia="Times New Roman"/>
          <w:bCs/>
          <w:lang w:eastAsia="ru-RU"/>
        </w:rPr>
        <w:t xml:space="preserve">: Лань, 2021.– 476 </w:t>
      </w:r>
      <w:r w:rsidR="00F429D5" w:rsidRPr="00334C6A">
        <w:rPr>
          <w:rFonts w:eastAsia="Times New Roman"/>
          <w:bCs/>
          <w:lang w:val="en-US" w:eastAsia="ru-RU"/>
        </w:rPr>
        <w:t>c</w:t>
      </w:r>
      <w:r w:rsidR="00F429D5" w:rsidRPr="00334C6A">
        <w:rPr>
          <w:rFonts w:eastAsia="Times New Roman"/>
          <w:bCs/>
          <w:lang w:eastAsia="ru-RU"/>
        </w:rPr>
        <w:t>.</w:t>
      </w:r>
    </w:p>
    <w:p w:rsidR="00F429D5" w:rsidRPr="00334C6A" w:rsidRDefault="00C40070" w:rsidP="00F429D5">
      <w:pPr>
        <w:ind w:firstLine="567"/>
        <w:rPr>
          <w:rFonts w:eastAsia="Times New Roman"/>
          <w:lang w:eastAsia="ru-RU"/>
        </w:rPr>
      </w:pPr>
      <w:r w:rsidRPr="00266AD0">
        <w:rPr>
          <w:rFonts w:eastAsia="Times New Roman"/>
          <w:lang w:eastAsia="ru-RU"/>
        </w:rPr>
        <w:t>4</w:t>
      </w:r>
      <w:r w:rsidR="00E26F2A">
        <w:rPr>
          <w:rFonts w:eastAsia="Times New Roman"/>
          <w:lang w:eastAsia="ru-RU"/>
        </w:rPr>
        <w:t>. </w:t>
      </w:r>
      <w:r w:rsidR="00F429D5" w:rsidRPr="00334C6A">
        <w:rPr>
          <w:rFonts w:eastAsia="Times New Roman"/>
          <w:lang w:eastAsia="ru-RU"/>
        </w:rPr>
        <w:t>Черняк, А.</w:t>
      </w:r>
      <w:r w:rsidR="00BC64E6">
        <w:rPr>
          <w:rFonts w:eastAsia="Times New Roman"/>
          <w:lang w:eastAsia="ru-RU"/>
        </w:rPr>
        <w:t xml:space="preserve"> </w:t>
      </w:r>
      <w:r w:rsidR="00F429D5" w:rsidRPr="00334C6A">
        <w:rPr>
          <w:rFonts w:eastAsia="Times New Roman"/>
          <w:lang w:eastAsia="ru-RU"/>
        </w:rPr>
        <w:t>А. Алгебра в задачах и решениях. Часть 1: Линейная алгебра / А.</w:t>
      </w:r>
      <w:r w:rsidR="00BC64E6">
        <w:rPr>
          <w:rFonts w:eastAsia="Times New Roman"/>
          <w:lang w:eastAsia="ru-RU"/>
        </w:rPr>
        <w:t xml:space="preserve"> </w:t>
      </w:r>
      <w:r w:rsidR="00F429D5" w:rsidRPr="00334C6A">
        <w:rPr>
          <w:rFonts w:eastAsia="Times New Roman"/>
          <w:lang w:eastAsia="ru-RU"/>
        </w:rPr>
        <w:t>А. Черняк.</w:t>
      </w:r>
      <w:r w:rsidR="00BC64E6">
        <w:rPr>
          <w:rFonts w:eastAsia="Times New Roman"/>
          <w:lang w:eastAsia="ru-RU"/>
        </w:rPr>
        <w:t xml:space="preserve"> </w:t>
      </w:r>
      <w:r w:rsidR="00F429D5" w:rsidRPr="00334C6A">
        <w:rPr>
          <w:rFonts w:eastAsia="Times New Roman"/>
          <w:lang w:eastAsia="ru-RU"/>
        </w:rPr>
        <w:t>– Мн.</w:t>
      </w:r>
      <w:r w:rsidR="00A47443">
        <w:rPr>
          <w:rFonts w:eastAsia="Times New Roman"/>
          <w:lang w:eastAsia="ru-RU"/>
        </w:rPr>
        <w:t xml:space="preserve"> </w:t>
      </w:r>
      <w:r w:rsidR="00F429D5" w:rsidRPr="00334C6A">
        <w:rPr>
          <w:rFonts w:eastAsia="Times New Roman"/>
          <w:lang w:eastAsia="ru-RU"/>
        </w:rPr>
        <w:t>: БГПУ, 2007.– 100 с.</w:t>
      </w:r>
    </w:p>
    <w:p w:rsidR="00F429D5" w:rsidRPr="00334C6A" w:rsidRDefault="00F429D5"/>
    <w:p w:rsidR="00F919A6" w:rsidRPr="00334C6A" w:rsidRDefault="00F919A6"/>
    <w:p w:rsidR="007649DA" w:rsidRDefault="007649DA" w:rsidP="00577F2F">
      <w:pPr>
        <w:shd w:val="clear" w:color="auto" w:fill="FFFFFF"/>
        <w:ind w:firstLine="550"/>
        <w:contextualSpacing/>
        <w:jc w:val="center"/>
        <w:rPr>
          <w:rFonts w:eastAsia="Times New Roman"/>
          <w:b/>
          <w:color w:val="000000"/>
        </w:rPr>
      </w:pPr>
    </w:p>
    <w:p w:rsidR="007649DA" w:rsidRDefault="007649DA" w:rsidP="00577F2F">
      <w:pPr>
        <w:shd w:val="clear" w:color="auto" w:fill="FFFFFF"/>
        <w:ind w:firstLine="550"/>
        <w:contextualSpacing/>
        <w:jc w:val="center"/>
        <w:rPr>
          <w:rFonts w:eastAsia="Times New Roman"/>
          <w:b/>
          <w:color w:val="000000"/>
        </w:rPr>
      </w:pPr>
    </w:p>
    <w:p w:rsidR="001F7B75" w:rsidRDefault="001F7B75">
      <w:pPr>
        <w:rPr>
          <w:b/>
        </w:rPr>
      </w:pPr>
      <w:r>
        <w:rPr>
          <w:b/>
        </w:rPr>
        <w:br w:type="page"/>
      </w:r>
    </w:p>
    <w:p w:rsidR="007649DA" w:rsidRPr="00EB5C47" w:rsidRDefault="001F7B75" w:rsidP="007649DA">
      <w:pPr>
        <w:jc w:val="center"/>
        <w:rPr>
          <w:b/>
        </w:rPr>
      </w:pPr>
      <w:r>
        <w:rPr>
          <w:b/>
        </w:rPr>
        <w:t>РЕКОМЕНДУЕМЫЕ ФОРМЫ И МЕТОДЫ ОБУЧЕНИЯ</w:t>
      </w:r>
      <w:r w:rsidR="007649DA">
        <w:rPr>
          <w:b/>
        </w:rPr>
        <w:t xml:space="preserve">  </w:t>
      </w:r>
    </w:p>
    <w:p w:rsidR="007649DA" w:rsidRDefault="007649DA" w:rsidP="002F2850">
      <w:r w:rsidRPr="00EB5C47">
        <w:t>Основными методами (формами) обучения, отвечающими целям учебной дисциплины, являются: методы проблемного обучения (проблемное изложение, частично-поисков</w:t>
      </w:r>
      <w:r>
        <w:t>ый и исследовательский методы)</w:t>
      </w:r>
      <w:r w:rsidRPr="00EB5C47">
        <w:t>.</w:t>
      </w:r>
      <w:r>
        <w:t xml:space="preserve"> </w:t>
      </w:r>
      <w:r w:rsidRPr="00E7704F">
        <w:rPr>
          <w:rFonts w:eastAsia="Times New Roman"/>
          <w:color w:val="000000"/>
        </w:rPr>
        <w:t>В процессе реализации учебной программы особое место должна занимать организация учебно-исследовательской работы студентов. Эта работа должна органично включаться в образовательный процесс в сочетании со всеми видами учебных занятий.</w:t>
      </w:r>
    </w:p>
    <w:p w:rsidR="007649DA" w:rsidRPr="00334C6A" w:rsidRDefault="007649DA" w:rsidP="002F2850">
      <w:pPr>
        <w:rPr>
          <w:b/>
        </w:rPr>
      </w:pPr>
      <w:r>
        <w:t>К</w:t>
      </w:r>
      <w:r w:rsidRPr="00E7704F">
        <w:rPr>
          <w:rFonts w:eastAsia="Times New Roman"/>
          <w:lang w:eastAsia="ru-RU"/>
        </w:rPr>
        <w:t xml:space="preserve">роме того, </w:t>
      </w:r>
      <w:r>
        <w:rPr>
          <w:rFonts w:eastAsia="Times New Roman"/>
          <w:lang w:eastAsia="ru-RU"/>
        </w:rPr>
        <w:t>рекомендуется</w:t>
      </w:r>
      <w:r w:rsidRPr="00E7704F">
        <w:rPr>
          <w:rFonts w:eastAsia="Times New Roman"/>
          <w:lang w:eastAsia="ru-RU"/>
        </w:rPr>
        <w:t xml:space="preserve"> </w:t>
      </w:r>
      <w:r w:rsidRPr="00334C6A">
        <w:rPr>
          <w:rFonts w:eastAsia="Times New Roman"/>
          <w:lang w:eastAsia="ru-RU"/>
        </w:rPr>
        <w:t xml:space="preserve">проведение практических занятий на базе систем компьютерной математики, что призвано повысить эффективность </w:t>
      </w:r>
      <w:r w:rsidR="00D55AFC">
        <w:rPr>
          <w:rFonts w:eastAsia="Times New Roman"/>
          <w:lang w:eastAsia="ru-RU"/>
        </w:rPr>
        <w:t xml:space="preserve">образовательного </w:t>
      </w:r>
      <w:r w:rsidRPr="00334C6A">
        <w:rPr>
          <w:rFonts w:eastAsia="Times New Roman"/>
          <w:lang w:eastAsia="ru-RU"/>
        </w:rPr>
        <w:t>процесса, а также проиллюстрировать студентам преимущества использования соврем</w:t>
      </w:r>
      <w:r w:rsidR="00D55AFC">
        <w:rPr>
          <w:rFonts w:eastAsia="Times New Roman"/>
          <w:lang w:eastAsia="ru-RU"/>
        </w:rPr>
        <w:t>енных информационных технологий.</w:t>
      </w:r>
    </w:p>
    <w:p w:rsidR="007649DA" w:rsidRPr="00875149" w:rsidRDefault="007649DA" w:rsidP="00577F2F">
      <w:pPr>
        <w:shd w:val="clear" w:color="auto" w:fill="FFFFFF"/>
        <w:ind w:firstLine="550"/>
        <w:contextualSpacing/>
        <w:jc w:val="center"/>
        <w:rPr>
          <w:rFonts w:eastAsia="Times New Roman"/>
          <w:color w:val="000000"/>
        </w:rPr>
      </w:pPr>
    </w:p>
    <w:p w:rsidR="00577F2F" w:rsidRPr="00334C6A" w:rsidRDefault="001F7B75" w:rsidP="002F2850">
      <w:pPr>
        <w:shd w:val="clear" w:color="auto" w:fill="FFFFFF"/>
        <w:contextualSpacing/>
        <w:jc w:val="center"/>
        <w:rPr>
          <w:rFonts w:eastAsia="Times New Roman"/>
          <w:b/>
          <w:color w:val="000000"/>
        </w:rPr>
      </w:pPr>
      <w:r w:rsidRPr="00334C6A">
        <w:rPr>
          <w:rFonts w:eastAsia="Times New Roman"/>
          <w:b/>
          <w:color w:val="000000"/>
        </w:rPr>
        <w:t>МЕТОДИЧЕСКИЕ РЕКОМЕНДАЦИИ ПО ОРГАНИЗАЦИИ И ВЫПОЛНЕНИЮ</w:t>
      </w:r>
      <w:r>
        <w:rPr>
          <w:rFonts w:eastAsia="Times New Roman"/>
          <w:b/>
          <w:color w:val="000000"/>
        </w:rPr>
        <w:t xml:space="preserve"> </w:t>
      </w:r>
      <w:r w:rsidRPr="00334C6A">
        <w:rPr>
          <w:rFonts w:eastAsia="Times New Roman"/>
          <w:b/>
          <w:color w:val="000000"/>
        </w:rPr>
        <w:t>САМОСТОЯТЕЛЬНОЙ РАБОТЫ СТУДЕНТОВ</w:t>
      </w:r>
    </w:p>
    <w:p w:rsidR="00577F2F" w:rsidRPr="00334C6A" w:rsidRDefault="00577F2F" w:rsidP="002F2850">
      <w:pPr>
        <w:shd w:val="clear" w:color="auto" w:fill="FFFFFF"/>
        <w:contextualSpacing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>В принципе, каждая тема программы позволяет организовывать творческую самостоятельную работу студентов, которая будет содействовать становлению преподавателя-исследователя, владеющего значительным творческим потенциалом.</w:t>
      </w:r>
    </w:p>
    <w:p w:rsidR="00577F2F" w:rsidRPr="00334C6A" w:rsidRDefault="00577F2F" w:rsidP="002F2850">
      <w:pPr>
        <w:shd w:val="clear" w:color="auto" w:fill="FFFFFF"/>
        <w:contextualSpacing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>Рекомендуем следующие темы для организации самостоятельной работы студентов:</w:t>
      </w:r>
    </w:p>
    <w:p w:rsidR="00577F2F" w:rsidRPr="00533210" w:rsidRDefault="00577F2F" w:rsidP="002F2850">
      <w:pPr>
        <w:shd w:val="clear" w:color="auto" w:fill="FFFFFF"/>
        <w:contextualSpacing/>
        <w:rPr>
          <w:rFonts w:eastAsia="Times New Roman"/>
          <w:color w:val="000000"/>
        </w:rPr>
      </w:pPr>
      <w:r w:rsidRPr="00533210">
        <w:rPr>
          <w:rFonts w:eastAsia="Times New Roman"/>
          <w:color w:val="000000"/>
        </w:rPr>
        <w:t>свойства перестановочных, треугольных, диагональных и скалярных матриц;</w:t>
      </w:r>
    </w:p>
    <w:p w:rsidR="00577F2F" w:rsidRPr="00533210" w:rsidRDefault="00577F2F" w:rsidP="002F2850">
      <w:pPr>
        <w:shd w:val="clear" w:color="auto" w:fill="FFFFFF"/>
        <w:contextualSpacing/>
        <w:rPr>
          <w:rFonts w:eastAsia="Times New Roman"/>
          <w:color w:val="000000"/>
        </w:rPr>
      </w:pPr>
      <w:r w:rsidRPr="00533210">
        <w:rPr>
          <w:rFonts w:eastAsia="Times New Roman"/>
          <w:color w:val="000000"/>
        </w:rPr>
        <w:t>доказательства критериев единственности решения СЛАУ</w:t>
      </w:r>
      <w:r w:rsidR="00A127F7" w:rsidRPr="00533210">
        <w:rPr>
          <w:rFonts w:eastAsia="Times New Roman"/>
          <w:color w:val="000000"/>
        </w:rPr>
        <w:t>;</w:t>
      </w:r>
    </w:p>
    <w:p w:rsidR="00577F2F" w:rsidRPr="00533210" w:rsidRDefault="00577F2F" w:rsidP="002F2850">
      <w:pPr>
        <w:shd w:val="clear" w:color="auto" w:fill="FFFFFF"/>
        <w:contextualSpacing/>
        <w:rPr>
          <w:rFonts w:eastAsia="Times New Roman"/>
          <w:color w:val="000000"/>
        </w:rPr>
      </w:pPr>
      <w:r w:rsidRPr="00533210">
        <w:rPr>
          <w:rFonts w:eastAsia="Times New Roman"/>
          <w:color w:val="000000"/>
        </w:rPr>
        <w:t>доказательства теорем, вытекающих как следствия алгоритма Гаусса: о ранге матриц, об эквивалентных системах векторов, о ранге системы векторов;</w:t>
      </w:r>
    </w:p>
    <w:p w:rsidR="00577F2F" w:rsidRPr="00334C6A" w:rsidRDefault="00577F2F" w:rsidP="002F2850">
      <w:pPr>
        <w:shd w:val="clear" w:color="auto" w:fill="FFFFFF"/>
        <w:contextualSpacing/>
        <w:rPr>
          <w:rFonts w:eastAsia="Times New Roman"/>
          <w:color w:val="000000"/>
        </w:rPr>
      </w:pPr>
      <w:r w:rsidRPr="00533210">
        <w:rPr>
          <w:rFonts w:eastAsia="Times New Roman"/>
          <w:color w:val="000000"/>
        </w:rPr>
        <w:t>методы вычи</w:t>
      </w:r>
      <w:r w:rsidRPr="00334C6A">
        <w:rPr>
          <w:rFonts w:eastAsia="Times New Roman"/>
          <w:color w:val="000000"/>
        </w:rPr>
        <w:t>сления определителей матриц специального вида;</w:t>
      </w:r>
    </w:p>
    <w:p w:rsidR="00577F2F" w:rsidRPr="00334C6A" w:rsidRDefault="00577F2F" w:rsidP="002F2850">
      <w:pPr>
        <w:shd w:val="clear" w:color="auto" w:fill="FFFFFF"/>
        <w:contextualSpacing/>
        <w:rPr>
          <w:rFonts w:eastAsia="Times New Roman"/>
          <w:color w:val="000000"/>
        </w:rPr>
      </w:pPr>
      <w:r w:rsidRPr="00533210">
        <w:rPr>
          <w:rFonts w:eastAsia="Times New Roman"/>
          <w:color w:val="000000"/>
        </w:rPr>
        <w:t>формулы Крамера;</w:t>
      </w:r>
    </w:p>
    <w:p w:rsidR="00577F2F" w:rsidRPr="00334C6A" w:rsidRDefault="00577F2F" w:rsidP="002F2850">
      <w:pPr>
        <w:shd w:val="clear" w:color="auto" w:fill="FFFFFF"/>
        <w:contextualSpacing/>
        <w:rPr>
          <w:rFonts w:eastAsia="Times New Roman"/>
          <w:color w:val="000000"/>
        </w:rPr>
      </w:pPr>
      <w:r w:rsidRPr="00533210">
        <w:rPr>
          <w:rFonts w:eastAsia="Times New Roman"/>
          <w:color w:val="000000"/>
        </w:rPr>
        <w:t>исследование квадратичных форм на знакоопр</w:t>
      </w:r>
      <w:r w:rsidR="00B74189" w:rsidRPr="00533210">
        <w:rPr>
          <w:rFonts w:eastAsia="Times New Roman"/>
          <w:color w:val="000000"/>
        </w:rPr>
        <w:t>еделенность.</w:t>
      </w:r>
    </w:p>
    <w:p w:rsidR="00577F2F" w:rsidRPr="00334C6A" w:rsidRDefault="00577F2F" w:rsidP="002F2850">
      <w:pPr>
        <w:shd w:val="clear" w:color="auto" w:fill="FFFFFF"/>
        <w:contextualSpacing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 xml:space="preserve">Контроль за самостоятельной работой студентов предполагается проводить на еженедельных консультациях, коллоквиумах и экзаменах. </w:t>
      </w:r>
      <w:r w:rsidR="006C357E" w:rsidRPr="00334C6A">
        <w:rPr>
          <w:rFonts w:eastAsia="Times New Roman"/>
          <w:color w:val="000000"/>
        </w:rPr>
        <w:t>К</w:t>
      </w:r>
      <w:r w:rsidRPr="00334C6A">
        <w:rPr>
          <w:rFonts w:eastAsia="Times New Roman"/>
          <w:color w:val="000000"/>
        </w:rPr>
        <w:t xml:space="preserve">роме того, контроль за самостоятельной работой студентов по </w:t>
      </w:r>
      <w:r w:rsidR="00F67007">
        <w:rPr>
          <w:rFonts w:eastAsia="Times New Roman"/>
          <w:color w:val="000000"/>
        </w:rPr>
        <w:t>ряду тем</w:t>
      </w:r>
      <w:r w:rsidRPr="00334C6A">
        <w:rPr>
          <w:rFonts w:eastAsia="Times New Roman"/>
          <w:color w:val="000000"/>
        </w:rPr>
        <w:t xml:space="preserve"> целесообразно проводить на базе системы компьютерной математики </w:t>
      </w:r>
      <w:r w:rsidRPr="00334C6A">
        <w:rPr>
          <w:rFonts w:eastAsia="Times New Roman"/>
          <w:color w:val="000000"/>
          <w:lang w:val="en-US"/>
        </w:rPr>
        <w:t>Mathcad</w:t>
      </w:r>
      <w:r w:rsidRPr="00334C6A">
        <w:rPr>
          <w:rFonts w:eastAsia="Times New Roman"/>
          <w:color w:val="000000"/>
        </w:rPr>
        <w:t>.</w:t>
      </w:r>
    </w:p>
    <w:p w:rsidR="00577F2F" w:rsidRPr="00875149" w:rsidRDefault="00577F2F" w:rsidP="00577F2F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</w:p>
    <w:p w:rsidR="00577F2F" w:rsidRPr="00334C6A" w:rsidRDefault="001F7B75" w:rsidP="002F2850">
      <w:pPr>
        <w:shd w:val="clear" w:color="auto" w:fill="FFFFFF"/>
        <w:contextualSpacing/>
        <w:jc w:val="center"/>
        <w:rPr>
          <w:rFonts w:eastAsia="Times New Roman"/>
          <w:b/>
          <w:color w:val="000000"/>
        </w:rPr>
      </w:pPr>
      <w:r w:rsidRPr="00334C6A">
        <w:rPr>
          <w:rFonts w:eastAsia="Times New Roman"/>
          <w:b/>
          <w:color w:val="000000"/>
        </w:rPr>
        <w:t>ПЕРЕЧЕНЬ РЕКОМЕНДУЕМЫХ СРЕДСТВ ДИАГНОСТИКИ</w:t>
      </w:r>
    </w:p>
    <w:p w:rsidR="007768BD" w:rsidRPr="00EB5C47" w:rsidRDefault="007768BD" w:rsidP="007768BD">
      <w:pPr>
        <w:tabs>
          <w:tab w:val="center" w:pos="4536"/>
          <w:tab w:val="right" w:pos="9072"/>
        </w:tabs>
        <w:suppressAutoHyphens/>
        <w:rPr>
          <w:rFonts w:eastAsia="Times New Roman"/>
          <w:noProof/>
          <w:spacing w:val="-4"/>
          <w:lang w:eastAsia="ru-RU"/>
        </w:rPr>
      </w:pPr>
      <w:r w:rsidRPr="00EB5C47">
        <w:rPr>
          <w:rFonts w:eastAsia="Times New Roman"/>
          <w:noProof/>
          <w:spacing w:val="-4"/>
          <w:lang w:eastAsia="ru-RU"/>
        </w:rPr>
        <w:t xml:space="preserve">Для контроля </w:t>
      </w:r>
      <w:r w:rsidRPr="00334C6A">
        <w:rPr>
          <w:rFonts w:eastAsia="Times New Roman"/>
          <w:color w:val="000000"/>
        </w:rPr>
        <w:t xml:space="preserve">и самоконтроля </w:t>
      </w:r>
      <w:r w:rsidRPr="00EB5C47">
        <w:rPr>
          <w:rFonts w:eastAsia="Times New Roman"/>
          <w:noProof/>
          <w:spacing w:val="-4"/>
          <w:lang w:eastAsia="ru-RU"/>
        </w:rPr>
        <w:t xml:space="preserve">качества усвоения знаний по учебной дисциплине рекомендуется использовать следующий диагностический инструментарий: </w:t>
      </w:r>
    </w:p>
    <w:p w:rsidR="007768BD" w:rsidRDefault="007768BD" w:rsidP="007768BD">
      <w:pPr>
        <w:widowControl w:val="0"/>
        <w:shd w:val="clear" w:color="auto" w:fill="FFFFFF"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>проведение коллоквиума для подготовки к устной части экзамена</w:t>
      </w:r>
      <w:r>
        <w:rPr>
          <w:rFonts w:eastAsia="Times New Roman"/>
          <w:color w:val="000000"/>
        </w:rPr>
        <w:t>;</w:t>
      </w:r>
    </w:p>
    <w:p w:rsidR="007768BD" w:rsidRPr="00EB5C47" w:rsidRDefault="007768BD" w:rsidP="007768BD">
      <w:pPr>
        <w:widowControl w:val="0"/>
        <w:shd w:val="clear" w:color="auto" w:fill="FFFFFF"/>
        <w:rPr>
          <w:rFonts w:eastAsia="Arial Unicode MS"/>
          <w:spacing w:val="-4"/>
        </w:rPr>
      </w:pPr>
      <w:r w:rsidRPr="00334C6A">
        <w:rPr>
          <w:rFonts w:eastAsia="Times New Roman"/>
        </w:rPr>
        <w:t>тестирование</w:t>
      </w:r>
      <w:r w:rsidRPr="00EB5C47">
        <w:rPr>
          <w:rFonts w:eastAsia="Arial Unicode MS"/>
          <w:spacing w:val="-4"/>
        </w:rPr>
        <w:t xml:space="preserve">; </w:t>
      </w:r>
    </w:p>
    <w:p w:rsidR="007768BD" w:rsidRPr="00EB5C47" w:rsidRDefault="007768BD" w:rsidP="005530B6">
      <w:pPr>
        <w:widowControl w:val="0"/>
        <w:shd w:val="clear" w:color="auto" w:fill="FFFFFF"/>
        <w:rPr>
          <w:rFonts w:eastAsia="Arial Unicode MS"/>
          <w:spacing w:val="-4"/>
        </w:rPr>
      </w:pPr>
      <w:r w:rsidRPr="00EB5C47">
        <w:rPr>
          <w:rFonts w:eastAsia="PMingLiU"/>
          <w:noProof/>
          <w:spacing w:val="-4"/>
          <w:lang w:eastAsia="zh-TW"/>
        </w:rPr>
        <w:t>защита выполненных индивидуальных заданий (в том числе и</w:t>
      </w:r>
      <w:r w:rsidR="005530B6">
        <w:rPr>
          <w:rFonts w:eastAsia="PMingLiU"/>
          <w:noProof/>
          <w:spacing w:val="-4"/>
          <w:lang w:eastAsia="zh-TW"/>
        </w:rPr>
        <w:t xml:space="preserve"> </w:t>
      </w:r>
      <w:r w:rsidRPr="00EB5C47">
        <w:rPr>
          <w:rFonts w:eastAsia="PMingLiU"/>
          <w:noProof/>
          <w:spacing w:val="-4"/>
          <w:lang w:eastAsia="zh-TW"/>
        </w:rPr>
        <w:t>разноуровневых);</w:t>
      </w:r>
    </w:p>
    <w:p w:rsidR="007768BD" w:rsidRPr="00EB5C47" w:rsidRDefault="007768BD" w:rsidP="007768BD">
      <w:pPr>
        <w:widowControl w:val="0"/>
        <w:shd w:val="clear" w:color="auto" w:fill="FFFFFF"/>
        <w:rPr>
          <w:rFonts w:eastAsia="Arial Unicode MS"/>
          <w:spacing w:val="-4"/>
        </w:rPr>
      </w:pPr>
      <w:r w:rsidRPr="00EB5C47">
        <w:rPr>
          <w:rFonts w:eastAsia="PMingLiU"/>
          <w:noProof/>
          <w:spacing w:val="-4"/>
          <w:lang w:eastAsia="zh-TW"/>
        </w:rPr>
        <w:t xml:space="preserve">проведение текущих контрольных работ по отдельным темам </w:t>
      </w:r>
      <w:r w:rsidR="00FF367F">
        <w:rPr>
          <w:rFonts w:eastAsia="PMingLiU"/>
          <w:noProof/>
          <w:spacing w:val="-4"/>
          <w:lang w:eastAsia="zh-TW"/>
        </w:rPr>
        <w:t xml:space="preserve">учебной </w:t>
      </w:r>
      <w:r w:rsidR="002F2850">
        <w:rPr>
          <w:rFonts w:eastAsia="PMingLiU"/>
          <w:noProof/>
          <w:spacing w:val="-4"/>
          <w:lang w:eastAsia="zh-TW"/>
        </w:rPr>
        <w:t>дисциплин</w:t>
      </w:r>
      <w:r w:rsidR="00FF367F">
        <w:rPr>
          <w:rFonts w:eastAsia="PMingLiU"/>
          <w:noProof/>
          <w:spacing w:val="-4"/>
          <w:lang w:eastAsia="zh-TW"/>
        </w:rPr>
        <w:t>ы</w:t>
      </w:r>
      <w:r w:rsidRPr="00EB5C47">
        <w:rPr>
          <w:rFonts w:eastAsia="PMingLiU"/>
          <w:noProof/>
          <w:spacing w:val="-4"/>
          <w:lang w:eastAsia="zh-TW"/>
        </w:rPr>
        <w:t>;</w:t>
      </w:r>
    </w:p>
    <w:p w:rsidR="007768BD" w:rsidRPr="00EB5C47" w:rsidRDefault="007768BD" w:rsidP="007768BD">
      <w:pPr>
        <w:widowControl w:val="0"/>
        <w:shd w:val="clear" w:color="auto" w:fill="FFFFFF"/>
        <w:rPr>
          <w:rFonts w:eastAsia="Arial Unicode MS"/>
          <w:spacing w:val="-4"/>
        </w:rPr>
      </w:pPr>
      <w:r w:rsidRPr="00EB5C47">
        <w:rPr>
          <w:rFonts w:eastAsia="Arial Unicode MS"/>
          <w:spacing w:val="-4"/>
        </w:rPr>
        <w:t>устный опрос во время проведения занятий;</w:t>
      </w:r>
    </w:p>
    <w:p w:rsidR="007768BD" w:rsidRPr="00EB5C47" w:rsidRDefault="007768BD" w:rsidP="007768BD">
      <w:pPr>
        <w:widowControl w:val="0"/>
        <w:shd w:val="clear" w:color="auto" w:fill="FFFFFF"/>
        <w:rPr>
          <w:rFonts w:eastAsia="Calibri"/>
          <w:spacing w:val="-4"/>
        </w:rPr>
      </w:pPr>
      <w:r w:rsidRPr="00EB5C47">
        <w:rPr>
          <w:rFonts w:eastAsia="Times New Roman"/>
          <w:noProof/>
          <w:spacing w:val="-4"/>
          <w:lang w:eastAsia="ru-RU"/>
        </w:rPr>
        <w:t xml:space="preserve">сдача экзамена по </w:t>
      </w:r>
      <w:r w:rsidR="002F2850">
        <w:rPr>
          <w:rFonts w:eastAsia="Times New Roman"/>
          <w:noProof/>
          <w:spacing w:val="-4"/>
          <w:lang w:eastAsia="ru-RU"/>
        </w:rPr>
        <w:t xml:space="preserve">учебной </w:t>
      </w:r>
      <w:r w:rsidRPr="00EB5C47">
        <w:rPr>
          <w:rFonts w:eastAsia="Times New Roman"/>
          <w:noProof/>
          <w:spacing w:val="-4"/>
          <w:lang w:eastAsia="ru-RU"/>
        </w:rPr>
        <w:t>дисциплине</w:t>
      </w:r>
      <w:r>
        <w:rPr>
          <w:rFonts w:eastAsia="Times New Roman"/>
          <w:noProof/>
          <w:spacing w:val="-4"/>
          <w:lang w:eastAsia="ru-RU"/>
        </w:rPr>
        <w:t>.</w:t>
      </w:r>
    </w:p>
    <w:p w:rsidR="00F919A6" w:rsidRPr="00334C6A" w:rsidRDefault="00F919A6"/>
    <w:sectPr w:rsidR="00F919A6" w:rsidRPr="00334C6A" w:rsidSect="00F3096B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7D1" w:rsidRDefault="002557D1">
      <w:r>
        <w:separator/>
      </w:r>
    </w:p>
  </w:endnote>
  <w:endnote w:type="continuationSeparator" w:id="0">
    <w:p w:rsidR="002557D1" w:rsidRDefault="0025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7D1" w:rsidRDefault="002557D1">
      <w:r>
        <w:separator/>
      </w:r>
    </w:p>
  </w:footnote>
  <w:footnote w:type="continuationSeparator" w:id="0">
    <w:p w:rsidR="002557D1" w:rsidRDefault="00255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6B" w:rsidRDefault="00801598">
    <w:pPr>
      <w:pStyle w:val="a4"/>
      <w:jc w:val="center"/>
    </w:pPr>
    <w:r>
      <w:fldChar w:fldCharType="begin"/>
    </w:r>
    <w:r w:rsidR="00F3096B">
      <w:instrText xml:space="preserve"> PAGE   \* MERGEFORMAT </w:instrText>
    </w:r>
    <w:r>
      <w:fldChar w:fldCharType="separate"/>
    </w:r>
    <w:r w:rsidR="005530B6">
      <w:rPr>
        <w:noProof/>
      </w:rPr>
      <w:t>4</w:t>
    </w:r>
    <w:r>
      <w:fldChar w:fldCharType="end"/>
    </w:r>
  </w:p>
  <w:p w:rsidR="00F3096B" w:rsidRDefault="00F309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2F" w:rsidRPr="00FF367F" w:rsidRDefault="00801598">
    <w:pPr>
      <w:pStyle w:val="a4"/>
      <w:jc w:val="center"/>
      <w:rPr>
        <w:lang w:val="en-US"/>
      </w:rPr>
    </w:pPr>
    <w:r>
      <w:fldChar w:fldCharType="begin"/>
    </w:r>
    <w:r w:rsidR="00577F2F">
      <w:instrText xml:space="preserve"> PAGE   \* MERGEFORMAT </w:instrText>
    </w:r>
    <w:r>
      <w:fldChar w:fldCharType="separate"/>
    </w:r>
    <w:r w:rsidR="00A845EF">
      <w:rPr>
        <w:noProof/>
      </w:rPr>
      <w:t>10</w:t>
    </w:r>
    <w:r>
      <w:fldChar w:fldCharType="end"/>
    </w:r>
  </w:p>
  <w:p w:rsidR="00577F2F" w:rsidRDefault="00577F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4E81"/>
    <w:multiLevelType w:val="hybridMultilevel"/>
    <w:tmpl w:val="F55A2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943048"/>
    <w:multiLevelType w:val="hybridMultilevel"/>
    <w:tmpl w:val="07C09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306888"/>
    <w:multiLevelType w:val="hybridMultilevel"/>
    <w:tmpl w:val="DBDE8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30E8D"/>
    <w:multiLevelType w:val="hybridMultilevel"/>
    <w:tmpl w:val="C670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523D7"/>
    <w:multiLevelType w:val="hybridMultilevel"/>
    <w:tmpl w:val="9D345A18"/>
    <w:lvl w:ilvl="0" w:tplc="9E7EEB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A65182"/>
    <w:multiLevelType w:val="hybridMultilevel"/>
    <w:tmpl w:val="EB6AD534"/>
    <w:lvl w:ilvl="0" w:tplc="AB684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E29"/>
    <w:rsid w:val="0000668B"/>
    <w:rsid w:val="00063393"/>
    <w:rsid w:val="000C4D19"/>
    <w:rsid w:val="001D07E1"/>
    <w:rsid w:val="001E57F7"/>
    <w:rsid w:val="001F7B75"/>
    <w:rsid w:val="002202AF"/>
    <w:rsid w:val="00254C8E"/>
    <w:rsid w:val="002557D1"/>
    <w:rsid w:val="00266AD0"/>
    <w:rsid w:val="002B4701"/>
    <w:rsid w:val="002F2850"/>
    <w:rsid w:val="00325838"/>
    <w:rsid w:val="00334C6A"/>
    <w:rsid w:val="00365F00"/>
    <w:rsid w:val="003C14E0"/>
    <w:rsid w:val="0047736D"/>
    <w:rsid w:val="004871EA"/>
    <w:rsid w:val="004C0C1D"/>
    <w:rsid w:val="004E0E51"/>
    <w:rsid w:val="00500CE2"/>
    <w:rsid w:val="00533210"/>
    <w:rsid w:val="00551BE2"/>
    <w:rsid w:val="005530B6"/>
    <w:rsid w:val="00572C44"/>
    <w:rsid w:val="00577F2F"/>
    <w:rsid w:val="00581F0C"/>
    <w:rsid w:val="005A5EFF"/>
    <w:rsid w:val="005C222E"/>
    <w:rsid w:val="00622091"/>
    <w:rsid w:val="006318E6"/>
    <w:rsid w:val="00634D0D"/>
    <w:rsid w:val="006514CC"/>
    <w:rsid w:val="006578EA"/>
    <w:rsid w:val="00672591"/>
    <w:rsid w:val="006937C3"/>
    <w:rsid w:val="00696965"/>
    <w:rsid w:val="006C357E"/>
    <w:rsid w:val="006D7762"/>
    <w:rsid w:val="00743D48"/>
    <w:rsid w:val="0076157C"/>
    <w:rsid w:val="007649DA"/>
    <w:rsid w:val="00772376"/>
    <w:rsid w:val="007768BD"/>
    <w:rsid w:val="0079088F"/>
    <w:rsid w:val="007C3ED6"/>
    <w:rsid w:val="007F4BCC"/>
    <w:rsid w:val="007F5A00"/>
    <w:rsid w:val="00801598"/>
    <w:rsid w:val="008401A7"/>
    <w:rsid w:val="00875149"/>
    <w:rsid w:val="008E6774"/>
    <w:rsid w:val="008F4BF6"/>
    <w:rsid w:val="00900E29"/>
    <w:rsid w:val="00921D69"/>
    <w:rsid w:val="00946D9B"/>
    <w:rsid w:val="0095523F"/>
    <w:rsid w:val="00960A7D"/>
    <w:rsid w:val="00983039"/>
    <w:rsid w:val="009B36CB"/>
    <w:rsid w:val="009C2FBC"/>
    <w:rsid w:val="009C578F"/>
    <w:rsid w:val="009D649D"/>
    <w:rsid w:val="00A03326"/>
    <w:rsid w:val="00A127F7"/>
    <w:rsid w:val="00A21CF4"/>
    <w:rsid w:val="00A331C3"/>
    <w:rsid w:val="00A47443"/>
    <w:rsid w:val="00A52E96"/>
    <w:rsid w:val="00A620AC"/>
    <w:rsid w:val="00A845EF"/>
    <w:rsid w:val="00A94FD4"/>
    <w:rsid w:val="00AB552C"/>
    <w:rsid w:val="00AC715F"/>
    <w:rsid w:val="00AE2712"/>
    <w:rsid w:val="00AE4E08"/>
    <w:rsid w:val="00B52C89"/>
    <w:rsid w:val="00B74189"/>
    <w:rsid w:val="00B82640"/>
    <w:rsid w:val="00B929FA"/>
    <w:rsid w:val="00BC64E6"/>
    <w:rsid w:val="00BE41A0"/>
    <w:rsid w:val="00BF54E3"/>
    <w:rsid w:val="00C00D80"/>
    <w:rsid w:val="00C40070"/>
    <w:rsid w:val="00C42A81"/>
    <w:rsid w:val="00C45471"/>
    <w:rsid w:val="00C634B1"/>
    <w:rsid w:val="00C73265"/>
    <w:rsid w:val="00C77412"/>
    <w:rsid w:val="00C9048C"/>
    <w:rsid w:val="00CA7723"/>
    <w:rsid w:val="00D22B1C"/>
    <w:rsid w:val="00D23B0C"/>
    <w:rsid w:val="00D45E78"/>
    <w:rsid w:val="00D55AFC"/>
    <w:rsid w:val="00D8177C"/>
    <w:rsid w:val="00D92989"/>
    <w:rsid w:val="00D94CDA"/>
    <w:rsid w:val="00E17EDA"/>
    <w:rsid w:val="00E26F2A"/>
    <w:rsid w:val="00E820CE"/>
    <w:rsid w:val="00EE5BAE"/>
    <w:rsid w:val="00EF4EA5"/>
    <w:rsid w:val="00F10CAB"/>
    <w:rsid w:val="00F3096B"/>
    <w:rsid w:val="00F429D5"/>
    <w:rsid w:val="00F511F3"/>
    <w:rsid w:val="00F57476"/>
    <w:rsid w:val="00F62ADE"/>
    <w:rsid w:val="00F67007"/>
    <w:rsid w:val="00F73FFD"/>
    <w:rsid w:val="00F919A6"/>
    <w:rsid w:val="00FD5032"/>
    <w:rsid w:val="00FF2DC5"/>
    <w:rsid w:val="00FF367F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D9205-6BFF-45B7-B028-641DC279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78"/>
  </w:style>
  <w:style w:type="paragraph" w:styleId="1">
    <w:name w:val="heading 1"/>
    <w:basedOn w:val="a"/>
    <w:next w:val="a"/>
    <w:link w:val="10"/>
    <w:uiPriority w:val="9"/>
    <w:qFormat/>
    <w:rsid w:val="00A94F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F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4F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4">
    <w:name w:val="header"/>
    <w:basedOn w:val="a"/>
    <w:link w:val="a5"/>
    <w:uiPriority w:val="99"/>
    <w:unhideWhenUsed/>
    <w:rsid w:val="00577F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7F2F"/>
  </w:style>
  <w:style w:type="character" w:styleId="a6">
    <w:name w:val="Hyperlink"/>
    <w:basedOn w:val="a0"/>
    <w:uiPriority w:val="99"/>
    <w:unhideWhenUsed/>
    <w:rsid w:val="00C40070"/>
    <w:rPr>
      <w:color w:val="0000FF" w:themeColor="hyperlink"/>
      <w:u w:val="single"/>
    </w:rPr>
  </w:style>
  <w:style w:type="paragraph" w:customStyle="1" w:styleId="a7">
    <w:name w:val="Мелкий"/>
    <w:basedOn w:val="a"/>
    <w:rsid w:val="00AC715F"/>
    <w:pPr>
      <w:spacing w:line="252" w:lineRule="auto"/>
      <w:ind w:firstLine="425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0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ib.bspu.by/handle/doc/5154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82F7-92C0-425D-B517-18FBEAF6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Arkadzi</dc:creator>
  <cp:lastModifiedBy>Михайлова Инна Николаевна</cp:lastModifiedBy>
  <cp:revision>29</cp:revision>
  <cp:lastPrinted>2021-07-29T10:57:00Z</cp:lastPrinted>
  <dcterms:created xsi:type="dcterms:W3CDTF">2021-07-28T20:19:00Z</dcterms:created>
  <dcterms:modified xsi:type="dcterms:W3CDTF">2022-03-18T08:03:00Z</dcterms:modified>
</cp:coreProperties>
</file>