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2A5" w:rsidRDefault="000262A5" w:rsidP="000262A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МИНИСТЕРСТВО ОБРАЗОВАНИЯ РЕСПУБЛИКИ БЕЛАРУСЬ</w:t>
      </w:r>
    </w:p>
    <w:p w:rsidR="000262A5" w:rsidRDefault="000262A5" w:rsidP="000262A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Учебно-методическое объединение по педагогическому образованию</w:t>
      </w:r>
    </w:p>
    <w:p w:rsidR="000262A5" w:rsidRDefault="000262A5" w:rsidP="000262A5">
      <w:pPr>
        <w:spacing w:after="0" w:line="240" w:lineRule="auto"/>
        <w:jc w:val="center"/>
        <w:rPr>
          <w:rFonts w:ascii="Times New Roman" w:hAnsi="Times New Roman" w:cs="Times New Roman"/>
          <w:b/>
          <w:sz w:val="28"/>
          <w:szCs w:val="28"/>
        </w:rPr>
      </w:pPr>
    </w:p>
    <w:p w:rsidR="000262A5" w:rsidRDefault="000262A5" w:rsidP="000262A5">
      <w:pPr>
        <w:spacing w:after="0" w:line="240" w:lineRule="auto"/>
        <w:jc w:val="center"/>
        <w:rPr>
          <w:rFonts w:ascii="Times New Roman" w:hAnsi="Times New Roman" w:cs="Times New Roman"/>
          <w:b/>
          <w:sz w:val="28"/>
          <w:szCs w:val="28"/>
        </w:rPr>
      </w:pPr>
    </w:p>
    <w:p w:rsidR="000262A5" w:rsidRDefault="00B104C7" w:rsidP="000262A5">
      <w:pPr>
        <w:spacing w:after="0" w:line="240" w:lineRule="auto"/>
        <w:ind w:left="4440"/>
        <w:rPr>
          <w:rFonts w:ascii="Times New Roman" w:hAnsi="Times New Roman" w:cs="Times New Roman"/>
          <w:b/>
          <w:sz w:val="28"/>
          <w:szCs w:val="28"/>
        </w:rPr>
      </w:pPr>
      <w:r>
        <w:rPr>
          <w:rFonts w:ascii="Times New Roman" w:hAnsi="Times New Roman" w:cs="Times New Roman"/>
          <w:b/>
          <w:sz w:val="28"/>
          <w:szCs w:val="28"/>
        </w:rPr>
        <w:t>УТВЕРЖДЕНО</w:t>
      </w:r>
    </w:p>
    <w:p w:rsidR="000262A5" w:rsidRDefault="00B104C7" w:rsidP="000262A5">
      <w:pPr>
        <w:spacing w:after="0" w:line="240" w:lineRule="auto"/>
        <w:ind w:left="4440" w:right="-81"/>
        <w:rPr>
          <w:rFonts w:ascii="Times New Roman" w:hAnsi="Times New Roman" w:cs="Times New Roman"/>
          <w:sz w:val="28"/>
          <w:szCs w:val="28"/>
        </w:rPr>
      </w:pPr>
      <w:r>
        <w:rPr>
          <w:rFonts w:ascii="Times New Roman" w:hAnsi="Times New Roman" w:cs="Times New Roman"/>
          <w:sz w:val="28"/>
          <w:szCs w:val="28"/>
        </w:rPr>
        <w:t>Первым</w:t>
      </w:r>
      <w:r w:rsidR="000262A5">
        <w:rPr>
          <w:rFonts w:ascii="Times New Roman" w:hAnsi="Times New Roman" w:cs="Times New Roman"/>
          <w:sz w:val="28"/>
          <w:szCs w:val="28"/>
        </w:rPr>
        <w:t xml:space="preserve"> заместител</w:t>
      </w:r>
      <w:r>
        <w:rPr>
          <w:rFonts w:ascii="Times New Roman" w:hAnsi="Times New Roman" w:cs="Times New Roman"/>
          <w:sz w:val="28"/>
          <w:szCs w:val="28"/>
          <w:lang w:val="be-BY"/>
        </w:rPr>
        <w:t>ем</w:t>
      </w:r>
      <w:r w:rsidR="000262A5">
        <w:rPr>
          <w:rFonts w:ascii="Times New Roman" w:hAnsi="Times New Roman" w:cs="Times New Roman"/>
          <w:sz w:val="28"/>
          <w:szCs w:val="28"/>
        </w:rPr>
        <w:t xml:space="preserve"> Министра образования Республики Беларусь </w:t>
      </w:r>
    </w:p>
    <w:p w:rsidR="000262A5" w:rsidRDefault="00B104C7" w:rsidP="000262A5">
      <w:pPr>
        <w:spacing w:after="0" w:line="240" w:lineRule="auto"/>
        <w:ind w:left="4440" w:right="-81"/>
        <w:rPr>
          <w:rFonts w:ascii="Times New Roman" w:hAnsi="Times New Roman" w:cs="Times New Roman"/>
          <w:sz w:val="28"/>
          <w:szCs w:val="28"/>
        </w:rPr>
      </w:pPr>
      <w:r>
        <w:rPr>
          <w:rFonts w:ascii="Times New Roman" w:hAnsi="Times New Roman" w:cs="Times New Roman"/>
          <w:sz w:val="28"/>
          <w:szCs w:val="28"/>
        </w:rPr>
        <w:t>И.А.Старовойтовой</w:t>
      </w:r>
    </w:p>
    <w:p w:rsidR="000262A5" w:rsidRPr="00B104C7" w:rsidRDefault="00B104C7" w:rsidP="000262A5">
      <w:pPr>
        <w:spacing w:after="0" w:line="240" w:lineRule="auto"/>
        <w:ind w:left="4440" w:right="-81"/>
        <w:rPr>
          <w:rFonts w:ascii="Times New Roman" w:hAnsi="Times New Roman" w:cs="Times New Roman"/>
          <w:b/>
          <w:sz w:val="28"/>
          <w:szCs w:val="28"/>
          <w:lang w:val="be-BY"/>
        </w:rPr>
      </w:pPr>
      <w:bookmarkStart w:id="0" w:name="_GoBack"/>
      <w:r w:rsidRPr="00B104C7">
        <w:rPr>
          <w:rFonts w:ascii="Times New Roman" w:hAnsi="Times New Roman" w:cs="Times New Roman"/>
          <w:b/>
          <w:sz w:val="28"/>
          <w:szCs w:val="28"/>
          <w:lang w:val="be-BY"/>
        </w:rPr>
        <w:t>28.03.2022</w:t>
      </w:r>
    </w:p>
    <w:bookmarkEnd w:id="0"/>
    <w:p w:rsidR="000262A5" w:rsidRDefault="000262A5" w:rsidP="000262A5">
      <w:pPr>
        <w:spacing w:after="0" w:line="240" w:lineRule="auto"/>
        <w:ind w:left="4440" w:right="-365"/>
        <w:rPr>
          <w:rFonts w:ascii="Times New Roman" w:hAnsi="Times New Roman" w:cs="Times New Roman"/>
          <w:sz w:val="28"/>
          <w:szCs w:val="28"/>
        </w:rPr>
      </w:pPr>
      <w:r>
        <w:rPr>
          <w:rFonts w:ascii="Times New Roman" w:hAnsi="Times New Roman" w:cs="Times New Roman"/>
          <w:sz w:val="28"/>
          <w:szCs w:val="28"/>
        </w:rPr>
        <w:t xml:space="preserve">Регистрационный № </w:t>
      </w:r>
      <w:r w:rsidR="00B104C7" w:rsidRPr="00B104C7">
        <w:rPr>
          <w:rFonts w:ascii="Times New Roman" w:hAnsi="Times New Roman" w:cs="Times New Roman"/>
          <w:b/>
          <w:sz w:val="28"/>
          <w:szCs w:val="28"/>
        </w:rPr>
        <w:t>ТД-А.652/тип.</w:t>
      </w:r>
    </w:p>
    <w:p w:rsidR="000262A5" w:rsidRDefault="000262A5" w:rsidP="000262A5">
      <w:pPr>
        <w:spacing w:after="0" w:line="240" w:lineRule="auto"/>
        <w:ind w:left="5040" w:right="-81"/>
        <w:rPr>
          <w:rFonts w:ascii="Times New Roman" w:hAnsi="Times New Roman" w:cs="Times New Roman"/>
          <w:sz w:val="28"/>
          <w:szCs w:val="28"/>
        </w:rPr>
      </w:pPr>
    </w:p>
    <w:p w:rsidR="000262A5" w:rsidRDefault="000262A5" w:rsidP="000262A5">
      <w:pPr>
        <w:spacing w:after="0" w:line="240" w:lineRule="auto"/>
        <w:jc w:val="center"/>
        <w:rPr>
          <w:rFonts w:ascii="Times New Roman" w:hAnsi="Times New Roman" w:cs="Times New Roman"/>
          <w:sz w:val="28"/>
          <w:szCs w:val="28"/>
        </w:rPr>
      </w:pPr>
    </w:p>
    <w:p w:rsidR="000262A5" w:rsidRDefault="000262A5" w:rsidP="000262A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ИНОСТРАННЫЙ ЯЗЫК </w:t>
      </w:r>
    </w:p>
    <w:p w:rsidR="000262A5" w:rsidRDefault="000262A5" w:rsidP="000262A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r w:rsidR="00B149E8">
        <w:rPr>
          <w:rFonts w:ascii="Times New Roman" w:hAnsi="Times New Roman" w:cs="Times New Roman"/>
          <w:b/>
          <w:sz w:val="28"/>
          <w:szCs w:val="28"/>
        </w:rPr>
        <w:t>ПРОФЕССИОНАЛЬНЫЙ</w:t>
      </w:r>
      <w:r>
        <w:rPr>
          <w:rFonts w:ascii="Times New Roman" w:hAnsi="Times New Roman" w:cs="Times New Roman"/>
          <w:b/>
          <w:sz w:val="28"/>
          <w:szCs w:val="28"/>
        </w:rPr>
        <w:t>)</w:t>
      </w:r>
    </w:p>
    <w:p w:rsidR="000262A5" w:rsidRDefault="000262A5" w:rsidP="000262A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Типовая учебная программа по учебной дисциплине</w:t>
      </w:r>
    </w:p>
    <w:p w:rsidR="00813201" w:rsidRDefault="000262A5" w:rsidP="004B4E92">
      <w:pPr>
        <w:spacing w:after="0" w:line="240" w:lineRule="auto"/>
        <w:jc w:val="center"/>
        <w:rPr>
          <w:rFonts w:ascii="Times New Roman" w:hAnsi="Times New Roman" w:cs="Times New Roman"/>
          <w:b/>
          <w:color w:val="000000"/>
          <w:sz w:val="28"/>
          <w:szCs w:val="28"/>
        </w:rPr>
      </w:pPr>
      <w:r>
        <w:rPr>
          <w:rFonts w:ascii="Times New Roman" w:hAnsi="Times New Roman" w:cs="Times New Roman"/>
          <w:b/>
          <w:sz w:val="28"/>
          <w:szCs w:val="28"/>
        </w:rPr>
        <w:t xml:space="preserve">для </w:t>
      </w:r>
      <w:r>
        <w:rPr>
          <w:rFonts w:ascii="Times New Roman" w:hAnsi="Times New Roman" w:cs="Times New Roman"/>
          <w:b/>
          <w:color w:val="000000"/>
          <w:sz w:val="28"/>
          <w:szCs w:val="28"/>
        </w:rPr>
        <w:t>специальност</w:t>
      </w:r>
      <w:r>
        <w:rPr>
          <w:rFonts w:ascii="Times New Roman" w:hAnsi="Times New Roman" w:cs="Times New Roman"/>
          <w:b/>
          <w:color w:val="000000"/>
          <w:sz w:val="28"/>
          <w:szCs w:val="28"/>
          <w:lang w:val="be-BY"/>
        </w:rPr>
        <w:t>ей</w:t>
      </w:r>
      <w:r w:rsidR="004B4E92">
        <w:rPr>
          <w:rFonts w:ascii="Times New Roman" w:hAnsi="Times New Roman" w:cs="Times New Roman"/>
          <w:b/>
          <w:color w:val="000000"/>
          <w:sz w:val="28"/>
          <w:szCs w:val="28"/>
          <w:lang w:val="be-BY"/>
        </w:rPr>
        <w:t xml:space="preserve"> </w:t>
      </w:r>
      <w:r w:rsidR="004B4E92">
        <w:rPr>
          <w:rFonts w:ascii="Times New Roman" w:hAnsi="Times New Roman" w:cs="Times New Roman"/>
          <w:b/>
          <w:color w:val="000000"/>
          <w:sz w:val="28"/>
          <w:szCs w:val="28"/>
        </w:rPr>
        <w:t>п</w:t>
      </w:r>
      <w:r>
        <w:rPr>
          <w:rFonts w:ascii="Times New Roman" w:hAnsi="Times New Roman" w:cs="Times New Roman"/>
          <w:b/>
          <w:color w:val="000000"/>
          <w:sz w:val="28"/>
          <w:szCs w:val="28"/>
        </w:rPr>
        <w:t>рофиля «А»</w:t>
      </w:r>
      <w:r w:rsidR="00295FC5">
        <w:rPr>
          <w:rFonts w:ascii="Times New Roman" w:hAnsi="Times New Roman" w:cs="Times New Roman"/>
          <w:b/>
          <w:color w:val="000000"/>
          <w:sz w:val="28"/>
          <w:szCs w:val="28"/>
        </w:rPr>
        <w:t xml:space="preserve"> Педагогика</w:t>
      </w:r>
      <w:r w:rsidR="00093AC6">
        <w:rPr>
          <w:rFonts w:ascii="Times New Roman" w:hAnsi="Times New Roman" w:cs="Times New Roman"/>
          <w:b/>
          <w:color w:val="000000"/>
          <w:sz w:val="28"/>
          <w:szCs w:val="28"/>
        </w:rPr>
        <w:t xml:space="preserve"> </w:t>
      </w:r>
    </w:p>
    <w:p w:rsidR="00A2019A" w:rsidRPr="00FC65F0" w:rsidRDefault="00A2019A" w:rsidP="00A2019A">
      <w:pPr>
        <w:spacing w:after="0" w:line="240" w:lineRule="auto"/>
        <w:jc w:val="center"/>
        <w:rPr>
          <w:rFonts w:ascii="Times New Roman" w:hAnsi="Times New Roman" w:cs="Times New Roman"/>
          <w:color w:val="000000"/>
          <w:sz w:val="28"/>
          <w:szCs w:val="28"/>
        </w:rPr>
      </w:pPr>
      <w:r w:rsidRPr="00FC65F0">
        <w:rPr>
          <w:rFonts w:ascii="Times New Roman" w:hAnsi="Times New Roman" w:cs="Times New Roman"/>
          <w:color w:val="000000"/>
          <w:sz w:val="28"/>
          <w:szCs w:val="28"/>
        </w:rPr>
        <w:t>(кроме специальностей</w:t>
      </w:r>
    </w:p>
    <w:p w:rsidR="00A2019A" w:rsidRPr="00FC65F0" w:rsidRDefault="00A2019A" w:rsidP="00A2019A">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1-</w:t>
      </w:r>
      <w:r w:rsidRPr="00FC65F0">
        <w:rPr>
          <w:rFonts w:ascii="Times New Roman" w:hAnsi="Times New Roman" w:cs="Times New Roman"/>
          <w:bCs/>
          <w:sz w:val="28"/>
          <w:szCs w:val="28"/>
        </w:rPr>
        <w:t>02</w:t>
      </w:r>
      <w:r>
        <w:rPr>
          <w:rFonts w:ascii="Times New Roman" w:hAnsi="Times New Roman" w:cs="Times New Roman"/>
          <w:bCs/>
          <w:sz w:val="28"/>
          <w:szCs w:val="28"/>
        </w:rPr>
        <w:t> </w:t>
      </w:r>
      <w:r w:rsidRPr="00FC65F0">
        <w:rPr>
          <w:rFonts w:ascii="Times New Roman" w:hAnsi="Times New Roman" w:cs="Times New Roman"/>
          <w:bCs/>
          <w:sz w:val="28"/>
          <w:szCs w:val="28"/>
        </w:rPr>
        <w:t>03</w:t>
      </w:r>
      <w:r>
        <w:rPr>
          <w:rFonts w:ascii="Times New Roman" w:hAnsi="Times New Roman" w:cs="Times New Roman"/>
          <w:bCs/>
          <w:sz w:val="28"/>
          <w:szCs w:val="28"/>
        </w:rPr>
        <w:t> </w:t>
      </w:r>
      <w:r w:rsidRPr="00FC65F0">
        <w:rPr>
          <w:rFonts w:ascii="Times New Roman" w:hAnsi="Times New Roman" w:cs="Times New Roman"/>
          <w:bCs/>
          <w:sz w:val="28"/>
          <w:szCs w:val="28"/>
        </w:rPr>
        <w:t xml:space="preserve">06 </w:t>
      </w:r>
      <w:r w:rsidRPr="00FC65F0">
        <w:rPr>
          <w:rFonts w:ascii="Times New Roman" w:hAnsi="Times New Roman" w:cs="Times New Roman"/>
          <w:bCs/>
          <w:sz w:val="28"/>
          <w:szCs w:val="28"/>
          <w:shd w:val="clear" w:color="auto" w:fill="FFFFFF"/>
        </w:rPr>
        <w:t>Иностранные языки (с указанием языков)</w:t>
      </w:r>
    </w:p>
    <w:p w:rsidR="00A2019A" w:rsidRPr="00FC65F0" w:rsidRDefault="00A2019A" w:rsidP="00A2019A">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1-</w:t>
      </w:r>
      <w:r w:rsidRPr="00FC65F0">
        <w:rPr>
          <w:rFonts w:ascii="Times New Roman" w:hAnsi="Times New Roman" w:cs="Times New Roman"/>
          <w:bCs/>
          <w:sz w:val="28"/>
          <w:szCs w:val="28"/>
        </w:rPr>
        <w:t>02</w:t>
      </w:r>
      <w:r>
        <w:rPr>
          <w:rFonts w:ascii="Times New Roman" w:hAnsi="Times New Roman" w:cs="Times New Roman"/>
          <w:bCs/>
          <w:sz w:val="28"/>
          <w:szCs w:val="28"/>
        </w:rPr>
        <w:t> </w:t>
      </w:r>
      <w:r w:rsidRPr="00FC65F0">
        <w:rPr>
          <w:rFonts w:ascii="Times New Roman" w:hAnsi="Times New Roman" w:cs="Times New Roman"/>
          <w:bCs/>
          <w:sz w:val="28"/>
          <w:szCs w:val="28"/>
        </w:rPr>
        <w:t>03</w:t>
      </w:r>
      <w:r>
        <w:rPr>
          <w:rFonts w:ascii="Times New Roman" w:hAnsi="Times New Roman" w:cs="Times New Roman"/>
          <w:bCs/>
          <w:sz w:val="28"/>
          <w:szCs w:val="28"/>
        </w:rPr>
        <w:t> </w:t>
      </w:r>
      <w:r w:rsidRPr="00FC65F0">
        <w:rPr>
          <w:rFonts w:ascii="Times New Roman" w:hAnsi="Times New Roman" w:cs="Times New Roman"/>
          <w:bCs/>
          <w:sz w:val="28"/>
          <w:szCs w:val="28"/>
        </w:rPr>
        <w:t xml:space="preserve">08 </w:t>
      </w:r>
      <w:r w:rsidRPr="00FC65F0">
        <w:rPr>
          <w:rFonts w:ascii="Times New Roman" w:hAnsi="Times New Roman" w:cs="Times New Roman"/>
          <w:bCs/>
          <w:sz w:val="28"/>
          <w:szCs w:val="28"/>
          <w:shd w:val="clear" w:color="auto" w:fill="FFFFFF"/>
        </w:rPr>
        <w:t>Иностранные языки (с указанием язык</w:t>
      </w:r>
      <w:r>
        <w:rPr>
          <w:rFonts w:ascii="Times New Roman" w:hAnsi="Times New Roman" w:cs="Times New Roman"/>
          <w:bCs/>
          <w:sz w:val="28"/>
          <w:szCs w:val="28"/>
          <w:shd w:val="clear" w:color="auto" w:fill="FFFFFF"/>
        </w:rPr>
        <w:t>а</w:t>
      </w:r>
      <w:r w:rsidRPr="00FC65F0">
        <w:rPr>
          <w:rFonts w:ascii="Times New Roman" w:hAnsi="Times New Roman" w:cs="Times New Roman"/>
          <w:bCs/>
          <w:sz w:val="28"/>
          <w:szCs w:val="28"/>
          <w:shd w:val="clear" w:color="auto" w:fill="FFFFFF"/>
        </w:rPr>
        <w:t>)</w:t>
      </w:r>
    </w:p>
    <w:p w:rsidR="00A2019A" w:rsidRPr="00FC65F0" w:rsidRDefault="00A2019A" w:rsidP="00A2019A">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1-</w:t>
      </w:r>
      <w:r w:rsidRPr="00FC65F0">
        <w:rPr>
          <w:rFonts w:ascii="Times New Roman" w:hAnsi="Times New Roman" w:cs="Times New Roman"/>
          <w:bCs/>
          <w:sz w:val="28"/>
          <w:szCs w:val="28"/>
        </w:rPr>
        <w:t>03</w:t>
      </w:r>
      <w:r>
        <w:rPr>
          <w:rFonts w:ascii="Times New Roman" w:hAnsi="Times New Roman" w:cs="Times New Roman"/>
          <w:bCs/>
          <w:sz w:val="28"/>
          <w:szCs w:val="28"/>
        </w:rPr>
        <w:t> </w:t>
      </w:r>
      <w:r w:rsidRPr="00FC65F0">
        <w:rPr>
          <w:rFonts w:ascii="Times New Roman" w:hAnsi="Times New Roman" w:cs="Times New Roman"/>
          <w:bCs/>
          <w:sz w:val="28"/>
          <w:szCs w:val="28"/>
        </w:rPr>
        <w:t>02</w:t>
      </w:r>
      <w:r>
        <w:rPr>
          <w:rFonts w:ascii="Times New Roman" w:hAnsi="Times New Roman" w:cs="Times New Roman"/>
          <w:bCs/>
          <w:sz w:val="28"/>
          <w:szCs w:val="28"/>
        </w:rPr>
        <w:t> </w:t>
      </w:r>
      <w:r w:rsidRPr="00FC65F0">
        <w:rPr>
          <w:rFonts w:ascii="Times New Roman" w:hAnsi="Times New Roman" w:cs="Times New Roman"/>
          <w:bCs/>
          <w:sz w:val="28"/>
          <w:szCs w:val="28"/>
        </w:rPr>
        <w:t>01 Физическая культура)</w:t>
      </w:r>
    </w:p>
    <w:p w:rsidR="000262A5" w:rsidRDefault="000262A5" w:rsidP="000262A5">
      <w:pPr>
        <w:spacing w:after="0" w:line="240" w:lineRule="auto"/>
        <w:jc w:val="center"/>
        <w:rPr>
          <w:rFonts w:ascii="Times New Roman" w:hAnsi="Times New Roman" w:cs="Times New Roman"/>
          <w:b/>
          <w:sz w:val="28"/>
          <w:szCs w:val="28"/>
        </w:rPr>
      </w:pPr>
    </w:p>
    <w:tbl>
      <w:tblPr>
        <w:tblW w:w="9588" w:type="dxa"/>
        <w:tblLook w:val="01E0" w:firstRow="1" w:lastRow="1" w:firstColumn="1" w:lastColumn="1" w:noHBand="0" w:noVBand="0"/>
      </w:tblPr>
      <w:tblGrid>
        <w:gridCol w:w="4548"/>
        <w:gridCol w:w="5040"/>
      </w:tblGrid>
      <w:tr w:rsidR="00004C15" w:rsidTr="00004C15">
        <w:trPr>
          <w:trHeight w:val="1992"/>
        </w:trPr>
        <w:tc>
          <w:tcPr>
            <w:tcW w:w="4548" w:type="dxa"/>
          </w:tcPr>
          <w:p w:rsidR="00004C15" w:rsidRDefault="00004C15" w:rsidP="004C5240">
            <w:pPr>
              <w:spacing w:after="0" w:line="240" w:lineRule="auto"/>
              <w:ind w:left="-120"/>
              <w:rPr>
                <w:rFonts w:ascii="Times New Roman" w:hAnsi="Times New Roman" w:cs="Times New Roman"/>
                <w:b/>
                <w:sz w:val="28"/>
                <w:szCs w:val="28"/>
                <w:lang w:eastAsia="en-US"/>
              </w:rPr>
            </w:pPr>
            <w:r w:rsidRPr="009E5D29">
              <w:rPr>
                <w:rFonts w:ascii="Times New Roman" w:hAnsi="Times New Roman" w:cs="Times New Roman"/>
                <w:b/>
                <w:sz w:val="28"/>
                <w:szCs w:val="28"/>
                <w:lang w:eastAsia="en-US"/>
              </w:rPr>
              <w:t xml:space="preserve">СОГЛАСОВАНО </w:t>
            </w:r>
          </w:p>
          <w:p w:rsidR="00004C15" w:rsidRPr="009E5D29" w:rsidRDefault="00004C15" w:rsidP="004C5240">
            <w:pPr>
              <w:spacing w:after="0" w:line="240" w:lineRule="auto"/>
              <w:ind w:left="-120"/>
              <w:rPr>
                <w:rFonts w:ascii="Times New Roman" w:hAnsi="Times New Roman" w:cs="Times New Roman"/>
                <w:sz w:val="28"/>
                <w:szCs w:val="28"/>
                <w:lang w:eastAsia="en-US"/>
              </w:rPr>
            </w:pPr>
            <w:r w:rsidRPr="009E5D29">
              <w:rPr>
                <w:rFonts w:ascii="Times New Roman" w:hAnsi="Times New Roman" w:cs="Times New Roman"/>
                <w:sz w:val="28"/>
                <w:szCs w:val="28"/>
                <w:lang w:eastAsia="en-US"/>
              </w:rPr>
              <w:t>Председатель учебно-методического объединения по педагогическому образованию</w:t>
            </w:r>
          </w:p>
          <w:p w:rsidR="00004C15" w:rsidRPr="00A2019A" w:rsidRDefault="00004C15" w:rsidP="004C5240">
            <w:pPr>
              <w:spacing w:after="0" w:line="240" w:lineRule="auto"/>
              <w:ind w:left="-120"/>
              <w:rPr>
                <w:rFonts w:ascii="Times New Roman" w:hAnsi="Times New Roman" w:cs="Times New Roman"/>
                <w:sz w:val="28"/>
                <w:szCs w:val="28"/>
                <w:lang w:eastAsia="en-US"/>
              </w:rPr>
            </w:pPr>
            <w:r w:rsidRPr="00A2019A">
              <w:rPr>
                <w:rFonts w:ascii="Times New Roman" w:hAnsi="Times New Roman" w:cs="Times New Roman"/>
                <w:sz w:val="28"/>
                <w:szCs w:val="28"/>
                <w:lang w:eastAsia="en-US"/>
              </w:rPr>
              <w:t>______________ А.И.Жук ______________</w:t>
            </w:r>
          </w:p>
          <w:p w:rsidR="00004C15" w:rsidRPr="00A2019A" w:rsidRDefault="00004C15" w:rsidP="004C5240">
            <w:pPr>
              <w:spacing w:after="0" w:line="240" w:lineRule="auto"/>
              <w:ind w:left="-120" w:firstLine="720"/>
              <w:rPr>
                <w:rFonts w:ascii="Times New Roman" w:hAnsi="Times New Roman" w:cs="Times New Roman"/>
                <w:sz w:val="28"/>
                <w:szCs w:val="28"/>
                <w:lang w:eastAsia="en-US"/>
              </w:rPr>
            </w:pPr>
          </w:p>
          <w:p w:rsidR="00004C15" w:rsidRPr="00A2019A" w:rsidRDefault="00004C15" w:rsidP="004C5240">
            <w:pPr>
              <w:spacing w:after="0" w:line="240" w:lineRule="auto"/>
              <w:ind w:left="-120" w:firstLine="12"/>
              <w:rPr>
                <w:rFonts w:ascii="Times New Roman" w:hAnsi="Times New Roman" w:cs="Times New Roman"/>
                <w:sz w:val="28"/>
                <w:szCs w:val="28"/>
                <w:lang w:eastAsia="en-US"/>
              </w:rPr>
            </w:pPr>
          </w:p>
        </w:tc>
        <w:tc>
          <w:tcPr>
            <w:tcW w:w="5040" w:type="dxa"/>
          </w:tcPr>
          <w:p w:rsidR="00004C15" w:rsidRPr="009E5D29" w:rsidRDefault="00004C15" w:rsidP="004C5240">
            <w:pPr>
              <w:spacing w:after="0" w:line="240" w:lineRule="auto"/>
              <w:rPr>
                <w:rFonts w:ascii="Times New Roman" w:hAnsi="Times New Roman" w:cs="Times New Roman"/>
                <w:b/>
                <w:sz w:val="28"/>
                <w:szCs w:val="28"/>
                <w:lang w:eastAsia="en-US"/>
              </w:rPr>
            </w:pPr>
            <w:r w:rsidRPr="009E5D29">
              <w:rPr>
                <w:rFonts w:ascii="Times New Roman" w:hAnsi="Times New Roman" w:cs="Times New Roman"/>
                <w:b/>
                <w:sz w:val="28"/>
                <w:szCs w:val="28"/>
                <w:lang w:eastAsia="en-US"/>
              </w:rPr>
              <w:t>СОГЛАСОВАНО</w:t>
            </w:r>
          </w:p>
          <w:p w:rsidR="00004C15" w:rsidRPr="009E5D29" w:rsidRDefault="00004C15" w:rsidP="004C5240">
            <w:pPr>
              <w:spacing w:after="0" w:line="240" w:lineRule="auto"/>
              <w:rPr>
                <w:rFonts w:ascii="Times New Roman" w:hAnsi="Times New Roman" w:cs="Times New Roman"/>
                <w:sz w:val="28"/>
                <w:szCs w:val="28"/>
                <w:lang w:eastAsia="en-US"/>
              </w:rPr>
            </w:pPr>
            <w:r w:rsidRPr="009E5D29">
              <w:rPr>
                <w:rFonts w:ascii="Times New Roman" w:hAnsi="Times New Roman" w:cs="Times New Roman"/>
                <w:sz w:val="28"/>
                <w:szCs w:val="28"/>
                <w:lang w:eastAsia="en-US"/>
              </w:rPr>
              <w:t xml:space="preserve">Начальник </w:t>
            </w:r>
            <w:r>
              <w:rPr>
                <w:rFonts w:ascii="Times New Roman" w:hAnsi="Times New Roman" w:cs="Times New Roman"/>
                <w:sz w:val="28"/>
                <w:szCs w:val="28"/>
                <w:lang w:eastAsia="en-US"/>
              </w:rPr>
              <w:t xml:space="preserve">Главного управления профессионального </w:t>
            </w:r>
            <w:r w:rsidRPr="009E5D29">
              <w:rPr>
                <w:rFonts w:ascii="Times New Roman" w:hAnsi="Times New Roman" w:cs="Times New Roman"/>
                <w:sz w:val="28"/>
                <w:szCs w:val="28"/>
                <w:lang w:eastAsia="en-US"/>
              </w:rPr>
              <w:t xml:space="preserve">образования Министерства образования </w:t>
            </w:r>
            <w:r>
              <w:rPr>
                <w:rFonts w:ascii="Times New Roman" w:hAnsi="Times New Roman" w:cs="Times New Roman"/>
                <w:sz w:val="28"/>
                <w:szCs w:val="28"/>
                <w:lang w:eastAsia="en-US"/>
              </w:rPr>
              <w:br/>
            </w:r>
            <w:r w:rsidRPr="009E5D29">
              <w:rPr>
                <w:rFonts w:ascii="Times New Roman" w:hAnsi="Times New Roman" w:cs="Times New Roman"/>
                <w:sz w:val="28"/>
                <w:szCs w:val="28"/>
                <w:lang w:eastAsia="en-US"/>
              </w:rPr>
              <w:t xml:space="preserve">Республики Беларусь </w:t>
            </w:r>
          </w:p>
          <w:p w:rsidR="00004C15" w:rsidRDefault="00004C15" w:rsidP="004C5240">
            <w:pPr>
              <w:spacing w:after="0" w:line="240" w:lineRule="auto"/>
              <w:rPr>
                <w:rFonts w:ascii="Times New Roman" w:hAnsi="Times New Roman" w:cs="Times New Roman"/>
                <w:sz w:val="28"/>
                <w:szCs w:val="28"/>
                <w:lang w:val="en-US" w:eastAsia="en-US"/>
              </w:rPr>
            </w:pPr>
            <w:r>
              <w:rPr>
                <w:rFonts w:ascii="Times New Roman" w:hAnsi="Times New Roman" w:cs="Times New Roman"/>
                <w:sz w:val="28"/>
                <w:szCs w:val="28"/>
                <w:lang w:val="en-US" w:eastAsia="en-US"/>
              </w:rPr>
              <w:t>______________ C.А.Касперович</w:t>
            </w:r>
          </w:p>
          <w:p w:rsidR="00004C15" w:rsidRDefault="00004C15" w:rsidP="004C5240">
            <w:pPr>
              <w:spacing w:after="0" w:line="240" w:lineRule="auto"/>
              <w:rPr>
                <w:rFonts w:ascii="Times New Roman" w:hAnsi="Times New Roman" w:cs="Times New Roman"/>
                <w:sz w:val="28"/>
                <w:szCs w:val="28"/>
                <w:lang w:val="en-US" w:eastAsia="en-US"/>
              </w:rPr>
            </w:pPr>
            <w:r>
              <w:rPr>
                <w:rFonts w:ascii="Times New Roman" w:hAnsi="Times New Roman" w:cs="Times New Roman"/>
                <w:sz w:val="28"/>
                <w:szCs w:val="28"/>
                <w:lang w:val="en-US" w:eastAsia="en-US"/>
              </w:rPr>
              <w:t>______________</w:t>
            </w:r>
          </w:p>
          <w:p w:rsidR="00004C15" w:rsidRDefault="00004C15" w:rsidP="004C5240">
            <w:pPr>
              <w:spacing w:after="0" w:line="240" w:lineRule="auto"/>
              <w:rPr>
                <w:rFonts w:ascii="Times New Roman" w:hAnsi="Times New Roman" w:cs="Times New Roman"/>
                <w:sz w:val="28"/>
                <w:szCs w:val="28"/>
                <w:lang w:val="en-US" w:eastAsia="en-US"/>
              </w:rPr>
            </w:pPr>
          </w:p>
          <w:p w:rsidR="00004C15" w:rsidRDefault="00004C15" w:rsidP="004C5240">
            <w:pPr>
              <w:spacing w:after="0" w:line="240" w:lineRule="auto"/>
              <w:rPr>
                <w:rFonts w:ascii="Times New Roman" w:hAnsi="Times New Roman" w:cs="Times New Roman"/>
                <w:b/>
                <w:sz w:val="28"/>
                <w:szCs w:val="28"/>
                <w:lang w:val="en-US" w:eastAsia="en-US"/>
              </w:rPr>
            </w:pPr>
            <w:r>
              <w:rPr>
                <w:rFonts w:ascii="Times New Roman" w:hAnsi="Times New Roman" w:cs="Times New Roman"/>
                <w:b/>
                <w:sz w:val="28"/>
                <w:szCs w:val="28"/>
                <w:lang w:val="en-US" w:eastAsia="en-US"/>
              </w:rPr>
              <w:t>СОГЛАСОВАНО</w:t>
            </w:r>
          </w:p>
        </w:tc>
      </w:tr>
      <w:tr w:rsidR="00004C15" w:rsidTr="00004C15">
        <w:trPr>
          <w:trHeight w:val="2518"/>
        </w:trPr>
        <w:tc>
          <w:tcPr>
            <w:tcW w:w="4548" w:type="dxa"/>
            <w:hideMark/>
          </w:tcPr>
          <w:p w:rsidR="00004C15" w:rsidRDefault="00004C15" w:rsidP="004C5240">
            <w:pPr>
              <w:spacing w:after="0" w:line="240" w:lineRule="auto"/>
              <w:ind w:left="-120"/>
              <w:rPr>
                <w:rFonts w:ascii="Times New Roman" w:hAnsi="Times New Roman" w:cs="Times New Roman"/>
                <w:sz w:val="28"/>
                <w:szCs w:val="28"/>
                <w:lang w:val="en-US" w:eastAsia="en-US"/>
              </w:rPr>
            </w:pPr>
          </w:p>
        </w:tc>
        <w:tc>
          <w:tcPr>
            <w:tcW w:w="5040" w:type="dxa"/>
            <w:hideMark/>
          </w:tcPr>
          <w:p w:rsidR="00004C15" w:rsidRPr="009E5D29" w:rsidRDefault="00004C15" w:rsidP="004C5240">
            <w:pPr>
              <w:spacing w:after="0" w:line="240" w:lineRule="auto"/>
              <w:rPr>
                <w:rFonts w:ascii="Times New Roman" w:hAnsi="Times New Roman" w:cs="Times New Roman"/>
                <w:sz w:val="28"/>
                <w:szCs w:val="28"/>
                <w:lang w:eastAsia="en-US"/>
              </w:rPr>
            </w:pPr>
            <w:r w:rsidRPr="009E5D29">
              <w:rPr>
                <w:rFonts w:ascii="Times New Roman" w:hAnsi="Times New Roman" w:cs="Times New Roman"/>
                <w:sz w:val="28"/>
                <w:szCs w:val="28"/>
                <w:lang w:eastAsia="en-US"/>
              </w:rPr>
              <w:t>Проректор по научно-методической работе Государственного учреждения</w:t>
            </w:r>
          </w:p>
          <w:p w:rsidR="00004C15" w:rsidRPr="009E5D29" w:rsidRDefault="00004C15" w:rsidP="004C5240">
            <w:pPr>
              <w:spacing w:after="0" w:line="240" w:lineRule="auto"/>
              <w:rPr>
                <w:rFonts w:ascii="Times New Roman" w:hAnsi="Times New Roman" w:cs="Times New Roman"/>
                <w:sz w:val="28"/>
                <w:szCs w:val="28"/>
                <w:lang w:eastAsia="en-US"/>
              </w:rPr>
            </w:pPr>
            <w:r w:rsidRPr="009E5D29">
              <w:rPr>
                <w:rFonts w:ascii="Times New Roman" w:hAnsi="Times New Roman" w:cs="Times New Roman"/>
                <w:sz w:val="28"/>
                <w:szCs w:val="28"/>
                <w:lang w:eastAsia="en-US"/>
              </w:rPr>
              <w:t>образования «Республиканский</w:t>
            </w:r>
          </w:p>
          <w:p w:rsidR="00004C15" w:rsidRPr="009E5D29" w:rsidRDefault="00004C15" w:rsidP="004C5240">
            <w:pPr>
              <w:spacing w:after="0" w:line="240" w:lineRule="auto"/>
              <w:rPr>
                <w:rFonts w:ascii="Times New Roman" w:hAnsi="Times New Roman" w:cs="Times New Roman"/>
                <w:sz w:val="28"/>
                <w:szCs w:val="28"/>
                <w:lang w:eastAsia="en-US"/>
              </w:rPr>
            </w:pPr>
            <w:r w:rsidRPr="009E5D29">
              <w:rPr>
                <w:rFonts w:ascii="Times New Roman" w:hAnsi="Times New Roman" w:cs="Times New Roman"/>
                <w:sz w:val="28"/>
                <w:szCs w:val="28"/>
                <w:lang w:eastAsia="en-US"/>
              </w:rPr>
              <w:t>институт высшей школы»</w:t>
            </w:r>
          </w:p>
          <w:p w:rsidR="00004C15" w:rsidRDefault="00004C15" w:rsidP="004C5240">
            <w:pPr>
              <w:spacing w:after="0" w:line="240" w:lineRule="auto"/>
              <w:rPr>
                <w:rFonts w:ascii="Times New Roman" w:hAnsi="Times New Roman" w:cs="Times New Roman"/>
                <w:sz w:val="28"/>
                <w:szCs w:val="28"/>
                <w:lang w:val="en-US" w:eastAsia="en-US"/>
              </w:rPr>
            </w:pPr>
            <w:r>
              <w:rPr>
                <w:rFonts w:ascii="Times New Roman" w:hAnsi="Times New Roman" w:cs="Times New Roman"/>
                <w:sz w:val="28"/>
                <w:szCs w:val="28"/>
                <w:lang w:val="en-US" w:eastAsia="en-US"/>
              </w:rPr>
              <w:t>_______________ И.В.Титович</w:t>
            </w:r>
          </w:p>
          <w:p w:rsidR="00004C15" w:rsidRDefault="00004C15" w:rsidP="004C5240">
            <w:pPr>
              <w:spacing w:after="0" w:line="240" w:lineRule="auto"/>
              <w:rPr>
                <w:rFonts w:ascii="Times New Roman" w:hAnsi="Times New Roman" w:cs="Times New Roman"/>
                <w:b/>
                <w:sz w:val="28"/>
                <w:szCs w:val="28"/>
                <w:lang w:val="en-US" w:eastAsia="en-US"/>
              </w:rPr>
            </w:pPr>
            <w:r>
              <w:rPr>
                <w:rFonts w:ascii="Times New Roman" w:hAnsi="Times New Roman" w:cs="Times New Roman"/>
                <w:sz w:val="28"/>
                <w:szCs w:val="28"/>
                <w:lang w:val="en-US" w:eastAsia="en-US"/>
              </w:rPr>
              <w:t>_______________</w:t>
            </w:r>
          </w:p>
        </w:tc>
      </w:tr>
      <w:tr w:rsidR="00004C15" w:rsidTr="00004C15">
        <w:trPr>
          <w:trHeight w:val="1014"/>
        </w:trPr>
        <w:tc>
          <w:tcPr>
            <w:tcW w:w="4548" w:type="dxa"/>
          </w:tcPr>
          <w:p w:rsidR="00004C15" w:rsidRDefault="00004C15" w:rsidP="004C5240">
            <w:pPr>
              <w:spacing w:after="0" w:line="240" w:lineRule="auto"/>
              <w:jc w:val="center"/>
              <w:rPr>
                <w:rFonts w:ascii="Times New Roman" w:hAnsi="Times New Roman" w:cs="Times New Roman"/>
                <w:b/>
                <w:sz w:val="28"/>
                <w:szCs w:val="28"/>
                <w:lang w:val="en-US" w:eastAsia="en-US"/>
              </w:rPr>
            </w:pPr>
          </w:p>
          <w:p w:rsidR="00004C15" w:rsidRDefault="00004C15" w:rsidP="004C5240">
            <w:pPr>
              <w:spacing w:after="0" w:line="240" w:lineRule="auto"/>
              <w:rPr>
                <w:rFonts w:ascii="Times New Roman" w:hAnsi="Times New Roman" w:cs="Times New Roman"/>
                <w:sz w:val="28"/>
                <w:szCs w:val="28"/>
                <w:lang w:val="en-US" w:eastAsia="en-US"/>
              </w:rPr>
            </w:pPr>
          </w:p>
          <w:p w:rsidR="00004C15" w:rsidRDefault="00004C15" w:rsidP="004C5240">
            <w:pPr>
              <w:spacing w:after="0" w:line="240" w:lineRule="auto"/>
              <w:rPr>
                <w:rFonts w:ascii="Times New Roman" w:hAnsi="Times New Roman" w:cs="Times New Roman"/>
                <w:sz w:val="28"/>
                <w:szCs w:val="28"/>
                <w:lang w:val="en-US" w:eastAsia="en-US"/>
              </w:rPr>
            </w:pPr>
          </w:p>
          <w:p w:rsidR="00004C15" w:rsidRDefault="00004C15" w:rsidP="004C5240">
            <w:pPr>
              <w:spacing w:after="0" w:line="240" w:lineRule="auto"/>
              <w:rPr>
                <w:rFonts w:ascii="Times New Roman" w:hAnsi="Times New Roman" w:cs="Times New Roman"/>
                <w:sz w:val="28"/>
                <w:szCs w:val="28"/>
                <w:lang w:val="en-US" w:eastAsia="en-US"/>
              </w:rPr>
            </w:pPr>
          </w:p>
          <w:p w:rsidR="00004C15" w:rsidRDefault="00004C15" w:rsidP="004C5240">
            <w:pPr>
              <w:spacing w:after="0" w:line="240" w:lineRule="auto"/>
              <w:rPr>
                <w:rFonts w:ascii="Times New Roman" w:hAnsi="Times New Roman" w:cs="Times New Roman"/>
                <w:sz w:val="28"/>
                <w:szCs w:val="28"/>
                <w:lang w:val="en-US" w:eastAsia="en-US"/>
              </w:rPr>
            </w:pPr>
          </w:p>
          <w:p w:rsidR="00004C15" w:rsidRDefault="00004C15" w:rsidP="004C5240">
            <w:pPr>
              <w:spacing w:after="0" w:line="240" w:lineRule="auto"/>
              <w:jc w:val="right"/>
              <w:rPr>
                <w:rFonts w:ascii="Times New Roman" w:hAnsi="Times New Roman" w:cs="Times New Roman"/>
                <w:sz w:val="28"/>
                <w:szCs w:val="28"/>
                <w:lang w:val="en-US" w:eastAsia="en-US"/>
              </w:rPr>
            </w:pPr>
          </w:p>
        </w:tc>
        <w:tc>
          <w:tcPr>
            <w:tcW w:w="5040" w:type="dxa"/>
          </w:tcPr>
          <w:p w:rsidR="00004C15" w:rsidRDefault="00004C15" w:rsidP="004C5240">
            <w:pPr>
              <w:spacing w:after="0" w:line="240" w:lineRule="auto"/>
              <w:rPr>
                <w:rFonts w:ascii="Times New Roman" w:hAnsi="Times New Roman" w:cs="Times New Roman"/>
                <w:sz w:val="28"/>
                <w:szCs w:val="28"/>
                <w:lang w:val="en-US" w:eastAsia="en-US"/>
              </w:rPr>
            </w:pPr>
            <w:r>
              <w:rPr>
                <w:rFonts w:ascii="Times New Roman" w:hAnsi="Times New Roman" w:cs="Times New Roman"/>
                <w:sz w:val="28"/>
                <w:szCs w:val="28"/>
                <w:lang w:val="en-US" w:eastAsia="en-US"/>
              </w:rPr>
              <w:t>Эксперт-нормоконтролер</w:t>
            </w:r>
          </w:p>
          <w:p w:rsidR="00004C15" w:rsidRDefault="00004C15" w:rsidP="004C5240">
            <w:pPr>
              <w:spacing w:after="0" w:line="240" w:lineRule="auto"/>
              <w:rPr>
                <w:rFonts w:ascii="Times New Roman" w:hAnsi="Times New Roman" w:cs="Times New Roman"/>
                <w:sz w:val="28"/>
                <w:szCs w:val="28"/>
                <w:lang w:val="en-US" w:eastAsia="en-US"/>
              </w:rPr>
            </w:pPr>
            <w:r>
              <w:rPr>
                <w:rFonts w:ascii="Times New Roman" w:hAnsi="Times New Roman" w:cs="Times New Roman"/>
                <w:sz w:val="28"/>
                <w:szCs w:val="28"/>
                <w:lang w:val="en-US" w:eastAsia="en-US"/>
              </w:rPr>
              <w:t>________________</w:t>
            </w:r>
          </w:p>
          <w:p w:rsidR="00004C15" w:rsidRDefault="00004C15" w:rsidP="004C5240">
            <w:pPr>
              <w:spacing w:after="0" w:line="240" w:lineRule="auto"/>
              <w:rPr>
                <w:rFonts w:ascii="Times New Roman" w:hAnsi="Times New Roman" w:cs="Times New Roman"/>
                <w:sz w:val="28"/>
                <w:szCs w:val="28"/>
                <w:lang w:val="en-US" w:eastAsia="en-US"/>
              </w:rPr>
            </w:pPr>
            <w:r>
              <w:rPr>
                <w:rFonts w:ascii="Times New Roman" w:hAnsi="Times New Roman" w:cs="Times New Roman"/>
                <w:sz w:val="28"/>
                <w:szCs w:val="28"/>
                <w:lang w:val="en-US" w:eastAsia="en-US"/>
              </w:rPr>
              <w:t>________________</w:t>
            </w:r>
          </w:p>
          <w:p w:rsidR="00004C15" w:rsidRDefault="00004C15" w:rsidP="004C5240">
            <w:pPr>
              <w:spacing w:after="0" w:line="240" w:lineRule="auto"/>
              <w:rPr>
                <w:rFonts w:ascii="Times New Roman" w:hAnsi="Times New Roman" w:cs="Times New Roman"/>
                <w:sz w:val="28"/>
                <w:szCs w:val="28"/>
                <w:lang w:val="en-US" w:eastAsia="en-US"/>
              </w:rPr>
            </w:pPr>
          </w:p>
          <w:p w:rsidR="00004C15" w:rsidRDefault="00004C15" w:rsidP="004C5240">
            <w:pPr>
              <w:spacing w:after="0" w:line="240" w:lineRule="auto"/>
              <w:rPr>
                <w:rFonts w:ascii="Times New Roman" w:hAnsi="Times New Roman" w:cs="Times New Roman"/>
                <w:sz w:val="28"/>
                <w:szCs w:val="28"/>
                <w:lang w:val="en-US" w:eastAsia="en-US"/>
              </w:rPr>
            </w:pPr>
          </w:p>
          <w:p w:rsidR="00004C15" w:rsidRDefault="00004C15" w:rsidP="004C5240">
            <w:pPr>
              <w:spacing w:after="0" w:line="240" w:lineRule="auto"/>
              <w:rPr>
                <w:rFonts w:ascii="Times New Roman" w:hAnsi="Times New Roman" w:cs="Times New Roman"/>
                <w:sz w:val="28"/>
                <w:szCs w:val="28"/>
                <w:lang w:val="en-US" w:eastAsia="en-US"/>
              </w:rPr>
            </w:pPr>
          </w:p>
        </w:tc>
      </w:tr>
    </w:tbl>
    <w:p w:rsidR="000262A5" w:rsidRDefault="000262A5" w:rsidP="000262A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Минск 202</w:t>
      </w:r>
      <w:r w:rsidR="007C09E0">
        <w:rPr>
          <w:rFonts w:ascii="Times New Roman" w:hAnsi="Times New Roman" w:cs="Times New Roman"/>
          <w:sz w:val="28"/>
          <w:szCs w:val="28"/>
        </w:rPr>
        <w:t>2</w:t>
      </w:r>
    </w:p>
    <w:p w:rsidR="000262A5" w:rsidRDefault="000262A5" w:rsidP="000262A5">
      <w:pPr>
        <w:spacing w:after="0" w:line="240" w:lineRule="auto"/>
        <w:rPr>
          <w:rFonts w:ascii="Times New Roman" w:hAnsi="Times New Roman" w:cs="Times New Roman"/>
          <w:b/>
          <w:caps/>
          <w:spacing w:val="20"/>
          <w:sz w:val="28"/>
          <w:szCs w:val="28"/>
        </w:rPr>
        <w:sectPr w:rsidR="000262A5" w:rsidSect="00482BB6">
          <w:headerReference w:type="default" r:id="rId8"/>
          <w:pgSz w:w="11907" w:h="16840"/>
          <w:pgMar w:top="1134" w:right="851" w:bottom="1134" w:left="1701" w:header="720" w:footer="720" w:gutter="0"/>
          <w:cols w:space="720"/>
          <w:titlePg/>
          <w:docGrid w:linePitch="299"/>
        </w:sectPr>
      </w:pPr>
    </w:p>
    <w:p w:rsidR="000262A5" w:rsidRDefault="000262A5" w:rsidP="000262A5">
      <w:pPr>
        <w:spacing w:after="0" w:line="240" w:lineRule="auto"/>
        <w:rPr>
          <w:rFonts w:ascii="Times New Roman" w:hAnsi="Times New Roman" w:cs="Times New Roman"/>
          <w:b/>
          <w:caps/>
          <w:spacing w:val="20"/>
          <w:sz w:val="28"/>
          <w:szCs w:val="28"/>
        </w:rPr>
      </w:pPr>
      <w:r>
        <w:rPr>
          <w:rFonts w:ascii="Times New Roman" w:hAnsi="Times New Roman" w:cs="Times New Roman"/>
          <w:b/>
          <w:caps/>
          <w:spacing w:val="20"/>
          <w:sz w:val="28"/>
          <w:szCs w:val="28"/>
        </w:rPr>
        <w:lastRenderedPageBreak/>
        <w:t>СОСТАВИТЕЛИ:</w:t>
      </w:r>
    </w:p>
    <w:p w:rsidR="00A2019A" w:rsidRDefault="00A2019A" w:rsidP="00A2019A">
      <w:pPr>
        <w:spacing w:before="120" w:after="0" w:line="240" w:lineRule="auto"/>
        <w:jc w:val="both"/>
        <w:rPr>
          <w:rFonts w:ascii="Times New Roman" w:hAnsi="Times New Roman" w:cs="Times New Roman"/>
          <w:sz w:val="28"/>
          <w:szCs w:val="28"/>
        </w:rPr>
      </w:pPr>
      <w:r w:rsidRPr="00FC65F0">
        <w:rPr>
          <w:rFonts w:ascii="Times New Roman" w:hAnsi="Times New Roman" w:cs="Times New Roman"/>
          <w:sz w:val="28"/>
          <w:szCs w:val="28"/>
        </w:rPr>
        <w:t>О.Ю.Шиманская,</w:t>
      </w:r>
      <w:r>
        <w:rPr>
          <w:rFonts w:ascii="Times New Roman" w:hAnsi="Times New Roman" w:cs="Times New Roman"/>
          <w:sz w:val="28"/>
          <w:szCs w:val="28"/>
        </w:rPr>
        <w:t xml:space="preserve"> заведующий кафедрой иностранных языков филологического факультета учреждения образования «Белорусский государственный педагогический университет имени Максима Танка», кандидат филологических наук, доцент;</w:t>
      </w:r>
    </w:p>
    <w:p w:rsidR="00A2019A" w:rsidRPr="002071B7" w:rsidRDefault="00A2019A" w:rsidP="00A2019A">
      <w:pPr>
        <w:spacing w:before="120" w:after="0" w:line="240" w:lineRule="auto"/>
        <w:jc w:val="both"/>
        <w:rPr>
          <w:rFonts w:ascii="Times New Roman" w:hAnsi="Times New Roman" w:cs="Times New Roman"/>
          <w:sz w:val="28"/>
          <w:szCs w:val="28"/>
        </w:rPr>
      </w:pPr>
      <w:r w:rsidRPr="00FC65F0">
        <w:rPr>
          <w:rFonts w:ascii="Times New Roman" w:hAnsi="Times New Roman" w:cs="Times New Roman"/>
          <w:sz w:val="28"/>
          <w:szCs w:val="28"/>
        </w:rPr>
        <w:t>Е.И.Суббота</w:t>
      </w:r>
      <w:r>
        <w:rPr>
          <w:rFonts w:ascii="Times New Roman" w:hAnsi="Times New Roman" w:cs="Times New Roman"/>
          <w:sz w:val="28"/>
          <w:szCs w:val="28"/>
        </w:rPr>
        <w:t>,</w:t>
      </w:r>
      <w:r w:rsidRPr="00FC65F0">
        <w:rPr>
          <w:rFonts w:ascii="Times New Roman" w:hAnsi="Times New Roman" w:cs="Times New Roman"/>
          <w:sz w:val="28"/>
          <w:szCs w:val="28"/>
        </w:rPr>
        <w:t xml:space="preserve"> </w:t>
      </w:r>
      <w:r w:rsidRPr="002071B7">
        <w:rPr>
          <w:rFonts w:ascii="Times New Roman" w:hAnsi="Times New Roman" w:cs="Times New Roman"/>
          <w:sz w:val="28"/>
          <w:szCs w:val="28"/>
        </w:rPr>
        <w:t>доцент кафедры иностранных языков филологического факультета учреждения образования «Белорусский государственный педагогический университет имени Максима Танка», кандидат филологических наук;</w:t>
      </w:r>
    </w:p>
    <w:p w:rsidR="00A2019A" w:rsidRDefault="00A2019A" w:rsidP="00A2019A">
      <w:pPr>
        <w:spacing w:before="120" w:after="0" w:line="240" w:lineRule="auto"/>
        <w:jc w:val="both"/>
        <w:rPr>
          <w:rFonts w:ascii="Times New Roman" w:hAnsi="Times New Roman" w:cs="Times New Roman"/>
          <w:sz w:val="28"/>
          <w:szCs w:val="28"/>
        </w:rPr>
      </w:pPr>
      <w:r w:rsidRPr="00FC65F0">
        <w:rPr>
          <w:rFonts w:ascii="Times New Roman" w:hAnsi="Times New Roman" w:cs="Times New Roman"/>
          <w:sz w:val="28"/>
          <w:szCs w:val="28"/>
        </w:rPr>
        <w:t>Я.О.Карасюк,</w:t>
      </w:r>
      <w:r w:rsidRPr="002071B7">
        <w:rPr>
          <w:rFonts w:ascii="Times New Roman" w:hAnsi="Times New Roman" w:cs="Times New Roman"/>
          <w:sz w:val="28"/>
          <w:szCs w:val="28"/>
        </w:rPr>
        <w:t xml:space="preserve"> преподаватель</w:t>
      </w:r>
      <w:r w:rsidRPr="002071B7">
        <w:rPr>
          <w:rFonts w:ascii="Times New Roman" w:hAnsi="Times New Roman" w:cs="Times New Roman"/>
          <w:bCs/>
          <w:sz w:val="28"/>
          <w:szCs w:val="28"/>
        </w:rPr>
        <w:t xml:space="preserve"> кафедры иностранных языков</w:t>
      </w:r>
      <w:r w:rsidRPr="002071B7">
        <w:rPr>
          <w:rFonts w:ascii="Times New Roman" w:hAnsi="Times New Roman" w:cs="Times New Roman"/>
          <w:sz w:val="28"/>
          <w:szCs w:val="28"/>
        </w:rPr>
        <w:t xml:space="preserve"> филологического факультета</w:t>
      </w:r>
      <w:r>
        <w:rPr>
          <w:rFonts w:ascii="Times New Roman" w:hAnsi="Times New Roman" w:cs="Times New Roman"/>
          <w:sz w:val="28"/>
          <w:szCs w:val="28"/>
        </w:rPr>
        <w:t xml:space="preserve"> учреждения образования «Белорусский государственный педагогический университет имени Максима Танка»</w:t>
      </w:r>
    </w:p>
    <w:p w:rsidR="000262A5" w:rsidRDefault="000262A5" w:rsidP="000262A5">
      <w:pPr>
        <w:spacing w:after="0" w:line="240" w:lineRule="auto"/>
        <w:jc w:val="both"/>
        <w:rPr>
          <w:rFonts w:ascii="Times New Roman" w:hAnsi="Times New Roman" w:cs="Times New Roman"/>
          <w:sz w:val="28"/>
          <w:szCs w:val="28"/>
        </w:rPr>
      </w:pPr>
    </w:p>
    <w:p w:rsidR="000262A5" w:rsidRDefault="000262A5" w:rsidP="000262A5">
      <w:pPr>
        <w:spacing w:after="0" w:line="240" w:lineRule="auto"/>
        <w:rPr>
          <w:rFonts w:ascii="Times New Roman" w:hAnsi="Times New Roman" w:cs="Times New Roman"/>
          <w:sz w:val="28"/>
          <w:szCs w:val="28"/>
        </w:rPr>
      </w:pPr>
    </w:p>
    <w:p w:rsidR="000262A5" w:rsidRDefault="000262A5" w:rsidP="000262A5">
      <w:pPr>
        <w:spacing w:after="0" w:line="240" w:lineRule="auto"/>
        <w:rPr>
          <w:rFonts w:ascii="Times New Roman" w:hAnsi="Times New Roman" w:cs="Times New Roman"/>
          <w:sz w:val="28"/>
          <w:szCs w:val="28"/>
        </w:rPr>
      </w:pPr>
      <w:r>
        <w:rPr>
          <w:rFonts w:ascii="Times New Roman" w:hAnsi="Times New Roman" w:cs="Times New Roman"/>
          <w:b/>
          <w:caps/>
          <w:spacing w:val="20"/>
          <w:sz w:val="28"/>
          <w:szCs w:val="28"/>
        </w:rPr>
        <w:t>РЕЦЕНЗЕНТЫ:</w:t>
      </w:r>
    </w:p>
    <w:p w:rsidR="000262A5" w:rsidRDefault="000262A5" w:rsidP="0024638A">
      <w:pPr>
        <w:spacing w:before="120" w:after="0" w:line="240" w:lineRule="auto"/>
        <w:jc w:val="both"/>
        <w:rPr>
          <w:rFonts w:ascii="Times New Roman" w:hAnsi="Times New Roman" w:cs="Times New Roman"/>
          <w:sz w:val="28"/>
          <w:szCs w:val="28"/>
        </w:rPr>
      </w:pPr>
      <w:r>
        <w:rPr>
          <w:rFonts w:ascii="Times New Roman" w:hAnsi="Times New Roman" w:cs="Times New Roman"/>
          <w:sz w:val="28"/>
          <w:szCs w:val="28"/>
        </w:rPr>
        <w:t>Кафедра межкультурной профессиональной коммуникации учреждения образования «Белорусский государственный университет информатики и радиоэлектроники» (протокол №</w:t>
      </w:r>
      <w:r w:rsidR="00E81344">
        <w:rPr>
          <w:rFonts w:ascii="Times New Roman" w:hAnsi="Times New Roman" w:cs="Times New Roman"/>
          <w:sz w:val="28"/>
          <w:szCs w:val="28"/>
        </w:rPr>
        <w:t> </w:t>
      </w:r>
      <w:r>
        <w:rPr>
          <w:rFonts w:ascii="Times New Roman" w:hAnsi="Times New Roman" w:cs="Times New Roman"/>
          <w:sz w:val="28"/>
          <w:szCs w:val="28"/>
        </w:rPr>
        <w:t>11 от 19 мая 2021 г.);</w:t>
      </w:r>
    </w:p>
    <w:p w:rsidR="000262A5" w:rsidRDefault="00A2019A" w:rsidP="0024638A">
      <w:pPr>
        <w:spacing w:before="120" w:after="0" w:line="240" w:lineRule="auto"/>
        <w:jc w:val="both"/>
        <w:rPr>
          <w:rFonts w:ascii="Times New Roman" w:hAnsi="Times New Roman" w:cs="Times New Roman"/>
          <w:sz w:val="28"/>
          <w:szCs w:val="28"/>
        </w:rPr>
      </w:pPr>
      <w:r w:rsidRPr="00A2019A">
        <w:rPr>
          <w:rFonts w:ascii="Times New Roman" w:hAnsi="Times New Roman" w:cs="Times New Roman"/>
          <w:sz w:val="28"/>
          <w:szCs w:val="28"/>
        </w:rPr>
        <w:t>М.Ф.</w:t>
      </w:r>
      <w:r w:rsidR="000262A5" w:rsidRPr="00A2019A">
        <w:rPr>
          <w:rFonts w:ascii="Times New Roman" w:hAnsi="Times New Roman" w:cs="Times New Roman"/>
          <w:sz w:val="28"/>
          <w:szCs w:val="28"/>
        </w:rPr>
        <w:t>Арсентьева,</w:t>
      </w:r>
      <w:r w:rsidR="000262A5">
        <w:rPr>
          <w:rFonts w:ascii="Times New Roman" w:hAnsi="Times New Roman" w:cs="Times New Roman"/>
          <w:sz w:val="28"/>
          <w:szCs w:val="28"/>
        </w:rPr>
        <w:t xml:space="preserve"> заведующий кафедрой германских языков факультета международных отношений Белорусского государственного университета, кандида</w:t>
      </w:r>
      <w:r>
        <w:rPr>
          <w:rFonts w:ascii="Times New Roman" w:hAnsi="Times New Roman" w:cs="Times New Roman"/>
          <w:sz w:val="28"/>
          <w:szCs w:val="28"/>
        </w:rPr>
        <w:t>т педагогических наук, доцент</w:t>
      </w:r>
    </w:p>
    <w:p w:rsidR="000262A5" w:rsidRDefault="000262A5" w:rsidP="000262A5">
      <w:pPr>
        <w:spacing w:after="0" w:line="240" w:lineRule="auto"/>
        <w:jc w:val="both"/>
        <w:rPr>
          <w:rFonts w:ascii="Times New Roman" w:hAnsi="Times New Roman" w:cs="Times New Roman"/>
          <w:sz w:val="28"/>
          <w:szCs w:val="28"/>
        </w:rPr>
      </w:pPr>
    </w:p>
    <w:p w:rsidR="000262A5" w:rsidRDefault="000262A5" w:rsidP="000262A5">
      <w:pPr>
        <w:spacing w:after="0" w:line="240" w:lineRule="auto"/>
        <w:rPr>
          <w:rFonts w:ascii="Times New Roman" w:hAnsi="Times New Roman" w:cs="Times New Roman"/>
          <w:sz w:val="28"/>
          <w:szCs w:val="28"/>
        </w:rPr>
      </w:pPr>
    </w:p>
    <w:p w:rsidR="000262A5" w:rsidRDefault="000262A5" w:rsidP="000262A5">
      <w:pPr>
        <w:pStyle w:val="7"/>
        <w:spacing w:before="0" w:line="240" w:lineRule="auto"/>
        <w:rPr>
          <w:rFonts w:ascii="Times New Roman" w:hAnsi="Times New Roman" w:cs="Times New Roman"/>
          <w:b/>
          <w:i w:val="0"/>
          <w:color w:val="auto"/>
          <w:sz w:val="28"/>
          <w:szCs w:val="28"/>
        </w:rPr>
      </w:pPr>
      <w:r>
        <w:rPr>
          <w:rFonts w:ascii="Times New Roman" w:hAnsi="Times New Roman" w:cs="Times New Roman"/>
          <w:b/>
          <w:i w:val="0"/>
          <w:color w:val="auto"/>
          <w:sz w:val="28"/>
          <w:szCs w:val="28"/>
        </w:rPr>
        <w:t>РЕКОМЕНДОВАНА К УТВЕРЖДЕНИЮ В КАЧЕСТВЕ ТИПОВОЙ:</w:t>
      </w:r>
    </w:p>
    <w:p w:rsidR="000262A5" w:rsidRDefault="000262A5" w:rsidP="0024638A">
      <w:pPr>
        <w:shd w:val="clear" w:color="auto" w:fill="FFFFFF"/>
        <w:spacing w:before="120" w:after="0" w:line="240" w:lineRule="auto"/>
        <w:jc w:val="both"/>
        <w:rPr>
          <w:rFonts w:ascii="Times New Roman" w:hAnsi="Times New Roman" w:cs="Times New Roman"/>
          <w:sz w:val="28"/>
          <w:szCs w:val="28"/>
        </w:rPr>
      </w:pPr>
      <w:r>
        <w:rPr>
          <w:rFonts w:ascii="Times New Roman" w:hAnsi="Times New Roman" w:cs="Times New Roman"/>
          <w:sz w:val="28"/>
          <w:szCs w:val="28"/>
        </w:rPr>
        <w:t>Кафедрой иностранных языков учреждения образования «Белорусский государственный педагогический университет имени Максима Танка»</w:t>
      </w:r>
    </w:p>
    <w:p w:rsidR="000262A5" w:rsidRDefault="000262A5" w:rsidP="000262A5">
      <w:pPr>
        <w:spacing w:after="0" w:line="240" w:lineRule="auto"/>
        <w:rPr>
          <w:rFonts w:ascii="Times New Roman" w:hAnsi="Times New Roman" w:cs="Times New Roman"/>
          <w:sz w:val="28"/>
          <w:szCs w:val="28"/>
        </w:rPr>
      </w:pPr>
      <w:r>
        <w:rPr>
          <w:rFonts w:ascii="Times New Roman" w:hAnsi="Times New Roman" w:cs="Times New Roman"/>
          <w:sz w:val="28"/>
          <w:szCs w:val="28"/>
        </w:rPr>
        <w:t>(протокол №</w:t>
      </w:r>
      <w:r w:rsidR="00E81344">
        <w:rPr>
          <w:rFonts w:ascii="Times New Roman" w:hAnsi="Times New Roman" w:cs="Times New Roman"/>
          <w:sz w:val="28"/>
          <w:szCs w:val="28"/>
        </w:rPr>
        <w:t> </w:t>
      </w:r>
      <w:r>
        <w:rPr>
          <w:rFonts w:ascii="Times New Roman" w:hAnsi="Times New Roman" w:cs="Times New Roman"/>
          <w:sz w:val="28"/>
          <w:szCs w:val="28"/>
        </w:rPr>
        <w:t>10 от 20 мая 2021 г.);</w:t>
      </w:r>
    </w:p>
    <w:p w:rsidR="000262A5" w:rsidRDefault="000262A5" w:rsidP="000262A5">
      <w:pPr>
        <w:spacing w:after="0" w:line="240" w:lineRule="auto"/>
        <w:rPr>
          <w:rFonts w:ascii="Times New Roman" w:hAnsi="Times New Roman" w:cs="Times New Roman"/>
          <w:sz w:val="28"/>
          <w:szCs w:val="28"/>
        </w:rPr>
      </w:pPr>
    </w:p>
    <w:p w:rsidR="000262A5" w:rsidRDefault="000262A5" w:rsidP="000262A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Научно-методическим советом учреждения образования «Белорусский государственный педагогический университет имени Максима Танка»</w:t>
      </w:r>
      <w:r>
        <w:rPr>
          <w:rFonts w:ascii="Times New Roman" w:hAnsi="Times New Roman" w:cs="Times New Roman"/>
          <w:color w:val="FF0000"/>
          <w:sz w:val="28"/>
          <w:szCs w:val="28"/>
        </w:rPr>
        <w:t xml:space="preserve"> </w:t>
      </w:r>
      <w:r>
        <w:rPr>
          <w:rFonts w:ascii="Times New Roman" w:hAnsi="Times New Roman" w:cs="Times New Roman"/>
          <w:sz w:val="28"/>
          <w:szCs w:val="28"/>
        </w:rPr>
        <w:t>(протокол №</w:t>
      </w:r>
      <w:r w:rsidR="00E81344">
        <w:rPr>
          <w:rFonts w:ascii="Times New Roman" w:hAnsi="Times New Roman" w:cs="Times New Roman"/>
          <w:sz w:val="28"/>
          <w:szCs w:val="28"/>
        </w:rPr>
        <w:t> </w:t>
      </w:r>
      <w:r w:rsidR="000A2BF2">
        <w:rPr>
          <w:rFonts w:ascii="Times New Roman" w:hAnsi="Times New Roman" w:cs="Times New Roman"/>
          <w:sz w:val="28"/>
          <w:szCs w:val="28"/>
        </w:rPr>
        <w:t>6</w:t>
      </w:r>
      <w:r>
        <w:rPr>
          <w:rFonts w:ascii="Times New Roman" w:hAnsi="Times New Roman" w:cs="Times New Roman"/>
          <w:sz w:val="28"/>
          <w:szCs w:val="28"/>
        </w:rPr>
        <w:t xml:space="preserve"> от </w:t>
      </w:r>
      <w:r w:rsidRPr="002071B7">
        <w:rPr>
          <w:rFonts w:ascii="Times New Roman" w:hAnsi="Times New Roman" w:cs="Times New Roman"/>
          <w:sz w:val="28"/>
          <w:szCs w:val="28"/>
        </w:rPr>
        <w:t>26 мая 2021</w:t>
      </w:r>
      <w:r>
        <w:rPr>
          <w:rFonts w:ascii="Times New Roman" w:hAnsi="Times New Roman" w:cs="Times New Roman"/>
          <w:sz w:val="28"/>
          <w:szCs w:val="28"/>
        </w:rPr>
        <w:t xml:space="preserve"> г.);</w:t>
      </w:r>
    </w:p>
    <w:p w:rsidR="000262A5" w:rsidRDefault="000262A5" w:rsidP="000262A5">
      <w:pPr>
        <w:spacing w:after="0" w:line="240" w:lineRule="auto"/>
        <w:jc w:val="both"/>
        <w:rPr>
          <w:rFonts w:ascii="Times New Roman" w:hAnsi="Times New Roman" w:cs="Times New Roman"/>
          <w:sz w:val="28"/>
          <w:szCs w:val="28"/>
        </w:rPr>
      </w:pPr>
    </w:p>
    <w:p w:rsidR="000262A5" w:rsidRDefault="000262A5" w:rsidP="000262A5">
      <w:pPr>
        <w:pStyle w:val="a3"/>
        <w:rPr>
          <w:szCs w:val="28"/>
        </w:rPr>
      </w:pPr>
      <w:r>
        <w:rPr>
          <w:szCs w:val="28"/>
        </w:rPr>
        <w:t xml:space="preserve">Научно-методическим советом по </w:t>
      </w:r>
      <w:r w:rsidR="00A15AF2">
        <w:rPr>
          <w:szCs w:val="28"/>
        </w:rPr>
        <w:t xml:space="preserve">психолого-педагогическому </w:t>
      </w:r>
      <w:r>
        <w:rPr>
          <w:szCs w:val="28"/>
        </w:rPr>
        <w:t>образованию учебно-методического объединения по педагогическому образованию</w:t>
      </w:r>
    </w:p>
    <w:p w:rsidR="000262A5" w:rsidRDefault="000262A5" w:rsidP="000262A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(протокол №</w:t>
      </w:r>
      <w:r w:rsidR="00E81344">
        <w:rPr>
          <w:rFonts w:ascii="Times New Roman" w:hAnsi="Times New Roman" w:cs="Times New Roman"/>
          <w:sz w:val="28"/>
          <w:szCs w:val="28"/>
        </w:rPr>
        <w:t> </w:t>
      </w:r>
      <w:r w:rsidR="00A15AF2">
        <w:rPr>
          <w:rFonts w:ascii="Times New Roman" w:hAnsi="Times New Roman" w:cs="Times New Roman"/>
          <w:sz w:val="28"/>
          <w:szCs w:val="28"/>
        </w:rPr>
        <w:t xml:space="preserve">2 </w:t>
      </w:r>
      <w:r>
        <w:rPr>
          <w:rFonts w:ascii="Times New Roman" w:hAnsi="Times New Roman" w:cs="Times New Roman"/>
          <w:sz w:val="28"/>
          <w:szCs w:val="28"/>
        </w:rPr>
        <w:t xml:space="preserve">от </w:t>
      </w:r>
      <w:r w:rsidR="00A15AF2">
        <w:rPr>
          <w:rFonts w:ascii="Times New Roman" w:hAnsi="Times New Roman" w:cs="Times New Roman"/>
          <w:sz w:val="28"/>
          <w:szCs w:val="28"/>
        </w:rPr>
        <w:t>31 января</w:t>
      </w:r>
      <w:r>
        <w:rPr>
          <w:rFonts w:ascii="Times New Roman" w:hAnsi="Times New Roman" w:cs="Times New Roman"/>
          <w:sz w:val="28"/>
          <w:szCs w:val="28"/>
        </w:rPr>
        <w:t xml:space="preserve"> 202</w:t>
      </w:r>
      <w:r w:rsidR="00A15AF2">
        <w:rPr>
          <w:rFonts w:ascii="Times New Roman" w:hAnsi="Times New Roman" w:cs="Times New Roman"/>
          <w:sz w:val="28"/>
          <w:szCs w:val="28"/>
        </w:rPr>
        <w:t>2</w:t>
      </w:r>
      <w:r>
        <w:rPr>
          <w:rFonts w:ascii="Times New Roman" w:hAnsi="Times New Roman" w:cs="Times New Roman"/>
          <w:sz w:val="28"/>
          <w:szCs w:val="28"/>
        </w:rPr>
        <w:t xml:space="preserve"> г.)</w:t>
      </w:r>
    </w:p>
    <w:p w:rsidR="000262A5" w:rsidRPr="0024638A" w:rsidRDefault="000262A5" w:rsidP="000262A5">
      <w:pPr>
        <w:spacing w:after="0" w:line="240" w:lineRule="auto"/>
        <w:jc w:val="both"/>
        <w:rPr>
          <w:rFonts w:ascii="Times New Roman" w:hAnsi="Times New Roman" w:cs="Times New Roman"/>
          <w:sz w:val="28"/>
          <w:szCs w:val="28"/>
        </w:rPr>
      </w:pPr>
    </w:p>
    <w:p w:rsidR="000262A5" w:rsidRDefault="000262A5" w:rsidP="00C04C8D">
      <w:pPr>
        <w:pStyle w:val="2"/>
        <w:tabs>
          <w:tab w:val="center" w:pos="4677"/>
        </w:tabs>
        <w:spacing w:after="0" w:line="240" w:lineRule="auto"/>
        <w:rPr>
          <w:rFonts w:ascii="Times New Roman" w:hAnsi="Times New Roman" w:cs="Times New Roman"/>
          <w:sz w:val="28"/>
          <w:szCs w:val="28"/>
        </w:rPr>
      </w:pPr>
    </w:p>
    <w:p w:rsidR="00A2019A" w:rsidRDefault="00A2019A" w:rsidP="00C04C8D">
      <w:pPr>
        <w:pStyle w:val="2"/>
        <w:tabs>
          <w:tab w:val="center" w:pos="4677"/>
        </w:tabs>
        <w:spacing w:after="0" w:line="240" w:lineRule="auto"/>
        <w:rPr>
          <w:rFonts w:ascii="Times New Roman" w:hAnsi="Times New Roman" w:cs="Times New Roman"/>
          <w:sz w:val="28"/>
          <w:szCs w:val="28"/>
        </w:rPr>
      </w:pPr>
    </w:p>
    <w:p w:rsidR="00A2019A" w:rsidRDefault="00A2019A" w:rsidP="00C04C8D">
      <w:pPr>
        <w:pStyle w:val="2"/>
        <w:tabs>
          <w:tab w:val="center" w:pos="4677"/>
        </w:tabs>
        <w:spacing w:after="0" w:line="240" w:lineRule="auto"/>
        <w:rPr>
          <w:rFonts w:ascii="Times New Roman" w:hAnsi="Times New Roman" w:cs="Times New Roman"/>
          <w:sz w:val="28"/>
          <w:szCs w:val="28"/>
        </w:rPr>
      </w:pPr>
    </w:p>
    <w:p w:rsidR="00A2019A" w:rsidRPr="0024638A" w:rsidRDefault="00A2019A" w:rsidP="00C04C8D">
      <w:pPr>
        <w:pStyle w:val="2"/>
        <w:tabs>
          <w:tab w:val="center" w:pos="4677"/>
        </w:tabs>
        <w:spacing w:after="0" w:line="240" w:lineRule="auto"/>
        <w:rPr>
          <w:rFonts w:ascii="Times New Roman" w:hAnsi="Times New Roman" w:cs="Times New Roman"/>
          <w:sz w:val="28"/>
          <w:szCs w:val="28"/>
        </w:rPr>
      </w:pPr>
    </w:p>
    <w:p w:rsidR="000262A5" w:rsidRPr="0024638A" w:rsidRDefault="000262A5" w:rsidP="000262A5">
      <w:pPr>
        <w:pStyle w:val="2"/>
        <w:spacing w:after="0" w:line="240" w:lineRule="auto"/>
        <w:rPr>
          <w:rFonts w:ascii="Times New Roman" w:hAnsi="Times New Roman" w:cs="Times New Roman"/>
          <w:bCs/>
          <w:sz w:val="28"/>
          <w:szCs w:val="28"/>
        </w:rPr>
      </w:pPr>
    </w:p>
    <w:p w:rsidR="000262A5" w:rsidRDefault="000262A5" w:rsidP="000262A5">
      <w:pPr>
        <w:pStyle w:val="2"/>
        <w:spacing w:after="0" w:line="240" w:lineRule="auto"/>
        <w:rPr>
          <w:rFonts w:ascii="Times New Roman" w:hAnsi="Times New Roman" w:cs="Times New Roman"/>
          <w:bCs/>
          <w:sz w:val="28"/>
          <w:szCs w:val="28"/>
        </w:rPr>
      </w:pPr>
      <w:r>
        <w:rPr>
          <w:rFonts w:ascii="Times New Roman" w:hAnsi="Times New Roman" w:cs="Times New Roman"/>
          <w:bCs/>
          <w:color w:val="000000"/>
          <w:sz w:val="28"/>
          <w:szCs w:val="28"/>
        </w:rPr>
        <w:t xml:space="preserve">Ответственный за редакцию: </w:t>
      </w:r>
      <w:r>
        <w:rPr>
          <w:rFonts w:ascii="Times New Roman" w:hAnsi="Times New Roman" w:cs="Times New Roman"/>
          <w:bCs/>
          <w:sz w:val="28"/>
          <w:szCs w:val="28"/>
        </w:rPr>
        <w:t xml:space="preserve">О.Ю.Шиманская </w:t>
      </w:r>
    </w:p>
    <w:p w:rsidR="0024638A" w:rsidRDefault="002667DF">
      <w:pPr>
        <w:rPr>
          <w:rFonts w:ascii="Times New Roman" w:eastAsia="Times New Roman" w:hAnsi="Times New Roman" w:cs="Times New Roman"/>
          <w:b/>
          <w:bCs/>
          <w:color w:val="000000"/>
          <w:sz w:val="28"/>
          <w:szCs w:val="28"/>
        </w:rPr>
      </w:pPr>
      <w:r>
        <w:rPr>
          <w:rFonts w:ascii="Times New Roman" w:hAnsi="Times New Roman" w:cs="Times New Roman"/>
          <w:sz w:val="28"/>
          <w:szCs w:val="28"/>
        </w:rPr>
        <w:t>Ответственный за выпуск: Я.О.</w:t>
      </w:r>
      <w:r w:rsidR="000262A5">
        <w:rPr>
          <w:rFonts w:ascii="Times New Roman" w:hAnsi="Times New Roman" w:cs="Times New Roman"/>
          <w:sz w:val="28"/>
          <w:szCs w:val="28"/>
        </w:rPr>
        <w:t>Карасюк</w:t>
      </w:r>
      <w:r w:rsidR="0024638A">
        <w:rPr>
          <w:rFonts w:ascii="Times New Roman" w:eastAsia="Times New Roman" w:hAnsi="Times New Roman" w:cs="Times New Roman"/>
          <w:b/>
          <w:bCs/>
          <w:color w:val="000000"/>
          <w:sz w:val="28"/>
          <w:szCs w:val="28"/>
        </w:rPr>
        <w:br w:type="page"/>
      </w:r>
    </w:p>
    <w:p w:rsidR="000262A5" w:rsidRDefault="000262A5" w:rsidP="000262A5">
      <w:pPr>
        <w:spacing w:after="0" w:line="240" w:lineRule="auto"/>
        <w:jc w:val="center"/>
        <w:rPr>
          <w:rFonts w:ascii="Times New Roman" w:eastAsia="Times New Roman" w:hAnsi="Times New Roman" w:cs="Times New Roman"/>
          <w:b/>
          <w:bCs/>
          <w:color w:val="000000"/>
          <w:sz w:val="28"/>
          <w:szCs w:val="28"/>
        </w:rPr>
      </w:pPr>
      <w:r w:rsidRPr="009E5D29">
        <w:rPr>
          <w:rFonts w:ascii="Times New Roman" w:eastAsia="Times New Roman" w:hAnsi="Times New Roman" w:cs="Times New Roman"/>
          <w:b/>
          <w:bCs/>
          <w:color w:val="000000"/>
          <w:sz w:val="28"/>
          <w:szCs w:val="28"/>
        </w:rPr>
        <w:t>ПОЯСНИТЕЛЬНАЯ ЗАПИСКА</w:t>
      </w:r>
    </w:p>
    <w:p w:rsidR="002576C3" w:rsidRPr="009E5D29" w:rsidRDefault="002576C3" w:rsidP="000262A5">
      <w:pPr>
        <w:spacing w:after="0" w:line="240" w:lineRule="auto"/>
        <w:jc w:val="center"/>
        <w:rPr>
          <w:rFonts w:ascii="Times New Roman" w:eastAsia="Times New Roman" w:hAnsi="Times New Roman" w:cs="Times New Roman"/>
          <w:b/>
          <w:bCs/>
          <w:color w:val="000000"/>
          <w:sz w:val="28"/>
          <w:szCs w:val="28"/>
        </w:rPr>
      </w:pPr>
    </w:p>
    <w:p w:rsidR="00B9531E" w:rsidRPr="0053548E" w:rsidRDefault="000262A5" w:rsidP="000E4A78">
      <w:pPr>
        <w:spacing w:after="0" w:line="240" w:lineRule="auto"/>
        <w:ind w:firstLine="708"/>
        <w:jc w:val="both"/>
        <w:rPr>
          <w:rFonts w:ascii="Times New Roman" w:hAnsi="Times New Roman" w:cs="Times New Roman"/>
          <w:bCs/>
          <w:spacing w:val="-6"/>
          <w:sz w:val="28"/>
          <w:szCs w:val="28"/>
        </w:rPr>
      </w:pPr>
      <w:r w:rsidRPr="0053548E">
        <w:rPr>
          <w:rFonts w:ascii="Times New Roman" w:eastAsia="Times New Roman" w:hAnsi="Times New Roman" w:cs="Times New Roman"/>
          <w:spacing w:val="-6"/>
          <w:sz w:val="28"/>
          <w:szCs w:val="28"/>
        </w:rPr>
        <w:t xml:space="preserve">Типовая </w:t>
      </w:r>
      <w:r w:rsidR="00330EF1" w:rsidRPr="0053548E">
        <w:rPr>
          <w:rFonts w:ascii="Times New Roman" w:eastAsia="Times New Roman" w:hAnsi="Times New Roman" w:cs="Times New Roman"/>
          <w:spacing w:val="-6"/>
          <w:sz w:val="28"/>
          <w:szCs w:val="28"/>
        </w:rPr>
        <w:t>учебная программа по</w:t>
      </w:r>
      <w:r w:rsidRPr="0053548E">
        <w:rPr>
          <w:rFonts w:ascii="Times New Roman" w:eastAsia="Times New Roman" w:hAnsi="Times New Roman" w:cs="Times New Roman"/>
          <w:spacing w:val="-6"/>
          <w:sz w:val="28"/>
          <w:szCs w:val="28"/>
        </w:rPr>
        <w:t xml:space="preserve"> учебной </w:t>
      </w:r>
      <w:r w:rsidR="00FB4327" w:rsidRPr="0053548E">
        <w:rPr>
          <w:rFonts w:ascii="Times New Roman" w:eastAsia="Times New Roman" w:hAnsi="Times New Roman" w:cs="Times New Roman"/>
          <w:spacing w:val="-6"/>
          <w:sz w:val="28"/>
          <w:szCs w:val="28"/>
        </w:rPr>
        <w:t>дисциплине</w:t>
      </w:r>
      <w:r w:rsidRPr="0053548E">
        <w:rPr>
          <w:rFonts w:ascii="Times New Roman" w:eastAsia="Times New Roman" w:hAnsi="Times New Roman" w:cs="Times New Roman"/>
          <w:spacing w:val="-6"/>
          <w:sz w:val="28"/>
          <w:szCs w:val="28"/>
        </w:rPr>
        <w:t xml:space="preserve"> «Иностранный язык (</w:t>
      </w:r>
      <w:r w:rsidR="00B413E7" w:rsidRPr="0053548E">
        <w:rPr>
          <w:rFonts w:ascii="Times New Roman" w:eastAsia="Times New Roman" w:hAnsi="Times New Roman" w:cs="Times New Roman"/>
          <w:spacing w:val="-6"/>
          <w:sz w:val="28"/>
          <w:szCs w:val="28"/>
        </w:rPr>
        <w:t>профессиональный</w:t>
      </w:r>
      <w:r w:rsidRPr="0053548E">
        <w:rPr>
          <w:rFonts w:ascii="Times New Roman" w:eastAsia="Times New Roman" w:hAnsi="Times New Roman" w:cs="Times New Roman"/>
          <w:spacing w:val="-6"/>
          <w:sz w:val="28"/>
          <w:szCs w:val="28"/>
        </w:rPr>
        <w:t xml:space="preserve">)» предназначена для студентов </w:t>
      </w:r>
      <w:r w:rsidR="0021555D" w:rsidRPr="0053548E">
        <w:rPr>
          <w:rFonts w:ascii="Times New Roman" w:eastAsia="Times New Roman" w:hAnsi="Times New Roman" w:cs="Times New Roman"/>
          <w:spacing w:val="-6"/>
          <w:sz w:val="28"/>
          <w:szCs w:val="28"/>
        </w:rPr>
        <w:t xml:space="preserve">специальностей профиля образования </w:t>
      </w:r>
      <w:r w:rsidR="00330EF1" w:rsidRPr="0053548E">
        <w:rPr>
          <w:rFonts w:ascii="Times New Roman" w:eastAsia="Times New Roman" w:hAnsi="Times New Roman" w:cs="Times New Roman"/>
          <w:spacing w:val="-6"/>
          <w:sz w:val="28"/>
          <w:szCs w:val="28"/>
        </w:rPr>
        <w:t>А</w:t>
      </w:r>
      <w:r w:rsidR="00FB4327" w:rsidRPr="0053548E">
        <w:rPr>
          <w:rFonts w:ascii="Times New Roman" w:eastAsia="Times New Roman" w:hAnsi="Times New Roman" w:cs="Times New Roman"/>
          <w:spacing w:val="-6"/>
          <w:sz w:val="28"/>
          <w:szCs w:val="28"/>
        </w:rPr>
        <w:t xml:space="preserve"> </w:t>
      </w:r>
      <w:r w:rsidR="0021555D" w:rsidRPr="0053548E">
        <w:rPr>
          <w:rFonts w:ascii="Times New Roman" w:eastAsia="Times New Roman" w:hAnsi="Times New Roman" w:cs="Times New Roman"/>
          <w:spacing w:val="-6"/>
          <w:sz w:val="28"/>
          <w:szCs w:val="28"/>
        </w:rPr>
        <w:t>«Педагогика»</w:t>
      </w:r>
      <w:r w:rsidR="00B9531E" w:rsidRPr="0053548E">
        <w:rPr>
          <w:rFonts w:ascii="Times New Roman" w:eastAsia="Times New Roman" w:hAnsi="Times New Roman" w:cs="Times New Roman"/>
          <w:spacing w:val="-6"/>
          <w:sz w:val="28"/>
          <w:szCs w:val="28"/>
        </w:rPr>
        <w:t xml:space="preserve"> </w:t>
      </w:r>
      <w:r w:rsidR="00B9531E" w:rsidRPr="0053548E">
        <w:rPr>
          <w:rFonts w:ascii="Times New Roman" w:hAnsi="Times New Roman" w:cs="Times New Roman"/>
          <w:bCs/>
          <w:color w:val="000000"/>
          <w:spacing w:val="-6"/>
          <w:sz w:val="28"/>
          <w:szCs w:val="28"/>
        </w:rPr>
        <w:t>(</w:t>
      </w:r>
      <w:r w:rsidR="00A2019A" w:rsidRPr="0053548E">
        <w:rPr>
          <w:rFonts w:ascii="Times New Roman" w:hAnsi="Times New Roman" w:cs="Times New Roman"/>
          <w:bCs/>
          <w:color w:val="000000"/>
          <w:spacing w:val="-6"/>
          <w:sz w:val="28"/>
          <w:szCs w:val="28"/>
        </w:rPr>
        <w:t>кроме специальностей 1-</w:t>
      </w:r>
      <w:r w:rsidR="00A2019A" w:rsidRPr="0053548E">
        <w:rPr>
          <w:rFonts w:ascii="Times New Roman" w:hAnsi="Times New Roman" w:cs="Times New Roman"/>
          <w:bCs/>
          <w:spacing w:val="-6"/>
          <w:sz w:val="28"/>
          <w:szCs w:val="28"/>
        </w:rPr>
        <w:t xml:space="preserve">02 03 06 </w:t>
      </w:r>
      <w:r w:rsidR="0053548E" w:rsidRPr="0053548E">
        <w:rPr>
          <w:rFonts w:ascii="Times New Roman" w:hAnsi="Times New Roman" w:cs="Times New Roman"/>
          <w:bCs/>
          <w:spacing w:val="-6"/>
          <w:sz w:val="28"/>
          <w:szCs w:val="28"/>
        </w:rPr>
        <w:t>«</w:t>
      </w:r>
      <w:r w:rsidR="00A2019A" w:rsidRPr="0053548E">
        <w:rPr>
          <w:rFonts w:ascii="Times New Roman" w:hAnsi="Times New Roman" w:cs="Times New Roman"/>
          <w:bCs/>
          <w:spacing w:val="-6"/>
          <w:sz w:val="28"/>
          <w:szCs w:val="28"/>
          <w:shd w:val="clear" w:color="auto" w:fill="FFFFFF"/>
        </w:rPr>
        <w:t>Иностранные языки (с указанием языков)</w:t>
      </w:r>
      <w:r w:rsidR="0053548E" w:rsidRPr="0053548E">
        <w:rPr>
          <w:rFonts w:ascii="Times New Roman" w:hAnsi="Times New Roman" w:cs="Times New Roman"/>
          <w:bCs/>
          <w:spacing w:val="-6"/>
          <w:sz w:val="28"/>
          <w:szCs w:val="28"/>
          <w:shd w:val="clear" w:color="auto" w:fill="FFFFFF"/>
        </w:rPr>
        <w:t>»</w:t>
      </w:r>
      <w:r w:rsidR="00A2019A" w:rsidRPr="0053548E">
        <w:rPr>
          <w:rFonts w:ascii="Times New Roman" w:hAnsi="Times New Roman" w:cs="Times New Roman"/>
          <w:bCs/>
          <w:spacing w:val="-6"/>
          <w:sz w:val="28"/>
          <w:szCs w:val="28"/>
          <w:shd w:val="clear" w:color="auto" w:fill="FFFFFF"/>
        </w:rPr>
        <w:t>, 1-</w:t>
      </w:r>
      <w:r w:rsidR="00A2019A" w:rsidRPr="0053548E">
        <w:rPr>
          <w:rFonts w:ascii="Times New Roman" w:hAnsi="Times New Roman" w:cs="Times New Roman"/>
          <w:bCs/>
          <w:spacing w:val="-6"/>
          <w:sz w:val="28"/>
          <w:szCs w:val="28"/>
        </w:rPr>
        <w:t xml:space="preserve">02 03 08 </w:t>
      </w:r>
      <w:r w:rsidR="0053548E" w:rsidRPr="0053548E">
        <w:rPr>
          <w:rFonts w:ascii="Times New Roman" w:hAnsi="Times New Roman" w:cs="Times New Roman"/>
          <w:bCs/>
          <w:spacing w:val="-6"/>
          <w:sz w:val="28"/>
          <w:szCs w:val="28"/>
        </w:rPr>
        <w:t>«</w:t>
      </w:r>
      <w:r w:rsidR="00A2019A" w:rsidRPr="0053548E">
        <w:rPr>
          <w:rFonts w:ascii="Times New Roman" w:hAnsi="Times New Roman" w:cs="Times New Roman"/>
          <w:bCs/>
          <w:spacing w:val="-6"/>
          <w:sz w:val="28"/>
          <w:szCs w:val="28"/>
          <w:shd w:val="clear" w:color="auto" w:fill="FFFFFF"/>
        </w:rPr>
        <w:t>Иностранные языки (с указанием языка</w:t>
      </w:r>
      <w:r w:rsidR="0053548E" w:rsidRPr="0053548E">
        <w:rPr>
          <w:rFonts w:ascii="Times New Roman" w:hAnsi="Times New Roman" w:cs="Times New Roman"/>
          <w:bCs/>
          <w:spacing w:val="-6"/>
          <w:sz w:val="28"/>
          <w:szCs w:val="28"/>
          <w:shd w:val="clear" w:color="auto" w:fill="FFFFFF"/>
        </w:rPr>
        <w:t>»</w:t>
      </w:r>
      <w:r w:rsidR="00A2019A" w:rsidRPr="0053548E">
        <w:rPr>
          <w:rFonts w:ascii="Times New Roman" w:hAnsi="Times New Roman" w:cs="Times New Roman"/>
          <w:bCs/>
          <w:spacing w:val="-6"/>
          <w:sz w:val="28"/>
          <w:szCs w:val="28"/>
          <w:shd w:val="clear" w:color="auto" w:fill="FFFFFF"/>
        </w:rPr>
        <w:t>), 1-</w:t>
      </w:r>
      <w:r w:rsidR="00A2019A" w:rsidRPr="0053548E">
        <w:rPr>
          <w:rFonts w:ascii="Times New Roman" w:hAnsi="Times New Roman" w:cs="Times New Roman"/>
          <w:bCs/>
          <w:spacing w:val="-6"/>
          <w:sz w:val="28"/>
          <w:szCs w:val="28"/>
        </w:rPr>
        <w:t xml:space="preserve">03 02 01 </w:t>
      </w:r>
      <w:r w:rsidR="0053548E" w:rsidRPr="0053548E">
        <w:rPr>
          <w:rFonts w:ascii="Times New Roman" w:hAnsi="Times New Roman" w:cs="Times New Roman"/>
          <w:bCs/>
          <w:spacing w:val="-6"/>
          <w:sz w:val="28"/>
          <w:szCs w:val="28"/>
        </w:rPr>
        <w:t>«</w:t>
      </w:r>
      <w:r w:rsidR="00A2019A" w:rsidRPr="0053548E">
        <w:rPr>
          <w:rFonts w:ascii="Times New Roman" w:hAnsi="Times New Roman" w:cs="Times New Roman"/>
          <w:bCs/>
          <w:spacing w:val="-6"/>
          <w:sz w:val="28"/>
          <w:szCs w:val="28"/>
        </w:rPr>
        <w:t>Физическая культура</w:t>
      </w:r>
      <w:r w:rsidR="0053548E" w:rsidRPr="0053548E">
        <w:rPr>
          <w:rFonts w:ascii="Times New Roman" w:hAnsi="Times New Roman" w:cs="Times New Roman"/>
          <w:bCs/>
          <w:spacing w:val="-6"/>
          <w:sz w:val="28"/>
          <w:szCs w:val="28"/>
        </w:rPr>
        <w:t>»</w:t>
      </w:r>
      <w:r w:rsidR="00B9531E" w:rsidRPr="0053548E">
        <w:rPr>
          <w:rFonts w:ascii="Times New Roman" w:hAnsi="Times New Roman" w:cs="Times New Roman"/>
          <w:bCs/>
          <w:spacing w:val="-6"/>
          <w:sz w:val="28"/>
          <w:szCs w:val="28"/>
        </w:rPr>
        <w:t>).</w:t>
      </w:r>
    </w:p>
    <w:p w:rsidR="000262A5" w:rsidRPr="00E26603" w:rsidRDefault="000262A5" w:rsidP="0021555D">
      <w:pPr>
        <w:spacing w:after="0" w:line="240" w:lineRule="auto"/>
        <w:ind w:firstLine="709"/>
        <w:jc w:val="both"/>
        <w:rPr>
          <w:rFonts w:ascii="Times New Roman" w:eastAsia="Times New Roman" w:hAnsi="Times New Roman" w:cs="Times New Roman"/>
          <w:spacing w:val="-6"/>
          <w:sz w:val="28"/>
          <w:szCs w:val="28"/>
        </w:rPr>
      </w:pPr>
      <w:r w:rsidRPr="00E26603">
        <w:rPr>
          <w:rFonts w:ascii="Times New Roman" w:hAnsi="Times New Roman" w:cs="Times New Roman"/>
          <w:spacing w:val="-6"/>
          <w:sz w:val="28"/>
          <w:szCs w:val="28"/>
        </w:rPr>
        <w:t>В парадигме современного образования формирование иноязычной коммуникативной компетенции считается основной цел</w:t>
      </w:r>
      <w:r w:rsidR="00B85395" w:rsidRPr="00E26603">
        <w:rPr>
          <w:rFonts w:ascii="Times New Roman" w:hAnsi="Times New Roman" w:cs="Times New Roman"/>
          <w:spacing w:val="-6"/>
          <w:sz w:val="28"/>
          <w:szCs w:val="28"/>
        </w:rPr>
        <w:t xml:space="preserve">ью обучения иностранному языку. </w:t>
      </w:r>
      <w:r w:rsidR="00B85395" w:rsidRPr="00E26603">
        <w:rPr>
          <w:rFonts w:ascii="Times New Roman" w:eastAsia="Times New Roman" w:hAnsi="Times New Roman" w:cs="Times New Roman"/>
          <w:spacing w:val="-6"/>
          <w:sz w:val="28"/>
          <w:szCs w:val="28"/>
        </w:rPr>
        <w:t xml:space="preserve">Знание языков международного общения стало неотъемлемой частью квалификационной характеристики выпускников </w:t>
      </w:r>
      <w:r w:rsidR="00330EF1" w:rsidRPr="00E26603">
        <w:rPr>
          <w:rFonts w:ascii="Times New Roman" w:eastAsia="Times New Roman" w:hAnsi="Times New Roman" w:cs="Times New Roman"/>
          <w:spacing w:val="-6"/>
          <w:sz w:val="28"/>
          <w:szCs w:val="28"/>
        </w:rPr>
        <w:t>учреждений высшего образования</w:t>
      </w:r>
      <w:r w:rsidR="00B85395" w:rsidRPr="00E26603">
        <w:rPr>
          <w:rFonts w:ascii="Times New Roman" w:eastAsia="Times New Roman" w:hAnsi="Times New Roman" w:cs="Times New Roman"/>
          <w:spacing w:val="-6"/>
          <w:sz w:val="28"/>
          <w:szCs w:val="28"/>
        </w:rPr>
        <w:t>, обеспечивающей возможность вести профессиональную творческую дискуссию с представителями иного культурного ареала, участвовать в международных научно-исследовательских и прикладных проектах, в программах академической мобильности.</w:t>
      </w:r>
    </w:p>
    <w:p w:rsidR="000262A5" w:rsidRDefault="000262A5" w:rsidP="000262A5">
      <w:pPr>
        <w:shd w:val="clear" w:color="auto" w:fill="FFFFFF"/>
        <w:spacing w:after="0" w:line="240" w:lineRule="auto"/>
        <w:ind w:firstLine="709"/>
        <w:jc w:val="both"/>
        <w:rPr>
          <w:rFonts w:ascii="Times New Roman" w:eastAsia="Times New Roman" w:hAnsi="Times New Roman" w:cs="Times New Roman"/>
          <w:sz w:val="28"/>
          <w:szCs w:val="28"/>
        </w:rPr>
      </w:pPr>
      <w:r w:rsidRPr="002416D5">
        <w:rPr>
          <w:rFonts w:ascii="Times New Roman" w:eastAsia="Times New Roman" w:hAnsi="Times New Roman" w:cs="Times New Roman"/>
          <w:sz w:val="28"/>
          <w:szCs w:val="28"/>
        </w:rPr>
        <w:t xml:space="preserve">Педагог в процессе профессиональной деятельности испытывает необходимость в получении новейшей информации по своей специальности, значительная часть которой представлена на иностранном языке. Профессиональная деятельность специалиста педагогического профиля требует умения пользоваться базами данных, осуществлять информационный поиск, оформлять документы, редактировать тексты. Развитие современных технологий открывает неисчерпаемые источники информации. В условиях расширяющегося международного сотрудничества увеличивается спрос на специалистов, практически владеющих иностранными языками и совершенствующих свои знания. </w:t>
      </w:r>
    </w:p>
    <w:p w:rsidR="000262A5" w:rsidRDefault="000262A5" w:rsidP="000262A5">
      <w:pPr>
        <w:shd w:val="clear" w:color="auto" w:fill="FFFFFF"/>
        <w:spacing w:after="0" w:line="240" w:lineRule="auto"/>
        <w:ind w:firstLine="709"/>
        <w:jc w:val="both"/>
        <w:rPr>
          <w:rFonts w:ascii="Times New Roman" w:eastAsia="Times New Roman" w:hAnsi="Times New Roman" w:cs="Times New Roman"/>
          <w:sz w:val="28"/>
          <w:szCs w:val="28"/>
        </w:rPr>
      </w:pPr>
      <w:r w:rsidRPr="002416D5">
        <w:rPr>
          <w:rFonts w:ascii="Times New Roman" w:eastAsia="Times New Roman" w:hAnsi="Times New Roman" w:cs="Times New Roman"/>
          <w:sz w:val="28"/>
          <w:szCs w:val="28"/>
        </w:rPr>
        <w:t>В контексте современных образовательных тенденций происходит переосмысление и обновление иноязычного образования: целей, содержания, технологий, средств и форм обучения. Актуализация личностно-образующих функций привела к тому, что иностранный язык стал рассматриваться не только как средство коммуникации, но и инструмент познания и развития личности в диалоге культур: родной и иностранной.</w:t>
      </w:r>
    </w:p>
    <w:p w:rsidR="00B85395" w:rsidRPr="007A5C01" w:rsidRDefault="00B85395" w:rsidP="00B85395">
      <w:pPr>
        <w:spacing w:after="0" w:line="240" w:lineRule="auto"/>
        <w:ind w:firstLine="709"/>
        <w:jc w:val="both"/>
        <w:rPr>
          <w:rFonts w:ascii="Times New Roman" w:eastAsia="Times New Roman" w:hAnsi="Times New Roman" w:cs="Times New Roman"/>
          <w:sz w:val="28"/>
          <w:szCs w:val="28"/>
        </w:rPr>
      </w:pPr>
      <w:r w:rsidRPr="007A5C01">
        <w:rPr>
          <w:rFonts w:ascii="Times New Roman" w:eastAsia="Times New Roman" w:hAnsi="Times New Roman" w:cs="Times New Roman"/>
          <w:sz w:val="28"/>
          <w:szCs w:val="28"/>
        </w:rPr>
        <w:t xml:space="preserve">В Общеевропейской классификации компетенций владения </w:t>
      </w:r>
      <w:r w:rsidR="00330EF1">
        <w:rPr>
          <w:rFonts w:ascii="Times New Roman" w:eastAsia="Times New Roman" w:hAnsi="Times New Roman" w:cs="Times New Roman"/>
          <w:sz w:val="28"/>
          <w:szCs w:val="28"/>
        </w:rPr>
        <w:t>иностранным языком</w:t>
      </w:r>
      <w:r>
        <w:rPr>
          <w:rFonts w:ascii="Times New Roman" w:eastAsia="Times New Roman" w:hAnsi="Times New Roman" w:cs="Times New Roman"/>
          <w:sz w:val="28"/>
          <w:szCs w:val="28"/>
        </w:rPr>
        <w:t xml:space="preserve">, составленной </w:t>
      </w:r>
      <w:r w:rsidRPr="007A5C01">
        <w:rPr>
          <w:rFonts w:ascii="Times New Roman" w:eastAsia="Times New Roman" w:hAnsi="Times New Roman" w:cs="Times New Roman"/>
          <w:sz w:val="28"/>
          <w:szCs w:val="28"/>
        </w:rPr>
        <w:t>на основе деятельностного подхода</w:t>
      </w:r>
      <w:r>
        <w:rPr>
          <w:rFonts w:ascii="Times New Roman" w:eastAsia="Times New Roman" w:hAnsi="Times New Roman" w:cs="Times New Roman"/>
          <w:sz w:val="28"/>
          <w:szCs w:val="28"/>
        </w:rPr>
        <w:t xml:space="preserve">, </w:t>
      </w:r>
      <w:r w:rsidRPr="007A5C01">
        <w:rPr>
          <w:rFonts w:ascii="Times New Roman" w:eastAsia="Times New Roman" w:hAnsi="Times New Roman" w:cs="Times New Roman"/>
          <w:sz w:val="28"/>
          <w:szCs w:val="28"/>
        </w:rPr>
        <w:t>описывается концепция многоязычия, в рамках которой целью языкового образования, помимо решения конкретных профессиональных и коммуникативных задач, является формирование поликультурной многоязычной личности.</w:t>
      </w:r>
    </w:p>
    <w:p w:rsidR="009F0883" w:rsidRPr="009E5D29" w:rsidRDefault="000262A5" w:rsidP="009F0883">
      <w:pPr>
        <w:shd w:val="clear" w:color="auto" w:fill="FFFFFF"/>
        <w:spacing w:after="0" w:line="240" w:lineRule="auto"/>
        <w:ind w:firstLine="709"/>
        <w:jc w:val="both"/>
        <w:rPr>
          <w:rFonts w:ascii="Times New Roman" w:eastAsia="Times New Roman" w:hAnsi="Times New Roman" w:cs="Times New Roman"/>
          <w:b/>
          <w:bCs/>
          <w:spacing w:val="-11"/>
          <w:sz w:val="28"/>
          <w:szCs w:val="28"/>
        </w:rPr>
      </w:pPr>
      <w:r w:rsidRPr="009E5D29">
        <w:rPr>
          <w:rFonts w:ascii="Times New Roman" w:eastAsia="Times New Roman" w:hAnsi="Times New Roman" w:cs="Times New Roman"/>
          <w:b/>
          <w:color w:val="000000"/>
          <w:sz w:val="28"/>
          <w:szCs w:val="28"/>
        </w:rPr>
        <w:t>Целью</w:t>
      </w:r>
      <w:r w:rsidRPr="009E5D29">
        <w:rPr>
          <w:rFonts w:ascii="Times New Roman" w:eastAsia="Times New Roman" w:hAnsi="Times New Roman" w:cs="Times New Roman"/>
          <w:color w:val="000000"/>
          <w:sz w:val="28"/>
          <w:szCs w:val="28"/>
        </w:rPr>
        <w:t xml:space="preserve"> изучения учебной дисциплины «</w:t>
      </w:r>
      <w:r>
        <w:rPr>
          <w:rFonts w:ascii="Times New Roman" w:eastAsia="Times New Roman" w:hAnsi="Times New Roman" w:cs="Times New Roman"/>
          <w:sz w:val="28"/>
          <w:szCs w:val="28"/>
        </w:rPr>
        <w:t>Иностранный язык</w:t>
      </w:r>
      <w:r w:rsidRPr="009E5D29">
        <w:rPr>
          <w:rFonts w:ascii="Times New Roman" w:eastAsia="Times New Roman" w:hAnsi="Times New Roman" w:cs="Times New Roman"/>
          <w:sz w:val="28"/>
          <w:szCs w:val="28"/>
        </w:rPr>
        <w:t xml:space="preserve"> (</w:t>
      </w:r>
      <w:r w:rsidR="00B413E7">
        <w:rPr>
          <w:rFonts w:ascii="Times New Roman" w:eastAsia="Times New Roman" w:hAnsi="Times New Roman" w:cs="Times New Roman"/>
          <w:sz w:val="28"/>
          <w:szCs w:val="28"/>
        </w:rPr>
        <w:t>профессиональный</w:t>
      </w:r>
      <w:r w:rsidRPr="009E5D29">
        <w:rPr>
          <w:rFonts w:ascii="Times New Roman" w:eastAsia="Times New Roman" w:hAnsi="Times New Roman" w:cs="Times New Roman"/>
          <w:sz w:val="28"/>
          <w:szCs w:val="28"/>
        </w:rPr>
        <w:t>)</w:t>
      </w:r>
      <w:r w:rsidRPr="009E5D29">
        <w:rPr>
          <w:rFonts w:ascii="Times New Roman" w:eastAsia="Times New Roman" w:hAnsi="Times New Roman" w:cs="Times New Roman"/>
          <w:color w:val="000000"/>
          <w:sz w:val="28"/>
          <w:szCs w:val="28"/>
        </w:rPr>
        <w:t xml:space="preserve">» </w:t>
      </w:r>
      <w:r w:rsidR="009F0883" w:rsidRPr="009E5D29">
        <w:rPr>
          <w:rFonts w:ascii="Times New Roman" w:eastAsia="Times New Roman" w:hAnsi="Times New Roman" w:cs="Times New Roman"/>
          <w:color w:val="000000"/>
          <w:sz w:val="28"/>
          <w:szCs w:val="28"/>
        </w:rPr>
        <w:t xml:space="preserve">является формирование </w:t>
      </w:r>
      <w:r w:rsidR="009F0883">
        <w:rPr>
          <w:rFonts w:ascii="Times New Roman" w:eastAsia="Times New Roman" w:hAnsi="Times New Roman" w:cs="Times New Roman"/>
          <w:color w:val="000000"/>
          <w:sz w:val="28"/>
          <w:szCs w:val="28"/>
        </w:rPr>
        <w:t xml:space="preserve">иноязычной коммуникативной компетенции будущего специалиста, позволяющей использовать </w:t>
      </w:r>
      <w:r w:rsidR="009F0883" w:rsidRPr="009E5D29">
        <w:rPr>
          <w:rFonts w:ascii="Times New Roman" w:eastAsia="Times New Roman" w:hAnsi="Times New Roman" w:cs="Times New Roman"/>
          <w:color w:val="000000"/>
          <w:sz w:val="28"/>
          <w:szCs w:val="28"/>
        </w:rPr>
        <w:t>иностранный язык</w:t>
      </w:r>
      <w:r w:rsidR="009F0883">
        <w:rPr>
          <w:rFonts w:ascii="Times New Roman" w:eastAsia="Times New Roman" w:hAnsi="Times New Roman" w:cs="Times New Roman"/>
          <w:color w:val="000000"/>
          <w:sz w:val="28"/>
          <w:szCs w:val="28"/>
        </w:rPr>
        <w:t xml:space="preserve"> как средство </w:t>
      </w:r>
      <w:r w:rsidR="000223E7">
        <w:rPr>
          <w:rFonts w:ascii="Times New Roman" w:eastAsia="Times New Roman" w:hAnsi="Times New Roman" w:cs="Times New Roman"/>
          <w:color w:val="000000"/>
          <w:sz w:val="28"/>
          <w:szCs w:val="28"/>
        </w:rPr>
        <w:t xml:space="preserve">профессионального </w:t>
      </w:r>
      <w:r w:rsidR="009F0883">
        <w:rPr>
          <w:rFonts w:ascii="Times New Roman" w:eastAsia="Times New Roman" w:hAnsi="Times New Roman" w:cs="Times New Roman"/>
          <w:color w:val="000000"/>
          <w:sz w:val="28"/>
          <w:szCs w:val="28"/>
        </w:rPr>
        <w:t>общения в условиях межкультурной коммуникации.</w:t>
      </w:r>
    </w:p>
    <w:p w:rsidR="000262A5" w:rsidRPr="009E5D29" w:rsidRDefault="00330EF1" w:rsidP="009F0883">
      <w:pPr>
        <w:shd w:val="clear" w:color="auto" w:fill="FFFFFF"/>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Для достижения цели</w:t>
      </w:r>
      <w:r w:rsidR="000262A5" w:rsidRPr="009E5D29">
        <w:rPr>
          <w:rFonts w:ascii="Times New Roman" w:eastAsia="Times New Roman" w:hAnsi="Times New Roman" w:cs="Times New Roman"/>
          <w:sz w:val="28"/>
          <w:szCs w:val="28"/>
        </w:rPr>
        <w:t xml:space="preserve"> в процессе изучения дисциплины решаются следующие основные </w:t>
      </w:r>
      <w:r w:rsidR="000262A5" w:rsidRPr="009E5D29">
        <w:rPr>
          <w:rFonts w:ascii="Times New Roman" w:eastAsia="Times New Roman" w:hAnsi="Times New Roman" w:cs="Times New Roman"/>
          <w:b/>
          <w:sz w:val="28"/>
          <w:szCs w:val="28"/>
        </w:rPr>
        <w:t>задачи</w:t>
      </w:r>
      <w:r w:rsidR="000262A5" w:rsidRPr="009E5D29">
        <w:rPr>
          <w:rFonts w:ascii="Times New Roman" w:eastAsia="Times New Roman" w:hAnsi="Times New Roman" w:cs="Times New Roman"/>
          <w:sz w:val="28"/>
          <w:szCs w:val="28"/>
        </w:rPr>
        <w:t>:</w:t>
      </w:r>
    </w:p>
    <w:p w:rsidR="000262A5" w:rsidRPr="009E5D29" w:rsidRDefault="000262A5" w:rsidP="00B07CFD">
      <w:pPr>
        <w:numPr>
          <w:ilvl w:val="0"/>
          <w:numId w:val="1"/>
        </w:numPr>
        <w:spacing w:after="0" w:line="240" w:lineRule="auto"/>
        <w:ind w:left="0" w:firstLine="426"/>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формирование социокультурной компетенции и поведенческих стереотипов</w:t>
      </w:r>
      <w:r w:rsidRPr="009E5D29">
        <w:rPr>
          <w:rFonts w:ascii="Times New Roman" w:eastAsia="Times New Roman" w:hAnsi="Times New Roman" w:cs="Times New Roman"/>
          <w:sz w:val="28"/>
          <w:szCs w:val="28"/>
        </w:rPr>
        <w:t>;</w:t>
      </w:r>
    </w:p>
    <w:p w:rsidR="000262A5" w:rsidRPr="009E5D29" w:rsidRDefault="000262A5" w:rsidP="00B07CFD">
      <w:pPr>
        <w:numPr>
          <w:ilvl w:val="0"/>
          <w:numId w:val="1"/>
        </w:numPr>
        <w:spacing w:after="0" w:line="240" w:lineRule="auto"/>
        <w:ind w:left="0" w:firstLine="426"/>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развитие у студентов умения самостоятельно приобретать знания для осуществления</w:t>
      </w:r>
      <w:r w:rsidR="00EB790F">
        <w:rPr>
          <w:rFonts w:ascii="Times New Roman" w:eastAsia="Times New Roman" w:hAnsi="Times New Roman" w:cs="Times New Roman"/>
          <w:sz w:val="28"/>
          <w:szCs w:val="28"/>
        </w:rPr>
        <w:t xml:space="preserve"> профессиональной </w:t>
      </w:r>
      <w:r>
        <w:rPr>
          <w:rFonts w:ascii="Times New Roman" w:eastAsia="Times New Roman" w:hAnsi="Times New Roman" w:cs="Times New Roman"/>
          <w:sz w:val="28"/>
          <w:szCs w:val="28"/>
        </w:rPr>
        <w:t>коммуникации на иностранном языке</w:t>
      </w:r>
      <w:r w:rsidRPr="009E5D29">
        <w:rPr>
          <w:rFonts w:ascii="Times New Roman" w:eastAsia="Times New Roman" w:hAnsi="Times New Roman" w:cs="Times New Roman"/>
          <w:sz w:val="28"/>
          <w:szCs w:val="28"/>
        </w:rPr>
        <w:t>;</w:t>
      </w:r>
    </w:p>
    <w:p w:rsidR="003E5D5B" w:rsidRDefault="003E5D5B" w:rsidP="00B07CFD">
      <w:pPr>
        <w:numPr>
          <w:ilvl w:val="0"/>
          <w:numId w:val="1"/>
        </w:numPr>
        <w:spacing w:after="0" w:line="240" w:lineRule="auto"/>
        <w:ind w:left="0" w:firstLine="426"/>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формирование навыков монологической и диалогической форм межкультурного общения с соблюдением коммуникативных норм общения в профессиональной сфере;</w:t>
      </w:r>
    </w:p>
    <w:p w:rsidR="00EB790F" w:rsidRPr="009E5D29" w:rsidRDefault="00EB790F" w:rsidP="00B07CFD">
      <w:pPr>
        <w:numPr>
          <w:ilvl w:val="0"/>
          <w:numId w:val="1"/>
        </w:numPr>
        <w:spacing w:after="0" w:line="240" w:lineRule="auto"/>
        <w:ind w:left="0" w:firstLine="426"/>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расширение словарного запаса и формирование терминологического аппарата на иностранном языке в </w:t>
      </w:r>
      <w:r w:rsidR="0009778E">
        <w:rPr>
          <w:rFonts w:ascii="Times New Roman" w:eastAsia="Times New Roman" w:hAnsi="Times New Roman" w:cs="Times New Roman"/>
          <w:sz w:val="28"/>
          <w:szCs w:val="28"/>
        </w:rPr>
        <w:t>пределах профессиональной сферы;</w:t>
      </w:r>
    </w:p>
    <w:p w:rsidR="001943CB" w:rsidRDefault="000262A5" w:rsidP="00B07CFD">
      <w:pPr>
        <w:numPr>
          <w:ilvl w:val="0"/>
          <w:numId w:val="1"/>
        </w:numPr>
        <w:spacing w:after="0" w:line="240" w:lineRule="auto"/>
        <w:ind w:left="0" w:firstLine="426"/>
        <w:contextualSpacing/>
        <w:jc w:val="both"/>
        <w:rPr>
          <w:rFonts w:ascii="Times New Roman" w:eastAsia="Times New Roman" w:hAnsi="Times New Roman" w:cs="Times New Roman"/>
          <w:sz w:val="28"/>
          <w:szCs w:val="28"/>
        </w:rPr>
      </w:pPr>
      <w:r w:rsidRPr="009E5D29">
        <w:rPr>
          <w:rFonts w:ascii="Times New Roman" w:eastAsia="Times New Roman" w:hAnsi="Times New Roman" w:cs="Times New Roman"/>
          <w:sz w:val="28"/>
          <w:szCs w:val="28"/>
        </w:rPr>
        <w:t>углубление и расширение навыков межличностной к</w:t>
      </w:r>
      <w:r w:rsidRPr="00330CBD">
        <w:rPr>
          <w:rFonts w:ascii="Times New Roman" w:eastAsia="Times New Roman" w:hAnsi="Times New Roman" w:cs="Times New Roman"/>
          <w:sz w:val="28"/>
          <w:szCs w:val="28"/>
        </w:rPr>
        <w:t xml:space="preserve">оммуникации, умений работать в команде; </w:t>
      </w:r>
    </w:p>
    <w:p w:rsidR="000262A5" w:rsidRPr="00330CBD" w:rsidRDefault="001943CB" w:rsidP="00B07CFD">
      <w:pPr>
        <w:numPr>
          <w:ilvl w:val="0"/>
          <w:numId w:val="1"/>
        </w:numPr>
        <w:spacing w:after="0" w:line="240" w:lineRule="auto"/>
        <w:ind w:left="0" w:firstLine="426"/>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формирование </w:t>
      </w:r>
      <w:r w:rsidR="000262A5" w:rsidRPr="00330CBD">
        <w:rPr>
          <w:rFonts w:ascii="Times New Roman" w:eastAsia="Times New Roman" w:hAnsi="Times New Roman" w:cs="Times New Roman"/>
          <w:sz w:val="28"/>
          <w:szCs w:val="28"/>
        </w:rPr>
        <w:t>готовности к социальному межкультурному взаимодействию, ценностно-смысловой ориентации в мире, саморазвитию;</w:t>
      </w:r>
    </w:p>
    <w:p w:rsidR="000262A5" w:rsidRPr="00B07CFD" w:rsidRDefault="000262A5" w:rsidP="00B07CFD">
      <w:pPr>
        <w:numPr>
          <w:ilvl w:val="0"/>
          <w:numId w:val="1"/>
        </w:numPr>
        <w:spacing w:after="0" w:line="240" w:lineRule="auto"/>
        <w:ind w:left="0" w:firstLine="426"/>
        <w:contextualSpacing/>
        <w:jc w:val="both"/>
        <w:rPr>
          <w:rFonts w:ascii="Times New Roman" w:eastAsia="Times New Roman" w:hAnsi="Times New Roman" w:cs="Times New Roman"/>
          <w:sz w:val="28"/>
          <w:szCs w:val="28"/>
        </w:rPr>
      </w:pPr>
      <w:r w:rsidRPr="00330CBD">
        <w:rPr>
          <w:rFonts w:ascii="Times New Roman" w:eastAsia="Times New Roman" w:hAnsi="Times New Roman" w:cs="Times New Roman"/>
          <w:sz w:val="28"/>
          <w:szCs w:val="28"/>
        </w:rPr>
        <w:t>развитие потребности в дальнейшем самообразовании и совершенств</w:t>
      </w:r>
      <w:r w:rsidR="00EB790F">
        <w:rPr>
          <w:rFonts w:ascii="Times New Roman" w:eastAsia="Times New Roman" w:hAnsi="Times New Roman" w:cs="Times New Roman"/>
          <w:sz w:val="28"/>
          <w:szCs w:val="28"/>
        </w:rPr>
        <w:t>ование профессиональных навыков.</w:t>
      </w:r>
    </w:p>
    <w:p w:rsidR="00C56E5B" w:rsidRPr="00C56E5B" w:rsidRDefault="00C56E5B" w:rsidP="00C56E5B">
      <w:pPr>
        <w:spacing w:after="0" w:line="240" w:lineRule="auto"/>
        <w:ind w:firstLine="709"/>
        <w:jc w:val="both"/>
        <w:rPr>
          <w:rFonts w:ascii="Times New Roman" w:eastAsia="Times New Roman" w:hAnsi="Times New Roman" w:cs="Times New Roman"/>
          <w:sz w:val="28"/>
          <w:szCs w:val="28"/>
        </w:rPr>
      </w:pPr>
      <w:r w:rsidRPr="00C56E5B">
        <w:rPr>
          <w:rFonts w:ascii="Times New Roman" w:eastAsia="Times New Roman" w:hAnsi="Times New Roman" w:cs="Times New Roman"/>
          <w:sz w:val="28"/>
          <w:szCs w:val="28"/>
        </w:rPr>
        <w:t xml:space="preserve">Учебная дисциплина </w:t>
      </w:r>
      <w:r w:rsidR="00330EF1">
        <w:rPr>
          <w:rFonts w:ascii="Times New Roman" w:eastAsia="Times New Roman" w:hAnsi="Times New Roman" w:cs="Times New Roman"/>
          <w:sz w:val="28"/>
          <w:szCs w:val="28"/>
        </w:rPr>
        <w:t xml:space="preserve">относится к модулю </w:t>
      </w:r>
      <w:r w:rsidR="00330EF1" w:rsidRPr="00C56E5B">
        <w:rPr>
          <w:rFonts w:ascii="Times New Roman" w:eastAsia="Times New Roman" w:hAnsi="Times New Roman" w:cs="Times New Roman"/>
          <w:sz w:val="28"/>
          <w:szCs w:val="28"/>
        </w:rPr>
        <w:t>«Общепрофессиональные дисциплины»</w:t>
      </w:r>
      <w:r w:rsidR="00330EF1">
        <w:rPr>
          <w:rFonts w:ascii="Times New Roman" w:eastAsia="Times New Roman" w:hAnsi="Times New Roman" w:cs="Times New Roman"/>
          <w:sz w:val="28"/>
          <w:szCs w:val="28"/>
        </w:rPr>
        <w:t xml:space="preserve"> государственного</w:t>
      </w:r>
      <w:r w:rsidRPr="00C56E5B">
        <w:rPr>
          <w:rFonts w:ascii="Times New Roman" w:eastAsia="Times New Roman" w:hAnsi="Times New Roman" w:cs="Times New Roman"/>
          <w:sz w:val="28"/>
          <w:szCs w:val="28"/>
        </w:rPr>
        <w:t xml:space="preserve"> компонент</w:t>
      </w:r>
      <w:r w:rsidR="00330EF1">
        <w:rPr>
          <w:rFonts w:ascii="Times New Roman" w:eastAsia="Times New Roman" w:hAnsi="Times New Roman" w:cs="Times New Roman"/>
          <w:sz w:val="28"/>
          <w:szCs w:val="28"/>
        </w:rPr>
        <w:t>а</w:t>
      </w:r>
      <w:r w:rsidRPr="00C56E5B">
        <w:rPr>
          <w:rFonts w:ascii="Times New Roman" w:eastAsia="Times New Roman" w:hAnsi="Times New Roman" w:cs="Times New Roman"/>
          <w:sz w:val="28"/>
          <w:szCs w:val="28"/>
        </w:rPr>
        <w:t xml:space="preserve">. Данный модуль обеспечивает формирование коммуникативной компетенции в ее широком понимании: дисциплина «Иностранный язык </w:t>
      </w:r>
      <w:r w:rsidR="00895B48" w:rsidRPr="00C56E5B">
        <w:rPr>
          <w:rFonts w:ascii="Times New Roman" w:eastAsia="Times New Roman" w:hAnsi="Times New Roman" w:cs="Times New Roman"/>
          <w:sz w:val="28"/>
          <w:szCs w:val="28"/>
        </w:rPr>
        <w:t>(</w:t>
      </w:r>
      <w:r w:rsidR="00895B48">
        <w:rPr>
          <w:rFonts w:ascii="Times New Roman" w:eastAsia="Times New Roman" w:hAnsi="Times New Roman" w:cs="Times New Roman"/>
          <w:sz w:val="28"/>
          <w:szCs w:val="28"/>
        </w:rPr>
        <w:t>общее владение</w:t>
      </w:r>
      <w:r w:rsidR="00895B48" w:rsidRPr="00C56E5B">
        <w:rPr>
          <w:rFonts w:ascii="Times New Roman" w:eastAsia="Times New Roman" w:hAnsi="Times New Roman" w:cs="Times New Roman"/>
          <w:sz w:val="28"/>
          <w:szCs w:val="28"/>
        </w:rPr>
        <w:t>)</w:t>
      </w:r>
      <w:r w:rsidRPr="00C56E5B">
        <w:rPr>
          <w:rFonts w:ascii="Times New Roman" w:eastAsia="Times New Roman" w:hAnsi="Times New Roman" w:cs="Times New Roman"/>
          <w:sz w:val="28"/>
          <w:szCs w:val="28"/>
        </w:rPr>
        <w:t>» способствует совершенствованию навыков межличностного и межкультурного взаимодействия, дисциплина «Иностранный язык</w:t>
      </w:r>
      <w:r w:rsidR="00895B48" w:rsidRPr="00895B48">
        <w:rPr>
          <w:rFonts w:ascii="Times New Roman" w:eastAsia="Times New Roman" w:hAnsi="Times New Roman" w:cs="Times New Roman"/>
          <w:sz w:val="28"/>
          <w:szCs w:val="28"/>
        </w:rPr>
        <w:t xml:space="preserve"> </w:t>
      </w:r>
      <w:r w:rsidR="00895B48" w:rsidRPr="00C56E5B">
        <w:rPr>
          <w:rFonts w:ascii="Times New Roman" w:eastAsia="Times New Roman" w:hAnsi="Times New Roman" w:cs="Times New Roman"/>
          <w:sz w:val="28"/>
          <w:szCs w:val="28"/>
        </w:rPr>
        <w:t>(</w:t>
      </w:r>
      <w:r w:rsidR="00895B48">
        <w:rPr>
          <w:rFonts w:ascii="Times New Roman" w:eastAsia="Times New Roman" w:hAnsi="Times New Roman" w:cs="Times New Roman"/>
          <w:sz w:val="28"/>
          <w:szCs w:val="28"/>
        </w:rPr>
        <w:t>профессиональный</w:t>
      </w:r>
      <w:r w:rsidR="00895B48" w:rsidRPr="00C56E5B">
        <w:rPr>
          <w:rFonts w:ascii="Times New Roman" w:eastAsia="Times New Roman" w:hAnsi="Times New Roman" w:cs="Times New Roman"/>
          <w:sz w:val="28"/>
          <w:szCs w:val="28"/>
        </w:rPr>
        <w:t>)</w:t>
      </w:r>
      <w:r w:rsidRPr="00C56E5B">
        <w:rPr>
          <w:rFonts w:ascii="Times New Roman" w:eastAsia="Times New Roman" w:hAnsi="Times New Roman" w:cs="Times New Roman"/>
          <w:sz w:val="28"/>
          <w:szCs w:val="28"/>
        </w:rPr>
        <w:t>» направлен</w:t>
      </w:r>
      <w:r w:rsidR="00B60BC8">
        <w:rPr>
          <w:rFonts w:ascii="Times New Roman" w:eastAsia="Times New Roman" w:hAnsi="Times New Roman" w:cs="Times New Roman"/>
          <w:sz w:val="28"/>
          <w:szCs w:val="28"/>
        </w:rPr>
        <w:t>а</w:t>
      </w:r>
      <w:r w:rsidRPr="00C56E5B">
        <w:rPr>
          <w:rFonts w:ascii="Times New Roman" w:eastAsia="Times New Roman" w:hAnsi="Times New Roman" w:cs="Times New Roman"/>
          <w:sz w:val="28"/>
          <w:szCs w:val="28"/>
        </w:rPr>
        <w:t xml:space="preserve"> на развитие навыков профессиональной иноязычной коммуникации, дисциплина «Информационные технологии в образовании» сосредоточена на электронной коммуникации и обучению студентов решению задач профессиональной деятельности на основе использования информационно-коммуникационных технологий.</w:t>
      </w:r>
    </w:p>
    <w:p w:rsidR="0084396C" w:rsidRPr="0084396C" w:rsidRDefault="0084396C" w:rsidP="0084396C">
      <w:pPr>
        <w:spacing w:after="0" w:line="240" w:lineRule="auto"/>
        <w:ind w:firstLine="709"/>
        <w:jc w:val="both"/>
        <w:rPr>
          <w:rFonts w:ascii="Times New Roman" w:eastAsia="Times New Roman" w:hAnsi="Times New Roman" w:cs="Times New Roman"/>
          <w:sz w:val="28"/>
          <w:szCs w:val="28"/>
        </w:rPr>
      </w:pPr>
      <w:r w:rsidRPr="0084396C">
        <w:rPr>
          <w:rFonts w:ascii="Times New Roman" w:eastAsia="Times New Roman" w:hAnsi="Times New Roman" w:cs="Times New Roman"/>
          <w:sz w:val="28"/>
          <w:szCs w:val="28"/>
        </w:rPr>
        <w:t xml:space="preserve">Учебная дисциплина связана с другими дисциплинами модуля «Общепрофессиональные дисциплины», в рамках которого реализуется задача формирования трансверсальных компетенций обучающихся через комплексное метапредметное развитие информационной и цифровой грамотности, межкультурной и поликультурной компетенции. Дисциплина также связана с другими модулями государственного компонента </w:t>
      </w:r>
      <w:r w:rsidRPr="0084396C">
        <w:rPr>
          <w:rFonts w:ascii="Calibri" w:eastAsia="Times New Roman" w:hAnsi="Calibri" w:cs="Times New Roman"/>
          <w:color w:val="000000"/>
          <w:sz w:val="28"/>
          <w:szCs w:val="28"/>
        </w:rPr>
        <w:t xml:space="preserve">– </w:t>
      </w:r>
      <w:r w:rsidRPr="0084396C">
        <w:rPr>
          <w:rFonts w:ascii="Times New Roman" w:eastAsia="Times New Roman" w:hAnsi="Times New Roman" w:cs="Times New Roman"/>
          <w:sz w:val="28"/>
          <w:szCs w:val="28"/>
        </w:rPr>
        <w:t xml:space="preserve">«Общепрофессиональные дисциплины», «Социально-гуманитарные дисциплины 1» и «Образование и личность в современном обществе», поскольку данные модули также обеспечивают формирование и совершенствование ключевых навыков </w:t>
      </w:r>
      <w:r w:rsidRPr="0084396C">
        <w:rPr>
          <w:rFonts w:ascii="Times New Roman" w:eastAsia="Times New Roman" w:hAnsi="Times New Roman" w:cs="Times New Roman"/>
          <w:sz w:val="28"/>
          <w:szCs w:val="28"/>
          <w:lang w:val="en-US"/>
        </w:rPr>
        <w:t>XXI</w:t>
      </w:r>
      <w:r w:rsidRPr="0084396C">
        <w:rPr>
          <w:rFonts w:ascii="Times New Roman" w:eastAsia="Times New Roman" w:hAnsi="Times New Roman" w:cs="Times New Roman"/>
          <w:sz w:val="28"/>
          <w:szCs w:val="28"/>
        </w:rPr>
        <w:t xml:space="preserve"> века.</w:t>
      </w:r>
    </w:p>
    <w:p w:rsidR="00C56E5B" w:rsidRDefault="00C56E5B" w:rsidP="00C56E5B">
      <w:pPr>
        <w:spacing w:after="0" w:line="240" w:lineRule="auto"/>
        <w:ind w:firstLine="709"/>
        <w:jc w:val="both"/>
        <w:rPr>
          <w:rFonts w:ascii="Times New Roman" w:eastAsia="Times New Roman" w:hAnsi="Times New Roman" w:cs="Times New Roman"/>
          <w:sz w:val="28"/>
          <w:szCs w:val="28"/>
        </w:rPr>
      </w:pPr>
      <w:r w:rsidRPr="00C56E5B">
        <w:rPr>
          <w:rFonts w:ascii="Times New Roman" w:eastAsia="Times New Roman" w:hAnsi="Times New Roman" w:cs="Times New Roman"/>
          <w:sz w:val="28"/>
          <w:szCs w:val="28"/>
        </w:rPr>
        <w:t>В процессе изучения дисциплины «Иностранный язык (</w:t>
      </w:r>
      <w:r w:rsidR="00B413E7">
        <w:rPr>
          <w:rFonts w:ascii="Times New Roman" w:eastAsia="Times New Roman" w:hAnsi="Times New Roman" w:cs="Times New Roman"/>
          <w:sz w:val="28"/>
          <w:szCs w:val="28"/>
        </w:rPr>
        <w:t>профессиональный</w:t>
      </w:r>
      <w:r w:rsidRPr="00C56E5B">
        <w:rPr>
          <w:rFonts w:ascii="Times New Roman" w:eastAsia="Times New Roman" w:hAnsi="Times New Roman" w:cs="Times New Roman"/>
          <w:sz w:val="28"/>
          <w:szCs w:val="28"/>
        </w:rPr>
        <w:t xml:space="preserve">)» студенты опираются на знания и компетенции, приобретенные в ходе изучения </w:t>
      </w:r>
      <w:r w:rsidR="00DF7863">
        <w:rPr>
          <w:rFonts w:ascii="Times New Roman" w:eastAsia="Times New Roman" w:hAnsi="Times New Roman" w:cs="Times New Roman"/>
          <w:sz w:val="28"/>
          <w:szCs w:val="28"/>
        </w:rPr>
        <w:t>дисциплины «Иностранный язык (общее владение)»</w:t>
      </w:r>
      <w:r w:rsidRPr="00C56E5B">
        <w:rPr>
          <w:rFonts w:ascii="Times New Roman" w:eastAsia="Times New Roman" w:hAnsi="Times New Roman" w:cs="Times New Roman"/>
          <w:sz w:val="28"/>
          <w:szCs w:val="28"/>
        </w:rPr>
        <w:t>, а также используют широкий круг трансверсальных навыков и метапредметных компетенций.</w:t>
      </w:r>
    </w:p>
    <w:p w:rsidR="000262A5" w:rsidRPr="009E5D29" w:rsidRDefault="000262A5" w:rsidP="000262A5">
      <w:pPr>
        <w:spacing w:after="0" w:line="240" w:lineRule="auto"/>
        <w:ind w:firstLine="709"/>
        <w:jc w:val="both"/>
        <w:rPr>
          <w:rFonts w:ascii="Times New Roman" w:eastAsia="Times New Roman" w:hAnsi="Times New Roman" w:cs="Times New Roman"/>
          <w:b/>
          <w:sz w:val="28"/>
          <w:szCs w:val="28"/>
        </w:rPr>
      </w:pPr>
      <w:r w:rsidRPr="009E5D29">
        <w:rPr>
          <w:rFonts w:ascii="Times New Roman" w:eastAsia="Times New Roman" w:hAnsi="Times New Roman" w:cs="Times New Roman"/>
          <w:sz w:val="28"/>
          <w:szCs w:val="28"/>
        </w:rPr>
        <w:t xml:space="preserve">В </w:t>
      </w:r>
      <w:r>
        <w:rPr>
          <w:rFonts w:ascii="Times New Roman" w:eastAsia="Times New Roman" w:hAnsi="Times New Roman" w:cs="Times New Roman"/>
          <w:sz w:val="28"/>
          <w:szCs w:val="28"/>
        </w:rPr>
        <w:t xml:space="preserve">соответствии с требованиями Стандарта, а также с дескрипторами компетенций, представленными в Общеевропейской классификации владения языком, можно сформулировать следующие требования к результатам обучения. В </w:t>
      </w:r>
      <w:r w:rsidRPr="009E5D29">
        <w:rPr>
          <w:rFonts w:ascii="Times New Roman" w:eastAsia="Times New Roman" w:hAnsi="Times New Roman" w:cs="Times New Roman"/>
          <w:sz w:val="28"/>
          <w:szCs w:val="28"/>
        </w:rPr>
        <w:t xml:space="preserve">результате изучения дисциплины студент должен </w:t>
      </w:r>
      <w:r w:rsidRPr="009E5D29">
        <w:rPr>
          <w:rFonts w:ascii="Times New Roman" w:eastAsia="Times New Roman" w:hAnsi="Times New Roman" w:cs="Times New Roman"/>
          <w:b/>
          <w:bCs/>
          <w:spacing w:val="-7"/>
          <w:sz w:val="28"/>
          <w:szCs w:val="28"/>
        </w:rPr>
        <w:t>знать:</w:t>
      </w:r>
    </w:p>
    <w:p w:rsidR="000262A5" w:rsidRPr="009E5D29" w:rsidRDefault="000262A5" w:rsidP="00DD62A3">
      <w:pPr>
        <w:numPr>
          <w:ilvl w:val="0"/>
          <w:numId w:val="2"/>
        </w:numPr>
        <w:tabs>
          <w:tab w:val="left" w:pos="-284"/>
          <w:tab w:val="left" w:pos="851"/>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систему иностранного языка в его фонетическом, лексическом и грамматическом аспектах (в сопоставлении с родным языком)</w:t>
      </w:r>
      <w:r w:rsidRPr="009E5D29">
        <w:rPr>
          <w:rFonts w:ascii="Times New Roman" w:eastAsia="Times New Roman" w:hAnsi="Times New Roman" w:cs="Times New Roman"/>
          <w:sz w:val="28"/>
          <w:szCs w:val="28"/>
        </w:rPr>
        <w:t>;</w:t>
      </w:r>
    </w:p>
    <w:p w:rsidR="000262A5" w:rsidRPr="009E5D29" w:rsidRDefault="000262A5" w:rsidP="00DD62A3">
      <w:pPr>
        <w:numPr>
          <w:ilvl w:val="0"/>
          <w:numId w:val="2"/>
        </w:numPr>
        <w:tabs>
          <w:tab w:val="left" w:pos="-284"/>
          <w:tab w:val="left" w:pos="851"/>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социокультурные конвенциональные нормы общения в п</w:t>
      </w:r>
      <w:r w:rsidR="00072908">
        <w:rPr>
          <w:rFonts w:ascii="Times New Roman" w:eastAsia="Times New Roman" w:hAnsi="Times New Roman" w:cs="Times New Roman"/>
          <w:sz w:val="28"/>
          <w:szCs w:val="28"/>
        </w:rPr>
        <w:t xml:space="preserve">рофессиональной </w:t>
      </w:r>
      <w:r>
        <w:rPr>
          <w:rFonts w:ascii="Times New Roman" w:eastAsia="Times New Roman" w:hAnsi="Times New Roman" w:cs="Times New Roman"/>
          <w:sz w:val="28"/>
          <w:szCs w:val="28"/>
        </w:rPr>
        <w:t>сфер</w:t>
      </w:r>
      <w:r w:rsidR="00072908">
        <w:rPr>
          <w:rFonts w:ascii="Times New Roman" w:eastAsia="Times New Roman" w:hAnsi="Times New Roman" w:cs="Times New Roman"/>
          <w:sz w:val="28"/>
          <w:szCs w:val="28"/>
        </w:rPr>
        <w:t>е</w:t>
      </w:r>
      <w:r w:rsidRPr="009E5D29">
        <w:rPr>
          <w:rFonts w:ascii="Times New Roman" w:eastAsia="Times New Roman" w:hAnsi="Times New Roman" w:cs="Times New Roman"/>
          <w:sz w:val="28"/>
          <w:szCs w:val="28"/>
        </w:rPr>
        <w:t>;</w:t>
      </w:r>
    </w:p>
    <w:p w:rsidR="000262A5" w:rsidRPr="009E5D29" w:rsidRDefault="000262A5" w:rsidP="00A2019A">
      <w:pPr>
        <w:shd w:val="clear" w:color="auto" w:fill="FFFFFF"/>
        <w:tabs>
          <w:tab w:val="left" w:pos="993"/>
        </w:tabs>
        <w:spacing w:after="0" w:line="240" w:lineRule="auto"/>
        <w:jc w:val="both"/>
        <w:rPr>
          <w:rFonts w:ascii="Times New Roman" w:eastAsia="Times New Roman" w:hAnsi="Times New Roman" w:cs="Times New Roman"/>
          <w:b/>
          <w:bCs/>
          <w:spacing w:val="-5"/>
          <w:sz w:val="28"/>
          <w:szCs w:val="28"/>
        </w:rPr>
      </w:pPr>
      <w:r w:rsidRPr="009E5D29">
        <w:rPr>
          <w:rFonts w:ascii="Times New Roman" w:eastAsia="Times New Roman" w:hAnsi="Times New Roman" w:cs="Times New Roman"/>
          <w:b/>
          <w:bCs/>
          <w:spacing w:val="-5"/>
          <w:sz w:val="28"/>
          <w:szCs w:val="28"/>
        </w:rPr>
        <w:t>уметь:</w:t>
      </w:r>
    </w:p>
    <w:p w:rsidR="00072908" w:rsidRDefault="00072908" w:rsidP="00072908">
      <w:pPr>
        <w:numPr>
          <w:ilvl w:val="0"/>
          <w:numId w:val="3"/>
        </w:numPr>
        <w:shd w:val="clear" w:color="auto" w:fill="FFFFFF"/>
        <w:tabs>
          <w:tab w:val="num" w:pos="567"/>
          <w:tab w:val="left" w:pos="851"/>
        </w:tabs>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использовать иностранный язык в качестве инструмента профессиональной деятельности;</w:t>
      </w:r>
    </w:p>
    <w:p w:rsidR="00072908" w:rsidRPr="00072908" w:rsidRDefault="00072908" w:rsidP="00072908">
      <w:pPr>
        <w:numPr>
          <w:ilvl w:val="0"/>
          <w:numId w:val="3"/>
        </w:numPr>
        <w:shd w:val="clear" w:color="auto" w:fill="FFFFFF"/>
        <w:tabs>
          <w:tab w:val="num" w:pos="567"/>
          <w:tab w:val="left" w:pos="851"/>
        </w:tabs>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использовать языковые средства в соответствии с функцией высказывания;</w:t>
      </w:r>
    </w:p>
    <w:p w:rsidR="000262A5" w:rsidRPr="009E5D29" w:rsidRDefault="000262A5" w:rsidP="00DD62A3">
      <w:pPr>
        <w:numPr>
          <w:ilvl w:val="0"/>
          <w:numId w:val="3"/>
        </w:numPr>
        <w:shd w:val="clear" w:color="auto" w:fill="FFFFFF"/>
        <w:tabs>
          <w:tab w:val="num" w:pos="567"/>
          <w:tab w:val="left" w:pos="851"/>
        </w:tabs>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письменно выражать свои коммуникативные намерения в </w:t>
      </w:r>
      <w:r w:rsidR="00463CAB">
        <w:rPr>
          <w:rFonts w:ascii="Times New Roman" w:eastAsia="Times New Roman" w:hAnsi="Times New Roman" w:cs="Times New Roman"/>
          <w:color w:val="000000"/>
          <w:sz w:val="28"/>
          <w:szCs w:val="28"/>
        </w:rPr>
        <w:t xml:space="preserve">профессиональной </w:t>
      </w:r>
      <w:r>
        <w:rPr>
          <w:rFonts w:ascii="Times New Roman" w:eastAsia="Times New Roman" w:hAnsi="Times New Roman" w:cs="Times New Roman"/>
          <w:color w:val="000000"/>
          <w:sz w:val="28"/>
          <w:szCs w:val="28"/>
        </w:rPr>
        <w:t>сфер</w:t>
      </w:r>
      <w:r w:rsidR="005921C9">
        <w:rPr>
          <w:rFonts w:ascii="Times New Roman" w:eastAsia="Times New Roman" w:hAnsi="Times New Roman" w:cs="Times New Roman"/>
          <w:color w:val="000000"/>
          <w:sz w:val="28"/>
          <w:szCs w:val="28"/>
        </w:rPr>
        <w:t>е</w:t>
      </w:r>
      <w:r w:rsidRPr="009E5D29">
        <w:rPr>
          <w:rFonts w:ascii="Times New Roman" w:eastAsia="Times New Roman" w:hAnsi="Times New Roman" w:cs="Times New Roman"/>
          <w:color w:val="000000"/>
          <w:sz w:val="28"/>
          <w:szCs w:val="28"/>
        </w:rPr>
        <w:t>;</w:t>
      </w:r>
    </w:p>
    <w:p w:rsidR="000262A5" w:rsidRPr="009E5D29" w:rsidRDefault="000262A5" w:rsidP="00DD62A3">
      <w:pPr>
        <w:numPr>
          <w:ilvl w:val="0"/>
          <w:numId w:val="3"/>
        </w:numPr>
        <w:shd w:val="clear" w:color="auto" w:fill="FFFFFF"/>
        <w:tabs>
          <w:tab w:val="num" w:pos="567"/>
          <w:tab w:val="left" w:pos="851"/>
        </w:tabs>
        <w:autoSpaceDE w:val="0"/>
        <w:autoSpaceDN w:val="0"/>
        <w:adjustRightInd w:val="0"/>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составлять письменные документы, используя реквизиты делового письма</w:t>
      </w:r>
      <w:r w:rsidRPr="009E5D29">
        <w:rPr>
          <w:rFonts w:ascii="Times New Roman" w:eastAsia="Times New Roman" w:hAnsi="Times New Roman" w:cs="Times New Roman"/>
          <w:color w:val="000000"/>
          <w:sz w:val="28"/>
          <w:szCs w:val="28"/>
        </w:rPr>
        <w:t>;</w:t>
      </w:r>
    </w:p>
    <w:p w:rsidR="000262A5" w:rsidRDefault="000262A5" w:rsidP="00A2019A">
      <w:pPr>
        <w:shd w:val="clear" w:color="auto" w:fill="FFFFFF"/>
        <w:tabs>
          <w:tab w:val="left" w:pos="993"/>
        </w:tabs>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владеть:</w:t>
      </w:r>
    </w:p>
    <w:p w:rsidR="000262A5" w:rsidRDefault="000262A5" w:rsidP="00DD62A3">
      <w:pPr>
        <w:numPr>
          <w:ilvl w:val="0"/>
          <w:numId w:val="11"/>
        </w:numPr>
        <w:tabs>
          <w:tab w:val="left" w:pos="0"/>
          <w:tab w:val="left" w:pos="851"/>
          <w:tab w:val="left" w:pos="1134"/>
        </w:tabs>
        <w:spacing w:after="0" w:line="240" w:lineRule="auto"/>
        <w:ind w:left="0" w:firstLine="709"/>
        <w:contextualSpacing/>
        <w:jc w:val="both"/>
        <w:rPr>
          <w:rFonts w:ascii="Times New Roman" w:eastAsia="Times New Roman" w:hAnsi="Times New Roman" w:cs="Times New Roman"/>
          <w:sz w:val="28"/>
          <w:szCs w:val="28"/>
        </w:rPr>
      </w:pPr>
      <w:r w:rsidRPr="009E5D2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совокупностью навыков и умений речевой деятельности, позволяющими осуществлять иноязычную коммуникацию</w:t>
      </w:r>
      <w:r w:rsidR="00F60EF9">
        <w:rPr>
          <w:rFonts w:ascii="Times New Roman" w:eastAsia="Times New Roman" w:hAnsi="Times New Roman" w:cs="Times New Roman"/>
          <w:sz w:val="28"/>
          <w:szCs w:val="28"/>
        </w:rPr>
        <w:t>;</w:t>
      </w:r>
    </w:p>
    <w:p w:rsidR="000262A5" w:rsidRPr="00DD62A3" w:rsidRDefault="00F60EF9" w:rsidP="00DD62A3">
      <w:pPr>
        <w:numPr>
          <w:ilvl w:val="0"/>
          <w:numId w:val="11"/>
        </w:numPr>
        <w:tabs>
          <w:tab w:val="left" w:pos="0"/>
          <w:tab w:val="left" w:pos="851"/>
          <w:tab w:val="left" w:pos="1134"/>
        </w:tabs>
        <w:spacing w:after="0"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532F47">
        <w:rPr>
          <w:rFonts w:ascii="Times New Roman" w:eastAsia="Times New Roman" w:hAnsi="Times New Roman" w:cs="Times New Roman"/>
          <w:sz w:val="28"/>
          <w:szCs w:val="28"/>
        </w:rPr>
        <w:t xml:space="preserve">лексическим минимумом </w:t>
      </w:r>
      <w:r>
        <w:rPr>
          <w:rFonts w:ascii="Times New Roman" w:eastAsia="Times New Roman" w:hAnsi="Times New Roman" w:cs="Times New Roman"/>
          <w:sz w:val="28"/>
          <w:szCs w:val="28"/>
        </w:rPr>
        <w:t>в пределах профессиональной сферы.</w:t>
      </w:r>
    </w:p>
    <w:p w:rsidR="006C50FA" w:rsidRPr="000D6C33" w:rsidRDefault="006C50FA" w:rsidP="000D6C33">
      <w:pPr>
        <w:shd w:val="clear" w:color="auto" w:fill="FFFFFF"/>
        <w:spacing w:after="0" w:line="240" w:lineRule="auto"/>
        <w:ind w:firstLine="709"/>
        <w:jc w:val="both"/>
        <w:rPr>
          <w:rFonts w:ascii="Times New Roman" w:eastAsia="Times New Roman" w:hAnsi="Times New Roman" w:cs="Times New Roman"/>
          <w:bCs/>
          <w:sz w:val="28"/>
          <w:szCs w:val="28"/>
        </w:rPr>
      </w:pPr>
      <w:r w:rsidRPr="006C50FA">
        <w:rPr>
          <w:rFonts w:ascii="Times New Roman" w:eastAsia="Times New Roman" w:hAnsi="Times New Roman" w:cs="Times New Roman"/>
          <w:bCs/>
          <w:sz w:val="28"/>
          <w:szCs w:val="28"/>
        </w:rPr>
        <w:t xml:space="preserve">Освоение учебной дисциплины </w:t>
      </w:r>
      <w:r w:rsidRPr="00DC0194">
        <w:rPr>
          <w:rFonts w:ascii="Times New Roman" w:eastAsia="Times New Roman" w:hAnsi="Times New Roman" w:cs="Times New Roman"/>
          <w:sz w:val="28"/>
          <w:szCs w:val="28"/>
        </w:rPr>
        <w:t>«Иностранный язык (</w:t>
      </w:r>
      <w:r w:rsidR="00B413E7">
        <w:rPr>
          <w:rFonts w:ascii="Times New Roman" w:eastAsia="Times New Roman" w:hAnsi="Times New Roman" w:cs="Times New Roman"/>
          <w:sz w:val="28"/>
          <w:szCs w:val="28"/>
        </w:rPr>
        <w:t>профессиональный</w:t>
      </w:r>
      <w:r>
        <w:rPr>
          <w:rFonts w:ascii="Times New Roman" w:eastAsia="Times New Roman" w:hAnsi="Times New Roman" w:cs="Times New Roman"/>
          <w:sz w:val="28"/>
          <w:szCs w:val="28"/>
        </w:rPr>
        <w:t xml:space="preserve">)» </w:t>
      </w:r>
      <w:r w:rsidRPr="006C50FA">
        <w:rPr>
          <w:rFonts w:ascii="Times New Roman" w:eastAsia="Times New Roman" w:hAnsi="Times New Roman" w:cs="Times New Roman"/>
          <w:bCs/>
          <w:sz w:val="28"/>
          <w:szCs w:val="28"/>
        </w:rPr>
        <w:t xml:space="preserve">должно обеспечить формирование </w:t>
      </w:r>
      <w:r w:rsidR="000D6C33" w:rsidRPr="000D6C33">
        <w:rPr>
          <w:rFonts w:ascii="Times New Roman" w:eastAsia="Times New Roman" w:hAnsi="Times New Roman" w:cs="Times New Roman"/>
          <w:bCs/>
          <w:sz w:val="28"/>
          <w:szCs w:val="28"/>
        </w:rPr>
        <w:t>универсальной</w:t>
      </w:r>
      <w:r w:rsidR="00B60BC8">
        <w:rPr>
          <w:rFonts w:ascii="Times New Roman" w:eastAsia="Times New Roman" w:hAnsi="Times New Roman" w:cs="Times New Roman"/>
          <w:bCs/>
          <w:sz w:val="28"/>
          <w:szCs w:val="28"/>
        </w:rPr>
        <w:t xml:space="preserve"> компетенции</w:t>
      </w:r>
      <w:r w:rsidRPr="006C50FA">
        <w:rPr>
          <w:rFonts w:ascii="Times New Roman" w:eastAsia="Times New Roman" w:hAnsi="Times New Roman" w:cs="Times New Roman"/>
          <w:bCs/>
          <w:sz w:val="28"/>
          <w:szCs w:val="28"/>
        </w:rPr>
        <w:t>:</w:t>
      </w:r>
      <w:r w:rsidR="000D6C33">
        <w:rPr>
          <w:rFonts w:ascii="Times New Roman" w:eastAsia="Times New Roman" w:hAnsi="Times New Roman" w:cs="Times New Roman"/>
          <w:bCs/>
          <w:sz w:val="28"/>
          <w:szCs w:val="28"/>
        </w:rPr>
        <w:t xml:space="preserve"> </w:t>
      </w:r>
      <w:r w:rsidRPr="009E5D29">
        <w:rPr>
          <w:rFonts w:ascii="Times New Roman" w:eastAsia="Times New Roman" w:hAnsi="Times New Roman" w:cs="Times New Roman"/>
          <w:sz w:val="28"/>
          <w:szCs w:val="28"/>
        </w:rPr>
        <w:t xml:space="preserve">осуществлять коммуникации в устной и письменной формах на государственных и иностранном языках для решения задач </w:t>
      </w:r>
      <w:r>
        <w:rPr>
          <w:rFonts w:ascii="Times New Roman" w:eastAsia="Times New Roman" w:hAnsi="Times New Roman" w:cs="Times New Roman"/>
          <w:sz w:val="28"/>
          <w:szCs w:val="28"/>
        </w:rPr>
        <w:t xml:space="preserve">профессионального, </w:t>
      </w:r>
      <w:r w:rsidRPr="009E5D29">
        <w:rPr>
          <w:rFonts w:ascii="Times New Roman" w:eastAsia="Times New Roman" w:hAnsi="Times New Roman" w:cs="Times New Roman"/>
          <w:sz w:val="28"/>
          <w:szCs w:val="28"/>
        </w:rPr>
        <w:t>межличностного и межкультурного взаимодействия.</w:t>
      </w:r>
    </w:p>
    <w:p w:rsidR="00A2019A" w:rsidRPr="009E5D29" w:rsidRDefault="00A2019A" w:rsidP="00A2019A">
      <w:pPr>
        <w:shd w:val="clear" w:color="auto" w:fill="FFFFFF"/>
        <w:suppressAutoHyphen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рамках образовательного процесса по данной учебной дисциплине студент должен приобрести не только теоретические и практические знания, умения и навыки по специальности, но и развивать свой ценностно-личностный, духовный потенциал, сформировать качества патриота и гражданина, готового к активному участию в экономической, производственной, социально-культурной и общественной жизни страны.</w:t>
      </w:r>
    </w:p>
    <w:p w:rsidR="000262A5" w:rsidRPr="00E5113F" w:rsidRDefault="000262A5" w:rsidP="000D6C33">
      <w:pPr>
        <w:shd w:val="clear" w:color="auto" w:fill="FFFFFF"/>
        <w:spacing w:after="0" w:line="240" w:lineRule="auto"/>
        <w:ind w:firstLine="709"/>
        <w:jc w:val="both"/>
        <w:rPr>
          <w:rFonts w:ascii="Times New Roman" w:eastAsia="Times New Roman" w:hAnsi="Times New Roman" w:cs="Times New Roman"/>
          <w:bCs/>
          <w:sz w:val="28"/>
          <w:szCs w:val="28"/>
        </w:rPr>
      </w:pPr>
      <w:r w:rsidRPr="00E5113F">
        <w:rPr>
          <w:rFonts w:ascii="Times New Roman" w:eastAsia="Times New Roman" w:hAnsi="Times New Roman" w:cs="Times New Roman"/>
          <w:bCs/>
          <w:sz w:val="28"/>
          <w:szCs w:val="28"/>
        </w:rPr>
        <w:t>Содержание обучения представлено в программе через разделы и темы, соответствующие сферам общения. Грамматический материал рекомендуется изучать с опорой на коммуникативный и структурно-функциональный подход, уделяя внимание речевым структурам, используемым в той или иной сфере общения. Обучение произношению рекомендуется осуществлять в рамках акустического подхода, уделяя основное внимание совершенствованию слухопроизносительных навыков с опорой на имитационные упражнения и исключительно в контексте ситуаций общения.</w:t>
      </w:r>
    </w:p>
    <w:p w:rsidR="000262A5" w:rsidRPr="00DC0194" w:rsidRDefault="000262A5" w:rsidP="000262A5">
      <w:pPr>
        <w:shd w:val="clear" w:color="auto" w:fill="FFFFFF"/>
        <w:spacing w:after="0" w:line="240" w:lineRule="auto"/>
        <w:ind w:firstLine="709"/>
        <w:contextualSpacing/>
        <w:jc w:val="both"/>
        <w:rPr>
          <w:rFonts w:ascii="Times New Roman" w:eastAsia="Times New Roman" w:hAnsi="Times New Roman" w:cs="Times New Roman"/>
          <w:bCs/>
          <w:sz w:val="28"/>
          <w:szCs w:val="28"/>
        </w:rPr>
      </w:pPr>
      <w:r w:rsidRPr="00E5113F">
        <w:rPr>
          <w:rFonts w:ascii="Times New Roman" w:eastAsia="Times New Roman" w:hAnsi="Times New Roman" w:cs="Times New Roman"/>
          <w:bCs/>
          <w:sz w:val="28"/>
          <w:szCs w:val="28"/>
        </w:rPr>
        <w:t xml:space="preserve">Требования к практическому владению видами речевой деятельности, а также к объему продуктивного и рецептивного минимума по каждой из тем устанавливаются учреждениями образования в соответствии со спецификой </w:t>
      </w:r>
      <w:r w:rsidRPr="00DC0194">
        <w:rPr>
          <w:rFonts w:ascii="Times New Roman" w:eastAsia="Times New Roman" w:hAnsi="Times New Roman" w:cs="Times New Roman"/>
          <w:bCs/>
          <w:sz w:val="28"/>
          <w:szCs w:val="28"/>
        </w:rPr>
        <w:t>специальности.</w:t>
      </w:r>
    </w:p>
    <w:p w:rsidR="000262A5" w:rsidRPr="00DC0194" w:rsidRDefault="000262A5" w:rsidP="000262A5">
      <w:pPr>
        <w:spacing w:after="0" w:line="240" w:lineRule="auto"/>
        <w:ind w:firstLine="709"/>
        <w:jc w:val="both"/>
        <w:rPr>
          <w:rFonts w:ascii="Times New Roman" w:eastAsia="Times New Roman" w:hAnsi="Times New Roman" w:cs="Times New Roman"/>
          <w:sz w:val="28"/>
          <w:szCs w:val="28"/>
        </w:rPr>
      </w:pPr>
      <w:r w:rsidRPr="00DC0194">
        <w:rPr>
          <w:rFonts w:ascii="Times New Roman" w:eastAsia="Times New Roman" w:hAnsi="Times New Roman" w:cs="Times New Roman"/>
          <w:sz w:val="28"/>
          <w:szCs w:val="28"/>
        </w:rPr>
        <w:t>Тематическое содержание учебной дисциплины реализуется в форме практических занятий и самостоятельной работы студентов.</w:t>
      </w:r>
    </w:p>
    <w:p w:rsidR="000262A5" w:rsidRDefault="000262A5" w:rsidP="000262A5">
      <w:pPr>
        <w:shd w:val="clear" w:color="auto" w:fill="FFFFFF"/>
        <w:suppressAutoHyphens/>
        <w:spacing w:after="0" w:line="240" w:lineRule="auto"/>
        <w:ind w:firstLine="709"/>
        <w:jc w:val="both"/>
        <w:rPr>
          <w:rFonts w:ascii="Times New Roman" w:eastAsia="Times New Roman" w:hAnsi="Times New Roman" w:cs="Times New Roman"/>
          <w:sz w:val="28"/>
          <w:szCs w:val="28"/>
        </w:rPr>
      </w:pPr>
      <w:r w:rsidRPr="00DC0194">
        <w:rPr>
          <w:rFonts w:ascii="Times New Roman" w:eastAsia="Times New Roman" w:hAnsi="Times New Roman" w:cs="Times New Roman"/>
          <w:sz w:val="28"/>
          <w:szCs w:val="28"/>
        </w:rPr>
        <w:t>В соответствии с типовым</w:t>
      </w:r>
      <w:r w:rsidR="00FB4327">
        <w:rPr>
          <w:rFonts w:ascii="Times New Roman" w:eastAsia="Times New Roman" w:hAnsi="Times New Roman" w:cs="Times New Roman"/>
          <w:sz w:val="28"/>
          <w:szCs w:val="28"/>
        </w:rPr>
        <w:t xml:space="preserve">и </w:t>
      </w:r>
      <w:r w:rsidR="00E25293" w:rsidRPr="00DC0194">
        <w:rPr>
          <w:rFonts w:ascii="Times New Roman" w:eastAsia="Times New Roman" w:hAnsi="Times New Roman" w:cs="Times New Roman"/>
          <w:sz w:val="28"/>
          <w:szCs w:val="28"/>
        </w:rPr>
        <w:t>учебными</w:t>
      </w:r>
      <w:r w:rsidR="00E25293">
        <w:rPr>
          <w:rFonts w:ascii="Times New Roman" w:eastAsia="Times New Roman" w:hAnsi="Times New Roman" w:cs="Times New Roman"/>
          <w:sz w:val="28"/>
          <w:szCs w:val="28"/>
        </w:rPr>
        <w:t xml:space="preserve"> планами</w:t>
      </w:r>
      <w:r w:rsidRPr="00DC0194">
        <w:rPr>
          <w:rFonts w:ascii="Times New Roman" w:eastAsia="Times New Roman" w:hAnsi="Times New Roman" w:cs="Times New Roman"/>
          <w:sz w:val="28"/>
          <w:szCs w:val="28"/>
        </w:rPr>
        <w:t xml:space="preserve"> дисциплина «Иностранный язык (</w:t>
      </w:r>
      <w:r w:rsidR="00B413E7">
        <w:rPr>
          <w:rFonts w:ascii="Times New Roman" w:eastAsia="Times New Roman" w:hAnsi="Times New Roman" w:cs="Times New Roman"/>
          <w:sz w:val="28"/>
          <w:szCs w:val="28"/>
        </w:rPr>
        <w:t>профессиональный</w:t>
      </w:r>
      <w:r w:rsidR="00BA3215">
        <w:rPr>
          <w:rFonts w:ascii="Times New Roman" w:eastAsia="Times New Roman" w:hAnsi="Times New Roman" w:cs="Times New Roman"/>
          <w:sz w:val="28"/>
          <w:szCs w:val="28"/>
        </w:rPr>
        <w:t>)» рассчитана на 120 часов, из них 68 аудиторных часов, 52 часа</w:t>
      </w:r>
      <w:r w:rsidRPr="00DC0194">
        <w:rPr>
          <w:rFonts w:ascii="Times New Roman" w:eastAsia="Times New Roman" w:hAnsi="Times New Roman" w:cs="Times New Roman"/>
          <w:sz w:val="28"/>
          <w:szCs w:val="28"/>
        </w:rPr>
        <w:t xml:space="preserve"> отводится на самостоятельную работу. </w:t>
      </w:r>
      <w:r w:rsidR="00610F6F">
        <w:rPr>
          <w:rFonts w:ascii="Times New Roman" w:eastAsia="Times New Roman" w:hAnsi="Times New Roman" w:cs="Times New Roman"/>
          <w:sz w:val="28"/>
          <w:szCs w:val="28"/>
        </w:rPr>
        <w:tab/>
      </w:r>
      <w:r w:rsidR="006C50FA">
        <w:rPr>
          <w:rFonts w:ascii="Times New Roman" w:eastAsia="Times New Roman" w:hAnsi="Times New Roman" w:cs="Times New Roman"/>
          <w:sz w:val="28"/>
          <w:szCs w:val="28"/>
        </w:rPr>
        <w:t>Рекомендуемой ф</w:t>
      </w:r>
      <w:r w:rsidRPr="00DC0194">
        <w:rPr>
          <w:rFonts w:ascii="Times New Roman" w:eastAsia="Times New Roman" w:hAnsi="Times New Roman" w:cs="Times New Roman"/>
          <w:sz w:val="28"/>
          <w:szCs w:val="28"/>
        </w:rPr>
        <w:t xml:space="preserve">ормой текущей аттестации является </w:t>
      </w:r>
      <w:r w:rsidR="00EB7B7B" w:rsidRPr="00BA3215">
        <w:rPr>
          <w:rFonts w:ascii="Times New Roman" w:eastAsia="Times New Roman" w:hAnsi="Times New Roman" w:cs="Times New Roman"/>
          <w:sz w:val="28"/>
          <w:szCs w:val="28"/>
        </w:rPr>
        <w:t>экзамен</w:t>
      </w:r>
      <w:r w:rsidRPr="00DC0194">
        <w:rPr>
          <w:rFonts w:ascii="Times New Roman" w:eastAsia="Times New Roman" w:hAnsi="Times New Roman" w:cs="Times New Roman"/>
          <w:sz w:val="28"/>
          <w:szCs w:val="28"/>
        </w:rPr>
        <w:t>.</w:t>
      </w:r>
      <w:r w:rsidRPr="009E5D29">
        <w:rPr>
          <w:rFonts w:ascii="Times New Roman" w:eastAsia="Times New Roman" w:hAnsi="Times New Roman" w:cs="Times New Roman"/>
          <w:sz w:val="28"/>
          <w:szCs w:val="28"/>
        </w:rPr>
        <w:t xml:space="preserve"> </w:t>
      </w:r>
    </w:p>
    <w:p w:rsidR="002576C3" w:rsidRDefault="002576C3" w:rsidP="000262A5">
      <w:pPr>
        <w:shd w:val="clear" w:color="auto" w:fill="FFFFFF"/>
        <w:suppressAutoHyphens/>
        <w:spacing w:after="0" w:line="240" w:lineRule="auto"/>
        <w:ind w:firstLine="709"/>
        <w:jc w:val="both"/>
        <w:rPr>
          <w:rFonts w:ascii="Times New Roman" w:eastAsia="Times New Roman" w:hAnsi="Times New Roman" w:cs="Times New Roman"/>
          <w:sz w:val="28"/>
          <w:szCs w:val="28"/>
        </w:rPr>
      </w:pPr>
    </w:p>
    <w:p w:rsidR="000262A5" w:rsidRPr="009E5D29" w:rsidRDefault="000262A5" w:rsidP="00417EF7">
      <w:pPr>
        <w:spacing w:after="12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r w:rsidRPr="009E5D29">
        <w:rPr>
          <w:rFonts w:ascii="Times New Roman" w:eastAsia="Times New Roman" w:hAnsi="Times New Roman" w:cs="Times New Roman"/>
          <w:b/>
          <w:sz w:val="28"/>
          <w:szCs w:val="28"/>
        </w:rPr>
        <w:t>ПРИМЕРНЫЙ ТЕМАТИЧЕСКИЙ ПЛАН</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6"/>
        <w:gridCol w:w="7803"/>
        <w:gridCol w:w="1309"/>
      </w:tblGrid>
      <w:tr w:rsidR="00EC02E8" w:rsidRPr="009E5D29" w:rsidTr="00E25293">
        <w:trPr>
          <w:trHeight w:val="740"/>
          <w:jc w:val="center"/>
        </w:trPr>
        <w:tc>
          <w:tcPr>
            <w:tcW w:w="806" w:type="dxa"/>
            <w:tcBorders>
              <w:top w:val="single" w:sz="4" w:space="0" w:color="auto"/>
              <w:left w:val="single" w:sz="4" w:space="0" w:color="auto"/>
              <w:bottom w:val="single" w:sz="4" w:space="0" w:color="auto"/>
              <w:right w:val="single" w:sz="4" w:space="0" w:color="auto"/>
            </w:tcBorders>
            <w:vAlign w:val="center"/>
            <w:hideMark/>
          </w:tcPr>
          <w:p w:rsidR="00EC02E8" w:rsidRPr="009E5D29" w:rsidRDefault="00EC02E8" w:rsidP="001F363D">
            <w:pPr>
              <w:spacing w:after="120" w:line="240" w:lineRule="auto"/>
              <w:ind w:firstLine="34"/>
              <w:jc w:val="center"/>
              <w:rPr>
                <w:rFonts w:ascii="Times New Roman" w:eastAsia="Times New Roman" w:hAnsi="Times New Roman" w:cs="Times New Roman"/>
                <w:b/>
                <w:bCs/>
                <w:sz w:val="28"/>
                <w:szCs w:val="28"/>
              </w:rPr>
            </w:pPr>
            <w:r w:rsidRPr="009E5D29">
              <w:rPr>
                <w:rFonts w:ascii="Times New Roman" w:eastAsia="Times New Roman" w:hAnsi="Times New Roman" w:cs="Times New Roman"/>
                <w:b/>
                <w:bCs/>
                <w:sz w:val="28"/>
                <w:szCs w:val="28"/>
              </w:rPr>
              <w:t>№</w:t>
            </w:r>
          </w:p>
        </w:tc>
        <w:tc>
          <w:tcPr>
            <w:tcW w:w="7803" w:type="dxa"/>
            <w:tcBorders>
              <w:top w:val="single" w:sz="4" w:space="0" w:color="auto"/>
              <w:left w:val="single" w:sz="4" w:space="0" w:color="auto"/>
              <w:bottom w:val="single" w:sz="4" w:space="0" w:color="auto"/>
              <w:right w:val="single" w:sz="4" w:space="0" w:color="auto"/>
            </w:tcBorders>
            <w:vAlign w:val="center"/>
            <w:hideMark/>
          </w:tcPr>
          <w:p w:rsidR="00EC02E8" w:rsidRPr="009E5D29" w:rsidRDefault="00EC02E8" w:rsidP="001F363D">
            <w:pPr>
              <w:spacing w:after="0" w:line="240" w:lineRule="auto"/>
              <w:ind w:firstLine="709"/>
              <w:jc w:val="center"/>
              <w:rPr>
                <w:rFonts w:ascii="Times New Roman" w:eastAsia="Times New Roman" w:hAnsi="Times New Roman" w:cs="Times New Roman"/>
                <w:b/>
                <w:sz w:val="28"/>
                <w:szCs w:val="28"/>
              </w:rPr>
            </w:pPr>
            <w:r w:rsidRPr="009E5D29">
              <w:rPr>
                <w:rFonts w:ascii="Times New Roman" w:eastAsia="Times New Roman" w:hAnsi="Times New Roman" w:cs="Times New Roman"/>
                <w:b/>
                <w:bCs/>
                <w:sz w:val="28"/>
                <w:szCs w:val="28"/>
              </w:rPr>
              <w:t>Наименование раздела, темы</w:t>
            </w:r>
          </w:p>
        </w:tc>
        <w:tc>
          <w:tcPr>
            <w:tcW w:w="1309" w:type="dxa"/>
            <w:tcBorders>
              <w:top w:val="single" w:sz="4" w:space="0" w:color="auto"/>
              <w:left w:val="single" w:sz="4" w:space="0" w:color="auto"/>
              <w:right w:val="single" w:sz="4" w:space="0" w:color="auto"/>
            </w:tcBorders>
            <w:vAlign w:val="center"/>
          </w:tcPr>
          <w:p w:rsidR="00EC02E8" w:rsidRPr="00E25293" w:rsidRDefault="00610F6F" w:rsidP="00610F6F">
            <w:pPr>
              <w:spacing w:after="0" w:line="240" w:lineRule="auto"/>
              <w:ind w:left="-57" w:firstLine="57"/>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Кол-во часов (п</w:t>
            </w:r>
            <w:r w:rsidR="00E25293">
              <w:rPr>
                <w:rFonts w:ascii="Times New Roman" w:eastAsia="Times New Roman" w:hAnsi="Times New Roman" w:cs="Times New Roman"/>
                <w:b/>
                <w:bCs/>
                <w:sz w:val="28"/>
                <w:szCs w:val="28"/>
              </w:rPr>
              <w:t>ракти-ческие</w:t>
            </w:r>
            <w:r>
              <w:rPr>
                <w:rFonts w:ascii="Times New Roman" w:eastAsia="Times New Roman" w:hAnsi="Times New Roman" w:cs="Times New Roman"/>
                <w:b/>
                <w:bCs/>
                <w:sz w:val="28"/>
                <w:szCs w:val="28"/>
              </w:rPr>
              <w:t>)</w:t>
            </w:r>
          </w:p>
        </w:tc>
      </w:tr>
      <w:tr w:rsidR="00EC02E8" w:rsidRPr="009E5D29" w:rsidTr="00E25293">
        <w:trPr>
          <w:trHeight w:val="313"/>
          <w:jc w:val="center"/>
        </w:trPr>
        <w:tc>
          <w:tcPr>
            <w:tcW w:w="806" w:type="dxa"/>
            <w:tcBorders>
              <w:top w:val="single" w:sz="4" w:space="0" w:color="auto"/>
              <w:left w:val="single" w:sz="4" w:space="0" w:color="auto"/>
              <w:bottom w:val="single" w:sz="4" w:space="0" w:color="auto"/>
              <w:right w:val="single" w:sz="4" w:space="0" w:color="auto"/>
            </w:tcBorders>
            <w:hideMark/>
          </w:tcPr>
          <w:p w:rsidR="00EC02E8" w:rsidRPr="009E5D29" w:rsidRDefault="00EC02E8" w:rsidP="004C5240">
            <w:pPr>
              <w:spacing w:after="0" w:line="240" w:lineRule="auto"/>
              <w:ind w:firstLine="34"/>
              <w:jc w:val="both"/>
              <w:rPr>
                <w:rFonts w:ascii="Times New Roman" w:eastAsia="Times New Roman" w:hAnsi="Times New Roman" w:cs="Times New Roman"/>
                <w:b/>
                <w:sz w:val="28"/>
                <w:szCs w:val="28"/>
              </w:rPr>
            </w:pPr>
            <w:r w:rsidRPr="009E5D29">
              <w:rPr>
                <w:rFonts w:ascii="Times New Roman" w:eastAsia="Times New Roman" w:hAnsi="Times New Roman" w:cs="Times New Roman"/>
                <w:b/>
                <w:sz w:val="28"/>
                <w:szCs w:val="28"/>
              </w:rPr>
              <w:t>1</w:t>
            </w:r>
          </w:p>
        </w:tc>
        <w:tc>
          <w:tcPr>
            <w:tcW w:w="7803" w:type="dxa"/>
            <w:tcBorders>
              <w:top w:val="single" w:sz="4" w:space="0" w:color="auto"/>
              <w:left w:val="single" w:sz="4" w:space="0" w:color="auto"/>
              <w:bottom w:val="single" w:sz="4" w:space="0" w:color="auto"/>
              <w:right w:val="single" w:sz="4" w:space="0" w:color="auto"/>
            </w:tcBorders>
            <w:hideMark/>
          </w:tcPr>
          <w:p w:rsidR="00EC02E8" w:rsidRPr="001F363D" w:rsidRDefault="00EC02E8" w:rsidP="001F363D">
            <w:pPr>
              <w:spacing w:after="0" w:line="240" w:lineRule="auto"/>
              <w:jc w:val="both"/>
              <w:rPr>
                <w:rFonts w:ascii="Times New Roman" w:eastAsia="Times New Roman" w:hAnsi="Times New Roman" w:cs="Times New Roman"/>
                <w:b/>
                <w:sz w:val="28"/>
                <w:szCs w:val="28"/>
              </w:rPr>
            </w:pPr>
            <w:r w:rsidRPr="001F363D">
              <w:rPr>
                <w:rFonts w:ascii="Times New Roman" w:eastAsia="Times New Roman" w:hAnsi="Times New Roman" w:cs="Times New Roman"/>
                <w:b/>
                <w:sz w:val="28"/>
                <w:szCs w:val="28"/>
              </w:rPr>
              <w:t xml:space="preserve">В мире профессий </w:t>
            </w:r>
          </w:p>
        </w:tc>
        <w:tc>
          <w:tcPr>
            <w:tcW w:w="1309" w:type="dxa"/>
            <w:tcBorders>
              <w:top w:val="single" w:sz="4" w:space="0" w:color="auto"/>
              <w:left w:val="single" w:sz="4" w:space="0" w:color="auto"/>
              <w:bottom w:val="single" w:sz="4" w:space="0" w:color="auto"/>
              <w:right w:val="single" w:sz="4" w:space="0" w:color="auto"/>
            </w:tcBorders>
          </w:tcPr>
          <w:p w:rsidR="00EC02E8" w:rsidRDefault="00A45440" w:rsidP="00610F6F">
            <w:pPr>
              <w:tabs>
                <w:tab w:val="left" w:pos="715"/>
              </w:tabs>
              <w:spacing w:after="0" w:line="240" w:lineRule="auto"/>
              <w:ind w:left="85"/>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22</w:t>
            </w:r>
          </w:p>
        </w:tc>
      </w:tr>
      <w:tr w:rsidR="00EC02E8" w:rsidRPr="009E5D29" w:rsidTr="00E25293">
        <w:trPr>
          <w:trHeight w:val="313"/>
          <w:jc w:val="center"/>
        </w:trPr>
        <w:tc>
          <w:tcPr>
            <w:tcW w:w="806" w:type="dxa"/>
            <w:tcBorders>
              <w:top w:val="single" w:sz="4" w:space="0" w:color="auto"/>
              <w:left w:val="single" w:sz="4" w:space="0" w:color="auto"/>
              <w:bottom w:val="single" w:sz="4" w:space="0" w:color="auto"/>
              <w:right w:val="single" w:sz="4" w:space="0" w:color="auto"/>
            </w:tcBorders>
            <w:hideMark/>
          </w:tcPr>
          <w:p w:rsidR="00EC02E8" w:rsidRPr="009E5D29" w:rsidRDefault="00EC02E8" w:rsidP="004C5240">
            <w:pPr>
              <w:spacing w:after="0" w:line="240" w:lineRule="auto"/>
              <w:ind w:firstLine="34"/>
              <w:jc w:val="both"/>
              <w:rPr>
                <w:rFonts w:ascii="Times New Roman" w:eastAsia="Times New Roman" w:hAnsi="Times New Roman" w:cs="Times New Roman"/>
                <w:sz w:val="28"/>
                <w:szCs w:val="28"/>
              </w:rPr>
            </w:pPr>
            <w:r w:rsidRPr="009E5D29">
              <w:rPr>
                <w:rFonts w:ascii="Times New Roman" w:eastAsia="Times New Roman" w:hAnsi="Times New Roman" w:cs="Times New Roman"/>
                <w:sz w:val="28"/>
                <w:szCs w:val="28"/>
              </w:rPr>
              <w:t>1.1</w:t>
            </w:r>
          </w:p>
        </w:tc>
        <w:tc>
          <w:tcPr>
            <w:tcW w:w="7803" w:type="dxa"/>
            <w:tcBorders>
              <w:top w:val="single" w:sz="4" w:space="0" w:color="auto"/>
              <w:left w:val="single" w:sz="4" w:space="0" w:color="auto"/>
              <w:bottom w:val="single" w:sz="4" w:space="0" w:color="auto"/>
              <w:right w:val="single" w:sz="4" w:space="0" w:color="auto"/>
            </w:tcBorders>
            <w:hideMark/>
          </w:tcPr>
          <w:p w:rsidR="00EC02E8" w:rsidRPr="001F363D" w:rsidRDefault="00D65C57" w:rsidP="001F363D">
            <w:pPr>
              <w:spacing w:after="0" w:line="240" w:lineRule="auto"/>
              <w:jc w:val="both"/>
              <w:rPr>
                <w:rFonts w:ascii="Times New Roman" w:eastAsia="Times New Roman" w:hAnsi="Times New Roman" w:cs="Times New Roman"/>
                <w:sz w:val="28"/>
                <w:szCs w:val="28"/>
              </w:rPr>
            </w:pPr>
            <w:r w:rsidRPr="001F363D">
              <w:rPr>
                <w:rFonts w:ascii="Times New Roman" w:eastAsia="Times New Roman" w:hAnsi="Times New Roman" w:cs="Times New Roman"/>
                <w:sz w:val="28"/>
                <w:szCs w:val="28"/>
              </w:rPr>
              <w:t>Профессии и квалификации. Европейская система квалификаций</w:t>
            </w:r>
          </w:p>
        </w:tc>
        <w:tc>
          <w:tcPr>
            <w:tcW w:w="1309" w:type="dxa"/>
            <w:tcBorders>
              <w:top w:val="single" w:sz="4" w:space="0" w:color="auto"/>
              <w:left w:val="single" w:sz="4" w:space="0" w:color="auto"/>
              <w:bottom w:val="single" w:sz="4" w:space="0" w:color="auto"/>
              <w:right w:val="single" w:sz="4" w:space="0" w:color="auto"/>
            </w:tcBorders>
          </w:tcPr>
          <w:p w:rsidR="00EC02E8" w:rsidRDefault="00EC02E8" w:rsidP="001F363D">
            <w:pPr>
              <w:spacing w:after="0" w:line="240" w:lineRule="auto"/>
              <w:ind w:left="85"/>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r>
      <w:tr w:rsidR="00F50ADD" w:rsidRPr="009E5D29" w:rsidTr="00E25293">
        <w:trPr>
          <w:trHeight w:val="313"/>
          <w:jc w:val="center"/>
        </w:trPr>
        <w:tc>
          <w:tcPr>
            <w:tcW w:w="806" w:type="dxa"/>
            <w:tcBorders>
              <w:top w:val="single" w:sz="4" w:space="0" w:color="auto"/>
              <w:left w:val="single" w:sz="4" w:space="0" w:color="auto"/>
              <w:bottom w:val="single" w:sz="4" w:space="0" w:color="auto"/>
              <w:right w:val="single" w:sz="4" w:space="0" w:color="auto"/>
            </w:tcBorders>
            <w:hideMark/>
          </w:tcPr>
          <w:p w:rsidR="00F50ADD" w:rsidRPr="009E5D29" w:rsidRDefault="00F50ADD" w:rsidP="004C5240">
            <w:pPr>
              <w:spacing w:after="0" w:line="240" w:lineRule="auto"/>
              <w:ind w:firstLine="34"/>
              <w:jc w:val="both"/>
              <w:rPr>
                <w:rFonts w:ascii="Times New Roman" w:eastAsia="Times New Roman" w:hAnsi="Times New Roman" w:cs="Times New Roman"/>
                <w:sz w:val="28"/>
                <w:szCs w:val="28"/>
              </w:rPr>
            </w:pPr>
            <w:r w:rsidRPr="009E5D29">
              <w:rPr>
                <w:rFonts w:ascii="Times New Roman" w:eastAsia="Times New Roman" w:hAnsi="Times New Roman" w:cs="Times New Roman"/>
                <w:sz w:val="28"/>
                <w:szCs w:val="28"/>
              </w:rPr>
              <w:t>1.2</w:t>
            </w:r>
          </w:p>
        </w:tc>
        <w:tc>
          <w:tcPr>
            <w:tcW w:w="7803" w:type="dxa"/>
            <w:tcBorders>
              <w:top w:val="single" w:sz="4" w:space="0" w:color="auto"/>
              <w:left w:val="single" w:sz="4" w:space="0" w:color="auto"/>
              <w:bottom w:val="single" w:sz="4" w:space="0" w:color="auto"/>
              <w:right w:val="single" w:sz="4" w:space="0" w:color="auto"/>
            </w:tcBorders>
            <w:hideMark/>
          </w:tcPr>
          <w:p w:rsidR="00F50ADD" w:rsidRPr="001F363D" w:rsidRDefault="00F50ADD" w:rsidP="004C1CB6">
            <w:pPr>
              <w:spacing w:after="0" w:line="240" w:lineRule="auto"/>
              <w:jc w:val="both"/>
              <w:rPr>
                <w:rFonts w:ascii="Times New Roman" w:eastAsia="Times New Roman" w:hAnsi="Times New Roman" w:cs="Times New Roman"/>
                <w:sz w:val="28"/>
                <w:szCs w:val="28"/>
              </w:rPr>
            </w:pPr>
            <w:r w:rsidRPr="001F363D">
              <w:rPr>
                <w:rFonts w:ascii="Times New Roman" w:eastAsia="Times New Roman" w:hAnsi="Times New Roman" w:cs="Times New Roman"/>
                <w:sz w:val="28"/>
                <w:szCs w:val="28"/>
              </w:rPr>
              <w:t>Моя будущая профессия</w:t>
            </w:r>
          </w:p>
        </w:tc>
        <w:tc>
          <w:tcPr>
            <w:tcW w:w="1309" w:type="dxa"/>
            <w:tcBorders>
              <w:top w:val="single" w:sz="4" w:space="0" w:color="auto"/>
              <w:left w:val="single" w:sz="4" w:space="0" w:color="auto"/>
              <w:bottom w:val="single" w:sz="4" w:space="0" w:color="auto"/>
              <w:right w:val="single" w:sz="4" w:space="0" w:color="auto"/>
            </w:tcBorders>
          </w:tcPr>
          <w:p w:rsidR="00F50ADD" w:rsidRDefault="00F50ADD" w:rsidP="001F363D">
            <w:pPr>
              <w:spacing w:after="0" w:line="240" w:lineRule="auto"/>
              <w:ind w:left="85"/>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r>
      <w:tr w:rsidR="00F50ADD" w:rsidRPr="009E5D29" w:rsidTr="00E25293">
        <w:trPr>
          <w:trHeight w:val="313"/>
          <w:jc w:val="center"/>
        </w:trPr>
        <w:tc>
          <w:tcPr>
            <w:tcW w:w="806" w:type="dxa"/>
            <w:tcBorders>
              <w:top w:val="single" w:sz="4" w:space="0" w:color="auto"/>
              <w:left w:val="single" w:sz="4" w:space="0" w:color="auto"/>
              <w:bottom w:val="single" w:sz="4" w:space="0" w:color="auto"/>
              <w:right w:val="single" w:sz="4" w:space="0" w:color="auto"/>
            </w:tcBorders>
            <w:hideMark/>
          </w:tcPr>
          <w:p w:rsidR="00F50ADD" w:rsidRPr="009E5D29" w:rsidRDefault="00F50ADD" w:rsidP="004C5240">
            <w:pPr>
              <w:spacing w:after="0" w:line="240" w:lineRule="auto"/>
              <w:ind w:firstLine="34"/>
              <w:jc w:val="both"/>
              <w:rPr>
                <w:rFonts w:ascii="Times New Roman" w:eastAsia="Times New Roman" w:hAnsi="Times New Roman" w:cs="Times New Roman"/>
                <w:sz w:val="28"/>
                <w:szCs w:val="28"/>
              </w:rPr>
            </w:pPr>
            <w:r w:rsidRPr="009E5D29">
              <w:rPr>
                <w:rFonts w:ascii="Times New Roman" w:eastAsia="Times New Roman" w:hAnsi="Times New Roman" w:cs="Times New Roman"/>
                <w:sz w:val="28"/>
                <w:szCs w:val="28"/>
              </w:rPr>
              <w:t>1.3</w:t>
            </w:r>
          </w:p>
        </w:tc>
        <w:tc>
          <w:tcPr>
            <w:tcW w:w="7803" w:type="dxa"/>
            <w:tcBorders>
              <w:top w:val="single" w:sz="4" w:space="0" w:color="auto"/>
              <w:left w:val="single" w:sz="4" w:space="0" w:color="auto"/>
              <w:bottom w:val="single" w:sz="4" w:space="0" w:color="auto"/>
              <w:right w:val="single" w:sz="4" w:space="0" w:color="auto"/>
            </w:tcBorders>
            <w:hideMark/>
          </w:tcPr>
          <w:p w:rsidR="00F50ADD" w:rsidRPr="001F363D" w:rsidRDefault="00F50ADD" w:rsidP="004C1CB6">
            <w:pPr>
              <w:spacing w:after="0" w:line="240" w:lineRule="auto"/>
              <w:jc w:val="both"/>
              <w:rPr>
                <w:rFonts w:ascii="Times New Roman" w:eastAsia="Times New Roman" w:hAnsi="Times New Roman" w:cs="Times New Roman"/>
                <w:sz w:val="28"/>
                <w:szCs w:val="28"/>
              </w:rPr>
            </w:pPr>
            <w:r w:rsidRPr="001F363D">
              <w:rPr>
                <w:rFonts w:ascii="Times New Roman" w:eastAsia="Times New Roman" w:hAnsi="Times New Roman" w:cs="Times New Roman"/>
                <w:sz w:val="28"/>
                <w:szCs w:val="28"/>
              </w:rPr>
              <w:t>Личностные качества педагога</w:t>
            </w:r>
            <w:r>
              <w:rPr>
                <w:rFonts w:ascii="Times New Roman" w:eastAsia="Times New Roman" w:hAnsi="Times New Roman" w:cs="Times New Roman"/>
                <w:sz w:val="28"/>
                <w:szCs w:val="28"/>
              </w:rPr>
              <w:t xml:space="preserve"> </w:t>
            </w:r>
            <w:r w:rsidRPr="001F363D">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1F363D">
              <w:rPr>
                <w:rFonts w:ascii="Times New Roman" w:eastAsia="Times New Roman" w:hAnsi="Times New Roman" w:cs="Times New Roman"/>
                <w:sz w:val="28"/>
                <w:szCs w:val="28"/>
              </w:rPr>
              <w:t>специалиста</w:t>
            </w:r>
          </w:p>
        </w:tc>
        <w:tc>
          <w:tcPr>
            <w:tcW w:w="1309" w:type="dxa"/>
            <w:tcBorders>
              <w:top w:val="single" w:sz="4" w:space="0" w:color="auto"/>
              <w:left w:val="single" w:sz="4" w:space="0" w:color="auto"/>
              <w:bottom w:val="single" w:sz="4" w:space="0" w:color="auto"/>
              <w:right w:val="single" w:sz="4" w:space="0" w:color="auto"/>
            </w:tcBorders>
          </w:tcPr>
          <w:p w:rsidR="00F50ADD" w:rsidRDefault="00F50ADD" w:rsidP="001F363D">
            <w:pPr>
              <w:spacing w:after="0" w:line="240" w:lineRule="auto"/>
              <w:ind w:left="85"/>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r>
      <w:tr w:rsidR="00F50ADD" w:rsidRPr="009E5D29" w:rsidTr="00E25293">
        <w:trPr>
          <w:trHeight w:val="313"/>
          <w:jc w:val="center"/>
        </w:trPr>
        <w:tc>
          <w:tcPr>
            <w:tcW w:w="806" w:type="dxa"/>
            <w:tcBorders>
              <w:top w:val="single" w:sz="4" w:space="0" w:color="auto"/>
              <w:left w:val="single" w:sz="4" w:space="0" w:color="auto"/>
              <w:bottom w:val="single" w:sz="4" w:space="0" w:color="auto"/>
              <w:right w:val="single" w:sz="4" w:space="0" w:color="auto"/>
            </w:tcBorders>
            <w:hideMark/>
          </w:tcPr>
          <w:p w:rsidR="00F50ADD" w:rsidRPr="009E5D29" w:rsidRDefault="00F50ADD" w:rsidP="004C5240">
            <w:pPr>
              <w:spacing w:after="0" w:line="240" w:lineRule="auto"/>
              <w:ind w:firstLine="34"/>
              <w:jc w:val="both"/>
              <w:rPr>
                <w:rFonts w:ascii="Times New Roman" w:eastAsia="Times New Roman" w:hAnsi="Times New Roman" w:cs="Times New Roman"/>
                <w:sz w:val="28"/>
                <w:szCs w:val="28"/>
              </w:rPr>
            </w:pPr>
            <w:r w:rsidRPr="009E5D29">
              <w:rPr>
                <w:rFonts w:ascii="Times New Roman" w:eastAsia="Times New Roman" w:hAnsi="Times New Roman" w:cs="Times New Roman"/>
                <w:sz w:val="28"/>
                <w:szCs w:val="28"/>
              </w:rPr>
              <w:t>1.4</w:t>
            </w:r>
          </w:p>
        </w:tc>
        <w:tc>
          <w:tcPr>
            <w:tcW w:w="7803" w:type="dxa"/>
            <w:tcBorders>
              <w:top w:val="single" w:sz="4" w:space="0" w:color="auto"/>
              <w:left w:val="single" w:sz="4" w:space="0" w:color="auto"/>
              <w:bottom w:val="single" w:sz="4" w:space="0" w:color="auto"/>
              <w:right w:val="single" w:sz="4" w:space="0" w:color="auto"/>
            </w:tcBorders>
            <w:hideMark/>
          </w:tcPr>
          <w:p w:rsidR="00F50ADD" w:rsidRPr="001F363D" w:rsidRDefault="00F50ADD" w:rsidP="004C1CB6">
            <w:pPr>
              <w:spacing w:after="0" w:line="240" w:lineRule="auto"/>
              <w:jc w:val="both"/>
              <w:rPr>
                <w:rFonts w:ascii="Times New Roman" w:eastAsia="Times New Roman" w:hAnsi="Times New Roman" w:cs="Times New Roman"/>
                <w:sz w:val="28"/>
                <w:szCs w:val="28"/>
              </w:rPr>
            </w:pPr>
            <w:r w:rsidRPr="001F363D">
              <w:rPr>
                <w:rFonts w:ascii="Times New Roman" w:eastAsia="Times New Roman" w:hAnsi="Times New Roman" w:cs="Times New Roman"/>
                <w:sz w:val="28"/>
                <w:szCs w:val="28"/>
              </w:rPr>
              <w:t>Профессиональные компетенции современного педагога/специалиста</w:t>
            </w:r>
          </w:p>
        </w:tc>
        <w:tc>
          <w:tcPr>
            <w:tcW w:w="1309" w:type="dxa"/>
            <w:tcBorders>
              <w:top w:val="single" w:sz="4" w:space="0" w:color="auto"/>
              <w:left w:val="single" w:sz="4" w:space="0" w:color="auto"/>
              <w:bottom w:val="single" w:sz="4" w:space="0" w:color="auto"/>
              <w:right w:val="single" w:sz="4" w:space="0" w:color="auto"/>
            </w:tcBorders>
          </w:tcPr>
          <w:p w:rsidR="00F50ADD" w:rsidRDefault="00F50ADD" w:rsidP="001F363D">
            <w:pPr>
              <w:spacing w:after="0" w:line="240" w:lineRule="auto"/>
              <w:ind w:left="85"/>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r>
      <w:tr w:rsidR="00F50ADD" w:rsidRPr="009E5D29" w:rsidTr="00E25293">
        <w:trPr>
          <w:trHeight w:val="313"/>
          <w:jc w:val="center"/>
        </w:trPr>
        <w:tc>
          <w:tcPr>
            <w:tcW w:w="806" w:type="dxa"/>
            <w:tcBorders>
              <w:top w:val="single" w:sz="4" w:space="0" w:color="auto"/>
              <w:left w:val="single" w:sz="4" w:space="0" w:color="auto"/>
              <w:bottom w:val="single" w:sz="4" w:space="0" w:color="auto"/>
              <w:right w:val="single" w:sz="4" w:space="0" w:color="auto"/>
            </w:tcBorders>
            <w:hideMark/>
          </w:tcPr>
          <w:p w:rsidR="00F50ADD" w:rsidRPr="009E5D29" w:rsidRDefault="00F50ADD" w:rsidP="004C5240">
            <w:pPr>
              <w:spacing w:after="0" w:line="240" w:lineRule="auto"/>
              <w:ind w:firstLine="34"/>
              <w:jc w:val="both"/>
              <w:rPr>
                <w:rFonts w:ascii="Times New Roman" w:eastAsia="Times New Roman" w:hAnsi="Times New Roman" w:cs="Times New Roman"/>
                <w:sz w:val="28"/>
                <w:szCs w:val="28"/>
              </w:rPr>
            </w:pPr>
            <w:r w:rsidRPr="009E5D29">
              <w:rPr>
                <w:rFonts w:ascii="Times New Roman" w:eastAsia="Times New Roman" w:hAnsi="Times New Roman" w:cs="Times New Roman"/>
                <w:sz w:val="28"/>
                <w:szCs w:val="28"/>
              </w:rPr>
              <w:t>1.5</w:t>
            </w:r>
          </w:p>
        </w:tc>
        <w:tc>
          <w:tcPr>
            <w:tcW w:w="7803" w:type="dxa"/>
            <w:tcBorders>
              <w:top w:val="single" w:sz="4" w:space="0" w:color="auto"/>
              <w:left w:val="single" w:sz="4" w:space="0" w:color="auto"/>
              <w:bottom w:val="single" w:sz="4" w:space="0" w:color="auto"/>
              <w:right w:val="single" w:sz="4" w:space="0" w:color="auto"/>
            </w:tcBorders>
            <w:hideMark/>
          </w:tcPr>
          <w:p w:rsidR="00F50ADD" w:rsidRPr="001F363D" w:rsidRDefault="00F50ADD" w:rsidP="004C1CB6">
            <w:pPr>
              <w:spacing w:after="0" w:line="240" w:lineRule="auto"/>
              <w:jc w:val="both"/>
              <w:rPr>
                <w:rFonts w:ascii="Times New Roman" w:eastAsia="Times New Roman" w:hAnsi="Times New Roman" w:cs="Times New Roman"/>
                <w:sz w:val="28"/>
                <w:szCs w:val="28"/>
              </w:rPr>
            </w:pPr>
            <w:r w:rsidRPr="001F363D">
              <w:rPr>
                <w:rFonts w:ascii="Times New Roman" w:eastAsia="Times New Roman" w:hAnsi="Times New Roman" w:cs="Times New Roman"/>
                <w:sz w:val="28"/>
                <w:szCs w:val="28"/>
              </w:rPr>
              <w:t>Трансверсальные компетенции</w:t>
            </w:r>
          </w:p>
        </w:tc>
        <w:tc>
          <w:tcPr>
            <w:tcW w:w="1309" w:type="dxa"/>
            <w:tcBorders>
              <w:top w:val="single" w:sz="4" w:space="0" w:color="auto"/>
              <w:left w:val="single" w:sz="4" w:space="0" w:color="auto"/>
              <w:bottom w:val="single" w:sz="4" w:space="0" w:color="auto"/>
              <w:right w:val="single" w:sz="4" w:space="0" w:color="auto"/>
            </w:tcBorders>
          </w:tcPr>
          <w:p w:rsidR="00F50ADD" w:rsidRDefault="00F50ADD" w:rsidP="001F363D">
            <w:pPr>
              <w:spacing w:after="0" w:line="240" w:lineRule="auto"/>
              <w:ind w:left="85"/>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r>
      <w:tr w:rsidR="00F50ADD" w:rsidRPr="009E5D29" w:rsidTr="00E25293">
        <w:trPr>
          <w:trHeight w:val="313"/>
          <w:jc w:val="center"/>
        </w:trPr>
        <w:tc>
          <w:tcPr>
            <w:tcW w:w="806" w:type="dxa"/>
            <w:tcBorders>
              <w:top w:val="single" w:sz="4" w:space="0" w:color="auto"/>
              <w:left w:val="single" w:sz="4" w:space="0" w:color="auto"/>
              <w:bottom w:val="single" w:sz="4" w:space="0" w:color="auto"/>
              <w:right w:val="single" w:sz="4" w:space="0" w:color="auto"/>
            </w:tcBorders>
            <w:hideMark/>
          </w:tcPr>
          <w:p w:rsidR="00F50ADD" w:rsidRPr="009E5D29" w:rsidRDefault="00F50ADD" w:rsidP="004C5240">
            <w:pPr>
              <w:spacing w:after="0" w:line="240" w:lineRule="auto"/>
              <w:ind w:firstLine="34"/>
              <w:jc w:val="both"/>
              <w:rPr>
                <w:rFonts w:ascii="Times New Roman" w:eastAsia="Times New Roman" w:hAnsi="Times New Roman" w:cs="Times New Roman"/>
                <w:sz w:val="28"/>
                <w:szCs w:val="28"/>
              </w:rPr>
            </w:pPr>
            <w:r w:rsidRPr="009E5D29">
              <w:rPr>
                <w:rFonts w:ascii="Times New Roman" w:eastAsia="Times New Roman" w:hAnsi="Times New Roman" w:cs="Times New Roman"/>
                <w:sz w:val="28"/>
                <w:szCs w:val="28"/>
              </w:rPr>
              <w:t>1.6</w:t>
            </w:r>
          </w:p>
        </w:tc>
        <w:tc>
          <w:tcPr>
            <w:tcW w:w="7803" w:type="dxa"/>
            <w:tcBorders>
              <w:top w:val="single" w:sz="4" w:space="0" w:color="auto"/>
              <w:left w:val="single" w:sz="4" w:space="0" w:color="auto"/>
              <w:bottom w:val="single" w:sz="4" w:space="0" w:color="auto"/>
              <w:right w:val="single" w:sz="4" w:space="0" w:color="auto"/>
            </w:tcBorders>
            <w:hideMark/>
          </w:tcPr>
          <w:p w:rsidR="00F50ADD" w:rsidRPr="001F363D" w:rsidRDefault="00F50ADD" w:rsidP="00AC525A">
            <w:pPr>
              <w:spacing w:after="0" w:line="240" w:lineRule="auto"/>
              <w:jc w:val="both"/>
              <w:rPr>
                <w:rFonts w:ascii="Times New Roman" w:eastAsia="Times New Roman" w:hAnsi="Times New Roman" w:cs="Times New Roman"/>
                <w:sz w:val="28"/>
                <w:szCs w:val="28"/>
              </w:rPr>
            </w:pPr>
            <w:r w:rsidRPr="001F363D">
              <w:rPr>
                <w:rFonts w:ascii="Times New Roman" w:eastAsia="Times New Roman" w:hAnsi="Times New Roman" w:cs="Times New Roman"/>
                <w:sz w:val="28"/>
                <w:szCs w:val="28"/>
              </w:rPr>
              <w:t>Выбор профессии. Поиск работы</w:t>
            </w:r>
          </w:p>
        </w:tc>
        <w:tc>
          <w:tcPr>
            <w:tcW w:w="1309" w:type="dxa"/>
            <w:tcBorders>
              <w:top w:val="single" w:sz="4" w:space="0" w:color="auto"/>
              <w:left w:val="single" w:sz="4" w:space="0" w:color="auto"/>
              <w:bottom w:val="single" w:sz="4" w:space="0" w:color="auto"/>
              <w:right w:val="single" w:sz="4" w:space="0" w:color="auto"/>
            </w:tcBorders>
          </w:tcPr>
          <w:p w:rsidR="00F50ADD" w:rsidRDefault="00F50ADD" w:rsidP="001F363D">
            <w:pPr>
              <w:spacing w:after="0" w:line="240" w:lineRule="auto"/>
              <w:ind w:left="85"/>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r>
      <w:tr w:rsidR="00F50ADD" w:rsidRPr="009E5D29" w:rsidTr="00E25293">
        <w:trPr>
          <w:trHeight w:val="313"/>
          <w:jc w:val="center"/>
        </w:trPr>
        <w:tc>
          <w:tcPr>
            <w:tcW w:w="806" w:type="dxa"/>
            <w:tcBorders>
              <w:top w:val="single" w:sz="4" w:space="0" w:color="auto"/>
              <w:left w:val="single" w:sz="4" w:space="0" w:color="auto"/>
              <w:bottom w:val="single" w:sz="4" w:space="0" w:color="auto"/>
              <w:right w:val="single" w:sz="4" w:space="0" w:color="auto"/>
            </w:tcBorders>
            <w:hideMark/>
          </w:tcPr>
          <w:p w:rsidR="00F50ADD" w:rsidRPr="009E5D29" w:rsidRDefault="00F50ADD" w:rsidP="004C5240">
            <w:pPr>
              <w:spacing w:after="0" w:line="240" w:lineRule="auto"/>
              <w:ind w:firstLine="34"/>
              <w:jc w:val="both"/>
              <w:rPr>
                <w:rFonts w:ascii="Times New Roman" w:eastAsia="Times New Roman" w:hAnsi="Times New Roman" w:cs="Times New Roman"/>
                <w:sz w:val="28"/>
                <w:szCs w:val="28"/>
              </w:rPr>
            </w:pPr>
            <w:r w:rsidRPr="009E5D29">
              <w:rPr>
                <w:rFonts w:ascii="Times New Roman" w:eastAsia="Times New Roman" w:hAnsi="Times New Roman" w:cs="Times New Roman"/>
                <w:sz w:val="28"/>
                <w:szCs w:val="28"/>
              </w:rPr>
              <w:t>1.7</w:t>
            </w:r>
          </w:p>
        </w:tc>
        <w:tc>
          <w:tcPr>
            <w:tcW w:w="7803" w:type="dxa"/>
            <w:tcBorders>
              <w:top w:val="single" w:sz="4" w:space="0" w:color="auto"/>
              <w:left w:val="single" w:sz="4" w:space="0" w:color="auto"/>
              <w:bottom w:val="single" w:sz="4" w:space="0" w:color="auto"/>
              <w:right w:val="single" w:sz="4" w:space="0" w:color="auto"/>
            </w:tcBorders>
            <w:hideMark/>
          </w:tcPr>
          <w:p w:rsidR="00F50ADD" w:rsidRPr="001F363D" w:rsidRDefault="00F50ADD" w:rsidP="00AC525A">
            <w:pPr>
              <w:spacing w:after="0" w:line="240" w:lineRule="auto"/>
              <w:jc w:val="both"/>
              <w:rPr>
                <w:rFonts w:ascii="Times New Roman" w:eastAsia="Times New Roman" w:hAnsi="Times New Roman" w:cs="Times New Roman"/>
                <w:sz w:val="28"/>
                <w:szCs w:val="28"/>
              </w:rPr>
            </w:pPr>
            <w:r w:rsidRPr="001F363D">
              <w:rPr>
                <w:rFonts w:ascii="Times New Roman" w:eastAsia="Times New Roman" w:hAnsi="Times New Roman" w:cs="Times New Roman"/>
                <w:sz w:val="28"/>
                <w:szCs w:val="28"/>
              </w:rPr>
              <w:t>Составление резюме</w:t>
            </w:r>
          </w:p>
        </w:tc>
        <w:tc>
          <w:tcPr>
            <w:tcW w:w="1309" w:type="dxa"/>
            <w:tcBorders>
              <w:top w:val="single" w:sz="4" w:space="0" w:color="auto"/>
              <w:left w:val="single" w:sz="4" w:space="0" w:color="auto"/>
              <w:bottom w:val="single" w:sz="4" w:space="0" w:color="auto"/>
              <w:right w:val="single" w:sz="4" w:space="0" w:color="auto"/>
            </w:tcBorders>
          </w:tcPr>
          <w:p w:rsidR="00F50ADD" w:rsidRDefault="00F50ADD" w:rsidP="001F363D">
            <w:pPr>
              <w:spacing w:after="0" w:line="240" w:lineRule="auto"/>
              <w:ind w:left="85"/>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r>
      <w:tr w:rsidR="00F50ADD" w:rsidRPr="009E5D29" w:rsidTr="00E25293">
        <w:trPr>
          <w:trHeight w:val="313"/>
          <w:jc w:val="center"/>
        </w:trPr>
        <w:tc>
          <w:tcPr>
            <w:tcW w:w="806" w:type="dxa"/>
            <w:tcBorders>
              <w:top w:val="single" w:sz="4" w:space="0" w:color="auto"/>
              <w:left w:val="single" w:sz="4" w:space="0" w:color="auto"/>
              <w:bottom w:val="single" w:sz="4" w:space="0" w:color="auto"/>
              <w:right w:val="single" w:sz="4" w:space="0" w:color="auto"/>
            </w:tcBorders>
          </w:tcPr>
          <w:p w:rsidR="00F50ADD" w:rsidRPr="009E5D29" w:rsidRDefault="00F50ADD" w:rsidP="004C5240">
            <w:pPr>
              <w:spacing w:after="0" w:line="240" w:lineRule="auto"/>
              <w:ind w:firstLine="3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1.8</w:t>
            </w:r>
          </w:p>
        </w:tc>
        <w:tc>
          <w:tcPr>
            <w:tcW w:w="7803" w:type="dxa"/>
            <w:tcBorders>
              <w:top w:val="single" w:sz="4" w:space="0" w:color="auto"/>
              <w:left w:val="single" w:sz="4" w:space="0" w:color="auto"/>
              <w:bottom w:val="single" w:sz="4" w:space="0" w:color="auto"/>
              <w:right w:val="single" w:sz="4" w:space="0" w:color="auto"/>
            </w:tcBorders>
          </w:tcPr>
          <w:p w:rsidR="00F50ADD" w:rsidRPr="001F363D" w:rsidRDefault="00F50ADD" w:rsidP="00AC525A">
            <w:pPr>
              <w:spacing w:after="0" w:line="240" w:lineRule="auto"/>
              <w:jc w:val="both"/>
              <w:rPr>
                <w:rFonts w:ascii="Times New Roman" w:eastAsia="Times New Roman" w:hAnsi="Times New Roman" w:cs="Times New Roman"/>
                <w:sz w:val="28"/>
                <w:szCs w:val="28"/>
              </w:rPr>
            </w:pPr>
            <w:r w:rsidRPr="001F363D">
              <w:rPr>
                <w:rFonts w:ascii="Times New Roman" w:eastAsia="Times New Roman" w:hAnsi="Times New Roman" w:cs="Times New Roman"/>
                <w:sz w:val="28"/>
                <w:szCs w:val="28"/>
              </w:rPr>
              <w:t xml:space="preserve">Собеседование </w:t>
            </w:r>
          </w:p>
        </w:tc>
        <w:tc>
          <w:tcPr>
            <w:tcW w:w="1309" w:type="dxa"/>
            <w:tcBorders>
              <w:top w:val="single" w:sz="4" w:space="0" w:color="auto"/>
              <w:left w:val="single" w:sz="4" w:space="0" w:color="auto"/>
              <w:bottom w:val="single" w:sz="4" w:space="0" w:color="auto"/>
              <w:right w:val="single" w:sz="4" w:space="0" w:color="auto"/>
            </w:tcBorders>
          </w:tcPr>
          <w:p w:rsidR="00F50ADD" w:rsidRDefault="00F50ADD" w:rsidP="001F363D">
            <w:pPr>
              <w:spacing w:after="0" w:line="240" w:lineRule="auto"/>
              <w:ind w:left="85"/>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r>
      <w:tr w:rsidR="00F50ADD" w:rsidRPr="009E5D29" w:rsidTr="00E25293">
        <w:trPr>
          <w:trHeight w:val="313"/>
          <w:jc w:val="center"/>
        </w:trPr>
        <w:tc>
          <w:tcPr>
            <w:tcW w:w="806" w:type="dxa"/>
            <w:tcBorders>
              <w:top w:val="single" w:sz="4" w:space="0" w:color="auto"/>
              <w:left w:val="single" w:sz="4" w:space="0" w:color="auto"/>
              <w:bottom w:val="single" w:sz="4" w:space="0" w:color="auto"/>
              <w:right w:val="single" w:sz="4" w:space="0" w:color="auto"/>
            </w:tcBorders>
          </w:tcPr>
          <w:p w:rsidR="00F50ADD" w:rsidRDefault="00F50ADD" w:rsidP="004C5240">
            <w:pPr>
              <w:spacing w:after="0" w:line="240" w:lineRule="auto"/>
              <w:ind w:firstLine="3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1.9</w:t>
            </w:r>
          </w:p>
        </w:tc>
        <w:tc>
          <w:tcPr>
            <w:tcW w:w="7803" w:type="dxa"/>
            <w:tcBorders>
              <w:top w:val="single" w:sz="4" w:space="0" w:color="auto"/>
              <w:left w:val="single" w:sz="4" w:space="0" w:color="auto"/>
              <w:bottom w:val="single" w:sz="4" w:space="0" w:color="auto"/>
              <w:right w:val="single" w:sz="4" w:space="0" w:color="auto"/>
            </w:tcBorders>
          </w:tcPr>
          <w:p w:rsidR="00F50ADD" w:rsidRPr="001F363D" w:rsidRDefault="00F50ADD" w:rsidP="001F363D">
            <w:pPr>
              <w:spacing w:after="0" w:line="240" w:lineRule="auto"/>
              <w:jc w:val="both"/>
              <w:rPr>
                <w:rFonts w:ascii="Times New Roman" w:eastAsia="Times New Roman" w:hAnsi="Times New Roman" w:cs="Times New Roman"/>
                <w:sz w:val="28"/>
                <w:szCs w:val="28"/>
              </w:rPr>
            </w:pPr>
            <w:r w:rsidRPr="001F363D">
              <w:rPr>
                <w:rFonts w:ascii="Times New Roman" w:eastAsia="Times New Roman" w:hAnsi="Times New Roman" w:cs="Times New Roman"/>
                <w:sz w:val="28"/>
                <w:szCs w:val="28"/>
              </w:rPr>
              <w:t>Роль учителя</w:t>
            </w:r>
          </w:p>
        </w:tc>
        <w:tc>
          <w:tcPr>
            <w:tcW w:w="1309" w:type="dxa"/>
            <w:tcBorders>
              <w:top w:val="single" w:sz="4" w:space="0" w:color="auto"/>
              <w:left w:val="single" w:sz="4" w:space="0" w:color="auto"/>
              <w:bottom w:val="single" w:sz="4" w:space="0" w:color="auto"/>
              <w:right w:val="single" w:sz="4" w:space="0" w:color="auto"/>
            </w:tcBorders>
          </w:tcPr>
          <w:p w:rsidR="00F50ADD" w:rsidRDefault="00F50ADD" w:rsidP="001F363D">
            <w:pPr>
              <w:spacing w:after="0" w:line="240" w:lineRule="auto"/>
              <w:ind w:left="85"/>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r>
      <w:tr w:rsidR="00F50ADD" w:rsidRPr="009E5D29" w:rsidTr="00E25293">
        <w:trPr>
          <w:trHeight w:val="313"/>
          <w:jc w:val="center"/>
        </w:trPr>
        <w:tc>
          <w:tcPr>
            <w:tcW w:w="806" w:type="dxa"/>
            <w:tcBorders>
              <w:top w:val="single" w:sz="4" w:space="0" w:color="auto"/>
              <w:left w:val="single" w:sz="4" w:space="0" w:color="auto"/>
              <w:bottom w:val="single" w:sz="4" w:space="0" w:color="auto"/>
              <w:right w:val="single" w:sz="4" w:space="0" w:color="auto"/>
            </w:tcBorders>
          </w:tcPr>
          <w:p w:rsidR="00F50ADD" w:rsidRDefault="00F50ADD" w:rsidP="004C5240">
            <w:pPr>
              <w:spacing w:after="0" w:line="240" w:lineRule="auto"/>
              <w:ind w:firstLine="3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1.10</w:t>
            </w:r>
          </w:p>
        </w:tc>
        <w:tc>
          <w:tcPr>
            <w:tcW w:w="7803" w:type="dxa"/>
            <w:tcBorders>
              <w:top w:val="single" w:sz="4" w:space="0" w:color="auto"/>
              <w:left w:val="single" w:sz="4" w:space="0" w:color="auto"/>
              <w:bottom w:val="single" w:sz="4" w:space="0" w:color="auto"/>
              <w:right w:val="single" w:sz="4" w:space="0" w:color="auto"/>
            </w:tcBorders>
          </w:tcPr>
          <w:p w:rsidR="00F50ADD" w:rsidRPr="001F363D" w:rsidRDefault="00F50ADD" w:rsidP="001F363D">
            <w:pPr>
              <w:spacing w:after="0" w:line="240" w:lineRule="auto"/>
              <w:jc w:val="both"/>
              <w:rPr>
                <w:rFonts w:ascii="Times New Roman" w:eastAsia="Times New Roman" w:hAnsi="Times New Roman" w:cs="Times New Roman"/>
                <w:sz w:val="28"/>
                <w:szCs w:val="28"/>
              </w:rPr>
            </w:pPr>
            <w:r w:rsidRPr="001F363D">
              <w:rPr>
                <w:rFonts w:ascii="Times New Roman" w:eastAsia="Times New Roman" w:hAnsi="Times New Roman" w:cs="Times New Roman"/>
                <w:sz w:val="28"/>
                <w:szCs w:val="28"/>
              </w:rPr>
              <w:t>Образ идеального педагога/специалиста</w:t>
            </w:r>
          </w:p>
        </w:tc>
        <w:tc>
          <w:tcPr>
            <w:tcW w:w="1309" w:type="dxa"/>
            <w:tcBorders>
              <w:top w:val="single" w:sz="4" w:space="0" w:color="auto"/>
              <w:left w:val="single" w:sz="4" w:space="0" w:color="auto"/>
              <w:bottom w:val="single" w:sz="4" w:space="0" w:color="auto"/>
              <w:right w:val="single" w:sz="4" w:space="0" w:color="auto"/>
            </w:tcBorders>
          </w:tcPr>
          <w:p w:rsidR="00F50ADD" w:rsidRDefault="00F50ADD" w:rsidP="001F363D">
            <w:pPr>
              <w:spacing w:after="0" w:line="240" w:lineRule="auto"/>
              <w:ind w:left="85"/>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r>
      <w:tr w:rsidR="00F50ADD" w:rsidRPr="009E5D29" w:rsidTr="00E25293">
        <w:trPr>
          <w:trHeight w:val="313"/>
          <w:jc w:val="center"/>
        </w:trPr>
        <w:tc>
          <w:tcPr>
            <w:tcW w:w="806" w:type="dxa"/>
            <w:tcBorders>
              <w:top w:val="single" w:sz="4" w:space="0" w:color="auto"/>
              <w:left w:val="single" w:sz="4" w:space="0" w:color="auto"/>
              <w:bottom w:val="single" w:sz="4" w:space="0" w:color="auto"/>
              <w:right w:val="single" w:sz="4" w:space="0" w:color="auto"/>
            </w:tcBorders>
          </w:tcPr>
          <w:p w:rsidR="00F50ADD" w:rsidRDefault="00F50ADD" w:rsidP="004C5240">
            <w:pPr>
              <w:spacing w:after="0" w:line="240" w:lineRule="auto"/>
              <w:ind w:firstLine="3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1.11</w:t>
            </w:r>
          </w:p>
        </w:tc>
        <w:tc>
          <w:tcPr>
            <w:tcW w:w="7803" w:type="dxa"/>
            <w:tcBorders>
              <w:top w:val="single" w:sz="4" w:space="0" w:color="auto"/>
              <w:left w:val="single" w:sz="4" w:space="0" w:color="auto"/>
              <w:bottom w:val="single" w:sz="4" w:space="0" w:color="auto"/>
              <w:right w:val="single" w:sz="4" w:space="0" w:color="auto"/>
            </w:tcBorders>
          </w:tcPr>
          <w:p w:rsidR="00F50ADD" w:rsidRPr="001F363D" w:rsidRDefault="00F50ADD" w:rsidP="001F363D">
            <w:pPr>
              <w:spacing w:after="0" w:line="240" w:lineRule="auto"/>
              <w:jc w:val="both"/>
              <w:rPr>
                <w:rFonts w:ascii="Times New Roman" w:eastAsia="Times New Roman" w:hAnsi="Times New Roman" w:cs="Times New Roman"/>
                <w:sz w:val="28"/>
                <w:szCs w:val="28"/>
              </w:rPr>
            </w:pPr>
            <w:r w:rsidRPr="001F363D">
              <w:rPr>
                <w:rFonts w:ascii="Times New Roman" w:eastAsia="Times New Roman" w:hAnsi="Times New Roman" w:cs="Times New Roman"/>
                <w:sz w:val="28"/>
                <w:szCs w:val="28"/>
              </w:rPr>
              <w:t>Социокультурные особенности профессиональной дея</w:t>
            </w:r>
            <w:r>
              <w:rPr>
                <w:rFonts w:ascii="Times New Roman" w:eastAsia="Times New Roman" w:hAnsi="Times New Roman" w:cs="Times New Roman"/>
                <w:sz w:val="28"/>
                <w:szCs w:val="28"/>
              </w:rPr>
              <w:t>-</w:t>
            </w:r>
            <w:r w:rsidRPr="001F363D">
              <w:rPr>
                <w:rFonts w:ascii="Times New Roman" w:eastAsia="Times New Roman" w:hAnsi="Times New Roman" w:cs="Times New Roman"/>
                <w:sz w:val="28"/>
                <w:szCs w:val="28"/>
              </w:rPr>
              <w:t>тельности педагога/специалиста в странах изучаемого языка</w:t>
            </w:r>
          </w:p>
        </w:tc>
        <w:tc>
          <w:tcPr>
            <w:tcW w:w="1309" w:type="dxa"/>
            <w:tcBorders>
              <w:top w:val="single" w:sz="4" w:space="0" w:color="auto"/>
              <w:left w:val="single" w:sz="4" w:space="0" w:color="auto"/>
              <w:bottom w:val="single" w:sz="4" w:space="0" w:color="auto"/>
              <w:right w:val="single" w:sz="4" w:space="0" w:color="auto"/>
            </w:tcBorders>
          </w:tcPr>
          <w:p w:rsidR="00F50ADD" w:rsidRDefault="00F50ADD" w:rsidP="001F363D">
            <w:pPr>
              <w:spacing w:after="0" w:line="240" w:lineRule="auto"/>
              <w:ind w:left="85"/>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r>
      <w:tr w:rsidR="00F50ADD" w:rsidRPr="009E5D29" w:rsidTr="00E25293">
        <w:trPr>
          <w:jc w:val="center"/>
        </w:trPr>
        <w:tc>
          <w:tcPr>
            <w:tcW w:w="806" w:type="dxa"/>
            <w:tcBorders>
              <w:top w:val="single" w:sz="4" w:space="0" w:color="auto"/>
              <w:left w:val="single" w:sz="4" w:space="0" w:color="auto"/>
              <w:bottom w:val="single" w:sz="4" w:space="0" w:color="auto"/>
              <w:right w:val="single" w:sz="4" w:space="0" w:color="auto"/>
            </w:tcBorders>
            <w:hideMark/>
          </w:tcPr>
          <w:p w:rsidR="00F50ADD" w:rsidRPr="00D65C57" w:rsidRDefault="00F50ADD" w:rsidP="004C5240">
            <w:pPr>
              <w:spacing w:after="0" w:line="240" w:lineRule="auto"/>
              <w:ind w:firstLine="34"/>
              <w:jc w:val="both"/>
              <w:rPr>
                <w:rFonts w:ascii="Times New Roman" w:eastAsia="Times New Roman" w:hAnsi="Times New Roman" w:cs="Times New Roman"/>
                <w:b/>
                <w:sz w:val="28"/>
                <w:szCs w:val="28"/>
              </w:rPr>
            </w:pPr>
            <w:r w:rsidRPr="00D65C57">
              <w:rPr>
                <w:rFonts w:ascii="Times New Roman" w:eastAsia="Times New Roman" w:hAnsi="Times New Roman" w:cs="Times New Roman"/>
                <w:b/>
                <w:sz w:val="28"/>
                <w:szCs w:val="28"/>
              </w:rPr>
              <w:t>2</w:t>
            </w:r>
          </w:p>
        </w:tc>
        <w:tc>
          <w:tcPr>
            <w:tcW w:w="7803" w:type="dxa"/>
            <w:tcBorders>
              <w:top w:val="single" w:sz="4" w:space="0" w:color="auto"/>
              <w:left w:val="single" w:sz="4" w:space="0" w:color="auto"/>
              <w:bottom w:val="single" w:sz="4" w:space="0" w:color="auto"/>
              <w:right w:val="single" w:sz="4" w:space="0" w:color="auto"/>
            </w:tcBorders>
            <w:hideMark/>
          </w:tcPr>
          <w:p w:rsidR="00F50ADD" w:rsidRPr="001F363D" w:rsidRDefault="00F50ADD" w:rsidP="001F363D">
            <w:pPr>
              <w:spacing w:after="0" w:line="240" w:lineRule="auto"/>
              <w:jc w:val="both"/>
              <w:rPr>
                <w:rFonts w:ascii="Times New Roman" w:eastAsia="Times New Roman" w:hAnsi="Times New Roman" w:cs="Times New Roman"/>
                <w:b/>
                <w:sz w:val="28"/>
                <w:szCs w:val="28"/>
              </w:rPr>
            </w:pPr>
            <w:r w:rsidRPr="001F363D">
              <w:rPr>
                <w:rFonts w:ascii="Times New Roman" w:eastAsia="Times New Roman" w:hAnsi="Times New Roman" w:cs="Times New Roman"/>
                <w:b/>
                <w:sz w:val="28"/>
                <w:szCs w:val="28"/>
              </w:rPr>
              <w:t>Моя специальность</w:t>
            </w:r>
          </w:p>
        </w:tc>
        <w:tc>
          <w:tcPr>
            <w:tcW w:w="1309" w:type="dxa"/>
            <w:tcBorders>
              <w:top w:val="single" w:sz="4" w:space="0" w:color="auto"/>
              <w:left w:val="single" w:sz="4" w:space="0" w:color="auto"/>
              <w:bottom w:val="single" w:sz="4" w:space="0" w:color="auto"/>
              <w:right w:val="single" w:sz="4" w:space="0" w:color="auto"/>
            </w:tcBorders>
          </w:tcPr>
          <w:p w:rsidR="00F50ADD" w:rsidRPr="00EC02E8" w:rsidRDefault="00F50ADD" w:rsidP="001F363D">
            <w:pPr>
              <w:spacing w:after="0" w:line="240" w:lineRule="auto"/>
              <w:ind w:left="85"/>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22</w:t>
            </w:r>
          </w:p>
        </w:tc>
      </w:tr>
      <w:tr w:rsidR="00F50ADD" w:rsidRPr="009E5D29" w:rsidTr="00E25293">
        <w:trPr>
          <w:jc w:val="center"/>
        </w:trPr>
        <w:tc>
          <w:tcPr>
            <w:tcW w:w="806" w:type="dxa"/>
            <w:tcBorders>
              <w:top w:val="single" w:sz="4" w:space="0" w:color="auto"/>
              <w:left w:val="single" w:sz="4" w:space="0" w:color="auto"/>
              <w:bottom w:val="single" w:sz="4" w:space="0" w:color="auto"/>
              <w:right w:val="single" w:sz="4" w:space="0" w:color="auto"/>
            </w:tcBorders>
            <w:hideMark/>
          </w:tcPr>
          <w:p w:rsidR="00F50ADD" w:rsidRPr="009E5D29" w:rsidRDefault="00F50ADD" w:rsidP="004C5240">
            <w:pPr>
              <w:spacing w:after="0" w:line="240" w:lineRule="auto"/>
              <w:ind w:firstLine="3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Pr="009E5D29">
              <w:rPr>
                <w:rFonts w:ascii="Times New Roman" w:eastAsia="Times New Roman" w:hAnsi="Times New Roman" w:cs="Times New Roman"/>
                <w:sz w:val="28"/>
                <w:szCs w:val="28"/>
              </w:rPr>
              <w:t>.1</w:t>
            </w:r>
          </w:p>
        </w:tc>
        <w:tc>
          <w:tcPr>
            <w:tcW w:w="7803" w:type="dxa"/>
            <w:tcBorders>
              <w:top w:val="single" w:sz="4" w:space="0" w:color="auto"/>
              <w:left w:val="single" w:sz="4" w:space="0" w:color="auto"/>
              <w:bottom w:val="single" w:sz="4" w:space="0" w:color="auto"/>
              <w:right w:val="single" w:sz="4" w:space="0" w:color="auto"/>
            </w:tcBorders>
            <w:hideMark/>
          </w:tcPr>
          <w:p w:rsidR="00F50ADD" w:rsidRPr="001F363D" w:rsidRDefault="00F50ADD" w:rsidP="001F363D">
            <w:pPr>
              <w:spacing w:after="0" w:line="240" w:lineRule="auto"/>
              <w:jc w:val="both"/>
              <w:rPr>
                <w:rFonts w:ascii="Times New Roman" w:eastAsia="Times New Roman" w:hAnsi="Times New Roman" w:cs="Times New Roman"/>
                <w:sz w:val="28"/>
                <w:szCs w:val="28"/>
              </w:rPr>
            </w:pPr>
            <w:r w:rsidRPr="001F363D">
              <w:rPr>
                <w:rFonts w:ascii="Times New Roman" w:eastAsia="Times New Roman" w:hAnsi="Times New Roman" w:cs="Times New Roman"/>
                <w:sz w:val="28"/>
                <w:szCs w:val="28"/>
              </w:rPr>
              <w:t>Основные категории и терминология профессиональной области</w:t>
            </w:r>
          </w:p>
        </w:tc>
        <w:tc>
          <w:tcPr>
            <w:tcW w:w="1309" w:type="dxa"/>
            <w:tcBorders>
              <w:top w:val="single" w:sz="4" w:space="0" w:color="auto"/>
              <w:left w:val="single" w:sz="4" w:space="0" w:color="auto"/>
              <w:bottom w:val="single" w:sz="4" w:space="0" w:color="auto"/>
              <w:right w:val="single" w:sz="4" w:space="0" w:color="auto"/>
            </w:tcBorders>
          </w:tcPr>
          <w:p w:rsidR="00F50ADD" w:rsidRDefault="00F50ADD" w:rsidP="001F363D">
            <w:pPr>
              <w:spacing w:after="0" w:line="240" w:lineRule="auto"/>
              <w:ind w:left="85"/>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r>
      <w:tr w:rsidR="00F50ADD" w:rsidRPr="009E5D29" w:rsidTr="00E25293">
        <w:trPr>
          <w:jc w:val="center"/>
        </w:trPr>
        <w:tc>
          <w:tcPr>
            <w:tcW w:w="806" w:type="dxa"/>
            <w:tcBorders>
              <w:top w:val="single" w:sz="4" w:space="0" w:color="auto"/>
              <w:left w:val="single" w:sz="4" w:space="0" w:color="auto"/>
              <w:bottom w:val="single" w:sz="4" w:space="0" w:color="auto"/>
              <w:right w:val="single" w:sz="4" w:space="0" w:color="auto"/>
            </w:tcBorders>
            <w:hideMark/>
          </w:tcPr>
          <w:p w:rsidR="00F50ADD" w:rsidRPr="009E5D29" w:rsidRDefault="00F50ADD" w:rsidP="004C5240">
            <w:pPr>
              <w:spacing w:after="0" w:line="240" w:lineRule="auto"/>
              <w:ind w:firstLine="3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Pr="009E5D29">
              <w:rPr>
                <w:rFonts w:ascii="Times New Roman" w:eastAsia="Times New Roman" w:hAnsi="Times New Roman" w:cs="Times New Roman"/>
                <w:sz w:val="28"/>
                <w:szCs w:val="28"/>
              </w:rPr>
              <w:t>.2</w:t>
            </w:r>
          </w:p>
        </w:tc>
        <w:tc>
          <w:tcPr>
            <w:tcW w:w="7803" w:type="dxa"/>
            <w:tcBorders>
              <w:top w:val="single" w:sz="4" w:space="0" w:color="auto"/>
              <w:left w:val="single" w:sz="4" w:space="0" w:color="auto"/>
              <w:bottom w:val="single" w:sz="4" w:space="0" w:color="auto"/>
              <w:right w:val="single" w:sz="4" w:space="0" w:color="auto"/>
            </w:tcBorders>
            <w:hideMark/>
          </w:tcPr>
          <w:p w:rsidR="00F50ADD" w:rsidRPr="001F363D" w:rsidRDefault="00F50ADD" w:rsidP="001F363D">
            <w:pPr>
              <w:spacing w:after="0" w:line="240" w:lineRule="auto"/>
              <w:jc w:val="both"/>
              <w:rPr>
                <w:rFonts w:ascii="Times New Roman" w:eastAsia="Times New Roman" w:hAnsi="Times New Roman" w:cs="Times New Roman"/>
                <w:sz w:val="28"/>
                <w:szCs w:val="28"/>
              </w:rPr>
            </w:pPr>
            <w:r w:rsidRPr="001F363D">
              <w:rPr>
                <w:rFonts w:ascii="Times New Roman" w:eastAsia="Times New Roman" w:hAnsi="Times New Roman" w:cs="Times New Roman"/>
                <w:sz w:val="28"/>
                <w:szCs w:val="28"/>
              </w:rPr>
              <w:t>Теории, направления и подходы в  профессиональной области</w:t>
            </w:r>
          </w:p>
        </w:tc>
        <w:tc>
          <w:tcPr>
            <w:tcW w:w="1309" w:type="dxa"/>
            <w:tcBorders>
              <w:top w:val="single" w:sz="4" w:space="0" w:color="auto"/>
              <w:left w:val="single" w:sz="4" w:space="0" w:color="auto"/>
              <w:bottom w:val="single" w:sz="4" w:space="0" w:color="auto"/>
              <w:right w:val="single" w:sz="4" w:space="0" w:color="auto"/>
            </w:tcBorders>
          </w:tcPr>
          <w:p w:rsidR="00F50ADD" w:rsidRDefault="00F50ADD" w:rsidP="001F363D">
            <w:pPr>
              <w:spacing w:after="0" w:line="240" w:lineRule="auto"/>
              <w:ind w:left="85"/>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r>
      <w:tr w:rsidR="00F50ADD" w:rsidRPr="009E5D29" w:rsidTr="00E25293">
        <w:trPr>
          <w:jc w:val="center"/>
        </w:trPr>
        <w:tc>
          <w:tcPr>
            <w:tcW w:w="806" w:type="dxa"/>
            <w:tcBorders>
              <w:top w:val="single" w:sz="4" w:space="0" w:color="auto"/>
              <w:left w:val="single" w:sz="4" w:space="0" w:color="auto"/>
              <w:bottom w:val="single" w:sz="4" w:space="0" w:color="auto"/>
              <w:right w:val="single" w:sz="4" w:space="0" w:color="auto"/>
            </w:tcBorders>
            <w:hideMark/>
          </w:tcPr>
          <w:p w:rsidR="00F50ADD" w:rsidRPr="009E5D29" w:rsidRDefault="00F50ADD" w:rsidP="004C5240">
            <w:pPr>
              <w:spacing w:after="0" w:line="240" w:lineRule="auto"/>
              <w:ind w:firstLine="3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Pr="009E5D29">
              <w:rPr>
                <w:rFonts w:ascii="Times New Roman" w:eastAsia="Times New Roman" w:hAnsi="Times New Roman" w:cs="Times New Roman"/>
                <w:sz w:val="28"/>
                <w:szCs w:val="28"/>
              </w:rPr>
              <w:t>.3</w:t>
            </w:r>
          </w:p>
        </w:tc>
        <w:tc>
          <w:tcPr>
            <w:tcW w:w="7803" w:type="dxa"/>
            <w:tcBorders>
              <w:top w:val="single" w:sz="4" w:space="0" w:color="auto"/>
              <w:left w:val="single" w:sz="4" w:space="0" w:color="auto"/>
              <w:bottom w:val="single" w:sz="4" w:space="0" w:color="auto"/>
              <w:right w:val="single" w:sz="4" w:space="0" w:color="auto"/>
            </w:tcBorders>
            <w:hideMark/>
          </w:tcPr>
          <w:p w:rsidR="00F50ADD" w:rsidRPr="001F363D" w:rsidRDefault="00F50ADD" w:rsidP="001F363D">
            <w:pPr>
              <w:spacing w:after="0" w:line="240" w:lineRule="auto"/>
              <w:jc w:val="both"/>
              <w:rPr>
                <w:rFonts w:ascii="Times New Roman" w:eastAsia="Times New Roman" w:hAnsi="Times New Roman" w:cs="Times New Roman"/>
                <w:sz w:val="28"/>
                <w:szCs w:val="28"/>
              </w:rPr>
            </w:pPr>
            <w:r w:rsidRPr="001F363D">
              <w:rPr>
                <w:rFonts w:ascii="Times New Roman" w:eastAsia="Times New Roman" w:hAnsi="Times New Roman" w:cs="Times New Roman"/>
                <w:sz w:val="28"/>
                <w:szCs w:val="28"/>
              </w:rPr>
              <w:t>Выдающиеся деятели  различных эпох и культур</w:t>
            </w:r>
          </w:p>
        </w:tc>
        <w:tc>
          <w:tcPr>
            <w:tcW w:w="1309" w:type="dxa"/>
            <w:tcBorders>
              <w:top w:val="single" w:sz="4" w:space="0" w:color="auto"/>
              <w:left w:val="single" w:sz="4" w:space="0" w:color="auto"/>
              <w:bottom w:val="single" w:sz="4" w:space="0" w:color="auto"/>
              <w:right w:val="single" w:sz="4" w:space="0" w:color="auto"/>
            </w:tcBorders>
          </w:tcPr>
          <w:p w:rsidR="00F50ADD" w:rsidRDefault="00F50ADD" w:rsidP="001F363D">
            <w:pPr>
              <w:spacing w:after="0" w:line="240" w:lineRule="auto"/>
              <w:ind w:left="85"/>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r>
      <w:tr w:rsidR="00F50ADD" w:rsidRPr="009E5D29" w:rsidTr="00E25293">
        <w:trPr>
          <w:jc w:val="center"/>
        </w:trPr>
        <w:tc>
          <w:tcPr>
            <w:tcW w:w="806" w:type="dxa"/>
            <w:tcBorders>
              <w:top w:val="single" w:sz="4" w:space="0" w:color="auto"/>
              <w:left w:val="single" w:sz="4" w:space="0" w:color="auto"/>
              <w:bottom w:val="single" w:sz="4" w:space="0" w:color="auto"/>
              <w:right w:val="single" w:sz="4" w:space="0" w:color="auto"/>
            </w:tcBorders>
          </w:tcPr>
          <w:p w:rsidR="00F50ADD" w:rsidRPr="009E5D29" w:rsidRDefault="00F50ADD" w:rsidP="004C5240">
            <w:pPr>
              <w:spacing w:after="0" w:line="240" w:lineRule="auto"/>
              <w:ind w:firstLine="3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2.4</w:t>
            </w:r>
          </w:p>
        </w:tc>
        <w:tc>
          <w:tcPr>
            <w:tcW w:w="7803" w:type="dxa"/>
            <w:tcBorders>
              <w:top w:val="single" w:sz="4" w:space="0" w:color="auto"/>
              <w:left w:val="single" w:sz="4" w:space="0" w:color="auto"/>
              <w:bottom w:val="single" w:sz="4" w:space="0" w:color="auto"/>
              <w:right w:val="single" w:sz="4" w:space="0" w:color="auto"/>
            </w:tcBorders>
          </w:tcPr>
          <w:p w:rsidR="00F50ADD" w:rsidRPr="001F363D" w:rsidRDefault="00F50ADD" w:rsidP="001F363D">
            <w:pPr>
              <w:spacing w:after="0" w:line="240" w:lineRule="auto"/>
              <w:jc w:val="both"/>
              <w:rPr>
                <w:rFonts w:ascii="Times New Roman" w:eastAsia="Times New Roman" w:hAnsi="Times New Roman" w:cs="Times New Roman"/>
                <w:sz w:val="28"/>
                <w:szCs w:val="28"/>
              </w:rPr>
            </w:pPr>
            <w:r w:rsidRPr="001F363D">
              <w:rPr>
                <w:rFonts w:ascii="Times New Roman" w:eastAsia="Times New Roman" w:hAnsi="Times New Roman" w:cs="Times New Roman"/>
                <w:sz w:val="28"/>
                <w:szCs w:val="28"/>
              </w:rPr>
              <w:t>Научные школы/течения</w:t>
            </w:r>
          </w:p>
        </w:tc>
        <w:tc>
          <w:tcPr>
            <w:tcW w:w="1309" w:type="dxa"/>
            <w:tcBorders>
              <w:top w:val="single" w:sz="4" w:space="0" w:color="auto"/>
              <w:left w:val="single" w:sz="4" w:space="0" w:color="auto"/>
              <w:bottom w:val="single" w:sz="4" w:space="0" w:color="auto"/>
              <w:right w:val="single" w:sz="4" w:space="0" w:color="auto"/>
            </w:tcBorders>
          </w:tcPr>
          <w:p w:rsidR="00F50ADD" w:rsidRDefault="00F50ADD" w:rsidP="001F363D">
            <w:pPr>
              <w:spacing w:after="0" w:line="240" w:lineRule="auto"/>
              <w:ind w:left="85"/>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r>
      <w:tr w:rsidR="00F50ADD" w:rsidRPr="009E5D29" w:rsidTr="00E25293">
        <w:trPr>
          <w:jc w:val="center"/>
        </w:trPr>
        <w:tc>
          <w:tcPr>
            <w:tcW w:w="806" w:type="dxa"/>
            <w:tcBorders>
              <w:top w:val="single" w:sz="4" w:space="0" w:color="auto"/>
              <w:left w:val="single" w:sz="4" w:space="0" w:color="auto"/>
              <w:bottom w:val="single" w:sz="4" w:space="0" w:color="auto"/>
              <w:right w:val="single" w:sz="4" w:space="0" w:color="auto"/>
            </w:tcBorders>
          </w:tcPr>
          <w:p w:rsidR="00F50ADD" w:rsidRPr="009E5D29" w:rsidRDefault="00F50ADD" w:rsidP="004C5240">
            <w:pPr>
              <w:spacing w:after="0" w:line="240" w:lineRule="auto"/>
              <w:ind w:firstLine="3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2.5</w:t>
            </w:r>
          </w:p>
        </w:tc>
        <w:tc>
          <w:tcPr>
            <w:tcW w:w="7803" w:type="dxa"/>
            <w:tcBorders>
              <w:top w:val="single" w:sz="4" w:space="0" w:color="auto"/>
              <w:left w:val="single" w:sz="4" w:space="0" w:color="auto"/>
              <w:bottom w:val="single" w:sz="4" w:space="0" w:color="auto"/>
              <w:right w:val="single" w:sz="4" w:space="0" w:color="auto"/>
            </w:tcBorders>
          </w:tcPr>
          <w:p w:rsidR="00F50ADD" w:rsidRPr="001F363D" w:rsidRDefault="00F50ADD" w:rsidP="001F363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Значимые достижения и</w:t>
            </w:r>
            <w:r w:rsidRPr="001F363D">
              <w:rPr>
                <w:rFonts w:ascii="Times New Roman" w:eastAsia="Times New Roman" w:hAnsi="Times New Roman" w:cs="Times New Roman"/>
                <w:sz w:val="28"/>
                <w:szCs w:val="28"/>
              </w:rPr>
              <w:t xml:space="preserve"> открытия в профессиональной области</w:t>
            </w:r>
          </w:p>
        </w:tc>
        <w:tc>
          <w:tcPr>
            <w:tcW w:w="1309" w:type="dxa"/>
            <w:tcBorders>
              <w:top w:val="single" w:sz="4" w:space="0" w:color="auto"/>
              <w:left w:val="single" w:sz="4" w:space="0" w:color="auto"/>
              <w:bottom w:val="single" w:sz="4" w:space="0" w:color="auto"/>
              <w:right w:val="single" w:sz="4" w:space="0" w:color="auto"/>
            </w:tcBorders>
          </w:tcPr>
          <w:p w:rsidR="00F50ADD" w:rsidRDefault="00F50ADD" w:rsidP="001F363D">
            <w:pPr>
              <w:spacing w:after="0" w:line="240" w:lineRule="auto"/>
              <w:ind w:left="85"/>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r>
      <w:tr w:rsidR="00F50ADD" w:rsidRPr="009E5D29" w:rsidTr="00E25293">
        <w:trPr>
          <w:jc w:val="center"/>
        </w:trPr>
        <w:tc>
          <w:tcPr>
            <w:tcW w:w="806" w:type="dxa"/>
            <w:tcBorders>
              <w:top w:val="single" w:sz="4" w:space="0" w:color="auto"/>
              <w:left w:val="single" w:sz="4" w:space="0" w:color="auto"/>
              <w:bottom w:val="single" w:sz="4" w:space="0" w:color="auto"/>
              <w:right w:val="single" w:sz="4" w:space="0" w:color="auto"/>
            </w:tcBorders>
          </w:tcPr>
          <w:p w:rsidR="00F50ADD" w:rsidRPr="009E5D29" w:rsidRDefault="00F50ADD" w:rsidP="004C5240">
            <w:pPr>
              <w:spacing w:after="0" w:line="240" w:lineRule="auto"/>
              <w:ind w:firstLine="3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2.6</w:t>
            </w:r>
          </w:p>
        </w:tc>
        <w:tc>
          <w:tcPr>
            <w:tcW w:w="7803" w:type="dxa"/>
            <w:tcBorders>
              <w:top w:val="single" w:sz="4" w:space="0" w:color="auto"/>
              <w:left w:val="single" w:sz="4" w:space="0" w:color="auto"/>
              <w:bottom w:val="single" w:sz="4" w:space="0" w:color="auto"/>
              <w:right w:val="single" w:sz="4" w:space="0" w:color="auto"/>
            </w:tcBorders>
          </w:tcPr>
          <w:p w:rsidR="00F50ADD" w:rsidRPr="001F363D" w:rsidRDefault="00F50ADD" w:rsidP="001F363D">
            <w:pPr>
              <w:spacing w:after="0" w:line="240" w:lineRule="auto"/>
              <w:jc w:val="both"/>
              <w:rPr>
                <w:rFonts w:ascii="Times New Roman" w:eastAsia="Times New Roman" w:hAnsi="Times New Roman" w:cs="Times New Roman"/>
                <w:sz w:val="28"/>
                <w:szCs w:val="28"/>
              </w:rPr>
            </w:pPr>
            <w:r w:rsidRPr="001F363D">
              <w:rPr>
                <w:rFonts w:ascii="Times New Roman" w:eastAsia="Times New Roman" w:hAnsi="Times New Roman" w:cs="Times New Roman"/>
                <w:sz w:val="28"/>
                <w:szCs w:val="28"/>
              </w:rPr>
              <w:t>Актуальные проблемы современной специальности</w:t>
            </w:r>
          </w:p>
        </w:tc>
        <w:tc>
          <w:tcPr>
            <w:tcW w:w="1309" w:type="dxa"/>
            <w:tcBorders>
              <w:top w:val="single" w:sz="4" w:space="0" w:color="auto"/>
              <w:left w:val="single" w:sz="4" w:space="0" w:color="auto"/>
              <w:bottom w:val="single" w:sz="4" w:space="0" w:color="auto"/>
              <w:right w:val="single" w:sz="4" w:space="0" w:color="auto"/>
            </w:tcBorders>
          </w:tcPr>
          <w:p w:rsidR="00F50ADD" w:rsidRDefault="00F50ADD" w:rsidP="001F363D">
            <w:pPr>
              <w:spacing w:after="0" w:line="240" w:lineRule="auto"/>
              <w:ind w:left="85"/>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r>
      <w:tr w:rsidR="00F50ADD" w:rsidRPr="009E5D29" w:rsidTr="00E25293">
        <w:trPr>
          <w:jc w:val="center"/>
        </w:trPr>
        <w:tc>
          <w:tcPr>
            <w:tcW w:w="806" w:type="dxa"/>
            <w:tcBorders>
              <w:top w:val="single" w:sz="4" w:space="0" w:color="auto"/>
              <w:left w:val="single" w:sz="4" w:space="0" w:color="auto"/>
              <w:bottom w:val="single" w:sz="4" w:space="0" w:color="auto"/>
              <w:right w:val="single" w:sz="4" w:space="0" w:color="auto"/>
            </w:tcBorders>
          </w:tcPr>
          <w:p w:rsidR="00F50ADD" w:rsidRPr="00A45440" w:rsidRDefault="00F50ADD" w:rsidP="004C5240">
            <w:pPr>
              <w:spacing w:after="0" w:line="240" w:lineRule="auto"/>
              <w:ind w:firstLine="34"/>
              <w:jc w:val="both"/>
              <w:rPr>
                <w:rFonts w:ascii="Times New Roman" w:eastAsia="Times New Roman" w:hAnsi="Times New Roman" w:cs="Times New Roman"/>
                <w:b/>
                <w:sz w:val="28"/>
                <w:szCs w:val="28"/>
              </w:rPr>
            </w:pPr>
            <w:r w:rsidRPr="00A45440">
              <w:rPr>
                <w:rFonts w:ascii="Times New Roman" w:eastAsia="Times New Roman" w:hAnsi="Times New Roman" w:cs="Times New Roman"/>
                <w:b/>
                <w:sz w:val="28"/>
                <w:szCs w:val="28"/>
              </w:rPr>
              <w:t>3</w:t>
            </w:r>
          </w:p>
        </w:tc>
        <w:tc>
          <w:tcPr>
            <w:tcW w:w="7803" w:type="dxa"/>
            <w:tcBorders>
              <w:top w:val="single" w:sz="4" w:space="0" w:color="auto"/>
              <w:left w:val="single" w:sz="4" w:space="0" w:color="auto"/>
              <w:bottom w:val="single" w:sz="4" w:space="0" w:color="auto"/>
              <w:right w:val="single" w:sz="4" w:space="0" w:color="auto"/>
            </w:tcBorders>
          </w:tcPr>
          <w:p w:rsidR="00F50ADD" w:rsidRPr="001F363D" w:rsidRDefault="00F50ADD" w:rsidP="001F363D">
            <w:pPr>
              <w:spacing w:after="0" w:line="240" w:lineRule="auto"/>
              <w:jc w:val="both"/>
              <w:rPr>
                <w:rFonts w:ascii="Times New Roman" w:eastAsia="Times New Roman" w:hAnsi="Times New Roman" w:cs="Times New Roman"/>
                <w:b/>
                <w:sz w:val="28"/>
                <w:szCs w:val="28"/>
              </w:rPr>
            </w:pPr>
            <w:r w:rsidRPr="001F363D">
              <w:rPr>
                <w:rFonts w:ascii="Times New Roman" w:eastAsia="Times New Roman" w:hAnsi="Times New Roman" w:cs="Times New Roman"/>
                <w:b/>
                <w:sz w:val="28"/>
                <w:szCs w:val="28"/>
              </w:rPr>
              <w:t>Традиции и инновации в системе непрерывного педагогического образования</w:t>
            </w:r>
          </w:p>
        </w:tc>
        <w:tc>
          <w:tcPr>
            <w:tcW w:w="1309" w:type="dxa"/>
            <w:tcBorders>
              <w:top w:val="single" w:sz="4" w:space="0" w:color="auto"/>
              <w:left w:val="single" w:sz="4" w:space="0" w:color="auto"/>
              <w:bottom w:val="single" w:sz="4" w:space="0" w:color="auto"/>
              <w:right w:val="single" w:sz="4" w:space="0" w:color="auto"/>
            </w:tcBorders>
          </w:tcPr>
          <w:p w:rsidR="00F50ADD" w:rsidRPr="00EC02E8" w:rsidRDefault="00F50ADD" w:rsidP="001F363D">
            <w:pPr>
              <w:spacing w:after="0" w:line="240" w:lineRule="auto"/>
              <w:ind w:left="85"/>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24</w:t>
            </w:r>
          </w:p>
        </w:tc>
      </w:tr>
      <w:tr w:rsidR="00F50ADD" w:rsidRPr="009E5D29" w:rsidTr="00E25293">
        <w:trPr>
          <w:jc w:val="center"/>
        </w:trPr>
        <w:tc>
          <w:tcPr>
            <w:tcW w:w="806" w:type="dxa"/>
            <w:tcBorders>
              <w:top w:val="single" w:sz="4" w:space="0" w:color="auto"/>
              <w:left w:val="single" w:sz="4" w:space="0" w:color="auto"/>
              <w:bottom w:val="single" w:sz="4" w:space="0" w:color="auto"/>
              <w:right w:val="single" w:sz="4" w:space="0" w:color="auto"/>
            </w:tcBorders>
          </w:tcPr>
          <w:p w:rsidR="00F50ADD" w:rsidRDefault="00F50ADD" w:rsidP="004C5240">
            <w:pPr>
              <w:spacing w:after="0" w:line="240" w:lineRule="auto"/>
              <w:ind w:firstLine="3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w:t>
            </w:r>
          </w:p>
        </w:tc>
        <w:tc>
          <w:tcPr>
            <w:tcW w:w="7803" w:type="dxa"/>
            <w:tcBorders>
              <w:top w:val="single" w:sz="4" w:space="0" w:color="auto"/>
              <w:left w:val="single" w:sz="4" w:space="0" w:color="auto"/>
              <w:bottom w:val="single" w:sz="4" w:space="0" w:color="auto"/>
              <w:right w:val="single" w:sz="4" w:space="0" w:color="auto"/>
            </w:tcBorders>
          </w:tcPr>
          <w:p w:rsidR="00F50ADD" w:rsidRPr="001F363D" w:rsidRDefault="00F50ADD" w:rsidP="001F363D">
            <w:pPr>
              <w:spacing w:after="0" w:line="240" w:lineRule="auto"/>
              <w:jc w:val="both"/>
              <w:rPr>
                <w:rFonts w:ascii="Times New Roman" w:eastAsia="Times New Roman" w:hAnsi="Times New Roman" w:cs="Times New Roman"/>
                <w:sz w:val="28"/>
                <w:szCs w:val="28"/>
              </w:rPr>
            </w:pPr>
            <w:r w:rsidRPr="001F363D">
              <w:rPr>
                <w:rFonts w:ascii="Times New Roman" w:eastAsia="Times New Roman" w:hAnsi="Times New Roman" w:cs="Times New Roman"/>
                <w:sz w:val="28"/>
                <w:szCs w:val="28"/>
              </w:rPr>
              <w:t>Современные технологии в жизни и в образовании</w:t>
            </w:r>
          </w:p>
        </w:tc>
        <w:tc>
          <w:tcPr>
            <w:tcW w:w="1309" w:type="dxa"/>
            <w:tcBorders>
              <w:top w:val="single" w:sz="4" w:space="0" w:color="auto"/>
              <w:left w:val="single" w:sz="4" w:space="0" w:color="auto"/>
              <w:bottom w:val="single" w:sz="4" w:space="0" w:color="auto"/>
              <w:right w:val="single" w:sz="4" w:space="0" w:color="auto"/>
            </w:tcBorders>
          </w:tcPr>
          <w:p w:rsidR="00F50ADD" w:rsidRDefault="00F50ADD" w:rsidP="001F363D">
            <w:pPr>
              <w:spacing w:after="0" w:line="240" w:lineRule="auto"/>
              <w:ind w:left="85"/>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r>
      <w:tr w:rsidR="00F50ADD" w:rsidRPr="009E5D29" w:rsidTr="00E25293">
        <w:trPr>
          <w:jc w:val="center"/>
        </w:trPr>
        <w:tc>
          <w:tcPr>
            <w:tcW w:w="806" w:type="dxa"/>
            <w:tcBorders>
              <w:top w:val="single" w:sz="4" w:space="0" w:color="auto"/>
              <w:left w:val="single" w:sz="4" w:space="0" w:color="auto"/>
              <w:bottom w:val="single" w:sz="4" w:space="0" w:color="auto"/>
              <w:right w:val="single" w:sz="4" w:space="0" w:color="auto"/>
            </w:tcBorders>
          </w:tcPr>
          <w:p w:rsidR="00F50ADD" w:rsidRDefault="00F50ADD" w:rsidP="004C5240">
            <w:pPr>
              <w:spacing w:after="0" w:line="240" w:lineRule="auto"/>
              <w:ind w:firstLine="3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w:t>
            </w:r>
          </w:p>
        </w:tc>
        <w:tc>
          <w:tcPr>
            <w:tcW w:w="7803" w:type="dxa"/>
            <w:tcBorders>
              <w:top w:val="single" w:sz="4" w:space="0" w:color="auto"/>
              <w:left w:val="single" w:sz="4" w:space="0" w:color="auto"/>
              <w:bottom w:val="single" w:sz="4" w:space="0" w:color="auto"/>
              <w:right w:val="single" w:sz="4" w:space="0" w:color="auto"/>
            </w:tcBorders>
          </w:tcPr>
          <w:p w:rsidR="00F50ADD" w:rsidRPr="001F363D" w:rsidRDefault="00F50ADD" w:rsidP="001F363D">
            <w:pPr>
              <w:spacing w:after="0" w:line="240" w:lineRule="auto"/>
              <w:jc w:val="both"/>
              <w:rPr>
                <w:rFonts w:ascii="Times New Roman" w:eastAsia="Times New Roman" w:hAnsi="Times New Roman" w:cs="Times New Roman"/>
                <w:sz w:val="28"/>
                <w:szCs w:val="28"/>
              </w:rPr>
            </w:pPr>
            <w:r w:rsidRPr="001F363D">
              <w:rPr>
                <w:rFonts w:ascii="Times New Roman" w:eastAsia="Times New Roman" w:hAnsi="Times New Roman" w:cs="Times New Roman"/>
                <w:sz w:val="28"/>
                <w:szCs w:val="28"/>
              </w:rPr>
              <w:t>Влияние современных технологий на молодежь</w:t>
            </w:r>
          </w:p>
        </w:tc>
        <w:tc>
          <w:tcPr>
            <w:tcW w:w="1309" w:type="dxa"/>
            <w:tcBorders>
              <w:top w:val="single" w:sz="4" w:space="0" w:color="auto"/>
              <w:left w:val="single" w:sz="4" w:space="0" w:color="auto"/>
              <w:bottom w:val="single" w:sz="4" w:space="0" w:color="auto"/>
              <w:right w:val="single" w:sz="4" w:space="0" w:color="auto"/>
            </w:tcBorders>
          </w:tcPr>
          <w:p w:rsidR="00F50ADD" w:rsidRDefault="00F50ADD" w:rsidP="001F363D">
            <w:pPr>
              <w:spacing w:after="0" w:line="240" w:lineRule="auto"/>
              <w:ind w:left="85"/>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r>
      <w:tr w:rsidR="00F50ADD" w:rsidRPr="009E5D29" w:rsidTr="00E25293">
        <w:trPr>
          <w:jc w:val="center"/>
        </w:trPr>
        <w:tc>
          <w:tcPr>
            <w:tcW w:w="806" w:type="dxa"/>
            <w:tcBorders>
              <w:top w:val="single" w:sz="4" w:space="0" w:color="auto"/>
              <w:left w:val="single" w:sz="4" w:space="0" w:color="auto"/>
              <w:bottom w:val="single" w:sz="4" w:space="0" w:color="auto"/>
              <w:right w:val="single" w:sz="4" w:space="0" w:color="auto"/>
            </w:tcBorders>
          </w:tcPr>
          <w:p w:rsidR="00F50ADD" w:rsidRDefault="00F50ADD" w:rsidP="004C5240">
            <w:pPr>
              <w:spacing w:after="0" w:line="240" w:lineRule="auto"/>
              <w:ind w:firstLine="3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3.3</w:t>
            </w:r>
          </w:p>
        </w:tc>
        <w:tc>
          <w:tcPr>
            <w:tcW w:w="7803" w:type="dxa"/>
            <w:tcBorders>
              <w:top w:val="single" w:sz="4" w:space="0" w:color="auto"/>
              <w:left w:val="single" w:sz="4" w:space="0" w:color="auto"/>
              <w:bottom w:val="single" w:sz="4" w:space="0" w:color="auto"/>
              <w:right w:val="single" w:sz="4" w:space="0" w:color="auto"/>
            </w:tcBorders>
          </w:tcPr>
          <w:p w:rsidR="00F50ADD" w:rsidRPr="001F363D" w:rsidRDefault="00F50ADD" w:rsidP="001F363D">
            <w:pPr>
              <w:spacing w:after="0" w:line="240" w:lineRule="auto"/>
              <w:jc w:val="both"/>
              <w:rPr>
                <w:rFonts w:ascii="Times New Roman" w:eastAsia="Times New Roman" w:hAnsi="Times New Roman" w:cs="Times New Roman"/>
                <w:sz w:val="28"/>
                <w:szCs w:val="28"/>
              </w:rPr>
            </w:pPr>
            <w:r w:rsidRPr="001F363D">
              <w:rPr>
                <w:rFonts w:ascii="Times New Roman" w:eastAsia="Times New Roman" w:hAnsi="Times New Roman" w:cs="Times New Roman"/>
                <w:sz w:val="28"/>
                <w:szCs w:val="28"/>
              </w:rPr>
              <w:t>Современные технологии в преподавании предмета</w:t>
            </w:r>
          </w:p>
        </w:tc>
        <w:tc>
          <w:tcPr>
            <w:tcW w:w="1309" w:type="dxa"/>
            <w:tcBorders>
              <w:top w:val="single" w:sz="4" w:space="0" w:color="auto"/>
              <w:left w:val="single" w:sz="4" w:space="0" w:color="auto"/>
              <w:bottom w:val="single" w:sz="4" w:space="0" w:color="auto"/>
              <w:right w:val="single" w:sz="4" w:space="0" w:color="auto"/>
            </w:tcBorders>
          </w:tcPr>
          <w:p w:rsidR="00F50ADD" w:rsidRDefault="00F50ADD" w:rsidP="001F363D">
            <w:pPr>
              <w:spacing w:after="0" w:line="240" w:lineRule="auto"/>
              <w:ind w:left="85"/>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r>
      <w:tr w:rsidR="00F50ADD" w:rsidRPr="009E5D29" w:rsidTr="00E25293">
        <w:trPr>
          <w:jc w:val="center"/>
        </w:trPr>
        <w:tc>
          <w:tcPr>
            <w:tcW w:w="806" w:type="dxa"/>
            <w:tcBorders>
              <w:top w:val="single" w:sz="4" w:space="0" w:color="auto"/>
              <w:left w:val="single" w:sz="4" w:space="0" w:color="auto"/>
              <w:bottom w:val="single" w:sz="4" w:space="0" w:color="auto"/>
              <w:right w:val="single" w:sz="4" w:space="0" w:color="auto"/>
            </w:tcBorders>
          </w:tcPr>
          <w:p w:rsidR="00F50ADD" w:rsidRDefault="00F50ADD" w:rsidP="004C5240">
            <w:pPr>
              <w:spacing w:after="0" w:line="240" w:lineRule="auto"/>
              <w:ind w:firstLine="3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3.4</w:t>
            </w:r>
          </w:p>
        </w:tc>
        <w:tc>
          <w:tcPr>
            <w:tcW w:w="7803" w:type="dxa"/>
            <w:tcBorders>
              <w:top w:val="single" w:sz="4" w:space="0" w:color="auto"/>
              <w:left w:val="single" w:sz="4" w:space="0" w:color="auto"/>
              <w:bottom w:val="single" w:sz="4" w:space="0" w:color="auto"/>
              <w:right w:val="single" w:sz="4" w:space="0" w:color="auto"/>
            </w:tcBorders>
          </w:tcPr>
          <w:p w:rsidR="00F50ADD" w:rsidRPr="001F363D" w:rsidRDefault="00F50ADD" w:rsidP="001F363D">
            <w:pPr>
              <w:spacing w:after="0" w:line="240" w:lineRule="auto"/>
              <w:jc w:val="both"/>
              <w:rPr>
                <w:rFonts w:ascii="Times New Roman" w:eastAsia="Times New Roman" w:hAnsi="Times New Roman" w:cs="Times New Roman"/>
                <w:sz w:val="28"/>
                <w:szCs w:val="28"/>
              </w:rPr>
            </w:pPr>
            <w:r w:rsidRPr="001F363D">
              <w:rPr>
                <w:rFonts w:ascii="Times New Roman" w:eastAsia="Times New Roman" w:hAnsi="Times New Roman" w:cs="Times New Roman"/>
                <w:sz w:val="28"/>
                <w:szCs w:val="28"/>
              </w:rPr>
              <w:t>Современные технологии и электронные ресурсы в профессиональной сфере</w:t>
            </w:r>
          </w:p>
        </w:tc>
        <w:tc>
          <w:tcPr>
            <w:tcW w:w="1309" w:type="dxa"/>
            <w:tcBorders>
              <w:top w:val="single" w:sz="4" w:space="0" w:color="auto"/>
              <w:left w:val="single" w:sz="4" w:space="0" w:color="auto"/>
              <w:bottom w:val="single" w:sz="4" w:space="0" w:color="auto"/>
              <w:right w:val="single" w:sz="4" w:space="0" w:color="auto"/>
            </w:tcBorders>
          </w:tcPr>
          <w:p w:rsidR="00F50ADD" w:rsidRDefault="00F50ADD" w:rsidP="001F363D">
            <w:pPr>
              <w:spacing w:after="0" w:line="240" w:lineRule="auto"/>
              <w:ind w:left="85"/>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r>
      <w:tr w:rsidR="00F50ADD" w:rsidRPr="009E5D29" w:rsidTr="00E25293">
        <w:trPr>
          <w:jc w:val="center"/>
        </w:trPr>
        <w:tc>
          <w:tcPr>
            <w:tcW w:w="806" w:type="dxa"/>
            <w:tcBorders>
              <w:top w:val="single" w:sz="4" w:space="0" w:color="auto"/>
              <w:left w:val="single" w:sz="4" w:space="0" w:color="auto"/>
              <w:bottom w:val="single" w:sz="4" w:space="0" w:color="auto"/>
              <w:right w:val="single" w:sz="4" w:space="0" w:color="auto"/>
            </w:tcBorders>
          </w:tcPr>
          <w:p w:rsidR="00F50ADD" w:rsidRDefault="00F50ADD" w:rsidP="004C5240">
            <w:pPr>
              <w:spacing w:after="0" w:line="240" w:lineRule="auto"/>
              <w:ind w:firstLine="3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3.5</w:t>
            </w:r>
          </w:p>
        </w:tc>
        <w:tc>
          <w:tcPr>
            <w:tcW w:w="7803" w:type="dxa"/>
            <w:tcBorders>
              <w:top w:val="single" w:sz="4" w:space="0" w:color="auto"/>
              <w:left w:val="single" w:sz="4" w:space="0" w:color="auto"/>
              <w:bottom w:val="single" w:sz="4" w:space="0" w:color="auto"/>
              <w:right w:val="single" w:sz="4" w:space="0" w:color="auto"/>
            </w:tcBorders>
          </w:tcPr>
          <w:p w:rsidR="00F50ADD" w:rsidRPr="001F363D" w:rsidRDefault="00F50ADD" w:rsidP="001F363D">
            <w:pPr>
              <w:spacing w:after="0" w:line="240" w:lineRule="auto"/>
              <w:jc w:val="both"/>
              <w:rPr>
                <w:rFonts w:ascii="Times New Roman" w:eastAsia="Times New Roman" w:hAnsi="Times New Roman" w:cs="Times New Roman"/>
                <w:sz w:val="28"/>
                <w:szCs w:val="28"/>
              </w:rPr>
            </w:pPr>
            <w:r w:rsidRPr="001F363D">
              <w:rPr>
                <w:rFonts w:ascii="Times New Roman" w:eastAsia="Times New Roman" w:hAnsi="Times New Roman" w:cs="Times New Roman"/>
                <w:sz w:val="28"/>
                <w:szCs w:val="28"/>
              </w:rPr>
              <w:t>Индивидуальная образовательная траектория педагога</w:t>
            </w:r>
          </w:p>
        </w:tc>
        <w:tc>
          <w:tcPr>
            <w:tcW w:w="1309" w:type="dxa"/>
            <w:tcBorders>
              <w:top w:val="single" w:sz="4" w:space="0" w:color="auto"/>
              <w:left w:val="single" w:sz="4" w:space="0" w:color="auto"/>
              <w:bottom w:val="single" w:sz="4" w:space="0" w:color="auto"/>
              <w:right w:val="single" w:sz="4" w:space="0" w:color="auto"/>
            </w:tcBorders>
          </w:tcPr>
          <w:p w:rsidR="00F50ADD" w:rsidRDefault="00F50ADD" w:rsidP="001F363D">
            <w:pPr>
              <w:spacing w:after="0" w:line="240" w:lineRule="auto"/>
              <w:ind w:left="85"/>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r>
      <w:tr w:rsidR="00F50ADD" w:rsidRPr="009E5D29" w:rsidTr="00E25293">
        <w:trPr>
          <w:jc w:val="center"/>
        </w:trPr>
        <w:tc>
          <w:tcPr>
            <w:tcW w:w="806" w:type="dxa"/>
            <w:tcBorders>
              <w:top w:val="single" w:sz="4" w:space="0" w:color="auto"/>
              <w:left w:val="single" w:sz="4" w:space="0" w:color="auto"/>
              <w:bottom w:val="single" w:sz="4" w:space="0" w:color="auto"/>
              <w:right w:val="single" w:sz="4" w:space="0" w:color="auto"/>
            </w:tcBorders>
          </w:tcPr>
          <w:p w:rsidR="00F50ADD" w:rsidRDefault="00F50ADD" w:rsidP="004C5240">
            <w:pPr>
              <w:spacing w:after="0" w:line="240" w:lineRule="auto"/>
              <w:ind w:firstLine="3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3.6</w:t>
            </w:r>
          </w:p>
        </w:tc>
        <w:tc>
          <w:tcPr>
            <w:tcW w:w="7803" w:type="dxa"/>
            <w:tcBorders>
              <w:top w:val="single" w:sz="4" w:space="0" w:color="auto"/>
              <w:left w:val="single" w:sz="4" w:space="0" w:color="auto"/>
              <w:bottom w:val="single" w:sz="4" w:space="0" w:color="auto"/>
              <w:right w:val="single" w:sz="4" w:space="0" w:color="auto"/>
            </w:tcBorders>
          </w:tcPr>
          <w:p w:rsidR="00F50ADD" w:rsidRPr="001F363D" w:rsidRDefault="00F50ADD" w:rsidP="001F363D">
            <w:pPr>
              <w:spacing w:after="0" w:line="240" w:lineRule="auto"/>
              <w:jc w:val="both"/>
              <w:rPr>
                <w:rFonts w:ascii="Times New Roman" w:eastAsia="Times New Roman" w:hAnsi="Times New Roman" w:cs="Times New Roman"/>
                <w:sz w:val="28"/>
                <w:szCs w:val="28"/>
              </w:rPr>
            </w:pPr>
            <w:r w:rsidRPr="001F363D">
              <w:rPr>
                <w:rFonts w:ascii="Times New Roman" w:eastAsia="Times New Roman" w:hAnsi="Times New Roman" w:cs="Times New Roman"/>
                <w:sz w:val="28"/>
                <w:szCs w:val="28"/>
              </w:rPr>
              <w:t>Болонский процесс и академическая мобильность</w:t>
            </w:r>
          </w:p>
        </w:tc>
        <w:tc>
          <w:tcPr>
            <w:tcW w:w="1309" w:type="dxa"/>
            <w:tcBorders>
              <w:top w:val="single" w:sz="4" w:space="0" w:color="auto"/>
              <w:left w:val="single" w:sz="4" w:space="0" w:color="auto"/>
              <w:bottom w:val="single" w:sz="4" w:space="0" w:color="auto"/>
              <w:right w:val="single" w:sz="4" w:space="0" w:color="auto"/>
            </w:tcBorders>
          </w:tcPr>
          <w:p w:rsidR="00F50ADD" w:rsidRDefault="00F50ADD" w:rsidP="001F363D">
            <w:pPr>
              <w:spacing w:after="0" w:line="240" w:lineRule="auto"/>
              <w:ind w:left="85"/>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r>
      <w:tr w:rsidR="00F50ADD" w:rsidRPr="009E5D29" w:rsidTr="00E25293">
        <w:trPr>
          <w:jc w:val="center"/>
        </w:trPr>
        <w:tc>
          <w:tcPr>
            <w:tcW w:w="806" w:type="dxa"/>
            <w:tcBorders>
              <w:top w:val="single" w:sz="4" w:space="0" w:color="auto"/>
              <w:left w:val="single" w:sz="4" w:space="0" w:color="auto"/>
              <w:bottom w:val="single" w:sz="4" w:space="0" w:color="auto"/>
              <w:right w:val="single" w:sz="4" w:space="0" w:color="auto"/>
            </w:tcBorders>
          </w:tcPr>
          <w:p w:rsidR="00F50ADD" w:rsidRDefault="00F50ADD" w:rsidP="004C5240">
            <w:pPr>
              <w:spacing w:after="0" w:line="240" w:lineRule="auto"/>
              <w:ind w:firstLine="3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3.7</w:t>
            </w:r>
          </w:p>
        </w:tc>
        <w:tc>
          <w:tcPr>
            <w:tcW w:w="7803" w:type="dxa"/>
            <w:tcBorders>
              <w:top w:val="single" w:sz="4" w:space="0" w:color="auto"/>
              <w:left w:val="single" w:sz="4" w:space="0" w:color="auto"/>
              <w:bottom w:val="single" w:sz="4" w:space="0" w:color="auto"/>
              <w:right w:val="single" w:sz="4" w:space="0" w:color="auto"/>
            </w:tcBorders>
          </w:tcPr>
          <w:p w:rsidR="00F50ADD" w:rsidRPr="001F363D" w:rsidRDefault="00F50ADD" w:rsidP="001F363D">
            <w:pPr>
              <w:spacing w:after="0" w:line="240" w:lineRule="auto"/>
              <w:jc w:val="both"/>
              <w:rPr>
                <w:rFonts w:ascii="Times New Roman" w:eastAsia="Times New Roman" w:hAnsi="Times New Roman" w:cs="Times New Roman"/>
                <w:sz w:val="28"/>
                <w:szCs w:val="28"/>
              </w:rPr>
            </w:pPr>
            <w:r w:rsidRPr="001F363D">
              <w:rPr>
                <w:rFonts w:ascii="Times New Roman" w:eastAsia="Times New Roman" w:hAnsi="Times New Roman" w:cs="Times New Roman"/>
                <w:sz w:val="28"/>
                <w:szCs w:val="28"/>
              </w:rPr>
              <w:t>Непрерывное образование</w:t>
            </w:r>
          </w:p>
        </w:tc>
        <w:tc>
          <w:tcPr>
            <w:tcW w:w="1309" w:type="dxa"/>
            <w:tcBorders>
              <w:top w:val="single" w:sz="4" w:space="0" w:color="auto"/>
              <w:left w:val="single" w:sz="4" w:space="0" w:color="auto"/>
              <w:bottom w:val="single" w:sz="4" w:space="0" w:color="auto"/>
              <w:right w:val="single" w:sz="4" w:space="0" w:color="auto"/>
            </w:tcBorders>
          </w:tcPr>
          <w:p w:rsidR="00F50ADD" w:rsidRDefault="00F50ADD" w:rsidP="001F363D">
            <w:pPr>
              <w:spacing w:after="0" w:line="240" w:lineRule="auto"/>
              <w:ind w:left="85"/>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r>
      <w:tr w:rsidR="00F50ADD" w:rsidRPr="009E5D29" w:rsidTr="00E25293">
        <w:trPr>
          <w:jc w:val="center"/>
        </w:trPr>
        <w:tc>
          <w:tcPr>
            <w:tcW w:w="806" w:type="dxa"/>
            <w:tcBorders>
              <w:top w:val="single" w:sz="4" w:space="0" w:color="auto"/>
              <w:left w:val="single" w:sz="4" w:space="0" w:color="auto"/>
              <w:bottom w:val="single" w:sz="4" w:space="0" w:color="auto"/>
              <w:right w:val="single" w:sz="4" w:space="0" w:color="auto"/>
            </w:tcBorders>
          </w:tcPr>
          <w:p w:rsidR="00F50ADD" w:rsidRDefault="00F50ADD" w:rsidP="004C5240">
            <w:pPr>
              <w:spacing w:after="0" w:line="240" w:lineRule="auto"/>
              <w:ind w:firstLine="3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3.8</w:t>
            </w:r>
          </w:p>
        </w:tc>
        <w:tc>
          <w:tcPr>
            <w:tcW w:w="7803" w:type="dxa"/>
            <w:tcBorders>
              <w:top w:val="single" w:sz="4" w:space="0" w:color="auto"/>
              <w:left w:val="single" w:sz="4" w:space="0" w:color="auto"/>
              <w:bottom w:val="single" w:sz="4" w:space="0" w:color="auto"/>
              <w:right w:val="single" w:sz="4" w:space="0" w:color="auto"/>
            </w:tcBorders>
          </w:tcPr>
          <w:p w:rsidR="00F50ADD" w:rsidRPr="001F363D" w:rsidRDefault="00F50ADD" w:rsidP="001F363D">
            <w:pPr>
              <w:spacing w:after="0" w:line="240" w:lineRule="auto"/>
              <w:jc w:val="both"/>
              <w:rPr>
                <w:rFonts w:ascii="Times New Roman" w:eastAsia="Times New Roman" w:hAnsi="Times New Roman" w:cs="Times New Roman"/>
                <w:sz w:val="28"/>
                <w:szCs w:val="28"/>
              </w:rPr>
            </w:pPr>
            <w:r w:rsidRPr="001F363D">
              <w:rPr>
                <w:rFonts w:ascii="Times New Roman" w:eastAsia="Times New Roman" w:hAnsi="Times New Roman" w:cs="Times New Roman"/>
                <w:sz w:val="28"/>
                <w:szCs w:val="28"/>
              </w:rPr>
              <w:t>Формы интеграции образования, науки и инновационной практики в рамках кластера непрерывного педагогического образования</w:t>
            </w:r>
          </w:p>
        </w:tc>
        <w:tc>
          <w:tcPr>
            <w:tcW w:w="1309" w:type="dxa"/>
            <w:tcBorders>
              <w:top w:val="single" w:sz="4" w:space="0" w:color="auto"/>
              <w:left w:val="single" w:sz="4" w:space="0" w:color="auto"/>
              <w:bottom w:val="single" w:sz="4" w:space="0" w:color="auto"/>
              <w:right w:val="single" w:sz="4" w:space="0" w:color="auto"/>
            </w:tcBorders>
          </w:tcPr>
          <w:p w:rsidR="00F50ADD" w:rsidRDefault="00F50ADD" w:rsidP="001F363D">
            <w:pPr>
              <w:spacing w:after="0" w:line="240" w:lineRule="auto"/>
              <w:ind w:left="85"/>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r>
      <w:tr w:rsidR="00F50ADD" w:rsidRPr="009E5D29" w:rsidTr="00E25293">
        <w:trPr>
          <w:jc w:val="center"/>
        </w:trPr>
        <w:tc>
          <w:tcPr>
            <w:tcW w:w="806" w:type="dxa"/>
            <w:tcBorders>
              <w:top w:val="single" w:sz="4" w:space="0" w:color="auto"/>
              <w:left w:val="single" w:sz="4" w:space="0" w:color="auto"/>
              <w:bottom w:val="single" w:sz="4" w:space="0" w:color="auto"/>
              <w:right w:val="single" w:sz="4" w:space="0" w:color="auto"/>
            </w:tcBorders>
          </w:tcPr>
          <w:p w:rsidR="00F50ADD" w:rsidRPr="009E5D29" w:rsidRDefault="00F50ADD" w:rsidP="004C5240">
            <w:pPr>
              <w:spacing w:after="0" w:line="240" w:lineRule="auto"/>
              <w:ind w:firstLine="34"/>
              <w:jc w:val="both"/>
              <w:rPr>
                <w:rFonts w:ascii="Times New Roman" w:eastAsia="Times New Roman" w:hAnsi="Times New Roman" w:cs="Times New Roman"/>
                <w:b/>
                <w:sz w:val="28"/>
                <w:szCs w:val="28"/>
              </w:rPr>
            </w:pPr>
          </w:p>
        </w:tc>
        <w:tc>
          <w:tcPr>
            <w:tcW w:w="7803" w:type="dxa"/>
            <w:tcBorders>
              <w:top w:val="single" w:sz="4" w:space="0" w:color="auto"/>
              <w:left w:val="single" w:sz="4" w:space="0" w:color="auto"/>
              <w:bottom w:val="single" w:sz="4" w:space="0" w:color="auto"/>
              <w:right w:val="single" w:sz="4" w:space="0" w:color="auto"/>
            </w:tcBorders>
            <w:hideMark/>
          </w:tcPr>
          <w:p w:rsidR="00F50ADD" w:rsidRPr="001F363D" w:rsidRDefault="00F50ADD" w:rsidP="001F363D">
            <w:pPr>
              <w:spacing w:after="0" w:line="240" w:lineRule="auto"/>
              <w:jc w:val="both"/>
              <w:rPr>
                <w:rFonts w:ascii="Times New Roman" w:eastAsia="Times New Roman" w:hAnsi="Times New Roman" w:cs="Times New Roman"/>
                <w:b/>
                <w:sz w:val="28"/>
                <w:szCs w:val="28"/>
              </w:rPr>
            </w:pPr>
            <w:r w:rsidRPr="001F363D">
              <w:rPr>
                <w:rFonts w:ascii="Times New Roman" w:eastAsia="Times New Roman" w:hAnsi="Times New Roman" w:cs="Times New Roman"/>
                <w:b/>
                <w:sz w:val="28"/>
                <w:szCs w:val="28"/>
              </w:rPr>
              <w:t>Всего аудиторных часов</w:t>
            </w:r>
            <w:r w:rsidR="00417EF7">
              <w:rPr>
                <w:rFonts w:ascii="Times New Roman" w:eastAsia="Times New Roman" w:hAnsi="Times New Roman" w:cs="Times New Roman"/>
                <w:b/>
                <w:sz w:val="28"/>
                <w:szCs w:val="28"/>
              </w:rPr>
              <w:t>:</w:t>
            </w:r>
          </w:p>
        </w:tc>
        <w:tc>
          <w:tcPr>
            <w:tcW w:w="1309" w:type="dxa"/>
            <w:tcBorders>
              <w:top w:val="single" w:sz="4" w:space="0" w:color="auto"/>
              <w:left w:val="single" w:sz="4" w:space="0" w:color="auto"/>
              <w:bottom w:val="single" w:sz="4" w:space="0" w:color="auto"/>
              <w:right w:val="single" w:sz="4" w:space="0" w:color="auto"/>
            </w:tcBorders>
          </w:tcPr>
          <w:p w:rsidR="00F50ADD" w:rsidRPr="00F50ADD" w:rsidRDefault="00F50ADD" w:rsidP="001F363D">
            <w:pPr>
              <w:spacing w:after="0" w:line="240" w:lineRule="auto"/>
              <w:ind w:left="85"/>
              <w:jc w:val="center"/>
              <w:rPr>
                <w:rFonts w:ascii="Times New Roman" w:eastAsia="Times New Roman" w:hAnsi="Times New Roman" w:cs="Times New Roman"/>
                <w:b/>
                <w:sz w:val="28"/>
                <w:szCs w:val="28"/>
              </w:rPr>
            </w:pPr>
            <w:r w:rsidRPr="00F50ADD">
              <w:rPr>
                <w:rFonts w:ascii="Times New Roman" w:eastAsia="Times New Roman" w:hAnsi="Times New Roman" w:cs="Times New Roman"/>
                <w:b/>
                <w:sz w:val="28"/>
                <w:szCs w:val="28"/>
              </w:rPr>
              <w:t>68</w:t>
            </w:r>
          </w:p>
        </w:tc>
      </w:tr>
    </w:tbl>
    <w:p w:rsidR="000262A5" w:rsidRPr="009E5D29" w:rsidRDefault="000262A5" w:rsidP="006C50FA">
      <w:pPr>
        <w:spacing w:after="0" w:line="240" w:lineRule="auto"/>
        <w:jc w:val="center"/>
        <w:rPr>
          <w:rFonts w:ascii="Times New Roman" w:eastAsia="Times New Roman" w:hAnsi="Times New Roman" w:cs="Times New Roman"/>
          <w:b/>
          <w:sz w:val="28"/>
          <w:szCs w:val="28"/>
        </w:rPr>
      </w:pPr>
      <w:r w:rsidRPr="009E5D29">
        <w:rPr>
          <w:rFonts w:ascii="Times New Roman" w:eastAsia="Times New Roman" w:hAnsi="Times New Roman" w:cs="Times New Roman"/>
          <w:b/>
          <w:sz w:val="28"/>
          <w:szCs w:val="28"/>
        </w:rPr>
        <w:t>СОДЕРЖАНИЕ</w:t>
      </w:r>
      <w:r w:rsidRPr="00F05B01">
        <w:rPr>
          <w:rFonts w:ascii="Times New Roman" w:eastAsia="Times New Roman" w:hAnsi="Times New Roman" w:cs="Times New Roman"/>
          <w:b/>
          <w:sz w:val="28"/>
          <w:szCs w:val="28"/>
        </w:rPr>
        <w:t xml:space="preserve"> </w:t>
      </w:r>
      <w:r w:rsidRPr="009E5D29">
        <w:rPr>
          <w:rFonts w:ascii="Times New Roman" w:eastAsia="Times New Roman" w:hAnsi="Times New Roman" w:cs="Times New Roman"/>
          <w:b/>
          <w:sz w:val="28"/>
          <w:szCs w:val="28"/>
        </w:rPr>
        <w:t>УЧЕБНОГО</w:t>
      </w:r>
      <w:r w:rsidRPr="00F05B01">
        <w:rPr>
          <w:rFonts w:ascii="Times New Roman" w:eastAsia="Times New Roman" w:hAnsi="Times New Roman" w:cs="Times New Roman"/>
          <w:b/>
          <w:sz w:val="28"/>
          <w:szCs w:val="28"/>
        </w:rPr>
        <w:t xml:space="preserve"> </w:t>
      </w:r>
      <w:r w:rsidRPr="009E5D29">
        <w:rPr>
          <w:rFonts w:ascii="Times New Roman" w:eastAsia="Times New Roman" w:hAnsi="Times New Roman" w:cs="Times New Roman"/>
          <w:b/>
          <w:sz w:val="28"/>
          <w:szCs w:val="28"/>
        </w:rPr>
        <w:t>МАТЕРИАЛА</w:t>
      </w:r>
    </w:p>
    <w:p w:rsidR="000262A5" w:rsidRPr="004C5ACB" w:rsidRDefault="00A14461" w:rsidP="006100D2">
      <w:pPr>
        <w:spacing w:before="120" w:after="0" w:line="240" w:lineRule="auto"/>
        <w:ind w:firstLine="709"/>
        <w:jc w:val="both"/>
        <w:rPr>
          <w:rFonts w:ascii="Times New Roman" w:hAnsi="Times New Roman" w:cs="Times New Roman"/>
          <w:sz w:val="28"/>
          <w:szCs w:val="28"/>
          <w:shd w:val="clear" w:color="auto" w:fill="FFFFFF"/>
        </w:rPr>
      </w:pPr>
      <w:r w:rsidRPr="00E5113F">
        <w:rPr>
          <w:rFonts w:ascii="Times New Roman" w:eastAsia="Times New Roman" w:hAnsi="Times New Roman" w:cs="Times New Roman"/>
          <w:bCs/>
          <w:sz w:val="28"/>
          <w:szCs w:val="28"/>
        </w:rPr>
        <w:t>Содержание обучения представлено в программе через разделы и темы, соответствующие сферам общения.</w:t>
      </w:r>
      <w:r>
        <w:rPr>
          <w:rFonts w:ascii="Times New Roman" w:eastAsia="Times New Roman" w:hAnsi="Times New Roman" w:cs="Times New Roman"/>
          <w:bCs/>
          <w:sz w:val="28"/>
          <w:szCs w:val="28"/>
        </w:rPr>
        <w:t xml:space="preserve"> </w:t>
      </w:r>
      <w:r w:rsidR="000262A5" w:rsidRPr="009E5D29">
        <w:rPr>
          <w:rFonts w:ascii="Times New Roman" w:eastAsia="Times New Roman" w:hAnsi="Times New Roman" w:cs="Times New Roman"/>
          <w:sz w:val="28"/>
          <w:szCs w:val="28"/>
        </w:rPr>
        <w:t>Тематика учебной дисциплины «</w:t>
      </w:r>
      <w:r w:rsidR="000262A5">
        <w:rPr>
          <w:rFonts w:ascii="Times New Roman" w:eastAsia="Times New Roman" w:hAnsi="Times New Roman" w:cs="Times New Roman"/>
          <w:sz w:val="28"/>
          <w:szCs w:val="28"/>
        </w:rPr>
        <w:t>Иностранный язык</w:t>
      </w:r>
      <w:r w:rsidR="000262A5" w:rsidRPr="009E5D29">
        <w:rPr>
          <w:rFonts w:ascii="Times New Roman" w:eastAsia="Times New Roman" w:hAnsi="Times New Roman" w:cs="Times New Roman"/>
          <w:sz w:val="28"/>
          <w:szCs w:val="28"/>
        </w:rPr>
        <w:t xml:space="preserve"> (</w:t>
      </w:r>
      <w:r w:rsidR="000E1189">
        <w:rPr>
          <w:rFonts w:ascii="Times New Roman" w:eastAsia="Times New Roman" w:hAnsi="Times New Roman" w:cs="Times New Roman"/>
          <w:sz w:val="28"/>
          <w:szCs w:val="28"/>
        </w:rPr>
        <w:t>проф</w:t>
      </w:r>
      <w:r w:rsidR="00E25293">
        <w:rPr>
          <w:rFonts w:ascii="Times New Roman" w:eastAsia="Times New Roman" w:hAnsi="Times New Roman" w:cs="Times New Roman"/>
          <w:sz w:val="28"/>
          <w:szCs w:val="28"/>
        </w:rPr>
        <w:t>ессиональный)</w:t>
      </w:r>
      <w:r w:rsidR="000262A5" w:rsidRPr="009E5D29">
        <w:rPr>
          <w:rFonts w:ascii="Times New Roman" w:eastAsia="Times New Roman" w:hAnsi="Times New Roman" w:cs="Times New Roman"/>
          <w:sz w:val="28"/>
          <w:szCs w:val="28"/>
        </w:rPr>
        <w:t>» включает изучение</w:t>
      </w:r>
      <w:r w:rsidR="000262A5">
        <w:rPr>
          <w:rFonts w:ascii="Times New Roman" w:eastAsia="Times New Roman" w:hAnsi="Times New Roman" w:cs="Times New Roman"/>
          <w:sz w:val="28"/>
          <w:szCs w:val="28"/>
        </w:rPr>
        <w:t xml:space="preserve"> сфер </w:t>
      </w:r>
      <w:r w:rsidR="000262A5" w:rsidRPr="000E1189">
        <w:rPr>
          <w:rFonts w:ascii="Times New Roman" w:eastAsia="Times New Roman" w:hAnsi="Times New Roman" w:cs="Times New Roman"/>
          <w:sz w:val="28"/>
          <w:szCs w:val="28"/>
        </w:rPr>
        <w:t>академического</w:t>
      </w:r>
      <w:r>
        <w:rPr>
          <w:rFonts w:ascii="Times New Roman" w:eastAsia="Times New Roman" w:hAnsi="Times New Roman" w:cs="Times New Roman"/>
          <w:sz w:val="28"/>
          <w:szCs w:val="28"/>
        </w:rPr>
        <w:t xml:space="preserve"> общения (раздел 3)</w:t>
      </w:r>
      <w:r w:rsidR="000262A5" w:rsidRPr="000E118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и профессионального общения (разделы 1 и 2).</w:t>
      </w:r>
    </w:p>
    <w:p w:rsidR="00A14461" w:rsidRDefault="00A14461" w:rsidP="006100D2">
      <w:pPr>
        <w:shd w:val="clear" w:color="auto" w:fill="FFFFFF"/>
        <w:spacing w:after="0" w:line="240" w:lineRule="auto"/>
        <w:ind w:firstLine="709"/>
        <w:contextualSpacing/>
        <w:jc w:val="both"/>
        <w:rPr>
          <w:rFonts w:ascii="Times New Roman" w:eastAsia="Times New Roman" w:hAnsi="Times New Roman" w:cs="Times New Roman"/>
          <w:bCs/>
          <w:sz w:val="28"/>
          <w:szCs w:val="28"/>
        </w:rPr>
      </w:pPr>
      <w:r w:rsidRPr="00E5113F">
        <w:rPr>
          <w:rFonts w:ascii="Times New Roman" w:eastAsia="Times New Roman" w:hAnsi="Times New Roman" w:cs="Times New Roman"/>
          <w:bCs/>
          <w:sz w:val="28"/>
          <w:szCs w:val="28"/>
        </w:rPr>
        <w:t>Грамматический материал рекомендуется изучать с опорой на коммуникативный и структурно-функциональный подход, уделяя внимание речевым структурам, используемым в той или иной сфере общения.</w:t>
      </w:r>
    </w:p>
    <w:p w:rsidR="00A14461" w:rsidRPr="00E5113F" w:rsidRDefault="00A14461" w:rsidP="006100D2">
      <w:pPr>
        <w:shd w:val="clear" w:color="auto" w:fill="FFFFFF"/>
        <w:spacing w:after="0" w:line="240" w:lineRule="auto"/>
        <w:ind w:firstLine="709"/>
        <w:contextualSpacing/>
        <w:jc w:val="both"/>
        <w:rPr>
          <w:rFonts w:ascii="Times New Roman" w:eastAsia="Times New Roman" w:hAnsi="Times New Roman" w:cs="Times New Roman"/>
          <w:bCs/>
          <w:sz w:val="28"/>
          <w:szCs w:val="28"/>
        </w:rPr>
      </w:pPr>
      <w:r w:rsidRPr="00E5113F">
        <w:rPr>
          <w:rFonts w:ascii="Times New Roman" w:eastAsia="Times New Roman" w:hAnsi="Times New Roman" w:cs="Times New Roman"/>
          <w:bCs/>
          <w:sz w:val="28"/>
          <w:szCs w:val="28"/>
        </w:rPr>
        <w:t xml:space="preserve">Обучение произношению </w:t>
      </w:r>
      <w:r>
        <w:rPr>
          <w:rFonts w:ascii="Times New Roman" w:eastAsia="Times New Roman" w:hAnsi="Times New Roman" w:cs="Times New Roman"/>
          <w:bCs/>
          <w:sz w:val="28"/>
          <w:szCs w:val="28"/>
        </w:rPr>
        <w:t>рекомендовано осуществлять</w:t>
      </w:r>
      <w:r w:rsidRPr="00E5113F">
        <w:rPr>
          <w:rFonts w:ascii="Times New Roman" w:eastAsia="Times New Roman" w:hAnsi="Times New Roman" w:cs="Times New Roman"/>
          <w:bCs/>
          <w:sz w:val="28"/>
          <w:szCs w:val="28"/>
        </w:rPr>
        <w:t xml:space="preserve"> в рамках акустического подхода, основное внимание </w:t>
      </w:r>
      <w:r>
        <w:rPr>
          <w:rFonts w:ascii="Times New Roman" w:eastAsia="Times New Roman" w:hAnsi="Times New Roman" w:cs="Times New Roman"/>
          <w:bCs/>
          <w:sz w:val="28"/>
          <w:szCs w:val="28"/>
        </w:rPr>
        <w:t xml:space="preserve">уделяется </w:t>
      </w:r>
      <w:r w:rsidRPr="00E5113F">
        <w:rPr>
          <w:rFonts w:ascii="Times New Roman" w:eastAsia="Times New Roman" w:hAnsi="Times New Roman" w:cs="Times New Roman"/>
          <w:bCs/>
          <w:sz w:val="28"/>
          <w:szCs w:val="28"/>
        </w:rPr>
        <w:t>совершенствованию слухопроизносительных навыков с опорой на имитационные упражнения и исключительно в контексте ситуаций общения.</w:t>
      </w:r>
    </w:p>
    <w:p w:rsidR="00A14461" w:rsidRDefault="00A14461" w:rsidP="006100D2">
      <w:pPr>
        <w:spacing w:before="120" w:after="12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Темы в рамках сферы общения</w:t>
      </w:r>
    </w:p>
    <w:p w:rsidR="00E66813" w:rsidRPr="009E5D29" w:rsidRDefault="00E66813" w:rsidP="006100D2">
      <w:pPr>
        <w:spacing w:before="120" w:after="120" w:line="240" w:lineRule="auto"/>
        <w:ind w:firstLine="709"/>
        <w:jc w:val="both"/>
        <w:rPr>
          <w:rFonts w:ascii="Times New Roman" w:eastAsia="Times New Roman" w:hAnsi="Times New Roman" w:cs="Times New Roman"/>
          <w:b/>
          <w:i/>
          <w:sz w:val="28"/>
          <w:szCs w:val="28"/>
        </w:rPr>
      </w:pPr>
      <w:r w:rsidRPr="009E5D29">
        <w:rPr>
          <w:rFonts w:ascii="Times New Roman" w:eastAsia="Times New Roman" w:hAnsi="Times New Roman" w:cs="Times New Roman"/>
          <w:b/>
          <w:i/>
          <w:sz w:val="28"/>
          <w:szCs w:val="28"/>
        </w:rPr>
        <w:t xml:space="preserve">Раздел 1. </w:t>
      </w:r>
      <w:r>
        <w:rPr>
          <w:rFonts w:ascii="Times New Roman" w:eastAsia="Times New Roman" w:hAnsi="Times New Roman" w:cs="Times New Roman"/>
          <w:b/>
          <w:i/>
          <w:sz w:val="28"/>
          <w:szCs w:val="28"/>
        </w:rPr>
        <w:t>В мире профессий</w:t>
      </w:r>
    </w:p>
    <w:p w:rsidR="00E66813" w:rsidRPr="00E96642" w:rsidRDefault="00A14461" w:rsidP="006100D2">
      <w:pPr>
        <w:spacing w:after="0" w:line="240" w:lineRule="auto"/>
        <w:ind w:firstLine="709"/>
        <w:contextualSpacing/>
        <w:jc w:val="both"/>
        <w:rPr>
          <w:rFonts w:ascii="Times New Roman" w:eastAsia="Times New Roman" w:hAnsi="Times New Roman" w:cs="Times New Roman"/>
          <w:sz w:val="28"/>
          <w:szCs w:val="28"/>
        </w:rPr>
      </w:pPr>
      <w:r w:rsidRPr="00A14461">
        <w:rPr>
          <w:rFonts w:ascii="Times New Roman" w:eastAsia="Times New Roman" w:hAnsi="Times New Roman" w:cs="Times New Roman"/>
          <w:sz w:val="28"/>
          <w:szCs w:val="28"/>
        </w:rPr>
        <w:t>Профессии и квалификации. Е</w:t>
      </w:r>
      <w:r>
        <w:rPr>
          <w:rFonts w:ascii="Times New Roman" w:eastAsia="Times New Roman" w:hAnsi="Times New Roman" w:cs="Times New Roman"/>
          <w:sz w:val="28"/>
          <w:szCs w:val="28"/>
        </w:rPr>
        <w:t xml:space="preserve">вропейская система квалификаций. Выбор профессии. Моя будущая профессия. </w:t>
      </w:r>
      <w:r w:rsidRPr="00A14461">
        <w:rPr>
          <w:rFonts w:ascii="Times New Roman" w:eastAsia="Times New Roman" w:hAnsi="Times New Roman" w:cs="Times New Roman"/>
          <w:sz w:val="28"/>
          <w:szCs w:val="28"/>
        </w:rPr>
        <w:t>Личностны</w:t>
      </w:r>
      <w:r>
        <w:rPr>
          <w:rFonts w:ascii="Times New Roman" w:eastAsia="Times New Roman" w:hAnsi="Times New Roman" w:cs="Times New Roman"/>
          <w:sz w:val="28"/>
          <w:szCs w:val="28"/>
        </w:rPr>
        <w:t>е качества педагога</w:t>
      </w:r>
      <w:r w:rsidR="00F50AD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00F50AD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специалиста. </w:t>
      </w:r>
      <w:r w:rsidRPr="00A14461">
        <w:rPr>
          <w:rFonts w:ascii="Times New Roman" w:eastAsia="Times New Roman" w:hAnsi="Times New Roman" w:cs="Times New Roman"/>
          <w:sz w:val="28"/>
          <w:szCs w:val="28"/>
        </w:rPr>
        <w:t>Профессиональные компетенции со</w:t>
      </w:r>
      <w:r>
        <w:rPr>
          <w:rFonts w:ascii="Times New Roman" w:eastAsia="Times New Roman" w:hAnsi="Times New Roman" w:cs="Times New Roman"/>
          <w:sz w:val="28"/>
          <w:szCs w:val="28"/>
        </w:rPr>
        <w:t>временного педагога</w:t>
      </w:r>
      <w:r w:rsidR="00F50AD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00F50AD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специалиста. Трансверсальные компетенции. </w:t>
      </w:r>
      <w:r w:rsidR="00F50ADD">
        <w:rPr>
          <w:rFonts w:ascii="Times New Roman" w:eastAsia="Times New Roman" w:hAnsi="Times New Roman" w:cs="Times New Roman"/>
          <w:sz w:val="28"/>
          <w:szCs w:val="28"/>
        </w:rPr>
        <w:t xml:space="preserve">Поиск работы. Составление резюме. Собеседование. </w:t>
      </w:r>
      <w:r>
        <w:rPr>
          <w:rFonts w:ascii="Times New Roman" w:eastAsia="Times New Roman" w:hAnsi="Times New Roman" w:cs="Times New Roman"/>
          <w:sz w:val="28"/>
          <w:szCs w:val="28"/>
        </w:rPr>
        <w:t xml:space="preserve">Роль учителя. </w:t>
      </w:r>
      <w:r w:rsidRPr="00A14461">
        <w:rPr>
          <w:rFonts w:ascii="Times New Roman" w:eastAsia="Times New Roman" w:hAnsi="Times New Roman" w:cs="Times New Roman"/>
          <w:sz w:val="28"/>
          <w:szCs w:val="28"/>
        </w:rPr>
        <w:t xml:space="preserve">Образ </w:t>
      </w:r>
      <w:r>
        <w:rPr>
          <w:rFonts w:ascii="Times New Roman" w:eastAsia="Times New Roman" w:hAnsi="Times New Roman" w:cs="Times New Roman"/>
          <w:sz w:val="28"/>
          <w:szCs w:val="28"/>
        </w:rPr>
        <w:t>идеального педагога</w:t>
      </w:r>
      <w:r w:rsidR="00F50AD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00F50AD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специалиста. </w:t>
      </w:r>
      <w:r w:rsidRPr="00A14461">
        <w:rPr>
          <w:rFonts w:ascii="Times New Roman" w:eastAsia="Times New Roman" w:hAnsi="Times New Roman" w:cs="Times New Roman"/>
          <w:sz w:val="28"/>
          <w:szCs w:val="28"/>
        </w:rPr>
        <w:t>Социокультурные особенности профессиональной деятельности педагога/специалиста в странах изучаемого языка</w:t>
      </w:r>
      <w:r>
        <w:rPr>
          <w:rFonts w:ascii="Times New Roman" w:eastAsia="Times New Roman" w:hAnsi="Times New Roman" w:cs="Times New Roman"/>
          <w:sz w:val="28"/>
          <w:szCs w:val="28"/>
        </w:rPr>
        <w:t>.</w:t>
      </w:r>
    </w:p>
    <w:p w:rsidR="00E66813" w:rsidRDefault="00E66813" w:rsidP="006100D2">
      <w:pPr>
        <w:spacing w:before="120" w:after="120" w:line="240" w:lineRule="auto"/>
        <w:ind w:firstLine="709"/>
        <w:jc w:val="both"/>
        <w:rPr>
          <w:rFonts w:ascii="Times New Roman" w:eastAsia="Times New Roman" w:hAnsi="Times New Roman" w:cs="Times New Roman"/>
          <w:b/>
          <w:i/>
          <w:sz w:val="28"/>
          <w:szCs w:val="28"/>
        </w:rPr>
      </w:pPr>
      <w:r w:rsidRPr="006A324C">
        <w:rPr>
          <w:rFonts w:ascii="Times New Roman" w:eastAsia="Times New Roman" w:hAnsi="Times New Roman" w:cs="Times New Roman"/>
          <w:b/>
          <w:i/>
          <w:sz w:val="28"/>
          <w:szCs w:val="28"/>
        </w:rPr>
        <w:t xml:space="preserve"> </w:t>
      </w:r>
      <w:r w:rsidRPr="009E5D29">
        <w:rPr>
          <w:rFonts w:ascii="Times New Roman" w:eastAsia="Times New Roman" w:hAnsi="Times New Roman" w:cs="Times New Roman"/>
          <w:b/>
          <w:i/>
          <w:sz w:val="28"/>
          <w:szCs w:val="28"/>
        </w:rPr>
        <w:t xml:space="preserve">Раздел 2. </w:t>
      </w:r>
      <w:r w:rsidR="00A14461">
        <w:rPr>
          <w:rFonts w:ascii="Times New Roman" w:eastAsia="Times New Roman" w:hAnsi="Times New Roman" w:cs="Times New Roman"/>
          <w:b/>
          <w:i/>
          <w:sz w:val="28"/>
          <w:szCs w:val="28"/>
        </w:rPr>
        <w:t>Моя специальность</w:t>
      </w:r>
    </w:p>
    <w:p w:rsidR="00E66813" w:rsidRPr="009E5D29" w:rsidRDefault="00A14461" w:rsidP="006100D2">
      <w:pPr>
        <w:spacing w:after="0" w:line="240" w:lineRule="auto"/>
        <w:ind w:firstLine="709"/>
        <w:contextualSpacing/>
        <w:jc w:val="both"/>
        <w:rPr>
          <w:rFonts w:ascii="Times New Roman" w:eastAsia="Times New Roman" w:hAnsi="Times New Roman" w:cs="Times New Roman"/>
          <w:sz w:val="28"/>
          <w:szCs w:val="28"/>
        </w:rPr>
      </w:pPr>
      <w:r w:rsidRPr="00A14461">
        <w:rPr>
          <w:rFonts w:ascii="Times New Roman" w:eastAsia="Times New Roman" w:hAnsi="Times New Roman" w:cs="Times New Roman"/>
          <w:sz w:val="28"/>
          <w:szCs w:val="28"/>
        </w:rPr>
        <w:t>Основные категории и термин</w:t>
      </w:r>
      <w:r>
        <w:rPr>
          <w:rFonts w:ascii="Times New Roman" w:eastAsia="Times New Roman" w:hAnsi="Times New Roman" w:cs="Times New Roman"/>
          <w:sz w:val="28"/>
          <w:szCs w:val="28"/>
        </w:rPr>
        <w:t xml:space="preserve">ология профессиональной области. </w:t>
      </w:r>
      <w:r w:rsidRPr="00A14461">
        <w:rPr>
          <w:rFonts w:ascii="Times New Roman" w:eastAsia="Times New Roman" w:hAnsi="Times New Roman" w:cs="Times New Roman"/>
          <w:sz w:val="28"/>
          <w:szCs w:val="28"/>
        </w:rPr>
        <w:t>Теории, направления и подх</w:t>
      </w:r>
      <w:r w:rsidR="006100D2">
        <w:rPr>
          <w:rFonts w:ascii="Times New Roman" w:eastAsia="Times New Roman" w:hAnsi="Times New Roman" w:cs="Times New Roman"/>
          <w:sz w:val="28"/>
          <w:szCs w:val="28"/>
        </w:rPr>
        <w:t xml:space="preserve">оды в </w:t>
      </w:r>
      <w:r>
        <w:rPr>
          <w:rFonts w:ascii="Times New Roman" w:eastAsia="Times New Roman" w:hAnsi="Times New Roman" w:cs="Times New Roman"/>
          <w:sz w:val="28"/>
          <w:szCs w:val="28"/>
        </w:rPr>
        <w:t xml:space="preserve">профессиональной области. </w:t>
      </w:r>
      <w:r w:rsidRPr="00A14461">
        <w:rPr>
          <w:rFonts w:ascii="Times New Roman" w:eastAsia="Times New Roman" w:hAnsi="Times New Roman" w:cs="Times New Roman"/>
          <w:sz w:val="28"/>
          <w:szCs w:val="28"/>
        </w:rPr>
        <w:t>Выдающиеся де</w:t>
      </w:r>
      <w:r w:rsidR="006100D2">
        <w:rPr>
          <w:rFonts w:ascii="Times New Roman" w:eastAsia="Times New Roman" w:hAnsi="Times New Roman" w:cs="Times New Roman"/>
          <w:sz w:val="28"/>
          <w:szCs w:val="28"/>
        </w:rPr>
        <w:t xml:space="preserve">ятели </w:t>
      </w:r>
      <w:r>
        <w:rPr>
          <w:rFonts w:ascii="Times New Roman" w:eastAsia="Times New Roman" w:hAnsi="Times New Roman" w:cs="Times New Roman"/>
          <w:sz w:val="28"/>
          <w:szCs w:val="28"/>
        </w:rPr>
        <w:t xml:space="preserve">различных эпох и культур. Научные школы/течения. </w:t>
      </w:r>
      <w:r w:rsidRPr="00A14461">
        <w:rPr>
          <w:rFonts w:ascii="Times New Roman" w:eastAsia="Times New Roman" w:hAnsi="Times New Roman" w:cs="Times New Roman"/>
          <w:sz w:val="28"/>
          <w:szCs w:val="28"/>
        </w:rPr>
        <w:t>Значимые достижения и откр</w:t>
      </w:r>
      <w:r>
        <w:rPr>
          <w:rFonts w:ascii="Times New Roman" w:eastAsia="Times New Roman" w:hAnsi="Times New Roman" w:cs="Times New Roman"/>
          <w:sz w:val="28"/>
          <w:szCs w:val="28"/>
        </w:rPr>
        <w:t xml:space="preserve">ытия в профессиональной области. </w:t>
      </w:r>
      <w:r w:rsidRPr="00A14461">
        <w:rPr>
          <w:rFonts w:ascii="Times New Roman" w:eastAsia="Times New Roman" w:hAnsi="Times New Roman" w:cs="Times New Roman"/>
          <w:sz w:val="28"/>
          <w:szCs w:val="28"/>
        </w:rPr>
        <w:t>Актуальные проблемы современной специальности</w:t>
      </w:r>
      <w:r>
        <w:rPr>
          <w:rFonts w:ascii="Times New Roman" w:eastAsia="Times New Roman" w:hAnsi="Times New Roman" w:cs="Times New Roman"/>
          <w:sz w:val="28"/>
          <w:szCs w:val="28"/>
        </w:rPr>
        <w:t>.</w:t>
      </w:r>
    </w:p>
    <w:p w:rsidR="00E66813" w:rsidRPr="0094429B" w:rsidRDefault="00E66813" w:rsidP="006100D2">
      <w:pPr>
        <w:spacing w:before="120" w:after="120" w:line="240" w:lineRule="auto"/>
        <w:ind w:firstLine="709"/>
        <w:jc w:val="both"/>
        <w:rPr>
          <w:rFonts w:ascii="Times New Roman" w:eastAsia="Times New Roman" w:hAnsi="Times New Roman" w:cs="Times New Roman"/>
          <w:b/>
          <w:i/>
          <w:sz w:val="28"/>
          <w:szCs w:val="28"/>
        </w:rPr>
      </w:pPr>
      <w:r w:rsidRPr="009E5D29">
        <w:rPr>
          <w:rFonts w:ascii="Times New Roman" w:eastAsia="Times New Roman" w:hAnsi="Times New Roman" w:cs="Times New Roman"/>
          <w:b/>
          <w:i/>
          <w:sz w:val="28"/>
          <w:szCs w:val="28"/>
        </w:rPr>
        <w:t xml:space="preserve">Раздел 3. </w:t>
      </w:r>
      <w:r w:rsidR="0094429B">
        <w:rPr>
          <w:rFonts w:ascii="Times New Roman" w:eastAsia="Times New Roman" w:hAnsi="Times New Roman" w:cs="Times New Roman"/>
          <w:b/>
          <w:i/>
          <w:sz w:val="28"/>
          <w:szCs w:val="28"/>
        </w:rPr>
        <w:t>Традиции и инновации в системе непрерывного педагогического образования</w:t>
      </w:r>
    </w:p>
    <w:p w:rsidR="000262A5" w:rsidRPr="00E96642" w:rsidRDefault="0094429B" w:rsidP="006100D2">
      <w:pPr>
        <w:spacing w:after="0" w:line="240" w:lineRule="auto"/>
        <w:ind w:firstLine="709"/>
        <w:contextualSpacing/>
        <w:jc w:val="both"/>
        <w:rPr>
          <w:rFonts w:ascii="Times New Roman" w:eastAsia="Times New Roman" w:hAnsi="Times New Roman" w:cs="Times New Roman"/>
          <w:sz w:val="28"/>
          <w:szCs w:val="28"/>
        </w:rPr>
      </w:pPr>
      <w:r w:rsidRPr="0094429B">
        <w:rPr>
          <w:rFonts w:ascii="Times New Roman" w:eastAsia="Times New Roman" w:hAnsi="Times New Roman" w:cs="Times New Roman"/>
          <w:sz w:val="28"/>
          <w:szCs w:val="28"/>
        </w:rPr>
        <w:t>Современные тех</w:t>
      </w:r>
      <w:r>
        <w:rPr>
          <w:rFonts w:ascii="Times New Roman" w:eastAsia="Times New Roman" w:hAnsi="Times New Roman" w:cs="Times New Roman"/>
          <w:sz w:val="28"/>
          <w:szCs w:val="28"/>
        </w:rPr>
        <w:t xml:space="preserve">нологии в жизни и в образовании. </w:t>
      </w:r>
      <w:r w:rsidRPr="0094429B">
        <w:rPr>
          <w:rFonts w:ascii="Times New Roman" w:eastAsia="Times New Roman" w:hAnsi="Times New Roman" w:cs="Times New Roman"/>
          <w:sz w:val="28"/>
          <w:szCs w:val="28"/>
        </w:rPr>
        <w:t>Влияние современных технологий</w:t>
      </w:r>
      <w:r>
        <w:rPr>
          <w:rFonts w:ascii="Times New Roman" w:eastAsia="Times New Roman" w:hAnsi="Times New Roman" w:cs="Times New Roman"/>
          <w:sz w:val="28"/>
          <w:szCs w:val="28"/>
        </w:rPr>
        <w:t xml:space="preserve"> на молодежь. </w:t>
      </w:r>
      <w:r w:rsidRPr="0094429B">
        <w:rPr>
          <w:rFonts w:ascii="Times New Roman" w:eastAsia="Times New Roman" w:hAnsi="Times New Roman" w:cs="Times New Roman"/>
          <w:sz w:val="28"/>
          <w:szCs w:val="28"/>
        </w:rPr>
        <w:t>Современные тех</w:t>
      </w:r>
      <w:r>
        <w:rPr>
          <w:rFonts w:ascii="Times New Roman" w:eastAsia="Times New Roman" w:hAnsi="Times New Roman" w:cs="Times New Roman"/>
          <w:sz w:val="28"/>
          <w:szCs w:val="28"/>
        </w:rPr>
        <w:t xml:space="preserve">нологии в преподавании предмета. </w:t>
      </w:r>
      <w:r w:rsidRPr="0094429B">
        <w:rPr>
          <w:rFonts w:ascii="Times New Roman" w:eastAsia="Times New Roman" w:hAnsi="Times New Roman" w:cs="Times New Roman"/>
          <w:sz w:val="28"/>
          <w:szCs w:val="28"/>
        </w:rPr>
        <w:t>Современные технологии и электронные р</w:t>
      </w:r>
      <w:r>
        <w:rPr>
          <w:rFonts w:ascii="Times New Roman" w:eastAsia="Times New Roman" w:hAnsi="Times New Roman" w:cs="Times New Roman"/>
          <w:sz w:val="28"/>
          <w:szCs w:val="28"/>
        </w:rPr>
        <w:t xml:space="preserve">есурсы в профессиональной сфере. </w:t>
      </w:r>
      <w:r w:rsidRPr="0094429B">
        <w:rPr>
          <w:rFonts w:ascii="Times New Roman" w:eastAsia="Times New Roman" w:hAnsi="Times New Roman" w:cs="Times New Roman"/>
          <w:sz w:val="28"/>
          <w:szCs w:val="28"/>
        </w:rPr>
        <w:t>Индивидуальная обра</w:t>
      </w:r>
      <w:r>
        <w:rPr>
          <w:rFonts w:ascii="Times New Roman" w:eastAsia="Times New Roman" w:hAnsi="Times New Roman" w:cs="Times New Roman"/>
          <w:sz w:val="28"/>
          <w:szCs w:val="28"/>
        </w:rPr>
        <w:t xml:space="preserve">зовательная траектория педагога. </w:t>
      </w:r>
      <w:r w:rsidRPr="0094429B">
        <w:rPr>
          <w:rFonts w:ascii="Times New Roman" w:eastAsia="Times New Roman" w:hAnsi="Times New Roman" w:cs="Times New Roman"/>
          <w:sz w:val="28"/>
          <w:szCs w:val="28"/>
        </w:rPr>
        <w:t>Болонский проц</w:t>
      </w:r>
      <w:r>
        <w:rPr>
          <w:rFonts w:ascii="Times New Roman" w:eastAsia="Times New Roman" w:hAnsi="Times New Roman" w:cs="Times New Roman"/>
          <w:sz w:val="28"/>
          <w:szCs w:val="28"/>
        </w:rPr>
        <w:t xml:space="preserve">есс и академическая мобильность. Непрерывное образование. </w:t>
      </w:r>
      <w:r w:rsidRPr="0094429B">
        <w:rPr>
          <w:rFonts w:ascii="Times New Roman" w:eastAsia="Times New Roman" w:hAnsi="Times New Roman" w:cs="Times New Roman"/>
          <w:sz w:val="28"/>
          <w:szCs w:val="28"/>
        </w:rPr>
        <w:t>Формы интеграции образования, науки и инновационной практики в рамках кластера непрерывного педагогического образования</w:t>
      </w:r>
      <w:r>
        <w:rPr>
          <w:rFonts w:ascii="Times New Roman" w:eastAsia="Times New Roman" w:hAnsi="Times New Roman" w:cs="Times New Roman"/>
          <w:sz w:val="28"/>
          <w:szCs w:val="28"/>
        </w:rPr>
        <w:t>.</w:t>
      </w:r>
    </w:p>
    <w:p w:rsidR="00A14461" w:rsidRPr="00F50ADD" w:rsidRDefault="00A14461" w:rsidP="006100D2">
      <w:pPr>
        <w:spacing w:before="120" w:after="120" w:line="240" w:lineRule="auto"/>
        <w:jc w:val="center"/>
        <w:rPr>
          <w:rFonts w:ascii="Times New Roman" w:eastAsia="Times New Roman" w:hAnsi="Times New Roman" w:cs="Times New Roman"/>
          <w:b/>
          <w:sz w:val="28"/>
          <w:szCs w:val="28"/>
        </w:rPr>
      </w:pPr>
      <w:r w:rsidRPr="00F50ADD">
        <w:rPr>
          <w:rFonts w:ascii="Times New Roman" w:eastAsia="Times New Roman" w:hAnsi="Times New Roman" w:cs="Times New Roman"/>
          <w:b/>
          <w:sz w:val="28"/>
          <w:szCs w:val="28"/>
        </w:rPr>
        <w:t>Грамматический материал</w:t>
      </w:r>
    </w:p>
    <w:p w:rsidR="000262A5" w:rsidRPr="009E5D29" w:rsidRDefault="00A14461" w:rsidP="006100D2">
      <w:pPr>
        <w:spacing w:after="0" w:line="240" w:lineRule="auto"/>
        <w:ind w:left="177" w:firstLine="709"/>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Способы выражения будущих действий. Модальные глаголы. Категория модальности, использование модальных глаголов для передачи уверенности, оценки и т.п. Косвенная речь.</w:t>
      </w:r>
    </w:p>
    <w:p w:rsidR="00F50ADD" w:rsidRDefault="000262A5" w:rsidP="006100D2">
      <w:pPr>
        <w:tabs>
          <w:tab w:val="left" w:pos="360"/>
        </w:tabs>
        <w:spacing w:after="0" w:line="240" w:lineRule="auto"/>
        <w:ind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r w:rsidR="00F50ADD">
        <w:rPr>
          <w:rFonts w:ascii="Times New Roman" w:eastAsia="Times New Roman" w:hAnsi="Times New Roman" w:cs="Times New Roman"/>
          <w:b/>
          <w:sz w:val="28"/>
          <w:szCs w:val="28"/>
        </w:rPr>
        <w:t>ИНФОРМАЦИОННО-МЕТОДИЧЕСКАЯ ЧАСТЬ</w:t>
      </w:r>
    </w:p>
    <w:p w:rsidR="00F50ADD" w:rsidRDefault="00F50ADD" w:rsidP="00755D36">
      <w:pPr>
        <w:tabs>
          <w:tab w:val="left" w:pos="4164"/>
        </w:tabs>
        <w:spacing w:after="0" w:line="240" w:lineRule="auto"/>
        <w:ind w:firstLine="709"/>
        <w:jc w:val="both"/>
        <w:rPr>
          <w:rFonts w:ascii="Times New Roman" w:eastAsia="Times New Roman" w:hAnsi="Times New Roman" w:cs="Times New Roman"/>
          <w:b/>
          <w:sz w:val="28"/>
          <w:szCs w:val="28"/>
        </w:rPr>
      </w:pPr>
    </w:p>
    <w:p w:rsidR="00F50ADD" w:rsidRDefault="00F50ADD" w:rsidP="00F50ADD">
      <w:pPr>
        <w:tabs>
          <w:tab w:val="left" w:pos="4164"/>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Основная литература</w:t>
      </w:r>
    </w:p>
    <w:p w:rsidR="00402188" w:rsidRPr="00402188" w:rsidRDefault="00402188" w:rsidP="00402188">
      <w:pPr>
        <w:pStyle w:val="a5"/>
        <w:numPr>
          <w:ilvl w:val="0"/>
          <w:numId w:val="18"/>
        </w:numPr>
        <w:tabs>
          <w:tab w:val="left" w:pos="851"/>
        </w:tabs>
        <w:autoSpaceDE w:val="0"/>
        <w:autoSpaceDN w:val="0"/>
        <w:adjustRightInd w:val="0"/>
        <w:spacing w:after="0" w:line="240" w:lineRule="auto"/>
        <w:ind w:left="0" w:firstLine="709"/>
        <w:jc w:val="both"/>
        <w:rPr>
          <w:rFonts w:ascii="Times New Roman" w:hAnsi="Times New Roman"/>
          <w:sz w:val="28"/>
          <w:szCs w:val="28"/>
        </w:rPr>
      </w:pPr>
      <w:r w:rsidRPr="00402188">
        <w:rPr>
          <w:rFonts w:ascii="Times New Roman" w:hAnsi="Times New Roman"/>
          <w:sz w:val="28"/>
          <w:szCs w:val="28"/>
        </w:rPr>
        <w:t>Английский язык для различных специальностей = English for specific purposes : учеб. пособие / В. И. Петрищев [и др.]. – Красноярск : Краснояр. гос. пед. ун-т, 2017. – 214 с.</w:t>
      </w:r>
    </w:p>
    <w:p w:rsidR="00402188" w:rsidRDefault="00402188" w:rsidP="00402188">
      <w:pPr>
        <w:pStyle w:val="a6"/>
        <w:numPr>
          <w:ilvl w:val="0"/>
          <w:numId w:val="18"/>
        </w:numPr>
        <w:spacing w:before="0" w:beforeAutospacing="0" w:after="0" w:afterAutospacing="0"/>
        <w:ind w:left="0" w:firstLine="709"/>
        <w:jc w:val="both"/>
        <w:rPr>
          <w:color w:val="000000"/>
          <w:sz w:val="28"/>
          <w:szCs w:val="28"/>
          <w:lang w:val="ru-RU"/>
        </w:rPr>
      </w:pPr>
      <w:r>
        <w:rPr>
          <w:color w:val="000000"/>
          <w:sz w:val="28"/>
          <w:szCs w:val="28"/>
          <w:lang w:val="ru-RU"/>
        </w:rPr>
        <w:t xml:space="preserve">Немецкий язык для специальных целей: гуманитарные науки : практикум = </w:t>
      </w:r>
      <w:r>
        <w:rPr>
          <w:color w:val="000000"/>
          <w:sz w:val="28"/>
          <w:szCs w:val="28"/>
        </w:rPr>
        <w:t>Deutsch</w:t>
      </w:r>
      <w:r>
        <w:rPr>
          <w:color w:val="000000"/>
          <w:sz w:val="28"/>
          <w:szCs w:val="28"/>
          <w:lang w:val="ru-RU"/>
        </w:rPr>
        <w:t xml:space="preserve"> </w:t>
      </w:r>
      <w:r>
        <w:rPr>
          <w:color w:val="000000"/>
          <w:sz w:val="28"/>
          <w:szCs w:val="28"/>
        </w:rPr>
        <w:t>f</w:t>
      </w:r>
      <w:r>
        <w:rPr>
          <w:color w:val="000000"/>
          <w:sz w:val="28"/>
          <w:szCs w:val="28"/>
          <w:lang w:val="ru-RU"/>
        </w:rPr>
        <w:t>ü</w:t>
      </w:r>
      <w:r>
        <w:rPr>
          <w:color w:val="000000"/>
          <w:sz w:val="28"/>
          <w:szCs w:val="28"/>
        </w:rPr>
        <w:t>r</w:t>
      </w:r>
      <w:r>
        <w:rPr>
          <w:color w:val="000000"/>
          <w:sz w:val="28"/>
          <w:szCs w:val="28"/>
          <w:lang w:val="ru-RU"/>
        </w:rPr>
        <w:t xml:space="preserve"> </w:t>
      </w:r>
      <w:r>
        <w:rPr>
          <w:color w:val="000000"/>
          <w:sz w:val="28"/>
          <w:szCs w:val="28"/>
        </w:rPr>
        <w:t>Fachziele</w:t>
      </w:r>
      <w:r>
        <w:rPr>
          <w:color w:val="000000"/>
          <w:sz w:val="28"/>
          <w:szCs w:val="28"/>
          <w:lang w:val="ru-RU"/>
        </w:rPr>
        <w:t xml:space="preserve">: </w:t>
      </w:r>
      <w:r>
        <w:rPr>
          <w:color w:val="000000"/>
          <w:sz w:val="28"/>
          <w:szCs w:val="28"/>
        </w:rPr>
        <w:t>Geisteswissenschaften</w:t>
      </w:r>
      <w:r>
        <w:rPr>
          <w:color w:val="000000"/>
          <w:sz w:val="28"/>
          <w:szCs w:val="28"/>
          <w:lang w:val="ru-RU"/>
        </w:rPr>
        <w:t xml:space="preserve"> : </w:t>
      </w:r>
      <w:r>
        <w:rPr>
          <w:color w:val="000000"/>
          <w:sz w:val="28"/>
          <w:szCs w:val="28"/>
        </w:rPr>
        <w:t>praktikum</w:t>
      </w:r>
      <w:r>
        <w:rPr>
          <w:color w:val="000000"/>
          <w:sz w:val="28"/>
          <w:szCs w:val="28"/>
          <w:lang w:val="ru-RU"/>
        </w:rPr>
        <w:t xml:space="preserve"> / сост.: В. М. Зеленкевич [и др.]. – Минск : Белорус. гос. пед. ун-т, 2020. – 40 с.</w:t>
      </w:r>
    </w:p>
    <w:p w:rsidR="00402188" w:rsidRPr="00402188" w:rsidRDefault="00402188" w:rsidP="00402188">
      <w:pPr>
        <w:pStyle w:val="a5"/>
        <w:numPr>
          <w:ilvl w:val="0"/>
          <w:numId w:val="18"/>
        </w:numPr>
        <w:spacing w:after="0" w:line="240" w:lineRule="auto"/>
        <w:ind w:left="0" w:firstLine="709"/>
        <w:jc w:val="both"/>
        <w:rPr>
          <w:rFonts w:ascii="Times New Roman" w:hAnsi="Times New Roman"/>
          <w:color w:val="000000"/>
          <w:sz w:val="28"/>
          <w:szCs w:val="28"/>
          <w:lang w:eastAsia="en-US"/>
        </w:rPr>
      </w:pPr>
      <w:r w:rsidRPr="00402188">
        <w:rPr>
          <w:rFonts w:ascii="Times New Roman" w:hAnsi="Times New Roman"/>
          <w:color w:val="000000"/>
          <w:sz w:val="28"/>
          <w:szCs w:val="28"/>
        </w:rPr>
        <w:t>Немецкий язык: профессия, карьера : практикум = Deutsch: Beruf, Karriere : praktikum / сост.: Т. В. Пятигор, Ж. И. Езерская, О. В. Урбан. – Минск : Белорус. гос. пед. ун-т, 2020. – 28 с.</w:t>
      </w:r>
    </w:p>
    <w:p w:rsidR="00402188" w:rsidRDefault="00402188" w:rsidP="00402188">
      <w:pPr>
        <w:pStyle w:val="a6"/>
        <w:numPr>
          <w:ilvl w:val="0"/>
          <w:numId w:val="18"/>
        </w:numPr>
        <w:spacing w:before="0" w:beforeAutospacing="0" w:after="0" w:afterAutospacing="0"/>
        <w:ind w:left="0" w:firstLine="709"/>
        <w:jc w:val="both"/>
        <w:rPr>
          <w:color w:val="000000"/>
          <w:sz w:val="28"/>
          <w:szCs w:val="28"/>
          <w:lang w:val="ru-RU"/>
        </w:rPr>
      </w:pPr>
      <w:r>
        <w:rPr>
          <w:color w:val="000000"/>
          <w:sz w:val="28"/>
          <w:szCs w:val="28"/>
          <w:lang w:val="ru-RU"/>
        </w:rPr>
        <w:t xml:space="preserve">Новые технологии : практикум = </w:t>
      </w:r>
      <w:r>
        <w:rPr>
          <w:color w:val="000000"/>
          <w:sz w:val="28"/>
          <w:szCs w:val="28"/>
        </w:rPr>
        <w:t>Les</w:t>
      </w:r>
      <w:r>
        <w:rPr>
          <w:color w:val="000000"/>
          <w:sz w:val="28"/>
          <w:szCs w:val="28"/>
          <w:lang w:val="ru-RU"/>
        </w:rPr>
        <w:t xml:space="preserve"> </w:t>
      </w:r>
      <w:r>
        <w:rPr>
          <w:color w:val="000000"/>
          <w:sz w:val="28"/>
          <w:szCs w:val="28"/>
        </w:rPr>
        <w:t>nouvelles</w:t>
      </w:r>
      <w:r>
        <w:rPr>
          <w:color w:val="000000"/>
          <w:sz w:val="28"/>
          <w:szCs w:val="28"/>
          <w:lang w:val="ru-RU"/>
        </w:rPr>
        <w:t xml:space="preserve"> </w:t>
      </w:r>
      <w:r>
        <w:rPr>
          <w:color w:val="000000"/>
          <w:sz w:val="28"/>
          <w:szCs w:val="28"/>
        </w:rPr>
        <w:t>technologies</w:t>
      </w:r>
      <w:r>
        <w:rPr>
          <w:color w:val="000000"/>
          <w:sz w:val="28"/>
          <w:szCs w:val="28"/>
          <w:lang w:val="ru-RU"/>
        </w:rPr>
        <w:t xml:space="preserve"> : </w:t>
      </w:r>
      <w:r>
        <w:rPr>
          <w:color w:val="000000"/>
          <w:sz w:val="28"/>
          <w:szCs w:val="28"/>
        </w:rPr>
        <w:t>practicum</w:t>
      </w:r>
      <w:r>
        <w:rPr>
          <w:color w:val="000000"/>
          <w:sz w:val="28"/>
          <w:szCs w:val="28"/>
          <w:lang w:val="ru-RU"/>
        </w:rPr>
        <w:t xml:space="preserve"> / сост. О.  Г. Качан [и др.]. – Минск : Белорус. гос. пед. ун-т, 2021. – 40 с.</w:t>
      </w:r>
    </w:p>
    <w:p w:rsidR="00402188" w:rsidRDefault="00402188" w:rsidP="00402188">
      <w:pPr>
        <w:pStyle w:val="a6"/>
        <w:numPr>
          <w:ilvl w:val="0"/>
          <w:numId w:val="18"/>
        </w:numPr>
        <w:spacing w:before="0" w:beforeAutospacing="0" w:after="0" w:afterAutospacing="0"/>
        <w:ind w:left="0" w:firstLine="709"/>
        <w:jc w:val="both"/>
        <w:rPr>
          <w:color w:val="000000"/>
          <w:sz w:val="28"/>
          <w:szCs w:val="28"/>
          <w:lang w:val="ru-RU"/>
        </w:rPr>
      </w:pPr>
      <w:r>
        <w:rPr>
          <w:color w:val="000000"/>
          <w:sz w:val="28"/>
          <w:szCs w:val="28"/>
          <w:lang w:val="ru-RU"/>
        </w:rPr>
        <w:t xml:space="preserve">Французский язык для профессиональных целей: педагогика и образование : практикум = </w:t>
      </w:r>
      <w:r>
        <w:rPr>
          <w:color w:val="000000"/>
          <w:sz w:val="28"/>
          <w:szCs w:val="28"/>
        </w:rPr>
        <w:t>Le</w:t>
      </w:r>
      <w:r>
        <w:rPr>
          <w:color w:val="000000"/>
          <w:sz w:val="28"/>
          <w:szCs w:val="28"/>
          <w:lang w:val="ru-RU"/>
        </w:rPr>
        <w:t xml:space="preserve"> </w:t>
      </w:r>
      <w:r>
        <w:rPr>
          <w:color w:val="000000"/>
          <w:sz w:val="28"/>
          <w:szCs w:val="28"/>
        </w:rPr>
        <w:t>Fran</w:t>
      </w:r>
      <w:r>
        <w:rPr>
          <w:color w:val="000000"/>
          <w:sz w:val="28"/>
          <w:szCs w:val="28"/>
          <w:lang w:val="ru-RU"/>
        </w:rPr>
        <w:t>ç</w:t>
      </w:r>
      <w:r>
        <w:rPr>
          <w:color w:val="000000"/>
          <w:sz w:val="28"/>
          <w:szCs w:val="28"/>
        </w:rPr>
        <w:t>ais</w:t>
      </w:r>
      <w:r>
        <w:rPr>
          <w:color w:val="000000"/>
          <w:sz w:val="28"/>
          <w:szCs w:val="28"/>
          <w:lang w:val="ru-RU"/>
        </w:rPr>
        <w:t xml:space="preserve"> </w:t>
      </w:r>
      <w:r>
        <w:rPr>
          <w:color w:val="000000"/>
          <w:sz w:val="28"/>
          <w:szCs w:val="28"/>
        </w:rPr>
        <w:t>sur</w:t>
      </w:r>
      <w:r>
        <w:rPr>
          <w:color w:val="000000"/>
          <w:sz w:val="28"/>
          <w:szCs w:val="28"/>
          <w:lang w:val="ru-RU"/>
        </w:rPr>
        <w:t xml:space="preserve"> </w:t>
      </w:r>
      <w:r>
        <w:rPr>
          <w:color w:val="000000"/>
          <w:sz w:val="28"/>
          <w:szCs w:val="28"/>
        </w:rPr>
        <w:t>objectifs</w:t>
      </w:r>
      <w:r>
        <w:rPr>
          <w:color w:val="000000"/>
          <w:sz w:val="28"/>
          <w:szCs w:val="28"/>
          <w:lang w:val="ru-RU"/>
        </w:rPr>
        <w:t xml:space="preserve"> </w:t>
      </w:r>
      <w:r>
        <w:rPr>
          <w:color w:val="000000"/>
          <w:sz w:val="28"/>
          <w:szCs w:val="28"/>
        </w:rPr>
        <w:t>sp</w:t>
      </w:r>
      <w:r>
        <w:rPr>
          <w:color w:val="000000"/>
          <w:sz w:val="28"/>
          <w:szCs w:val="28"/>
          <w:lang w:val="ru-RU"/>
        </w:rPr>
        <w:t>é</w:t>
      </w:r>
      <w:r>
        <w:rPr>
          <w:color w:val="000000"/>
          <w:sz w:val="28"/>
          <w:szCs w:val="28"/>
        </w:rPr>
        <w:t>cifiques</w:t>
      </w:r>
      <w:r>
        <w:rPr>
          <w:color w:val="000000"/>
          <w:sz w:val="28"/>
          <w:szCs w:val="28"/>
          <w:lang w:val="ru-RU"/>
        </w:rPr>
        <w:t xml:space="preserve">: </w:t>
      </w:r>
      <w:r>
        <w:rPr>
          <w:color w:val="000000"/>
          <w:sz w:val="28"/>
          <w:szCs w:val="28"/>
        </w:rPr>
        <w:t>p</w:t>
      </w:r>
      <w:r>
        <w:rPr>
          <w:color w:val="000000"/>
          <w:sz w:val="28"/>
          <w:szCs w:val="28"/>
          <w:lang w:val="ru-RU"/>
        </w:rPr>
        <w:t>é</w:t>
      </w:r>
      <w:r>
        <w:rPr>
          <w:color w:val="000000"/>
          <w:sz w:val="28"/>
          <w:szCs w:val="28"/>
        </w:rPr>
        <w:t>dagogie</w:t>
      </w:r>
      <w:r>
        <w:rPr>
          <w:color w:val="000000"/>
          <w:sz w:val="28"/>
          <w:szCs w:val="28"/>
          <w:lang w:val="ru-RU"/>
        </w:rPr>
        <w:t xml:space="preserve"> </w:t>
      </w:r>
      <w:r>
        <w:rPr>
          <w:color w:val="000000"/>
          <w:sz w:val="28"/>
          <w:szCs w:val="28"/>
        </w:rPr>
        <w:t>et</w:t>
      </w:r>
      <w:r>
        <w:rPr>
          <w:color w:val="000000"/>
          <w:sz w:val="28"/>
          <w:szCs w:val="28"/>
          <w:lang w:val="ru-RU"/>
        </w:rPr>
        <w:t xml:space="preserve"> education : </w:t>
      </w:r>
      <w:r>
        <w:rPr>
          <w:sz w:val="28"/>
          <w:szCs w:val="28"/>
        </w:rPr>
        <w:t>travaux</w:t>
      </w:r>
      <w:r>
        <w:rPr>
          <w:sz w:val="28"/>
          <w:szCs w:val="28"/>
          <w:lang w:val="ru-RU"/>
        </w:rPr>
        <w:t xml:space="preserve"> </w:t>
      </w:r>
      <w:r>
        <w:rPr>
          <w:sz w:val="28"/>
          <w:szCs w:val="28"/>
        </w:rPr>
        <w:t>pratiques</w:t>
      </w:r>
      <w:r>
        <w:rPr>
          <w:color w:val="000000"/>
          <w:sz w:val="28"/>
          <w:szCs w:val="28"/>
          <w:lang w:val="ru-RU"/>
        </w:rPr>
        <w:t xml:space="preserve"> / сост.: А. В. Торхова, Т. И. Витковская, Т. В. Барышная. – Минск : Белорус. гос. пед. ун-т, 2020. – 40 с.</w:t>
      </w:r>
    </w:p>
    <w:p w:rsidR="00F50ADD" w:rsidRDefault="00F50ADD" w:rsidP="00F50ADD">
      <w:pPr>
        <w:tabs>
          <w:tab w:val="left" w:pos="4164"/>
        </w:tabs>
        <w:spacing w:after="0" w:line="240" w:lineRule="auto"/>
        <w:jc w:val="both"/>
        <w:rPr>
          <w:rFonts w:ascii="Times New Roman" w:eastAsia="Times New Roman" w:hAnsi="Times New Roman" w:cs="Times New Roman"/>
          <w:b/>
          <w:sz w:val="28"/>
          <w:szCs w:val="28"/>
        </w:rPr>
      </w:pPr>
    </w:p>
    <w:p w:rsidR="00F50ADD" w:rsidRPr="00402188" w:rsidRDefault="00F50ADD" w:rsidP="00F50ADD">
      <w:pPr>
        <w:tabs>
          <w:tab w:val="left" w:pos="4164"/>
        </w:tabs>
        <w:spacing w:after="0" w:line="240" w:lineRule="auto"/>
        <w:jc w:val="center"/>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rPr>
        <w:t>Дополнительная</w:t>
      </w:r>
      <w:r w:rsidRPr="00402188">
        <w:rPr>
          <w:rFonts w:ascii="Times New Roman" w:eastAsia="Times New Roman" w:hAnsi="Times New Roman" w:cs="Times New Roman"/>
          <w:b/>
          <w:sz w:val="28"/>
          <w:szCs w:val="28"/>
          <w:lang w:val="en-US"/>
        </w:rPr>
        <w:t xml:space="preserve"> </w:t>
      </w:r>
      <w:r>
        <w:rPr>
          <w:rFonts w:ascii="Times New Roman" w:eastAsia="Times New Roman" w:hAnsi="Times New Roman" w:cs="Times New Roman"/>
          <w:b/>
          <w:sz w:val="28"/>
          <w:szCs w:val="28"/>
        </w:rPr>
        <w:t>литература</w:t>
      </w:r>
    </w:p>
    <w:p w:rsidR="00402188" w:rsidRPr="00402188" w:rsidRDefault="00402188" w:rsidP="00402188">
      <w:pPr>
        <w:pStyle w:val="a5"/>
        <w:numPr>
          <w:ilvl w:val="0"/>
          <w:numId w:val="19"/>
        </w:numPr>
        <w:tabs>
          <w:tab w:val="left" w:pos="851"/>
        </w:tabs>
        <w:spacing w:after="0" w:line="240" w:lineRule="auto"/>
        <w:ind w:left="0" w:firstLine="709"/>
        <w:jc w:val="both"/>
        <w:rPr>
          <w:rFonts w:ascii="Times New Roman" w:hAnsi="Times New Roman"/>
          <w:sz w:val="28"/>
          <w:szCs w:val="28"/>
        </w:rPr>
      </w:pPr>
      <w:r w:rsidRPr="00402188">
        <w:rPr>
          <w:rFonts w:ascii="Times New Roman" w:hAnsi="Times New Roman"/>
          <w:sz w:val="28"/>
          <w:szCs w:val="28"/>
        </w:rPr>
        <w:t>Английский язык для педагогов : учеб. пособие / В. Погосян [и др.]. – СПб. : Питер, 2015. – 256 с.</w:t>
      </w:r>
    </w:p>
    <w:p w:rsidR="00402188" w:rsidRPr="00402188" w:rsidRDefault="00402188" w:rsidP="00402188">
      <w:pPr>
        <w:pStyle w:val="a5"/>
        <w:numPr>
          <w:ilvl w:val="0"/>
          <w:numId w:val="19"/>
        </w:numPr>
        <w:spacing w:after="0" w:line="240" w:lineRule="auto"/>
        <w:ind w:left="0" w:firstLine="709"/>
        <w:jc w:val="both"/>
        <w:rPr>
          <w:rFonts w:ascii="Times New Roman" w:hAnsi="Times New Roman"/>
          <w:sz w:val="28"/>
          <w:szCs w:val="28"/>
        </w:rPr>
      </w:pPr>
      <w:r w:rsidRPr="00402188">
        <w:rPr>
          <w:rFonts w:ascii="Times New Roman" w:hAnsi="Times New Roman"/>
          <w:bCs/>
          <w:sz w:val="28"/>
          <w:szCs w:val="28"/>
        </w:rPr>
        <w:t xml:space="preserve">Барышная, Т. В. </w:t>
      </w:r>
      <w:r w:rsidRPr="00402188">
        <w:rPr>
          <w:rFonts w:ascii="Times New Roman" w:hAnsi="Times New Roman"/>
          <w:sz w:val="28"/>
          <w:szCs w:val="28"/>
        </w:rPr>
        <w:t>Лексика французского языка : практикум / Т. В. Барышная, Т. И. Витковская ; М-во образования Респ. Беларусь, Белорус. гос. пед. ун-т. – Минск : БГПУ, 2009. – 56 с.</w:t>
      </w:r>
    </w:p>
    <w:p w:rsidR="00402188" w:rsidRPr="00402188" w:rsidRDefault="00402188" w:rsidP="00402188">
      <w:pPr>
        <w:pStyle w:val="a5"/>
        <w:numPr>
          <w:ilvl w:val="0"/>
          <w:numId w:val="19"/>
        </w:numPr>
        <w:tabs>
          <w:tab w:val="left" w:pos="1418"/>
        </w:tabs>
        <w:spacing w:after="0" w:line="240" w:lineRule="auto"/>
        <w:ind w:left="0" w:firstLine="709"/>
        <w:jc w:val="both"/>
        <w:rPr>
          <w:rFonts w:ascii="Times New Roman" w:hAnsi="Times New Roman"/>
          <w:sz w:val="28"/>
          <w:szCs w:val="28"/>
        </w:rPr>
      </w:pPr>
      <w:r w:rsidRPr="00402188">
        <w:rPr>
          <w:rFonts w:ascii="Times New Roman" w:hAnsi="Times New Roman"/>
          <w:bCs/>
          <w:sz w:val="28"/>
          <w:szCs w:val="28"/>
        </w:rPr>
        <w:t xml:space="preserve">Витковская, Т. И. </w:t>
      </w:r>
      <w:r w:rsidRPr="00402188">
        <w:rPr>
          <w:rFonts w:ascii="Times New Roman" w:hAnsi="Times New Roman"/>
          <w:sz w:val="28"/>
          <w:szCs w:val="28"/>
        </w:rPr>
        <w:t>Словарь профессионально ориентированной лексики для специалистов педагогического профиля. Французско-русский / русско-французский [Электронный ресурс] / Т. И. Витковская, Т. В. Барышная // Репозиторий БГПУ. – https://elib.bspu.by/handle/doc/27622. – Дата доступа: 18.05.2021.</w:t>
      </w:r>
    </w:p>
    <w:p w:rsidR="00402188" w:rsidRDefault="00402188" w:rsidP="00402188">
      <w:pPr>
        <w:pStyle w:val="a6"/>
        <w:numPr>
          <w:ilvl w:val="0"/>
          <w:numId w:val="19"/>
        </w:numPr>
        <w:tabs>
          <w:tab w:val="left" w:pos="360"/>
          <w:tab w:val="left" w:pos="540"/>
          <w:tab w:val="left" w:pos="851"/>
          <w:tab w:val="left" w:pos="1418"/>
        </w:tabs>
        <w:spacing w:before="0" w:beforeAutospacing="0" w:after="0" w:afterAutospacing="0"/>
        <w:ind w:left="0" w:firstLine="709"/>
        <w:jc w:val="both"/>
        <w:rPr>
          <w:rFonts w:eastAsia="SimSun"/>
          <w:sz w:val="28"/>
          <w:szCs w:val="28"/>
          <w:lang w:val="ru-RU" w:eastAsia="zh-CN"/>
        </w:rPr>
      </w:pPr>
      <w:r>
        <w:rPr>
          <w:rFonts w:eastAsia="SimSun"/>
          <w:sz w:val="28"/>
          <w:szCs w:val="28"/>
          <w:lang w:val="ru-RU" w:eastAsia="zh-CN"/>
        </w:rPr>
        <w:t>Волосюк, И. В. Англо-русский / русско-английский словарь профессионально-ориентированной лексики для специалистов гуманитарного профиля</w:t>
      </w:r>
      <w:r>
        <w:rPr>
          <w:sz w:val="28"/>
          <w:szCs w:val="28"/>
          <w:lang w:val="ru-RU" w:eastAsia="ru-RU"/>
        </w:rPr>
        <w:t xml:space="preserve"> [Электронный ресурс] </w:t>
      </w:r>
      <w:r>
        <w:rPr>
          <w:rFonts w:eastAsia="SimSun"/>
          <w:sz w:val="28"/>
          <w:szCs w:val="28"/>
          <w:lang w:val="ru-RU" w:eastAsia="zh-CN"/>
        </w:rPr>
        <w:t xml:space="preserve">/ И. В. Волосюк. // Репозиторий БГПУ. – </w:t>
      </w:r>
      <w:r>
        <w:rPr>
          <w:sz w:val="28"/>
          <w:szCs w:val="28"/>
        </w:rPr>
        <w:t>http</w:t>
      </w:r>
      <w:r>
        <w:rPr>
          <w:sz w:val="28"/>
          <w:szCs w:val="28"/>
          <w:lang w:val="ru-RU"/>
        </w:rPr>
        <w:t>://</w:t>
      </w:r>
      <w:r>
        <w:rPr>
          <w:sz w:val="28"/>
          <w:szCs w:val="28"/>
        </w:rPr>
        <w:t>elib</w:t>
      </w:r>
      <w:r>
        <w:rPr>
          <w:sz w:val="28"/>
          <w:szCs w:val="28"/>
          <w:lang w:val="ru-RU"/>
        </w:rPr>
        <w:t>.</w:t>
      </w:r>
      <w:r>
        <w:rPr>
          <w:sz w:val="28"/>
          <w:szCs w:val="28"/>
        </w:rPr>
        <w:t>bspu</w:t>
      </w:r>
      <w:r>
        <w:rPr>
          <w:sz w:val="28"/>
          <w:szCs w:val="28"/>
          <w:lang w:val="ru-RU"/>
        </w:rPr>
        <w:t>.</w:t>
      </w:r>
      <w:r>
        <w:rPr>
          <w:sz w:val="28"/>
          <w:szCs w:val="28"/>
        </w:rPr>
        <w:t>by</w:t>
      </w:r>
      <w:r>
        <w:rPr>
          <w:sz w:val="28"/>
          <w:szCs w:val="28"/>
          <w:lang w:val="ru-RU"/>
        </w:rPr>
        <w:t>/</w:t>
      </w:r>
      <w:r>
        <w:rPr>
          <w:sz w:val="28"/>
          <w:szCs w:val="28"/>
        </w:rPr>
        <w:t>handle</w:t>
      </w:r>
      <w:r>
        <w:rPr>
          <w:sz w:val="28"/>
          <w:szCs w:val="28"/>
          <w:lang w:val="ru-RU"/>
        </w:rPr>
        <w:t>/</w:t>
      </w:r>
      <w:r>
        <w:rPr>
          <w:sz w:val="28"/>
          <w:szCs w:val="28"/>
        </w:rPr>
        <w:t>doc</w:t>
      </w:r>
      <w:r>
        <w:rPr>
          <w:sz w:val="28"/>
          <w:szCs w:val="28"/>
          <w:lang w:val="ru-RU"/>
        </w:rPr>
        <w:t>/22134</w:t>
      </w:r>
      <w:r>
        <w:rPr>
          <w:rFonts w:eastAsia="SimSun"/>
          <w:sz w:val="28"/>
          <w:szCs w:val="28"/>
          <w:lang w:val="ru-RU" w:eastAsia="zh-CN"/>
        </w:rPr>
        <w:t>. Дата доступа:</w:t>
      </w:r>
      <w:r>
        <w:rPr>
          <w:sz w:val="28"/>
          <w:szCs w:val="28"/>
          <w:lang w:val="ru-RU"/>
        </w:rPr>
        <w:t xml:space="preserve"> 18.05.2021.</w:t>
      </w:r>
    </w:p>
    <w:p w:rsidR="00402188" w:rsidRPr="00402188" w:rsidRDefault="00402188" w:rsidP="00402188">
      <w:pPr>
        <w:pStyle w:val="a5"/>
        <w:numPr>
          <w:ilvl w:val="0"/>
          <w:numId w:val="19"/>
        </w:numPr>
        <w:spacing w:after="0" w:line="240" w:lineRule="auto"/>
        <w:ind w:left="0" w:firstLine="709"/>
        <w:jc w:val="both"/>
        <w:rPr>
          <w:rFonts w:ascii="Times New Roman" w:hAnsi="Times New Roman"/>
          <w:bCs/>
          <w:sz w:val="28"/>
          <w:szCs w:val="28"/>
        </w:rPr>
      </w:pPr>
      <w:r w:rsidRPr="00402188">
        <w:rPr>
          <w:rFonts w:ascii="Times New Roman" w:hAnsi="Times New Roman"/>
          <w:sz w:val="28"/>
          <w:szCs w:val="28"/>
        </w:rPr>
        <w:t>Галай, О. М. Практическая грамматика немецкого языка. Морфология / О. М. Галай, М. А. Черкас, В. Н. Кирись. – Минск : Выш. шк., 2016. – 479 с.</w:t>
      </w:r>
      <w:r w:rsidRPr="00402188">
        <w:rPr>
          <w:rFonts w:ascii="Times New Roman" w:hAnsi="Times New Roman"/>
          <w:bCs/>
          <w:sz w:val="28"/>
          <w:szCs w:val="28"/>
        </w:rPr>
        <w:t xml:space="preserve"> </w:t>
      </w:r>
    </w:p>
    <w:p w:rsidR="00402188" w:rsidRPr="00402188" w:rsidRDefault="00402188" w:rsidP="00402188">
      <w:pPr>
        <w:pStyle w:val="a5"/>
        <w:numPr>
          <w:ilvl w:val="0"/>
          <w:numId w:val="19"/>
        </w:numPr>
        <w:spacing w:after="0" w:line="240" w:lineRule="auto"/>
        <w:ind w:left="0" w:firstLine="709"/>
        <w:jc w:val="both"/>
        <w:rPr>
          <w:rFonts w:ascii="Times New Roman" w:hAnsi="Times New Roman"/>
          <w:bCs/>
          <w:sz w:val="28"/>
          <w:szCs w:val="28"/>
        </w:rPr>
      </w:pPr>
      <w:r w:rsidRPr="00402188">
        <w:rPr>
          <w:rFonts w:ascii="Times New Roman" w:hAnsi="Times New Roman"/>
          <w:sz w:val="28"/>
          <w:szCs w:val="28"/>
        </w:rPr>
        <w:t>Гальченко, Л. В. Практический курс немецкого языка. Sprachpraxis Deutsch / Л. В. Гальченко, Н. О. Лапушинская. – Минск : Выш. шк., 2016. – 439 с.</w:t>
      </w:r>
      <w:r w:rsidRPr="00402188">
        <w:rPr>
          <w:rFonts w:ascii="Times New Roman" w:hAnsi="Times New Roman"/>
          <w:bCs/>
          <w:sz w:val="28"/>
          <w:szCs w:val="28"/>
        </w:rPr>
        <w:t xml:space="preserve"> </w:t>
      </w:r>
    </w:p>
    <w:p w:rsidR="00402188" w:rsidRPr="00402188" w:rsidRDefault="00402188" w:rsidP="00402188">
      <w:pPr>
        <w:pStyle w:val="a5"/>
        <w:numPr>
          <w:ilvl w:val="0"/>
          <w:numId w:val="19"/>
        </w:numPr>
        <w:spacing w:after="0" w:line="240" w:lineRule="auto"/>
        <w:ind w:left="0" w:firstLine="709"/>
        <w:jc w:val="both"/>
        <w:rPr>
          <w:rFonts w:ascii="Times New Roman" w:eastAsia="Times New Roman" w:hAnsi="Times New Roman"/>
          <w:bCs/>
          <w:color w:val="010101"/>
          <w:sz w:val="28"/>
          <w:szCs w:val="28"/>
        </w:rPr>
      </w:pPr>
      <w:r w:rsidRPr="00402188">
        <w:rPr>
          <w:rFonts w:ascii="Times New Roman" w:hAnsi="Times New Roman"/>
          <w:bCs/>
          <w:color w:val="010101"/>
          <w:sz w:val="28"/>
          <w:szCs w:val="28"/>
        </w:rPr>
        <w:t xml:space="preserve">Гришанкова, Н. А. Французский язык : учеб.-метод. пособие по развитию навыков устной речи / Н. А. Гришанкова, А. А. Костенок ; М-во транспорта и коммуникаций Респ. Беларусь, Белорус. гос. ун-т транспорта. – Гомель : БелГУТ, 2017. – 39 с. </w:t>
      </w:r>
    </w:p>
    <w:p w:rsidR="00402188" w:rsidRDefault="00402188" w:rsidP="00402188">
      <w:pPr>
        <w:pStyle w:val="a6"/>
        <w:numPr>
          <w:ilvl w:val="0"/>
          <w:numId w:val="19"/>
        </w:numPr>
        <w:tabs>
          <w:tab w:val="left" w:pos="1418"/>
        </w:tabs>
        <w:spacing w:before="0" w:beforeAutospacing="0" w:after="0" w:afterAutospacing="0"/>
        <w:ind w:left="0" w:firstLine="709"/>
        <w:jc w:val="both"/>
        <w:rPr>
          <w:rFonts w:eastAsia="Calibri"/>
          <w:color w:val="000000" w:themeColor="text1"/>
          <w:sz w:val="28"/>
          <w:szCs w:val="28"/>
          <w:lang w:val="ru-RU"/>
        </w:rPr>
      </w:pPr>
      <w:r>
        <w:rPr>
          <w:color w:val="000000" w:themeColor="text1"/>
          <w:sz w:val="28"/>
          <w:szCs w:val="28"/>
          <w:lang w:val="ru-RU"/>
        </w:rPr>
        <w:t>Громович, Е. А. Испанско-русский / русско-испанский словарь профессионально ориентированной лексики для специалистов гуманитарного профиля [Электронный ресурс] /</w:t>
      </w:r>
      <w:r>
        <w:rPr>
          <w:rFonts w:eastAsia="SimSun"/>
          <w:color w:val="000000" w:themeColor="text1"/>
          <w:sz w:val="28"/>
          <w:szCs w:val="28"/>
          <w:lang w:val="ru-RU" w:eastAsia="zh-CN"/>
        </w:rPr>
        <w:t xml:space="preserve">Е. А. Громович  //  </w:t>
      </w:r>
      <w:r>
        <w:rPr>
          <w:color w:val="000000" w:themeColor="text1"/>
          <w:sz w:val="28"/>
          <w:szCs w:val="28"/>
          <w:lang w:val="ru-RU"/>
        </w:rPr>
        <w:t xml:space="preserve">Репозиторий БГПУ. – </w:t>
      </w:r>
      <w:hyperlink r:id="rId9" w:history="1">
        <w:r>
          <w:rPr>
            <w:rStyle w:val="a7"/>
            <w:rFonts w:eastAsia="SimSun"/>
            <w:color w:val="000000" w:themeColor="text1"/>
            <w:sz w:val="28"/>
            <w:szCs w:val="28"/>
            <w:lang w:eastAsia="zh-CN"/>
          </w:rPr>
          <w:t>https</w:t>
        </w:r>
        <w:r>
          <w:rPr>
            <w:rStyle w:val="a7"/>
            <w:rFonts w:eastAsia="SimSun"/>
            <w:color w:val="000000" w:themeColor="text1"/>
            <w:sz w:val="28"/>
            <w:szCs w:val="28"/>
            <w:lang w:val="ru-RU" w:eastAsia="zh-CN"/>
          </w:rPr>
          <w:t>://</w:t>
        </w:r>
        <w:r>
          <w:rPr>
            <w:rStyle w:val="a7"/>
            <w:rFonts w:eastAsia="SimSun"/>
            <w:color w:val="000000" w:themeColor="text1"/>
            <w:sz w:val="28"/>
            <w:szCs w:val="28"/>
            <w:lang w:eastAsia="zh-CN"/>
          </w:rPr>
          <w:t>elib</w:t>
        </w:r>
        <w:r>
          <w:rPr>
            <w:rStyle w:val="a7"/>
            <w:rFonts w:eastAsia="SimSun"/>
            <w:color w:val="000000" w:themeColor="text1"/>
            <w:sz w:val="28"/>
            <w:szCs w:val="28"/>
            <w:lang w:val="ru-RU" w:eastAsia="zh-CN"/>
          </w:rPr>
          <w:t>.</w:t>
        </w:r>
        <w:r>
          <w:rPr>
            <w:rStyle w:val="a7"/>
            <w:rFonts w:eastAsia="SimSun"/>
            <w:color w:val="000000" w:themeColor="text1"/>
            <w:sz w:val="28"/>
            <w:szCs w:val="28"/>
            <w:lang w:eastAsia="zh-CN"/>
          </w:rPr>
          <w:t>bspu</w:t>
        </w:r>
        <w:r>
          <w:rPr>
            <w:rStyle w:val="a7"/>
            <w:rFonts w:eastAsia="SimSun"/>
            <w:color w:val="000000" w:themeColor="text1"/>
            <w:sz w:val="28"/>
            <w:szCs w:val="28"/>
            <w:lang w:val="ru-RU" w:eastAsia="zh-CN"/>
          </w:rPr>
          <w:t>.</w:t>
        </w:r>
        <w:r>
          <w:rPr>
            <w:rStyle w:val="a7"/>
            <w:rFonts w:eastAsia="SimSun"/>
            <w:color w:val="000000" w:themeColor="text1"/>
            <w:sz w:val="28"/>
            <w:szCs w:val="28"/>
            <w:lang w:eastAsia="zh-CN"/>
          </w:rPr>
          <w:t>by</w:t>
        </w:r>
        <w:r>
          <w:rPr>
            <w:rStyle w:val="a7"/>
            <w:rFonts w:eastAsia="SimSun"/>
            <w:color w:val="000000" w:themeColor="text1"/>
            <w:sz w:val="28"/>
            <w:szCs w:val="28"/>
            <w:lang w:val="ru-RU" w:eastAsia="zh-CN"/>
          </w:rPr>
          <w:t>/</w:t>
        </w:r>
        <w:r>
          <w:rPr>
            <w:rStyle w:val="a7"/>
            <w:rFonts w:eastAsia="SimSun"/>
            <w:color w:val="000000" w:themeColor="text1"/>
            <w:sz w:val="28"/>
            <w:szCs w:val="28"/>
            <w:lang w:eastAsia="zh-CN"/>
          </w:rPr>
          <w:t>handle</w:t>
        </w:r>
        <w:r>
          <w:rPr>
            <w:rStyle w:val="a7"/>
            <w:rFonts w:eastAsia="SimSun"/>
            <w:color w:val="000000" w:themeColor="text1"/>
            <w:sz w:val="28"/>
            <w:szCs w:val="28"/>
            <w:lang w:val="ru-RU" w:eastAsia="zh-CN"/>
          </w:rPr>
          <w:t>/</w:t>
        </w:r>
        <w:r>
          <w:rPr>
            <w:rStyle w:val="a7"/>
            <w:rFonts w:eastAsia="SimSun"/>
            <w:color w:val="000000" w:themeColor="text1"/>
            <w:sz w:val="28"/>
            <w:szCs w:val="28"/>
            <w:lang w:eastAsia="zh-CN"/>
          </w:rPr>
          <w:t>doc</w:t>
        </w:r>
        <w:r>
          <w:rPr>
            <w:rStyle w:val="a7"/>
            <w:rFonts w:eastAsia="SimSun"/>
            <w:color w:val="000000" w:themeColor="text1"/>
            <w:sz w:val="28"/>
            <w:szCs w:val="28"/>
            <w:lang w:val="ru-RU" w:eastAsia="zh-CN"/>
          </w:rPr>
          <w:t>/27624</w:t>
        </w:r>
      </w:hyperlink>
      <w:r>
        <w:rPr>
          <w:rStyle w:val="a7"/>
          <w:rFonts w:eastAsia="SimSun"/>
          <w:color w:val="000000" w:themeColor="text1"/>
          <w:sz w:val="28"/>
          <w:szCs w:val="28"/>
          <w:lang w:val="ru-RU" w:eastAsia="zh-CN"/>
        </w:rPr>
        <w:t>.</w:t>
      </w:r>
      <w:r>
        <w:rPr>
          <w:rFonts w:eastAsia="SimSun"/>
          <w:color w:val="000000" w:themeColor="text1"/>
          <w:sz w:val="28"/>
          <w:szCs w:val="28"/>
          <w:lang w:val="ru-RU" w:eastAsia="zh-CN"/>
        </w:rPr>
        <w:t xml:space="preserve"> </w:t>
      </w:r>
      <w:r>
        <w:rPr>
          <w:color w:val="000000" w:themeColor="text1"/>
          <w:sz w:val="28"/>
          <w:szCs w:val="28"/>
          <w:lang w:val="ru-RU"/>
        </w:rPr>
        <w:t>– Дата доступа: 19.05.2021.</w:t>
      </w:r>
    </w:p>
    <w:p w:rsidR="00402188" w:rsidRDefault="00402188" w:rsidP="00402188">
      <w:pPr>
        <w:pStyle w:val="a6"/>
        <w:numPr>
          <w:ilvl w:val="0"/>
          <w:numId w:val="19"/>
        </w:numPr>
        <w:tabs>
          <w:tab w:val="left" w:pos="709"/>
          <w:tab w:val="left" w:pos="1418"/>
        </w:tabs>
        <w:spacing w:before="0" w:beforeAutospacing="0" w:after="0" w:afterAutospacing="0"/>
        <w:ind w:left="0" w:firstLine="709"/>
        <w:jc w:val="both"/>
        <w:rPr>
          <w:sz w:val="28"/>
          <w:szCs w:val="28"/>
          <w:lang w:val="ru-RU"/>
        </w:rPr>
      </w:pPr>
      <w:r>
        <w:rPr>
          <w:sz w:val="28"/>
          <w:szCs w:val="28"/>
          <w:lang w:val="ru-RU"/>
        </w:rPr>
        <w:t xml:space="preserve">Гуло, И. Н. </w:t>
      </w:r>
      <w:r>
        <w:rPr>
          <w:sz w:val="28"/>
          <w:szCs w:val="28"/>
        </w:rPr>
        <w:t>Brevediccionario espa</w:t>
      </w:r>
      <w:r>
        <w:rPr>
          <w:sz w:val="28"/>
          <w:szCs w:val="28"/>
          <w:lang w:val="ru-RU"/>
        </w:rPr>
        <w:t>ñ</w:t>
      </w:r>
      <w:r>
        <w:rPr>
          <w:sz w:val="28"/>
          <w:szCs w:val="28"/>
        </w:rPr>
        <w:t>ol</w:t>
      </w:r>
      <w:r>
        <w:rPr>
          <w:sz w:val="28"/>
          <w:szCs w:val="28"/>
          <w:lang w:val="ru-RU"/>
        </w:rPr>
        <w:t>-</w:t>
      </w:r>
      <w:r>
        <w:rPr>
          <w:sz w:val="28"/>
          <w:szCs w:val="28"/>
        </w:rPr>
        <w:t>ruso</w:t>
      </w:r>
      <w:r>
        <w:rPr>
          <w:sz w:val="28"/>
          <w:szCs w:val="28"/>
          <w:lang w:val="ru-RU"/>
        </w:rPr>
        <w:t xml:space="preserve"> (</w:t>
      </w:r>
      <w:r>
        <w:rPr>
          <w:sz w:val="28"/>
          <w:szCs w:val="28"/>
        </w:rPr>
        <w:t>Pedagog</w:t>
      </w:r>
      <w:r>
        <w:rPr>
          <w:sz w:val="28"/>
          <w:szCs w:val="28"/>
          <w:lang w:val="ru-RU"/>
        </w:rPr>
        <w:t>í</w:t>
      </w:r>
      <w:r>
        <w:rPr>
          <w:sz w:val="28"/>
          <w:szCs w:val="28"/>
        </w:rPr>
        <w:t>a</w:t>
      </w:r>
      <w:r>
        <w:rPr>
          <w:sz w:val="28"/>
          <w:szCs w:val="28"/>
          <w:lang w:val="ru-RU"/>
        </w:rPr>
        <w:t xml:space="preserve">) = Краткий испанско-русский словарь (Педагогика) [Электронный ресурс] / И. Н. Гуло, И. Н. Аврамчик, Е. А. Громович // Репозиторий БГПУ. – </w:t>
      </w:r>
      <w:r>
        <w:rPr>
          <w:sz w:val="28"/>
          <w:szCs w:val="28"/>
        </w:rPr>
        <w:t>http</w:t>
      </w:r>
      <w:r>
        <w:rPr>
          <w:sz w:val="28"/>
          <w:szCs w:val="28"/>
          <w:lang w:val="ru-RU"/>
        </w:rPr>
        <w:t>://</w:t>
      </w:r>
      <w:r>
        <w:rPr>
          <w:sz w:val="28"/>
          <w:szCs w:val="28"/>
        </w:rPr>
        <w:t>elib</w:t>
      </w:r>
      <w:r>
        <w:rPr>
          <w:sz w:val="28"/>
          <w:szCs w:val="28"/>
          <w:lang w:val="ru-RU"/>
        </w:rPr>
        <w:t>.</w:t>
      </w:r>
      <w:r>
        <w:rPr>
          <w:sz w:val="28"/>
          <w:szCs w:val="28"/>
        </w:rPr>
        <w:t>bspu</w:t>
      </w:r>
      <w:r>
        <w:rPr>
          <w:sz w:val="28"/>
          <w:szCs w:val="28"/>
          <w:lang w:val="ru-RU"/>
        </w:rPr>
        <w:t>.</w:t>
      </w:r>
      <w:r>
        <w:rPr>
          <w:sz w:val="28"/>
          <w:szCs w:val="28"/>
        </w:rPr>
        <w:t>by</w:t>
      </w:r>
      <w:r>
        <w:rPr>
          <w:sz w:val="28"/>
          <w:szCs w:val="28"/>
          <w:lang w:val="ru-RU"/>
        </w:rPr>
        <w:t>/</w:t>
      </w:r>
      <w:r>
        <w:rPr>
          <w:sz w:val="28"/>
          <w:szCs w:val="28"/>
        </w:rPr>
        <w:t>handle</w:t>
      </w:r>
      <w:r>
        <w:rPr>
          <w:sz w:val="28"/>
          <w:szCs w:val="28"/>
          <w:lang w:val="ru-RU"/>
        </w:rPr>
        <w:t>/</w:t>
      </w:r>
      <w:r>
        <w:rPr>
          <w:sz w:val="28"/>
          <w:szCs w:val="28"/>
        </w:rPr>
        <w:t>doc</w:t>
      </w:r>
      <w:r>
        <w:rPr>
          <w:sz w:val="28"/>
          <w:szCs w:val="28"/>
          <w:lang w:val="ru-RU"/>
        </w:rPr>
        <w:t>/41940. – Дата доступа: 18.05.2021.</w:t>
      </w:r>
    </w:p>
    <w:p w:rsidR="00402188" w:rsidRDefault="00402188" w:rsidP="00402188">
      <w:pPr>
        <w:pStyle w:val="a6"/>
        <w:numPr>
          <w:ilvl w:val="0"/>
          <w:numId w:val="19"/>
        </w:numPr>
        <w:tabs>
          <w:tab w:val="left" w:pos="360"/>
          <w:tab w:val="left" w:pos="540"/>
          <w:tab w:val="left" w:pos="851"/>
          <w:tab w:val="left" w:pos="1418"/>
        </w:tabs>
        <w:spacing w:before="0" w:beforeAutospacing="0" w:after="0" w:afterAutospacing="0"/>
        <w:ind w:left="0" w:firstLine="709"/>
        <w:jc w:val="both"/>
        <w:rPr>
          <w:rFonts w:eastAsia="SimSun"/>
          <w:color w:val="000000" w:themeColor="text1"/>
          <w:sz w:val="28"/>
          <w:szCs w:val="28"/>
          <w:lang w:val="ru-RU" w:eastAsia="zh-CN"/>
        </w:rPr>
      </w:pPr>
      <w:r>
        <w:rPr>
          <w:rFonts w:eastAsia="SimSun"/>
          <w:sz w:val="28"/>
          <w:szCs w:val="28"/>
          <w:lang w:val="ru-RU" w:eastAsia="zh-CN"/>
        </w:rPr>
        <w:t xml:space="preserve">Малевич, В.Г. Немецко-русский словарь профессионально-ориентированной лексики для специалистов педагогического профиля [Электронный ресурс] / В. Г. Малевич [и др.]. // Репозиторий БГПУ. –  </w:t>
      </w:r>
      <w:hyperlink r:id="rId10" w:history="1">
        <w:r>
          <w:rPr>
            <w:rStyle w:val="a7"/>
            <w:rFonts w:eastAsia="SimSun"/>
            <w:color w:val="000000" w:themeColor="text1"/>
            <w:sz w:val="28"/>
            <w:szCs w:val="28"/>
            <w:lang w:val="ru-RU" w:eastAsia="zh-CN"/>
          </w:rPr>
          <w:t>http://elib.bspu.by/handle/doc/22138</w:t>
        </w:r>
      </w:hyperlink>
      <w:r>
        <w:rPr>
          <w:rFonts w:eastAsia="SimSun"/>
          <w:color w:val="000000" w:themeColor="text1"/>
          <w:sz w:val="28"/>
          <w:szCs w:val="28"/>
          <w:lang w:val="ru-RU" w:eastAsia="zh-CN"/>
        </w:rPr>
        <w:t>. Дата доступа:</w:t>
      </w:r>
      <w:r>
        <w:rPr>
          <w:color w:val="000000" w:themeColor="text1"/>
          <w:sz w:val="28"/>
          <w:szCs w:val="28"/>
          <w:lang w:val="ru-RU"/>
        </w:rPr>
        <w:t xml:space="preserve"> 18.05.2021.</w:t>
      </w:r>
    </w:p>
    <w:p w:rsidR="00402188" w:rsidRDefault="00402188" w:rsidP="00402188">
      <w:pPr>
        <w:pStyle w:val="a6"/>
        <w:numPr>
          <w:ilvl w:val="0"/>
          <w:numId w:val="19"/>
        </w:numPr>
        <w:tabs>
          <w:tab w:val="left" w:pos="1418"/>
        </w:tabs>
        <w:spacing w:before="0" w:beforeAutospacing="0" w:after="0" w:afterAutospacing="0"/>
        <w:ind w:left="0" w:firstLine="709"/>
        <w:jc w:val="both"/>
        <w:rPr>
          <w:sz w:val="28"/>
          <w:szCs w:val="28"/>
          <w:lang w:val="ru-RU"/>
        </w:rPr>
      </w:pPr>
      <w:r>
        <w:rPr>
          <w:rFonts w:eastAsia="SimSun"/>
          <w:sz w:val="28"/>
          <w:szCs w:val="28"/>
          <w:lang w:val="ru-RU" w:eastAsia="zh-CN"/>
        </w:rPr>
        <w:t xml:space="preserve">Некрашевич-Короткая, Ж. В. </w:t>
      </w:r>
      <w:r>
        <w:rPr>
          <w:sz w:val="28"/>
          <w:szCs w:val="28"/>
          <w:lang w:val="de-DE"/>
        </w:rPr>
        <w:t>Kurzes</w:t>
      </w:r>
      <w:r>
        <w:rPr>
          <w:sz w:val="28"/>
          <w:szCs w:val="28"/>
          <w:lang w:val="ru-RU"/>
        </w:rPr>
        <w:t xml:space="preserve"> </w:t>
      </w:r>
      <w:r>
        <w:rPr>
          <w:sz w:val="28"/>
          <w:szCs w:val="28"/>
          <w:lang w:val="de-DE"/>
        </w:rPr>
        <w:t>deutsch</w:t>
      </w:r>
      <w:r>
        <w:rPr>
          <w:sz w:val="28"/>
          <w:szCs w:val="28"/>
          <w:lang w:val="ru-RU"/>
        </w:rPr>
        <w:t>-</w:t>
      </w:r>
      <w:r>
        <w:rPr>
          <w:sz w:val="28"/>
          <w:szCs w:val="28"/>
          <w:lang w:val="de-DE"/>
        </w:rPr>
        <w:t>russisches</w:t>
      </w:r>
      <w:r>
        <w:rPr>
          <w:sz w:val="28"/>
          <w:szCs w:val="28"/>
          <w:lang w:val="ru-RU"/>
        </w:rPr>
        <w:t xml:space="preserve"> </w:t>
      </w:r>
      <w:r>
        <w:rPr>
          <w:sz w:val="28"/>
          <w:szCs w:val="28"/>
          <w:lang w:val="de-DE"/>
        </w:rPr>
        <w:t>W</w:t>
      </w:r>
      <w:r>
        <w:rPr>
          <w:sz w:val="28"/>
          <w:szCs w:val="28"/>
          <w:lang w:val="ru-RU"/>
        </w:rPr>
        <w:t>ö</w:t>
      </w:r>
      <w:r>
        <w:rPr>
          <w:sz w:val="28"/>
          <w:szCs w:val="28"/>
          <w:lang w:val="de-DE"/>
        </w:rPr>
        <w:t>rterbuch</w:t>
      </w:r>
      <w:r>
        <w:rPr>
          <w:sz w:val="28"/>
          <w:szCs w:val="28"/>
          <w:lang w:val="ru-RU"/>
        </w:rPr>
        <w:t xml:space="preserve"> (</w:t>
      </w:r>
      <w:r>
        <w:rPr>
          <w:sz w:val="28"/>
          <w:szCs w:val="28"/>
          <w:lang w:val="de-DE"/>
        </w:rPr>
        <w:t>P</w:t>
      </w:r>
      <w:r>
        <w:rPr>
          <w:sz w:val="28"/>
          <w:szCs w:val="28"/>
          <w:lang w:val="ru-RU"/>
        </w:rPr>
        <w:t>ä</w:t>
      </w:r>
      <w:r>
        <w:rPr>
          <w:sz w:val="28"/>
          <w:szCs w:val="28"/>
          <w:lang w:val="de-DE"/>
        </w:rPr>
        <w:t>dagogik</w:t>
      </w:r>
      <w:r>
        <w:rPr>
          <w:sz w:val="28"/>
          <w:szCs w:val="28"/>
          <w:lang w:val="ru-RU"/>
        </w:rPr>
        <w:t xml:space="preserve">) </w:t>
      </w:r>
      <w:r>
        <w:rPr>
          <w:rFonts w:eastAsia="SimSun"/>
          <w:sz w:val="28"/>
          <w:szCs w:val="28"/>
          <w:lang w:val="ru-RU" w:eastAsia="zh-CN"/>
        </w:rPr>
        <w:t xml:space="preserve">Краткий немецко-русский словарь (педагогика) [Электронный ресурс] / Ж. В. Некрашевич-Короткая [и др.]. </w:t>
      </w:r>
      <w:r>
        <w:rPr>
          <w:sz w:val="28"/>
          <w:szCs w:val="28"/>
          <w:lang w:val="ru-RU"/>
        </w:rPr>
        <w:t xml:space="preserve">// Репозиторий БГПУ. – </w:t>
      </w:r>
      <w:r>
        <w:rPr>
          <w:sz w:val="28"/>
          <w:szCs w:val="28"/>
        </w:rPr>
        <w:t>http</w:t>
      </w:r>
      <w:r>
        <w:rPr>
          <w:sz w:val="28"/>
          <w:szCs w:val="28"/>
          <w:lang w:val="ru-RU"/>
        </w:rPr>
        <w:t>://</w:t>
      </w:r>
      <w:r>
        <w:rPr>
          <w:sz w:val="28"/>
          <w:szCs w:val="28"/>
        </w:rPr>
        <w:t>elib</w:t>
      </w:r>
      <w:r>
        <w:rPr>
          <w:sz w:val="28"/>
          <w:szCs w:val="28"/>
          <w:lang w:val="ru-RU"/>
        </w:rPr>
        <w:t>.</w:t>
      </w:r>
      <w:r>
        <w:rPr>
          <w:sz w:val="28"/>
          <w:szCs w:val="28"/>
        </w:rPr>
        <w:t>bspu</w:t>
      </w:r>
      <w:r>
        <w:rPr>
          <w:sz w:val="28"/>
          <w:szCs w:val="28"/>
          <w:lang w:val="ru-RU"/>
        </w:rPr>
        <w:t>.</w:t>
      </w:r>
      <w:r>
        <w:rPr>
          <w:sz w:val="28"/>
          <w:szCs w:val="28"/>
        </w:rPr>
        <w:t>by</w:t>
      </w:r>
      <w:r>
        <w:rPr>
          <w:sz w:val="28"/>
          <w:szCs w:val="28"/>
          <w:lang w:val="ru-RU"/>
        </w:rPr>
        <w:t>/</w:t>
      </w:r>
      <w:r>
        <w:rPr>
          <w:sz w:val="28"/>
          <w:szCs w:val="28"/>
        </w:rPr>
        <w:t>handle</w:t>
      </w:r>
      <w:r>
        <w:rPr>
          <w:sz w:val="28"/>
          <w:szCs w:val="28"/>
          <w:lang w:val="ru-RU"/>
        </w:rPr>
        <w:t>/</w:t>
      </w:r>
      <w:r>
        <w:rPr>
          <w:sz w:val="28"/>
          <w:szCs w:val="28"/>
        </w:rPr>
        <w:t>doc</w:t>
      </w:r>
      <w:r>
        <w:rPr>
          <w:sz w:val="28"/>
          <w:szCs w:val="28"/>
          <w:lang w:val="ru-RU"/>
        </w:rPr>
        <w:t>/41940. – Дата доступа: 18.05.2021.</w:t>
      </w:r>
    </w:p>
    <w:p w:rsidR="00402188" w:rsidRDefault="00402188" w:rsidP="00402188">
      <w:pPr>
        <w:pStyle w:val="a6"/>
        <w:numPr>
          <w:ilvl w:val="0"/>
          <w:numId w:val="19"/>
        </w:numPr>
        <w:spacing w:before="0" w:beforeAutospacing="0" w:after="0" w:afterAutospacing="0"/>
        <w:ind w:left="0" w:firstLine="709"/>
        <w:jc w:val="both"/>
        <w:rPr>
          <w:rFonts w:eastAsia="Calibri"/>
          <w:color w:val="000000" w:themeColor="text1"/>
          <w:sz w:val="28"/>
          <w:szCs w:val="28"/>
          <w:lang w:val="ru-RU"/>
        </w:rPr>
      </w:pPr>
      <w:r>
        <w:rPr>
          <w:bCs/>
          <w:color w:val="000000" w:themeColor="text1"/>
          <w:sz w:val="28"/>
          <w:szCs w:val="28"/>
          <w:lang w:val="ru-RU"/>
        </w:rPr>
        <w:t xml:space="preserve">Торхова, А. В. </w:t>
      </w:r>
      <w:r>
        <w:rPr>
          <w:color w:val="000000" w:themeColor="text1"/>
          <w:sz w:val="28"/>
          <w:szCs w:val="28"/>
        </w:rPr>
        <w:t>Petit</w:t>
      </w:r>
      <w:r>
        <w:rPr>
          <w:color w:val="000000" w:themeColor="text1"/>
          <w:sz w:val="28"/>
          <w:szCs w:val="28"/>
          <w:lang w:val="ru-RU"/>
        </w:rPr>
        <w:t xml:space="preserve"> </w:t>
      </w:r>
      <w:r>
        <w:rPr>
          <w:color w:val="000000" w:themeColor="text1"/>
          <w:sz w:val="28"/>
          <w:szCs w:val="28"/>
        </w:rPr>
        <w:t>dictionnaire</w:t>
      </w:r>
      <w:r>
        <w:rPr>
          <w:color w:val="000000" w:themeColor="text1"/>
          <w:sz w:val="28"/>
          <w:szCs w:val="28"/>
          <w:lang w:val="ru-RU"/>
        </w:rPr>
        <w:t xml:space="preserve"> </w:t>
      </w:r>
      <w:r>
        <w:rPr>
          <w:color w:val="000000" w:themeColor="text1"/>
          <w:sz w:val="28"/>
          <w:szCs w:val="28"/>
        </w:rPr>
        <w:t>francais</w:t>
      </w:r>
      <w:r>
        <w:rPr>
          <w:color w:val="000000" w:themeColor="text1"/>
          <w:sz w:val="28"/>
          <w:szCs w:val="28"/>
          <w:lang w:val="ru-RU"/>
        </w:rPr>
        <w:t>-</w:t>
      </w:r>
      <w:r>
        <w:rPr>
          <w:color w:val="000000" w:themeColor="text1"/>
          <w:sz w:val="28"/>
          <w:szCs w:val="28"/>
        </w:rPr>
        <w:t>russe</w:t>
      </w:r>
      <w:r>
        <w:rPr>
          <w:color w:val="000000" w:themeColor="text1"/>
          <w:sz w:val="28"/>
          <w:szCs w:val="28"/>
          <w:lang w:val="ru-RU"/>
        </w:rPr>
        <w:t xml:space="preserve"> (</w:t>
      </w:r>
      <w:r>
        <w:rPr>
          <w:color w:val="000000" w:themeColor="text1"/>
          <w:sz w:val="28"/>
          <w:szCs w:val="28"/>
        </w:rPr>
        <w:t>Pedagogie</w:t>
      </w:r>
      <w:r>
        <w:rPr>
          <w:color w:val="000000" w:themeColor="text1"/>
          <w:sz w:val="28"/>
          <w:szCs w:val="28"/>
          <w:lang w:val="ru-RU"/>
        </w:rPr>
        <w:t>) = Краткий французско-русский словарь (Педагогика)</w:t>
      </w:r>
      <w:r>
        <w:rPr>
          <w:color w:val="000000" w:themeColor="text1"/>
          <w:sz w:val="28"/>
          <w:szCs w:val="28"/>
        </w:rPr>
        <w:t> </w:t>
      </w:r>
      <w:r>
        <w:rPr>
          <w:color w:val="000000" w:themeColor="text1"/>
          <w:sz w:val="28"/>
          <w:szCs w:val="28"/>
          <w:lang w:val="ru-RU"/>
        </w:rPr>
        <w:t xml:space="preserve"> [Электронный ресурс] / А. В. Торхова, Т. И. Витковская, Т. В. Барышная. // Репозиторий БГПУ. – </w:t>
      </w:r>
      <w:hyperlink r:id="rId11" w:tgtFrame="_blank" w:history="1">
        <w:r>
          <w:rPr>
            <w:rStyle w:val="a7"/>
            <w:rFonts w:eastAsiaTheme="majorEastAsia"/>
            <w:color w:val="000000" w:themeColor="text1"/>
            <w:sz w:val="28"/>
            <w:szCs w:val="28"/>
          </w:rPr>
          <w:t>http</w:t>
        </w:r>
        <w:r>
          <w:rPr>
            <w:rStyle w:val="a7"/>
            <w:rFonts w:eastAsiaTheme="majorEastAsia"/>
            <w:color w:val="000000" w:themeColor="text1"/>
            <w:sz w:val="28"/>
            <w:szCs w:val="28"/>
            <w:lang w:val="ru-RU"/>
          </w:rPr>
          <w:t>://</w:t>
        </w:r>
        <w:r>
          <w:rPr>
            <w:rStyle w:val="a7"/>
            <w:rFonts w:eastAsiaTheme="majorEastAsia"/>
            <w:color w:val="000000" w:themeColor="text1"/>
            <w:sz w:val="28"/>
            <w:szCs w:val="28"/>
          </w:rPr>
          <w:t>elib</w:t>
        </w:r>
        <w:r>
          <w:rPr>
            <w:rStyle w:val="a7"/>
            <w:rFonts w:eastAsiaTheme="majorEastAsia"/>
            <w:color w:val="000000" w:themeColor="text1"/>
            <w:sz w:val="28"/>
            <w:szCs w:val="28"/>
            <w:lang w:val="ru-RU"/>
          </w:rPr>
          <w:t>.</w:t>
        </w:r>
        <w:r>
          <w:rPr>
            <w:rStyle w:val="a7"/>
            <w:rFonts w:eastAsiaTheme="majorEastAsia"/>
            <w:color w:val="000000" w:themeColor="text1"/>
            <w:sz w:val="28"/>
            <w:szCs w:val="28"/>
          </w:rPr>
          <w:t>bspu</w:t>
        </w:r>
        <w:r>
          <w:rPr>
            <w:rStyle w:val="a7"/>
            <w:rFonts w:eastAsiaTheme="majorEastAsia"/>
            <w:color w:val="000000" w:themeColor="text1"/>
            <w:sz w:val="28"/>
            <w:szCs w:val="28"/>
            <w:lang w:val="ru-RU"/>
          </w:rPr>
          <w:t>.</w:t>
        </w:r>
        <w:r>
          <w:rPr>
            <w:rStyle w:val="a7"/>
            <w:rFonts w:eastAsiaTheme="majorEastAsia"/>
            <w:color w:val="000000" w:themeColor="text1"/>
            <w:sz w:val="28"/>
            <w:szCs w:val="28"/>
          </w:rPr>
          <w:t>by</w:t>
        </w:r>
        <w:r>
          <w:rPr>
            <w:rStyle w:val="a7"/>
            <w:rFonts w:eastAsiaTheme="majorEastAsia"/>
            <w:color w:val="000000" w:themeColor="text1"/>
            <w:sz w:val="28"/>
            <w:szCs w:val="28"/>
            <w:lang w:val="ru-RU"/>
          </w:rPr>
          <w:t>/</w:t>
        </w:r>
        <w:r>
          <w:rPr>
            <w:rStyle w:val="a7"/>
            <w:rFonts w:eastAsiaTheme="majorEastAsia"/>
            <w:color w:val="000000" w:themeColor="text1"/>
            <w:sz w:val="28"/>
            <w:szCs w:val="28"/>
          </w:rPr>
          <w:t>handle</w:t>
        </w:r>
        <w:r>
          <w:rPr>
            <w:rStyle w:val="a7"/>
            <w:rFonts w:eastAsiaTheme="majorEastAsia"/>
            <w:color w:val="000000" w:themeColor="text1"/>
            <w:sz w:val="28"/>
            <w:szCs w:val="28"/>
            <w:lang w:val="ru-RU"/>
          </w:rPr>
          <w:t>/</w:t>
        </w:r>
        <w:r>
          <w:rPr>
            <w:rStyle w:val="a7"/>
            <w:rFonts w:eastAsiaTheme="majorEastAsia"/>
            <w:color w:val="000000" w:themeColor="text1"/>
            <w:sz w:val="28"/>
            <w:szCs w:val="28"/>
          </w:rPr>
          <w:t>doc</w:t>
        </w:r>
        <w:r>
          <w:rPr>
            <w:rStyle w:val="a7"/>
            <w:rFonts w:eastAsiaTheme="majorEastAsia"/>
            <w:color w:val="000000" w:themeColor="text1"/>
            <w:sz w:val="28"/>
            <w:szCs w:val="28"/>
            <w:lang w:val="ru-RU"/>
          </w:rPr>
          <w:t>/36209</w:t>
        </w:r>
      </w:hyperlink>
      <w:r>
        <w:rPr>
          <w:color w:val="000000" w:themeColor="text1"/>
          <w:sz w:val="28"/>
          <w:szCs w:val="28"/>
          <w:lang w:val="ru-RU"/>
        </w:rPr>
        <w:t>. – Дата доступа: 19.05.2021.</w:t>
      </w:r>
    </w:p>
    <w:p w:rsidR="00402188" w:rsidRPr="00402188" w:rsidRDefault="00402188" w:rsidP="00402188">
      <w:pPr>
        <w:pStyle w:val="a5"/>
        <w:numPr>
          <w:ilvl w:val="0"/>
          <w:numId w:val="19"/>
        </w:numPr>
        <w:tabs>
          <w:tab w:val="left" w:pos="851"/>
          <w:tab w:val="left" w:pos="1440"/>
        </w:tabs>
        <w:spacing w:after="0" w:line="240" w:lineRule="auto"/>
        <w:ind w:left="0" w:firstLine="709"/>
        <w:jc w:val="both"/>
        <w:rPr>
          <w:rFonts w:ascii="Times New Roman" w:eastAsia="Calibri" w:hAnsi="Times New Roman"/>
          <w:sz w:val="28"/>
          <w:szCs w:val="28"/>
          <w:lang w:eastAsia="en-US"/>
        </w:rPr>
      </w:pPr>
      <w:r w:rsidRPr="00402188">
        <w:rPr>
          <w:rFonts w:ascii="Times New Roman" w:hAnsi="Times New Roman"/>
          <w:sz w:val="28"/>
          <w:szCs w:val="28"/>
          <w:lang w:val="en-US"/>
        </w:rPr>
        <w:t xml:space="preserve">The International Portfolio of Sovereign Belarus. </w:t>
      </w:r>
      <w:r w:rsidRPr="00402188">
        <w:rPr>
          <w:rFonts w:ascii="Times New Roman" w:hAnsi="Times New Roman"/>
          <w:sz w:val="28"/>
          <w:szCs w:val="28"/>
        </w:rPr>
        <w:t>Дополнительные материалы для чтения и обсуждения на уроках английского языка [Электронный ресурс] : пособие / сост. Н. А. Сергиенко // Nashol.com. – Режим доступа: https://nashol.com/2017031693564/the-international-portfolio-of-sovereign-belarus. – Дата доступа: 13.06.2019.</w:t>
      </w:r>
    </w:p>
    <w:p w:rsidR="00F50ADD" w:rsidRDefault="00F50ADD" w:rsidP="00F50ADD">
      <w:pPr>
        <w:tabs>
          <w:tab w:val="left" w:pos="360"/>
          <w:tab w:val="left" w:pos="4164"/>
        </w:tabs>
        <w:spacing w:after="0" w:line="240" w:lineRule="auto"/>
        <w:ind w:firstLine="709"/>
        <w:jc w:val="both"/>
        <w:rPr>
          <w:rFonts w:ascii="Times New Roman" w:eastAsia="Times New Roman" w:hAnsi="Times New Roman" w:cs="Times New Roman"/>
          <w:b/>
          <w:sz w:val="28"/>
          <w:szCs w:val="28"/>
        </w:rPr>
      </w:pPr>
    </w:p>
    <w:p w:rsidR="00F50ADD" w:rsidRDefault="00F50ADD" w:rsidP="00F50ADD">
      <w:pPr>
        <w:tabs>
          <w:tab w:val="left" w:pos="4164"/>
        </w:tabs>
        <w:spacing w:after="12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Методические рекомендации по организации и выполнению самостоятельной работы обучающихся по учебной дисциплине</w:t>
      </w:r>
    </w:p>
    <w:p w:rsidR="00F50ADD" w:rsidRDefault="00F50ADD" w:rsidP="00F50ADD">
      <w:pPr>
        <w:spacing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Обязательным условием эффективной организации самостоятельной работы по дисциплине является наличие ее научно-методического обеспечения. Научно методическое обеспечение самостоятельной работы по дисциплине включает: учебно-методические комплексы, в том числе электронные и интерактивные, учебную, справочную, методическую литературу, доступ для каждого обучающегося к библиотечным фондам, электронным средствам обучения по дисциплине, фонды оценочных средств.</w:t>
      </w:r>
    </w:p>
    <w:p w:rsidR="00F50ADD" w:rsidRDefault="00F50ADD" w:rsidP="00F50ADD">
      <w:pPr>
        <w:spacing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Для эффективной организации самостоятельной работы могут использоваться рейтинговые системы оценки знаний по дисциплине.</w:t>
      </w:r>
    </w:p>
    <w:p w:rsidR="00F50ADD" w:rsidRDefault="00F50ADD" w:rsidP="00F50ADD">
      <w:pPr>
        <w:spacing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Формы самостоятельной работы:</w:t>
      </w:r>
    </w:p>
    <w:p w:rsidR="00F50ADD" w:rsidRDefault="00F50ADD" w:rsidP="00F50ADD">
      <w:pPr>
        <w:pStyle w:val="a5"/>
        <w:numPr>
          <w:ilvl w:val="0"/>
          <w:numId w:val="14"/>
        </w:numPr>
        <w:spacing w:after="0" w:line="240" w:lineRule="auto"/>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изучение учебных материалов по тематике учебной дисциплины с последующим их обсуждением на практических занятиях;</w:t>
      </w:r>
    </w:p>
    <w:p w:rsidR="00F50ADD" w:rsidRDefault="00F50ADD" w:rsidP="00F50ADD">
      <w:pPr>
        <w:pStyle w:val="a5"/>
        <w:numPr>
          <w:ilvl w:val="0"/>
          <w:numId w:val="14"/>
        </w:numPr>
        <w:spacing w:after="0" w:line="240" w:lineRule="auto"/>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выполнение практических заданий (в том числе в системах дистанционного обучения и на онлайн-ресурсах)</w:t>
      </w:r>
      <w:r w:rsidR="00755D36">
        <w:rPr>
          <w:rFonts w:ascii="Times New Roman" w:eastAsia="Times New Roman" w:hAnsi="Times New Roman" w:cs="Times New Roman"/>
          <w:bCs/>
          <w:sz w:val="28"/>
          <w:szCs w:val="24"/>
        </w:rPr>
        <w:t>;</w:t>
      </w:r>
    </w:p>
    <w:p w:rsidR="00F50ADD" w:rsidRDefault="00F50ADD" w:rsidP="00F50ADD">
      <w:pPr>
        <w:pStyle w:val="a5"/>
        <w:numPr>
          <w:ilvl w:val="0"/>
          <w:numId w:val="14"/>
        </w:numPr>
        <w:spacing w:after="0" w:line="240" w:lineRule="auto"/>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ответы на вопросы для самоконтроля с целью закрепления и углубления знаний, полученных на практических занятиях и в ходе самостоятельной работы с литературой и информационными ресурсами;</w:t>
      </w:r>
    </w:p>
    <w:p w:rsidR="00F50ADD" w:rsidRDefault="00F50ADD" w:rsidP="00F50ADD">
      <w:pPr>
        <w:pStyle w:val="a5"/>
        <w:numPr>
          <w:ilvl w:val="0"/>
          <w:numId w:val="14"/>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выполнение письменных и устных комментариев к учебным текстам;</w:t>
      </w:r>
    </w:p>
    <w:p w:rsidR="00F50ADD" w:rsidRDefault="00F50ADD" w:rsidP="00F50ADD">
      <w:pPr>
        <w:pStyle w:val="a5"/>
        <w:numPr>
          <w:ilvl w:val="0"/>
          <w:numId w:val="14"/>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подготовка к выполнению контрольных заданий;</w:t>
      </w:r>
    </w:p>
    <w:p w:rsidR="00F50ADD" w:rsidRDefault="00F50ADD" w:rsidP="00F50ADD">
      <w:pPr>
        <w:pStyle w:val="a5"/>
        <w:numPr>
          <w:ilvl w:val="0"/>
          <w:numId w:val="14"/>
        </w:numPr>
        <w:spacing w:after="0" w:line="240" w:lineRule="auto"/>
        <w:jc w:val="both"/>
        <w:rPr>
          <w:rFonts w:ascii="Times New Roman" w:eastAsia="Times New Roman" w:hAnsi="Times New Roman" w:cs="Times New Roman"/>
          <w:bCs/>
          <w:sz w:val="28"/>
        </w:rPr>
      </w:pPr>
      <w:r>
        <w:rPr>
          <w:rFonts w:ascii="Times New Roman" w:eastAsia="Times New Roman" w:hAnsi="Times New Roman" w:cs="Times New Roman"/>
          <w:bCs/>
          <w:sz w:val="28"/>
        </w:rPr>
        <w:t xml:space="preserve">работа с </w:t>
      </w:r>
      <w:r>
        <w:rPr>
          <w:rFonts w:ascii="Times New Roman" w:eastAsia="Times New Roman" w:hAnsi="Times New Roman" w:cs="Times New Roman"/>
          <w:sz w:val="28"/>
          <w:szCs w:val="28"/>
        </w:rPr>
        <w:t xml:space="preserve">двуязычными и одноязычными </w:t>
      </w:r>
      <w:r>
        <w:rPr>
          <w:rFonts w:ascii="Times New Roman" w:eastAsia="Times New Roman" w:hAnsi="Times New Roman" w:cs="Times New Roman"/>
          <w:bCs/>
          <w:sz w:val="28"/>
        </w:rPr>
        <w:t>словарями и справочниками;</w:t>
      </w:r>
    </w:p>
    <w:p w:rsidR="00F50ADD" w:rsidRDefault="00F50ADD" w:rsidP="00F50ADD">
      <w:pPr>
        <w:pStyle w:val="a5"/>
        <w:numPr>
          <w:ilvl w:val="0"/>
          <w:numId w:val="14"/>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работа с Интернет-источниками;</w:t>
      </w:r>
    </w:p>
    <w:p w:rsidR="00F50ADD" w:rsidRDefault="00F50ADD" w:rsidP="00F50ADD">
      <w:pPr>
        <w:pStyle w:val="a5"/>
        <w:numPr>
          <w:ilvl w:val="0"/>
          <w:numId w:val="14"/>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проработка тем и вопросов, вынесенных на самостоятельное изучение;</w:t>
      </w:r>
    </w:p>
    <w:p w:rsidR="00F50ADD" w:rsidRDefault="00F50ADD" w:rsidP="00F50ADD">
      <w:pPr>
        <w:pStyle w:val="a5"/>
        <w:numPr>
          <w:ilvl w:val="0"/>
          <w:numId w:val="14"/>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составление ментальных карт, конспектов, глоссариев;</w:t>
      </w:r>
    </w:p>
    <w:p w:rsidR="00F50ADD" w:rsidRDefault="00F50ADD" w:rsidP="00F50ADD">
      <w:pPr>
        <w:pStyle w:val="a5"/>
        <w:numPr>
          <w:ilvl w:val="0"/>
          <w:numId w:val="14"/>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подготовка сообщений, тематических докладов, презентаций;</w:t>
      </w:r>
    </w:p>
    <w:p w:rsidR="00F50ADD" w:rsidRDefault="00F50ADD" w:rsidP="00F50ADD">
      <w:pPr>
        <w:pStyle w:val="a5"/>
        <w:numPr>
          <w:ilvl w:val="0"/>
          <w:numId w:val="14"/>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выполнение тренировочных упражнений и тестов;</w:t>
      </w:r>
    </w:p>
    <w:p w:rsidR="00F50ADD" w:rsidRDefault="00F50ADD" w:rsidP="00F50ADD">
      <w:pPr>
        <w:pStyle w:val="a5"/>
        <w:numPr>
          <w:ilvl w:val="0"/>
          <w:numId w:val="14"/>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конспектирование литературы;</w:t>
      </w:r>
    </w:p>
    <w:p w:rsidR="00F50ADD" w:rsidRDefault="00F50ADD" w:rsidP="00F50ADD">
      <w:pPr>
        <w:pStyle w:val="a5"/>
        <w:numPr>
          <w:ilvl w:val="0"/>
          <w:numId w:val="14"/>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реферирование и аннотирование текстов;</w:t>
      </w:r>
    </w:p>
    <w:p w:rsidR="00F50ADD" w:rsidRDefault="00F50ADD" w:rsidP="00F50ADD">
      <w:pPr>
        <w:pStyle w:val="a5"/>
        <w:numPr>
          <w:ilvl w:val="0"/>
          <w:numId w:val="14"/>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выполнение творческих заданий;</w:t>
      </w:r>
    </w:p>
    <w:p w:rsidR="00F50ADD" w:rsidRDefault="00F50ADD" w:rsidP="00F50ADD">
      <w:pPr>
        <w:pStyle w:val="a5"/>
        <w:numPr>
          <w:ilvl w:val="0"/>
          <w:numId w:val="14"/>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оформление информационных и демонстрационных материалов (постеры, коллажи);</w:t>
      </w:r>
    </w:p>
    <w:p w:rsidR="00F50ADD" w:rsidRDefault="00F50ADD" w:rsidP="00F50ADD">
      <w:pPr>
        <w:pStyle w:val="a5"/>
        <w:numPr>
          <w:ilvl w:val="0"/>
          <w:numId w:val="14"/>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создание интерактивных упражнений на базе платформ Web 2.0;</w:t>
      </w:r>
    </w:p>
    <w:p w:rsidR="00F50ADD" w:rsidRDefault="00F50ADD" w:rsidP="00F50ADD">
      <w:pPr>
        <w:pStyle w:val="a5"/>
        <w:numPr>
          <w:ilvl w:val="0"/>
          <w:numId w:val="14"/>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создание видеороликов и подкастов.</w:t>
      </w:r>
    </w:p>
    <w:p w:rsidR="00F50ADD" w:rsidRDefault="00F50ADD" w:rsidP="00F50ADD">
      <w:pPr>
        <w:spacing w:after="0" w:line="240" w:lineRule="auto"/>
        <w:ind w:firstLine="709"/>
        <w:contextualSpacing/>
        <w:jc w:val="both"/>
        <w:rPr>
          <w:rFonts w:ascii="Times New Roman" w:eastAsia="Times New Roman" w:hAnsi="Times New Roman" w:cs="Times New Roman"/>
          <w:sz w:val="28"/>
          <w:szCs w:val="28"/>
        </w:rPr>
      </w:pPr>
    </w:p>
    <w:p w:rsidR="00F50ADD" w:rsidRDefault="00F50ADD" w:rsidP="00F50ADD">
      <w:pPr>
        <w:spacing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составлении заданий для управляемой самостоятельной работы по дисциплине необходимо предусмотреть возрастание сложности от заданий, формирующих достаточные знания по материалу, к заданиям, формирующим компетенции на уровне воспроизведения, и далее к заданиям, формирующим компетенции на уровне применения полученных знаний.</w:t>
      </w:r>
    </w:p>
    <w:p w:rsidR="00F50ADD" w:rsidRDefault="00F50ADD" w:rsidP="00F50ADD">
      <w:pPr>
        <w:spacing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Необходимо обеспечить компетентностно ориентированный характер заданий, а также профессиональную направленность их содержания.</w:t>
      </w:r>
    </w:p>
    <w:p w:rsidR="00F50ADD" w:rsidRDefault="00F50ADD" w:rsidP="00F50ADD">
      <w:pPr>
        <w:spacing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Контроль управляемой самостоятельно работы может осуществляться как во время аудиторных занятий, так и на основе использования дистанционных образовательных технологий. Контроль может осуществляться </w:t>
      </w:r>
      <w:r w:rsidR="00FB4327">
        <w:rPr>
          <w:rFonts w:ascii="Times New Roman" w:eastAsia="Times New Roman" w:hAnsi="Times New Roman" w:cs="Times New Roman"/>
          <w:sz w:val="28"/>
          <w:szCs w:val="28"/>
        </w:rPr>
        <w:t xml:space="preserve">в </w:t>
      </w:r>
      <w:r>
        <w:rPr>
          <w:rFonts w:ascii="Times New Roman" w:eastAsia="Times New Roman" w:hAnsi="Times New Roman" w:cs="Times New Roman"/>
          <w:sz w:val="28"/>
          <w:szCs w:val="28"/>
        </w:rPr>
        <w:t>виде теста, коллоквиума, экспресс-опроса на аудиторных занятиях, эссе, учебного задания, творческой работы (видеоролик, творческий проект), создания интерактивных заданий на базе платформ Web 2.0. Результаты управляемой самостоятельной работы учитываются при прохождении студентами текущей аттестации по дисциплине.</w:t>
      </w:r>
    </w:p>
    <w:p w:rsidR="00F50ADD" w:rsidRDefault="00F50ADD" w:rsidP="00F50ADD">
      <w:pPr>
        <w:spacing w:after="0" w:line="240" w:lineRule="auto"/>
        <w:ind w:firstLine="709"/>
        <w:contextualSpacing/>
        <w:jc w:val="both"/>
        <w:rPr>
          <w:rFonts w:ascii="Times New Roman" w:eastAsia="Times New Roman" w:hAnsi="Times New Roman" w:cs="Times New Roman"/>
          <w:sz w:val="28"/>
          <w:szCs w:val="28"/>
        </w:rPr>
      </w:pPr>
    </w:p>
    <w:p w:rsidR="00F50ADD" w:rsidRDefault="00F50ADD" w:rsidP="00F50ADD">
      <w:pPr>
        <w:tabs>
          <w:tab w:val="left" w:pos="4164"/>
        </w:tabs>
        <w:spacing w:after="12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Перечень рекомендуемых средств диагностики</w:t>
      </w:r>
    </w:p>
    <w:p w:rsidR="006C50FA" w:rsidRPr="00F01640" w:rsidRDefault="006C50FA" w:rsidP="006C50FA">
      <w:pPr>
        <w:spacing w:after="0" w:line="240" w:lineRule="auto"/>
        <w:ind w:firstLine="709"/>
        <w:contextualSpacing/>
        <w:jc w:val="both"/>
        <w:rPr>
          <w:rFonts w:ascii="Times New Roman" w:eastAsia="Times New Roman" w:hAnsi="Times New Roman" w:cs="Times New Roman"/>
          <w:sz w:val="28"/>
          <w:szCs w:val="28"/>
        </w:rPr>
      </w:pPr>
      <w:r w:rsidRPr="00F01640">
        <w:rPr>
          <w:rFonts w:ascii="Times New Roman" w:eastAsia="Times New Roman" w:hAnsi="Times New Roman" w:cs="Times New Roman"/>
          <w:sz w:val="28"/>
          <w:szCs w:val="28"/>
        </w:rPr>
        <w:t xml:space="preserve">Для контроля качества усвоения знаний по учебной дисциплине рекомендуется использовать следующий диагностический инструментарий: </w:t>
      </w:r>
    </w:p>
    <w:p w:rsidR="006C50FA" w:rsidRDefault="006C50FA" w:rsidP="006C50FA">
      <w:pPr>
        <w:pStyle w:val="a5"/>
        <w:numPr>
          <w:ilvl w:val="0"/>
          <w:numId w:val="15"/>
        </w:numPr>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тестирование;</w:t>
      </w:r>
    </w:p>
    <w:p w:rsidR="006C50FA" w:rsidRDefault="006C50FA" w:rsidP="006C50FA">
      <w:pPr>
        <w:pStyle w:val="a5"/>
        <w:numPr>
          <w:ilvl w:val="0"/>
          <w:numId w:val="15"/>
        </w:numPr>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контрольные задания и контрольные работы;</w:t>
      </w:r>
    </w:p>
    <w:p w:rsidR="006C50FA" w:rsidRDefault="006C50FA" w:rsidP="006C50FA">
      <w:pPr>
        <w:pStyle w:val="a5"/>
        <w:numPr>
          <w:ilvl w:val="0"/>
          <w:numId w:val="15"/>
        </w:numPr>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устный опрос во время занятий;</w:t>
      </w:r>
    </w:p>
    <w:p w:rsidR="006C50FA" w:rsidRDefault="006C50FA" w:rsidP="006C50FA">
      <w:pPr>
        <w:pStyle w:val="a5"/>
        <w:numPr>
          <w:ilvl w:val="0"/>
          <w:numId w:val="15"/>
        </w:numPr>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творческие задания;</w:t>
      </w:r>
    </w:p>
    <w:p w:rsidR="006C50FA" w:rsidRDefault="006C50FA" w:rsidP="006C50FA">
      <w:pPr>
        <w:pStyle w:val="a5"/>
        <w:numPr>
          <w:ilvl w:val="0"/>
          <w:numId w:val="15"/>
        </w:numPr>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письменные и устные сообщения;</w:t>
      </w:r>
    </w:p>
    <w:p w:rsidR="006C50FA" w:rsidRDefault="006C50FA" w:rsidP="006C50FA">
      <w:pPr>
        <w:pStyle w:val="a5"/>
        <w:numPr>
          <w:ilvl w:val="0"/>
          <w:numId w:val="15"/>
        </w:numPr>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проектные работы;</w:t>
      </w:r>
    </w:p>
    <w:p w:rsidR="006C50FA" w:rsidRDefault="006C50FA" w:rsidP="006C50FA">
      <w:pPr>
        <w:pStyle w:val="a5"/>
        <w:numPr>
          <w:ilvl w:val="0"/>
          <w:numId w:val="15"/>
        </w:numPr>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создание ментальных карт;</w:t>
      </w:r>
    </w:p>
    <w:p w:rsidR="006C50FA" w:rsidRDefault="009277C2" w:rsidP="006C50FA">
      <w:pPr>
        <w:pStyle w:val="a5"/>
        <w:numPr>
          <w:ilvl w:val="0"/>
          <w:numId w:val="15"/>
        </w:numPr>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создание интерактивных заданий.</w:t>
      </w:r>
    </w:p>
    <w:p w:rsidR="00F50ADD" w:rsidRDefault="00F50ADD" w:rsidP="00F50ADD">
      <w:pPr>
        <w:pStyle w:val="a5"/>
        <w:spacing w:after="0" w:line="240" w:lineRule="auto"/>
        <w:ind w:left="1429"/>
        <w:jc w:val="both"/>
        <w:rPr>
          <w:rFonts w:ascii="Times New Roman" w:eastAsia="Times New Roman" w:hAnsi="Times New Roman" w:cs="Times New Roman"/>
          <w:sz w:val="28"/>
          <w:szCs w:val="28"/>
        </w:rPr>
      </w:pPr>
    </w:p>
    <w:p w:rsidR="00F50ADD" w:rsidRDefault="00F50ADD" w:rsidP="00F50ADD">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Процедура диагностики сформированности компетенций студента включает следующие этапы: определение объекта диагностики; выявление факта учебных достижений студента </w:t>
      </w:r>
      <w:r>
        <w:rPr>
          <w:rFonts w:ascii="Times New Roman" w:eastAsia="Times New Roman" w:hAnsi="Times New Roman" w:cs="Times New Roman"/>
          <w:sz w:val="28"/>
          <w:szCs w:val="28"/>
          <w:lang w:val="en-US"/>
        </w:rPr>
        <w:t>c</w:t>
      </w:r>
      <w:r>
        <w:rPr>
          <w:rFonts w:ascii="Times New Roman" w:eastAsia="Times New Roman" w:hAnsi="Times New Roman" w:cs="Times New Roman"/>
          <w:sz w:val="28"/>
          <w:szCs w:val="28"/>
        </w:rPr>
        <w:t xml:space="preserve"> помощью представленных выше средств диагностики; измерение и оценивание степени соответствия учебных достижений студента требованиям образовательного стандарта. </w:t>
      </w:r>
    </w:p>
    <w:p w:rsidR="00F50ADD" w:rsidRDefault="00F50ADD" w:rsidP="00F50ADD">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качестве инструмента педагогической диагностики могут использоваться количественные, качественные, рейти</w:t>
      </w:r>
      <w:r w:rsidR="000D6C33">
        <w:rPr>
          <w:rFonts w:ascii="Times New Roman" w:eastAsia="Times New Roman" w:hAnsi="Times New Roman" w:cs="Times New Roman"/>
          <w:sz w:val="28"/>
          <w:szCs w:val="28"/>
        </w:rPr>
        <w:t>нговые и смешанные оценочные шка</w:t>
      </w:r>
      <w:r>
        <w:rPr>
          <w:rFonts w:ascii="Times New Roman" w:eastAsia="Times New Roman" w:hAnsi="Times New Roman" w:cs="Times New Roman"/>
          <w:sz w:val="28"/>
          <w:szCs w:val="28"/>
        </w:rPr>
        <w:t xml:space="preserve">лы. Для оценки учебных достижений студентов используются критерии, утвержденные Министерством образования Республики Беларусь. </w:t>
      </w:r>
    </w:p>
    <w:p w:rsidR="00F50ADD" w:rsidRDefault="00F50ADD" w:rsidP="00F50ADD">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Приоритетной должна являться не статическая оценка, а динамический анализ учебных достижений, основанный на длительном мониторинге, при этом должны учитываться такие параметры, как аудиторная работа студента, его самостоятельная работа, педагогическая оценка и самооценка, рейтинг.</w:t>
      </w:r>
    </w:p>
    <w:p w:rsidR="00F50ADD" w:rsidRDefault="00F50ADD" w:rsidP="00F50ADD">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качестве основных диагностических параметров выступает уровень сформированности:</w:t>
      </w:r>
    </w:p>
    <w:p w:rsidR="00F50ADD" w:rsidRPr="00F50ADD" w:rsidRDefault="00F50ADD" w:rsidP="00F50ADD">
      <w:pPr>
        <w:pStyle w:val="a5"/>
        <w:numPr>
          <w:ilvl w:val="0"/>
          <w:numId w:val="15"/>
        </w:numPr>
        <w:spacing w:after="0" w:line="240" w:lineRule="auto"/>
        <w:ind w:left="0" w:firstLine="709"/>
        <w:jc w:val="both"/>
        <w:rPr>
          <w:rFonts w:ascii="Times New Roman" w:eastAsia="Times New Roman" w:hAnsi="Times New Roman" w:cs="Times New Roman"/>
          <w:sz w:val="28"/>
          <w:szCs w:val="28"/>
        </w:rPr>
      </w:pPr>
      <w:r w:rsidRPr="00F50ADD">
        <w:rPr>
          <w:rFonts w:ascii="Times New Roman" w:eastAsia="Times New Roman" w:hAnsi="Times New Roman" w:cs="Times New Roman"/>
          <w:sz w:val="28"/>
          <w:szCs w:val="28"/>
        </w:rPr>
        <w:t>лингвистической компетенции;</w:t>
      </w:r>
    </w:p>
    <w:p w:rsidR="00F50ADD" w:rsidRDefault="00F50ADD" w:rsidP="00F50ADD">
      <w:pPr>
        <w:pStyle w:val="a5"/>
        <w:numPr>
          <w:ilvl w:val="0"/>
          <w:numId w:val="15"/>
        </w:numPr>
        <w:spacing w:after="0" w:line="240" w:lineRule="auto"/>
        <w:ind w:left="0" w:firstLine="709"/>
        <w:jc w:val="both"/>
        <w:rPr>
          <w:rFonts w:ascii="Times New Roman" w:eastAsia="Times New Roman" w:hAnsi="Times New Roman" w:cs="Times New Roman"/>
          <w:sz w:val="28"/>
          <w:szCs w:val="28"/>
        </w:rPr>
      </w:pPr>
      <w:r w:rsidRPr="00F50ADD">
        <w:rPr>
          <w:rFonts w:ascii="Times New Roman" w:eastAsia="Times New Roman" w:hAnsi="Times New Roman" w:cs="Times New Roman"/>
          <w:sz w:val="28"/>
          <w:szCs w:val="28"/>
        </w:rPr>
        <w:t>коммуникативной компетенции;</w:t>
      </w:r>
    </w:p>
    <w:p w:rsidR="00F50ADD" w:rsidRPr="00F50ADD" w:rsidRDefault="00F50ADD" w:rsidP="00F50ADD">
      <w:pPr>
        <w:pStyle w:val="a5"/>
        <w:numPr>
          <w:ilvl w:val="0"/>
          <w:numId w:val="15"/>
        </w:numPr>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профессиональной иноязычной коммуникативной компетенции;</w:t>
      </w:r>
    </w:p>
    <w:p w:rsidR="00F50ADD" w:rsidRPr="00F50ADD" w:rsidRDefault="00F50ADD" w:rsidP="00F50ADD">
      <w:pPr>
        <w:pStyle w:val="a5"/>
        <w:numPr>
          <w:ilvl w:val="0"/>
          <w:numId w:val="15"/>
        </w:numPr>
        <w:spacing w:after="0" w:line="240" w:lineRule="auto"/>
        <w:ind w:left="0" w:firstLine="709"/>
        <w:jc w:val="both"/>
        <w:rPr>
          <w:rFonts w:ascii="Times New Roman" w:eastAsia="Times New Roman" w:hAnsi="Times New Roman" w:cs="Times New Roman"/>
          <w:sz w:val="28"/>
          <w:szCs w:val="28"/>
        </w:rPr>
      </w:pPr>
      <w:r w:rsidRPr="00F50ADD">
        <w:rPr>
          <w:rFonts w:ascii="Times New Roman" w:eastAsia="Times New Roman" w:hAnsi="Times New Roman" w:cs="Times New Roman"/>
          <w:sz w:val="28"/>
          <w:szCs w:val="28"/>
        </w:rPr>
        <w:t>навыков самостоятельной творческой деятельности;</w:t>
      </w:r>
    </w:p>
    <w:p w:rsidR="00F50ADD" w:rsidRPr="00F50ADD" w:rsidRDefault="00F50ADD" w:rsidP="00F50ADD">
      <w:pPr>
        <w:pStyle w:val="a5"/>
        <w:numPr>
          <w:ilvl w:val="0"/>
          <w:numId w:val="15"/>
        </w:numPr>
        <w:spacing w:after="0" w:line="240" w:lineRule="auto"/>
        <w:ind w:left="0" w:firstLine="709"/>
        <w:jc w:val="both"/>
        <w:rPr>
          <w:rFonts w:ascii="Times New Roman" w:eastAsia="Times New Roman" w:hAnsi="Times New Roman" w:cs="Times New Roman"/>
          <w:sz w:val="28"/>
          <w:szCs w:val="28"/>
        </w:rPr>
      </w:pPr>
      <w:r w:rsidRPr="00F50ADD">
        <w:rPr>
          <w:rFonts w:ascii="Times New Roman" w:eastAsia="Times New Roman" w:hAnsi="Times New Roman" w:cs="Times New Roman"/>
          <w:sz w:val="28"/>
          <w:szCs w:val="28"/>
        </w:rPr>
        <w:t>общеучебных познавательных умений и навыков информационного поиска.</w:t>
      </w:r>
    </w:p>
    <w:p w:rsidR="00911F19" w:rsidRDefault="00F50ADD" w:rsidP="00F50ADD">
      <w:pPr>
        <w:spacing w:after="0" w:line="240" w:lineRule="auto"/>
        <w:ind w:firstLine="709"/>
        <w:contextualSpacing/>
        <w:jc w:val="both"/>
        <w:rPr>
          <w:rFonts w:ascii="Times New Roman" w:eastAsia="Times New Roman" w:hAnsi="Times New Roman" w:cs="Times New Roman"/>
          <w:sz w:val="28"/>
          <w:szCs w:val="28"/>
        </w:rPr>
      </w:pPr>
      <w:r w:rsidRPr="00F50ADD">
        <w:rPr>
          <w:rFonts w:ascii="Times New Roman" w:eastAsia="Times New Roman" w:hAnsi="Times New Roman" w:cs="Times New Roman"/>
          <w:sz w:val="28"/>
          <w:szCs w:val="28"/>
        </w:rPr>
        <w:t xml:space="preserve">Оценка учебных достижений студента на экзамене по данной дисциплине производится по десятибалльной шкале. </w:t>
      </w:r>
      <w:r w:rsidR="009277C2">
        <w:rPr>
          <w:rFonts w:ascii="Times New Roman" w:eastAsia="Times New Roman" w:hAnsi="Times New Roman" w:cs="Times New Roman"/>
          <w:sz w:val="28"/>
          <w:szCs w:val="28"/>
        </w:rPr>
        <w:t>Формат экзамена определяется учреждением высшего образования.</w:t>
      </w:r>
    </w:p>
    <w:p w:rsidR="00E8501C" w:rsidRDefault="00E8501C" w:rsidP="00F50ADD">
      <w:pPr>
        <w:spacing w:after="0" w:line="240" w:lineRule="auto"/>
        <w:ind w:firstLine="709"/>
        <w:contextualSpacing/>
        <w:jc w:val="both"/>
        <w:rPr>
          <w:rFonts w:ascii="Times New Roman" w:eastAsia="Times New Roman" w:hAnsi="Times New Roman" w:cs="Times New Roman"/>
          <w:sz w:val="28"/>
          <w:szCs w:val="28"/>
        </w:rPr>
      </w:pPr>
    </w:p>
    <w:p w:rsidR="00E8501C" w:rsidRDefault="00E8501C" w:rsidP="00F50ADD">
      <w:pPr>
        <w:spacing w:after="0" w:line="240" w:lineRule="auto"/>
        <w:ind w:firstLine="709"/>
        <w:contextualSpacing/>
        <w:jc w:val="both"/>
        <w:rPr>
          <w:rFonts w:ascii="Times New Roman" w:eastAsia="Times New Roman" w:hAnsi="Times New Roman" w:cs="Times New Roman"/>
          <w:b/>
          <w:sz w:val="28"/>
          <w:szCs w:val="28"/>
        </w:rPr>
      </w:pPr>
    </w:p>
    <w:p w:rsidR="00EF4C9A" w:rsidRDefault="00EF4C9A" w:rsidP="00F50ADD">
      <w:pPr>
        <w:spacing w:after="0" w:line="240" w:lineRule="auto"/>
        <w:ind w:firstLine="709"/>
        <w:contextualSpacing/>
        <w:jc w:val="both"/>
        <w:rPr>
          <w:rFonts w:ascii="Times New Roman" w:eastAsia="Times New Roman" w:hAnsi="Times New Roman" w:cs="Times New Roman"/>
          <w:b/>
          <w:sz w:val="28"/>
          <w:szCs w:val="28"/>
        </w:rPr>
      </w:pPr>
    </w:p>
    <w:p w:rsidR="00EF4C9A" w:rsidRDefault="00EF4C9A" w:rsidP="00F50ADD">
      <w:pPr>
        <w:spacing w:after="0" w:line="240" w:lineRule="auto"/>
        <w:ind w:firstLine="709"/>
        <w:contextualSpacing/>
        <w:jc w:val="both"/>
        <w:rPr>
          <w:rFonts w:ascii="Times New Roman" w:eastAsia="Times New Roman" w:hAnsi="Times New Roman" w:cs="Times New Roman"/>
          <w:b/>
          <w:sz w:val="28"/>
          <w:szCs w:val="28"/>
        </w:rPr>
      </w:pPr>
    </w:p>
    <w:p w:rsidR="00EF4C9A" w:rsidRPr="00E344A8" w:rsidRDefault="00EF4C9A" w:rsidP="00F50ADD">
      <w:pPr>
        <w:spacing w:after="0" w:line="240" w:lineRule="auto"/>
        <w:ind w:firstLine="709"/>
        <w:contextualSpacing/>
        <w:jc w:val="both"/>
        <w:rPr>
          <w:rFonts w:ascii="Times New Roman" w:eastAsia="Times New Roman" w:hAnsi="Times New Roman" w:cs="Times New Roman"/>
          <w:b/>
          <w:sz w:val="28"/>
          <w:szCs w:val="28"/>
        </w:rPr>
      </w:pPr>
    </w:p>
    <w:sectPr w:rsidR="00EF4C9A" w:rsidRPr="00E344A8" w:rsidSect="0040218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0917" w:rsidRDefault="00330917" w:rsidP="00402188">
      <w:pPr>
        <w:spacing w:after="0" w:line="240" w:lineRule="auto"/>
      </w:pPr>
      <w:r>
        <w:separator/>
      </w:r>
    </w:p>
  </w:endnote>
  <w:endnote w:type="continuationSeparator" w:id="0">
    <w:p w:rsidR="00330917" w:rsidRDefault="00330917" w:rsidP="004021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itka Small">
    <w:altName w:val="Times New Roman"/>
    <w:charset w:val="00"/>
    <w:family w:val="auto"/>
    <w:pitch w:val="variable"/>
    <w:sig w:usb0="00000001" w:usb1="4000204B" w:usb2="00000000"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SimSun">
    <w:altName w:val="????§ЮЎм§Ў?Ўм§А?§Ю???Ўм§А?§ЮЎм?"/>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0917" w:rsidRDefault="00330917" w:rsidP="00402188">
      <w:pPr>
        <w:spacing w:after="0" w:line="240" w:lineRule="auto"/>
      </w:pPr>
      <w:r>
        <w:separator/>
      </w:r>
    </w:p>
  </w:footnote>
  <w:footnote w:type="continuationSeparator" w:id="0">
    <w:p w:rsidR="00330917" w:rsidRDefault="00330917" w:rsidP="004021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09982"/>
      <w:docPartObj>
        <w:docPartGallery w:val="Page Numbers (Top of Page)"/>
        <w:docPartUnique/>
      </w:docPartObj>
    </w:sdtPr>
    <w:sdtEndPr/>
    <w:sdtContent>
      <w:p w:rsidR="00402188" w:rsidRDefault="004B39CA">
        <w:pPr>
          <w:pStyle w:val="a8"/>
          <w:jc w:val="center"/>
        </w:pPr>
        <w:r w:rsidRPr="00402188">
          <w:rPr>
            <w:rFonts w:ascii="Times New Roman" w:hAnsi="Times New Roman" w:cs="Times New Roman"/>
          </w:rPr>
          <w:fldChar w:fldCharType="begin"/>
        </w:r>
        <w:r w:rsidR="00402188" w:rsidRPr="00402188">
          <w:rPr>
            <w:rFonts w:ascii="Times New Roman" w:hAnsi="Times New Roman" w:cs="Times New Roman"/>
          </w:rPr>
          <w:instrText xml:space="preserve"> PAGE   \* MERGEFORMAT </w:instrText>
        </w:r>
        <w:r w:rsidRPr="00402188">
          <w:rPr>
            <w:rFonts w:ascii="Times New Roman" w:hAnsi="Times New Roman" w:cs="Times New Roman"/>
          </w:rPr>
          <w:fldChar w:fldCharType="separate"/>
        </w:r>
        <w:r w:rsidR="00B104C7">
          <w:rPr>
            <w:rFonts w:ascii="Times New Roman" w:hAnsi="Times New Roman" w:cs="Times New Roman"/>
            <w:noProof/>
          </w:rPr>
          <w:t>3</w:t>
        </w:r>
        <w:r w:rsidRPr="00402188">
          <w:rPr>
            <w:rFonts w:ascii="Times New Roman" w:hAnsi="Times New Roman" w:cs="Times New Roman"/>
          </w:rPr>
          <w:fldChar w:fldCharType="end"/>
        </w:r>
      </w:p>
    </w:sdtContent>
  </w:sdt>
  <w:p w:rsidR="00402188" w:rsidRDefault="00402188">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47F8D"/>
    <w:multiLevelType w:val="hybridMultilevel"/>
    <w:tmpl w:val="3F4A6EC8"/>
    <w:lvl w:ilvl="0" w:tplc="038E9728">
      <w:start w:val="1"/>
      <w:numFmt w:val="bullet"/>
      <w:lvlText w:val="-"/>
      <w:lvlJc w:val="left"/>
      <w:pPr>
        <w:ind w:left="720" w:hanging="360"/>
      </w:pPr>
      <w:rPr>
        <w:rFonts w:ascii="Sitka Small" w:hAnsi="Sitka Smal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
    <w:nsid w:val="119C5006"/>
    <w:multiLevelType w:val="hybridMultilevel"/>
    <w:tmpl w:val="5F88374A"/>
    <w:lvl w:ilvl="0" w:tplc="038E9728">
      <w:start w:val="1"/>
      <w:numFmt w:val="bullet"/>
      <w:lvlText w:val="-"/>
      <w:lvlJc w:val="left"/>
      <w:pPr>
        <w:ind w:left="1429" w:hanging="360"/>
      </w:pPr>
      <w:rPr>
        <w:rFonts w:ascii="Sitka Small" w:hAnsi="Sitka Small" w:hint="default"/>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hint="default"/>
      </w:rPr>
    </w:lvl>
  </w:abstractNum>
  <w:abstractNum w:abstractNumId="2">
    <w:nsid w:val="18EC5B12"/>
    <w:multiLevelType w:val="hybridMultilevel"/>
    <w:tmpl w:val="390ABE2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C786EBD"/>
    <w:multiLevelType w:val="hybridMultilevel"/>
    <w:tmpl w:val="452C2B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DEF1525"/>
    <w:multiLevelType w:val="multilevel"/>
    <w:tmpl w:val="B64E405A"/>
    <w:lvl w:ilvl="0">
      <w:start w:val="1"/>
      <w:numFmt w:val="decimal"/>
      <w:lvlText w:val="%1"/>
      <w:lvlJc w:val="left"/>
      <w:pPr>
        <w:ind w:left="615" w:hanging="615"/>
      </w:pPr>
      <w:rPr>
        <w:rFonts w:hint="default"/>
      </w:rPr>
    </w:lvl>
    <w:lvl w:ilvl="1">
      <w:start w:val="1"/>
      <w:numFmt w:val="decimalZero"/>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21237190"/>
    <w:multiLevelType w:val="multilevel"/>
    <w:tmpl w:val="C1B0013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
    <w:nsid w:val="247D1BAF"/>
    <w:multiLevelType w:val="hybridMultilevel"/>
    <w:tmpl w:val="A1F6E16A"/>
    <w:lvl w:ilvl="0" w:tplc="038E9728">
      <w:start w:val="1"/>
      <w:numFmt w:val="bullet"/>
      <w:lvlText w:val="-"/>
      <w:lvlJc w:val="left"/>
      <w:pPr>
        <w:ind w:left="720" w:hanging="360"/>
      </w:pPr>
      <w:rPr>
        <w:rFonts w:ascii="Sitka Small" w:hAnsi="Sitka Smal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26443920"/>
    <w:multiLevelType w:val="hybridMultilevel"/>
    <w:tmpl w:val="8596756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nsid w:val="31776CC6"/>
    <w:multiLevelType w:val="hybridMultilevel"/>
    <w:tmpl w:val="1DB616EA"/>
    <w:lvl w:ilvl="0" w:tplc="0409000F">
      <w:start w:val="1"/>
      <w:numFmt w:val="decimal"/>
      <w:lvlText w:val="%1."/>
      <w:lvlJc w:val="left"/>
      <w:pPr>
        <w:ind w:left="1429" w:hanging="360"/>
      </w:p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start w:val="1"/>
      <w:numFmt w:val="decimal"/>
      <w:lvlText w:val="%4."/>
      <w:lvlJc w:val="left"/>
      <w:pPr>
        <w:ind w:left="3589" w:hanging="360"/>
      </w:pPr>
    </w:lvl>
    <w:lvl w:ilvl="4" w:tplc="04090019">
      <w:start w:val="1"/>
      <w:numFmt w:val="lowerLetter"/>
      <w:lvlText w:val="%5."/>
      <w:lvlJc w:val="left"/>
      <w:pPr>
        <w:ind w:left="4309" w:hanging="360"/>
      </w:pPr>
    </w:lvl>
    <w:lvl w:ilvl="5" w:tplc="0409001B">
      <w:start w:val="1"/>
      <w:numFmt w:val="lowerRoman"/>
      <w:lvlText w:val="%6."/>
      <w:lvlJc w:val="right"/>
      <w:pPr>
        <w:ind w:left="5029" w:hanging="180"/>
      </w:pPr>
    </w:lvl>
    <w:lvl w:ilvl="6" w:tplc="0409000F">
      <w:start w:val="1"/>
      <w:numFmt w:val="decimal"/>
      <w:lvlText w:val="%7."/>
      <w:lvlJc w:val="left"/>
      <w:pPr>
        <w:ind w:left="5749" w:hanging="360"/>
      </w:pPr>
    </w:lvl>
    <w:lvl w:ilvl="7" w:tplc="04090019">
      <w:start w:val="1"/>
      <w:numFmt w:val="lowerLetter"/>
      <w:lvlText w:val="%8."/>
      <w:lvlJc w:val="left"/>
      <w:pPr>
        <w:ind w:left="6469" w:hanging="360"/>
      </w:pPr>
    </w:lvl>
    <w:lvl w:ilvl="8" w:tplc="0409001B">
      <w:start w:val="1"/>
      <w:numFmt w:val="lowerRoman"/>
      <w:lvlText w:val="%9."/>
      <w:lvlJc w:val="right"/>
      <w:pPr>
        <w:ind w:left="7189" w:hanging="180"/>
      </w:pPr>
    </w:lvl>
  </w:abstractNum>
  <w:abstractNum w:abstractNumId="9">
    <w:nsid w:val="38432682"/>
    <w:multiLevelType w:val="multilevel"/>
    <w:tmpl w:val="1D16455C"/>
    <w:lvl w:ilvl="0">
      <w:start w:val="1"/>
      <w:numFmt w:val="decimal"/>
      <w:lvlText w:val="%1"/>
      <w:lvlJc w:val="left"/>
      <w:pPr>
        <w:ind w:left="540" w:hanging="540"/>
      </w:pPr>
      <w:rPr>
        <w:rFonts w:hint="default"/>
      </w:rPr>
    </w:lvl>
    <w:lvl w:ilvl="1">
      <w:start w:val="1"/>
      <w:numFmt w:val="decimalZero"/>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nsid w:val="3B6842B1"/>
    <w:multiLevelType w:val="hybridMultilevel"/>
    <w:tmpl w:val="8A66D6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FC9487C"/>
    <w:multiLevelType w:val="hybridMultilevel"/>
    <w:tmpl w:val="8C225B38"/>
    <w:lvl w:ilvl="0" w:tplc="0409000F">
      <w:start w:val="1"/>
      <w:numFmt w:val="decimal"/>
      <w:lvlText w:val="%1."/>
      <w:lvlJc w:val="left"/>
      <w:pPr>
        <w:ind w:left="1429" w:hanging="360"/>
      </w:p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start w:val="1"/>
      <w:numFmt w:val="decimal"/>
      <w:lvlText w:val="%4."/>
      <w:lvlJc w:val="left"/>
      <w:pPr>
        <w:ind w:left="3589" w:hanging="360"/>
      </w:pPr>
    </w:lvl>
    <w:lvl w:ilvl="4" w:tplc="04090019">
      <w:start w:val="1"/>
      <w:numFmt w:val="lowerLetter"/>
      <w:lvlText w:val="%5."/>
      <w:lvlJc w:val="left"/>
      <w:pPr>
        <w:ind w:left="4309" w:hanging="360"/>
      </w:pPr>
    </w:lvl>
    <w:lvl w:ilvl="5" w:tplc="0409001B">
      <w:start w:val="1"/>
      <w:numFmt w:val="lowerRoman"/>
      <w:lvlText w:val="%6."/>
      <w:lvlJc w:val="right"/>
      <w:pPr>
        <w:ind w:left="5029" w:hanging="180"/>
      </w:pPr>
    </w:lvl>
    <w:lvl w:ilvl="6" w:tplc="0409000F">
      <w:start w:val="1"/>
      <w:numFmt w:val="decimal"/>
      <w:lvlText w:val="%7."/>
      <w:lvlJc w:val="left"/>
      <w:pPr>
        <w:ind w:left="5749" w:hanging="360"/>
      </w:pPr>
    </w:lvl>
    <w:lvl w:ilvl="7" w:tplc="04090019">
      <w:start w:val="1"/>
      <w:numFmt w:val="lowerLetter"/>
      <w:lvlText w:val="%8."/>
      <w:lvlJc w:val="left"/>
      <w:pPr>
        <w:ind w:left="6469" w:hanging="360"/>
      </w:pPr>
    </w:lvl>
    <w:lvl w:ilvl="8" w:tplc="0409001B">
      <w:start w:val="1"/>
      <w:numFmt w:val="lowerRoman"/>
      <w:lvlText w:val="%9."/>
      <w:lvlJc w:val="right"/>
      <w:pPr>
        <w:ind w:left="7189" w:hanging="180"/>
      </w:pPr>
    </w:lvl>
  </w:abstractNum>
  <w:abstractNum w:abstractNumId="12">
    <w:nsid w:val="4400054C"/>
    <w:multiLevelType w:val="hybridMultilevel"/>
    <w:tmpl w:val="C5084F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8FF13A5"/>
    <w:multiLevelType w:val="hybridMultilevel"/>
    <w:tmpl w:val="D6A642B2"/>
    <w:lvl w:ilvl="0" w:tplc="038E9728">
      <w:start w:val="1"/>
      <w:numFmt w:val="bullet"/>
      <w:lvlText w:val="-"/>
      <w:lvlJc w:val="left"/>
      <w:pPr>
        <w:tabs>
          <w:tab w:val="num" w:pos="720"/>
        </w:tabs>
        <w:ind w:left="720" w:hanging="360"/>
      </w:pPr>
      <w:rPr>
        <w:rFonts w:ascii="Sitka Small" w:hAnsi="Sitka Small" w:hint="default"/>
      </w:rPr>
    </w:lvl>
    <w:lvl w:ilvl="1" w:tplc="9C8AF244">
      <w:start w:val="6"/>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4">
    <w:nsid w:val="4E804650"/>
    <w:multiLevelType w:val="multilevel"/>
    <w:tmpl w:val="6B3EB9AC"/>
    <w:lvl w:ilvl="0">
      <w:start w:val="1"/>
      <w:numFmt w:val="decimal"/>
      <w:lvlText w:val="%1"/>
      <w:lvlJc w:val="left"/>
      <w:pPr>
        <w:ind w:left="615" w:hanging="615"/>
      </w:pPr>
      <w:rPr>
        <w:rFonts w:hint="default"/>
      </w:rPr>
    </w:lvl>
    <w:lvl w:ilvl="1">
      <w:start w:val="1"/>
      <w:numFmt w:val="decimalZero"/>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5">
    <w:nsid w:val="7499547F"/>
    <w:multiLevelType w:val="hybridMultilevel"/>
    <w:tmpl w:val="BE8A58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6"/>
  </w:num>
  <w:num w:numId="2">
    <w:abstractNumId w:val="1"/>
  </w:num>
  <w:num w:numId="3">
    <w:abstractNumId w:val="13"/>
    <w:lvlOverride w:ilvl="0"/>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14"/>
  </w:num>
  <w:num w:numId="10">
    <w:abstractNumId w:val="9"/>
  </w:num>
  <w:num w:numId="11">
    <w:abstractNumId w:val="0"/>
  </w:num>
  <w:num w:numId="12">
    <w:abstractNumId w:val="12"/>
  </w:num>
  <w:num w:numId="13">
    <w:abstractNumId w:val="2"/>
  </w:num>
  <w:num w:numId="1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7"/>
  </w:num>
  <w:num w:numId="18">
    <w:abstractNumId w:val="3"/>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592054"/>
    <w:rsid w:val="000027F9"/>
    <w:rsid w:val="00003E47"/>
    <w:rsid w:val="00004C15"/>
    <w:rsid w:val="000223E7"/>
    <w:rsid w:val="000262A5"/>
    <w:rsid w:val="000454C4"/>
    <w:rsid w:val="00072908"/>
    <w:rsid w:val="0008397A"/>
    <w:rsid w:val="00084D00"/>
    <w:rsid w:val="0009159E"/>
    <w:rsid w:val="00093AC6"/>
    <w:rsid w:val="0009778E"/>
    <w:rsid w:val="000A0565"/>
    <w:rsid w:val="000A2BF2"/>
    <w:rsid w:val="000C1D07"/>
    <w:rsid w:val="000C42FF"/>
    <w:rsid w:val="000D4514"/>
    <w:rsid w:val="000D6C33"/>
    <w:rsid w:val="000E1189"/>
    <w:rsid w:val="000E4A78"/>
    <w:rsid w:val="00134051"/>
    <w:rsid w:val="001943CB"/>
    <w:rsid w:val="001D661F"/>
    <w:rsid w:val="001E3B09"/>
    <w:rsid w:val="001F363D"/>
    <w:rsid w:val="0021555D"/>
    <w:rsid w:val="0024638A"/>
    <w:rsid w:val="00252342"/>
    <w:rsid w:val="002576C3"/>
    <w:rsid w:val="002667DF"/>
    <w:rsid w:val="00295FC5"/>
    <w:rsid w:val="002A3961"/>
    <w:rsid w:val="002A3F2B"/>
    <w:rsid w:val="002C4CFB"/>
    <w:rsid w:val="00306380"/>
    <w:rsid w:val="00326140"/>
    <w:rsid w:val="00330917"/>
    <w:rsid w:val="00330EF1"/>
    <w:rsid w:val="003E5D5B"/>
    <w:rsid w:val="00402188"/>
    <w:rsid w:val="00417EF7"/>
    <w:rsid w:val="00463265"/>
    <w:rsid w:val="00463CAB"/>
    <w:rsid w:val="00482BB6"/>
    <w:rsid w:val="00486552"/>
    <w:rsid w:val="00496654"/>
    <w:rsid w:val="004B39CA"/>
    <w:rsid w:val="004B4E92"/>
    <w:rsid w:val="00532F47"/>
    <w:rsid w:val="0053548E"/>
    <w:rsid w:val="00535D95"/>
    <w:rsid w:val="00563314"/>
    <w:rsid w:val="00592054"/>
    <w:rsid w:val="005921C9"/>
    <w:rsid w:val="005A4F76"/>
    <w:rsid w:val="005E2E5B"/>
    <w:rsid w:val="006100D2"/>
    <w:rsid w:val="00610F6F"/>
    <w:rsid w:val="006206F0"/>
    <w:rsid w:val="00646F79"/>
    <w:rsid w:val="00664F95"/>
    <w:rsid w:val="006A2226"/>
    <w:rsid w:val="006C11F7"/>
    <w:rsid w:val="006C50FA"/>
    <w:rsid w:val="006C5542"/>
    <w:rsid w:val="006D2361"/>
    <w:rsid w:val="00710A5E"/>
    <w:rsid w:val="00724B84"/>
    <w:rsid w:val="00755D36"/>
    <w:rsid w:val="00777B2F"/>
    <w:rsid w:val="0079365B"/>
    <w:rsid w:val="0079714F"/>
    <w:rsid w:val="007C09E0"/>
    <w:rsid w:val="007D309F"/>
    <w:rsid w:val="00813201"/>
    <w:rsid w:val="00831543"/>
    <w:rsid w:val="0084396C"/>
    <w:rsid w:val="00886FB7"/>
    <w:rsid w:val="00895B48"/>
    <w:rsid w:val="008D24F1"/>
    <w:rsid w:val="008F3019"/>
    <w:rsid w:val="00901156"/>
    <w:rsid w:val="00911F19"/>
    <w:rsid w:val="009277C2"/>
    <w:rsid w:val="0093764F"/>
    <w:rsid w:val="0094429B"/>
    <w:rsid w:val="009527B9"/>
    <w:rsid w:val="0097108C"/>
    <w:rsid w:val="009C22D7"/>
    <w:rsid w:val="009F0883"/>
    <w:rsid w:val="00A14461"/>
    <w:rsid w:val="00A15AF2"/>
    <w:rsid w:val="00A2019A"/>
    <w:rsid w:val="00A45440"/>
    <w:rsid w:val="00A81859"/>
    <w:rsid w:val="00AE4A66"/>
    <w:rsid w:val="00AF36D7"/>
    <w:rsid w:val="00B07CFD"/>
    <w:rsid w:val="00B104C7"/>
    <w:rsid w:val="00B149E8"/>
    <w:rsid w:val="00B3751C"/>
    <w:rsid w:val="00B413E7"/>
    <w:rsid w:val="00B466EE"/>
    <w:rsid w:val="00B60BC8"/>
    <w:rsid w:val="00B85395"/>
    <w:rsid w:val="00B9531E"/>
    <w:rsid w:val="00BA3215"/>
    <w:rsid w:val="00BD2479"/>
    <w:rsid w:val="00C04C8D"/>
    <w:rsid w:val="00C36D25"/>
    <w:rsid w:val="00C56E5B"/>
    <w:rsid w:val="00D65C57"/>
    <w:rsid w:val="00D816CC"/>
    <w:rsid w:val="00DD62A3"/>
    <w:rsid w:val="00DF7863"/>
    <w:rsid w:val="00E1537D"/>
    <w:rsid w:val="00E21CC2"/>
    <w:rsid w:val="00E25293"/>
    <w:rsid w:val="00E26603"/>
    <w:rsid w:val="00E344A8"/>
    <w:rsid w:val="00E66813"/>
    <w:rsid w:val="00E77CE4"/>
    <w:rsid w:val="00E81344"/>
    <w:rsid w:val="00E8501C"/>
    <w:rsid w:val="00E96642"/>
    <w:rsid w:val="00EB790F"/>
    <w:rsid w:val="00EB7B7B"/>
    <w:rsid w:val="00EC02E8"/>
    <w:rsid w:val="00EE5289"/>
    <w:rsid w:val="00EF2B30"/>
    <w:rsid w:val="00EF4C9A"/>
    <w:rsid w:val="00F43D8D"/>
    <w:rsid w:val="00F502C0"/>
    <w:rsid w:val="00F50ADD"/>
    <w:rsid w:val="00F51264"/>
    <w:rsid w:val="00F60EF9"/>
    <w:rsid w:val="00F95D81"/>
    <w:rsid w:val="00FB25E3"/>
    <w:rsid w:val="00FB4327"/>
    <w:rsid w:val="00FC45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F9F97BC-724B-4FA9-BB8E-BD181BDEC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531E"/>
    <w:rPr>
      <w:rFonts w:eastAsiaTheme="minorEastAsia"/>
      <w:lang w:eastAsia="ru-RU"/>
    </w:rPr>
  </w:style>
  <w:style w:type="paragraph" w:styleId="7">
    <w:name w:val="heading 7"/>
    <w:basedOn w:val="a"/>
    <w:next w:val="a"/>
    <w:link w:val="70"/>
    <w:uiPriority w:val="9"/>
    <w:semiHidden/>
    <w:unhideWhenUsed/>
    <w:qFormat/>
    <w:rsid w:val="00486552"/>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uiPriority w:val="9"/>
    <w:semiHidden/>
    <w:rsid w:val="00486552"/>
    <w:rPr>
      <w:rFonts w:asciiTheme="majorHAnsi" w:eastAsiaTheme="majorEastAsia" w:hAnsiTheme="majorHAnsi" w:cstheme="majorBidi"/>
      <w:i/>
      <w:iCs/>
      <w:color w:val="243F60" w:themeColor="accent1" w:themeShade="7F"/>
      <w:lang w:eastAsia="ru-RU"/>
    </w:rPr>
  </w:style>
  <w:style w:type="numbering" w:customStyle="1" w:styleId="1">
    <w:name w:val="Нет списка1"/>
    <w:next w:val="a2"/>
    <w:uiPriority w:val="99"/>
    <w:semiHidden/>
    <w:unhideWhenUsed/>
    <w:rsid w:val="00486552"/>
  </w:style>
  <w:style w:type="paragraph" w:styleId="a3">
    <w:name w:val="Body Text"/>
    <w:basedOn w:val="a"/>
    <w:link w:val="a4"/>
    <w:semiHidden/>
    <w:unhideWhenUsed/>
    <w:rsid w:val="00486552"/>
    <w:pPr>
      <w:spacing w:after="0" w:line="240" w:lineRule="auto"/>
      <w:jc w:val="both"/>
    </w:pPr>
    <w:rPr>
      <w:rFonts w:ascii="Times New Roman" w:eastAsia="Times New Roman" w:hAnsi="Times New Roman" w:cs="Times New Roman"/>
      <w:sz w:val="28"/>
      <w:szCs w:val="20"/>
    </w:rPr>
  </w:style>
  <w:style w:type="character" w:customStyle="1" w:styleId="a4">
    <w:name w:val="Основной текст Знак"/>
    <w:basedOn w:val="a0"/>
    <w:link w:val="a3"/>
    <w:semiHidden/>
    <w:rsid w:val="00486552"/>
    <w:rPr>
      <w:rFonts w:ascii="Times New Roman" w:eastAsia="Times New Roman" w:hAnsi="Times New Roman" w:cs="Times New Roman"/>
      <w:sz w:val="28"/>
      <w:szCs w:val="20"/>
      <w:lang w:eastAsia="ru-RU"/>
    </w:rPr>
  </w:style>
  <w:style w:type="paragraph" w:styleId="2">
    <w:name w:val="Body Text 2"/>
    <w:basedOn w:val="a"/>
    <w:link w:val="20"/>
    <w:uiPriority w:val="99"/>
    <w:semiHidden/>
    <w:unhideWhenUsed/>
    <w:rsid w:val="00486552"/>
    <w:pPr>
      <w:spacing w:after="120" w:line="480" w:lineRule="auto"/>
    </w:pPr>
  </w:style>
  <w:style w:type="character" w:customStyle="1" w:styleId="20">
    <w:name w:val="Основной текст 2 Знак"/>
    <w:basedOn w:val="a0"/>
    <w:link w:val="2"/>
    <w:uiPriority w:val="99"/>
    <w:semiHidden/>
    <w:rsid w:val="00486552"/>
    <w:rPr>
      <w:rFonts w:eastAsiaTheme="minorEastAsia"/>
      <w:lang w:eastAsia="ru-RU"/>
    </w:rPr>
  </w:style>
  <w:style w:type="paragraph" w:styleId="a5">
    <w:name w:val="List Paragraph"/>
    <w:basedOn w:val="a"/>
    <w:uiPriority w:val="34"/>
    <w:qFormat/>
    <w:rsid w:val="00486552"/>
    <w:pPr>
      <w:ind w:left="720"/>
      <w:contextualSpacing/>
    </w:pPr>
  </w:style>
  <w:style w:type="paragraph" w:customStyle="1" w:styleId="newncpi">
    <w:name w:val="newncpi"/>
    <w:basedOn w:val="a"/>
    <w:rsid w:val="000262A5"/>
    <w:pPr>
      <w:spacing w:after="0" w:line="240" w:lineRule="auto"/>
      <w:ind w:firstLine="567"/>
      <w:jc w:val="both"/>
    </w:pPr>
    <w:rPr>
      <w:rFonts w:ascii="Times New Roman" w:hAnsi="Times New Roman" w:cs="Times New Roman"/>
      <w:sz w:val="24"/>
      <w:szCs w:val="24"/>
    </w:rPr>
  </w:style>
  <w:style w:type="paragraph" w:styleId="a6">
    <w:name w:val="Normal (Web)"/>
    <w:basedOn w:val="a"/>
    <w:uiPriority w:val="99"/>
    <w:semiHidden/>
    <w:unhideWhenUsed/>
    <w:rsid w:val="00402188"/>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a7">
    <w:name w:val="Hyperlink"/>
    <w:basedOn w:val="a0"/>
    <w:semiHidden/>
    <w:unhideWhenUsed/>
    <w:rsid w:val="00402188"/>
    <w:rPr>
      <w:rFonts w:ascii="Times New Roman" w:hAnsi="Times New Roman" w:cs="Times New Roman" w:hint="default"/>
      <w:color w:val="0000FF"/>
      <w:u w:val="single"/>
    </w:rPr>
  </w:style>
  <w:style w:type="paragraph" w:styleId="a8">
    <w:name w:val="header"/>
    <w:basedOn w:val="a"/>
    <w:link w:val="a9"/>
    <w:uiPriority w:val="99"/>
    <w:unhideWhenUsed/>
    <w:rsid w:val="00402188"/>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402188"/>
    <w:rPr>
      <w:rFonts w:eastAsiaTheme="minorEastAsia"/>
      <w:lang w:eastAsia="ru-RU"/>
    </w:rPr>
  </w:style>
  <w:style w:type="paragraph" w:styleId="aa">
    <w:name w:val="footer"/>
    <w:basedOn w:val="a"/>
    <w:link w:val="ab"/>
    <w:uiPriority w:val="99"/>
    <w:unhideWhenUsed/>
    <w:rsid w:val="00402188"/>
    <w:pPr>
      <w:tabs>
        <w:tab w:val="center" w:pos="4677"/>
        <w:tab w:val="right" w:pos="9355"/>
      </w:tabs>
      <w:spacing w:after="0" w:line="240" w:lineRule="auto"/>
    </w:pPr>
  </w:style>
  <w:style w:type="character" w:customStyle="1" w:styleId="ab">
    <w:name w:val="Нижний колонтитул Знак"/>
    <w:basedOn w:val="a0"/>
    <w:link w:val="aa"/>
    <w:uiPriority w:val="99"/>
    <w:rsid w:val="00402188"/>
    <w:rPr>
      <w:rFonts w:eastAsiaTheme="minorEastAsia"/>
      <w:lang w:eastAsia="ru-RU"/>
    </w:rPr>
  </w:style>
  <w:style w:type="paragraph" w:styleId="ac">
    <w:name w:val="Balloon Text"/>
    <w:basedOn w:val="a"/>
    <w:link w:val="ad"/>
    <w:uiPriority w:val="99"/>
    <w:semiHidden/>
    <w:unhideWhenUsed/>
    <w:rsid w:val="00B466EE"/>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B466EE"/>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8715477">
      <w:bodyDiv w:val="1"/>
      <w:marLeft w:val="0"/>
      <w:marRight w:val="0"/>
      <w:marTop w:val="0"/>
      <w:marBottom w:val="0"/>
      <w:divBdr>
        <w:top w:val="none" w:sz="0" w:space="0" w:color="auto"/>
        <w:left w:val="none" w:sz="0" w:space="0" w:color="auto"/>
        <w:bottom w:val="none" w:sz="0" w:space="0" w:color="auto"/>
        <w:right w:val="none" w:sz="0" w:space="0" w:color="auto"/>
      </w:divBdr>
    </w:div>
    <w:div w:id="354162208">
      <w:bodyDiv w:val="1"/>
      <w:marLeft w:val="0"/>
      <w:marRight w:val="0"/>
      <w:marTop w:val="0"/>
      <w:marBottom w:val="0"/>
      <w:divBdr>
        <w:top w:val="none" w:sz="0" w:space="0" w:color="auto"/>
        <w:left w:val="none" w:sz="0" w:space="0" w:color="auto"/>
        <w:bottom w:val="none" w:sz="0" w:space="0" w:color="auto"/>
        <w:right w:val="none" w:sz="0" w:space="0" w:color="auto"/>
      </w:divBdr>
    </w:div>
    <w:div w:id="397290337">
      <w:bodyDiv w:val="1"/>
      <w:marLeft w:val="0"/>
      <w:marRight w:val="0"/>
      <w:marTop w:val="0"/>
      <w:marBottom w:val="0"/>
      <w:divBdr>
        <w:top w:val="none" w:sz="0" w:space="0" w:color="auto"/>
        <w:left w:val="none" w:sz="0" w:space="0" w:color="auto"/>
        <w:bottom w:val="none" w:sz="0" w:space="0" w:color="auto"/>
        <w:right w:val="none" w:sz="0" w:space="0" w:color="auto"/>
      </w:divBdr>
    </w:div>
    <w:div w:id="562525132">
      <w:bodyDiv w:val="1"/>
      <w:marLeft w:val="0"/>
      <w:marRight w:val="0"/>
      <w:marTop w:val="0"/>
      <w:marBottom w:val="0"/>
      <w:divBdr>
        <w:top w:val="none" w:sz="0" w:space="0" w:color="auto"/>
        <w:left w:val="none" w:sz="0" w:space="0" w:color="auto"/>
        <w:bottom w:val="none" w:sz="0" w:space="0" w:color="auto"/>
        <w:right w:val="none" w:sz="0" w:space="0" w:color="auto"/>
      </w:divBdr>
    </w:div>
    <w:div w:id="1334066195">
      <w:bodyDiv w:val="1"/>
      <w:marLeft w:val="0"/>
      <w:marRight w:val="0"/>
      <w:marTop w:val="0"/>
      <w:marBottom w:val="0"/>
      <w:divBdr>
        <w:top w:val="none" w:sz="0" w:space="0" w:color="auto"/>
        <w:left w:val="none" w:sz="0" w:space="0" w:color="auto"/>
        <w:bottom w:val="none" w:sz="0" w:space="0" w:color="auto"/>
        <w:right w:val="none" w:sz="0" w:space="0" w:color="auto"/>
      </w:divBdr>
    </w:div>
    <w:div w:id="2110657886">
      <w:bodyDiv w:val="1"/>
      <w:marLeft w:val="0"/>
      <w:marRight w:val="0"/>
      <w:marTop w:val="0"/>
      <w:marBottom w:val="0"/>
      <w:divBdr>
        <w:top w:val="none" w:sz="0" w:space="0" w:color="auto"/>
        <w:left w:val="none" w:sz="0" w:space="0" w:color="auto"/>
        <w:bottom w:val="none" w:sz="0" w:space="0" w:color="auto"/>
        <w:right w:val="none" w:sz="0" w:space="0" w:color="auto"/>
      </w:divBdr>
    </w:div>
    <w:div w:id="2120026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lib.bspu.by/handle/doc/36209" TargetMode="External"/><Relationship Id="rId5" Type="http://schemas.openxmlformats.org/officeDocument/2006/relationships/webSettings" Target="webSettings.xml"/><Relationship Id="rId10" Type="http://schemas.openxmlformats.org/officeDocument/2006/relationships/hyperlink" Target="http://elib.bspu.by/handle/doc/22138" TargetMode="External"/><Relationship Id="rId4" Type="http://schemas.openxmlformats.org/officeDocument/2006/relationships/settings" Target="settings.xml"/><Relationship Id="rId9" Type="http://schemas.openxmlformats.org/officeDocument/2006/relationships/hyperlink" Target="https://elib.bspu.by/handle/doc/276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3BEEC8-5133-4CBB-94E0-10F059D94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12</Pages>
  <Words>3439</Words>
  <Characters>19607</Characters>
  <Application>Microsoft Office Word</Application>
  <DocSecurity>0</DocSecurity>
  <Lines>163</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23001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Михайлова Инна Николаевна</cp:lastModifiedBy>
  <cp:revision>18</cp:revision>
  <cp:lastPrinted>2022-03-18T08:51:00Z</cp:lastPrinted>
  <dcterms:created xsi:type="dcterms:W3CDTF">2022-03-17T08:49:00Z</dcterms:created>
  <dcterms:modified xsi:type="dcterms:W3CDTF">2022-03-31T13:23:00Z</dcterms:modified>
</cp:coreProperties>
</file>