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74A" w:rsidRDefault="00C7474A" w:rsidP="00C74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:rsidR="00C7474A" w:rsidRDefault="00C7474A" w:rsidP="00C74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Учебно-методическое объединение по педагогическому образованию</w:t>
      </w:r>
    </w:p>
    <w:p w:rsidR="00C7474A" w:rsidRDefault="00C7474A" w:rsidP="00C74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74A" w:rsidRDefault="00C7474A" w:rsidP="00C74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74A" w:rsidRPr="00B25FF8" w:rsidRDefault="00B25FF8" w:rsidP="00C7474A">
      <w:pPr>
        <w:spacing w:after="0" w:line="240" w:lineRule="auto"/>
        <w:ind w:left="444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ЕНО</w:t>
      </w:r>
    </w:p>
    <w:p w:rsidR="00C7474A" w:rsidRDefault="00B25FF8" w:rsidP="00C7474A">
      <w:pPr>
        <w:spacing w:after="0" w:line="240" w:lineRule="auto"/>
        <w:ind w:left="4440" w:right="-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заместителем</w:t>
      </w:r>
      <w:r w:rsidR="00C7474A">
        <w:rPr>
          <w:rFonts w:ascii="Times New Roman" w:hAnsi="Times New Roman" w:cs="Times New Roman"/>
          <w:sz w:val="28"/>
          <w:szCs w:val="28"/>
        </w:rPr>
        <w:t xml:space="preserve"> Министра образования Республики Беларусь </w:t>
      </w:r>
    </w:p>
    <w:p w:rsidR="00C7474A" w:rsidRDefault="00B25FF8" w:rsidP="00C7474A">
      <w:pPr>
        <w:spacing w:after="0" w:line="240" w:lineRule="auto"/>
        <w:ind w:left="4440" w:right="-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И.А.Старовойтовой</w:t>
      </w:r>
    </w:p>
    <w:p w:rsidR="00C7474A" w:rsidRPr="00B25FF8" w:rsidRDefault="00B25FF8" w:rsidP="00C7474A">
      <w:pPr>
        <w:spacing w:after="0" w:line="240" w:lineRule="auto"/>
        <w:ind w:left="4440" w:right="-81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25FF8">
        <w:rPr>
          <w:rFonts w:ascii="Times New Roman" w:hAnsi="Times New Roman" w:cs="Times New Roman"/>
          <w:b/>
          <w:sz w:val="28"/>
          <w:szCs w:val="28"/>
          <w:lang w:val="be-BY"/>
        </w:rPr>
        <w:t>28.03</w:t>
      </w:r>
      <w:bookmarkStart w:id="0" w:name="_GoBack"/>
      <w:bookmarkEnd w:id="0"/>
      <w:r w:rsidRPr="00B25FF8">
        <w:rPr>
          <w:rFonts w:ascii="Times New Roman" w:hAnsi="Times New Roman" w:cs="Times New Roman"/>
          <w:b/>
          <w:sz w:val="28"/>
          <w:szCs w:val="28"/>
          <w:lang w:val="be-BY"/>
        </w:rPr>
        <w:t>.2022</w:t>
      </w:r>
    </w:p>
    <w:p w:rsidR="00C7474A" w:rsidRPr="00B25FF8" w:rsidRDefault="00C7474A" w:rsidP="00C7474A">
      <w:pPr>
        <w:spacing w:after="0" w:line="240" w:lineRule="auto"/>
        <w:ind w:left="4440" w:right="-36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№ </w:t>
      </w:r>
      <w:r w:rsidR="00B25FF8" w:rsidRPr="00B25FF8">
        <w:rPr>
          <w:rFonts w:ascii="Times New Roman" w:hAnsi="Times New Roman" w:cs="Times New Roman"/>
          <w:b/>
          <w:sz w:val="28"/>
          <w:szCs w:val="28"/>
        </w:rPr>
        <w:t>ТД-А.654/тип.</w:t>
      </w:r>
    </w:p>
    <w:p w:rsidR="00C7474A" w:rsidRDefault="00C7474A" w:rsidP="00C7474A">
      <w:pPr>
        <w:spacing w:after="0" w:line="240" w:lineRule="auto"/>
        <w:ind w:left="5040" w:right="-81"/>
        <w:rPr>
          <w:rFonts w:ascii="Times New Roman" w:hAnsi="Times New Roman" w:cs="Times New Roman"/>
          <w:sz w:val="28"/>
          <w:szCs w:val="28"/>
        </w:rPr>
      </w:pPr>
    </w:p>
    <w:p w:rsidR="00C7474A" w:rsidRDefault="00C7474A" w:rsidP="00C74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74A" w:rsidRDefault="00C7474A" w:rsidP="00C74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ИНОСТРАННЫЙ ЯЗЫК </w:t>
      </w:r>
    </w:p>
    <w:p w:rsidR="00C7474A" w:rsidRDefault="00C7474A" w:rsidP="00C74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(ПРЕДПОРОГОВЫЙ УРОВЕНЬ)</w:t>
      </w:r>
    </w:p>
    <w:p w:rsidR="00C7474A" w:rsidRDefault="00C7474A" w:rsidP="00C74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Типовая учебная программа по учебной дисциплине</w:t>
      </w:r>
    </w:p>
    <w:p w:rsidR="00C7474A" w:rsidRDefault="00C7474A" w:rsidP="00C7474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специальност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ей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:rsidR="009A40DE" w:rsidRPr="00505D4A" w:rsidRDefault="009A40DE" w:rsidP="009A4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5D4A">
        <w:rPr>
          <w:rFonts w:ascii="Times New Roman" w:hAnsi="Times New Roman" w:cs="Times New Roman"/>
          <w:sz w:val="28"/>
          <w:szCs w:val="28"/>
        </w:rPr>
        <w:t xml:space="preserve">1-02 03 03 Белорусский язык и литература. </w:t>
      </w:r>
      <w:r w:rsidR="00505D4A">
        <w:rPr>
          <w:rFonts w:ascii="Times New Roman" w:hAnsi="Times New Roman" w:cs="Times New Roman"/>
          <w:sz w:val="28"/>
          <w:szCs w:val="28"/>
        </w:rPr>
        <w:br/>
      </w:r>
      <w:r w:rsidRPr="00505D4A">
        <w:rPr>
          <w:rFonts w:ascii="Times New Roman" w:hAnsi="Times New Roman" w:cs="Times New Roman"/>
          <w:sz w:val="28"/>
          <w:szCs w:val="28"/>
        </w:rPr>
        <w:t>Иностранный язык</w:t>
      </w:r>
      <w:r w:rsidR="00505D4A">
        <w:rPr>
          <w:rFonts w:ascii="Times New Roman" w:hAnsi="Times New Roman" w:cs="Times New Roman"/>
          <w:sz w:val="28"/>
          <w:szCs w:val="28"/>
        </w:rPr>
        <w:t xml:space="preserve"> </w:t>
      </w:r>
      <w:r w:rsidRPr="00505D4A">
        <w:rPr>
          <w:rFonts w:ascii="Times New Roman" w:hAnsi="Times New Roman" w:cs="Times New Roman"/>
          <w:sz w:val="28"/>
          <w:szCs w:val="28"/>
        </w:rPr>
        <w:t>(с указанием языка)</w:t>
      </w:r>
    </w:p>
    <w:p w:rsidR="00C7474A" w:rsidRPr="00505D4A" w:rsidRDefault="00C7474A" w:rsidP="00C74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5D4A">
        <w:rPr>
          <w:rFonts w:ascii="Times New Roman" w:hAnsi="Times New Roman" w:cs="Times New Roman"/>
          <w:sz w:val="28"/>
          <w:szCs w:val="28"/>
        </w:rPr>
        <w:t xml:space="preserve">1-02 03 04 Русский язык и литература. </w:t>
      </w:r>
      <w:r w:rsidR="00505D4A">
        <w:rPr>
          <w:rFonts w:ascii="Times New Roman" w:hAnsi="Times New Roman" w:cs="Times New Roman"/>
          <w:sz w:val="28"/>
          <w:szCs w:val="28"/>
        </w:rPr>
        <w:br/>
      </w:r>
      <w:r w:rsidRPr="00505D4A">
        <w:rPr>
          <w:rFonts w:ascii="Times New Roman" w:hAnsi="Times New Roman" w:cs="Times New Roman"/>
          <w:sz w:val="28"/>
          <w:szCs w:val="28"/>
        </w:rPr>
        <w:t>Иностранный язык (с указанием языка)</w:t>
      </w:r>
    </w:p>
    <w:p w:rsidR="00C7474A" w:rsidRDefault="00C7474A" w:rsidP="00C74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74A" w:rsidRDefault="00C7474A" w:rsidP="00C74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88" w:type="dxa"/>
        <w:tblLook w:val="01E0" w:firstRow="1" w:lastRow="1" w:firstColumn="1" w:lastColumn="1" w:noHBand="0" w:noVBand="0"/>
      </w:tblPr>
      <w:tblGrid>
        <w:gridCol w:w="4548"/>
        <w:gridCol w:w="5040"/>
      </w:tblGrid>
      <w:tr w:rsidR="00505D4A" w:rsidTr="00505D4A">
        <w:trPr>
          <w:trHeight w:val="1992"/>
        </w:trPr>
        <w:tc>
          <w:tcPr>
            <w:tcW w:w="4548" w:type="dxa"/>
          </w:tcPr>
          <w:p w:rsidR="00505D4A" w:rsidRDefault="00505D4A">
            <w:pPr>
              <w:spacing w:after="0" w:line="240" w:lineRule="auto"/>
              <w:ind w:left="-12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СОГЛАСОВАНО </w:t>
            </w:r>
          </w:p>
          <w:p w:rsidR="00505D4A" w:rsidRDefault="00505D4A">
            <w:pPr>
              <w:spacing w:after="0" w:line="240" w:lineRule="auto"/>
              <w:ind w:left="-12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учебно-методического объединения по педагогическому образованию</w:t>
            </w:r>
          </w:p>
          <w:p w:rsidR="00505D4A" w:rsidRDefault="00505D4A">
            <w:pPr>
              <w:spacing w:after="0" w:line="240" w:lineRule="auto"/>
              <w:ind w:left="-12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______________ А.И.Жук ______________</w:t>
            </w:r>
          </w:p>
          <w:p w:rsidR="00505D4A" w:rsidRDefault="00505D4A">
            <w:pPr>
              <w:spacing w:after="0" w:line="240" w:lineRule="auto"/>
              <w:ind w:left="-120" w:firstLine="72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505D4A" w:rsidRDefault="00505D4A">
            <w:pPr>
              <w:spacing w:after="0" w:line="240" w:lineRule="auto"/>
              <w:ind w:left="-120" w:firstLine="12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5040" w:type="dxa"/>
          </w:tcPr>
          <w:p w:rsidR="00505D4A" w:rsidRPr="009E5D29" w:rsidRDefault="00505D4A" w:rsidP="009A40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E5D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505D4A" w:rsidRPr="009E5D29" w:rsidRDefault="00505D4A" w:rsidP="009A4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E5D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Главного </w:t>
            </w:r>
            <w:r w:rsidRPr="009E5D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профессионального</w:t>
            </w:r>
            <w:r w:rsidRPr="009E5D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 Министерства 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9E5D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Республики Беларусь </w:t>
            </w:r>
          </w:p>
          <w:p w:rsidR="00505D4A" w:rsidRPr="00505D4A" w:rsidRDefault="00505D4A" w:rsidP="009A4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5D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______________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C</w:t>
            </w:r>
            <w:r w:rsidRPr="00505D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.А.Касперович</w:t>
            </w:r>
          </w:p>
          <w:p w:rsidR="00505D4A" w:rsidRPr="00505D4A" w:rsidRDefault="00505D4A" w:rsidP="009A4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5D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</w:t>
            </w:r>
          </w:p>
          <w:p w:rsidR="00505D4A" w:rsidRPr="00505D4A" w:rsidRDefault="00505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05D4A" w:rsidRPr="00505D4A" w:rsidRDefault="00505D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05D4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505D4A" w:rsidTr="00505D4A">
        <w:trPr>
          <w:trHeight w:val="2518"/>
        </w:trPr>
        <w:tc>
          <w:tcPr>
            <w:tcW w:w="4548" w:type="dxa"/>
            <w:hideMark/>
          </w:tcPr>
          <w:p w:rsidR="00505D4A" w:rsidRPr="00505D4A" w:rsidRDefault="00505D4A">
            <w:pPr>
              <w:spacing w:after="0" w:line="240" w:lineRule="auto"/>
              <w:ind w:left="-12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  <w:hideMark/>
          </w:tcPr>
          <w:p w:rsidR="00505D4A" w:rsidRDefault="00505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Проректор по научно-методической работе Государственного учреждения</w:t>
            </w:r>
          </w:p>
          <w:p w:rsidR="00505D4A" w:rsidRDefault="00505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 «Республиканский</w:t>
            </w:r>
          </w:p>
          <w:p w:rsidR="00505D4A" w:rsidRDefault="00505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институт высшей школы»</w:t>
            </w:r>
          </w:p>
          <w:p w:rsidR="00505D4A" w:rsidRDefault="00505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505D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__________ И.В.Титович</w:t>
            </w:r>
          </w:p>
          <w:p w:rsidR="00505D4A" w:rsidRDefault="00505D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_______________</w:t>
            </w:r>
          </w:p>
        </w:tc>
      </w:tr>
      <w:tr w:rsidR="00505D4A" w:rsidTr="00505D4A">
        <w:trPr>
          <w:trHeight w:val="1014"/>
        </w:trPr>
        <w:tc>
          <w:tcPr>
            <w:tcW w:w="4548" w:type="dxa"/>
          </w:tcPr>
          <w:p w:rsidR="00505D4A" w:rsidRDefault="00505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  <w:p w:rsidR="00505D4A" w:rsidRDefault="00505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505D4A" w:rsidRDefault="00505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505D4A" w:rsidRDefault="00505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505D4A" w:rsidRDefault="00505D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5040" w:type="dxa"/>
          </w:tcPr>
          <w:p w:rsidR="00505D4A" w:rsidRDefault="00505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Эксперт-нормоконтролер</w:t>
            </w:r>
          </w:p>
          <w:p w:rsidR="00505D4A" w:rsidRDefault="00505D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________________</w:t>
            </w:r>
          </w:p>
          <w:p w:rsidR="00505D4A" w:rsidRDefault="00505D4A" w:rsidP="009A4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________________</w:t>
            </w:r>
          </w:p>
        </w:tc>
      </w:tr>
    </w:tbl>
    <w:p w:rsidR="00C7474A" w:rsidRDefault="00C7474A" w:rsidP="00C74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202</w:t>
      </w:r>
      <w:r w:rsidR="00505D4A">
        <w:rPr>
          <w:rFonts w:ascii="Times New Roman" w:hAnsi="Times New Roman" w:cs="Times New Roman"/>
          <w:sz w:val="28"/>
          <w:szCs w:val="28"/>
        </w:rPr>
        <w:t>2</w:t>
      </w:r>
    </w:p>
    <w:p w:rsidR="00C7474A" w:rsidRDefault="00C7474A" w:rsidP="00C7474A">
      <w:pPr>
        <w:spacing w:after="0" w:line="240" w:lineRule="auto"/>
        <w:rPr>
          <w:rFonts w:ascii="Times New Roman" w:hAnsi="Times New Roman" w:cs="Times New Roman"/>
          <w:b/>
          <w:caps/>
          <w:spacing w:val="20"/>
          <w:sz w:val="28"/>
          <w:szCs w:val="28"/>
        </w:rPr>
        <w:sectPr w:rsidR="00C7474A">
          <w:pgSz w:w="11907" w:h="16840"/>
          <w:pgMar w:top="1134" w:right="851" w:bottom="1134" w:left="1701" w:header="720" w:footer="720" w:gutter="0"/>
          <w:cols w:space="720"/>
        </w:sectPr>
      </w:pPr>
    </w:p>
    <w:p w:rsidR="00C7474A" w:rsidRDefault="00C7474A" w:rsidP="00C7474A">
      <w:pPr>
        <w:spacing w:after="0" w:line="240" w:lineRule="auto"/>
        <w:rPr>
          <w:rFonts w:ascii="Times New Roman" w:hAnsi="Times New Roman" w:cs="Times New Roman"/>
          <w:b/>
          <w:caps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caps/>
          <w:spacing w:val="20"/>
          <w:sz w:val="28"/>
          <w:szCs w:val="28"/>
        </w:rPr>
        <w:lastRenderedPageBreak/>
        <w:t>СОСТАВИТЕЛИ:</w:t>
      </w:r>
    </w:p>
    <w:p w:rsidR="00C7474A" w:rsidRDefault="008D22FB" w:rsidP="00C74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2FB">
        <w:rPr>
          <w:rFonts w:ascii="Times New Roman" w:hAnsi="Times New Roman" w:cs="Times New Roman"/>
          <w:sz w:val="28"/>
          <w:szCs w:val="28"/>
        </w:rPr>
        <w:t>О.Ю.</w:t>
      </w:r>
      <w:r w:rsidR="00C7474A" w:rsidRPr="008D22FB">
        <w:rPr>
          <w:rFonts w:ascii="Times New Roman" w:hAnsi="Times New Roman" w:cs="Times New Roman"/>
          <w:sz w:val="28"/>
          <w:szCs w:val="28"/>
        </w:rPr>
        <w:t>Шиманская,</w:t>
      </w:r>
      <w:r w:rsidR="00C7474A">
        <w:rPr>
          <w:rFonts w:ascii="Times New Roman" w:hAnsi="Times New Roman" w:cs="Times New Roman"/>
          <w:sz w:val="28"/>
          <w:szCs w:val="28"/>
        </w:rPr>
        <w:t xml:space="preserve"> заведующий кафедрой иностранных языков филологического факультета учреждения образования «Белорусский государственный педагогический университет имени Максима Танка», кандидат филологических наук, доцент;</w:t>
      </w:r>
    </w:p>
    <w:p w:rsidR="00C7474A" w:rsidRDefault="00C7474A" w:rsidP="00C74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2FB">
        <w:rPr>
          <w:rFonts w:ascii="Times New Roman" w:hAnsi="Times New Roman" w:cs="Times New Roman"/>
          <w:sz w:val="28"/>
          <w:szCs w:val="28"/>
        </w:rPr>
        <w:t>Лю</w:t>
      </w:r>
      <w:r w:rsidR="008D22FB">
        <w:rPr>
          <w:rFonts w:ascii="Times New Roman" w:hAnsi="Times New Roman" w:cs="Times New Roman"/>
          <w:sz w:val="28"/>
          <w:szCs w:val="28"/>
        </w:rPr>
        <w:t> </w:t>
      </w:r>
      <w:r w:rsidRPr="008D22FB">
        <w:rPr>
          <w:rFonts w:ascii="Times New Roman" w:hAnsi="Times New Roman" w:cs="Times New Roman"/>
          <w:sz w:val="28"/>
          <w:szCs w:val="28"/>
        </w:rPr>
        <w:t>Цзин,</w:t>
      </w:r>
      <w:r>
        <w:rPr>
          <w:rFonts w:ascii="Times New Roman" w:hAnsi="Times New Roman" w:cs="Times New Roman"/>
          <w:sz w:val="28"/>
          <w:szCs w:val="28"/>
        </w:rPr>
        <w:t xml:space="preserve"> старший преподаватель кафедры иностранных языков филологического факультета учреждения образования «Белорусский государственный педагогический университет имени Максима Танка», кандидат педагогических наук;</w:t>
      </w:r>
    </w:p>
    <w:p w:rsidR="00C7474A" w:rsidRDefault="008D22FB" w:rsidP="00C74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2FB">
        <w:rPr>
          <w:rFonts w:ascii="Times New Roman" w:hAnsi="Times New Roman" w:cs="Times New Roman"/>
          <w:sz w:val="28"/>
          <w:szCs w:val="28"/>
        </w:rPr>
        <w:t>В.М.</w:t>
      </w:r>
      <w:r w:rsidR="00C7474A" w:rsidRPr="008D22FB">
        <w:rPr>
          <w:rFonts w:ascii="Times New Roman" w:hAnsi="Times New Roman" w:cs="Times New Roman"/>
          <w:sz w:val="28"/>
          <w:szCs w:val="28"/>
        </w:rPr>
        <w:t>Шелег,</w:t>
      </w:r>
      <w:r w:rsidR="00C7474A">
        <w:rPr>
          <w:rFonts w:ascii="Times New Roman" w:hAnsi="Times New Roman" w:cs="Times New Roman"/>
          <w:sz w:val="28"/>
          <w:szCs w:val="28"/>
        </w:rPr>
        <w:t xml:space="preserve"> преподаватель</w:t>
      </w:r>
      <w:r w:rsidR="00C7474A">
        <w:rPr>
          <w:rFonts w:ascii="Times New Roman" w:hAnsi="Times New Roman" w:cs="Times New Roman"/>
          <w:bCs/>
          <w:sz w:val="28"/>
          <w:szCs w:val="28"/>
        </w:rPr>
        <w:t xml:space="preserve"> кафедры иностранных языков</w:t>
      </w:r>
      <w:r w:rsidR="00C7474A">
        <w:rPr>
          <w:rFonts w:ascii="Times New Roman" w:hAnsi="Times New Roman" w:cs="Times New Roman"/>
          <w:sz w:val="28"/>
          <w:szCs w:val="28"/>
        </w:rPr>
        <w:t xml:space="preserve"> филологического факультета учреждения образования «Белорусский государственный педагогический ун</w:t>
      </w:r>
      <w:r>
        <w:rPr>
          <w:rFonts w:ascii="Times New Roman" w:hAnsi="Times New Roman" w:cs="Times New Roman"/>
          <w:sz w:val="28"/>
          <w:szCs w:val="28"/>
        </w:rPr>
        <w:t>иверситет имени Максима Танка»</w:t>
      </w:r>
    </w:p>
    <w:p w:rsidR="00C7474A" w:rsidRDefault="00C7474A" w:rsidP="00C74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74A" w:rsidRDefault="00C7474A" w:rsidP="00C74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74A" w:rsidRDefault="00C7474A" w:rsidP="00C74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aps/>
          <w:spacing w:val="20"/>
          <w:sz w:val="28"/>
          <w:szCs w:val="28"/>
        </w:rPr>
        <w:t>РЕЦЕНЗЕНТЫ:</w:t>
      </w:r>
    </w:p>
    <w:p w:rsidR="00C7474A" w:rsidRDefault="00C7474A" w:rsidP="00C74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межкультурной профессиональной коммуникации учреждения образования «Белорусский государственный университет информатики и радиоэлектроники» (протокол №</w:t>
      </w:r>
      <w:r w:rsidR="008D22F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11 от 19 мая 2021</w:t>
      </w:r>
      <w:r w:rsidR="008D22F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г.);</w:t>
      </w:r>
    </w:p>
    <w:p w:rsidR="008D22FB" w:rsidRDefault="008D22FB" w:rsidP="00331A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1A24" w:rsidRPr="0031189A" w:rsidRDefault="008D22FB" w:rsidP="00331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2FB">
        <w:rPr>
          <w:rFonts w:ascii="Times New Roman" w:hAnsi="Times New Roman" w:cs="Times New Roman"/>
          <w:bCs/>
          <w:sz w:val="28"/>
          <w:szCs w:val="28"/>
        </w:rPr>
        <w:t>Н.Ф</w:t>
      </w:r>
      <w:r w:rsidRPr="008D22FB">
        <w:rPr>
          <w:rFonts w:ascii="Times New Roman" w:hAnsi="Times New Roman" w:cs="Times New Roman"/>
          <w:sz w:val="28"/>
          <w:szCs w:val="28"/>
        </w:rPr>
        <w:t>.</w:t>
      </w:r>
      <w:r w:rsidR="00331A24" w:rsidRPr="008D22FB">
        <w:rPr>
          <w:rFonts w:ascii="Times New Roman" w:hAnsi="Times New Roman" w:cs="Times New Roman"/>
          <w:bCs/>
          <w:sz w:val="28"/>
          <w:szCs w:val="28"/>
        </w:rPr>
        <w:t>Хомуськова</w:t>
      </w:r>
      <w:r w:rsidR="00331A24" w:rsidRPr="008D22FB">
        <w:rPr>
          <w:rFonts w:ascii="Times New Roman" w:hAnsi="Times New Roman" w:cs="Times New Roman"/>
          <w:sz w:val="28"/>
          <w:szCs w:val="28"/>
        </w:rPr>
        <w:t xml:space="preserve">, </w:t>
      </w:r>
      <w:r w:rsidR="00331A24">
        <w:rPr>
          <w:rFonts w:ascii="Times New Roman" w:hAnsi="Times New Roman" w:cs="Times New Roman"/>
          <w:sz w:val="28"/>
          <w:szCs w:val="28"/>
        </w:rPr>
        <w:t>заведующий кафедрой германской филологии учреждения образования «</w:t>
      </w:r>
      <w:r w:rsidR="00331A24" w:rsidRPr="00F05301">
        <w:rPr>
          <w:rFonts w:ascii="Times New Roman" w:hAnsi="Times New Roman" w:cs="Times New Roman"/>
          <w:sz w:val="28"/>
          <w:szCs w:val="28"/>
        </w:rPr>
        <w:t>Витебский государственный университет имени П.М.</w:t>
      </w:r>
      <w:r w:rsidR="00331A24">
        <w:rPr>
          <w:rFonts w:ascii="Times New Roman" w:hAnsi="Times New Roman" w:cs="Times New Roman"/>
          <w:sz w:val="28"/>
          <w:szCs w:val="28"/>
        </w:rPr>
        <w:t> </w:t>
      </w:r>
      <w:r w:rsidR="00331A24" w:rsidRPr="00F05301">
        <w:rPr>
          <w:rFonts w:ascii="Times New Roman" w:hAnsi="Times New Roman" w:cs="Times New Roman"/>
          <w:sz w:val="28"/>
          <w:szCs w:val="28"/>
        </w:rPr>
        <w:t>Машерова</w:t>
      </w:r>
      <w:r w:rsidR="00331A24">
        <w:rPr>
          <w:rFonts w:ascii="Times New Roman" w:hAnsi="Times New Roman" w:cs="Times New Roman"/>
          <w:sz w:val="28"/>
          <w:szCs w:val="28"/>
        </w:rPr>
        <w:t>», канди</w:t>
      </w:r>
      <w:r>
        <w:rPr>
          <w:rFonts w:ascii="Times New Roman" w:hAnsi="Times New Roman" w:cs="Times New Roman"/>
          <w:sz w:val="28"/>
          <w:szCs w:val="28"/>
        </w:rPr>
        <w:t>дат филологических наук, доцент;</w:t>
      </w:r>
    </w:p>
    <w:p w:rsidR="008D22FB" w:rsidRDefault="008D22FB" w:rsidP="00C747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74A" w:rsidRDefault="008D22FB" w:rsidP="00C74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2FB">
        <w:rPr>
          <w:rFonts w:ascii="Times New Roman" w:hAnsi="Times New Roman" w:cs="Times New Roman"/>
          <w:sz w:val="28"/>
          <w:szCs w:val="28"/>
        </w:rPr>
        <w:t>А.В.</w:t>
      </w:r>
      <w:r w:rsidR="00C7474A" w:rsidRPr="008D22FB">
        <w:rPr>
          <w:rFonts w:ascii="Times New Roman" w:hAnsi="Times New Roman" w:cs="Times New Roman"/>
          <w:sz w:val="28"/>
          <w:szCs w:val="28"/>
        </w:rPr>
        <w:t>Ломовая,</w:t>
      </w:r>
      <w:r w:rsidR="00C7474A">
        <w:rPr>
          <w:rFonts w:ascii="Times New Roman" w:hAnsi="Times New Roman" w:cs="Times New Roman"/>
          <w:sz w:val="28"/>
          <w:szCs w:val="28"/>
        </w:rPr>
        <w:t xml:space="preserve"> доцент кафедры стилистики учреждения образования «Минский государственный лингвистический университет», канди</w:t>
      </w:r>
      <w:r>
        <w:rPr>
          <w:rFonts w:ascii="Times New Roman" w:hAnsi="Times New Roman" w:cs="Times New Roman"/>
          <w:sz w:val="28"/>
          <w:szCs w:val="28"/>
        </w:rPr>
        <w:t>дат филологических наук, доцент</w:t>
      </w:r>
    </w:p>
    <w:p w:rsidR="00C7474A" w:rsidRDefault="00C7474A" w:rsidP="00AA39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474A" w:rsidRDefault="00C7474A" w:rsidP="00C74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74A" w:rsidRDefault="00C7474A" w:rsidP="00C7474A">
      <w:pPr>
        <w:pStyle w:val="7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РЕКОМЕНДОВАНА К УТВЕРЖДЕНИЮ В КАЧЕСТВЕ ТИПОВОЙ:</w:t>
      </w:r>
    </w:p>
    <w:p w:rsidR="00C7474A" w:rsidRDefault="00C7474A" w:rsidP="00C747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Кафедрой иностранных языков учреждения образования «Белорусский государственный педагогический университет имени Максима Танка»</w:t>
      </w:r>
    </w:p>
    <w:p w:rsidR="00C7474A" w:rsidRDefault="00C7474A" w:rsidP="00C74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№</w:t>
      </w:r>
      <w:r w:rsidR="008D22F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10 от 20 мая 2021 г.);</w:t>
      </w:r>
    </w:p>
    <w:p w:rsidR="00C7474A" w:rsidRDefault="00C7474A" w:rsidP="00C74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74A" w:rsidRDefault="00C7474A" w:rsidP="00C74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(протокол №</w:t>
      </w:r>
      <w:r w:rsidR="008D22F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 от 26 мая 2021 г.);</w:t>
      </w:r>
    </w:p>
    <w:p w:rsidR="00C7474A" w:rsidRDefault="00C7474A" w:rsidP="00C74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74A" w:rsidRDefault="00C7474A" w:rsidP="00C7474A">
      <w:pPr>
        <w:pStyle w:val="a9"/>
        <w:rPr>
          <w:szCs w:val="28"/>
        </w:rPr>
      </w:pPr>
      <w:r>
        <w:rPr>
          <w:szCs w:val="28"/>
        </w:rPr>
        <w:t>Научно-методическим советом по гуманитарному образованию учебно-методического объединения по педагогическому образованию</w:t>
      </w:r>
    </w:p>
    <w:p w:rsidR="00C7474A" w:rsidRDefault="00C7474A" w:rsidP="00C74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№</w:t>
      </w:r>
      <w:r w:rsidR="008D22F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 от 27 мая 2021 г.)</w:t>
      </w:r>
    </w:p>
    <w:p w:rsidR="00C7474A" w:rsidRDefault="00C7474A" w:rsidP="00C7474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7474A" w:rsidRDefault="00C7474A" w:rsidP="00C7474A">
      <w:pPr>
        <w:pStyle w:val="2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</w:p>
    <w:p w:rsidR="00C7474A" w:rsidRDefault="00C7474A" w:rsidP="00C7474A">
      <w:pPr>
        <w:pStyle w:val="2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7474A" w:rsidRDefault="00C7474A" w:rsidP="008D22FB">
      <w:pPr>
        <w:pStyle w:val="2"/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Ответственный за редакцию: </w:t>
      </w:r>
      <w:r>
        <w:rPr>
          <w:rFonts w:ascii="Times New Roman" w:hAnsi="Times New Roman" w:cs="Times New Roman"/>
          <w:bCs/>
          <w:sz w:val="28"/>
          <w:szCs w:val="28"/>
        </w:rPr>
        <w:t xml:space="preserve">О.Ю.Шиманская </w:t>
      </w:r>
    </w:p>
    <w:p w:rsidR="00C7474A" w:rsidRDefault="00C7474A" w:rsidP="00C7474A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Ответственный за выпуск: В.М.Шелег</w:t>
      </w:r>
    </w:p>
    <w:p w:rsidR="00F93B3D" w:rsidRDefault="00F93B3D" w:rsidP="001026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70A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A403C4" w:rsidRPr="00970A10" w:rsidRDefault="00A403C4" w:rsidP="001026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69B6" w:rsidRDefault="00FB200A" w:rsidP="00102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Типовая </w:t>
      </w:r>
      <w:r w:rsidR="0050066E">
        <w:rPr>
          <w:rFonts w:ascii="Times New Roman" w:hAnsi="Times New Roman" w:cs="Times New Roman"/>
          <w:sz w:val="28"/>
          <w:szCs w:val="28"/>
        </w:rPr>
        <w:t xml:space="preserve">учебная </w:t>
      </w:r>
      <w:r w:rsidRPr="00A622F2">
        <w:rPr>
          <w:rFonts w:ascii="Times New Roman" w:hAnsi="Times New Roman" w:cs="Times New Roman"/>
          <w:sz w:val="28"/>
          <w:szCs w:val="28"/>
        </w:rPr>
        <w:t>п</w:t>
      </w:r>
      <w:r w:rsidR="00A849FB" w:rsidRPr="00A622F2">
        <w:rPr>
          <w:rFonts w:ascii="Times New Roman" w:hAnsi="Times New Roman" w:cs="Times New Roman"/>
          <w:sz w:val="28"/>
          <w:szCs w:val="28"/>
        </w:rPr>
        <w:t>рограмма</w:t>
      </w:r>
      <w:r w:rsidR="009A40DE">
        <w:rPr>
          <w:rFonts w:ascii="Times New Roman" w:hAnsi="Times New Roman" w:cs="Times New Roman"/>
          <w:sz w:val="28"/>
          <w:szCs w:val="28"/>
        </w:rPr>
        <w:t xml:space="preserve"> по учебной дисциплине</w:t>
      </w:r>
      <w:r w:rsidR="00A849FB" w:rsidRPr="00A622F2">
        <w:rPr>
          <w:rFonts w:ascii="Times New Roman" w:hAnsi="Times New Roman" w:cs="Times New Roman"/>
          <w:sz w:val="28"/>
          <w:szCs w:val="28"/>
        </w:rPr>
        <w:t xml:space="preserve"> «</w:t>
      </w:r>
      <w:r w:rsidR="00355FC3">
        <w:rPr>
          <w:rFonts w:ascii="Times New Roman" w:hAnsi="Times New Roman" w:cs="Times New Roman"/>
          <w:sz w:val="28"/>
          <w:szCs w:val="28"/>
        </w:rPr>
        <w:t xml:space="preserve">Иностранный язык </w:t>
      </w:r>
      <w:r w:rsidR="00366354">
        <w:rPr>
          <w:rFonts w:ascii="Times New Roman" w:hAnsi="Times New Roman" w:cs="Times New Roman"/>
          <w:sz w:val="28"/>
          <w:szCs w:val="28"/>
        </w:rPr>
        <w:t>(</w:t>
      </w:r>
      <w:r w:rsidR="00355FC3">
        <w:rPr>
          <w:rFonts w:ascii="Times New Roman" w:hAnsi="Times New Roman" w:cs="Times New Roman"/>
          <w:sz w:val="28"/>
          <w:szCs w:val="28"/>
        </w:rPr>
        <w:t>предпороговый</w:t>
      </w:r>
      <w:r w:rsidR="0050066E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="00A22DED">
        <w:rPr>
          <w:rFonts w:ascii="Times New Roman" w:hAnsi="Times New Roman" w:cs="Times New Roman"/>
          <w:sz w:val="28"/>
          <w:szCs w:val="28"/>
        </w:rPr>
        <w:t>)</w:t>
      </w:r>
      <w:r w:rsidR="00A849FB" w:rsidRPr="00A622F2">
        <w:rPr>
          <w:rFonts w:ascii="Times New Roman" w:hAnsi="Times New Roman" w:cs="Times New Roman"/>
          <w:sz w:val="28"/>
          <w:szCs w:val="28"/>
        </w:rPr>
        <w:t>» предназначена для студентов, обучающихся по специальностям 1-02</w:t>
      </w:r>
      <w:r w:rsidR="00762D41">
        <w:rPr>
          <w:rFonts w:ascii="Times New Roman" w:hAnsi="Times New Roman" w:cs="Times New Roman"/>
          <w:sz w:val="28"/>
          <w:szCs w:val="28"/>
        </w:rPr>
        <w:t> </w:t>
      </w:r>
      <w:r w:rsidR="00A849FB" w:rsidRPr="00A622F2">
        <w:rPr>
          <w:rFonts w:ascii="Times New Roman" w:hAnsi="Times New Roman" w:cs="Times New Roman"/>
          <w:sz w:val="28"/>
          <w:szCs w:val="28"/>
        </w:rPr>
        <w:t>03</w:t>
      </w:r>
      <w:r w:rsidR="00762D41">
        <w:rPr>
          <w:rFonts w:ascii="Times New Roman" w:hAnsi="Times New Roman" w:cs="Times New Roman"/>
          <w:sz w:val="28"/>
          <w:szCs w:val="28"/>
        </w:rPr>
        <w:t> </w:t>
      </w:r>
      <w:r w:rsidR="00A849FB" w:rsidRPr="00A622F2">
        <w:rPr>
          <w:rFonts w:ascii="Times New Roman" w:hAnsi="Times New Roman" w:cs="Times New Roman"/>
          <w:sz w:val="28"/>
          <w:szCs w:val="28"/>
        </w:rPr>
        <w:t>03 «Белорусский язык и литература. Иностранный язык (</w:t>
      </w:r>
      <w:r w:rsidR="00366354">
        <w:rPr>
          <w:rFonts w:ascii="Times New Roman" w:hAnsi="Times New Roman" w:cs="Times New Roman"/>
          <w:sz w:val="28"/>
          <w:szCs w:val="28"/>
        </w:rPr>
        <w:t>с указанием языка</w:t>
      </w:r>
      <w:r w:rsidR="00A849FB" w:rsidRPr="00A622F2">
        <w:rPr>
          <w:rFonts w:ascii="Times New Roman" w:hAnsi="Times New Roman" w:cs="Times New Roman"/>
          <w:sz w:val="28"/>
          <w:szCs w:val="28"/>
        </w:rPr>
        <w:t>)» и 1-02</w:t>
      </w:r>
      <w:r w:rsidR="00762D41">
        <w:rPr>
          <w:rFonts w:ascii="Times New Roman" w:hAnsi="Times New Roman" w:cs="Times New Roman"/>
          <w:sz w:val="28"/>
          <w:szCs w:val="28"/>
        </w:rPr>
        <w:t> </w:t>
      </w:r>
      <w:r w:rsidR="00A849FB" w:rsidRPr="00A622F2">
        <w:rPr>
          <w:rFonts w:ascii="Times New Roman" w:hAnsi="Times New Roman" w:cs="Times New Roman"/>
          <w:sz w:val="28"/>
          <w:szCs w:val="28"/>
        </w:rPr>
        <w:t>03</w:t>
      </w:r>
      <w:r w:rsidR="00762D41">
        <w:rPr>
          <w:rFonts w:ascii="Times New Roman" w:hAnsi="Times New Roman" w:cs="Times New Roman"/>
          <w:sz w:val="28"/>
          <w:szCs w:val="28"/>
        </w:rPr>
        <w:t> </w:t>
      </w:r>
      <w:r w:rsidR="00A849FB" w:rsidRPr="00A622F2">
        <w:rPr>
          <w:rFonts w:ascii="Times New Roman" w:hAnsi="Times New Roman" w:cs="Times New Roman"/>
          <w:sz w:val="28"/>
          <w:szCs w:val="28"/>
        </w:rPr>
        <w:t>04 «Русский язык и литература.</w:t>
      </w:r>
      <w:r w:rsidR="00FA69B6" w:rsidRPr="00A622F2">
        <w:rPr>
          <w:rFonts w:ascii="Times New Roman" w:hAnsi="Times New Roman" w:cs="Times New Roman"/>
          <w:sz w:val="28"/>
          <w:szCs w:val="28"/>
        </w:rPr>
        <w:t xml:space="preserve"> Иностранный язык (</w:t>
      </w:r>
      <w:r w:rsidR="00366354">
        <w:rPr>
          <w:rFonts w:ascii="Times New Roman" w:hAnsi="Times New Roman" w:cs="Times New Roman"/>
          <w:sz w:val="28"/>
          <w:szCs w:val="28"/>
        </w:rPr>
        <w:t>с указанием языка</w:t>
      </w:r>
      <w:r w:rsidR="009A40DE">
        <w:rPr>
          <w:rFonts w:ascii="Times New Roman" w:hAnsi="Times New Roman" w:cs="Times New Roman"/>
          <w:sz w:val="28"/>
          <w:szCs w:val="28"/>
        </w:rPr>
        <w:t>)».</w:t>
      </w:r>
    </w:p>
    <w:p w:rsidR="00A622F2" w:rsidRPr="009A40DE" w:rsidRDefault="00E0493C" w:rsidP="007B1D0E">
      <w:pPr>
        <w:pStyle w:val="Default"/>
        <w:ind w:firstLine="709"/>
        <w:jc w:val="both"/>
        <w:rPr>
          <w:sz w:val="28"/>
          <w:szCs w:val="28"/>
        </w:rPr>
      </w:pPr>
      <w:r w:rsidRPr="00A622F2">
        <w:rPr>
          <w:sz w:val="28"/>
          <w:szCs w:val="28"/>
        </w:rPr>
        <w:t>В свете задач высшего образования в Республике Беларусь по подготовке специалистов</w:t>
      </w:r>
      <w:r w:rsidR="00A622F2" w:rsidRPr="00A622F2">
        <w:rPr>
          <w:sz w:val="28"/>
          <w:szCs w:val="28"/>
        </w:rPr>
        <w:t xml:space="preserve"> в области </w:t>
      </w:r>
      <w:r w:rsidRPr="00A622F2">
        <w:rPr>
          <w:sz w:val="28"/>
          <w:szCs w:val="28"/>
        </w:rPr>
        <w:t>иностранного яз</w:t>
      </w:r>
      <w:r w:rsidR="00322341">
        <w:rPr>
          <w:sz w:val="28"/>
          <w:szCs w:val="28"/>
        </w:rPr>
        <w:t>ыка (учителей</w:t>
      </w:r>
      <w:r w:rsidRPr="00A622F2">
        <w:rPr>
          <w:sz w:val="28"/>
          <w:szCs w:val="28"/>
        </w:rPr>
        <w:t xml:space="preserve"> иностранного языка) </w:t>
      </w:r>
      <w:r w:rsidR="00366354">
        <w:rPr>
          <w:sz w:val="28"/>
          <w:szCs w:val="28"/>
        </w:rPr>
        <w:t xml:space="preserve">учебная </w:t>
      </w:r>
      <w:r w:rsidRPr="00A622F2">
        <w:rPr>
          <w:sz w:val="28"/>
          <w:szCs w:val="28"/>
        </w:rPr>
        <w:t>дисциплина «</w:t>
      </w:r>
      <w:r w:rsidR="00355FC3">
        <w:rPr>
          <w:sz w:val="28"/>
          <w:szCs w:val="28"/>
        </w:rPr>
        <w:t>Иностранный язык (предпороговый</w:t>
      </w:r>
      <w:r w:rsidR="0050066E">
        <w:rPr>
          <w:sz w:val="28"/>
          <w:szCs w:val="28"/>
        </w:rPr>
        <w:t xml:space="preserve"> уровень</w:t>
      </w:r>
      <w:r w:rsidR="00355FC3">
        <w:rPr>
          <w:sz w:val="28"/>
          <w:szCs w:val="28"/>
        </w:rPr>
        <w:t>)</w:t>
      </w:r>
      <w:r w:rsidRPr="00A622F2">
        <w:rPr>
          <w:sz w:val="28"/>
          <w:szCs w:val="28"/>
        </w:rPr>
        <w:t xml:space="preserve">» приобретает особое значение. </w:t>
      </w:r>
      <w:r w:rsidR="00EB7063" w:rsidRPr="00EB7063">
        <w:rPr>
          <w:sz w:val="28"/>
          <w:szCs w:val="28"/>
        </w:rPr>
        <w:t>Данная д</w:t>
      </w:r>
      <w:r w:rsidR="00ED63DA" w:rsidRPr="00EB7063">
        <w:rPr>
          <w:sz w:val="28"/>
          <w:szCs w:val="28"/>
        </w:rPr>
        <w:t xml:space="preserve">исциплина </w:t>
      </w:r>
      <w:r w:rsidR="004452CE">
        <w:rPr>
          <w:sz w:val="28"/>
          <w:szCs w:val="28"/>
        </w:rPr>
        <w:t>является неотъемлемой частью программы подготовки специалистов в области иностранных языков</w:t>
      </w:r>
      <w:r w:rsidR="007B1D0E">
        <w:rPr>
          <w:sz w:val="28"/>
          <w:szCs w:val="28"/>
        </w:rPr>
        <w:t xml:space="preserve"> на начальном этапе</w:t>
      </w:r>
      <w:r w:rsidR="004452CE">
        <w:rPr>
          <w:sz w:val="28"/>
          <w:szCs w:val="28"/>
        </w:rPr>
        <w:t xml:space="preserve">. Содержание дисциплины </w:t>
      </w:r>
      <w:r w:rsidR="0050066E" w:rsidRPr="00A622F2">
        <w:rPr>
          <w:sz w:val="28"/>
          <w:szCs w:val="28"/>
        </w:rPr>
        <w:t>«</w:t>
      </w:r>
      <w:r w:rsidR="0050066E">
        <w:rPr>
          <w:sz w:val="28"/>
          <w:szCs w:val="28"/>
        </w:rPr>
        <w:t>Иностранный язык (предпороговый уровень)</w:t>
      </w:r>
      <w:r w:rsidR="0050066E" w:rsidRPr="00A622F2">
        <w:rPr>
          <w:sz w:val="28"/>
          <w:szCs w:val="28"/>
        </w:rPr>
        <w:t>»</w:t>
      </w:r>
      <w:r w:rsidR="004452CE">
        <w:rPr>
          <w:sz w:val="28"/>
          <w:szCs w:val="28"/>
        </w:rPr>
        <w:t xml:space="preserve"> </w:t>
      </w:r>
      <w:r w:rsidR="001F1232">
        <w:rPr>
          <w:sz w:val="28"/>
          <w:szCs w:val="28"/>
        </w:rPr>
        <w:t xml:space="preserve">предусматривает обучение всем видам речевой деятельности на иностранном языке </w:t>
      </w:r>
      <w:r w:rsidR="004452CE">
        <w:rPr>
          <w:sz w:val="28"/>
          <w:szCs w:val="28"/>
        </w:rPr>
        <w:t>и направлено</w:t>
      </w:r>
      <w:r w:rsidR="00ED63DA" w:rsidRPr="00EB7063">
        <w:rPr>
          <w:sz w:val="28"/>
          <w:szCs w:val="28"/>
        </w:rPr>
        <w:t xml:space="preserve"> на</w:t>
      </w:r>
      <w:r w:rsidR="00EB7063" w:rsidRPr="00EB7063">
        <w:rPr>
          <w:sz w:val="28"/>
          <w:szCs w:val="28"/>
        </w:rPr>
        <w:t xml:space="preserve"> </w:t>
      </w:r>
      <w:r w:rsidR="00E125AE" w:rsidRPr="00EB7063">
        <w:rPr>
          <w:sz w:val="28"/>
          <w:szCs w:val="28"/>
        </w:rPr>
        <w:t xml:space="preserve">формирование </w:t>
      </w:r>
      <w:r w:rsidR="00EB7063" w:rsidRPr="00EB7063">
        <w:rPr>
          <w:sz w:val="28"/>
          <w:szCs w:val="28"/>
        </w:rPr>
        <w:t>иноязычной компетенции практического владения иностранным языком,</w:t>
      </w:r>
      <w:r w:rsidR="00ED63DA" w:rsidRPr="00EB7063">
        <w:rPr>
          <w:sz w:val="28"/>
          <w:szCs w:val="28"/>
        </w:rPr>
        <w:t xml:space="preserve"> необходим</w:t>
      </w:r>
      <w:r w:rsidR="00EB7063" w:rsidRPr="00EB7063">
        <w:rPr>
          <w:sz w:val="28"/>
          <w:szCs w:val="28"/>
        </w:rPr>
        <w:t>ой</w:t>
      </w:r>
      <w:r w:rsidR="00ED63DA" w:rsidRPr="00EB7063">
        <w:rPr>
          <w:sz w:val="28"/>
          <w:szCs w:val="28"/>
        </w:rPr>
        <w:t xml:space="preserve"> </w:t>
      </w:r>
      <w:r w:rsidR="00EB7063" w:rsidRPr="00EB7063">
        <w:rPr>
          <w:sz w:val="28"/>
          <w:szCs w:val="28"/>
        </w:rPr>
        <w:t xml:space="preserve">как </w:t>
      </w:r>
      <w:r w:rsidR="00ED63DA" w:rsidRPr="00EB7063">
        <w:rPr>
          <w:sz w:val="28"/>
          <w:szCs w:val="28"/>
        </w:rPr>
        <w:t xml:space="preserve">для </w:t>
      </w:r>
      <w:r w:rsidR="00EB7063" w:rsidRPr="00EB7063">
        <w:rPr>
          <w:sz w:val="28"/>
          <w:szCs w:val="28"/>
        </w:rPr>
        <w:t xml:space="preserve">осуществления </w:t>
      </w:r>
      <w:r w:rsidR="00E125AE" w:rsidRPr="00EB7063">
        <w:rPr>
          <w:sz w:val="28"/>
          <w:szCs w:val="28"/>
        </w:rPr>
        <w:t xml:space="preserve">профессиональной деятельности в качестве учителя иностранного языка, </w:t>
      </w:r>
      <w:r w:rsidR="00EB7063" w:rsidRPr="00EB7063">
        <w:rPr>
          <w:sz w:val="28"/>
          <w:szCs w:val="28"/>
        </w:rPr>
        <w:t xml:space="preserve">так и </w:t>
      </w:r>
      <w:r w:rsidR="00E125AE" w:rsidRPr="00EB7063">
        <w:rPr>
          <w:sz w:val="28"/>
          <w:szCs w:val="28"/>
        </w:rPr>
        <w:t xml:space="preserve">для осуществления межличностной </w:t>
      </w:r>
      <w:r w:rsidR="00ED63DA" w:rsidRPr="00EB7063">
        <w:rPr>
          <w:sz w:val="28"/>
          <w:szCs w:val="28"/>
        </w:rPr>
        <w:t xml:space="preserve">коммуникации в реальных ситуациях </w:t>
      </w:r>
      <w:r w:rsidR="00EB7063" w:rsidRPr="00EB7063">
        <w:rPr>
          <w:sz w:val="28"/>
          <w:szCs w:val="28"/>
        </w:rPr>
        <w:t xml:space="preserve">речевого </w:t>
      </w:r>
      <w:r w:rsidR="00ED63DA" w:rsidRPr="00EB7063">
        <w:rPr>
          <w:sz w:val="28"/>
          <w:szCs w:val="28"/>
        </w:rPr>
        <w:t>общения.</w:t>
      </w:r>
      <w:r w:rsidR="00ED63DA">
        <w:rPr>
          <w:sz w:val="20"/>
          <w:szCs w:val="20"/>
        </w:rPr>
        <w:t xml:space="preserve"> </w:t>
      </w:r>
      <w:r w:rsidR="00A622F2" w:rsidRPr="00A622F2">
        <w:rPr>
          <w:sz w:val="28"/>
          <w:szCs w:val="28"/>
        </w:rPr>
        <w:t>Подобный подход соответствует основным требовани</w:t>
      </w:r>
      <w:r w:rsidR="00366354">
        <w:rPr>
          <w:sz w:val="28"/>
          <w:szCs w:val="28"/>
        </w:rPr>
        <w:t>ям образовательных стандартов высшего образования</w:t>
      </w:r>
      <w:r w:rsidR="009A40DE">
        <w:rPr>
          <w:sz w:val="28"/>
          <w:szCs w:val="28"/>
        </w:rPr>
        <w:t xml:space="preserve"> </w:t>
      </w:r>
      <w:r w:rsidR="009A40DE">
        <w:rPr>
          <w:sz w:val="28"/>
          <w:szCs w:val="28"/>
          <w:lang w:val="en-US"/>
        </w:rPr>
        <w:t>I</w:t>
      </w:r>
      <w:r w:rsidR="009A40DE">
        <w:rPr>
          <w:sz w:val="28"/>
          <w:szCs w:val="28"/>
        </w:rPr>
        <w:t xml:space="preserve"> ступени.</w:t>
      </w:r>
    </w:p>
    <w:p w:rsidR="00FA69B6" w:rsidRPr="003424C2" w:rsidRDefault="00FA69B6" w:rsidP="00102639">
      <w:pPr>
        <w:tabs>
          <w:tab w:val="left" w:pos="-284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9FB">
        <w:rPr>
          <w:rFonts w:ascii="Times New Roman" w:eastAsia="Times New Roman" w:hAnsi="Times New Roman" w:cs="Times New Roman"/>
          <w:sz w:val="28"/>
          <w:szCs w:val="28"/>
        </w:rPr>
        <w:t xml:space="preserve">Необходимость подготовки современного преподавателя иностранного языка, способного быстро ориентироваться в постоянно изменяющихся условиях современной жизни, усваивать большое количество новой информации, широкое развитие международных контактов, тенденции к интернационализации международной жизни, осознание того, что образование в современном мире становится одним из решающих компонентов в ценностных ориентациях людей, повышение требований к подготовке специалистов, – все это явилось толчком к переориентации целей и задач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данной </w:t>
      </w:r>
      <w:r w:rsidRPr="00A849FB">
        <w:rPr>
          <w:rFonts w:ascii="Times New Roman" w:eastAsia="Times New Roman" w:hAnsi="Times New Roman" w:cs="Times New Roman"/>
          <w:sz w:val="28"/>
          <w:szCs w:val="28"/>
        </w:rPr>
        <w:t>учебной дисциплины.</w:t>
      </w:r>
    </w:p>
    <w:p w:rsidR="00102639" w:rsidRPr="00102639" w:rsidRDefault="00102639" w:rsidP="00102639">
      <w:pPr>
        <w:tabs>
          <w:tab w:val="left" w:pos="-284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подготовки специалистов со знанием иностранного языка на первый план в ряду трансверсальных компетенций выходит комм</w:t>
      </w:r>
      <w:r w:rsidR="00BD6EAA">
        <w:rPr>
          <w:rFonts w:ascii="Times New Roman" w:eastAsia="Times New Roman" w:hAnsi="Times New Roman" w:cs="Times New Roman"/>
          <w:sz w:val="28"/>
          <w:szCs w:val="28"/>
        </w:rPr>
        <w:t xml:space="preserve">уникативная и мультилингвальная, что подразумевает осуществление коммуникации на государственных и иностранных языках для решения задач профессионального, </w:t>
      </w:r>
      <w:r w:rsidR="00895DBB">
        <w:rPr>
          <w:rFonts w:ascii="Times New Roman" w:eastAsia="Times New Roman" w:hAnsi="Times New Roman" w:cs="Times New Roman"/>
          <w:sz w:val="28"/>
          <w:szCs w:val="28"/>
        </w:rPr>
        <w:t xml:space="preserve">межличностного и межкультурного взаимодействия. </w:t>
      </w:r>
      <w:r w:rsidRPr="00102639">
        <w:rPr>
          <w:rFonts w:ascii="Times New Roman" w:eastAsia="Times New Roman" w:hAnsi="Times New Roman" w:cs="Times New Roman"/>
          <w:sz w:val="28"/>
          <w:szCs w:val="28"/>
        </w:rPr>
        <w:t>Грамотность и ког</w:t>
      </w:r>
      <w:r w:rsidR="009A40DE">
        <w:rPr>
          <w:rFonts w:ascii="Times New Roman" w:eastAsia="Times New Roman" w:hAnsi="Times New Roman" w:cs="Times New Roman"/>
          <w:sz w:val="28"/>
          <w:szCs w:val="28"/>
        </w:rPr>
        <w:t>нитивная компетенция предполагаю</w:t>
      </w:r>
      <w:r w:rsidRPr="00102639">
        <w:rPr>
          <w:rFonts w:ascii="Times New Roman" w:eastAsia="Times New Roman" w:hAnsi="Times New Roman" w:cs="Times New Roman"/>
          <w:sz w:val="28"/>
          <w:szCs w:val="28"/>
        </w:rPr>
        <w:t>т наличие способности к пониманию и познанию окружающего мира, а также самовыражению с помощью родного или официального языка страны проживания. Мультилингвальная компетенция предполагает, в свою очередь, способность использовать различные языки (в том числе иностранные) для осуществления эффективной коммуникации, а межкультурная компетенция включает понимание и уважение д</w:t>
      </w:r>
      <w:r>
        <w:rPr>
          <w:rFonts w:ascii="Times New Roman" w:eastAsia="Times New Roman" w:hAnsi="Times New Roman" w:cs="Times New Roman"/>
          <w:sz w:val="28"/>
          <w:szCs w:val="28"/>
        </w:rPr>
        <w:t>ругих культур</w:t>
      </w:r>
      <w:r w:rsidRPr="001026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4C4F" w:rsidRPr="00A849FB" w:rsidRDefault="007D7B8A" w:rsidP="001026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</w:t>
      </w:r>
      <w:r w:rsidR="00544C4F" w:rsidRPr="00A849FB">
        <w:rPr>
          <w:rFonts w:ascii="Times New Roman" w:hAnsi="Times New Roman" w:cs="Times New Roman"/>
          <w:b/>
          <w:color w:val="000000"/>
          <w:sz w:val="28"/>
          <w:szCs w:val="28"/>
        </w:rPr>
        <w:t>елью</w:t>
      </w:r>
      <w:r w:rsidR="00544C4F" w:rsidRPr="00A849FB">
        <w:rPr>
          <w:rFonts w:ascii="Times New Roman" w:hAnsi="Times New Roman" w:cs="Times New Roman"/>
          <w:color w:val="000000"/>
          <w:sz w:val="28"/>
          <w:szCs w:val="28"/>
        </w:rPr>
        <w:t xml:space="preserve"> изучения учебной дисциплины </w:t>
      </w:r>
      <w:r w:rsidR="0050066E" w:rsidRPr="00A622F2">
        <w:rPr>
          <w:rFonts w:ascii="Times New Roman" w:hAnsi="Times New Roman" w:cs="Times New Roman"/>
          <w:sz w:val="28"/>
          <w:szCs w:val="28"/>
        </w:rPr>
        <w:t>«</w:t>
      </w:r>
      <w:r w:rsidR="0050066E">
        <w:rPr>
          <w:rFonts w:ascii="Times New Roman" w:hAnsi="Times New Roman" w:cs="Times New Roman"/>
          <w:sz w:val="28"/>
          <w:szCs w:val="28"/>
        </w:rPr>
        <w:t>Иностранный язык (предпороговый уровень)</w:t>
      </w:r>
      <w:r w:rsidR="0050066E" w:rsidRPr="00A622F2">
        <w:rPr>
          <w:rFonts w:ascii="Times New Roman" w:hAnsi="Times New Roman" w:cs="Times New Roman"/>
          <w:sz w:val="28"/>
          <w:szCs w:val="28"/>
        </w:rPr>
        <w:t>»</w:t>
      </w:r>
      <w:r w:rsidR="00544C4F" w:rsidRPr="00A849FB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формирование поликультурной многоязычной личности, способной использовать иностранный язык в наиболее значимых ситуациях профессиональной и общекультурной деятельности специалиста,</w:t>
      </w:r>
      <w:r w:rsidR="00544C4F">
        <w:rPr>
          <w:rFonts w:ascii="Times New Roman" w:hAnsi="Times New Roman" w:cs="Times New Roman"/>
          <w:color w:val="000000"/>
          <w:sz w:val="28"/>
          <w:szCs w:val="28"/>
        </w:rPr>
        <w:t xml:space="preserve"> а также</w:t>
      </w:r>
      <w:r w:rsidR="00544C4F" w:rsidRPr="00A849FB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межкультурную коммуникацию.</w:t>
      </w:r>
    </w:p>
    <w:p w:rsidR="001F1232" w:rsidRPr="00643E0A" w:rsidRDefault="00544C4F" w:rsidP="00D30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9FB"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</w:t>
      </w:r>
      <w:r w:rsidR="00A403C4">
        <w:rPr>
          <w:rFonts w:ascii="Times New Roman" w:eastAsia="Times New Roman" w:hAnsi="Times New Roman" w:cs="Times New Roman"/>
          <w:sz w:val="28"/>
          <w:szCs w:val="28"/>
        </w:rPr>
        <w:t xml:space="preserve">указанной </w:t>
      </w:r>
      <w:r w:rsidRPr="00A849FB">
        <w:rPr>
          <w:rFonts w:ascii="Times New Roman" w:eastAsia="Times New Roman" w:hAnsi="Times New Roman" w:cs="Times New Roman"/>
          <w:sz w:val="28"/>
          <w:szCs w:val="28"/>
        </w:rPr>
        <w:t>ц</w:t>
      </w:r>
      <w:r w:rsidR="00A403C4">
        <w:rPr>
          <w:rFonts w:ascii="Times New Roman" w:eastAsia="Times New Roman" w:hAnsi="Times New Roman" w:cs="Times New Roman"/>
          <w:sz w:val="28"/>
          <w:szCs w:val="28"/>
        </w:rPr>
        <w:t>ели</w:t>
      </w:r>
      <w:r w:rsidRPr="00A849FB">
        <w:rPr>
          <w:rFonts w:ascii="Times New Roman" w:eastAsia="Times New Roman" w:hAnsi="Times New Roman" w:cs="Times New Roman"/>
          <w:sz w:val="28"/>
          <w:szCs w:val="28"/>
        </w:rPr>
        <w:t xml:space="preserve"> в процессе изучения дисциплины решаются следующие основные </w:t>
      </w:r>
      <w:r w:rsidRPr="00A849FB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A849F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F1232" w:rsidRDefault="001F1232" w:rsidP="00D30859">
      <w:pPr>
        <w:pStyle w:val="a4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4B3F60">
        <w:rPr>
          <w:lang w:val="ru-RU"/>
        </w:rPr>
        <w:t>формирование профессиональных компетенций и поведенческих стереотипов у будущих преподавателей иностранного языка;</w:t>
      </w:r>
    </w:p>
    <w:p w:rsidR="004A29EF" w:rsidRPr="004A29EF" w:rsidRDefault="004A29EF" w:rsidP="00762D41">
      <w:pPr>
        <w:pStyle w:val="a4"/>
        <w:numPr>
          <w:ilvl w:val="0"/>
          <w:numId w:val="24"/>
        </w:numPr>
        <w:tabs>
          <w:tab w:val="left" w:pos="-284"/>
          <w:tab w:val="left" w:pos="142"/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 xml:space="preserve">формирование навыков </w:t>
      </w:r>
      <w:r w:rsidR="009A40DE">
        <w:rPr>
          <w:lang w:val="ru-RU"/>
        </w:rPr>
        <w:t>всех видов речевой деятельности (говорение</w:t>
      </w:r>
      <w:r w:rsidRPr="00943CBE">
        <w:rPr>
          <w:lang w:val="ru-RU"/>
        </w:rPr>
        <w:t>,</w:t>
      </w:r>
      <w:r>
        <w:rPr>
          <w:lang w:val="ru-RU"/>
        </w:rPr>
        <w:t xml:space="preserve"> в</w:t>
      </w:r>
      <w:r w:rsidR="009A40DE">
        <w:rPr>
          <w:lang w:val="ru-RU"/>
        </w:rPr>
        <w:t>осприятие</w:t>
      </w:r>
      <w:r w:rsidRPr="00943CBE">
        <w:rPr>
          <w:lang w:val="ru-RU"/>
        </w:rPr>
        <w:t xml:space="preserve"> речи на слух, </w:t>
      </w:r>
      <w:r w:rsidR="009A40DE">
        <w:rPr>
          <w:lang w:val="ru-RU"/>
        </w:rPr>
        <w:t>чтение</w:t>
      </w:r>
      <w:r>
        <w:rPr>
          <w:lang w:val="ru-RU"/>
        </w:rPr>
        <w:t xml:space="preserve"> и письм</w:t>
      </w:r>
      <w:r w:rsidR="009A40DE">
        <w:rPr>
          <w:lang w:val="ru-RU"/>
        </w:rPr>
        <w:t>о</w:t>
      </w:r>
      <w:r w:rsidRPr="00943CBE">
        <w:rPr>
          <w:lang w:val="ru-RU"/>
        </w:rPr>
        <w:t>) в рамках</w:t>
      </w:r>
      <w:r>
        <w:rPr>
          <w:lang w:val="ru-RU"/>
        </w:rPr>
        <w:t xml:space="preserve"> тематики учебной дисциплины</w:t>
      </w:r>
      <w:r w:rsidRPr="00943CBE">
        <w:rPr>
          <w:lang w:val="ru-RU"/>
        </w:rPr>
        <w:t>;</w:t>
      </w:r>
    </w:p>
    <w:p w:rsidR="007B1D0E" w:rsidRDefault="00D17FF9" w:rsidP="00D30859">
      <w:pPr>
        <w:pStyle w:val="Default"/>
        <w:numPr>
          <w:ilvl w:val="0"/>
          <w:numId w:val="24"/>
        </w:numPr>
        <w:tabs>
          <w:tab w:val="left" w:pos="1134"/>
        </w:tabs>
        <w:spacing w:after="3"/>
        <w:ind w:left="0" w:firstLine="709"/>
        <w:jc w:val="both"/>
        <w:rPr>
          <w:sz w:val="28"/>
          <w:szCs w:val="28"/>
        </w:rPr>
      </w:pPr>
      <w:r w:rsidRPr="00D17FF9">
        <w:rPr>
          <w:sz w:val="28"/>
          <w:szCs w:val="28"/>
        </w:rPr>
        <w:t xml:space="preserve">формирование </w:t>
      </w:r>
      <w:r w:rsidR="007B1D0E" w:rsidRPr="00D17FF9">
        <w:rPr>
          <w:sz w:val="28"/>
          <w:szCs w:val="28"/>
        </w:rPr>
        <w:t xml:space="preserve">у студентов </w:t>
      </w:r>
      <w:r w:rsidR="0016174E">
        <w:rPr>
          <w:sz w:val="28"/>
          <w:szCs w:val="28"/>
        </w:rPr>
        <w:t xml:space="preserve">навыков </w:t>
      </w:r>
      <w:r w:rsidR="007B1D0E" w:rsidRPr="00D17FF9">
        <w:rPr>
          <w:sz w:val="28"/>
          <w:szCs w:val="28"/>
        </w:rPr>
        <w:t xml:space="preserve">правильного </w:t>
      </w:r>
      <w:r w:rsidR="0016174E">
        <w:rPr>
          <w:sz w:val="28"/>
          <w:szCs w:val="28"/>
        </w:rPr>
        <w:t xml:space="preserve">фонетического и </w:t>
      </w:r>
      <w:r w:rsidR="004A29EF">
        <w:rPr>
          <w:sz w:val="28"/>
          <w:szCs w:val="28"/>
        </w:rPr>
        <w:t>грамматического оформления речи, а также</w:t>
      </w:r>
      <w:r w:rsidR="007B1D0E" w:rsidRPr="00D17FF9">
        <w:rPr>
          <w:sz w:val="28"/>
          <w:szCs w:val="28"/>
        </w:rPr>
        <w:t xml:space="preserve"> </w:t>
      </w:r>
      <w:r w:rsidR="004A29EF">
        <w:rPr>
          <w:sz w:val="28"/>
          <w:szCs w:val="28"/>
        </w:rPr>
        <w:t xml:space="preserve">навыков </w:t>
      </w:r>
      <w:r w:rsidR="007B1D0E" w:rsidRPr="00D17FF9">
        <w:rPr>
          <w:sz w:val="28"/>
          <w:szCs w:val="28"/>
        </w:rPr>
        <w:t>идентификации фонетических и грамматических особенностей</w:t>
      </w:r>
      <w:r w:rsidRPr="00D17FF9">
        <w:rPr>
          <w:sz w:val="28"/>
          <w:szCs w:val="28"/>
        </w:rPr>
        <w:t xml:space="preserve"> иноязычной речи</w:t>
      </w:r>
      <w:r>
        <w:rPr>
          <w:sz w:val="28"/>
          <w:szCs w:val="28"/>
        </w:rPr>
        <w:t>;</w:t>
      </w:r>
    </w:p>
    <w:p w:rsidR="00ED6722" w:rsidRPr="00ED6722" w:rsidRDefault="00ED6722" w:rsidP="00D30859">
      <w:pPr>
        <w:pStyle w:val="Default"/>
        <w:numPr>
          <w:ilvl w:val="0"/>
          <w:numId w:val="24"/>
        </w:numPr>
        <w:tabs>
          <w:tab w:val="left" w:pos="1134"/>
        </w:tabs>
        <w:spacing w:after="3"/>
        <w:ind w:left="0" w:firstLine="709"/>
        <w:jc w:val="both"/>
        <w:rPr>
          <w:sz w:val="28"/>
          <w:szCs w:val="28"/>
        </w:rPr>
      </w:pPr>
      <w:r w:rsidRPr="00ED6722">
        <w:rPr>
          <w:sz w:val="28"/>
          <w:szCs w:val="28"/>
        </w:rPr>
        <w:t xml:space="preserve">формирование навыков понимания и усвоения грамматических структур и лексических единиц, составляющих основу </w:t>
      </w:r>
      <w:r>
        <w:rPr>
          <w:sz w:val="28"/>
          <w:szCs w:val="28"/>
        </w:rPr>
        <w:t>изучаемого языка;</w:t>
      </w:r>
    </w:p>
    <w:p w:rsidR="005A05FE" w:rsidRPr="005A05FE" w:rsidRDefault="00D17FF9" w:rsidP="00D30859">
      <w:pPr>
        <w:pStyle w:val="Default"/>
        <w:numPr>
          <w:ilvl w:val="0"/>
          <w:numId w:val="24"/>
        </w:numPr>
        <w:tabs>
          <w:tab w:val="left" w:pos="1134"/>
        </w:tabs>
        <w:spacing w:after="3"/>
        <w:ind w:left="0" w:firstLine="709"/>
        <w:jc w:val="both"/>
        <w:rPr>
          <w:sz w:val="28"/>
          <w:szCs w:val="28"/>
        </w:rPr>
      </w:pPr>
      <w:r w:rsidRPr="00D17FF9">
        <w:rPr>
          <w:sz w:val="28"/>
          <w:szCs w:val="28"/>
        </w:rPr>
        <w:t>формирование</w:t>
      </w:r>
      <w:r w:rsidRPr="007B1D0E">
        <w:rPr>
          <w:sz w:val="28"/>
          <w:szCs w:val="28"/>
        </w:rPr>
        <w:t xml:space="preserve"> </w:t>
      </w:r>
      <w:r w:rsidR="005A05FE">
        <w:rPr>
          <w:sz w:val="28"/>
          <w:szCs w:val="28"/>
        </w:rPr>
        <w:t xml:space="preserve">навыков </w:t>
      </w:r>
      <w:r w:rsidR="007B1D0E" w:rsidRPr="007B1D0E">
        <w:rPr>
          <w:sz w:val="28"/>
          <w:szCs w:val="28"/>
        </w:rPr>
        <w:t xml:space="preserve">восприятия монологической и диалогической </w:t>
      </w:r>
      <w:r>
        <w:rPr>
          <w:sz w:val="28"/>
          <w:szCs w:val="28"/>
        </w:rPr>
        <w:t xml:space="preserve">иноязычной </w:t>
      </w:r>
      <w:r w:rsidR="001F1232">
        <w:rPr>
          <w:sz w:val="28"/>
          <w:szCs w:val="28"/>
        </w:rPr>
        <w:t xml:space="preserve">речи </w:t>
      </w:r>
      <w:r w:rsidR="0016174E">
        <w:rPr>
          <w:sz w:val="28"/>
          <w:szCs w:val="28"/>
        </w:rPr>
        <w:t xml:space="preserve">на слух </w:t>
      </w:r>
      <w:r w:rsidR="001F1232">
        <w:rPr>
          <w:sz w:val="28"/>
          <w:szCs w:val="28"/>
        </w:rPr>
        <w:t>в рамках тематики дисциплины;</w:t>
      </w:r>
      <w:r w:rsidR="007B1D0E" w:rsidRPr="007B1D0E">
        <w:rPr>
          <w:sz w:val="28"/>
          <w:szCs w:val="28"/>
        </w:rPr>
        <w:t xml:space="preserve"> </w:t>
      </w:r>
    </w:p>
    <w:p w:rsidR="005A05FE" w:rsidRDefault="005A05FE" w:rsidP="00D30859">
      <w:pPr>
        <w:pStyle w:val="a4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4B3F60">
        <w:rPr>
          <w:lang w:val="ru-RU"/>
        </w:rPr>
        <w:t>формирование системы мировоззренческих взглядов о стране изучаемого языка;</w:t>
      </w:r>
    </w:p>
    <w:p w:rsidR="00544C4F" w:rsidRPr="009838A1" w:rsidRDefault="00544C4F" w:rsidP="00D30859">
      <w:pPr>
        <w:pStyle w:val="a4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9838A1">
        <w:rPr>
          <w:lang w:val="ru-RU"/>
        </w:rPr>
        <w:t>развитие у студентов умения самостоятельно приобретать знания для осуществления профессиональной коммуникации на иностранном языке;</w:t>
      </w:r>
    </w:p>
    <w:p w:rsidR="00C37C25" w:rsidRDefault="00AC4652" w:rsidP="00D30859">
      <w:pPr>
        <w:pStyle w:val="a4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9838A1">
        <w:rPr>
          <w:lang w:val="ru-RU"/>
        </w:rPr>
        <w:t xml:space="preserve">углубление и расширение навыков межличностной коммуникации, умений работать в команде; </w:t>
      </w:r>
    </w:p>
    <w:p w:rsidR="00322341" w:rsidRPr="009838A1" w:rsidRDefault="00C37C25" w:rsidP="00D30859">
      <w:pPr>
        <w:pStyle w:val="a4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 xml:space="preserve">формирование </w:t>
      </w:r>
      <w:r w:rsidR="00AC4652" w:rsidRPr="009838A1">
        <w:rPr>
          <w:lang w:val="ru-RU"/>
        </w:rPr>
        <w:t>готовности к социальному межкультурному взаимодействию, ценностно-смысловой ориентации в мире, саморазвитию;</w:t>
      </w:r>
    </w:p>
    <w:p w:rsidR="00322341" w:rsidRPr="009838A1" w:rsidRDefault="00322341" w:rsidP="00D30859">
      <w:pPr>
        <w:pStyle w:val="a4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9838A1">
        <w:rPr>
          <w:lang w:val="ru-RU"/>
        </w:rPr>
        <w:t>развитие потребности в дальнейшем самообразовании и</w:t>
      </w:r>
      <w:r w:rsidR="008557C7" w:rsidRPr="009838A1">
        <w:rPr>
          <w:lang w:val="ru-RU"/>
        </w:rPr>
        <w:t xml:space="preserve"> совершенствование профессиональных навыков</w:t>
      </w:r>
      <w:r w:rsidR="007D7B8A" w:rsidRPr="009838A1">
        <w:rPr>
          <w:lang w:val="ru-RU"/>
        </w:rPr>
        <w:t>.</w:t>
      </w:r>
    </w:p>
    <w:p w:rsidR="00F93B3D" w:rsidRPr="00A849FB" w:rsidRDefault="00F93B3D" w:rsidP="00102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9FB">
        <w:rPr>
          <w:rFonts w:ascii="Times New Roman" w:hAnsi="Times New Roman" w:cs="Times New Roman"/>
          <w:sz w:val="28"/>
          <w:szCs w:val="28"/>
        </w:rPr>
        <w:t xml:space="preserve">Роль и место </w:t>
      </w:r>
      <w:r w:rsidR="00377E13" w:rsidRPr="00A622F2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 w:rsidR="0050066E" w:rsidRPr="00A622F2">
        <w:rPr>
          <w:rFonts w:ascii="Times New Roman" w:hAnsi="Times New Roman" w:cs="Times New Roman"/>
          <w:sz w:val="28"/>
          <w:szCs w:val="28"/>
        </w:rPr>
        <w:t>«</w:t>
      </w:r>
      <w:r w:rsidR="0050066E">
        <w:rPr>
          <w:rFonts w:ascii="Times New Roman" w:hAnsi="Times New Roman" w:cs="Times New Roman"/>
          <w:sz w:val="28"/>
          <w:szCs w:val="28"/>
        </w:rPr>
        <w:t>Иностранный язык (предпороговый уровень)</w:t>
      </w:r>
      <w:r w:rsidR="0050066E" w:rsidRPr="00A622F2">
        <w:rPr>
          <w:rFonts w:ascii="Times New Roman" w:hAnsi="Times New Roman" w:cs="Times New Roman"/>
          <w:sz w:val="28"/>
          <w:szCs w:val="28"/>
        </w:rPr>
        <w:t>»</w:t>
      </w:r>
      <w:r w:rsidR="0050066E">
        <w:rPr>
          <w:rFonts w:ascii="Times New Roman" w:hAnsi="Times New Roman" w:cs="Times New Roman"/>
          <w:sz w:val="28"/>
          <w:szCs w:val="28"/>
        </w:rPr>
        <w:t xml:space="preserve"> </w:t>
      </w:r>
      <w:r w:rsidRPr="00A849FB">
        <w:rPr>
          <w:rFonts w:ascii="Times New Roman" w:hAnsi="Times New Roman" w:cs="Times New Roman"/>
          <w:sz w:val="28"/>
          <w:szCs w:val="28"/>
        </w:rPr>
        <w:t xml:space="preserve">в </w:t>
      </w:r>
      <w:r w:rsidR="00377E13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A849FB">
        <w:rPr>
          <w:rFonts w:ascii="Times New Roman" w:hAnsi="Times New Roman" w:cs="Times New Roman"/>
          <w:sz w:val="28"/>
          <w:szCs w:val="28"/>
        </w:rPr>
        <w:t>учебного процесса и профессиональной подготовке учителя иностранного языка определяются тем, что по своему содержанию он</w:t>
      </w:r>
      <w:r w:rsidR="00A403C4">
        <w:rPr>
          <w:rFonts w:ascii="Times New Roman" w:hAnsi="Times New Roman" w:cs="Times New Roman"/>
          <w:sz w:val="28"/>
          <w:szCs w:val="28"/>
        </w:rPr>
        <w:t>а</w:t>
      </w:r>
      <w:r w:rsidRPr="00A849FB">
        <w:rPr>
          <w:rFonts w:ascii="Times New Roman" w:hAnsi="Times New Roman" w:cs="Times New Roman"/>
          <w:sz w:val="28"/>
          <w:szCs w:val="28"/>
        </w:rPr>
        <w:t xml:space="preserve"> носит ярко выраженный комплексный характер. Актуальность данной учебной дисциплины обусловлена необходимостью использования иностранного языка не только как средства коммуникации, но и как инструмента познания и развития личности в диалоге культур: родной и иностранной.</w:t>
      </w:r>
    </w:p>
    <w:p w:rsidR="00F93B3D" w:rsidRPr="00C37C25" w:rsidRDefault="00E141B2" w:rsidP="00A403C4">
      <w:pPr>
        <w:pStyle w:val="a4"/>
        <w:shd w:val="clear" w:color="auto" w:fill="FFFFFF"/>
        <w:ind w:left="0" w:firstLine="709"/>
        <w:jc w:val="both"/>
        <w:rPr>
          <w:b/>
          <w:highlight w:val="yellow"/>
          <w:lang w:val="ru-RU"/>
        </w:rPr>
      </w:pPr>
      <w:r w:rsidRPr="00A403C4">
        <w:rPr>
          <w:lang w:val="ru-RU"/>
        </w:rPr>
        <w:t xml:space="preserve">В процессе изучения данной </w:t>
      </w:r>
      <w:r w:rsidR="009A40DE">
        <w:rPr>
          <w:lang w:val="ru-RU"/>
        </w:rPr>
        <w:t xml:space="preserve">учебной </w:t>
      </w:r>
      <w:r w:rsidRPr="00A403C4">
        <w:rPr>
          <w:lang w:val="ru-RU"/>
        </w:rPr>
        <w:t>дисциплины студенты опираются на знания и компетенции, приобретенные в ходе изучения родного и иностранного языков в средней школе</w:t>
      </w:r>
      <w:r w:rsidR="00A403C4" w:rsidRPr="00A403C4">
        <w:rPr>
          <w:lang w:val="ru-RU"/>
        </w:rPr>
        <w:t>,</w:t>
      </w:r>
      <w:r w:rsidRPr="00A403C4">
        <w:rPr>
          <w:lang w:val="ru-RU"/>
        </w:rPr>
        <w:t xml:space="preserve"> </w:t>
      </w:r>
      <w:r w:rsidR="00A403C4" w:rsidRPr="00A403C4">
        <w:rPr>
          <w:lang w:val="ru-RU"/>
        </w:rPr>
        <w:t xml:space="preserve">а также используют широкий круг трансверсальных навыков и метапредметных компетенций. </w:t>
      </w:r>
      <w:r w:rsidRPr="00C7474A">
        <w:rPr>
          <w:lang w:val="ru-RU"/>
        </w:rPr>
        <w:t>Дисциплина</w:t>
      </w:r>
      <w:r w:rsidR="00355FC3" w:rsidRPr="00C7474A">
        <w:rPr>
          <w:lang w:val="ru-RU"/>
        </w:rPr>
        <w:t xml:space="preserve"> </w:t>
      </w:r>
      <w:r w:rsidR="0050066E" w:rsidRPr="00C7474A">
        <w:rPr>
          <w:lang w:val="ru-RU"/>
        </w:rPr>
        <w:t>«Иностранный язык (предпороговый уровень)»</w:t>
      </w:r>
      <w:r w:rsidRPr="00C7474A">
        <w:rPr>
          <w:lang w:val="ru-RU"/>
        </w:rPr>
        <w:t xml:space="preserve"> </w:t>
      </w:r>
      <w:r w:rsidR="00A403C4" w:rsidRPr="00C7474A">
        <w:rPr>
          <w:lang w:val="ru-RU"/>
        </w:rPr>
        <w:t>связана</w:t>
      </w:r>
      <w:r w:rsidR="00355FC3" w:rsidRPr="00C7474A">
        <w:rPr>
          <w:lang w:val="ru-RU"/>
        </w:rPr>
        <w:t xml:space="preserve"> с учебными дисциплинами</w:t>
      </w:r>
      <w:r w:rsidR="00F93B3D" w:rsidRPr="00C7474A">
        <w:rPr>
          <w:lang w:val="ru-RU"/>
        </w:rPr>
        <w:t xml:space="preserve"> </w:t>
      </w:r>
      <w:r w:rsidR="00355FC3" w:rsidRPr="00C7474A">
        <w:rPr>
          <w:lang w:val="ru-RU"/>
        </w:rPr>
        <w:t xml:space="preserve">«Практикум по иностранному языку (общее владение)» и </w:t>
      </w:r>
      <w:r w:rsidR="00F93B3D" w:rsidRPr="00C7474A">
        <w:rPr>
          <w:lang w:val="ru-RU"/>
        </w:rPr>
        <w:t>«</w:t>
      </w:r>
      <w:r w:rsidR="00355FC3" w:rsidRPr="00C7474A">
        <w:rPr>
          <w:lang w:val="ru-RU"/>
        </w:rPr>
        <w:t>Практикум по иностранному языку (профессиональный)</w:t>
      </w:r>
      <w:r w:rsidR="00F93B3D" w:rsidRPr="00C7474A">
        <w:rPr>
          <w:lang w:val="ru-RU"/>
        </w:rPr>
        <w:t>»</w:t>
      </w:r>
      <w:r w:rsidR="00C37C25">
        <w:rPr>
          <w:lang w:val="ru-RU"/>
        </w:rPr>
        <w:t xml:space="preserve">, </w:t>
      </w:r>
      <w:r w:rsidR="00C37C25" w:rsidRPr="00C37C25">
        <w:rPr>
          <w:rFonts w:eastAsiaTheme="minorEastAsia"/>
          <w:bCs/>
          <w:lang w:val="ru-RU" w:eastAsia="zh-CN"/>
        </w:rPr>
        <w:t xml:space="preserve">поскольку данные курсы </w:t>
      </w:r>
      <w:r w:rsidR="00C37C25" w:rsidRPr="00C37C25">
        <w:rPr>
          <w:rFonts w:eastAsiaTheme="minorEastAsia"/>
          <w:lang w:val="ru-RU" w:eastAsia="zh-CN"/>
        </w:rPr>
        <w:t xml:space="preserve">способствуют формированию и развитию коммуникативной, </w:t>
      </w:r>
      <w:r w:rsidR="00C37C25" w:rsidRPr="00C37C25">
        <w:rPr>
          <w:rFonts w:eastAsiaTheme="minorEastAsia"/>
          <w:bCs/>
          <w:color w:val="000000"/>
          <w:lang w:val="ru-RU" w:eastAsia="zh-CN"/>
        </w:rPr>
        <w:t xml:space="preserve">познавательной, интеллектуальной </w:t>
      </w:r>
      <w:r w:rsidR="00C37C25" w:rsidRPr="00C37C25">
        <w:rPr>
          <w:rFonts w:eastAsiaTheme="minorEastAsia"/>
          <w:lang w:val="ru-RU" w:eastAsia="zh-CN"/>
        </w:rPr>
        <w:t xml:space="preserve">и </w:t>
      </w:r>
      <w:r w:rsidR="00C37C25" w:rsidRPr="00C37C25">
        <w:rPr>
          <w:rFonts w:eastAsiaTheme="minorEastAsia"/>
          <w:bCs/>
          <w:color w:val="000000"/>
          <w:lang w:val="ru-RU" w:eastAsia="zh-CN"/>
        </w:rPr>
        <w:t>межкультурной</w:t>
      </w:r>
      <w:r w:rsidR="00C37C25" w:rsidRPr="00C37C25">
        <w:rPr>
          <w:rFonts w:eastAsiaTheme="minorEastAsia"/>
          <w:b/>
          <w:bCs/>
          <w:color w:val="000000"/>
          <w:lang w:val="ru-RU" w:eastAsia="zh-CN"/>
        </w:rPr>
        <w:t xml:space="preserve"> </w:t>
      </w:r>
      <w:r w:rsidR="00C37C25" w:rsidRPr="00C37C25">
        <w:rPr>
          <w:rFonts w:eastAsiaTheme="minorEastAsia"/>
          <w:lang w:val="ru-RU" w:eastAsia="zh-CN"/>
        </w:rPr>
        <w:t>компетенций обучающихся.</w:t>
      </w:r>
    </w:p>
    <w:p w:rsidR="00F93B3D" w:rsidRPr="00A849FB" w:rsidRDefault="00F93B3D" w:rsidP="00102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9FB">
        <w:rPr>
          <w:rFonts w:ascii="Times New Roman" w:hAnsi="Times New Roman" w:cs="Times New Roman"/>
          <w:sz w:val="28"/>
          <w:szCs w:val="28"/>
        </w:rPr>
        <w:t xml:space="preserve">В результате изучения дисциплины студент должен </w:t>
      </w:r>
    </w:p>
    <w:p w:rsidR="001C71CC" w:rsidRPr="001C71CC" w:rsidRDefault="00F93B3D" w:rsidP="001C71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A849FB">
        <w:rPr>
          <w:rFonts w:ascii="Times New Roman" w:hAnsi="Times New Roman" w:cs="Times New Roman"/>
          <w:b/>
          <w:bCs/>
          <w:spacing w:val="-7"/>
          <w:sz w:val="28"/>
          <w:szCs w:val="28"/>
        </w:rPr>
        <w:t>знать:</w:t>
      </w:r>
    </w:p>
    <w:p w:rsidR="004C4576" w:rsidRPr="004C4576" w:rsidRDefault="00F93B3D" w:rsidP="00D30859">
      <w:pPr>
        <w:pStyle w:val="a4"/>
        <w:numPr>
          <w:ilvl w:val="0"/>
          <w:numId w:val="32"/>
        </w:numPr>
        <w:tabs>
          <w:tab w:val="left" w:pos="-284"/>
          <w:tab w:val="left" w:pos="0"/>
        </w:tabs>
        <w:autoSpaceDE w:val="0"/>
        <w:autoSpaceDN w:val="0"/>
        <w:adjustRightInd w:val="0"/>
        <w:ind w:left="0" w:firstLine="426"/>
        <w:jc w:val="both"/>
        <w:rPr>
          <w:lang w:val="ru-RU"/>
        </w:rPr>
      </w:pPr>
      <w:r w:rsidRPr="004C4576">
        <w:rPr>
          <w:lang w:val="ru-RU"/>
        </w:rPr>
        <w:t xml:space="preserve">предметно-тематическое содержание </w:t>
      </w:r>
      <w:r w:rsidR="00F5235B" w:rsidRPr="004C4576">
        <w:rPr>
          <w:lang w:val="ru-RU"/>
        </w:rPr>
        <w:t>учебного материала;</w:t>
      </w:r>
    </w:p>
    <w:p w:rsidR="00F93B3D" w:rsidRPr="004C4576" w:rsidRDefault="00F93B3D" w:rsidP="00D30859">
      <w:pPr>
        <w:pStyle w:val="a4"/>
        <w:numPr>
          <w:ilvl w:val="0"/>
          <w:numId w:val="32"/>
        </w:numPr>
        <w:tabs>
          <w:tab w:val="left" w:pos="-284"/>
          <w:tab w:val="left" w:pos="0"/>
        </w:tabs>
        <w:autoSpaceDE w:val="0"/>
        <w:autoSpaceDN w:val="0"/>
        <w:adjustRightInd w:val="0"/>
        <w:ind w:left="0" w:firstLine="426"/>
        <w:jc w:val="both"/>
        <w:rPr>
          <w:lang w:val="ru-RU"/>
        </w:rPr>
      </w:pPr>
      <w:r w:rsidRPr="004C4576">
        <w:rPr>
          <w:lang w:val="ru-RU"/>
        </w:rPr>
        <w:t xml:space="preserve">лексический </w:t>
      </w:r>
      <w:r w:rsidR="004C4576">
        <w:rPr>
          <w:lang w:val="ru-RU"/>
        </w:rPr>
        <w:t xml:space="preserve">и грамматический </w:t>
      </w:r>
      <w:r w:rsidRPr="004C4576">
        <w:rPr>
          <w:lang w:val="ru-RU"/>
        </w:rPr>
        <w:t>минимум для реализации речевых функций;</w:t>
      </w:r>
    </w:p>
    <w:p w:rsidR="00F93B3D" w:rsidRPr="004C4576" w:rsidRDefault="00F93B3D" w:rsidP="00D30859">
      <w:pPr>
        <w:pStyle w:val="Default"/>
        <w:numPr>
          <w:ilvl w:val="0"/>
          <w:numId w:val="32"/>
        </w:numPr>
        <w:tabs>
          <w:tab w:val="left" w:pos="0"/>
        </w:tabs>
        <w:spacing w:after="4"/>
        <w:ind w:left="0" w:firstLine="426"/>
        <w:jc w:val="both"/>
        <w:rPr>
          <w:sz w:val="28"/>
          <w:szCs w:val="28"/>
        </w:rPr>
      </w:pPr>
      <w:r w:rsidRPr="004C4576">
        <w:rPr>
          <w:sz w:val="28"/>
          <w:szCs w:val="28"/>
        </w:rPr>
        <w:t xml:space="preserve">функциональные типы диалогических и монологических высказываний и требования, предъявляемые к </w:t>
      </w:r>
      <w:r w:rsidR="00F5235B" w:rsidRPr="004C4576">
        <w:rPr>
          <w:sz w:val="28"/>
          <w:szCs w:val="28"/>
        </w:rPr>
        <w:t>осуществлению речевой коммуникации</w:t>
      </w:r>
      <w:r w:rsidR="007D7B8A" w:rsidRPr="004C4576">
        <w:rPr>
          <w:sz w:val="28"/>
          <w:szCs w:val="28"/>
        </w:rPr>
        <w:t>;</w:t>
      </w:r>
    </w:p>
    <w:p w:rsidR="00F93B3D" w:rsidRDefault="00F93B3D" w:rsidP="00A403C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  <w:r w:rsidRPr="00A849FB">
        <w:rPr>
          <w:rFonts w:ascii="Times New Roman" w:hAnsi="Times New Roman" w:cs="Times New Roman"/>
          <w:b/>
          <w:bCs/>
          <w:spacing w:val="-5"/>
          <w:sz w:val="28"/>
          <w:szCs w:val="28"/>
        </w:rPr>
        <w:t>уметь:</w:t>
      </w:r>
    </w:p>
    <w:p w:rsidR="0016174E" w:rsidRPr="005D7838" w:rsidRDefault="0016174E" w:rsidP="00D30859">
      <w:pPr>
        <w:numPr>
          <w:ilvl w:val="0"/>
          <w:numId w:val="26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49FB">
        <w:rPr>
          <w:rFonts w:ascii="Times New Roman" w:hAnsi="Times New Roman" w:cs="Times New Roman"/>
          <w:color w:val="000000"/>
          <w:sz w:val="28"/>
          <w:szCs w:val="28"/>
        </w:rPr>
        <w:t>излагать в монологической форме свои мысли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иностранном языке по конкретным темам, предусмотренным учебной дисциплиной</w:t>
      </w:r>
      <w:r w:rsidRPr="00A849F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D7838" w:rsidRDefault="005D7838" w:rsidP="00D30859">
      <w:pPr>
        <w:numPr>
          <w:ilvl w:val="0"/>
          <w:numId w:val="26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506E">
        <w:rPr>
          <w:rFonts w:ascii="Times New Roman" w:hAnsi="Times New Roman" w:cs="Times New Roman"/>
          <w:sz w:val="28"/>
          <w:szCs w:val="28"/>
        </w:rPr>
        <w:t>использовать изученные грамматические явления и синтаксические структуры адекватно ситуациям речевого общения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7838" w:rsidRPr="005D7838" w:rsidRDefault="005D7838" w:rsidP="00D30859">
      <w:pPr>
        <w:numPr>
          <w:ilvl w:val="0"/>
          <w:numId w:val="26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506E">
        <w:rPr>
          <w:rFonts w:ascii="Times New Roman" w:hAnsi="Times New Roman" w:cs="Times New Roman"/>
          <w:sz w:val="28"/>
          <w:szCs w:val="28"/>
        </w:rPr>
        <w:t>комментировать грамматически</w:t>
      </w:r>
      <w:r>
        <w:rPr>
          <w:rFonts w:ascii="Times New Roman" w:hAnsi="Times New Roman" w:cs="Times New Roman"/>
          <w:sz w:val="28"/>
          <w:szCs w:val="28"/>
        </w:rPr>
        <w:t>е явления, иллюстр</w:t>
      </w:r>
      <w:r w:rsidR="00C37C25">
        <w:rPr>
          <w:rFonts w:ascii="Times New Roman" w:hAnsi="Times New Roman" w:cs="Times New Roman"/>
          <w:sz w:val="28"/>
          <w:szCs w:val="28"/>
        </w:rPr>
        <w:t>ируя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395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собственными </w:t>
      </w:r>
      <w:r w:rsidRPr="0039506E">
        <w:rPr>
          <w:rFonts w:ascii="Times New Roman" w:hAnsi="Times New Roman" w:cs="Times New Roman"/>
          <w:sz w:val="28"/>
          <w:szCs w:val="28"/>
        </w:rPr>
        <w:t>примерами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7300" w:rsidRPr="00207300" w:rsidRDefault="00207300" w:rsidP="00D30859">
      <w:pPr>
        <w:pStyle w:val="a4"/>
        <w:numPr>
          <w:ilvl w:val="0"/>
          <w:numId w:val="26"/>
        </w:numPr>
        <w:tabs>
          <w:tab w:val="clear" w:pos="720"/>
          <w:tab w:val="left" w:pos="-284"/>
          <w:tab w:val="num" w:pos="0"/>
          <w:tab w:val="left" w:pos="142"/>
          <w:tab w:val="left" w:pos="851"/>
        </w:tabs>
        <w:ind w:left="142" w:firstLine="284"/>
        <w:jc w:val="both"/>
        <w:rPr>
          <w:lang w:val="ru-RU"/>
        </w:rPr>
      </w:pPr>
      <w:r w:rsidRPr="00943CBE">
        <w:rPr>
          <w:lang w:val="ru-RU"/>
        </w:rPr>
        <w:t xml:space="preserve">читать и понимать тексты </w:t>
      </w:r>
      <w:r>
        <w:rPr>
          <w:lang w:val="ru-RU"/>
        </w:rPr>
        <w:t xml:space="preserve">на иностранном языке </w:t>
      </w:r>
      <w:r w:rsidRPr="00943CBE">
        <w:rPr>
          <w:lang w:val="ru-RU"/>
        </w:rPr>
        <w:t>с различной степенью полноты, точности и глубины в зависимости от целевой установки (изучающее, ознакомительное, просмотровое, поисковое чтение);</w:t>
      </w:r>
    </w:p>
    <w:p w:rsidR="0016174E" w:rsidRPr="00A849FB" w:rsidRDefault="0016174E" w:rsidP="00D30859">
      <w:pPr>
        <w:numPr>
          <w:ilvl w:val="0"/>
          <w:numId w:val="26"/>
        </w:numPr>
        <w:shd w:val="clear" w:color="auto" w:fill="FFFFFF"/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реферировать </w:t>
      </w:r>
      <w:r w:rsidRPr="00A849FB">
        <w:rPr>
          <w:rFonts w:ascii="Times New Roman" w:hAnsi="Times New Roman" w:cs="Times New Roman"/>
          <w:color w:val="000000"/>
          <w:sz w:val="28"/>
          <w:szCs w:val="28"/>
        </w:rPr>
        <w:t>тексты информационного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характера объемом 1-2 страницы в устной и письменной формах</w:t>
      </w:r>
      <w:r w:rsidRPr="00A849F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6174E" w:rsidRDefault="0016174E" w:rsidP="00D30859">
      <w:pPr>
        <w:numPr>
          <w:ilvl w:val="0"/>
          <w:numId w:val="26"/>
        </w:numPr>
        <w:shd w:val="clear" w:color="auto" w:fill="FFFFFF"/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49FB">
        <w:rPr>
          <w:rFonts w:ascii="Times New Roman" w:hAnsi="Times New Roman" w:cs="Times New Roman"/>
          <w:color w:val="000000"/>
          <w:sz w:val="28"/>
          <w:szCs w:val="28"/>
        </w:rPr>
        <w:t>делать кратк</w:t>
      </w:r>
      <w:r>
        <w:rPr>
          <w:rFonts w:ascii="Times New Roman" w:hAnsi="Times New Roman" w:cs="Times New Roman"/>
          <w:color w:val="000000"/>
          <w:sz w:val="28"/>
          <w:szCs w:val="28"/>
        </w:rPr>
        <w:t>ие сообщения по изучаемым темам и учебным текстам;</w:t>
      </w:r>
    </w:p>
    <w:p w:rsidR="0016174E" w:rsidRPr="00CA784D" w:rsidRDefault="0016174E" w:rsidP="00D30859">
      <w:pPr>
        <w:pStyle w:val="a4"/>
        <w:numPr>
          <w:ilvl w:val="0"/>
          <w:numId w:val="26"/>
        </w:numPr>
        <w:shd w:val="clear" w:color="auto" w:fill="FFFFFF"/>
        <w:tabs>
          <w:tab w:val="clear" w:pos="720"/>
          <w:tab w:val="left" w:pos="851"/>
        </w:tabs>
        <w:ind w:left="0" w:firstLine="426"/>
        <w:jc w:val="both"/>
        <w:rPr>
          <w:lang w:val="ru-RU"/>
        </w:rPr>
      </w:pPr>
      <w:r w:rsidRPr="00CA784D">
        <w:rPr>
          <w:color w:val="000000"/>
          <w:lang w:val="ru-RU"/>
        </w:rPr>
        <w:t>составлять письменные сообщения и эссе по темам, предусмотренным</w:t>
      </w:r>
      <w:r>
        <w:rPr>
          <w:color w:val="000000"/>
          <w:lang w:val="ru-RU"/>
        </w:rPr>
        <w:t xml:space="preserve"> содержанием учебного материала;</w:t>
      </w:r>
    </w:p>
    <w:p w:rsidR="00F93B3D" w:rsidRDefault="00F93B3D" w:rsidP="00B10641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9FB">
        <w:rPr>
          <w:rFonts w:ascii="Times New Roman" w:hAnsi="Times New Roman" w:cs="Times New Roman"/>
          <w:b/>
          <w:sz w:val="28"/>
          <w:szCs w:val="28"/>
        </w:rPr>
        <w:t>владеть:</w:t>
      </w:r>
    </w:p>
    <w:p w:rsidR="000E27FD" w:rsidRPr="000E27FD" w:rsidRDefault="000E27FD" w:rsidP="00E53C63">
      <w:pPr>
        <w:pStyle w:val="Default"/>
        <w:numPr>
          <w:ilvl w:val="0"/>
          <w:numId w:val="27"/>
        </w:numPr>
        <w:spacing w:after="4"/>
        <w:ind w:left="426" w:firstLine="0"/>
        <w:jc w:val="both"/>
        <w:rPr>
          <w:sz w:val="28"/>
          <w:szCs w:val="28"/>
        </w:rPr>
      </w:pPr>
      <w:r w:rsidRPr="000E27FD">
        <w:rPr>
          <w:sz w:val="28"/>
          <w:szCs w:val="28"/>
        </w:rPr>
        <w:t xml:space="preserve">основными фонетическими и артикуляционными навыками; </w:t>
      </w:r>
    </w:p>
    <w:p w:rsidR="000E27FD" w:rsidRPr="000E27FD" w:rsidRDefault="000E27FD" w:rsidP="00E53C63">
      <w:pPr>
        <w:pStyle w:val="Default"/>
        <w:numPr>
          <w:ilvl w:val="0"/>
          <w:numId w:val="27"/>
        </w:numPr>
        <w:spacing w:after="4"/>
        <w:ind w:left="426" w:firstLine="0"/>
        <w:jc w:val="both"/>
        <w:rPr>
          <w:sz w:val="28"/>
          <w:szCs w:val="28"/>
        </w:rPr>
      </w:pPr>
      <w:r w:rsidRPr="000E27FD">
        <w:rPr>
          <w:sz w:val="28"/>
          <w:szCs w:val="28"/>
        </w:rPr>
        <w:t>основными г</w:t>
      </w:r>
      <w:r w:rsidR="005D7838">
        <w:rPr>
          <w:sz w:val="28"/>
          <w:szCs w:val="28"/>
        </w:rPr>
        <w:t>рамматическими и лексическими на</w:t>
      </w:r>
      <w:r w:rsidRPr="000E27FD">
        <w:rPr>
          <w:sz w:val="28"/>
          <w:szCs w:val="28"/>
        </w:rPr>
        <w:t>выками;</w:t>
      </w:r>
    </w:p>
    <w:p w:rsidR="000E27FD" w:rsidRPr="000E27FD" w:rsidRDefault="000E27FD" w:rsidP="00E53C63">
      <w:pPr>
        <w:pStyle w:val="a4"/>
        <w:numPr>
          <w:ilvl w:val="0"/>
          <w:numId w:val="27"/>
        </w:numPr>
        <w:tabs>
          <w:tab w:val="left" w:pos="0"/>
          <w:tab w:val="left" w:pos="851"/>
          <w:tab w:val="left" w:pos="1134"/>
        </w:tabs>
        <w:ind w:left="0" w:firstLine="426"/>
        <w:jc w:val="both"/>
        <w:rPr>
          <w:lang w:val="ru-RU"/>
        </w:rPr>
      </w:pPr>
      <w:r w:rsidRPr="000E27FD">
        <w:rPr>
          <w:lang w:val="ru-RU"/>
        </w:rPr>
        <w:t xml:space="preserve">основными </w:t>
      </w:r>
      <w:r w:rsidR="004A29EF">
        <w:rPr>
          <w:lang w:val="ru-RU"/>
        </w:rPr>
        <w:t xml:space="preserve">навыками </w:t>
      </w:r>
      <w:r w:rsidRPr="000E27FD">
        <w:rPr>
          <w:lang w:val="ru-RU"/>
        </w:rPr>
        <w:t>монологической речи: описание, повествование, рассуждение, объяснение – в соответствии с коммуникативными целями и ситуацией общения;</w:t>
      </w:r>
    </w:p>
    <w:p w:rsidR="00F93B3D" w:rsidRPr="000E27FD" w:rsidRDefault="00F93B3D" w:rsidP="00E53C63">
      <w:pPr>
        <w:pStyle w:val="a4"/>
        <w:numPr>
          <w:ilvl w:val="0"/>
          <w:numId w:val="27"/>
        </w:numPr>
        <w:tabs>
          <w:tab w:val="left" w:pos="0"/>
          <w:tab w:val="left" w:pos="851"/>
          <w:tab w:val="left" w:pos="1134"/>
        </w:tabs>
        <w:ind w:left="0" w:firstLine="426"/>
        <w:jc w:val="both"/>
        <w:rPr>
          <w:lang w:val="ru-RU"/>
        </w:rPr>
      </w:pPr>
      <w:r w:rsidRPr="000E27FD">
        <w:rPr>
          <w:lang w:val="ru-RU"/>
        </w:rPr>
        <w:t>о</w:t>
      </w:r>
      <w:r w:rsidR="00260168" w:rsidRPr="000E27FD">
        <w:rPr>
          <w:lang w:val="ru-RU"/>
        </w:rPr>
        <w:t xml:space="preserve">сновными </w:t>
      </w:r>
      <w:r w:rsidR="004A29EF">
        <w:rPr>
          <w:lang w:val="ru-RU"/>
        </w:rPr>
        <w:t xml:space="preserve">навыками </w:t>
      </w:r>
      <w:r w:rsidR="00260168" w:rsidRPr="000E27FD">
        <w:rPr>
          <w:lang w:val="ru-RU"/>
        </w:rPr>
        <w:t>диалогической речи</w:t>
      </w:r>
      <w:r w:rsidRPr="000E27FD">
        <w:rPr>
          <w:lang w:val="ru-RU"/>
        </w:rPr>
        <w:t>:</w:t>
      </w:r>
      <w:r w:rsidR="00FF3467" w:rsidRPr="000E27FD">
        <w:rPr>
          <w:lang w:val="ru-RU"/>
        </w:rPr>
        <w:t xml:space="preserve"> </w:t>
      </w:r>
      <w:r w:rsidR="00260168" w:rsidRPr="000E27FD">
        <w:rPr>
          <w:rStyle w:val="hgkelc"/>
          <w:lang w:val="ru-RU"/>
        </w:rPr>
        <w:t>инициировать и поддерживать беседу по предложенной ситуации, теме, проблеме; выражать свое отношение, мнение; выбирать языковые средства для решения коммуникативных задач; вести беседу,</w:t>
      </w:r>
      <w:r w:rsidRPr="000E27FD">
        <w:rPr>
          <w:lang w:val="ru-RU"/>
        </w:rPr>
        <w:t xml:space="preserve"> дискусси</w:t>
      </w:r>
      <w:r w:rsidR="00260168" w:rsidRPr="000E27FD">
        <w:rPr>
          <w:lang w:val="ru-RU"/>
        </w:rPr>
        <w:t>ю</w:t>
      </w:r>
      <w:r w:rsidRPr="000E27FD">
        <w:rPr>
          <w:lang w:val="ru-RU"/>
        </w:rPr>
        <w:t>, соблюдая требования норм речевого этикета;</w:t>
      </w:r>
    </w:p>
    <w:p w:rsidR="00F93B3D" w:rsidRPr="000E27FD" w:rsidRDefault="00F93B3D" w:rsidP="00E53C63">
      <w:pPr>
        <w:pStyle w:val="a4"/>
        <w:numPr>
          <w:ilvl w:val="0"/>
          <w:numId w:val="27"/>
        </w:numPr>
        <w:tabs>
          <w:tab w:val="left" w:pos="0"/>
          <w:tab w:val="left" w:pos="851"/>
          <w:tab w:val="left" w:pos="1134"/>
        </w:tabs>
        <w:ind w:left="0" w:firstLine="426"/>
        <w:jc w:val="both"/>
        <w:rPr>
          <w:lang w:val="ru-RU"/>
        </w:rPr>
      </w:pPr>
      <w:r w:rsidRPr="000E27FD">
        <w:rPr>
          <w:lang w:val="ru-RU"/>
        </w:rPr>
        <w:t>эффективными формами самостоятельной работы в процессе овладения иностранным языком и рациональными приемами поиска и использования иноязычной информации в научно-исследовательской и практической деятельности специалиста.</w:t>
      </w:r>
    </w:p>
    <w:p w:rsidR="00BC5E9D" w:rsidRDefault="007D7B8A" w:rsidP="00780426">
      <w:pPr>
        <w:pStyle w:val="a4"/>
        <w:shd w:val="clear" w:color="auto" w:fill="FFFFFF"/>
        <w:ind w:left="0" w:firstLine="709"/>
        <w:jc w:val="both"/>
        <w:rPr>
          <w:lang w:val="ru-RU"/>
        </w:rPr>
      </w:pPr>
      <w:r w:rsidRPr="007D7B8A">
        <w:rPr>
          <w:bCs/>
          <w:lang w:val="ru-RU"/>
        </w:rPr>
        <w:t xml:space="preserve">Требования к </w:t>
      </w:r>
      <w:r w:rsidR="00780426">
        <w:rPr>
          <w:bCs/>
          <w:lang w:val="ru-RU"/>
        </w:rPr>
        <w:t xml:space="preserve">базовым </w:t>
      </w:r>
      <w:r w:rsidR="009A40DE">
        <w:rPr>
          <w:bCs/>
          <w:lang w:val="ru-RU"/>
        </w:rPr>
        <w:t>профессиональным</w:t>
      </w:r>
      <w:r w:rsidRPr="007D7B8A">
        <w:rPr>
          <w:bCs/>
          <w:lang w:val="ru-RU"/>
        </w:rPr>
        <w:t xml:space="preserve"> компетенциям специалиста:</w:t>
      </w:r>
      <w:r w:rsidR="00FF3467">
        <w:rPr>
          <w:bCs/>
          <w:lang w:val="ru-RU"/>
        </w:rPr>
        <w:t xml:space="preserve"> </w:t>
      </w:r>
      <w:r w:rsidRPr="007D7B8A">
        <w:rPr>
          <w:lang w:val="ru-RU"/>
        </w:rPr>
        <w:t>осуществлять</w:t>
      </w:r>
      <w:r w:rsidR="009A40DE">
        <w:rPr>
          <w:lang w:val="ru-RU"/>
        </w:rPr>
        <w:t xml:space="preserve"> эффективную</w:t>
      </w:r>
      <w:r w:rsidRPr="007D7B8A">
        <w:rPr>
          <w:lang w:val="ru-RU"/>
        </w:rPr>
        <w:t xml:space="preserve"> </w:t>
      </w:r>
      <w:r w:rsidR="00780426">
        <w:rPr>
          <w:lang w:val="ru-RU"/>
        </w:rPr>
        <w:t>устную и письменную коммуникацию</w:t>
      </w:r>
      <w:r w:rsidRPr="007D7B8A">
        <w:rPr>
          <w:lang w:val="ru-RU"/>
        </w:rPr>
        <w:t xml:space="preserve"> </w:t>
      </w:r>
      <w:r w:rsidR="00780426">
        <w:rPr>
          <w:lang w:val="ru-RU"/>
        </w:rPr>
        <w:t>на иностранном языке;</w:t>
      </w:r>
      <w:r w:rsidRPr="007D7B8A">
        <w:rPr>
          <w:lang w:val="ru-RU"/>
        </w:rPr>
        <w:t xml:space="preserve"> </w:t>
      </w:r>
      <w:r w:rsidR="00780426" w:rsidRPr="007D7B8A">
        <w:rPr>
          <w:lang w:val="ru-RU"/>
        </w:rPr>
        <w:t xml:space="preserve">осуществлять </w:t>
      </w:r>
      <w:r w:rsidR="00780426">
        <w:rPr>
          <w:lang w:val="ru-RU"/>
        </w:rPr>
        <w:t xml:space="preserve">профессиональную коммуникацию (в сфере образования) на иностранном языке; </w:t>
      </w:r>
      <w:r w:rsidR="005B362F">
        <w:rPr>
          <w:lang w:val="ru-RU"/>
        </w:rPr>
        <w:t xml:space="preserve">использовать систему </w:t>
      </w:r>
      <w:r w:rsidR="00780426">
        <w:rPr>
          <w:lang w:val="ru-RU"/>
        </w:rPr>
        <w:t xml:space="preserve">приемов письменного и последовательного устного перевода с русского (белорусского) языка на иностранный и обратно. </w:t>
      </w:r>
    </w:p>
    <w:p w:rsidR="0092375E" w:rsidRPr="009E5D29" w:rsidRDefault="0092375E" w:rsidP="0092375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F93B3D" w:rsidRPr="00A849FB" w:rsidRDefault="00702441" w:rsidP="00C35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4FD">
        <w:rPr>
          <w:rFonts w:ascii="Times New Roman" w:hAnsi="Times New Roman" w:cs="Times New Roman"/>
          <w:sz w:val="28"/>
          <w:szCs w:val="28"/>
        </w:rPr>
        <w:t xml:space="preserve">Тематическое содержание </w:t>
      </w:r>
      <w:r w:rsidR="00A22DED" w:rsidRPr="009724FD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9724FD">
        <w:rPr>
          <w:rFonts w:ascii="Times New Roman" w:hAnsi="Times New Roman" w:cs="Times New Roman"/>
          <w:sz w:val="28"/>
          <w:szCs w:val="28"/>
        </w:rPr>
        <w:t>дисциплины реализуется в следующих формах: практические занятия, самостоятельная работа студентов.</w:t>
      </w:r>
    </w:p>
    <w:p w:rsidR="00F93B3D" w:rsidRPr="00A849FB" w:rsidRDefault="00322341" w:rsidP="0010263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типовым учебным планом </w:t>
      </w:r>
      <w:r w:rsidRPr="008334D1">
        <w:rPr>
          <w:rFonts w:ascii="Times New Roman" w:hAnsi="Times New Roman" w:cs="Times New Roman"/>
          <w:sz w:val="28"/>
          <w:szCs w:val="28"/>
        </w:rPr>
        <w:t>д</w:t>
      </w:r>
      <w:r w:rsidR="00F93B3D" w:rsidRPr="008334D1">
        <w:rPr>
          <w:rFonts w:ascii="Times New Roman" w:hAnsi="Times New Roman" w:cs="Times New Roman"/>
          <w:sz w:val="28"/>
          <w:szCs w:val="28"/>
        </w:rPr>
        <w:t xml:space="preserve">исциплина </w:t>
      </w:r>
      <w:r w:rsidR="0050066E" w:rsidRPr="00A622F2">
        <w:rPr>
          <w:rFonts w:ascii="Times New Roman" w:hAnsi="Times New Roman" w:cs="Times New Roman"/>
          <w:sz w:val="28"/>
          <w:szCs w:val="28"/>
        </w:rPr>
        <w:t>«</w:t>
      </w:r>
      <w:r w:rsidR="0050066E">
        <w:rPr>
          <w:rFonts w:ascii="Times New Roman" w:hAnsi="Times New Roman" w:cs="Times New Roman"/>
          <w:sz w:val="28"/>
          <w:szCs w:val="28"/>
        </w:rPr>
        <w:t>Иностранный язык (предпороговый уровень)</w:t>
      </w:r>
      <w:r w:rsidR="0050066E" w:rsidRPr="00A622F2">
        <w:rPr>
          <w:rFonts w:ascii="Times New Roman" w:hAnsi="Times New Roman" w:cs="Times New Roman"/>
          <w:sz w:val="28"/>
          <w:szCs w:val="28"/>
        </w:rPr>
        <w:t>»</w:t>
      </w:r>
      <w:r w:rsidR="00F93B3D" w:rsidRPr="008334D1">
        <w:rPr>
          <w:rFonts w:ascii="Times New Roman" w:hAnsi="Times New Roman" w:cs="Times New Roman"/>
          <w:sz w:val="28"/>
          <w:szCs w:val="28"/>
        </w:rPr>
        <w:t xml:space="preserve"> </w:t>
      </w:r>
      <w:r w:rsidR="00BB6153">
        <w:rPr>
          <w:rFonts w:ascii="Times New Roman" w:hAnsi="Times New Roman" w:cs="Times New Roman"/>
          <w:sz w:val="28"/>
          <w:szCs w:val="28"/>
        </w:rPr>
        <w:t>рас</w:t>
      </w:r>
      <w:r w:rsidR="00EE3D19">
        <w:rPr>
          <w:rFonts w:ascii="Times New Roman" w:hAnsi="Times New Roman" w:cs="Times New Roman"/>
          <w:sz w:val="28"/>
          <w:szCs w:val="28"/>
        </w:rPr>
        <w:t>считана на 360</w:t>
      </w:r>
      <w:r w:rsidR="00F93B3D" w:rsidRPr="00A849FB">
        <w:rPr>
          <w:rFonts w:ascii="Times New Roman" w:hAnsi="Times New Roman" w:cs="Times New Roman"/>
          <w:sz w:val="28"/>
          <w:szCs w:val="28"/>
        </w:rPr>
        <w:t xml:space="preserve"> ча</w:t>
      </w:r>
      <w:r w:rsidR="00FF3467">
        <w:rPr>
          <w:rFonts w:ascii="Times New Roman" w:hAnsi="Times New Roman" w:cs="Times New Roman"/>
          <w:sz w:val="28"/>
          <w:szCs w:val="28"/>
        </w:rPr>
        <w:t xml:space="preserve">сов, из них </w:t>
      </w:r>
      <w:r w:rsidR="00EE3D19">
        <w:rPr>
          <w:rFonts w:ascii="Times New Roman" w:hAnsi="Times New Roman" w:cs="Times New Roman"/>
          <w:sz w:val="28"/>
          <w:szCs w:val="28"/>
        </w:rPr>
        <w:t>190</w:t>
      </w:r>
      <w:r w:rsidR="00C27DA1">
        <w:rPr>
          <w:rFonts w:ascii="Times New Roman" w:hAnsi="Times New Roman" w:cs="Times New Roman"/>
          <w:sz w:val="28"/>
          <w:szCs w:val="28"/>
        </w:rPr>
        <w:t xml:space="preserve"> аудиторных часов, </w:t>
      </w:r>
      <w:r w:rsidR="00EE3D19">
        <w:rPr>
          <w:rFonts w:ascii="Times New Roman" w:hAnsi="Times New Roman" w:cs="Times New Roman"/>
          <w:sz w:val="28"/>
          <w:szCs w:val="28"/>
        </w:rPr>
        <w:t xml:space="preserve">170 </w:t>
      </w:r>
      <w:r w:rsidR="00FF3467">
        <w:rPr>
          <w:rFonts w:ascii="Times New Roman" w:hAnsi="Times New Roman" w:cs="Times New Roman"/>
          <w:sz w:val="28"/>
          <w:szCs w:val="28"/>
        </w:rPr>
        <w:t>часов</w:t>
      </w:r>
      <w:r w:rsidR="00C27DA1">
        <w:rPr>
          <w:rFonts w:ascii="Times New Roman" w:hAnsi="Times New Roman" w:cs="Times New Roman"/>
          <w:sz w:val="28"/>
          <w:szCs w:val="28"/>
        </w:rPr>
        <w:t xml:space="preserve"> отводится на самостоятельную работу.</w:t>
      </w:r>
    </w:p>
    <w:p w:rsidR="00F93B3D" w:rsidRDefault="005B362F" w:rsidP="0010263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Рекомендуемыми ф</w:t>
      </w:r>
      <w:r w:rsidR="00EE3D19">
        <w:rPr>
          <w:rFonts w:ascii="Times New Roman" w:hAnsi="Times New Roman" w:cs="Times New Roman"/>
          <w:sz w:val="28"/>
          <w:szCs w:val="28"/>
        </w:rPr>
        <w:t>ормами</w:t>
      </w:r>
      <w:r w:rsidR="00FF3467">
        <w:rPr>
          <w:rFonts w:ascii="Times New Roman" w:hAnsi="Times New Roman" w:cs="Times New Roman"/>
          <w:sz w:val="28"/>
          <w:szCs w:val="28"/>
        </w:rPr>
        <w:t xml:space="preserve"> </w:t>
      </w:r>
      <w:r w:rsidR="00BB6153">
        <w:rPr>
          <w:rFonts w:ascii="Times New Roman" w:hAnsi="Times New Roman" w:cs="Times New Roman"/>
          <w:sz w:val="28"/>
          <w:szCs w:val="28"/>
        </w:rPr>
        <w:t>текущей</w:t>
      </w:r>
      <w:r w:rsidR="00FF3467">
        <w:rPr>
          <w:rFonts w:ascii="Times New Roman" w:hAnsi="Times New Roman" w:cs="Times New Roman"/>
          <w:sz w:val="28"/>
          <w:szCs w:val="28"/>
        </w:rPr>
        <w:t xml:space="preserve"> </w:t>
      </w:r>
      <w:r w:rsidR="00BB6153">
        <w:rPr>
          <w:rFonts w:ascii="Times New Roman" w:hAnsi="Times New Roman" w:cs="Times New Roman"/>
          <w:sz w:val="28"/>
          <w:szCs w:val="28"/>
        </w:rPr>
        <w:t>аттестации</w:t>
      </w:r>
      <w:r w:rsidR="00EE3D19">
        <w:rPr>
          <w:rFonts w:ascii="Times New Roman" w:hAnsi="Times New Roman" w:cs="Times New Roman"/>
          <w:sz w:val="28"/>
          <w:szCs w:val="28"/>
        </w:rPr>
        <w:t xml:space="preserve"> являю</w:t>
      </w:r>
      <w:r w:rsidR="00322341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EE3D19" w:rsidRPr="00EE3D19">
        <w:rPr>
          <w:bCs/>
          <w:sz w:val="28"/>
        </w:rPr>
        <w:t xml:space="preserve"> </w:t>
      </w:r>
      <w:r w:rsidR="00EE3D19" w:rsidRPr="00A403C4">
        <w:rPr>
          <w:rFonts w:ascii="Times New Roman" w:hAnsi="Times New Roman" w:cs="Times New Roman"/>
          <w:bCs/>
          <w:sz w:val="28"/>
        </w:rPr>
        <w:t xml:space="preserve">экзамен </w:t>
      </w:r>
      <w:r w:rsidR="00EE3D19" w:rsidRPr="00A403C4">
        <w:rPr>
          <w:rFonts w:ascii="Times New Roman" w:hAnsi="Times New Roman" w:cs="Times New Roman"/>
          <w:sz w:val="28"/>
          <w:szCs w:val="28"/>
        </w:rPr>
        <w:t xml:space="preserve"> и</w:t>
      </w:r>
      <w:r w:rsidR="00EE3D19" w:rsidRPr="00A403C4">
        <w:rPr>
          <w:rFonts w:ascii="Times New Roman" w:hAnsi="Times New Roman" w:cs="Times New Roman"/>
          <w:bCs/>
          <w:i/>
          <w:sz w:val="28"/>
        </w:rPr>
        <w:t xml:space="preserve"> </w:t>
      </w:r>
      <w:r w:rsidR="00EE3D19" w:rsidRPr="00A403C4">
        <w:rPr>
          <w:rFonts w:ascii="Times New Roman" w:hAnsi="Times New Roman" w:cs="Times New Roman"/>
          <w:sz w:val="28"/>
          <w:szCs w:val="28"/>
        </w:rPr>
        <w:t>зачет</w:t>
      </w:r>
      <w:r w:rsidR="00F93B3D" w:rsidRPr="00A403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362F" w:rsidRPr="00A403C4" w:rsidRDefault="005B362F" w:rsidP="0010263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641" w:rsidRDefault="00B10641" w:rsidP="00102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19E" w:rsidRPr="003E47AB" w:rsidRDefault="0001519E" w:rsidP="00983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03C4" w:rsidRDefault="00A403C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9838A1" w:rsidRDefault="009838A1" w:rsidP="00983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B9A">
        <w:rPr>
          <w:rFonts w:ascii="Times New Roman" w:eastAsia="Times New Roman" w:hAnsi="Times New Roman" w:cs="Times New Roman"/>
          <w:b/>
          <w:sz w:val="28"/>
          <w:szCs w:val="28"/>
        </w:rPr>
        <w:t>ПРИМЕРНЫЙ</w:t>
      </w:r>
      <w:r w:rsidR="000E27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32663">
        <w:rPr>
          <w:rFonts w:ascii="Times New Roman" w:eastAsia="Times New Roman" w:hAnsi="Times New Roman" w:cs="Times New Roman"/>
          <w:b/>
          <w:sz w:val="28"/>
          <w:szCs w:val="28"/>
        </w:rPr>
        <w:t>ТЕМАТИЧЕСКИЙ</w:t>
      </w:r>
      <w:r w:rsidR="000E27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32663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9838A1" w:rsidRDefault="009838A1" w:rsidP="009838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6237"/>
        <w:gridCol w:w="1985"/>
      </w:tblGrid>
      <w:tr w:rsidR="0001519E" w:rsidRPr="00B32663" w:rsidTr="00A403C4">
        <w:trPr>
          <w:trHeight w:val="627"/>
          <w:jc w:val="center"/>
        </w:trPr>
        <w:tc>
          <w:tcPr>
            <w:tcW w:w="622" w:type="dxa"/>
            <w:vAlign w:val="center"/>
          </w:tcPr>
          <w:p w:rsidR="0001519E" w:rsidRPr="00B32663" w:rsidRDefault="0001519E" w:rsidP="005B362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="00A40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6237" w:type="dxa"/>
            <w:vAlign w:val="center"/>
          </w:tcPr>
          <w:p w:rsidR="0001519E" w:rsidRPr="00B32663" w:rsidRDefault="0001519E" w:rsidP="00F503F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2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темы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519E" w:rsidRDefault="0001519E" w:rsidP="005B3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57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  <w:p w:rsidR="005B362F" w:rsidRPr="00B32663" w:rsidRDefault="005B362F" w:rsidP="005B36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(практи-ческие</w:t>
            </w:r>
          </w:p>
        </w:tc>
      </w:tr>
      <w:tr w:rsidR="0001519E" w:rsidRPr="00B32663" w:rsidTr="00044AA6">
        <w:trPr>
          <w:trHeight w:val="313"/>
          <w:jc w:val="center"/>
        </w:trPr>
        <w:tc>
          <w:tcPr>
            <w:tcW w:w="622" w:type="dxa"/>
          </w:tcPr>
          <w:p w:rsidR="0001519E" w:rsidRPr="0048062F" w:rsidRDefault="0001519E" w:rsidP="00EB706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01519E" w:rsidRPr="00425BE0" w:rsidRDefault="00044AA6" w:rsidP="00044AA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Личность человека</w:t>
            </w:r>
          </w:p>
        </w:tc>
        <w:tc>
          <w:tcPr>
            <w:tcW w:w="1985" w:type="dxa"/>
          </w:tcPr>
          <w:p w:rsidR="0001519E" w:rsidRDefault="0001519E" w:rsidP="00BD6EA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1519E" w:rsidRPr="00B32663" w:rsidTr="00044AA6">
        <w:trPr>
          <w:trHeight w:val="313"/>
          <w:jc w:val="center"/>
        </w:trPr>
        <w:tc>
          <w:tcPr>
            <w:tcW w:w="622" w:type="dxa"/>
          </w:tcPr>
          <w:p w:rsidR="0001519E" w:rsidRPr="0048062F" w:rsidRDefault="0001519E" w:rsidP="00EB706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01519E" w:rsidRPr="00425BE0" w:rsidRDefault="00044AA6" w:rsidP="00044AA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Современная семья</w:t>
            </w:r>
          </w:p>
        </w:tc>
        <w:tc>
          <w:tcPr>
            <w:tcW w:w="1985" w:type="dxa"/>
          </w:tcPr>
          <w:p w:rsidR="0001519E" w:rsidRDefault="0001519E" w:rsidP="00BD6EA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1519E" w:rsidRPr="00B32663" w:rsidTr="00044AA6">
        <w:trPr>
          <w:trHeight w:val="313"/>
          <w:jc w:val="center"/>
        </w:trPr>
        <w:tc>
          <w:tcPr>
            <w:tcW w:w="622" w:type="dxa"/>
          </w:tcPr>
          <w:p w:rsidR="0001519E" w:rsidRDefault="0001519E" w:rsidP="00EB706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01519E" w:rsidRPr="00425BE0" w:rsidRDefault="00044AA6" w:rsidP="00044AA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Образ жизни</w:t>
            </w:r>
          </w:p>
        </w:tc>
        <w:tc>
          <w:tcPr>
            <w:tcW w:w="1985" w:type="dxa"/>
          </w:tcPr>
          <w:p w:rsidR="0001519E" w:rsidRPr="009B0F8B" w:rsidRDefault="0001519E" w:rsidP="00BD6EA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519E" w:rsidRPr="00B32663" w:rsidTr="00044AA6">
        <w:trPr>
          <w:trHeight w:val="313"/>
          <w:jc w:val="center"/>
        </w:trPr>
        <w:tc>
          <w:tcPr>
            <w:tcW w:w="622" w:type="dxa"/>
          </w:tcPr>
          <w:p w:rsidR="0001519E" w:rsidRDefault="0001519E" w:rsidP="00EB706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01519E" w:rsidRPr="00425BE0" w:rsidRDefault="005F75BA" w:rsidP="00044AA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проживания</w:t>
            </w:r>
          </w:p>
        </w:tc>
        <w:tc>
          <w:tcPr>
            <w:tcW w:w="1985" w:type="dxa"/>
          </w:tcPr>
          <w:p w:rsidR="0001519E" w:rsidRPr="009B0F8B" w:rsidRDefault="0001519E" w:rsidP="00BD6EA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1519E" w:rsidRPr="00B32663" w:rsidTr="00044AA6">
        <w:trPr>
          <w:trHeight w:val="313"/>
          <w:jc w:val="center"/>
        </w:trPr>
        <w:tc>
          <w:tcPr>
            <w:tcW w:w="622" w:type="dxa"/>
          </w:tcPr>
          <w:p w:rsidR="0001519E" w:rsidRDefault="0001519E" w:rsidP="00EB706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01519E" w:rsidRPr="00425BE0" w:rsidRDefault="00044AA6" w:rsidP="00044AA6">
            <w:pPr>
              <w:pStyle w:val="Default"/>
              <w:rPr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Покупки</w:t>
            </w:r>
          </w:p>
        </w:tc>
        <w:tc>
          <w:tcPr>
            <w:tcW w:w="1985" w:type="dxa"/>
          </w:tcPr>
          <w:p w:rsidR="0001519E" w:rsidRDefault="0001519E" w:rsidP="00BD6EA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1519E" w:rsidRPr="00B32663" w:rsidTr="00044AA6">
        <w:trPr>
          <w:trHeight w:val="313"/>
          <w:jc w:val="center"/>
        </w:trPr>
        <w:tc>
          <w:tcPr>
            <w:tcW w:w="622" w:type="dxa"/>
          </w:tcPr>
          <w:p w:rsidR="0001519E" w:rsidRDefault="0001519E" w:rsidP="00EB706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01519E" w:rsidRPr="00425BE0" w:rsidRDefault="00044AA6" w:rsidP="00044AA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Еда и питание</w:t>
            </w:r>
          </w:p>
        </w:tc>
        <w:tc>
          <w:tcPr>
            <w:tcW w:w="1985" w:type="dxa"/>
          </w:tcPr>
          <w:p w:rsidR="0001519E" w:rsidRPr="009B0F8B" w:rsidRDefault="0001519E" w:rsidP="00BD6EA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1519E" w:rsidRPr="00B32663" w:rsidTr="00044AA6">
        <w:trPr>
          <w:trHeight w:val="313"/>
          <w:jc w:val="center"/>
        </w:trPr>
        <w:tc>
          <w:tcPr>
            <w:tcW w:w="622" w:type="dxa"/>
          </w:tcPr>
          <w:p w:rsidR="0001519E" w:rsidRDefault="0001519E" w:rsidP="00EB706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01519E" w:rsidRPr="00425BE0" w:rsidRDefault="00044AA6" w:rsidP="00044AA6">
            <w:pPr>
              <w:pStyle w:val="Default"/>
              <w:rPr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Здоровье и образ жизни</w:t>
            </w:r>
          </w:p>
        </w:tc>
        <w:tc>
          <w:tcPr>
            <w:tcW w:w="1985" w:type="dxa"/>
          </w:tcPr>
          <w:p w:rsidR="0001519E" w:rsidRPr="008878F4" w:rsidRDefault="0001519E" w:rsidP="00BD6EA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1519E" w:rsidRPr="00B32663" w:rsidTr="00044AA6">
        <w:trPr>
          <w:jc w:val="center"/>
        </w:trPr>
        <w:tc>
          <w:tcPr>
            <w:tcW w:w="622" w:type="dxa"/>
          </w:tcPr>
          <w:p w:rsidR="0001519E" w:rsidRPr="0048062F" w:rsidRDefault="0001519E" w:rsidP="00EB7063">
            <w:pPr>
              <w:pStyle w:val="a4"/>
              <w:ind w:left="0" w:firstLine="34"/>
              <w:jc w:val="both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6237" w:type="dxa"/>
          </w:tcPr>
          <w:p w:rsidR="0001519E" w:rsidRPr="009348BA" w:rsidRDefault="00044AA6" w:rsidP="00044AA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Отдых и путешествия</w:t>
            </w:r>
          </w:p>
        </w:tc>
        <w:tc>
          <w:tcPr>
            <w:tcW w:w="1985" w:type="dxa"/>
          </w:tcPr>
          <w:p w:rsidR="0001519E" w:rsidRDefault="0001519E" w:rsidP="00BD6EA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1519E" w:rsidRPr="00B32663" w:rsidTr="00044AA6">
        <w:trPr>
          <w:jc w:val="center"/>
        </w:trPr>
        <w:tc>
          <w:tcPr>
            <w:tcW w:w="622" w:type="dxa"/>
          </w:tcPr>
          <w:p w:rsidR="0001519E" w:rsidRDefault="0001519E" w:rsidP="00EB7063">
            <w:pPr>
              <w:pStyle w:val="a4"/>
              <w:ind w:left="0" w:firstLine="34"/>
              <w:jc w:val="both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6237" w:type="dxa"/>
          </w:tcPr>
          <w:p w:rsidR="0001519E" w:rsidRPr="00425BE0" w:rsidRDefault="0001519E" w:rsidP="00044A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5B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Досуг </w:t>
            </w:r>
            <w:r w:rsidR="00044AA6">
              <w:rPr>
                <w:rFonts w:ascii="Times New Roman" w:hAnsi="Times New Roman" w:cs="Times New Roman"/>
                <w:bCs/>
                <w:sz w:val="28"/>
                <w:szCs w:val="28"/>
              </w:rPr>
              <w:t>и развлечения</w:t>
            </w:r>
          </w:p>
        </w:tc>
        <w:tc>
          <w:tcPr>
            <w:tcW w:w="1985" w:type="dxa"/>
          </w:tcPr>
          <w:p w:rsidR="0001519E" w:rsidRDefault="0001519E" w:rsidP="00BD6EA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519E" w:rsidRPr="00B32663" w:rsidTr="00044AA6">
        <w:trPr>
          <w:jc w:val="center"/>
        </w:trPr>
        <w:tc>
          <w:tcPr>
            <w:tcW w:w="622" w:type="dxa"/>
          </w:tcPr>
          <w:p w:rsidR="0001519E" w:rsidRPr="0048062F" w:rsidRDefault="0001519E" w:rsidP="00EB7063">
            <w:pPr>
              <w:pStyle w:val="a4"/>
              <w:ind w:left="0" w:firstLine="34"/>
              <w:jc w:val="both"/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6237" w:type="dxa"/>
          </w:tcPr>
          <w:p w:rsidR="0001519E" w:rsidRPr="00425BE0" w:rsidRDefault="00044AA6" w:rsidP="00044AA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 в жизни людей</w:t>
            </w:r>
          </w:p>
        </w:tc>
        <w:tc>
          <w:tcPr>
            <w:tcW w:w="1985" w:type="dxa"/>
          </w:tcPr>
          <w:p w:rsidR="0001519E" w:rsidRDefault="0001519E" w:rsidP="00BD6EA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1519E" w:rsidRPr="00B32663" w:rsidTr="00044AA6">
        <w:trPr>
          <w:jc w:val="center"/>
        </w:trPr>
        <w:tc>
          <w:tcPr>
            <w:tcW w:w="622" w:type="dxa"/>
          </w:tcPr>
          <w:p w:rsidR="0001519E" w:rsidRDefault="0001519E" w:rsidP="00EB7063">
            <w:pPr>
              <w:pStyle w:val="a4"/>
              <w:ind w:left="0" w:firstLine="34"/>
              <w:jc w:val="both"/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</w:tc>
        <w:tc>
          <w:tcPr>
            <w:tcW w:w="6237" w:type="dxa"/>
          </w:tcPr>
          <w:p w:rsidR="0001519E" w:rsidRPr="00425BE0" w:rsidRDefault="00044AA6" w:rsidP="00044AA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Праздники, фестивали, события</w:t>
            </w:r>
          </w:p>
        </w:tc>
        <w:tc>
          <w:tcPr>
            <w:tcW w:w="1985" w:type="dxa"/>
          </w:tcPr>
          <w:p w:rsidR="0001519E" w:rsidRDefault="0001519E" w:rsidP="00BD6EA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519E" w:rsidRPr="00B32663" w:rsidTr="00044AA6">
        <w:trPr>
          <w:jc w:val="center"/>
        </w:trPr>
        <w:tc>
          <w:tcPr>
            <w:tcW w:w="622" w:type="dxa"/>
          </w:tcPr>
          <w:p w:rsidR="0001519E" w:rsidRDefault="0001519E" w:rsidP="00EB7063">
            <w:pPr>
              <w:pStyle w:val="a4"/>
              <w:ind w:left="0" w:firstLine="34"/>
              <w:jc w:val="both"/>
              <w:rPr>
                <w:lang w:val="ru-RU"/>
              </w:rPr>
            </w:pPr>
            <w:r>
              <w:rPr>
                <w:lang w:val="ru-RU"/>
              </w:rPr>
              <w:t>12.</w:t>
            </w:r>
          </w:p>
        </w:tc>
        <w:tc>
          <w:tcPr>
            <w:tcW w:w="6237" w:type="dxa"/>
          </w:tcPr>
          <w:p w:rsidR="0001519E" w:rsidRPr="00425BE0" w:rsidRDefault="00044AA6" w:rsidP="00044AA6">
            <w:pPr>
              <w:pStyle w:val="Default"/>
              <w:rPr>
                <w:i/>
              </w:rPr>
            </w:pPr>
            <w:r>
              <w:rPr>
                <w:sz w:val="28"/>
                <w:szCs w:val="28"/>
              </w:rPr>
              <w:t>Жизнь на планете Земля</w:t>
            </w:r>
          </w:p>
        </w:tc>
        <w:tc>
          <w:tcPr>
            <w:tcW w:w="1985" w:type="dxa"/>
          </w:tcPr>
          <w:p w:rsidR="0001519E" w:rsidRDefault="0001519E" w:rsidP="00BD6EA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1519E" w:rsidRPr="00B32663" w:rsidTr="00044AA6">
        <w:trPr>
          <w:jc w:val="center"/>
        </w:trPr>
        <w:tc>
          <w:tcPr>
            <w:tcW w:w="622" w:type="dxa"/>
          </w:tcPr>
          <w:p w:rsidR="0001519E" w:rsidRDefault="0001519E" w:rsidP="00EB7063">
            <w:pPr>
              <w:pStyle w:val="a4"/>
              <w:ind w:left="0" w:firstLine="34"/>
              <w:jc w:val="both"/>
              <w:rPr>
                <w:lang w:val="ru-RU"/>
              </w:rPr>
            </w:pPr>
            <w:r>
              <w:rPr>
                <w:lang w:val="ru-RU"/>
              </w:rPr>
              <w:t>13.</w:t>
            </w:r>
          </w:p>
        </w:tc>
        <w:tc>
          <w:tcPr>
            <w:tcW w:w="6237" w:type="dxa"/>
          </w:tcPr>
          <w:p w:rsidR="0001519E" w:rsidRPr="00425BE0" w:rsidRDefault="00044AA6" w:rsidP="00044AA6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985" w:type="dxa"/>
          </w:tcPr>
          <w:p w:rsidR="0001519E" w:rsidRDefault="0001519E" w:rsidP="00BD6EA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1519E" w:rsidRPr="00B32663" w:rsidTr="00044AA6">
        <w:trPr>
          <w:jc w:val="center"/>
        </w:trPr>
        <w:tc>
          <w:tcPr>
            <w:tcW w:w="622" w:type="dxa"/>
          </w:tcPr>
          <w:p w:rsidR="0001519E" w:rsidRDefault="0001519E" w:rsidP="00EB7063">
            <w:pPr>
              <w:pStyle w:val="a4"/>
              <w:ind w:left="0" w:firstLine="34"/>
              <w:jc w:val="both"/>
              <w:rPr>
                <w:lang w:val="ru-RU"/>
              </w:rPr>
            </w:pPr>
            <w:r>
              <w:rPr>
                <w:lang w:val="ru-RU"/>
              </w:rPr>
              <w:t>14.</w:t>
            </w:r>
          </w:p>
        </w:tc>
        <w:tc>
          <w:tcPr>
            <w:tcW w:w="6237" w:type="dxa"/>
          </w:tcPr>
          <w:p w:rsidR="0001519E" w:rsidRPr="00425BE0" w:rsidRDefault="0001519E" w:rsidP="00044AA6">
            <w:pPr>
              <w:pStyle w:val="Default"/>
              <w:rPr>
                <w:bCs/>
                <w:sz w:val="28"/>
                <w:szCs w:val="28"/>
              </w:rPr>
            </w:pPr>
            <w:r w:rsidRPr="00425BE0">
              <w:rPr>
                <w:sz w:val="28"/>
                <w:szCs w:val="28"/>
              </w:rPr>
              <w:t>Тех</w:t>
            </w:r>
            <w:r w:rsidR="00044AA6">
              <w:rPr>
                <w:sz w:val="28"/>
                <w:szCs w:val="28"/>
              </w:rPr>
              <w:t>нические средства и образование</w:t>
            </w:r>
          </w:p>
        </w:tc>
        <w:tc>
          <w:tcPr>
            <w:tcW w:w="1985" w:type="dxa"/>
          </w:tcPr>
          <w:p w:rsidR="0001519E" w:rsidRDefault="0001519E" w:rsidP="00BD6EA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1519E" w:rsidRPr="00B32663" w:rsidTr="00044AA6">
        <w:trPr>
          <w:jc w:val="center"/>
        </w:trPr>
        <w:tc>
          <w:tcPr>
            <w:tcW w:w="622" w:type="dxa"/>
          </w:tcPr>
          <w:p w:rsidR="0001519E" w:rsidRPr="0048062F" w:rsidRDefault="0001519E" w:rsidP="00EB706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01519E" w:rsidRPr="00A403C4" w:rsidRDefault="0001519E" w:rsidP="00A40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3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 w:rsidRPr="00A40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аудиторных </w:t>
            </w:r>
            <w:r w:rsidRPr="00A403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часов:</w:t>
            </w:r>
          </w:p>
        </w:tc>
        <w:tc>
          <w:tcPr>
            <w:tcW w:w="1985" w:type="dxa"/>
          </w:tcPr>
          <w:p w:rsidR="0001519E" w:rsidRPr="00B32663" w:rsidRDefault="0001519E" w:rsidP="00D775A9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190</w:t>
            </w:r>
          </w:p>
        </w:tc>
      </w:tr>
    </w:tbl>
    <w:p w:rsidR="00A403C4" w:rsidRDefault="00A403C4" w:rsidP="009838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403C4" w:rsidRDefault="00A403C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:rsidR="003E47AB" w:rsidRPr="00D3393D" w:rsidRDefault="003E47AB" w:rsidP="009838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838A1" w:rsidRDefault="009838A1" w:rsidP="00044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AEE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  <w:r w:rsidR="006F42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94AEE">
        <w:rPr>
          <w:rFonts w:ascii="Times New Roman" w:eastAsia="Times New Roman" w:hAnsi="Times New Roman" w:cs="Times New Roman"/>
          <w:b/>
          <w:sz w:val="28"/>
          <w:szCs w:val="28"/>
        </w:rPr>
        <w:t>УЧЕБНОГО</w:t>
      </w:r>
      <w:r w:rsidR="006F42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94AEE">
        <w:rPr>
          <w:rFonts w:ascii="Times New Roman" w:eastAsia="Times New Roman" w:hAnsi="Times New Roman" w:cs="Times New Roman"/>
          <w:b/>
          <w:sz w:val="28"/>
          <w:szCs w:val="28"/>
        </w:rPr>
        <w:t>МАТЕРИАЛА</w:t>
      </w:r>
    </w:p>
    <w:p w:rsidR="009838A1" w:rsidRDefault="009838A1" w:rsidP="00983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E0A" w:rsidRDefault="008F3299" w:rsidP="00983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9838A1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 w:rsidR="0050066E" w:rsidRPr="00A622F2">
        <w:rPr>
          <w:rFonts w:ascii="Times New Roman" w:hAnsi="Times New Roman" w:cs="Times New Roman"/>
          <w:sz w:val="28"/>
          <w:szCs w:val="28"/>
        </w:rPr>
        <w:t>«</w:t>
      </w:r>
      <w:r w:rsidR="0050066E">
        <w:rPr>
          <w:rFonts w:ascii="Times New Roman" w:hAnsi="Times New Roman" w:cs="Times New Roman"/>
          <w:sz w:val="28"/>
          <w:szCs w:val="28"/>
        </w:rPr>
        <w:t>Иностранный язык (предпороговый уровень)</w:t>
      </w:r>
      <w:r w:rsidR="0050066E" w:rsidRPr="00A622F2">
        <w:rPr>
          <w:rFonts w:ascii="Times New Roman" w:hAnsi="Times New Roman" w:cs="Times New Roman"/>
          <w:sz w:val="28"/>
          <w:szCs w:val="28"/>
        </w:rPr>
        <w:t>»</w:t>
      </w:r>
      <w:r w:rsidR="00DB2ABB">
        <w:rPr>
          <w:rFonts w:ascii="Times New Roman" w:hAnsi="Times New Roman" w:cs="Times New Roman"/>
          <w:sz w:val="28"/>
          <w:szCs w:val="28"/>
        </w:rPr>
        <w:t xml:space="preserve"> </w:t>
      </w:r>
      <w:r w:rsidR="00A403C4">
        <w:rPr>
          <w:rFonts w:ascii="Times New Roman" w:hAnsi="Times New Roman" w:cs="Times New Roman"/>
          <w:sz w:val="28"/>
          <w:szCs w:val="28"/>
        </w:rPr>
        <w:t>п</w:t>
      </w:r>
      <w:r w:rsidR="005F75BA">
        <w:rPr>
          <w:rFonts w:ascii="Times New Roman" w:hAnsi="Times New Roman" w:cs="Times New Roman"/>
          <w:sz w:val="28"/>
          <w:szCs w:val="28"/>
        </w:rPr>
        <w:t>ре</w:t>
      </w:r>
      <w:r w:rsidR="00A403C4">
        <w:rPr>
          <w:rFonts w:ascii="Times New Roman" w:hAnsi="Times New Roman" w:cs="Times New Roman"/>
          <w:sz w:val="28"/>
          <w:szCs w:val="28"/>
        </w:rPr>
        <w:t>дполагает</w:t>
      </w:r>
      <w:r w:rsidR="00DB2ABB">
        <w:rPr>
          <w:rFonts w:ascii="Times New Roman" w:hAnsi="Times New Roman" w:cs="Times New Roman"/>
          <w:sz w:val="28"/>
          <w:szCs w:val="28"/>
        </w:rPr>
        <w:t xml:space="preserve"> </w:t>
      </w:r>
      <w:r w:rsidR="00643E0A" w:rsidRPr="00643E0A">
        <w:rPr>
          <w:rFonts w:ascii="Times New Roman" w:hAnsi="Times New Roman" w:cs="Times New Roman"/>
          <w:sz w:val="28"/>
          <w:szCs w:val="28"/>
        </w:rPr>
        <w:t>обучение студентов I курса всем видам речевой деятельности (говорению, восприятию речи на слух, чтению и письму) на основе комплексной организации учебного материала и выработку профессионально-педагогических умений</w:t>
      </w:r>
      <w:r w:rsidR="00A403C4">
        <w:rPr>
          <w:rFonts w:ascii="Times New Roman" w:hAnsi="Times New Roman" w:cs="Times New Roman"/>
          <w:sz w:val="28"/>
          <w:szCs w:val="28"/>
        </w:rPr>
        <w:t xml:space="preserve"> и навыков в пределах требований</w:t>
      </w:r>
      <w:r w:rsidR="00643E0A" w:rsidRPr="00643E0A">
        <w:rPr>
          <w:rFonts w:ascii="Times New Roman" w:hAnsi="Times New Roman" w:cs="Times New Roman"/>
          <w:sz w:val="28"/>
          <w:szCs w:val="28"/>
        </w:rPr>
        <w:t xml:space="preserve"> программы по </w:t>
      </w:r>
      <w:r w:rsidR="00643E0A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643E0A" w:rsidRPr="00643E0A">
        <w:rPr>
          <w:rFonts w:ascii="Times New Roman" w:hAnsi="Times New Roman" w:cs="Times New Roman"/>
          <w:sz w:val="28"/>
          <w:szCs w:val="28"/>
        </w:rPr>
        <w:t>учебной дисциплине</w:t>
      </w:r>
      <w:r w:rsidR="00643E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4B5E" w:rsidRDefault="00FA4B5E" w:rsidP="009838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38A1" w:rsidRDefault="009838A1" w:rsidP="00A40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E13">
        <w:rPr>
          <w:rFonts w:ascii="Times New Roman" w:hAnsi="Times New Roman" w:cs="Times New Roman"/>
          <w:b/>
          <w:sz w:val="28"/>
          <w:szCs w:val="28"/>
        </w:rPr>
        <w:t>Прим</w:t>
      </w:r>
      <w:r w:rsidR="00A403C4">
        <w:rPr>
          <w:rFonts w:ascii="Times New Roman" w:hAnsi="Times New Roman" w:cs="Times New Roman"/>
          <w:b/>
          <w:sz w:val="28"/>
          <w:szCs w:val="28"/>
        </w:rPr>
        <w:t>ерный перечень тем для изучения</w:t>
      </w:r>
    </w:p>
    <w:p w:rsidR="009838A1" w:rsidRPr="00377E13" w:rsidRDefault="009838A1" w:rsidP="009838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AFE" w:rsidRDefault="00A403C4" w:rsidP="005F7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  </w:t>
      </w:r>
      <w:r w:rsidR="009838A1">
        <w:rPr>
          <w:rFonts w:ascii="Times New Roman" w:hAnsi="Times New Roman" w:cs="Times New Roman"/>
          <w:b/>
          <w:sz w:val="28"/>
          <w:szCs w:val="28"/>
        </w:rPr>
        <w:t>1</w:t>
      </w:r>
      <w:r w:rsidR="0031754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="0070687A">
        <w:rPr>
          <w:rFonts w:ascii="Times New Roman" w:hAnsi="Times New Roman" w:cs="Times New Roman"/>
          <w:b/>
          <w:sz w:val="28"/>
          <w:szCs w:val="28"/>
        </w:rPr>
        <w:t>Личность че</w:t>
      </w:r>
      <w:r w:rsidR="00E14AFE">
        <w:rPr>
          <w:rFonts w:ascii="Times New Roman" w:hAnsi="Times New Roman" w:cs="Times New Roman"/>
          <w:b/>
          <w:sz w:val="28"/>
          <w:szCs w:val="28"/>
        </w:rPr>
        <w:t>л</w:t>
      </w:r>
      <w:r w:rsidR="0070687A">
        <w:rPr>
          <w:rFonts w:ascii="Times New Roman" w:hAnsi="Times New Roman" w:cs="Times New Roman"/>
          <w:b/>
          <w:sz w:val="28"/>
          <w:szCs w:val="28"/>
        </w:rPr>
        <w:t xml:space="preserve">овека. </w:t>
      </w:r>
      <w:r w:rsidR="0070687A">
        <w:rPr>
          <w:rFonts w:ascii="Times New Roman" w:hAnsi="Times New Roman" w:cs="Times New Roman"/>
          <w:sz w:val="28"/>
          <w:szCs w:val="28"/>
        </w:rPr>
        <w:t xml:space="preserve">Внешность, черты характера. </w:t>
      </w:r>
      <w:r w:rsidR="00E14AFE">
        <w:rPr>
          <w:rFonts w:ascii="Times New Roman" w:hAnsi="Times New Roman" w:cs="Times New Roman"/>
          <w:sz w:val="28"/>
          <w:szCs w:val="28"/>
        </w:rPr>
        <w:t>Внутренний мир человека. Визитная карточка.</w:t>
      </w:r>
    </w:p>
    <w:p w:rsidR="00AD37EF" w:rsidRPr="005D1E07" w:rsidRDefault="00A403C4" w:rsidP="005F75BA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  </w:t>
      </w:r>
      <w:r w:rsidR="00310DD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  </w:t>
      </w:r>
      <w:r w:rsidR="00AD37EF">
        <w:rPr>
          <w:b/>
          <w:sz w:val="28"/>
          <w:szCs w:val="28"/>
        </w:rPr>
        <w:t xml:space="preserve">Современная </w:t>
      </w:r>
      <w:r w:rsidR="00310DD9" w:rsidRPr="00310DD9">
        <w:rPr>
          <w:b/>
          <w:sz w:val="28"/>
          <w:szCs w:val="28"/>
        </w:rPr>
        <w:t>семья.</w:t>
      </w:r>
      <w:r w:rsidR="00AD37EF">
        <w:rPr>
          <w:b/>
          <w:sz w:val="28"/>
          <w:szCs w:val="28"/>
        </w:rPr>
        <w:t xml:space="preserve"> </w:t>
      </w:r>
      <w:r w:rsidR="00AD37EF" w:rsidRPr="00AD37EF">
        <w:rPr>
          <w:sz w:val="28"/>
          <w:szCs w:val="28"/>
        </w:rPr>
        <w:t>Типы семьи.</w:t>
      </w:r>
      <w:r w:rsidR="00AD37EF">
        <w:rPr>
          <w:b/>
          <w:sz w:val="28"/>
          <w:szCs w:val="28"/>
        </w:rPr>
        <w:t xml:space="preserve"> </w:t>
      </w:r>
      <w:r w:rsidR="00AD37EF">
        <w:rPr>
          <w:sz w:val="28"/>
          <w:szCs w:val="28"/>
        </w:rPr>
        <w:t>Семейные отношения. Семья и работа.</w:t>
      </w:r>
    </w:p>
    <w:p w:rsidR="00310DD9" w:rsidRDefault="00A403C4" w:rsidP="005F75B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</w:rPr>
        <w:t>Тема  </w:t>
      </w:r>
      <w:r w:rsidR="00310DD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  </w:t>
      </w:r>
      <w:r w:rsidR="00E14AFE">
        <w:rPr>
          <w:b/>
          <w:bCs/>
          <w:sz w:val="28"/>
          <w:szCs w:val="28"/>
        </w:rPr>
        <w:t xml:space="preserve">Образ жизни. </w:t>
      </w:r>
      <w:r w:rsidR="00AD37EF">
        <w:rPr>
          <w:bCs/>
          <w:sz w:val="28"/>
          <w:szCs w:val="28"/>
        </w:rPr>
        <w:t xml:space="preserve">Повседневные дела. </w:t>
      </w:r>
      <w:r w:rsidR="00E14AFE">
        <w:rPr>
          <w:color w:val="auto"/>
          <w:sz w:val="28"/>
          <w:szCs w:val="28"/>
        </w:rPr>
        <w:t>Жизнь и работа в городе и деревне.</w:t>
      </w:r>
    </w:p>
    <w:p w:rsidR="00310DD9" w:rsidRDefault="00A403C4" w:rsidP="005F75BA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  </w:t>
      </w:r>
      <w:r w:rsidR="00310DD9" w:rsidRPr="005E403A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  </w:t>
      </w:r>
      <w:r w:rsidR="00310DD9">
        <w:rPr>
          <w:b/>
          <w:sz w:val="28"/>
          <w:szCs w:val="28"/>
        </w:rPr>
        <w:t xml:space="preserve">Место проживания. </w:t>
      </w:r>
      <w:r w:rsidR="00310DD9" w:rsidRPr="003F51EC">
        <w:rPr>
          <w:sz w:val="28"/>
          <w:szCs w:val="28"/>
        </w:rPr>
        <w:t xml:space="preserve">Квартира. </w:t>
      </w:r>
      <w:r w:rsidR="005F75BA" w:rsidRPr="003F51EC">
        <w:rPr>
          <w:sz w:val="28"/>
          <w:szCs w:val="28"/>
        </w:rPr>
        <w:t>Дом.</w:t>
      </w:r>
      <w:r w:rsidR="005F75BA">
        <w:rPr>
          <w:sz w:val="28"/>
          <w:szCs w:val="28"/>
        </w:rPr>
        <w:t xml:space="preserve"> </w:t>
      </w:r>
      <w:r w:rsidR="003F51EC" w:rsidRPr="003F51EC">
        <w:rPr>
          <w:sz w:val="28"/>
          <w:szCs w:val="28"/>
        </w:rPr>
        <w:t xml:space="preserve">Предметы быта. </w:t>
      </w:r>
      <w:r w:rsidR="00310DD9" w:rsidRPr="003F51EC">
        <w:rPr>
          <w:sz w:val="28"/>
          <w:szCs w:val="28"/>
        </w:rPr>
        <w:t xml:space="preserve">Обязанности по дому. </w:t>
      </w:r>
      <w:r w:rsidR="003F51EC" w:rsidRPr="003F51EC">
        <w:rPr>
          <w:sz w:val="28"/>
          <w:szCs w:val="28"/>
        </w:rPr>
        <w:t>Бытовая техника и гаджеты.</w:t>
      </w:r>
    </w:p>
    <w:p w:rsidR="003F51EC" w:rsidRPr="005E403A" w:rsidRDefault="00A403C4" w:rsidP="005F75BA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  </w:t>
      </w:r>
      <w:r w:rsidR="003F51E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  </w:t>
      </w:r>
      <w:r w:rsidR="003F51EC">
        <w:rPr>
          <w:b/>
          <w:bCs/>
          <w:sz w:val="28"/>
          <w:szCs w:val="28"/>
        </w:rPr>
        <w:t xml:space="preserve">Покупки. </w:t>
      </w:r>
      <w:r w:rsidR="003F51EC" w:rsidRPr="00945216">
        <w:rPr>
          <w:bCs/>
          <w:sz w:val="28"/>
          <w:szCs w:val="28"/>
        </w:rPr>
        <w:t>Типы магазинов. Выбор товаров. Покупка продовольственных и промышленных товаров.</w:t>
      </w:r>
    </w:p>
    <w:p w:rsidR="003F51EC" w:rsidRDefault="00A403C4" w:rsidP="005F75B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Тема  </w:t>
      </w:r>
      <w:r w:rsidR="003F51E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  </w:t>
      </w:r>
      <w:r w:rsidR="003F51EC">
        <w:rPr>
          <w:b/>
          <w:bCs/>
          <w:sz w:val="28"/>
          <w:szCs w:val="28"/>
        </w:rPr>
        <w:t xml:space="preserve">Еда и питание. </w:t>
      </w:r>
      <w:r w:rsidR="003F51EC" w:rsidRPr="00945216">
        <w:rPr>
          <w:bCs/>
          <w:sz w:val="28"/>
          <w:szCs w:val="28"/>
        </w:rPr>
        <w:t>Виды еды. Приготовление пищи, любимые рецепты. Здоровое питание</w:t>
      </w:r>
      <w:r w:rsidR="003F51EC">
        <w:rPr>
          <w:bCs/>
          <w:sz w:val="28"/>
          <w:szCs w:val="28"/>
        </w:rPr>
        <w:t>. Еда в кафе и ресторане.</w:t>
      </w:r>
    </w:p>
    <w:p w:rsidR="00310DD9" w:rsidRPr="00DC6540" w:rsidRDefault="00A403C4" w:rsidP="005F75B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Тема  </w:t>
      </w:r>
      <w:r w:rsidR="003F51EC">
        <w:rPr>
          <w:b/>
          <w:sz w:val="28"/>
          <w:szCs w:val="28"/>
        </w:rPr>
        <w:t>7</w:t>
      </w:r>
      <w:r w:rsidR="00310DD9" w:rsidRPr="005E403A">
        <w:rPr>
          <w:b/>
          <w:sz w:val="28"/>
          <w:szCs w:val="28"/>
        </w:rPr>
        <w:t>.</w:t>
      </w:r>
      <w:r>
        <w:rPr>
          <w:b/>
          <w:bCs/>
          <w:sz w:val="28"/>
          <w:szCs w:val="28"/>
        </w:rPr>
        <w:t>  </w:t>
      </w:r>
      <w:r w:rsidR="00310DD9">
        <w:rPr>
          <w:b/>
          <w:bCs/>
          <w:sz w:val="28"/>
          <w:szCs w:val="28"/>
        </w:rPr>
        <w:t xml:space="preserve">Здоровье и образ жизни. </w:t>
      </w:r>
      <w:r w:rsidR="00310DD9" w:rsidRPr="00DC6540">
        <w:rPr>
          <w:bCs/>
          <w:sz w:val="28"/>
          <w:szCs w:val="28"/>
        </w:rPr>
        <w:t>Проблемы со здоровьем. Болезни</w:t>
      </w:r>
      <w:r w:rsidR="00310DD9">
        <w:rPr>
          <w:bCs/>
          <w:sz w:val="28"/>
          <w:szCs w:val="28"/>
        </w:rPr>
        <w:t xml:space="preserve">, </w:t>
      </w:r>
      <w:r w:rsidR="00310DD9" w:rsidRPr="00DC6540">
        <w:rPr>
          <w:bCs/>
          <w:sz w:val="28"/>
          <w:szCs w:val="28"/>
        </w:rPr>
        <w:t>их лечение и профилактика.</w:t>
      </w:r>
    </w:p>
    <w:p w:rsidR="00163C6F" w:rsidRDefault="00A403C4" w:rsidP="005F75B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Тема  </w:t>
      </w:r>
      <w:r w:rsidR="003F51E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  </w:t>
      </w:r>
      <w:r w:rsidR="00542A5E">
        <w:rPr>
          <w:b/>
          <w:bCs/>
          <w:sz w:val="28"/>
          <w:szCs w:val="28"/>
        </w:rPr>
        <w:t xml:space="preserve">Отдых и путешествия. </w:t>
      </w:r>
      <w:r w:rsidR="00542A5E">
        <w:rPr>
          <w:bCs/>
          <w:sz w:val="28"/>
          <w:szCs w:val="28"/>
        </w:rPr>
        <w:t xml:space="preserve">Виды отдыха. Места отдыха. </w:t>
      </w:r>
      <w:r w:rsidR="00015B46">
        <w:rPr>
          <w:bCs/>
          <w:sz w:val="28"/>
          <w:szCs w:val="28"/>
        </w:rPr>
        <w:t xml:space="preserve">Путешествия. </w:t>
      </w:r>
      <w:r w:rsidR="00542A5E">
        <w:rPr>
          <w:bCs/>
          <w:sz w:val="28"/>
          <w:szCs w:val="28"/>
        </w:rPr>
        <w:t xml:space="preserve">Виды транспорта. </w:t>
      </w:r>
    </w:p>
    <w:p w:rsidR="00310DD9" w:rsidRPr="00542A5E" w:rsidRDefault="00A403C4" w:rsidP="005F75B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Тема  </w:t>
      </w:r>
      <w:r w:rsidR="003F51E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  </w:t>
      </w:r>
      <w:r w:rsidR="00310DD9">
        <w:rPr>
          <w:b/>
          <w:bCs/>
          <w:sz w:val="28"/>
          <w:szCs w:val="28"/>
        </w:rPr>
        <w:t xml:space="preserve">Досуг и развлечения. </w:t>
      </w:r>
      <w:r w:rsidR="00310DD9" w:rsidRPr="00595804">
        <w:rPr>
          <w:bCs/>
          <w:sz w:val="28"/>
          <w:szCs w:val="28"/>
        </w:rPr>
        <w:t>Виды досуга</w:t>
      </w:r>
      <w:r w:rsidR="00310DD9">
        <w:rPr>
          <w:bCs/>
          <w:sz w:val="28"/>
          <w:szCs w:val="28"/>
        </w:rPr>
        <w:t xml:space="preserve"> и развлечений</w:t>
      </w:r>
      <w:r w:rsidR="00310DD9" w:rsidRPr="00595804">
        <w:rPr>
          <w:bCs/>
          <w:sz w:val="28"/>
          <w:szCs w:val="28"/>
        </w:rPr>
        <w:t>. Кино, театр, книги, газеты, телевидение</w:t>
      </w:r>
      <w:r w:rsidR="00310DD9">
        <w:rPr>
          <w:bCs/>
          <w:sz w:val="28"/>
          <w:szCs w:val="28"/>
        </w:rPr>
        <w:t>, интернет</w:t>
      </w:r>
      <w:r w:rsidR="00310DD9" w:rsidRPr="00595804">
        <w:rPr>
          <w:bCs/>
          <w:sz w:val="28"/>
          <w:szCs w:val="28"/>
        </w:rPr>
        <w:t>.</w:t>
      </w:r>
    </w:p>
    <w:p w:rsidR="009838A1" w:rsidRDefault="00A403C4" w:rsidP="005F75B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</w:rPr>
        <w:t>Тема  </w:t>
      </w:r>
      <w:r w:rsidR="003F51EC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  </w:t>
      </w:r>
      <w:r w:rsidR="00595804">
        <w:rPr>
          <w:b/>
          <w:sz w:val="28"/>
          <w:szCs w:val="28"/>
        </w:rPr>
        <w:t xml:space="preserve">Спорт в жизни людей. </w:t>
      </w:r>
      <w:r w:rsidR="00595804" w:rsidRPr="00595804">
        <w:rPr>
          <w:sz w:val="28"/>
          <w:szCs w:val="28"/>
        </w:rPr>
        <w:t>Виды спорта</w:t>
      </w:r>
      <w:r w:rsidR="00595804" w:rsidRPr="005F75BA">
        <w:rPr>
          <w:sz w:val="28"/>
          <w:szCs w:val="28"/>
        </w:rPr>
        <w:t>.</w:t>
      </w:r>
      <w:r w:rsidR="00595804">
        <w:rPr>
          <w:b/>
          <w:sz w:val="28"/>
          <w:szCs w:val="28"/>
        </w:rPr>
        <w:t xml:space="preserve"> </w:t>
      </w:r>
      <w:r w:rsidR="00595804" w:rsidRPr="00595804">
        <w:rPr>
          <w:sz w:val="28"/>
          <w:szCs w:val="28"/>
        </w:rPr>
        <w:t>Спортивная жизнь.</w:t>
      </w:r>
      <w:r w:rsidR="00595804" w:rsidRPr="00595804">
        <w:rPr>
          <w:color w:val="auto"/>
          <w:sz w:val="28"/>
          <w:szCs w:val="28"/>
        </w:rPr>
        <w:t xml:space="preserve"> </w:t>
      </w:r>
      <w:r w:rsidR="00310DD9">
        <w:rPr>
          <w:color w:val="auto"/>
          <w:sz w:val="28"/>
          <w:szCs w:val="28"/>
        </w:rPr>
        <w:t>Черты х</w:t>
      </w:r>
      <w:r w:rsidR="00015B46">
        <w:rPr>
          <w:color w:val="auto"/>
          <w:sz w:val="28"/>
          <w:szCs w:val="28"/>
        </w:rPr>
        <w:t>арактер</w:t>
      </w:r>
      <w:r w:rsidR="00310DD9">
        <w:rPr>
          <w:color w:val="auto"/>
          <w:sz w:val="28"/>
          <w:szCs w:val="28"/>
        </w:rPr>
        <w:t>а</w:t>
      </w:r>
      <w:r w:rsidR="00015B46">
        <w:rPr>
          <w:color w:val="auto"/>
          <w:sz w:val="28"/>
          <w:szCs w:val="28"/>
        </w:rPr>
        <w:t xml:space="preserve"> спортсмена. Олимпийские игры. Параолимпийцы. </w:t>
      </w:r>
      <w:r w:rsidR="00595804">
        <w:rPr>
          <w:color w:val="auto"/>
          <w:sz w:val="28"/>
          <w:szCs w:val="28"/>
        </w:rPr>
        <w:t xml:space="preserve">Опасные виды спорта. </w:t>
      </w:r>
    </w:p>
    <w:p w:rsidR="003F51EC" w:rsidRPr="00542A5E" w:rsidRDefault="00A403C4" w:rsidP="005F75BA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  </w:t>
      </w:r>
      <w:r w:rsidR="003F51EC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  </w:t>
      </w:r>
      <w:r w:rsidR="003F51EC">
        <w:rPr>
          <w:b/>
          <w:sz w:val="28"/>
          <w:szCs w:val="28"/>
        </w:rPr>
        <w:t xml:space="preserve">Праздники, фестивали, события. </w:t>
      </w:r>
      <w:r w:rsidR="003F51EC" w:rsidRPr="00542A5E">
        <w:rPr>
          <w:sz w:val="28"/>
          <w:szCs w:val="28"/>
        </w:rPr>
        <w:t xml:space="preserve">Традиционные праздники. </w:t>
      </w:r>
      <w:r w:rsidR="003F51EC">
        <w:rPr>
          <w:sz w:val="28"/>
          <w:szCs w:val="28"/>
        </w:rPr>
        <w:t>Обычаи. Праздничные развлечения.</w:t>
      </w:r>
    </w:p>
    <w:p w:rsidR="00945216" w:rsidRPr="00945216" w:rsidRDefault="00A403C4" w:rsidP="005F75BA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  </w:t>
      </w:r>
      <w:r w:rsidR="00945216" w:rsidRPr="005E403A">
        <w:rPr>
          <w:b/>
          <w:sz w:val="28"/>
          <w:szCs w:val="28"/>
        </w:rPr>
        <w:t>1</w:t>
      </w:r>
      <w:r w:rsidR="003F51EC">
        <w:rPr>
          <w:b/>
          <w:sz w:val="28"/>
          <w:szCs w:val="28"/>
        </w:rPr>
        <w:t>2</w:t>
      </w:r>
      <w:r w:rsidR="00945216" w:rsidRPr="005E403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  </w:t>
      </w:r>
      <w:r w:rsidR="003F51EC" w:rsidRPr="003F51EC">
        <w:rPr>
          <w:b/>
          <w:sz w:val="28"/>
          <w:szCs w:val="28"/>
        </w:rPr>
        <w:t>Жизнь на планете Земля.</w:t>
      </w:r>
      <w:r w:rsidR="003F51EC">
        <w:rPr>
          <w:b/>
          <w:sz w:val="28"/>
          <w:szCs w:val="28"/>
        </w:rPr>
        <w:t xml:space="preserve"> </w:t>
      </w:r>
      <w:r w:rsidR="00945216" w:rsidRPr="003F51EC">
        <w:rPr>
          <w:sz w:val="28"/>
          <w:szCs w:val="28"/>
        </w:rPr>
        <w:t>Окружающая среда.</w:t>
      </w:r>
      <w:r w:rsidR="00945216">
        <w:rPr>
          <w:b/>
          <w:sz w:val="28"/>
          <w:szCs w:val="28"/>
        </w:rPr>
        <w:t xml:space="preserve"> </w:t>
      </w:r>
      <w:r w:rsidR="00945216" w:rsidRPr="00945216">
        <w:rPr>
          <w:sz w:val="28"/>
          <w:szCs w:val="28"/>
        </w:rPr>
        <w:t xml:space="preserve">Природа. Времена года. Погода и климат. </w:t>
      </w:r>
    </w:p>
    <w:p w:rsidR="00C31371" w:rsidRDefault="00A403C4" w:rsidP="005F7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  </w:t>
      </w:r>
      <w:r w:rsidR="00015B46" w:rsidRPr="00015B46">
        <w:rPr>
          <w:rFonts w:ascii="Times New Roman" w:hAnsi="Times New Roman" w:cs="Times New Roman"/>
          <w:b/>
          <w:sz w:val="28"/>
          <w:szCs w:val="28"/>
        </w:rPr>
        <w:t>1</w:t>
      </w:r>
      <w:r w:rsidR="003F51EC">
        <w:rPr>
          <w:rFonts w:ascii="Times New Roman" w:hAnsi="Times New Roman" w:cs="Times New Roman"/>
          <w:b/>
          <w:sz w:val="28"/>
          <w:szCs w:val="28"/>
        </w:rPr>
        <w:t>3</w:t>
      </w:r>
      <w:r w:rsidR="00015B46" w:rsidRPr="005E403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  </w:t>
      </w:r>
      <w:r w:rsidR="00015B46" w:rsidRPr="00AD37EF">
        <w:rPr>
          <w:rFonts w:ascii="Times New Roman" w:hAnsi="Times New Roman" w:cs="Times New Roman"/>
          <w:b/>
          <w:sz w:val="28"/>
          <w:szCs w:val="28"/>
        </w:rPr>
        <w:t>Средства массовой информации.</w:t>
      </w:r>
      <w:r w:rsidR="00015B46">
        <w:rPr>
          <w:rFonts w:ascii="Times New Roman" w:hAnsi="Times New Roman" w:cs="Times New Roman"/>
          <w:sz w:val="28"/>
          <w:szCs w:val="28"/>
        </w:rPr>
        <w:t xml:space="preserve"> Газеты, журналы и телевидение. Выпуски новостей.</w:t>
      </w:r>
    </w:p>
    <w:p w:rsidR="0050066E" w:rsidRDefault="00A403C4" w:rsidP="005F75BA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  </w:t>
      </w:r>
      <w:r w:rsidR="003F51EC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.  </w:t>
      </w:r>
      <w:r w:rsidR="00310DD9">
        <w:rPr>
          <w:b/>
          <w:sz w:val="28"/>
          <w:szCs w:val="28"/>
        </w:rPr>
        <w:t xml:space="preserve">Технические средства и образование. </w:t>
      </w:r>
      <w:r w:rsidR="00310DD9" w:rsidRPr="00AD37EF">
        <w:rPr>
          <w:sz w:val="28"/>
          <w:szCs w:val="28"/>
        </w:rPr>
        <w:t>Гаджеты в жизни молодых людей.</w:t>
      </w:r>
      <w:r w:rsidR="00310DD9">
        <w:rPr>
          <w:b/>
          <w:sz w:val="28"/>
          <w:szCs w:val="28"/>
        </w:rPr>
        <w:t xml:space="preserve"> </w:t>
      </w:r>
      <w:r w:rsidR="00310DD9" w:rsidRPr="007A29C5">
        <w:rPr>
          <w:sz w:val="28"/>
          <w:szCs w:val="28"/>
        </w:rPr>
        <w:t>Использования гаджетов в обучении: за и против.</w:t>
      </w:r>
    </w:p>
    <w:p w:rsidR="0050066E" w:rsidRDefault="0050066E" w:rsidP="005F75BA">
      <w:pPr>
        <w:pStyle w:val="Default"/>
        <w:ind w:firstLine="709"/>
        <w:jc w:val="both"/>
        <w:rPr>
          <w:sz w:val="28"/>
          <w:szCs w:val="28"/>
        </w:rPr>
      </w:pPr>
    </w:p>
    <w:p w:rsidR="00310DD9" w:rsidRPr="007A29C5" w:rsidRDefault="00310DD9" w:rsidP="005F75B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780426" w:rsidRDefault="00780426" w:rsidP="00D339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AA6" w:rsidRDefault="00044AA6" w:rsidP="00D339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9CC" w:rsidRPr="00E56B03" w:rsidRDefault="000109CC" w:rsidP="00D339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B03">
        <w:rPr>
          <w:rFonts w:ascii="Times New Roman" w:hAnsi="Times New Roman" w:cs="Times New Roman"/>
          <w:b/>
          <w:sz w:val="28"/>
          <w:szCs w:val="28"/>
        </w:rPr>
        <w:t>Грамматический материал</w:t>
      </w:r>
    </w:p>
    <w:p w:rsidR="000109CC" w:rsidRPr="00E56B03" w:rsidRDefault="000109CC" w:rsidP="00010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03">
        <w:rPr>
          <w:rFonts w:ascii="Times New Roman" w:hAnsi="Times New Roman" w:cs="Times New Roman"/>
          <w:sz w:val="28"/>
          <w:szCs w:val="28"/>
        </w:rPr>
        <w:t xml:space="preserve">Имя существительное и его грамматические категории. Категории падежа и числа имен существительных. Употребление артиклей. Глагол и его грамматические категории. Смысловые и вспомогательные глаголы. Видовременные формы глаголов. </w:t>
      </w:r>
      <w:r>
        <w:rPr>
          <w:rFonts w:ascii="Times New Roman" w:hAnsi="Times New Roman" w:cs="Times New Roman"/>
          <w:sz w:val="28"/>
          <w:szCs w:val="28"/>
        </w:rPr>
        <w:t xml:space="preserve">Категория залога. </w:t>
      </w:r>
      <w:r w:rsidRPr="00E56B03">
        <w:rPr>
          <w:rFonts w:ascii="Times New Roman" w:hAnsi="Times New Roman" w:cs="Times New Roman"/>
          <w:sz w:val="28"/>
          <w:szCs w:val="28"/>
        </w:rPr>
        <w:t xml:space="preserve">Употребление глаголов в видовременных формах действительного </w:t>
      </w:r>
      <w:r>
        <w:rPr>
          <w:rFonts w:ascii="Times New Roman" w:hAnsi="Times New Roman" w:cs="Times New Roman"/>
          <w:sz w:val="28"/>
          <w:szCs w:val="28"/>
        </w:rPr>
        <w:t xml:space="preserve">и страдательного </w:t>
      </w:r>
      <w:r w:rsidRPr="00E56B03">
        <w:rPr>
          <w:rFonts w:ascii="Times New Roman" w:hAnsi="Times New Roman" w:cs="Times New Roman"/>
          <w:sz w:val="28"/>
          <w:szCs w:val="28"/>
        </w:rPr>
        <w:t>залога. Согласование времен.</w:t>
      </w:r>
    </w:p>
    <w:p w:rsidR="000109CC" w:rsidRPr="00E56B03" w:rsidRDefault="000109CC" w:rsidP="00010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5BA" w:rsidRDefault="005F75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20D8B" w:rsidRDefault="00920D8B" w:rsidP="00FA2F15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812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:rsidR="005F75BA" w:rsidRDefault="005F75BA" w:rsidP="00FA2F15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5BA" w:rsidRPr="00EA26A2" w:rsidRDefault="005F75BA" w:rsidP="005F7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6A2">
        <w:rPr>
          <w:rFonts w:ascii="Times New Roman" w:hAnsi="Times New Roman" w:cs="Times New Roman"/>
          <w:b/>
          <w:sz w:val="28"/>
          <w:szCs w:val="28"/>
        </w:rPr>
        <w:t>Перечень литературы</w:t>
      </w:r>
    </w:p>
    <w:p w:rsidR="005F75BA" w:rsidRPr="00EA26A2" w:rsidRDefault="005F75BA" w:rsidP="005F7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6A2">
        <w:rPr>
          <w:rFonts w:ascii="Times New Roman" w:hAnsi="Times New Roman" w:cs="Times New Roman"/>
          <w:b/>
          <w:sz w:val="28"/>
          <w:szCs w:val="28"/>
        </w:rPr>
        <w:t>для специальностей 1-02 03 03 «Белорусский язык и литература. Иностранный язык (английский)» и 1-02 03 04 «Русский язык и литература. Иностранный язык (английский)»</w:t>
      </w:r>
    </w:p>
    <w:p w:rsidR="002023CB" w:rsidRPr="00D64355" w:rsidRDefault="002023CB" w:rsidP="00102639">
      <w:pPr>
        <w:tabs>
          <w:tab w:val="left" w:pos="360"/>
          <w:tab w:val="left" w:pos="416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23CB" w:rsidRDefault="002023CB" w:rsidP="00044AA6">
      <w:pPr>
        <w:tabs>
          <w:tab w:val="left" w:pos="360"/>
          <w:tab w:val="left" w:pos="41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812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3F51EC" w:rsidRPr="002047FA" w:rsidRDefault="003F51EC" w:rsidP="00C76768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47FA">
        <w:rPr>
          <w:rFonts w:ascii="Times New Roman" w:hAnsi="Times New Roman" w:cs="Times New Roman"/>
          <w:bCs/>
          <w:sz w:val="28"/>
          <w:szCs w:val="28"/>
        </w:rPr>
        <w:t>Практика английской речи</w:t>
      </w:r>
      <w:r w:rsidRPr="002047FA">
        <w:rPr>
          <w:rFonts w:ascii="Times New Roman" w:hAnsi="Times New Roman" w:cs="Times New Roman"/>
          <w:sz w:val="28"/>
          <w:szCs w:val="28"/>
        </w:rPr>
        <w:t xml:space="preserve"> = </w:t>
      </w:r>
      <w:r w:rsidRPr="002047FA">
        <w:rPr>
          <w:rFonts w:ascii="Times New Roman" w:hAnsi="Times New Roman" w:cs="Times New Roman"/>
          <w:sz w:val="28"/>
          <w:szCs w:val="28"/>
          <w:lang w:val="en-US"/>
        </w:rPr>
        <w:t>English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7FA">
        <w:rPr>
          <w:rFonts w:ascii="Times New Roman" w:hAnsi="Times New Roman" w:cs="Times New Roman"/>
          <w:sz w:val="28"/>
          <w:szCs w:val="28"/>
          <w:lang w:val="en-US"/>
        </w:rPr>
        <w:t>Speech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7FA">
        <w:rPr>
          <w:rFonts w:ascii="Times New Roman" w:hAnsi="Times New Roman" w:cs="Times New Roman"/>
          <w:sz w:val="28"/>
          <w:szCs w:val="28"/>
          <w:lang w:val="en-US"/>
        </w:rPr>
        <w:t>Practice</w:t>
      </w:r>
      <w:r w:rsidRPr="002047FA">
        <w:rPr>
          <w:rFonts w:ascii="Times New Roman" w:hAnsi="Times New Roman" w:cs="Times New Roman"/>
          <w:sz w:val="28"/>
          <w:szCs w:val="28"/>
        </w:rPr>
        <w:t>. 1 курс / под ред. Р. В. Фастовец. – 2-е изд., стер. – Минск : Тетралит, 2018. – 496 с.</w:t>
      </w:r>
    </w:p>
    <w:p w:rsidR="003F51EC" w:rsidRPr="000109CC" w:rsidRDefault="003F51EC" w:rsidP="00C76768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7FA">
        <w:rPr>
          <w:rFonts w:ascii="Times New Roman" w:hAnsi="Times New Roman" w:cs="Times New Roman"/>
          <w:sz w:val="28"/>
          <w:szCs w:val="28"/>
        </w:rPr>
        <w:t xml:space="preserve">Практическая грамматика английского языка : учеб. пособие / Е. Б. </w:t>
      </w:r>
      <w:r w:rsidR="00780426">
        <w:rPr>
          <w:rFonts w:ascii="Times New Roman" w:hAnsi="Times New Roman" w:cs="Times New Roman"/>
          <w:sz w:val="28"/>
          <w:szCs w:val="28"/>
        </w:rPr>
        <w:t> </w:t>
      </w:r>
      <w:r w:rsidRPr="002047FA">
        <w:rPr>
          <w:rFonts w:ascii="Times New Roman" w:hAnsi="Times New Roman" w:cs="Times New Roman"/>
          <w:sz w:val="28"/>
          <w:szCs w:val="28"/>
        </w:rPr>
        <w:t>Карневская [и др.] ; под ред. Е. Б. Карневской, З. Д. Курочкиной. – Минск : Аверсэв, 2017. – 448 с. – (Учебник высшей школы).</w:t>
      </w:r>
    </w:p>
    <w:p w:rsidR="000109CC" w:rsidRPr="000109CC" w:rsidRDefault="000109CC" w:rsidP="00C76768">
      <w:pPr>
        <w:numPr>
          <w:ilvl w:val="0"/>
          <w:numId w:val="33"/>
        </w:numPr>
        <w:tabs>
          <w:tab w:val="left" w:pos="0"/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lang w:val="en-US"/>
        </w:rPr>
      </w:pPr>
      <w:r w:rsidRPr="000109CC">
        <w:rPr>
          <w:rFonts w:ascii="Times New Roman" w:hAnsi="Times New Roman" w:cs="Times New Roman"/>
          <w:sz w:val="28"/>
          <w:szCs w:val="28"/>
          <w:lang w:val="en-US"/>
        </w:rPr>
        <w:t>Evans,</w:t>
      </w:r>
      <w:r w:rsidR="00780426" w:rsidRPr="00D308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109CC">
        <w:rPr>
          <w:rFonts w:ascii="Times New Roman" w:hAnsi="Times New Roman" w:cs="Times New Roman"/>
          <w:sz w:val="28"/>
          <w:szCs w:val="28"/>
          <w:lang w:val="en-US"/>
        </w:rPr>
        <w:t>V. Upstream. Student’s Book. Express Publising /V. Evans, B</w:t>
      </w:r>
      <w:r w:rsidR="00D3393D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780426" w:rsidRPr="0078042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109CC">
        <w:rPr>
          <w:rFonts w:ascii="Times New Roman" w:hAnsi="Times New Roman" w:cs="Times New Roman"/>
          <w:sz w:val="28"/>
          <w:szCs w:val="28"/>
          <w:lang w:val="en-US"/>
        </w:rPr>
        <w:t>Obee. 2016</w:t>
      </w:r>
    </w:p>
    <w:p w:rsidR="000109CC" w:rsidRDefault="000109CC" w:rsidP="00C76768">
      <w:pPr>
        <w:pStyle w:val="a4"/>
        <w:tabs>
          <w:tab w:val="left" w:pos="993"/>
        </w:tabs>
        <w:ind w:left="0" w:firstLine="709"/>
        <w:jc w:val="both"/>
        <w:rPr>
          <w:b/>
        </w:rPr>
      </w:pPr>
    </w:p>
    <w:p w:rsidR="000109CC" w:rsidRPr="00044AA6" w:rsidRDefault="000109CC" w:rsidP="005F75BA">
      <w:pPr>
        <w:pStyle w:val="a4"/>
        <w:ind w:left="0"/>
        <w:jc w:val="center"/>
        <w:rPr>
          <w:b/>
          <w:lang w:val="ru-RU"/>
        </w:rPr>
      </w:pPr>
      <w:r w:rsidRPr="00BD6EAA">
        <w:rPr>
          <w:b/>
          <w:lang w:val="ru-RU"/>
        </w:rPr>
        <w:t>Дополнительная</w:t>
      </w:r>
      <w:r>
        <w:rPr>
          <w:b/>
          <w:lang w:val="ru-RU"/>
        </w:rPr>
        <w:t xml:space="preserve"> </w:t>
      </w:r>
      <w:r w:rsidR="005F75BA">
        <w:rPr>
          <w:b/>
          <w:lang w:val="ru-RU"/>
        </w:rPr>
        <w:t>литература</w:t>
      </w:r>
    </w:p>
    <w:p w:rsidR="003F51EC" w:rsidRPr="006F1538" w:rsidRDefault="003F51EC" w:rsidP="005F75BA">
      <w:pPr>
        <w:pStyle w:val="a"/>
        <w:numPr>
          <w:ilvl w:val="0"/>
          <w:numId w:val="33"/>
        </w:numPr>
        <w:tabs>
          <w:tab w:val="left" w:pos="993"/>
        </w:tabs>
        <w:ind w:left="0" w:firstLine="709"/>
        <w:rPr>
          <w:sz w:val="21"/>
        </w:rPr>
      </w:pPr>
      <w:r>
        <w:t>Петрашкевич</w:t>
      </w:r>
      <w:r w:rsidRPr="006F1538">
        <w:t xml:space="preserve">, </w:t>
      </w:r>
      <w:r>
        <w:t>Н</w:t>
      </w:r>
      <w:r w:rsidRPr="006F1538">
        <w:t xml:space="preserve">. </w:t>
      </w:r>
      <w:r>
        <w:t>П</w:t>
      </w:r>
      <w:r w:rsidRPr="006F1538">
        <w:t xml:space="preserve">. </w:t>
      </w:r>
      <w:r w:rsidRPr="000109CC">
        <w:rPr>
          <w:lang w:val="en-US"/>
        </w:rPr>
        <w:t>Grammar</w:t>
      </w:r>
      <w:r w:rsidRPr="006F1538">
        <w:t>-</w:t>
      </w:r>
      <w:r w:rsidRPr="000109CC">
        <w:rPr>
          <w:lang w:val="en-US"/>
        </w:rPr>
        <w:t>Perfect</w:t>
      </w:r>
      <w:r w:rsidRPr="006F1538">
        <w:t xml:space="preserve">: </w:t>
      </w:r>
      <w:r w:rsidRPr="000109CC">
        <w:rPr>
          <w:lang w:val="en-US"/>
        </w:rPr>
        <w:t>Functional</w:t>
      </w:r>
      <w:r w:rsidRPr="006F1538">
        <w:t xml:space="preserve"> </w:t>
      </w:r>
      <w:r w:rsidRPr="000109CC">
        <w:rPr>
          <w:lang w:val="en-US"/>
        </w:rPr>
        <w:t>View</w:t>
      </w:r>
      <w:r w:rsidRPr="006F1538">
        <w:t xml:space="preserve"> : </w:t>
      </w:r>
      <w:r>
        <w:t>учеб</w:t>
      </w:r>
      <w:r w:rsidRPr="006F1538">
        <w:t xml:space="preserve">. </w:t>
      </w:r>
      <w:r>
        <w:t>пособие</w:t>
      </w:r>
      <w:r w:rsidRPr="006F1538">
        <w:t xml:space="preserve"> / </w:t>
      </w:r>
      <w:r>
        <w:t>Н</w:t>
      </w:r>
      <w:r w:rsidRPr="006F1538">
        <w:t xml:space="preserve">. </w:t>
      </w:r>
      <w:r>
        <w:t>П</w:t>
      </w:r>
      <w:r w:rsidRPr="006F1538">
        <w:t xml:space="preserve">. </w:t>
      </w:r>
      <w:r>
        <w:t>Петрашкевич</w:t>
      </w:r>
      <w:r w:rsidRPr="006F1538">
        <w:t xml:space="preserve">. – </w:t>
      </w:r>
      <w:r>
        <w:t>Минск</w:t>
      </w:r>
      <w:r w:rsidRPr="006F1538">
        <w:t xml:space="preserve"> : </w:t>
      </w:r>
      <w:r>
        <w:t>Лексис</w:t>
      </w:r>
      <w:r w:rsidRPr="006F1538">
        <w:t xml:space="preserve">, 2018. – 272 </w:t>
      </w:r>
      <w:r>
        <w:t>с</w:t>
      </w:r>
      <w:r w:rsidRPr="006F1538">
        <w:t>.</w:t>
      </w:r>
    </w:p>
    <w:p w:rsidR="003F51EC" w:rsidRPr="00C7499B" w:rsidRDefault="003F51EC" w:rsidP="005F75BA">
      <w:pPr>
        <w:pStyle w:val="a"/>
        <w:numPr>
          <w:ilvl w:val="0"/>
          <w:numId w:val="33"/>
        </w:numPr>
        <w:tabs>
          <w:tab w:val="left" w:pos="851"/>
          <w:tab w:val="left" w:pos="993"/>
        </w:tabs>
        <w:ind w:left="0" w:firstLine="709"/>
        <w:rPr>
          <w:color w:val="000000" w:themeColor="text1"/>
        </w:rPr>
      </w:pPr>
      <w:r>
        <w:rPr>
          <w:shd w:val="clear" w:color="auto" w:fill="FFFFFF"/>
        </w:rPr>
        <w:t xml:space="preserve">Шелег, В. М. Англо-русский, русско-английский словарь профессионально ориентированной лексики для специалистов филологического профиля. </w:t>
      </w:r>
      <w:r>
        <w:t>[Электронный ресурс] / В. М</w:t>
      </w:r>
      <w:r w:rsidRPr="00C7499B">
        <w:rPr>
          <w:color w:val="000000" w:themeColor="text1"/>
        </w:rPr>
        <w:t xml:space="preserve">. </w:t>
      </w:r>
      <w:hyperlink r:id="rId8" w:history="1">
        <w:r w:rsidRPr="00780426">
          <w:rPr>
            <w:rStyle w:val="af"/>
            <w:color w:val="000000" w:themeColor="text1"/>
            <w:u w:val="none"/>
            <w:shd w:val="clear" w:color="auto" w:fill="FFFFFF"/>
          </w:rPr>
          <w:t xml:space="preserve">Шелег, </w:t>
        </w:r>
      </w:hyperlink>
      <w:r w:rsidRPr="00780426">
        <w:rPr>
          <w:color w:val="000000" w:themeColor="text1"/>
        </w:rPr>
        <w:t xml:space="preserve">Т. Г. </w:t>
      </w:r>
      <w:hyperlink r:id="rId9" w:history="1">
        <w:r w:rsidRPr="00780426">
          <w:rPr>
            <w:rStyle w:val="af"/>
            <w:color w:val="000000" w:themeColor="text1"/>
            <w:u w:val="none"/>
            <w:shd w:val="clear" w:color="auto" w:fill="FFFFFF"/>
          </w:rPr>
          <w:t xml:space="preserve">Вайтехович, </w:t>
        </w:r>
      </w:hyperlink>
      <w:r w:rsidRPr="00780426">
        <w:rPr>
          <w:color w:val="000000" w:themeColor="text1"/>
        </w:rPr>
        <w:t xml:space="preserve">М. М. </w:t>
      </w:r>
      <w:hyperlink r:id="rId10" w:history="1">
        <w:r w:rsidRPr="00780426">
          <w:rPr>
            <w:rStyle w:val="af"/>
            <w:color w:val="000000" w:themeColor="text1"/>
            <w:u w:val="none"/>
            <w:shd w:val="clear" w:color="auto" w:fill="FFFFFF"/>
          </w:rPr>
          <w:t>Михалевич</w:t>
        </w:r>
      </w:hyperlink>
      <w:r w:rsidRPr="00780426">
        <w:rPr>
          <w:color w:val="000000" w:themeColor="text1"/>
        </w:rPr>
        <w:t>. – Минск : Белорус. гос. пед. у</w:t>
      </w:r>
      <w:r w:rsidRPr="00C7499B">
        <w:rPr>
          <w:color w:val="000000" w:themeColor="text1"/>
        </w:rPr>
        <w:t>н-т, 2018. – 1 электрон. опт. диск.</w:t>
      </w:r>
    </w:p>
    <w:p w:rsidR="003E47AB" w:rsidRPr="0050066E" w:rsidRDefault="003E47AB" w:rsidP="002047FA"/>
    <w:p w:rsidR="005F75BA" w:rsidRPr="00EA26A2" w:rsidRDefault="005F75BA" w:rsidP="005F7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6A2">
        <w:rPr>
          <w:rFonts w:ascii="Times New Roman" w:hAnsi="Times New Roman" w:cs="Times New Roman"/>
          <w:b/>
          <w:sz w:val="28"/>
          <w:szCs w:val="28"/>
        </w:rPr>
        <w:t>Перечень литературы</w:t>
      </w:r>
    </w:p>
    <w:p w:rsidR="005F75BA" w:rsidRDefault="005F75BA" w:rsidP="005F7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6A2">
        <w:rPr>
          <w:rFonts w:ascii="Times New Roman" w:hAnsi="Times New Roman" w:cs="Times New Roman"/>
          <w:b/>
          <w:sz w:val="28"/>
          <w:szCs w:val="28"/>
        </w:rPr>
        <w:t>для специальностей 1-02 03 03 «Белорусский язык и литература. Иностранный язык (китайский)» и 1-02 03 04 «Русский язык и литература. Иностранный язык (китайский)»</w:t>
      </w:r>
    </w:p>
    <w:p w:rsidR="003E47AB" w:rsidRPr="003E47AB" w:rsidRDefault="003E47AB" w:rsidP="000D3E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E47AB" w:rsidRPr="00044AA6" w:rsidRDefault="000D3EDE" w:rsidP="003E47AB">
      <w:pPr>
        <w:tabs>
          <w:tab w:val="left" w:pos="41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D3EDE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0D3EDE" w:rsidRPr="0044396B" w:rsidRDefault="000D3EDE" w:rsidP="00C76768">
      <w:pPr>
        <w:pStyle w:val="a4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44396B">
        <w:rPr>
          <w:bCs/>
          <w:lang w:val="ru-RU"/>
        </w:rPr>
        <w:t>Китайский язык за один месяц. Самоучитель разговорного языка. Начальный уровень</w:t>
      </w:r>
      <w:r w:rsidRPr="0044396B">
        <w:rPr>
          <w:lang w:val="ru-RU"/>
        </w:rPr>
        <w:t xml:space="preserve"> / сост.: Н. Н. Воропаев, Ма Тяньюй. – М. : АСТ, 2014. – 190 [2] с.</w:t>
      </w:r>
    </w:p>
    <w:p w:rsidR="000D3EDE" w:rsidRPr="002047FA" w:rsidRDefault="000D3EDE" w:rsidP="00C76768">
      <w:pPr>
        <w:pStyle w:val="a4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44396B">
        <w:rPr>
          <w:lang w:val="ru-RU"/>
        </w:rPr>
        <w:t>Молоткова, Ю. В. Иероглифическая система письма (китайский язык) : учеб.-метод. пособие для студентов,</w:t>
      </w:r>
      <w:r w:rsidR="00780426">
        <w:rPr>
          <w:lang w:val="ru-RU"/>
        </w:rPr>
        <w:t xml:space="preserve"> обучающихся по специальности 1-</w:t>
      </w:r>
      <w:r w:rsidRPr="0044396B">
        <w:rPr>
          <w:lang w:val="ru-RU"/>
        </w:rPr>
        <w:t>21 05 07 «Восточная филология» : в 2 ч. / Ю. В. Молоткова ; Белорус. гос. ун-т. – Минск : БГУ, 2013. – Ч. 1. – 99 с. : ил.</w:t>
      </w:r>
    </w:p>
    <w:p w:rsidR="00D775A9" w:rsidRPr="002047FA" w:rsidRDefault="00D775A9" w:rsidP="000D3EDE">
      <w:pPr>
        <w:tabs>
          <w:tab w:val="left" w:pos="3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7AB" w:rsidRDefault="000D3EDE" w:rsidP="003E47AB">
      <w:pPr>
        <w:pStyle w:val="a4"/>
        <w:ind w:left="0" w:firstLine="709"/>
        <w:jc w:val="center"/>
        <w:rPr>
          <w:b/>
        </w:rPr>
      </w:pPr>
      <w:r w:rsidRPr="00A57B66">
        <w:rPr>
          <w:b/>
        </w:rPr>
        <w:t>Д</w:t>
      </w:r>
      <w:r>
        <w:rPr>
          <w:b/>
        </w:rPr>
        <w:t>ополнительная</w:t>
      </w:r>
      <w:r>
        <w:rPr>
          <w:b/>
          <w:lang w:val="ru-RU"/>
        </w:rPr>
        <w:t xml:space="preserve"> </w:t>
      </w:r>
      <w:r w:rsidR="003E47AB">
        <w:rPr>
          <w:b/>
        </w:rPr>
        <w:t>литература</w:t>
      </w:r>
    </w:p>
    <w:p w:rsidR="00D3393D" w:rsidRPr="00D3393D" w:rsidRDefault="00D3393D" w:rsidP="00C76768">
      <w:pPr>
        <w:pStyle w:val="a4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44396B">
        <w:rPr>
          <w:lang w:val="ru-RU"/>
        </w:rPr>
        <w:t>Кондрашевский, А. Ф. Практический курс китайского языка : учеб. для студентов вузов : в 2 т. / А. Ф. Кондрашевский, М. В. Румянцева, М. Г. Фролова ; отв. ред. А. Ф. Кондрашевский. – 9-е изд., испр. – М. : АСТ : Восток-Запад, 2007. – Т. 1. – 400 с. + 1 электрон. опт. диск (С</w:t>
      </w:r>
      <w:r w:rsidRPr="0044396B">
        <w:t>D</w:t>
      </w:r>
      <w:r w:rsidRPr="0044396B">
        <w:rPr>
          <w:lang w:val="ru-RU"/>
        </w:rPr>
        <w:t>-</w:t>
      </w:r>
      <w:r w:rsidRPr="0044396B">
        <w:t>R</w:t>
      </w:r>
      <w:r w:rsidRPr="0044396B">
        <w:rPr>
          <w:lang w:val="ru-RU"/>
        </w:rPr>
        <w:t>).</w:t>
      </w:r>
    </w:p>
    <w:p w:rsidR="000D3EDE" w:rsidRPr="00D3393D" w:rsidRDefault="000D3EDE" w:rsidP="00C76768">
      <w:pPr>
        <w:pStyle w:val="a4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D3393D">
        <w:rPr>
          <w:lang w:val="ru-RU"/>
        </w:rPr>
        <w:t>Лю Сюнь. Новый практический курс китайского языка : учебник : [в 2 т.] / Лю Сюнь. – Пекин : Пекин. ун-т яз. и культуры, 2010. – Т. 1. – 263 с.</w:t>
      </w:r>
    </w:p>
    <w:p w:rsidR="000D3EDE" w:rsidRPr="00D3393D" w:rsidRDefault="000D3EDE" w:rsidP="00C76768">
      <w:pPr>
        <w:pStyle w:val="a4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Style w:val="FontStyle48"/>
          <w:lang w:val="ru-RU"/>
        </w:rPr>
      </w:pPr>
      <w:r w:rsidRPr="00D3393D">
        <w:rPr>
          <w:rStyle w:val="FontStyle48"/>
          <w:lang w:val="ru-RU"/>
        </w:rPr>
        <w:t>Сирко, Е. В. Новый практический курс китайского языка : учеб. для начинающих / Е. В. Сирко, С. Л. Королева. –</w:t>
      </w:r>
      <w:r w:rsidR="00780426">
        <w:rPr>
          <w:rStyle w:val="FontStyle48"/>
          <w:lang w:val="ru-RU"/>
        </w:rPr>
        <w:t xml:space="preserve"> </w:t>
      </w:r>
      <w:r w:rsidRPr="00D3393D">
        <w:rPr>
          <w:lang w:val="ru-RU"/>
        </w:rPr>
        <w:t xml:space="preserve">Пекин : Пекин. ун-т яз. и культуры, </w:t>
      </w:r>
      <w:r w:rsidRPr="00D3393D">
        <w:rPr>
          <w:rStyle w:val="FontStyle48"/>
          <w:lang w:val="ru-RU"/>
        </w:rPr>
        <w:t>2010. – 248 с.</w:t>
      </w:r>
    </w:p>
    <w:p w:rsidR="000D3EDE" w:rsidRPr="00D3393D" w:rsidRDefault="000D3EDE" w:rsidP="00C76768">
      <w:pPr>
        <w:pStyle w:val="a4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D3393D">
        <w:rPr>
          <w:lang w:val="ru-RU"/>
        </w:rPr>
        <w:t>Чжан Пэнпэн. Быстрое овладение устной речью : новый учеб. кит. яз. для начинающих / Чжан Пэнпэн. – Пекин :</w:t>
      </w:r>
      <w:r w:rsidR="00780426">
        <w:rPr>
          <w:lang w:val="ru-RU"/>
        </w:rPr>
        <w:t xml:space="preserve"> </w:t>
      </w:r>
      <w:r w:rsidRPr="0044396B">
        <w:t>Sinolingua</w:t>
      </w:r>
      <w:r w:rsidRPr="00D3393D">
        <w:rPr>
          <w:lang w:val="ru-RU"/>
        </w:rPr>
        <w:t>, 2011. – 167 с. : ил. + 1 электрон. опт. диск (</w:t>
      </w:r>
      <w:r w:rsidRPr="0044396B">
        <w:t>CD-R</w:t>
      </w:r>
      <w:r w:rsidRPr="00D3393D">
        <w:rPr>
          <w:lang w:val="ru-RU"/>
        </w:rPr>
        <w:t xml:space="preserve">). </w:t>
      </w:r>
    </w:p>
    <w:p w:rsidR="00D775A9" w:rsidRDefault="00D775A9" w:rsidP="00D3393D">
      <w:pPr>
        <w:tabs>
          <w:tab w:val="left" w:pos="360"/>
        </w:tabs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C40FB6" w:rsidRDefault="00C40FB6" w:rsidP="00726018">
      <w:pPr>
        <w:pStyle w:val="a6"/>
        <w:spacing w:before="0" w:beforeAutospacing="0" w:after="0" w:afterAutospacing="0"/>
        <w:ind w:firstLine="709"/>
        <w:jc w:val="center"/>
        <w:rPr>
          <w:b/>
          <w:bCs/>
          <w:iCs/>
          <w:sz w:val="28"/>
          <w:szCs w:val="28"/>
        </w:rPr>
      </w:pPr>
    </w:p>
    <w:p w:rsidR="005F75BA" w:rsidRDefault="005F75BA" w:rsidP="005F75BA">
      <w:pPr>
        <w:tabs>
          <w:tab w:val="left" w:pos="416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 по организации и выполнению самостоятельной работы обучающихся по учебной дисциплине</w:t>
      </w:r>
    </w:p>
    <w:p w:rsidR="005F75BA" w:rsidRPr="0005492E" w:rsidRDefault="005F75BA" w:rsidP="005F75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Обязательным условием эффективной организации самостоятельной работы по дисциплине является наличие ее научно-методического обеспечения. Научно методическое обеспечение самостоятельной работы по дисциплине включает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5492E">
        <w:rPr>
          <w:rFonts w:ascii="Times New Roman" w:eastAsia="Times New Roman" w:hAnsi="Times New Roman" w:cs="Times New Roman"/>
          <w:sz w:val="28"/>
          <w:szCs w:val="28"/>
        </w:rPr>
        <w:t xml:space="preserve"> учебно-методические комплексы, в том числе электронные и интерактивные, учебную, справочную, методическую литературу, доступ для каждого обучающегося к библиотечным фонд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5492E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5492E">
        <w:rPr>
          <w:rFonts w:ascii="Times New Roman" w:eastAsia="Times New Roman" w:hAnsi="Times New Roman" w:cs="Times New Roman"/>
          <w:sz w:val="28"/>
          <w:szCs w:val="28"/>
        </w:rPr>
        <w:t xml:space="preserve"> электронным средств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5492E">
        <w:rPr>
          <w:rFonts w:ascii="Times New Roman" w:eastAsia="Times New Roman" w:hAnsi="Times New Roman" w:cs="Times New Roman"/>
          <w:sz w:val="28"/>
          <w:szCs w:val="28"/>
        </w:rPr>
        <w:t>м обучения по дисциплине, фонды оценочных средств.</w:t>
      </w:r>
    </w:p>
    <w:p w:rsidR="005F75BA" w:rsidRPr="0005492E" w:rsidRDefault="005F75BA" w:rsidP="005F75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Для эффективной организации самостоятельной работы могут использоваться рейтинговые системы оценки знаний по дисциплине.</w:t>
      </w:r>
    </w:p>
    <w:p w:rsidR="005F75BA" w:rsidRPr="0005492E" w:rsidRDefault="005F75BA" w:rsidP="005F75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Формы самостоятельной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F75BA" w:rsidRPr="00626488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626488">
        <w:rPr>
          <w:lang w:val="ru-RU"/>
        </w:rPr>
        <w:t>изучение учебных материалов по тематике учебной дисциплины с последующим их обсуждением на практических занятиях;</w:t>
      </w:r>
    </w:p>
    <w:p w:rsidR="005F75BA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626488">
        <w:rPr>
          <w:lang w:val="ru-RU"/>
        </w:rPr>
        <w:t>выполнение практических заданий (в том числе в системах дистанционного обучения и на онлайн-ресурсах)</w:t>
      </w:r>
      <w:r>
        <w:rPr>
          <w:lang w:val="ru-RU"/>
        </w:rPr>
        <w:t>;</w:t>
      </w:r>
    </w:p>
    <w:p w:rsidR="005F75BA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>работа с компьютерными программами по практической фонетике и практической грамматике;</w:t>
      </w:r>
    </w:p>
    <w:p w:rsidR="005F75BA" w:rsidRPr="00626488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>прослушивание аудиоматериалов и выполнение заданий по прослушанному материалу;</w:t>
      </w:r>
    </w:p>
    <w:p w:rsidR="005F75BA" w:rsidRPr="00626488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626488">
        <w:rPr>
          <w:lang w:val="ru-RU"/>
        </w:rPr>
        <w:t>ответы на вопросы для самоконтроля с целью закрепления и углубления знаний, полученных на практических занятиях и в ходе самостоятельной работы с литературой и информационными ресурсами;</w:t>
      </w:r>
    </w:p>
    <w:p w:rsidR="005F75BA" w:rsidRPr="00626488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626488">
        <w:rPr>
          <w:lang w:val="ru-RU"/>
        </w:rPr>
        <w:t>выполнение письменных и устных комментариев к учебным текстам;</w:t>
      </w:r>
    </w:p>
    <w:p w:rsidR="005F75BA" w:rsidRPr="00626488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626488">
        <w:rPr>
          <w:lang w:val="ru-RU"/>
        </w:rPr>
        <w:t>подготовка к выполнению контрольных заданий;</w:t>
      </w:r>
    </w:p>
    <w:p w:rsidR="005F75BA" w:rsidRPr="00626488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626488">
        <w:rPr>
          <w:lang w:val="ru-RU"/>
        </w:rPr>
        <w:t>работа с двуязычными и одноязычными словарями и справочниками;</w:t>
      </w:r>
    </w:p>
    <w:p w:rsidR="005F75BA" w:rsidRPr="00EA26A2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A26A2">
        <w:rPr>
          <w:lang w:val="ru-RU"/>
        </w:rPr>
        <w:t>работа с Интернет-источниками;</w:t>
      </w:r>
    </w:p>
    <w:p w:rsidR="005F75BA" w:rsidRPr="00626488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626488">
        <w:rPr>
          <w:lang w:val="ru-RU"/>
        </w:rPr>
        <w:t>проработка тем и вопросов, вынесенных на самостоятельное изучение;</w:t>
      </w:r>
    </w:p>
    <w:p w:rsidR="005F75BA" w:rsidRPr="00626488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626488">
        <w:rPr>
          <w:lang w:val="ru-RU"/>
        </w:rPr>
        <w:t>составление ментальных карт, конспектов, глоссариев;</w:t>
      </w:r>
    </w:p>
    <w:p w:rsidR="005F75BA" w:rsidRPr="00626488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626488">
        <w:rPr>
          <w:lang w:val="ru-RU"/>
        </w:rPr>
        <w:t>подготовка сообщений, тематических докладов, презентаций;</w:t>
      </w:r>
    </w:p>
    <w:p w:rsidR="005F75BA" w:rsidRPr="00626488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626488">
        <w:rPr>
          <w:lang w:val="ru-RU"/>
        </w:rPr>
        <w:t>выполнение тренировочных упражнений и тестов;</w:t>
      </w:r>
    </w:p>
    <w:p w:rsidR="005F75BA" w:rsidRPr="00EA26A2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A26A2">
        <w:rPr>
          <w:lang w:val="ru-RU"/>
        </w:rPr>
        <w:t>конспектирование литературы;</w:t>
      </w:r>
    </w:p>
    <w:p w:rsidR="005F75BA" w:rsidRPr="00EA26A2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A26A2">
        <w:rPr>
          <w:lang w:val="ru-RU"/>
        </w:rPr>
        <w:t>реферирование и аннотирование текстов;</w:t>
      </w:r>
    </w:p>
    <w:p w:rsidR="005F75BA" w:rsidRPr="00EA26A2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A26A2">
        <w:rPr>
          <w:lang w:val="ru-RU"/>
        </w:rPr>
        <w:t>выполнение творческих заданий;</w:t>
      </w:r>
    </w:p>
    <w:p w:rsidR="005F75BA" w:rsidRPr="00626488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>создание и защита творческих проектов;</w:t>
      </w:r>
    </w:p>
    <w:p w:rsidR="005F75BA" w:rsidRPr="00626488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626488">
        <w:rPr>
          <w:lang w:val="ru-RU"/>
        </w:rPr>
        <w:t>оформление информационных и демонстрационных материалов (постеры, коллажи);</w:t>
      </w:r>
    </w:p>
    <w:p w:rsidR="005F75BA" w:rsidRPr="00626488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626488">
        <w:rPr>
          <w:lang w:val="ru-RU"/>
        </w:rPr>
        <w:t xml:space="preserve">создание интерактивных упражнений на базе платформ </w:t>
      </w:r>
      <w:r w:rsidRPr="00EA26A2">
        <w:rPr>
          <w:lang w:val="ru-RU"/>
        </w:rPr>
        <w:t>Web</w:t>
      </w:r>
      <w:r w:rsidRPr="00626488">
        <w:rPr>
          <w:lang w:val="ru-RU"/>
        </w:rPr>
        <w:t xml:space="preserve"> 2.0;</w:t>
      </w:r>
    </w:p>
    <w:p w:rsidR="005F75BA" w:rsidRPr="00EA26A2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A26A2">
        <w:rPr>
          <w:lang w:val="ru-RU"/>
        </w:rPr>
        <w:t>создание видеороликов и подкастов.</w:t>
      </w:r>
    </w:p>
    <w:p w:rsidR="005F75BA" w:rsidRPr="0005492E" w:rsidRDefault="005F75BA" w:rsidP="005F75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75BA" w:rsidRPr="0005492E" w:rsidRDefault="005F75BA" w:rsidP="005F75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При составлении заданий для управляемой самостоятельной работы по дисциплине необходимо предусмотреть возрастание сложности от заданий, формирующих достаточные знания по материалу, к заданиям, формирующим компетенции на уровне воспроизведения, и далее к заданиям, формирующим компетенции на уровне применения полученных знаний.</w:t>
      </w:r>
    </w:p>
    <w:p w:rsidR="005F75BA" w:rsidRPr="0005492E" w:rsidRDefault="005F75BA" w:rsidP="005F75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Необходимо обеспечить компетентностно ориентированный характер заданий, а также профессиональную направленность их содержания.</w:t>
      </w:r>
    </w:p>
    <w:p w:rsidR="005F75BA" w:rsidRPr="00C55F08" w:rsidRDefault="005F75BA" w:rsidP="005F75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sz w:val="28"/>
          <w:szCs w:val="28"/>
        </w:rPr>
        <w:t>Контроль управляем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5492E">
        <w:rPr>
          <w:rFonts w:ascii="Times New Roman" w:eastAsia="Times New Roman" w:hAnsi="Times New Roman" w:cs="Times New Roman"/>
          <w:sz w:val="28"/>
          <w:szCs w:val="28"/>
        </w:rPr>
        <w:t>й самостоятельно</w:t>
      </w:r>
      <w:r w:rsidR="005B362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5492E">
        <w:rPr>
          <w:rFonts w:ascii="Times New Roman" w:eastAsia="Times New Roman" w:hAnsi="Times New Roman" w:cs="Times New Roman"/>
          <w:sz w:val="28"/>
          <w:szCs w:val="28"/>
        </w:rPr>
        <w:t xml:space="preserve"> работы может осуществляться как во время аудиторных занятий, так и на основе использования дистанционных образовательных технологий. Контроль может осуществляться </w:t>
      </w:r>
      <w:r w:rsidR="005B362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05492E">
        <w:rPr>
          <w:rFonts w:ascii="Times New Roman" w:eastAsia="Times New Roman" w:hAnsi="Times New Roman" w:cs="Times New Roman"/>
          <w:sz w:val="28"/>
          <w:szCs w:val="28"/>
        </w:rPr>
        <w:t xml:space="preserve">виде теста, коллоквиума, экспресс-опроса на аудиторных занятиях, эссе, учебного задания, творческой работы (видеоролик, творческий проект), создания интерактивных заданий на базе платформ </w:t>
      </w:r>
      <w:r>
        <w:rPr>
          <w:rFonts w:ascii="Times New Roman" w:eastAsia="Times New Roman" w:hAnsi="Times New Roman" w:cs="Times New Roman"/>
          <w:sz w:val="28"/>
          <w:szCs w:val="28"/>
        </w:rPr>
        <w:t>Web </w:t>
      </w:r>
      <w:r w:rsidRPr="0005492E">
        <w:rPr>
          <w:rFonts w:ascii="Times New Roman" w:eastAsia="Times New Roman" w:hAnsi="Times New Roman" w:cs="Times New Roman"/>
          <w:sz w:val="28"/>
          <w:szCs w:val="28"/>
        </w:rPr>
        <w:t>2.0. Результаты управляемой самостоятельной работы учитываются при прохождении студентами текущей аттестации по дисциплине.</w:t>
      </w:r>
    </w:p>
    <w:p w:rsidR="005F75BA" w:rsidRDefault="005F75BA" w:rsidP="005F75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75BA" w:rsidRPr="0005492E" w:rsidRDefault="005F75BA" w:rsidP="005F75BA">
      <w:pPr>
        <w:tabs>
          <w:tab w:val="left" w:pos="4164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92E">
        <w:rPr>
          <w:rFonts w:ascii="Times New Roman" w:eastAsia="Times New Roman" w:hAnsi="Times New Roman" w:cs="Times New Roman"/>
          <w:b/>
          <w:sz w:val="28"/>
          <w:szCs w:val="28"/>
        </w:rPr>
        <w:t>Перечень рекомендуемых средств диагностики</w:t>
      </w:r>
    </w:p>
    <w:p w:rsidR="005F75BA" w:rsidRPr="00F01640" w:rsidRDefault="005F75BA" w:rsidP="005F75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640">
        <w:rPr>
          <w:rFonts w:ascii="Times New Roman" w:eastAsia="Times New Roman" w:hAnsi="Times New Roman" w:cs="Times New Roman"/>
          <w:sz w:val="28"/>
          <w:szCs w:val="28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:rsidR="005F75BA" w:rsidRPr="00EA26A2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A26A2">
        <w:rPr>
          <w:lang w:val="ru-RU"/>
        </w:rPr>
        <w:t>тестирование;</w:t>
      </w:r>
    </w:p>
    <w:p w:rsidR="005F75BA" w:rsidRPr="00626488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626488">
        <w:rPr>
          <w:lang w:val="ru-RU"/>
        </w:rPr>
        <w:t>контрольные задания и контрольные работы;</w:t>
      </w:r>
    </w:p>
    <w:p w:rsidR="005F75BA" w:rsidRPr="00626488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626488">
        <w:rPr>
          <w:lang w:val="ru-RU"/>
        </w:rPr>
        <w:t>устный опрос во время занятий;</w:t>
      </w:r>
    </w:p>
    <w:p w:rsidR="005F75BA" w:rsidRPr="00EA26A2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A26A2">
        <w:rPr>
          <w:lang w:val="ru-RU"/>
        </w:rPr>
        <w:t>творческие задания;</w:t>
      </w:r>
    </w:p>
    <w:p w:rsidR="005F75BA" w:rsidRPr="00EA26A2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A26A2">
        <w:rPr>
          <w:lang w:val="ru-RU"/>
        </w:rPr>
        <w:t>письменные и устные сообщения;</w:t>
      </w:r>
    </w:p>
    <w:p w:rsidR="005F75BA" w:rsidRPr="00EA26A2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A26A2">
        <w:rPr>
          <w:lang w:val="ru-RU"/>
        </w:rPr>
        <w:t>проектные работы;</w:t>
      </w:r>
    </w:p>
    <w:p w:rsidR="005F75BA" w:rsidRPr="00EA26A2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A26A2">
        <w:rPr>
          <w:lang w:val="ru-RU"/>
        </w:rPr>
        <w:t>создание ментальных карт;</w:t>
      </w:r>
    </w:p>
    <w:p w:rsidR="005F75BA" w:rsidRPr="00EA26A2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A26A2">
        <w:rPr>
          <w:lang w:val="ru-RU"/>
        </w:rPr>
        <w:t>создание интерактивных заданий.</w:t>
      </w:r>
    </w:p>
    <w:p w:rsidR="005F75BA" w:rsidRDefault="005F75BA" w:rsidP="005F75BA">
      <w:pPr>
        <w:pStyle w:val="a4"/>
        <w:ind w:left="1429" w:firstLine="709"/>
        <w:jc w:val="both"/>
      </w:pPr>
    </w:p>
    <w:p w:rsidR="005F75BA" w:rsidRDefault="005F75BA" w:rsidP="005F7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D29">
        <w:rPr>
          <w:rFonts w:ascii="Times New Roman" w:eastAsia="Times New Roman" w:hAnsi="Times New Roman" w:cs="Times New Roman"/>
          <w:sz w:val="28"/>
          <w:szCs w:val="28"/>
        </w:rPr>
        <w:t xml:space="preserve">Процедура диагностики сформированности компетенций студента включает следующие этапы: определение объекта диагностики; выявление факта учебных достижений студента </w:t>
      </w:r>
      <w:r w:rsidRPr="009E5D29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9E5D29">
        <w:rPr>
          <w:rFonts w:ascii="Times New Roman" w:eastAsia="Times New Roman" w:hAnsi="Times New Roman" w:cs="Times New Roman"/>
          <w:sz w:val="28"/>
          <w:szCs w:val="28"/>
        </w:rPr>
        <w:t xml:space="preserve"> помощью представленных выше средств диагностики; измерение и оценивание степени соответствия учебных достижений студента требованиям образовательного стандарта. </w:t>
      </w:r>
    </w:p>
    <w:p w:rsidR="005F75BA" w:rsidRPr="0005492E" w:rsidRDefault="005F75BA" w:rsidP="005F7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качестве инструмента педагогической диагностики могут использоваться количественные, качественные, рейтинговые и смешанные оценочные шкалы. </w:t>
      </w:r>
      <w:r w:rsidRPr="00B92832">
        <w:rPr>
          <w:rFonts w:ascii="Times New Roman" w:eastAsia="Times New Roman" w:hAnsi="Times New Roman" w:cs="Times New Roman"/>
          <w:sz w:val="28"/>
          <w:szCs w:val="28"/>
        </w:rPr>
        <w:t>Для оценки учебных достижений студентов используются критерии, утвержденные Министерством образования Республики Беларусь.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75BA" w:rsidRDefault="005F75BA" w:rsidP="005F7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Приоритетной должна являться не статическая оценка, а динамический анализ учебных достижений, основанный на длительном мониторинге, при этом должны учитываться такие параметры, как аудиторная работа студента, его самостоятельная работа, педагогическая оценка и самооценка, рейтинг.</w:t>
      </w:r>
    </w:p>
    <w:p w:rsidR="005F75BA" w:rsidRDefault="005F75BA" w:rsidP="005F7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основных диагностических параметров выступает уровень сформированности:</w:t>
      </w:r>
    </w:p>
    <w:p w:rsidR="005F75BA" w:rsidRPr="00EA26A2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A26A2">
        <w:rPr>
          <w:lang w:val="ru-RU"/>
        </w:rPr>
        <w:t>лингвистической компетенции;</w:t>
      </w:r>
    </w:p>
    <w:p w:rsidR="005F75BA" w:rsidRPr="00EA26A2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A26A2">
        <w:rPr>
          <w:lang w:val="ru-RU"/>
        </w:rPr>
        <w:t>коммуникативной компетенции;</w:t>
      </w:r>
    </w:p>
    <w:p w:rsidR="005F75BA" w:rsidRPr="00EA26A2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EA26A2">
        <w:rPr>
          <w:lang w:val="ru-RU"/>
        </w:rPr>
        <w:t>навыков самостоятельной творческой деятельности;</w:t>
      </w:r>
    </w:p>
    <w:p w:rsidR="005F75BA" w:rsidRPr="00626488" w:rsidRDefault="005F75BA" w:rsidP="005F75BA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626488">
        <w:rPr>
          <w:lang w:val="ru-RU"/>
        </w:rPr>
        <w:t>общеучебных познавательных умений и навыков информационного поиска.</w:t>
      </w:r>
    </w:p>
    <w:p w:rsidR="005F75BA" w:rsidRPr="00626488" w:rsidRDefault="005F75BA" w:rsidP="005F75BA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B73E9B" w:rsidRPr="006A4B9C" w:rsidRDefault="005F75BA" w:rsidP="00EF235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26488">
        <w:rPr>
          <w:sz w:val="28"/>
          <w:szCs w:val="28"/>
        </w:rPr>
        <w:tab/>
      </w:r>
      <w:r w:rsidR="00EF2359" w:rsidRPr="006A4B9C">
        <w:rPr>
          <w:sz w:val="28"/>
          <w:szCs w:val="28"/>
        </w:rPr>
        <w:t xml:space="preserve">Оценка учебных достижений студента на </w:t>
      </w:r>
      <w:r w:rsidR="00EF2359" w:rsidRPr="00EF2359">
        <w:rPr>
          <w:b/>
          <w:sz w:val="28"/>
          <w:szCs w:val="28"/>
        </w:rPr>
        <w:t>экзамене</w:t>
      </w:r>
      <w:r w:rsidR="00EF2359" w:rsidRPr="006A4B9C">
        <w:rPr>
          <w:sz w:val="28"/>
          <w:szCs w:val="28"/>
        </w:rPr>
        <w:t xml:space="preserve"> по данной дисциплине производится по десятибалльной шкале. Формат экзамена определяется учреждением высшего образования.</w:t>
      </w:r>
      <w:r w:rsidR="00EF2359">
        <w:rPr>
          <w:sz w:val="28"/>
          <w:szCs w:val="28"/>
        </w:rPr>
        <w:t xml:space="preserve"> </w:t>
      </w:r>
      <w:r w:rsidR="00B73E9B" w:rsidRPr="006A4B9C">
        <w:rPr>
          <w:sz w:val="28"/>
          <w:szCs w:val="28"/>
        </w:rPr>
        <w:t>При проведении экзамена рекомендуется выполнение следующих заданий:</w:t>
      </w:r>
    </w:p>
    <w:p w:rsidR="00B73E9B" w:rsidRPr="005B65BB" w:rsidRDefault="00B73E9B" w:rsidP="00B73E9B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5B65BB">
        <w:rPr>
          <w:lang w:val="ru-RU"/>
        </w:rPr>
        <w:t xml:space="preserve"> </w:t>
      </w:r>
      <w:r>
        <w:rPr>
          <w:lang w:val="ru-RU"/>
        </w:rPr>
        <w:t>о</w:t>
      </w:r>
      <w:r w:rsidRPr="005B65BB">
        <w:rPr>
          <w:lang w:val="ru-RU"/>
        </w:rPr>
        <w:t xml:space="preserve">свещение вопроса </w:t>
      </w:r>
      <w:r w:rsidR="00EF2359">
        <w:rPr>
          <w:lang w:val="ru-RU"/>
        </w:rPr>
        <w:t>по тематике учебного материала;</w:t>
      </w:r>
    </w:p>
    <w:p w:rsidR="00B73E9B" w:rsidRPr="005B65BB" w:rsidRDefault="00B73E9B" w:rsidP="00B73E9B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 xml:space="preserve"> ч</w:t>
      </w:r>
      <w:r w:rsidRPr="005B65BB">
        <w:rPr>
          <w:lang w:val="ru-RU"/>
        </w:rPr>
        <w:t>тение и письменный перевод отрывка текста по тематике учебного кур</w:t>
      </w:r>
      <w:r w:rsidR="00EF2359">
        <w:rPr>
          <w:lang w:val="ru-RU"/>
        </w:rPr>
        <w:t>са, беседа по содержанию текста;</w:t>
      </w:r>
    </w:p>
    <w:p w:rsidR="00B73E9B" w:rsidRPr="005B65BB" w:rsidRDefault="00B73E9B" w:rsidP="00B73E9B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 xml:space="preserve"> в</w:t>
      </w:r>
      <w:r w:rsidRPr="005B65BB">
        <w:rPr>
          <w:lang w:val="ru-RU"/>
        </w:rPr>
        <w:t>ыполнение письменного тестового задания.</w:t>
      </w:r>
    </w:p>
    <w:p w:rsidR="00EF2359" w:rsidRDefault="00EF2359" w:rsidP="00EF235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EF2359" w:rsidRDefault="00EF2359" w:rsidP="00EF235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6488">
        <w:rPr>
          <w:sz w:val="28"/>
          <w:szCs w:val="28"/>
        </w:rPr>
        <w:t xml:space="preserve">При проведении текущей аттестации в форме </w:t>
      </w:r>
      <w:r w:rsidRPr="00EF2359">
        <w:rPr>
          <w:b/>
          <w:sz w:val="28"/>
          <w:szCs w:val="28"/>
        </w:rPr>
        <w:t>зачета</w:t>
      </w:r>
      <w:r w:rsidRPr="00626488">
        <w:rPr>
          <w:sz w:val="28"/>
          <w:szCs w:val="28"/>
        </w:rPr>
        <w:t xml:space="preserve"> рекомендуется выполнение следующих заданий:</w:t>
      </w:r>
    </w:p>
    <w:p w:rsidR="00EF2359" w:rsidRDefault="00EF2359" w:rsidP="00EF2359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>выполнение практического задания по фонетике изучаемого языка;</w:t>
      </w:r>
    </w:p>
    <w:p w:rsidR="00EF2359" w:rsidRDefault="00EF2359" w:rsidP="00EF2359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>выполнение практического задания по грамматике изучаемого языка;</w:t>
      </w:r>
    </w:p>
    <w:p w:rsidR="00EF2359" w:rsidRDefault="00EF2359" w:rsidP="00EF2359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ru-RU"/>
        </w:rPr>
      </w:pPr>
      <w:r>
        <w:rPr>
          <w:lang w:val="ru-RU"/>
        </w:rPr>
        <w:t>чтение вслух учебного текста, комментирование фонетических явлений в тексте, беседа по содержанию текста.</w:t>
      </w:r>
    </w:p>
    <w:p w:rsidR="00EF2359" w:rsidRDefault="00EF2359" w:rsidP="00EF2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3E9B" w:rsidRDefault="00B73E9B" w:rsidP="00B73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3E9B" w:rsidRDefault="00B73E9B" w:rsidP="00B73E9B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B73E9B" w:rsidRPr="00EA26A2" w:rsidRDefault="00B73E9B" w:rsidP="00B73E9B">
      <w:pPr>
        <w:pStyle w:val="a4"/>
        <w:tabs>
          <w:tab w:val="left" w:pos="1134"/>
        </w:tabs>
        <w:ind w:left="709"/>
        <w:jc w:val="both"/>
        <w:rPr>
          <w:lang w:val="ru-RU"/>
        </w:rPr>
      </w:pPr>
    </w:p>
    <w:p w:rsidR="00FE1225" w:rsidRDefault="00FE1225" w:rsidP="005F75B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sectPr w:rsidR="00FE1225" w:rsidSect="00C7474A">
      <w:headerReference w:type="even" r:id="rId11"/>
      <w:headerReference w:type="default" r:id="rId12"/>
      <w:footerReference w:type="even" r:id="rId13"/>
      <w:headerReference w:type="first" r:id="rId14"/>
      <w:pgSz w:w="11906" w:h="16838"/>
      <w:pgMar w:top="1134" w:right="709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71F" w:rsidRDefault="00BE071F" w:rsidP="00DB26F0">
      <w:pPr>
        <w:spacing w:after="0" w:line="240" w:lineRule="auto"/>
      </w:pPr>
      <w:r>
        <w:separator/>
      </w:r>
    </w:p>
  </w:endnote>
  <w:endnote w:type="continuationSeparator" w:id="0">
    <w:p w:rsidR="00BE071F" w:rsidRDefault="00BE071F" w:rsidP="00DB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altName w:val="Times New Roman"/>
    <w:charset w:val="00"/>
    <w:family w:val="auto"/>
    <w:pitch w:val="variable"/>
    <w:sig w:usb0="00000001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????§ЮЎм§Ў?Ўм§А?§Ю???Ўм§А?§ЮЎм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BE0" w:rsidRDefault="004D1A82" w:rsidP="00D432BE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425BE0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425BE0" w:rsidRDefault="00425BE0" w:rsidP="00D432BE">
    <w:pPr>
      <w:pStyle w:val="af0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71F" w:rsidRDefault="00BE071F" w:rsidP="00DB26F0">
      <w:pPr>
        <w:spacing w:after="0" w:line="240" w:lineRule="auto"/>
      </w:pPr>
      <w:r>
        <w:separator/>
      </w:r>
    </w:p>
  </w:footnote>
  <w:footnote w:type="continuationSeparator" w:id="0">
    <w:p w:rsidR="00BE071F" w:rsidRDefault="00BE071F" w:rsidP="00DB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BE0" w:rsidRDefault="004D1A82" w:rsidP="00D432BE">
    <w:pPr>
      <w:pStyle w:val="af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425BE0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425BE0" w:rsidRDefault="00425BE0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0419622"/>
      <w:docPartObj>
        <w:docPartGallery w:val="Page Numbers (Top of Page)"/>
        <w:docPartUnique/>
      </w:docPartObj>
    </w:sdtPr>
    <w:sdtEndPr/>
    <w:sdtContent>
      <w:p w:rsidR="00425BE0" w:rsidRPr="00D3393D" w:rsidRDefault="004D1A82" w:rsidP="00D3393D">
        <w:pPr>
          <w:pStyle w:val="af3"/>
          <w:jc w:val="center"/>
        </w:pPr>
        <w:r>
          <w:fldChar w:fldCharType="begin"/>
        </w:r>
        <w:r w:rsidR="002107FD">
          <w:instrText>PAGE   \* MERGEFORMAT</w:instrText>
        </w:r>
        <w:r>
          <w:fldChar w:fldCharType="separate"/>
        </w:r>
        <w:r w:rsidR="00B25F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BE0" w:rsidRDefault="00425BE0" w:rsidP="00D432BE">
    <w:pPr>
      <w:pStyle w:val="af3"/>
      <w:tabs>
        <w:tab w:val="clear" w:pos="4677"/>
        <w:tab w:val="clear" w:pos="9355"/>
        <w:tab w:val="left" w:pos="739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A0A641A"/>
    <w:lvl w:ilvl="0">
      <w:numFmt w:val="bullet"/>
      <w:lvlText w:val="*"/>
      <w:lvlJc w:val="left"/>
    </w:lvl>
  </w:abstractNum>
  <w:abstractNum w:abstractNumId="1">
    <w:nsid w:val="0072440E"/>
    <w:multiLevelType w:val="hybridMultilevel"/>
    <w:tmpl w:val="CFF21AD2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>
    <w:nsid w:val="01147F8D"/>
    <w:multiLevelType w:val="hybridMultilevel"/>
    <w:tmpl w:val="3F4A6EC8"/>
    <w:lvl w:ilvl="0" w:tplc="038E9728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7283E8F"/>
    <w:multiLevelType w:val="hybridMultilevel"/>
    <w:tmpl w:val="78A28494"/>
    <w:lvl w:ilvl="0" w:tplc="421A5E18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212C70"/>
    <w:multiLevelType w:val="hybridMultilevel"/>
    <w:tmpl w:val="0C044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E0930"/>
    <w:multiLevelType w:val="hybridMultilevel"/>
    <w:tmpl w:val="5BFC518E"/>
    <w:lvl w:ilvl="0" w:tplc="2350302A">
      <w:start w:val="1"/>
      <w:numFmt w:val="bullet"/>
      <w:lvlText w:val="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7E0A"/>
    <w:multiLevelType w:val="hybridMultilevel"/>
    <w:tmpl w:val="11A420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E35DC9"/>
    <w:multiLevelType w:val="hybridMultilevel"/>
    <w:tmpl w:val="53D4783A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273DC9"/>
    <w:multiLevelType w:val="hybridMultilevel"/>
    <w:tmpl w:val="94BC7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9C5006"/>
    <w:multiLevelType w:val="hybridMultilevel"/>
    <w:tmpl w:val="5F88374A"/>
    <w:lvl w:ilvl="0" w:tplc="038E9728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3EE371B"/>
    <w:multiLevelType w:val="hybridMultilevel"/>
    <w:tmpl w:val="8A988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8B1260"/>
    <w:multiLevelType w:val="hybridMultilevel"/>
    <w:tmpl w:val="2CE0EBD4"/>
    <w:lvl w:ilvl="0" w:tplc="9968A24C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18EC5B12"/>
    <w:multiLevelType w:val="hybridMultilevel"/>
    <w:tmpl w:val="390ABE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B0013AE"/>
    <w:multiLevelType w:val="hybridMultilevel"/>
    <w:tmpl w:val="70CEE95A"/>
    <w:lvl w:ilvl="0" w:tplc="038E9728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B9305C2"/>
    <w:multiLevelType w:val="hybridMultilevel"/>
    <w:tmpl w:val="099C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522F83"/>
    <w:multiLevelType w:val="hybridMultilevel"/>
    <w:tmpl w:val="E862A6C4"/>
    <w:lvl w:ilvl="0" w:tplc="038E9728">
      <w:start w:val="1"/>
      <w:numFmt w:val="bullet"/>
      <w:lvlText w:val="-"/>
      <w:lvlJc w:val="left"/>
      <w:pPr>
        <w:ind w:left="644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21237190"/>
    <w:multiLevelType w:val="multilevel"/>
    <w:tmpl w:val="C1B0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2A54CBC"/>
    <w:multiLevelType w:val="hybridMultilevel"/>
    <w:tmpl w:val="3F4CB9D0"/>
    <w:lvl w:ilvl="0" w:tplc="038E9728">
      <w:start w:val="1"/>
      <w:numFmt w:val="bullet"/>
      <w:lvlText w:val="-"/>
      <w:lvlJc w:val="left"/>
      <w:pPr>
        <w:ind w:left="1287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4482334"/>
    <w:multiLevelType w:val="hybridMultilevel"/>
    <w:tmpl w:val="7AEA0A34"/>
    <w:lvl w:ilvl="0" w:tplc="9F4A63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247D1BAF"/>
    <w:multiLevelType w:val="hybridMultilevel"/>
    <w:tmpl w:val="A1F6E16A"/>
    <w:lvl w:ilvl="0" w:tplc="038E9728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AD2605"/>
    <w:multiLevelType w:val="hybridMultilevel"/>
    <w:tmpl w:val="B114E1F4"/>
    <w:lvl w:ilvl="0" w:tplc="038E9728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0510A5"/>
    <w:multiLevelType w:val="hybridMultilevel"/>
    <w:tmpl w:val="9D787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776CC6"/>
    <w:multiLevelType w:val="hybridMultilevel"/>
    <w:tmpl w:val="1DB616E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2BA4940"/>
    <w:multiLevelType w:val="hybridMultilevel"/>
    <w:tmpl w:val="C2745A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FC9487C"/>
    <w:multiLevelType w:val="hybridMultilevel"/>
    <w:tmpl w:val="8C225B3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06F2AEA"/>
    <w:multiLevelType w:val="hybridMultilevel"/>
    <w:tmpl w:val="1E4A60B2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77C269F"/>
    <w:multiLevelType w:val="hybridMultilevel"/>
    <w:tmpl w:val="B12A3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FF13A5"/>
    <w:multiLevelType w:val="hybridMultilevel"/>
    <w:tmpl w:val="D6A642B2"/>
    <w:lvl w:ilvl="0" w:tplc="038E97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</w:rPr>
    </w:lvl>
    <w:lvl w:ilvl="1" w:tplc="9C8AF24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B677B77"/>
    <w:multiLevelType w:val="hybridMultilevel"/>
    <w:tmpl w:val="A10013B6"/>
    <w:lvl w:ilvl="0" w:tplc="038E9728">
      <w:start w:val="1"/>
      <w:numFmt w:val="bullet"/>
      <w:lvlText w:val="-"/>
      <w:lvlJc w:val="left"/>
      <w:pPr>
        <w:ind w:left="1287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C231555"/>
    <w:multiLevelType w:val="hybridMultilevel"/>
    <w:tmpl w:val="DCC28E28"/>
    <w:lvl w:ilvl="0" w:tplc="200273CE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FED7764"/>
    <w:multiLevelType w:val="hybridMultilevel"/>
    <w:tmpl w:val="132C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B3031E"/>
    <w:multiLevelType w:val="hybridMultilevel"/>
    <w:tmpl w:val="99D88DB0"/>
    <w:lvl w:ilvl="0" w:tplc="038E9728">
      <w:start w:val="1"/>
      <w:numFmt w:val="bullet"/>
      <w:lvlText w:val="-"/>
      <w:lvlJc w:val="left"/>
      <w:pPr>
        <w:ind w:left="1287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34B7560"/>
    <w:multiLevelType w:val="multilevel"/>
    <w:tmpl w:val="D7AC8F5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3">
    <w:nsid w:val="65F1291B"/>
    <w:multiLevelType w:val="hybridMultilevel"/>
    <w:tmpl w:val="7116D9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81E25D7"/>
    <w:multiLevelType w:val="hybridMultilevel"/>
    <w:tmpl w:val="AA064C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DB4683B"/>
    <w:multiLevelType w:val="multilevel"/>
    <w:tmpl w:val="9984EC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E2F5E9C"/>
    <w:multiLevelType w:val="hybridMultilevel"/>
    <w:tmpl w:val="B5783E12"/>
    <w:lvl w:ilvl="0" w:tplc="3D0099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9070D6"/>
    <w:multiLevelType w:val="hybridMultilevel"/>
    <w:tmpl w:val="1A1CE586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24F06B0"/>
    <w:multiLevelType w:val="hybridMultilevel"/>
    <w:tmpl w:val="92E85204"/>
    <w:lvl w:ilvl="0" w:tplc="FAD8D9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540E28"/>
    <w:multiLevelType w:val="hybridMultilevel"/>
    <w:tmpl w:val="98FED04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4E9730B"/>
    <w:multiLevelType w:val="hybridMultilevel"/>
    <w:tmpl w:val="99E8B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F96698B"/>
    <w:multiLevelType w:val="hybridMultilevel"/>
    <w:tmpl w:val="7ECE0EAE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•"/>
        <w:legacy w:legacy="1" w:legacySpace="0" w:legacyIndent="151"/>
        <w:lvlJc w:val="left"/>
        <w:rPr>
          <w:rFonts w:ascii="Times New Roman" w:hAnsi="Times New Roman" w:hint="default"/>
        </w:rPr>
      </w:lvl>
    </w:lvlOverride>
  </w:num>
  <w:num w:numId="6">
    <w:abstractNumId w:val="1"/>
  </w:num>
  <w:num w:numId="7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8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4"/>
  </w:num>
  <w:num w:numId="17">
    <w:abstractNumId w:val="26"/>
  </w:num>
  <w:num w:numId="18">
    <w:abstractNumId w:val="39"/>
  </w:num>
  <w:num w:numId="19">
    <w:abstractNumId w:val="18"/>
  </w:num>
  <w:num w:numId="20">
    <w:abstractNumId w:val="36"/>
  </w:num>
  <w:num w:numId="21">
    <w:abstractNumId w:val="10"/>
  </w:num>
  <w:num w:numId="22">
    <w:abstractNumId w:val="25"/>
  </w:num>
  <w:num w:numId="23">
    <w:abstractNumId w:val="5"/>
  </w:num>
  <w:num w:numId="24">
    <w:abstractNumId w:val="19"/>
  </w:num>
  <w:num w:numId="25">
    <w:abstractNumId w:val="9"/>
  </w:num>
  <w:num w:numId="26">
    <w:abstractNumId w:val="27"/>
  </w:num>
  <w:num w:numId="27">
    <w:abstractNumId w:val="2"/>
  </w:num>
  <w:num w:numId="28">
    <w:abstractNumId w:val="22"/>
  </w:num>
  <w:num w:numId="29">
    <w:abstractNumId w:val="24"/>
  </w:num>
  <w:num w:numId="30">
    <w:abstractNumId w:val="17"/>
  </w:num>
  <w:num w:numId="31">
    <w:abstractNumId w:val="28"/>
  </w:num>
  <w:num w:numId="32">
    <w:abstractNumId w:val="20"/>
  </w:num>
  <w:num w:numId="33">
    <w:abstractNumId w:val="29"/>
  </w:num>
  <w:num w:numId="34">
    <w:abstractNumId w:val="3"/>
  </w:num>
  <w:num w:numId="35">
    <w:abstractNumId w:val="21"/>
  </w:num>
  <w:num w:numId="36">
    <w:abstractNumId w:val="40"/>
  </w:num>
  <w:num w:numId="37">
    <w:abstractNumId w:val="7"/>
  </w:num>
  <w:num w:numId="38">
    <w:abstractNumId w:val="41"/>
  </w:num>
  <w:num w:numId="39">
    <w:abstractNumId w:val="23"/>
  </w:num>
  <w:num w:numId="40">
    <w:abstractNumId w:val="11"/>
  </w:num>
  <w:num w:numId="41">
    <w:abstractNumId w:val="35"/>
  </w:num>
  <w:num w:numId="42">
    <w:abstractNumId w:val="13"/>
  </w:num>
  <w:num w:numId="43">
    <w:abstractNumId w:val="31"/>
  </w:num>
  <w:num w:numId="44">
    <w:abstractNumId w:val="15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3B3D"/>
    <w:rsid w:val="000109CC"/>
    <w:rsid w:val="0001404B"/>
    <w:rsid w:val="0001519E"/>
    <w:rsid w:val="00015B46"/>
    <w:rsid w:val="000239EF"/>
    <w:rsid w:val="000324E7"/>
    <w:rsid w:val="00032DF2"/>
    <w:rsid w:val="000448DF"/>
    <w:rsid w:val="00044AA6"/>
    <w:rsid w:val="000735C1"/>
    <w:rsid w:val="00076227"/>
    <w:rsid w:val="00076DF4"/>
    <w:rsid w:val="000975D5"/>
    <w:rsid w:val="000C1C99"/>
    <w:rsid w:val="000D3EDE"/>
    <w:rsid w:val="000E24EA"/>
    <w:rsid w:val="000E27FD"/>
    <w:rsid w:val="00102639"/>
    <w:rsid w:val="00153AE9"/>
    <w:rsid w:val="00154F22"/>
    <w:rsid w:val="0016174E"/>
    <w:rsid w:val="00163C6F"/>
    <w:rsid w:val="001656E2"/>
    <w:rsid w:val="00192E1F"/>
    <w:rsid w:val="001C71CC"/>
    <w:rsid w:val="001F1232"/>
    <w:rsid w:val="001F7D0A"/>
    <w:rsid w:val="00202277"/>
    <w:rsid w:val="002023CB"/>
    <w:rsid w:val="002034DF"/>
    <w:rsid w:val="002047FA"/>
    <w:rsid w:val="00207300"/>
    <w:rsid w:val="002107FD"/>
    <w:rsid w:val="00260168"/>
    <w:rsid w:val="00290EB9"/>
    <w:rsid w:val="002C0967"/>
    <w:rsid w:val="002D007B"/>
    <w:rsid w:val="002F7C16"/>
    <w:rsid w:val="00310DD9"/>
    <w:rsid w:val="00313397"/>
    <w:rsid w:val="00314604"/>
    <w:rsid w:val="00317540"/>
    <w:rsid w:val="00322341"/>
    <w:rsid w:val="00331A24"/>
    <w:rsid w:val="00334971"/>
    <w:rsid w:val="003424C2"/>
    <w:rsid w:val="00343B9F"/>
    <w:rsid w:val="00351F98"/>
    <w:rsid w:val="00355FC3"/>
    <w:rsid w:val="00366354"/>
    <w:rsid w:val="00377E13"/>
    <w:rsid w:val="003839FC"/>
    <w:rsid w:val="0039506E"/>
    <w:rsid w:val="003B0E36"/>
    <w:rsid w:val="003B2BBF"/>
    <w:rsid w:val="003B4BD0"/>
    <w:rsid w:val="003B4C7E"/>
    <w:rsid w:val="003E374F"/>
    <w:rsid w:val="003E47AB"/>
    <w:rsid w:val="003F109B"/>
    <w:rsid w:val="003F51EC"/>
    <w:rsid w:val="0040475E"/>
    <w:rsid w:val="00425BE0"/>
    <w:rsid w:val="00427F43"/>
    <w:rsid w:val="00444A42"/>
    <w:rsid w:val="004452CE"/>
    <w:rsid w:val="00447BEF"/>
    <w:rsid w:val="004560AC"/>
    <w:rsid w:val="0048062F"/>
    <w:rsid w:val="00495761"/>
    <w:rsid w:val="004A07DF"/>
    <w:rsid w:val="004A29EF"/>
    <w:rsid w:val="004B3F60"/>
    <w:rsid w:val="004B55A5"/>
    <w:rsid w:val="004C4576"/>
    <w:rsid w:val="004D1A82"/>
    <w:rsid w:val="004D6150"/>
    <w:rsid w:val="0050066E"/>
    <w:rsid w:val="00505D4A"/>
    <w:rsid w:val="005068C3"/>
    <w:rsid w:val="005408B7"/>
    <w:rsid w:val="00542A5E"/>
    <w:rsid w:val="00544C4F"/>
    <w:rsid w:val="00553E14"/>
    <w:rsid w:val="0057270A"/>
    <w:rsid w:val="005864F8"/>
    <w:rsid w:val="00595804"/>
    <w:rsid w:val="00597512"/>
    <w:rsid w:val="005A05FE"/>
    <w:rsid w:val="005B019C"/>
    <w:rsid w:val="005B362F"/>
    <w:rsid w:val="005C6D99"/>
    <w:rsid w:val="005D1E07"/>
    <w:rsid w:val="005D7838"/>
    <w:rsid w:val="005E403A"/>
    <w:rsid w:val="005E5080"/>
    <w:rsid w:val="005E5B73"/>
    <w:rsid w:val="005F1AF4"/>
    <w:rsid w:val="005F75BA"/>
    <w:rsid w:val="00606B9E"/>
    <w:rsid w:val="0061524F"/>
    <w:rsid w:val="00633990"/>
    <w:rsid w:val="00643E0A"/>
    <w:rsid w:val="00675C07"/>
    <w:rsid w:val="00676847"/>
    <w:rsid w:val="00680D5E"/>
    <w:rsid w:val="006849A2"/>
    <w:rsid w:val="006A685D"/>
    <w:rsid w:val="006B297B"/>
    <w:rsid w:val="006F0923"/>
    <w:rsid w:val="006F1538"/>
    <w:rsid w:val="006F4296"/>
    <w:rsid w:val="00702441"/>
    <w:rsid w:val="0070687A"/>
    <w:rsid w:val="00726018"/>
    <w:rsid w:val="007261F0"/>
    <w:rsid w:val="00732AD4"/>
    <w:rsid w:val="00752905"/>
    <w:rsid w:val="00757C0F"/>
    <w:rsid w:val="00757FD6"/>
    <w:rsid w:val="00762D41"/>
    <w:rsid w:val="00780426"/>
    <w:rsid w:val="00790816"/>
    <w:rsid w:val="007A29C5"/>
    <w:rsid w:val="007B1D0E"/>
    <w:rsid w:val="007D255C"/>
    <w:rsid w:val="007D59E4"/>
    <w:rsid w:val="007D6895"/>
    <w:rsid w:val="007D7B8A"/>
    <w:rsid w:val="007E04E0"/>
    <w:rsid w:val="007F02B6"/>
    <w:rsid w:val="00801473"/>
    <w:rsid w:val="00816FEE"/>
    <w:rsid w:val="008334D1"/>
    <w:rsid w:val="00850230"/>
    <w:rsid w:val="008557C7"/>
    <w:rsid w:val="00864285"/>
    <w:rsid w:val="00880C87"/>
    <w:rsid w:val="008878F4"/>
    <w:rsid w:val="00895DBB"/>
    <w:rsid w:val="00897472"/>
    <w:rsid w:val="008A1BCA"/>
    <w:rsid w:val="008D22FB"/>
    <w:rsid w:val="008E3524"/>
    <w:rsid w:val="008F3299"/>
    <w:rsid w:val="00910662"/>
    <w:rsid w:val="00920D8B"/>
    <w:rsid w:val="0092375E"/>
    <w:rsid w:val="009279D6"/>
    <w:rsid w:val="00933CCB"/>
    <w:rsid w:val="009348BA"/>
    <w:rsid w:val="00945216"/>
    <w:rsid w:val="00955177"/>
    <w:rsid w:val="00970A10"/>
    <w:rsid w:val="009724FD"/>
    <w:rsid w:val="00977B1C"/>
    <w:rsid w:val="009838A1"/>
    <w:rsid w:val="00993B6A"/>
    <w:rsid w:val="009A40DE"/>
    <w:rsid w:val="009B0F8B"/>
    <w:rsid w:val="009B2DEA"/>
    <w:rsid w:val="009C6A57"/>
    <w:rsid w:val="009D5C8B"/>
    <w:rsid w:val="00A128BE"/>
    <w:rsid w:val="00A22DED"/>
    <w:rsid w:val="00A26A2B"/>
    <w:rsid w:val="00A403C4"/>
    <w:rsid w:val="00A61095"/>
    <w:rsid w:val="00A622F2"/>
    <w:rsid w:val="00A73300"/>
    <w:rsid w:val="00A809F9"/>
    <w:rsid w:val="00A849FB"/>
    <w:rsid w:val="00AA11E9"/>
    <w:rsid w:val="00AA21DC"/>
    <w:rsid w:val="00AA3902"/>
    <w:rsid w:val="00AA54D0"/>
    <w:rsid w:val="00AC4652"/>
    <w:rsid w:val="00AD37EF"/>
    <w:rsid w:val="00AE26E5"/>
    <w:rsid w:val="00B10641"/>
    <w:rsid w:val="00B25FF8"/>
    <w:rsid w:val="00B50624"/>
    <w:rsid w:val="00B55EA6"/>
    <w:rsid w:val="00B633C2"/>
    <w:rsid w:val="00B73E9B"/>
    <w:rsid w:val="00B77E3F"/>
    <w:rsid w:val="00B86158"/>
    <w:rsid w:val="00B91412"/>
    <w:rsid w:val="00B9490C"/>
    <w:rsid w:val="00BB6153"/>
    <w:rsid w:val="00BB62A2"/>
    <w:rsid w:val="00BB6B4E"/>
    <w:rsid w:val="00BC5E9D"/>
    <w:rsid w:val="00BD6EAA"/>
    <w:rsid w:val="00BE0113"/>
    <w:rsid w:val="00BE071F"/>
    <w:rsid w:val="00BF482A"/>
    <w:rsid w:val="00C131D7"/>
    <w:rsid w:val="00C1751B"/>
    <w:rsid w:val="00C27DA1"/>
    <w:rsid w:val="00C31371"/>
    <w:rsid w:val="00C3498F"/>
    <w:rsid w:val="00C35E55"/>
    <w:rsid w:val="00C37C25"/>
    <w:rsid w:val="00C40FB6"/>
    <w:rsid w:val="00C738B9"/>
    <w:rsid w:val="00C7474A"/>
    <w:rsid w:val="00C76768"/>
    <w:rsid w:val="00C83133"/>
    <w:rsid w:val="00C848D6"/>
    <w:rsid w:val="00C930D8"/>
    <w:rsid w:val="00CA784D"/>
    <w:rsid w:val="00CB02C9"/>
    <w:rsid w:val="00CC3392"/>
    <w:rsid w:val="00CD2FBD"/>
    <w:rsid w:val="00CE385D"/>
    <w:rsid w:val="00CF1CC8"/>
    <w:rsid w:val="00D13C8B"/>
    <w:rsid w:val="00D17FF9"/>
    <w:rsid w:val="00D251BA"/>
    <w:rsid w:val="00D30859"/>
    <w:rsid w:val="00D3378B"/>
    <w:rsid w:val="00D3393D"/>
    <w:rsid w:val="00D432BE"/>
    <w:rsid w:val="00D532DA"/>
    <w:rsid w:val="00D64355"/>
    <w:rsid w:val="00D74659"/>
    <w:rsid w:val="00D775A9"/>
    <w:rsid w:val="00D841DA"/>
    <w:rsid w:val="00D85828"/>
    <w:rsid w:val="00D91467"/>
    <w:rsid w:val="00DB26F0"/>
    <w:rsid w:val="00DB2ABB"/>
    <w:rsid w:val="00DC6540"/>
    <w:rsid w:val="00DE4C83"/>
    <w:rsid w:val="00E0493C"/>
    <w:rsid w:val="00E125AE"/>
    <w:rsid w:val="00E141B2"/>
    <w:rsid w:val="00E14AFE"/>
    <w:rsid w:val="00E36A45"/>
    <w:rsid w:val="00E37BD4"/>
    <w:rsid w:val="00E5184B"/>
    <w:rsid w:val="00E53C63"/>
    <w:rsid w:val="00E56B03"/>
    <w:rsid w:val="00E752C2"/>
    <w:rsid w:val="00E85118"/>
    <w:rsid w:val="00E94B01"/>
    <w:rsid w:val="00EB7063"/>
    <w:rsid w:val="00ED3D9C"/>
    <w:rsid w:val="00ED63DA"/>
    <w:rsid w:val="00ED6722"/>
    <w:rsid w:val="00EE3D19"/>
    <w:rsid w:val="00EF2359"/>
    <w:rsid w:val="00EF75B1"/>
    <w:rsid w:val="00F03B32"/>
    <w:rsid w:val="00F3143C"/>
    <w:rsid w:val="00F503F8"/>
    <w:rsid w:val="00F5235B"/>
    <w:rsid w:val="00F62B98"/>
    <w:rsid w:val="00F72604"/>
    <w:rsid w:val="00F73192"/>
    <w:rsid w:val="00F768E3"/>
    <w:rsid w:val="00F83156"/>
    <w:rsid w:val="00F85B90"/>
    <w:rsid w:val="00F861EC"/>
    <w:rsid w:val="00F90D07"/>
    <w:rsid w:val="00F92A83"/>
    <w:rsid w:val="00F93B3D"/>
    <w:rsid w:val="00FA2F15"/>
    <w:rsid w:val="00FA3E04"/>
    <w:rsid w:val="00FA4B5E"/>
    <w:rsid w:val="00FA5266"/>
    <w:rsid w:val="00FA69B6"/>
    <w:rsid w:val="00FB200A"/>
    <w:rsid w:val="00FB3D9C"/>
    <w:rsid w:val="00FD264F"/>
    <w:rsid w:val="00FD7B84"/>
    <w:rsid w:val="00FE1225"/>
    <w:rsid w:val="00FF3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96B7DA-60B4-420F-B49C-BB711721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375E"/>
  </w:style>
  <w:style w:type="paragraph" w:styleId="5">
    <w:name w:val="heading 5"/>
    <w:basedOn w:val="a0"/>
    <w:next w:val="a0"/>
    <w:link w:val="50"/>
    <w:qFormat/>
    <w:rsid w:val="00F83156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B26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9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No Spacing"/>
    <w:uiPriority w:val="99"/>
    <w:qFormat/>
    <w:rsid w:val="00F93B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6">
    <w:name w:val="Normal (Web)"/>
    <w:basedOn w:val="a0"/>
    <w:uiPriority w:val="99"/>
    <w:rsid w:val="00F93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1"/>
    <w:link w:val="5"/>
    <w:rsid w:val="00F83156"/>
    <w:rPr>
      <w:rFonts w:ascii="Times New Roman" w:eastAsia="SimSun" w:hAnsi="Times New Roman" w:cs="Times New Roman"/>
      <w:b/>
      <w:bCs/>
      <w:i/>
      <w:iCs/>
      <w:sz w:val="26"/>
      <w:szCs w:val="26"/>
      <w:lang w:eastAsia="en-US"/>
    </w:rPr>
  </w:style>
  <w:style w:type="paragraph" w:styleId="a7">
    <w:name w:val="Title"/>
    <w:basedOn w:val="a0"/>
    <w:link w:val="a8"/>
    <w:qFormat/>
    <w:rsid w:val="00F831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8">
    <w:name w:val="Название Знак"/>
    <w:basedOn w:val="a1"/>
    <w:link w:val="a7"/>
    <w:rsid w:val="00F83156"/>
    <w:rPr>
      <w:rFonts w:ascii="Times New Roman" w:eastAsia="Times New Roman" w:hAnsi="Times New Roman" w:cs="Times New Roman"/>
      <w:b/>
      <w:sz w:val="32"/>
      <w:szCs w:val="20"/>
    </w:rPr>
  </w:style>
  <w:style w:type="paragraph" w:styleId="a9">
    <w:name w:val="Body Text"/>
    <w:basedOn w:val="a0"/>
    <w:link w:val="aa"/>
    <w:rsid w:val="00F8315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1"/>
    <w:link w:val="a9"/>
    <w:rsid w:val="00F83156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ody Text Indent"/>
    <w:basedOn w:val="a0"/>
    <w:link w:val="ac"/>
    <w:rsid w:val="00F8315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1"/>
    <w:link w:val="ab"/>
    <w:rsid w:val="00F831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F8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DengXian" w:hAnsi="Arial" w:cs="Arial"/>
      <w:sz w:val="20"/>
      <w:szCs w:val="20"/>
      <w:lang w:val="en-US" w:eastAsia="en-US"/>
    </w:rPr>
  </w:style>
  <w:style w:type="paragraph" w:customStyle="1" w:styleId="a">
    <w:name w:val="список нумеррованный"/>
    <w:basedOn w:val="a0"/>
    <w:next w:val="a0"/>
    <w:qFormat/>
    <w:rsid w:val="002023CB"/>
    <w:pPr>
      <w:numPr>
        <w:numId w:val="9"/>
      </w:num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Balloon Text"/>
    <w:basedOn w:val="a0"/>
    <w:link w:val="ae"/>
    <w:uiPriority w:val="99"/>
    <w:semiHidden/>
    <w:unhideWhenUsed/>
    <w:rsid w:val="00202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202277"/>
    <w:rPr>
      <w:rFonts w:ascii="Tahoma" w:hAnsi="Tahoma" w:cs="Tahoma"/>
      <w:sz w:val="16"/>
      <w:szCs w:val="16"/>
    </w:rPr>
  </w:style>
  <w:style w:type="character" w:styleId="af">
    <w:name w:val="Hyperlink"/>
    <w:basedOn w:val="a1"/>
    <w:uiPriority w:val="99"/>
    <w:unhideWhenUsed/>
    <w:rsid w:val="00076227"/>
    <w:rPr>
      <w:color w:val="0000FF" w:themeColor="hyperlink"/>
      <w:u w:val="single"/>
    </w:rPr>
  </w:style>
  <w:style w:type="table" w:customStyle="1" w:styleId="myTable">
    <w:name w:val="myTable"/>
    <w:uiPriority w:val="99"/>
    <w:rsid w:val="00D64355"/>
    <w:rPr>
      <w:rFonts w:ascii="Arial" w:eastAsia="Arial" w:hAnsi="Arial" w:cs="Arial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20" w:type="dxa"/>
        <w:left w:w="100" w:type="dxa"/>
        <w:bottom w:w="0" w:type="dxa"/>
        <w:right w:w="100" w:type="dxa"/>
      </w:tblCellMar>
    </w:tblPr>
  </w:style>
  <w:style w:type="character" w:customStyle="1" w:styleId="70">
    <w:name w:val="Заголовок 7 Знак"/>
    <w:basedOn w:val="a1"/>
    <w:link w:val="7"/>
    <w:uiPriority w:val="9"/>
    <w:semiHidden/>
    <w:rsid w:val="00DB26F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">
    <w:name w:val="Body Text 2"/>
    <w:basedOn w:val="a0"/>
    <w:link w:val="20"/>
    <w:uiPriority w:val="99"/>
    <w:unhideWhenUsed/>
    <w:rsid w:val="00DB26F0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B26F0"/>
  </w:style>
  <w:style w:type="paragraph" w:styleId="af0">
    <w:name w:val="footer"/>
    <w:basedOn w:val="a0"/>
    <w:link w:val="af1"/>
    <w:uiPriority w:val="99"/>
    <w:rsid w:val="00DB26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DB26F0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1"/>
    <w:uiPriority w:val="99"/>
    <w:rsid w:val="00DB26F0"/>
    <w:rPr>
      <w:rFonts w:cs="Times New Roman"/>
    </w:rPr>
  </w:style>
  <w:style w:type="paragraph" w:styleId="af3">
    <w:name w:val="header"/>
    <w:basedOn w:val="a0"/>
    <w:link w:val="af4"/>
    <w:uiPriority w:val="99"/>
    <w:rsid w:val="00DB26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Верхний колонтитул Знак"/>
    <w:basedOn w:val="a1"/>
    <w:link w:val="af3"/>
    <w:uiPriority w:val="99"/>
    <w:rsid w:val="00DB26F0"/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a1"/>
    <w:rsid w:val="00260168"/>
  </w:style>
  <w:style w:type="character" w:styleId="af5">
    <w:name w:val="FollowedHyperlink"/>
    <w:basedOn w:val="a1"/>
    <w:uiPriority w:val="99"/>
    <w:semiHidden/>
    <w:unhideWhenUsed/>
    <w:rsid w:val="003839FC"/>
    <w:rPr>
      <w:color w:val="800080" w:themeColor="followedHyperlink"/>
      <w:u w:val="single"/>
    </w:rPr>
  </w:style>
  <w:style w:type="paragraph" w:customStyle="1" w:styleId="Default">
    <w:name w:val="Default"/>
    <w:rsid w:val="00E12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8">
    <w:name w:val="Font Style48"/>
    <w:uiPriority w:val="99"/>
    <w:rsid w:val="000D3ED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6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bspu.by/browse?type=author&amp;value=%D0%A8%D0%B5%D0%BB%D0%B5%D0%B3%2C+%D0%92%D0%B5%D1%80%D0%B0+%D0%9C%D0%B8%D1%85%D0%B0%D0%B9%D0%BB%D0%BE%D0%B2%D0%BD%D0%B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lib.bspu.by/browse?type=author&amp;value=%D0%9C%D0%B8%D1%85%D0%B0%D0%BB%D0%B5%D0%B2%D0%B8%D1%87%2C+%D0%9C%D0%B8%D0%BB%D0%B0%D0%BD%D0%B0+%D0%9C%D0%B8%D1%85%D0%B0%D0%B9%D0%BB%D0%BE%D0%B2%D0%BD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.bspu.by/browse?type=author&amp;value=%D0%92%D0%B0%D0%B9%D1%82%D0%B5%D1%85%D0%BE%D0%B2%D0%B8%D1%87%2C+%D0%A2%D0%B0%D1%82%D1%8C%D1%8F%D0%BD%D0%B0+%D0%93%D1%80%D0%B8%D0%B3%D0%BE%D1%80%D1%8C%D0%B5%D0%B2%D0%BD%D0%B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C01AB-C706-41F8-AD0C-EF3F9DDA5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3320</Words>
  <Characters>18926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Михайлова Инна Николаевна</cp:lastModifiedBy>
  <cp:revision>3</cp:revision>
  <cp:lastPrinted>2022-02-03T06:18:00Z</cp:lastPrinted>
  <dcterms:created xsi:type="dcterms:W3CDTF">2022-03-17T08:48:00Z</dcterms:created>
  <dcterms:modified xsi:type="dcterms:W3CDTF">2022-03-31T13:34:00Z</dcterms:modified>
</cp:coreProperties>
</file>