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06" w:rsidRPr="006B725A" w:rsidRDefault="00873F06" w:rsidP="00873F0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6B725A">
        <w:rPr>
          <w:rFonts w:eastAsia="Calibri"/>
          <w:b/>
          <w:sz w:val="28"/>
          <w:szCs w:val="22"/>
          <w:lang w:val="be-BY" w:eastAsia="en-US"/>
        </w:rPr>
        <w:t>МІНІС</w:t>
      </w:r>
      <w:r w:rsidR="00752BEA" w:rsidRPr="006B725A">
        <w:rPr>
          <w:rFonts w:eastAsia="Calibri"/>
          <w:b/>
          <w:sz w:val="28"/>
          <w:szCs w:val="22"/>
          <w:lang w:val="be-BY" w:eastAsia="en-US"/>
        </w:rPr>
        <w:t>ТЭРСТВА АДУКАЦЫІ РЭСПУБЛІКІ БЕЛАРУСЬ</w:t>
      </w:r>
    </w:p>
    <w:p w:rsidR="00873F06" w:rsidRPr="00873F06" w:rsidRDefault="00752BEA" w:rsidP="00873F06">
      <w:pPr>
        <w:jc w:val="center"/>
        <w:rPr>
          <w:rFonts w:eastAsia="Calibri"/>
          <w:sz w:val="28"/>
          <w:szCs w:val="22"/>
          <w:lang w:eastAsia="en-US"/>
        </w:rPr>
      </w:pPr>
      <w:r w:rsidRPr="006B725A">
        <w:rPr>
          <w:rFonts w:eastAsia="Calibri"/>
          <w:sz w:val="28"/>
          <w:szCs w:val="22"/>
          <w:lang w:val="be-BY" w:eastAsia="en-US"/>
        </w:rPr>
        <w:t>Вучэбна-метадычнае аб’яднанне па педагагічнай адукацыі</w:t>
      </w:r>
    </w:p>
    <w:p w:rsidR="00873F06" w:rsidRPr="00873F06" w:rsidRDefault="00873F06" w:rsidP="00873F06">
      <w:pPr>
        <w:jc w:val="center"/>
        <w:rPr>
          <w:rFonts w:eastAsia="Calibri"/>
          <w:sz w:val="28"/>
          <w:szCs w:val="22"/>
          <w:lang w:eastAsia="en-US"/>
        </w:rPr>
      </w:pPr>
    </w:p>
    <w:p w:rsidR="00752BEA" w:rsidRDefault="009B6828" w:rsidP="00865EAD">
      <w:pPr>
        <w:ind w:left="4678"/>
        <w:rPr>
          <w:rFonts w:eastAsia="Calibri"/>
          <w:b/>
          <w:sz w:val="28"/>
          <w:szCs w:val="22"/>
          <w:lang w:val="be-BY" w:eastAsia="en-US"/>
        </w:rPr>
      </w:pPr>
      <w:r>
        <w:rPr>
          <w:rFonts w:eastAsia="Calibri"/>
          <w:b/>
          <w:sz w:val="28"/>
          <w:szCs w:val="22"/>
          <w:lang w:val="be-BY" w:eastAsia="en-US"/>
        </w:rPr>
        <w:t>ЗАЦВЕРДЖАНА</w:t>
      </w:r>
    </w:p>
    <w:p w:rsidR="00752BEA" w:rsidRDefault="00752BEA" w:rsidP="00865EAD">
      <w:pPr>
        <w:ind w:left="4678"/>
        <w:rPr>
          <w:rFonts w:eastAsia="Calibri"/>
          <w:sz w:val="28"/>
          <w:szCs w:val="22"/>
          <w:lang w:val="be-BY" w:eastAsia="en-US"/>
        </w:rPr>
      </w:pPr>
      <w:r>
        <w:rPr>
          <w:rFonts w:eastAsia="Calibri"/>
          <w:sz w:val="28"/>
          <w:szCs w:val="22"/>
          <w:lang w:val="be-BY" w:eastAsia="en-US"/>
        </w:rPr>
        <w:t>Першы</w:t>
      </w:r>
      <w:r w:rsidR="009B6828">
        <w:rPr>
          <w:rFonts w:eastAsia="Calibri"/>
          <w:sz w:val="28"/>
          <w:szCs w:val="22"/>
          <w:lang w:val="be-BY" w:eastAsia="en-US"/>
        </w:rPr>
        <w:t>м</w:t>
      </w:r>
      <w:r>
        <w:rPr>
          <w:rFonts w:eastAsia="Calibri"/>
          <w:sz w:val="28"/>
          <w:szCs w:val="22"/>
          <w:lang w:val="be-BY" w:eastAsia="en-US"/>
        </w:rPr>
        <w:t xml:space="preserve"> намеснік</w:t>
      </w:r>
      <w:r w:rsidR="009B6828">
        <w:rPr>
          <w:rFonts w:eastAsia="Calibri"/>
          <w:sz w:val="28"/>
          <w:szCs w:val="22"/>
          <w:lang w:val="be-BY" w:eastAsia="en-US"/>
        </w:rPr>
        <w:t>ам</w:t>
      </w:r>
      <w:r>
        <w:rPr>
          <w:rFonts w:eastAsia="Calibri"/>
          <w:sz w:val="28"/>
          <w:szCs w:val="22"/>
          <w:lang w:val="be-BY" w:eastAsia="en-US"/>
        </w:rPr>
        <w:t xml:space="preserve"> Міністра </w:t>
      </w:r>
    </w:p>
    <w:p w:rsidR="00873F06" w:rsidRPr="009B6828" w:rsidRDefault="00752BEA" w:rsidP="00865EAD">
      <w:pPr>
        <w:ind w:left="4678"/>
        <w:rPr>
          <w:rFonts w:eastAsia="Calibri"/>
          <w:sz w:val="28"/>
          <w:szCs w:val="22"/>
          <w:lang w:val="be-BY" w:eastAsia="en-US"/>
        </w:rPr>
      </w:pPr>
      <w:r>
        <w:rPr>
          <w:rFonts w:eastAsia="Calibri"/>
          <w:sz w:val="28"/>
          <w:szCs w:val="22"/>
          <w:lang w:val="be-BY" w:eastAsia="en-US"/>
        </w:rPr>
        <w:t>адукацыі Рэспублікі Беларусь</w:t>
      </w:r>
    </w:p>
    <w:p w:rsidR="00873F06" w:rsidRPr="009B6828" w:rsidRDefault="00752BEA" w:rsidP="00865EAD">
      <w:pPr>
        <w:ind w:left="4678"/>
        <w:rPr>
          <w:rFonts w:eastAsia="Calibri"/>
          <w:sz w:val="28"/>
          <w:szCs w:val="22"/>
          <w:lang w:val="be-BY" w:eastAsia="en-US"/>
        </w:rPr>
      </w:pPr>
      <w:r>
        <w:rPr>
          <w:rFonts w:eastAsia="Calibri"/>
          <w:sz w:val="28"/>
          <w:szCs w:val="22"/>
          <w:lang w:val="be-BY" w:eastAsia="en-US"/>
        </w:rPr>
        <w:t>І</w:t>
      </w:r>
      <w:r w:rsidRPr="009B6828">
        <w:rPr>
          <w:rFonts w:eastAsia="Calibri"/>
          <w:sz w:val="28"/>
          <w:szCs w:val="22"/>
          <w:lang w:val="be-BY" w:eastAsia="en-US"/>
        </w:rPr>
        <w:t>.</w:t>
      </w:r>
      <w:r>
        <w:rPr>
          <w:rFonts w:eastAsia="Calibri"/>
          <w:sz w:val="28"/>
          <w:szCs w:val="22"/>
          <w:lang w:val="be-BY" w:eastAsia="en-US"/>
        </w:rPr>
        <w:t>А</w:t>
      </w:r>
      <w:r w:rsidRPr="009B6828">
        <w:rPr>
          <w:rFonts w:eastAsia="Calibri"/>
          <w:sz w:val="28"/>
          <w:szCs w:val="22"/>
          <w:lang w:val="be-BY" w:eastAsia="en-US"/>
        </w:rPr>
        <w:t>.Стар</w:t>
      </w:r>
      <w:r>
        <w:rPr>
          <w:rFonts w:eastAsia="Calibri"/>
          <w:sz w:val="28"/>
          <w:szCs w:val="22"/>
          <w:lang w:val="be-BY" w:eastAsia="en-US"/>
        </w:rPr>
        <w:t>а</w:t>
      </w:r>
      <w:r w:rsidRPr="009B6828">
        <w:rPr>
          <w:rFonts w:eastAsia="Calibri"/>
          <w:sz w:val="28"/>
          <w:szCs w:val="22"/>
          <w:lang w:val="be-BY" w:eastAsia="en-US"/>
        </w:rPr>
        <w:t>войт</w:t>
      </w:r>
      <w:r>
        <w:rPr>
          <w:rFonts w:eastAsia="Calibri"/>
          <w:sz w:val="28"/>
          <w:szCs w:val="22"/>
          <w:lang w:val="be-BY" w:eastAsia="en-US"/>
        </w:rPr>
        <w:t>а</w:t>
      </w:r>
      <w:r w:rsidR="00873F06" w:rsidRPr="009B6828">
        <w:rPr>
          <w:rFonts w:eastAsia="Calibri"/>
          <w:sz w:val="28"/>
          <w:szCs w:val="22"/>
          <w:lang w:val="be-BY" w:eastAsia="en-US"/>
        </w:rPr>
        <w:t>ва</w:t>
      </w:r>
      <w:r w:rsidR="009B6828">
        <w:rPr>
          <w:rFonts w:eastAsia="Calibri"/>
          <w:sz w:val="28"/>
          <w:szCs w:val="22"/>
          <w:lang w:val="be-BY" w:eastAsia="en-US"/>
        </w:rPr>
        <w:t>й</w:t>
      </w:r>
    </w:p>
    <w:p w:rsidR="00873F06" w:rsidRPr="009B6828" w:rsidRDefault="009B6828" w:rsidP="00865EAD">
      <w:pPr>
        <w:ind w:left="4678"/>
        <w:rPr>
          <w:rFonts w:eastAsia="Calibri"/>
          <w:b/>
          <w:sz w:val="28"/>
          <w:szCs w:val="22"/>
          <w:lang w:val="be-BY" w:eastAsia="en-US"/>
        </w:rPr>
      </w:pPr>
      <w:r w:rsidRPr="009B6828">
        <w:rPr>
          <w:rFonts w:eastAsia="Calibri"/>
          <w:b/>
          <w:sz w:val="28"/>
          <w:szCs w:val="22"/>
          <w:lang w:val="be-BY" w:eastAsia="en-US"/>
        </w:rPr>
        <w:t>01.06.2022</w:t>
      </w:r>
    </w:p>
    <w:p w:rsidR="00873F06" w:rsidRPr="009B6828" w:rsidRDefault="00752BEA" w:rsidP="00865EAD">
      <w:pPr>
        <w:ind w:left="4678"/>
        <w:rPr>
          <w:rFonts w:eastAsia="Calibri"/>
          <w:b/>
          <w:sz w:val="28"/>
          <w:szCs w:val="22"/>
          <w:lang w:val="be-BY" w:eastAsia="en-US"/>
        </w:rPr>
      </w:pPr>
      <w:r w:rsidRPr="009B6828">
        <w:rPr>
          <w:rFonts w:eastAsia="Calibri"/>
          <w:sz w:val="28"/>
          <w:szCs w:val="22"/>
          <w:lang w:val="be-BY" w:eastAsia="en-US"/>
        </w:rPr>
        <w:t>Р</w:t>
      </w:r>
      <w:r>
        <w:rPr>
          <w:rFonts w:eastAsia="Calibri"/>
          <w:sz w:val="28"/>
          <w:szCs w:val="22"/>
          <w:lang w:val="be-BY" w:eastAsia="en-US"/>
        </w:rPr>
        <w:t>э</w:t>
      </w:r>
      <w:r w:rsidRPr="009B6828">
        <w:rPr>
          <w:rFonts w:eastAsia="Calibri"/>
          <w:sz w:val="28"/>
          <w:szCs w:val="22"/>
          <w:lang w:val="be-BY" w:eastAsia="en-US"/>
        </w:rPr>
        <w:t>г</w:t>
      </w:r>
      <w:r>
        <w:rPr>
          <w:rFonts w:eastAsia="Calibri"/>
          <w:sz w:val="28"/>
          <w:szCs w:val="22"/>
          <w:lang w:val="be-BY" w:eastAsia="en-US"/>
        </w:rPr>
        <w:t>і</w:t>
      </w:r>
      <w:r w:rsidR="00873F06" w:rsidRPr="009B6828">
        <w:rPr>
          <w:rFonts w:eastAsia="Calibri"/>
          <w:sz w:val="28"/>
          <w:szCs w:val="22"/>
          <w:lang w:val="be-BY" w:eastAsia="en-US"/>
        </w:rPr>
        <w:t>страц</w:t>
      </w:r>
      <w:r>
        <w:rPr>
          <w:rFonts w:eastAsia="Calibri"/>
          <w:sz w:val="28"/>
          <w:szCs w:val="22"/>
          <w:lang w:val="be-BY" w:eastAsia="en-US"/>
        </w:rPr>
        <w:t>ый</w:t>
      </w:r>
      <w:r w:rsidR="00873F06" w:rsidRPr="009B6828">
        <w:rPr>
          <w:rFonts w:eastAsia="Calibri"/>
          <w:sz w:val="28"/>
          <w:szCs w:val="22"/>
          <w:lang w:val="be-BY" w:eastAsia="en-US"/>
        </w:rPr>
        <w:t>н</w:t>
      </w:r>
      <w:r w:rsidRPr="009B6828">
        <w:rPr>
          <w:rFonts w:eastAsia="Calibri"/>
          <w:sz w:val="28"/>
          <w:szCs w:val="22"/>
          <w:lang w:val="be-BY" w:eastAsia="en-US"/>
        </w:rPr>
        <w:t>ы</w:t>
      </w:r>
      <w:r w:rsidR="00873F06" w:rsidRPr="009B6828">
        <w:rPr>
          <w:rFonts w:eastAsia="Calibri"/>
          <w:sz w:val="28"/>
          <w:szCs w:val="22"/>
          <w:lang w:val="be-BY" w:eastAsia="en-US"/>
        </w:rPr>
        <w:t xml:space="preserve"> № </w:t>
      </w:r>
      <w:bookmarkStart w:id="0" w:name="_GoBack"/>
      <w:r w:rsidR="009B6828" w:rsidRPr="009B6828">
        <w:rPr>
          <w:rFonts w:eastAsia="Calibri"/>
          <w:b/>
          <w:sz w:val="28"/>
          <w:szCs w:val="22"/>
          <w:lang w:val="be-BY" w:eastAsia="en-US"/>
        </w:rPr>
        <w:t>ТД-А.715/тып.</w:t>
      </w:r>
    </w:p>
    <w:bookmarkEnd w:id="0"/>
    <w:p w:rsidR="00873F06" w:rsidRPr="009B6828" w:rsidRDefault="00873F06" w:rsidP="00873F06">
      <w:pPr>
        <w:jc w:val="center"/>
        <w:rPr>
          <w:rFonts w:eastAsia="Calibri"/>
          <w:sz w:val="28"/>
          <w:szCs w:val="22"/>
          <w:lang w:val="be-BY" w:eastAsia="en-US"/>
        </w:rPr>
      </w:pPr>
    </w:p>
    <w:p w:rsidR="00873F06" w:rsidRPr="009B6828" w:rsidRDefault="00873F06" w:rsidP="00873F06">
      <w:pPr>
        <w:jc w:val="center"/>
        <w:rPr>
          <w:rFonts w:eastAsia="Calibri"/>
          <w:sz w:val="28"/>
          <w:szCs w:val="22"/>
          <w:lang w:val="be-BY" w:eastAsia="en-US"/>
        </w:rPr>
      </w:pPr>
    </w:p>
    <w:p w:rsidR="00873F06" w:rsidRPr="009B6828" w:rsidRDefault="00873F06" w:rsidP="00873F06">
      <w:pPr>
        <w:jc w:val="center"/>
        <w:rPr>
          <w:rFonts w:eastAsia="Calibri"/>
          <w:sz w:val="28"/>
          <w:szCs w:val="22"/>
          <w:lang w:val="be-BY" w:eastAsia="en-US"/>
        </w:rPr>
      </w:pPr>
    </w:p>
    <w:p w:rsidR="00F737A8" w:rsidRDefault="00F737A8" w:rsidP="00F737A8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ГІСТОРЫЯ БЕЛАРУСІ</w:t>
      </w:r>
      <w:r>
        <w:rPr>
          <w:b/>
          <w:sz w:val="28"/>
          <w:szCs w:val="28"/>
        </w:rPr>
        <w:t xml:space="preserve"> </w:t>
      </w:r>
    </w:p>
    <w:p w:rsidR="00F737A8" w:rsidRDefault="00F737A8" w:rsidP="00F73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be-BY"/>
        </w:rPr>
        <w:t xml:space="preserve">ДРУГАЯ ПАЛОВА ХІІІ – СЯРЭДЗІНА </w:t>
      </w:r>
      <w:r>
        <w:rPr>
          <w:b/>
          <w:sz w:val="28"/>
          <w:szCs w:val="28"/>
          <w:lang w:val="en-US"/>
        </w:rPr>
        <w:t>XVI</w:t>
      </w:r>
      <w:r w:rsidRPr="006734EC">
        <w:rPr>
          <w:b/>
          <w:sz w:val="28"/>
          <w:szCs w:val="28"/>
        </w:rPr>
        <w:t xml:space="preserve"> </w:t>
      </w:r>
      <w:r w:rsidR="00AB3686">
        <w:rPr>
          <w:b/>
          <w:sz w:val="28"/>
          <w:szCs w:val="28"/>
          <w:lang w:val="be-BY"/>
        </w:rPr>
        <w:t>СТ</w:t>
      </w:r>
      <w:r>
        <w:rPr>
          <w:b/>
          <w:sz w:val="28"/>
          <w:szCs w:val="28"/>
          <w:lang w:val="be-BY"/>
        </w:rPr>
        <w:t>.)</w:t>
      </w:r>
    </w:p>
    <w:p w:rsidR="00873F06" w:rsidRPr="00873F06" w:rsidRDefault="00873F06" w:rsidP="00873F06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873F06" w:rsidRPr="00F737A8" w:rsidRDefault="00873F06" w:rsidP="00F737A8">
      <w:pPr>
        <w:jc w:val="center"/>
        <w:rPr>
          <w:rFonts w:eastAsia="Calibri"/>
          <w:b/>
          <w:sz w:val="28"/>
          <w:szCs w:val="22"/>
          <w:lang w:val="be-BY" w:eastAsia="en-US"/>
        </w:rPr>
      </w:pPr>
      <w:r w:rsidRPr="00873F06">
        <w:rPr>
          <w:rFonts w:eastAsia="Calibri"/>
          <w:b/>
          <w:sz w:val="28"/>
          <w:szCs w:val="22"/>
          <w:lang w:eastAsia="en-US"/>
        </w:rPr>
        <w:t>Т</w:t>
      </w:r>
      <w:r w:rsidR="00F737A8">
        <w:rPr>
          <w:rFonts w:eastAsia="Calibri"/>
          <w:b/>
          <w:sz w:val="28"/>
          <w:szCs w:val="22"/>
          <w:lang w:val="be-BY" w:eastAsia="en-US"/>
        </w:rPr>
        <w:t>ы</w:t>
      </w:r>
      <w:r w:rsidR="00F737A8">
        <w:rPr>
          <w:rFonts w:eastAsia="Calibri"/>
          <w:b/>
          <w:sz w:val="28"/>
          <w:szCs w:val="22"/>
          <w:lang w:eastAsia="en-US"/>
        </w:rPr>
        <w:t>п</w:t>
      </w:r>
      <w:r w:rsidR="00F737A8">
        <w:rPr>
          <w:rFonts w:eastAsia="Calibri"/>
          <w:b/>
          <w:sz w:val="28"/>
          <w:szCs w:val="22"/>
          <w:lang w:val="be-BY" w:eastAsia="en-US"/>
        </w:rPr>
        <w:t>а</w:t>
      </w:r>
      <w:r w:rsidRPr="00873F06">
        <w:rPr>
          <w:rFonts w:eastAsia="Calibri"/>
          <w:b/>
          <w:sz w:val="28"/>
          <w:szCs w:val="22"/>
          <w:lang w:eastAsia="en-US"/>
        </w:rPr>
        <w:t>вая</w:t>
      </w:r>
      <w:r w:rsidR="00F737A8">
        <w:rPr>
          <w:rFonts w:eastAsia="Calibri"/>
          <w:b/>
          <w:sz w:val="28"/>
          <w:szCs w:val="22"/>
          <w:lang w:val="be-BY" w:eastAsia="en-US"/>
        </w:rPr>
        <w:t xml:space="preserve"> вучэбная праграма</w:t>
      </w:r>
      <w:r w:rsidRPr="00873F06">
        <w:rPr>
          <w:rFonts w:eastAsia="Calibri"/>
          <w:b/>
          <w:sz w:val="28"/>
          <w:szCs w:val="22"/>
          <w:lang w:eastAsia="en-US"/>
        </w:rPr>
        <w:t xml:space="preserve"> </w:t>
      </w:r>
      <w:r w:rsidR="00911661" w:rsidRPr="00911661">
        <w:rPr>
          <w:rFonts w:eastAsia="Calibri"/>
          <w:b/>
          <w:bCs/>
          <w:sz w:val="28"/>
          <w:szCs w:val="22"/>
          <w:lang w:eastAsia="en-US"/>
        </w:rPr>
        <w:t xml:space="preserve">па вучэбнай дысцыпліне </w:t>
      </w:r>
      <w:r w:rsidR="00911661" w:rsidRPr="00911661">
        <w:rPr>
          <w:rFonts w:eastAsia="Calibri"/>
          <w:b/>
          <w:bCs/>
          <w:sz w:val="28"/>
          <w:szCs w:val="22"/>
          <w:lang w:eastAsia="en-US"/>
        </w:rPr>
        <w:br/>
        <w:t>для спецыяльнасцей:</w:t>
      </w:r>
    </w:p>
    <w:p w:rsidR="00F737A8" w:rsidRPr="005014CD" w:rsidRDefault="00F737A8" w:rsidP="00F737A8">
      <w:pPr>
        <w:jc w:val="center"/>
        <w:rPr>
          <w:sz w:val="28"/>
          <w:szCs w:val="28"/>
          <w:lang w:val="be-BY"/>
        </w:rPr>
      </w:pPr>
      <w:r w:rsidRPr="005014CD">
        <w:rPr>
          <w:sz w:val="28"/>
          <w:szCs w:val="28"/>
          <w:lang w:val="be-BY"/>
        </w:rPr>
        <w:t xml:space="preserve">1-02 01 01 </w:t>
      </w:r>
      <w:r>
        <w:rPr>
          <w:sz w:val="28"/>
          <w:szCs w:val="28"/>
          <w:lang w:val="be-BY"/>
        </w:rPr>
        <w:t>Гісторыя і грамадазнаўчыя дысцыпліны</w:t>
      </w:r>
    </w:p>
    <w:p w:rsidR="00F737A8" w:rsidRPr="00827E11" w:rsidRDefault="00F737A8" w:rsidP="00F737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1-02 01 02 </w:t>
      </w:r>
      <w:r>
        <w:rPr>
          <w:sz w:val="28"/>
          <w:szCs w:val="28"/>
          <w:lang w:val="be-BY"/>
        </w:rPr>
        <w:t>Гісторыя і сусветная мастацкая культура</w:t>
      </w:r>
    </w:p>
    <w:p w:rsidR="00F737A8" w:rsidRDefault="00F737A8" w:rsidP="00F737A8">
      <w:pPr>
        <w:jc w:val="center"/>
        <w:rPr>
          <w:sz w:val="28"/>
          <w:szCs w:val="28"/>
        </w:rPr>
      </w:pPr>
      <w:r w:rsidRPr="00827E11">
        <w:rPr>
          <w:sz w:val="28"/>
          <w:szCs w:val="28"/>
        </w:rPr>
        <w:t xml:space="preserve">1-02 01 03 </w:t>
      </w:r>
      <w:r>
        <w:rPr>
          <w:sz w:val="28"/>
          <w:szCs w:val="28"/>
          <w:lang w:val="be-BY"/>
        </w:rPr>
        <w:t>Гісторыя і экскурсійна-краязнаўчая работа</w:t>
      </w:r>
    </w:p>
    <w:p w:rsidR="00873F06" w:rsidRPr="00873F06" w:rsidRDefault="00873F06" w:rsidP="00873F06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873F06" w:rsidRPr="00873F06" w:rsidTr="000A6C10">
        <w:tc>
          <w:tcPr>
            <w:tcW w:w="2576" w:type="pct"/>
            <w:shd w:val="clear" w:color="auto" w:fill="auto"/>
          </w:tcPr>
          <w:p w:rsidR="00873F06" w:rsidRPr="00EB08E9" w:rsidRDefault="00EB08E9" w:rsidP="00873F06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:rsidR="00EB08E9" w:rsidRDefault="00EB08E9" w:rsidP="00EB08E9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Старшыня вучэбна-метадычнага аб’яднання па педагагічнай адукацыі</w:t>
            </w:r>
          </w:p>
          <w:p w:rsidR="00911661" w:rsidRPr="00EB08E9" w:rsidRDefault="00911661" w:rsidP="00EB08E9">
            <w:pPr>
              <w:rPr>
                <w:rFonts w:eastAsia="Calibri"/>
                <w:sz w:val="28"/>
                <w:lang w:val="be-BY" w:eastAsia="en-US"/>
              </w:rPr>
            </w:pP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______________А.</w:t>
            </w:r>
            <w:r w:rsidR="00EB08E9"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.Жук</w:t>
            </w: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</w:p>
          <w:p w:rsidR="00CE3C41" w:rsidRPr="00EB08E9" w:rsidRDefault="00CE3C41" w:rsidP="00CE3C41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:rsidR="00B72E8E" w:rsidRPr="00B72E8E" w:rsidRDefault="00CE3C41" w:rsidP="00B72E8E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Начальнік Галоўна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га ўпраўлення агульнай сярэдняй, дашкольнай і спецыяльнай адукацыі Міністэрства адукацыі Рэспублікі Беларусь</w:t>
            </w:r>
          </w:p>
          <w:p w:rsidR="00B72E8E" w:rsidRDefault="00B72E8E" w:rsidP="00873F06">
            <w:pPr>
              <w:rPr>
                <w:rFonts w:eastAsia="Calibri"/>
                <w:sz w:val="28"/>
                <w:lang w:val="be-BY" w:eastAsia="en-US"/>
              </w:rPr>
            </w:pPr>
          </w:p>
          <w:p w:rsidR="00873F06" w:rsidRPr="00B72E8E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  <w:r w:rsidR="003D4E33">
              <w:rPr>
                <w:rFonts w:eastAsia="Calibri"/>
                <w:sz w:val="28"/>
                <w:szCs w:val="22"/>
                <w:lang w:val="be-BY" w:eastAsia="en-US"/>
              </w:rPr>
              <w:t>М.С.Кіндзі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рэнка</w:t>
            </w:r>
          </w:p>
          <w:p w:rsidR="00873F06" w:rsidRPr="00B72E8E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B08E9" w:rsidRPr="00EB08E9" w:rsidRDefault="00EB08E9" w:rsidP="00EB08E9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:rsidR="00EB08E9" w:rsidRDefault="00EB08E9" w:rsidP="00EB08E9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:rsidR="00911661" w:rsidRPr="00B72E8E" w:rsidRDefault="00911661" w:rsidP="00EB08E9">
            <w:pPr>
              <w:rPr>
                <w:rFonts w:eastAsia="Calibri"/>
                <w:sz w:val="28"/>
                <w:lang w:val="be-BY" w:eastAsia="en-US"/>
              </w:rPr>
            </w:pPr>
          </w:p>
          <w:p w:rsidR="00873F06" w:rsidRPr="0003150D" w:rsidRDefault="00EB08E9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B72E8E">
              <w:rPr>
                <w:rFonts w:eastAsia="Calibri"/>
                <w:sz w:val="28"/>
                <w:szCs w:val="22"/>
                <w:lang w:val="be-BY" w:eastAsia="en-US"/>
              </w:rPr>
              <w:t>_______________С.А.Ка</w:t>
            </w: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спяров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="00873F06" w:rsidRPr="0003150D">
              <w:rPr>
                <w:rFonts w:eastAsia="Calibri"/>
                <w:sz w:val="28"/>
                <w:szCs w:val="22"/>
                <w:lang w:val="be-BY" w:eastAsia="en-US"/>
              </w:rPr>
              <w:t>ч</w:t>
            </w: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  <w:r w:rsidRPr="0003150D">
              <w:rPr>
                <w:rFonts w:eastAsia="Calibri"/>
                <w:sz w:val="28"/>
                <w:szCs w:val="22"/>
                <w:lang w:val="be-BY" w:eastAsia="en-US"/>
              </w:rPr>
              <w:t>_______________</w:t>
            </w:r>
          </w:p>
          <w:p w:rsidR="00873F06" w:rsidRPr="0003150D" w:rsidRDefault="00873F06" w:rsidP="00873F06">
            <w:pPr>
              <w:rPr>
                <w:rFonts w:eastAsia="Calibri"/>
                <w:sz w:val="28"/>
                <w:lang w:val="be-BY" w:eastAsia="en-US"/>
              </w:rPr>
            </w:pPr>
          </w:p>
          <w:p w:rsidR="00B72E8E" w:rsidRPr="00EB08E9" w:rsidRDefault="00B72E8E" w:rsidP="00B72E8E">
            <w:pPr>
              <w:rPr>
                <w:rFonts w:eastAsia="Calibri"/>
                <w:b/>
                <w:sz w:val="28"/>
                <w:lang w:val="be-BY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be-BY" w:eastAsia="en-US"/>
              </w:rPr>
              <w:t>УЗГОДНЕНА</w:t>
            </w:r>
          </w:p>
          <w:p w:rsidR="00B72E8E" w:rsidRDefault="00B72E8E" w:rsidP="00B72E8E">
            <w:pPr>
              <w:rPr>
                <w:rFonts w:eastAsia="Calibri"/>
                <w:sz w:val="28"/>
                <w:lang w:val="be-BY" w:eastAsia="en-US"/>
              </w:rPr>
            </w:pPr>
            <w:r>
              <w:rPr>
                <w:rFonts w:eastAsia="Calibri"/>
                <w:sz w:val="28"/>
                <w:szCs w:val="22"/>
                <w:lang w:val="be-BY" w:eastAsia="en-US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911661" w:rsidRPr="0003150D" w:rsidRDefault="00911661" w:rsidP="00B72E8E">
            <w:pPr>
              <w:rPr>
                <w:rFonts w:eastAsia="Calibri"/>
                <w:sz w:val="28"/>
                <w:lang w:val="be-BY" w:eastAsia="en-US"/>
              </w:rPr>
            </w:pPr>
          </w:p>
          <w:p w:rsidR="00873F06" w:rsidRPr="00873F06" w:rsidRDefault="00873F06" w:rsidP="00873F06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.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У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.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Ці</w:t>
            </w:r>
            <w:r w:rsidR="00B72E8E">
              <w:rPr>
                <w:rFonts w:eastAsia="Calibri"/>
                <w:sz w:val="28"/>
                <w:szCs w:val="22"/>
                <w:lang w:eastAsia="en-US"/>
              </w:rPr>
              <w:t>тов</w:t>
            </w:r>
            <w:r w:rsidR="00B72E8E">
              <w:rPr>
                <w:rFonts w:eastAsia="Calibri"/>
                <w:sz w:val="28"/>
                <w:szCs w:val="22"/>
                <w:lang w:val="be-BY" w:eastAsia="en-US"/>
              </w:rPr>
              <w:t>і</w:t>
            </w:r>
            <w:r w:rsidRPr="00873F06">
              <w:rPr>
                <w:rFonts w:eastAsia="Calibri"/>
                <w:sz w:val="28"/>
                <w:szCs w:val="22"/>
                <w:lang w:eastAsia="en-US"/>
              </w:rPr>
              <w:t>ч</w:t>
            </w:r>
          </w:p>
          <w:p w:rsidR="00873F06" w:rsidRPr="00873F06" w:rsidRDefault="00873F06" w:rsidP="00873F06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</w:p>
          <w:p w:rsidR="00873F06" w:rsidRPr="00873F06" w:rsidRDefault="00873F06" w:rsidP="00873F06">
            <w:pPr>
              <w:rPr>
                <w:rFonts w:eastAsia="Calibri"/>
                <w:sz w:val="28"/>
                <w:lang w:eastAsia="en-US"/>
              </w:rPr>
            </w:pPr>
          </w:p>
          <w:p w:rsidR="00873F06" w:rsidRPr="00873F06" w:rsidRDefault="00B72E8E" w:rsidP="00873F06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Эксперт-норм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к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нтр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а</w:t>
            </w:r>
            <w:r>
              <w:rPr>
                <w:rFonts w:eastAsia="Calibri"/>
                <w:sz w:val="28"/>
                <w:szCs w:val="22"/>
                <w:lang w:eastAsia="en-US"/>
              </w:rPr>
              <w:t>л</w:t>
            </w:r>
            <w:r>
              <w:rPr>
                <w:rFonts w:eastAsia="Calibri"/>
                <w:sz w:val="28"/>
                <w:szCs w:val="22"/>
                <w:lang w:val="be-BY" w:eastAsia="en-US"/>
              </w:rPr>
              <w:t>ё</w:t>
            </w:r>
            <w:r w:rsidR="00873F06" w:rsidRPr="00873F06">
              <w:rPr>
                <w:rFonts w:eastAsia="Calibri"/>
                <w:sz w:val="28"/>
                <w:szCs w:val="22"/>
                <w:lang w:eastAsia="en-US"/>
              </w:rPr>
              <w:t>р</w:t>
            </w:r>
          </w:p>
          <w:p w:rsidR="00873F06" w:rsidRPr="00873F06" w:rsidRDefault="00873F06" w:rsidP="00873F06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   _______________</w:t>
            </w:r>
          </w:p>
          <w:p w:rsidR="00873F06" w:rsidRPr="00873F06" w:rsidRDefault="00873F06" w:rsidP="00873F06">
            <w:pPr>
              <w:rPr>
                <w:rFonts w:eastAsia="Calibri"/>
                <w:sz w:val="28"/>
                <w:lang w:eastAsia="en-US"/>
              </w:rPr>
            </w:pPr>
            <w:r w:rsidRPr="00873F06">
              <w:rPr>
                <w:rFonts w:eastAsia="Calibri"/>
                <w:sz w:val="28"/>
                <w:szCs w:val="22"/>
                <w:lang w:eastAsia="en-US"/>
              </w:rPr>
              <w:t>_______________</w:t>
            </w:r>
          </w:p>
        </w:tc>
      </w:tr>
    </w:tbl>
    <w:p w:rsidR="00873F06" w:rsidRPr="00873F06" w:rsidRDefault="00873F06" w:rsidP="00873F06">
      <w:pPr>
        <w:jc w:val="center"/>
        <w:rPr>
          <w:rFonts w:eastAsia="Calibri"/>
          <w:sz w:val="28"/>
          <w:szCs w:val="22"/>
          <w:lang w:eastAsia="en-US"/>
        </w:rPr>
      </w:pPr>
    </w:p>
    <w:p w:rsidR="00873F06" w:rsidRPr="00873F06" w:rsidRDefault="00873F06" w:rsidP="00873F06">
      <w:pPr>
        <w:jc w:val="center"/>
        <w:rPr>
          <w:rFonts w:eastAsia="Calibri"/>
          <w:sz w:val="28"/>
          <w:szCs w:val="22"/>
          <w:lang w:eastAsia="en-US"/>
        </w:rPr>
      </w:pPr>
    </w:p>
    <w:p w:rsidR="00873F06" w:rsidRPr="00873F06" w:rsidRDefault="00873F06" w:rsidP="00873F06">
      <w:pPr>
        <w:jc w:val="center"/>
        <w:rPr>
          <w:rFonts w:eastAsia="Calibri"/>
          <w:sz w:val="28"/>
          <w:szCs w:val="22"/>
          <w:lang w:eastAsia="en-US"/>
        </w:rPr>
      </w:pPr>
    </w:p>
    <w:p w:rsidR="00873F06" w:rsidRPr="006B725A" w:rsidRDefault="00FA47A3" w:rsidP="00873F06">
      <w:pPr>
        <w:jc w:val="center"/>
        <w:rPr>
          <w:rFonts w:eastAsia="Calibri"/>
          <w:sz w:val="28"/>
          <w:szCs w:val="22"/>
          <w:lang w:eastAsia="en-US"/>
        </w:rPr>
      </w:pPr>
      <w:r w:rsidRPr="006B725A">
        <w:rPr>
          <w:rFonts w:eastAsia="Calibri"/>
          <w:sz w:val="28"/>
          <w:szCs w:val="22"/>
          <w:lang w:eastAsia="en-US"/>
        </w:rPr>
        <w:t>М</w:t>
      </w:r>
      <w:r w:rsidRPr="006B725A">
        <w:rPr>
          <w:rFonts w:eastAsia="Calibri"/>
          <w:sz w:val="28"/>
          <w:szCs w:val="22"/>
          <w:lang w:val="be-BY" w:eastAsia="en-US"/>
        </w:rPr>
        <w:t>і</w:t>
      </w:r>
      <w:r w:rsidR="00873F06" w:rsidRPr="006B725A">
        <w:rPr>
          <w:rFonts w:eastAsia="Calibri"/>
          <w:sz w:val="28"/>
          <w:szCs w:val="22"/>
          <w:lang w:eastAsia="en-US"/>
        </w:rPr>
        <w:t>нск</w:t>
      </w:r>
      <w:r w:rsidR="007D1408" w:rsidRPr="006B725A">
        <w:rPr>
          <w:rFonts w:eastAsia="Calibri"/>
          <w:sz w:val="28"/>
          <w:szCs w:val="22"/>
          <w:lang w:eastAsia="en-US"/>
        </w:rPr>
        <w:t>,</w:t>
      </w:r>
      <w:r w:rsidR="00873F06" w:rsidRPr="006B725A">
        <w:rPr>
          <w:rFonts w:eastAsia="Calibri"/>
          <w:sz w:val="28"/>
          <w:szCs w:val="22"/>
          <w:lang w:eastAsia="en-US"/>
        </w:rPr>
        <w:t xml:space="preserve"> 202</w:t>
      </w:r>
      <w:r w:rsidR="00AB583A" w:rsidRPr="006B725A">
        <w:rPr>
          <w:rFonts w:eastAsia="Calibri"/>
          <w:sz w:val="28"/>
          <w:szCs w:val="22"/>
          <w:lang w:eastAsia="en-US"/>
        </w:rPr>
        <w:t>2</w:t>
      </w:r>
    </w:p>
    <w:p w:rsidR="00873F06" w:rsidRPr="009235F9" w:rsidRDefault="009235F9" w:rsidP="00873F06">
      <w:pPr>
        <w:spacing w:before="600"/>
        <w:rPr>
          <w:b/>
          <w:spacing w:val="-12"/>
          <w:sz w:val="28"/>
          <w:szCs w:val="28"/>
          <w:lang w:val="be-BY"/>
        </w:rPr>
      </w:pPr>
      <w:r>
        <w:rPr>
          <w:b/>
          <w:spacing w:val="-12"/>
          <w:sz w:val="28"/>
          <w:szCs w:val="28"/>
          <w:lang w:val="be-BY"/>
        </w:rPr>
        <w:lastRenderedPageBreak/>
        <w:t>СКЛАДАЛЬНІК</w:t>
      </w:r>
      <w:r w:rsidR="00DC7D98">
        <w:rPr>
          <w:b/>
          <w:spacing w:val="-12"/>
          <w:sz w:val="28"/>
          <w:szCs w:val="28"/>
          <w:lang w:val="be-BY"/>
        </w:rPr>
        <w:t>:</w:t>
      </w:r>
    </w:p>
    <w:p w:rsidR="00873F06" w:rsidRPr="000611B6" w:rsidRDefault="00865EAD" w:rsidP="00873F06">
      <w:pPr>
        <w:spacing w:line="240" w:lineRule="atLeas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І.В.</w:t>
      </w:r>
      <w:r w:rsidR="009235F9">
        <w:rPr>
          <w:sz w:val="28"/>
          <w:szCs w:val="28"/>
          <w:lang w:val="be-BY"/>
        </w:rPr>
        <w:t xml:space="preserve">Пугач, выкладчык кафедры гісторыі Беларусі і славянскіх народаў </w:t>
      </w:r>
      <w:r w:rsidR="00E633C7" w:rsidRPr="00E633C7">
        <w:rPr>
          <w:sz w:val="28"/>
          <w:szCs w:val="28"/>
          <w:lang w:val="be-BY"/>
        </w:rPr>
        <w:t>гістарычнага факультэта ў</w:t>
      </w:r>
      <w:r w:rsidR="009235F9">
        <w:rPr>
          <w:sz w:val="28"/>
          <w:szCs w:val="28"/>
          <w:lang w:val="be-BY"/>
        </w:rPr>
        <w:t>становы адукацыі «Беларускі дзяржаўны педагагічны ўніверсітэт імя Максіма Танка», кандыдат гістарычных навук</w:t>
      </w:r>
    </w:p>
    <w:p w:rsidR="00873F06" w:rsidRPr="000611B6" w:rsidRDefault="00873F06" w:rsidP="00873F06">
      <w:pPr>
        <w:spacing w:line="240" w:lineRule="atLeast"/>
        <w:jc w:val="both"/>
        <w:rPr>
          <w:sz w:val="28"/>
          <w:szCs w:val="28"/>
          <w:lang w:val="be-BY"/>
        </w:rPr>
      </w:pPr>
    </w:p>
    <w:p w:rsidR="00873F06" w:rsidRPr="000611B6" w:rsidRDefault="00873F06" w:rsidP="00873F06">
      <w:pPr>
        <w:spacing w:line="240" w:lineRule="atLeast"/>
        <w:jc w:val="both"/>
        <w:rPr>
          <w:sz w:val="28"/>
          <w:szCs w:val="28"/>
          <w:lang w:val="be-BY"/>
        </w:rPr>
      </w:pPr>
    </w:p>
    <w:p w:rsidR="00873F06" w:rsidRPr="00910E5D" w:rsidRDefault="00873F06" w:rsidP="00873F06">
      <w:pPr>
        <w:shd w:val="clear" w:color="auto" w:fill="FFFFFF"/>
        <w:tabs>
          <w:tab w:val="left" w:pos="7766"/>
        </w:tabs>
        <w:spacing w:line="240" w:lineRule="atLeast"/>
        <w:jc w:val="both"/>
        <w:rPr>
          <w:b/>
          <w:sz w:val="28"/>
          <w:szCs w:val="28"/>
          <w:lang w:val="be-BY"/>
        </w:rPr>
      </w:pPr>
      <w:r w:rsidRPr="00910E5D">
        <w:rPr>
          <w:b/>
          <w:sz w:val="28"/>
          <w:szCs w:val="28"/>
          <w:lang w:val="be-BY"/>
        </w:rPr>
        <w:t>Р</w:t>
      </w:r>
      <w:r w:rsidR="000611B6" w:rsidRPr="00F359D4">
        <w:rPr>
          <w:b/>
          <w:sz w:val="28"/>
          <w:szCs w:val="28"/>
          <w:lang w:val="be-BY"/>
        </w:rPr>
        <w:t>Э</w:t>
      </w:r>
      <w:r w:rsidR="000611B6" w:rsidRPr="00910E5D">
        <w:rPr>
          <w:b/>
          <w:sz w:val="28"/>
          <w:szCs w:val="28"/>
          <w:lang w:val="be-BY"/>
        </w:rPr>
        <w:t>Ц</w:t>
      </w:r>
      <w:r w:rsidR="000611B6" w:rsidRPr="00F359D4">
        <w:rPr>
          <w:b/>
          <w:sz w:val="28"/>
          <w:szCs w:val="28"/>
          <w:lang w:val="be-BY"/>
        </w:rPr>
        <w:t>Э</w:t>
      </w:r>
      <w:r w:rsidRPr="00910E5D">
        <w:rPr>
          <w:b/>
          <w:sz w:val="28"/>
          <w:szCs w:val="28"/>
          <w:lang w:val="be-BY"/>
        </w:rPr>
        <w:t>НЗЕНТЫ:</w:t>
      </w:r>
    </w:p>
    <w:p w:rsidR="00873F06" w:rsidRPr="00910E5D" w:rsidRDefault="00873F06" w:rsidP="00873F06">
      <w:pPr>
        <w:shd w:val="clear" w:color="auto" w:fill="FFFFFF"/>
        <w:jc w:val="both"/>
        <w:rPr>
          <w:spacing w:val="-4"/>
          <w:sz w:val="28"/>
          <w:szCs w:val="28"/>
          <w:lang w:val="be-BY"/>
        </w:rPr>
      </w:pPr>
      <w:r w:rsidRPr="00910E5D">
        <w:rPr>
          <w:spacing w:val="-4"/>
          <w:sz w:val="28"/>
          <w:szCs w:val="28"/>
          <w:lang w:val="be-BY"/>
        </w:rPr>
        <w:t>Кафедра</w:t>
      </w:r>
      <w:r w:rsidR="00E334A4" w:rsidRPr="00F359D4">
        <w:rPr>
          <w:spacing w:val="-4"/>
          <w:sz w:val="28"/>
          <w:szCs w:val="28"/>
          <w:lang w:val="be-BY"/>
        </w:rPr>
        <w:t xml:space="preserve"> гісторыі Беларусі старажытнага часу і сярэдніх вякоў гістарычнага факультэта Беларускага дзяржаўнага ўніверсітэта</w:t>
      </w:r>
      <w:r w:rsidR="00E334A4" w:rsidRPr="00910E5D">
        <w:rPr>
          <w:spacing w:val="-4"/>
          <w:sz w:val="28"/>
          <w:szCs w:val="28"/>
          <w:lang w:val="be-BY"/>
        </w:rPr>
        <w:t xml:space="preserve"> (пр</w:t>
      </w:r>
      <w:r w:rsidR="00E334A4" w:rsidRPr="00F359D4">
        <w:rPr>
          <w:spacing w:val="-4"/>
          <w:sz w:val="28"/>
          <w:szCs w:val="28"/>
          <w:lang w:val="be-BY"/>
        </w:rPr>
        <w:t>а</w:t>
      </w:r>
      <w:r w:rsidR="00E334A4" w:rsidRPr="00910E5D">
        <w:rPr>
          <w:spacing w:val="-4"/>
          <w:sz w:val="28"/>
          <w:szCs w:val="28"/>
          <w:lang w:val="be-BY"/>
        </w:rPr>
        <w:t>т</w:t>
      </w:r>
      <w:r w:rsidR="00E334A4" w:rsidRPr="00F359D4">
        <w:rPr>
          <w:spacing w:val="-4"/>
          <w:sz w:val="28"/>
          <w:szCs w:val="28"/>
          <w:lang w:val="be-BY"/>
        </w:rPr>
        <w:t>а</w:t>
      </w:r>
      <w:r w:rsidRPr="00910E5D">
        <w:rPr>
          <w:spacing w:val="-4"/>
          <w:sz w:val="28"/>
          <w:szCs w:val="28"/>
          <w:lang w:val="be-BY"/>
        </w:rPr>
        <w:t>кол №</w:t>
      </w:r>
      <w:r w:rsidRPr="00F359D4">
        <w:rPr>
          <w:spacing w:val="-4"/>
          <w:sz w:val="28"/>
          <w:szCs w:val="28"/>
        </w:rPr>
        <w:t> </w:t>
      </w:r>
      <w:r w:rsidR="00E334A4" w:rsidRPr="00F359D4">
        <w:rPr>
          <w:spacing w:val="-4"/>
          <w:sz w:val="28"/>
          <w:szCs w:val="28"/>
          <w:lang w:val="be-BY"/>
        </w:rPr>
        <w:t>8</w:t>
      </w:r>
      <w:r w:rsidRPr="00910E5D">
        <w:rPr>
          <w:spacing w:val="-4"/>
          <w:sz w:val="28"/>
          <w:szCs w:val="28"/>
          <w:lang w:val="be-BY"/>
        </w:rPr>
        <w:t xml:space="preserve"> </w:t>
      </w:r>
      <w:r w:rsidR="00E334A4" w:rsidRPr="00F359D4">
        <w:rPr>
          <w:spacing w:val="-4"/>
          <w:sz w:val="28"/>
          <w:szCs w:val="28"/>
          <w:lang w:val="be-BY"/>
        </w:rPr>
        <w:t>ад</w:t>
      </w:r>
      <w:r w:rsidRPr="00910E5D">
        <w:rPr>
          <w:spacing w:val="-4"/>
          <w:sz w:val="28"/>
          <w:szCs w:val="28"/>
          <w:lang w:val="be-BY"/>
        </w:rPr>
        <w:t xml:space="preserve"> </w:t>
      </w:r>
      <w:r w:rsidR="00E334A4" w:rsidRPr="00F359D4">
        <w:rPr>
          <w:spacing w:val="-4"/>
          <w:sz w:val="28"/>
          <w:szCs w:val="28"/>
          <w:lang w:val="be-BY"/>
        </w:rPr>
        <w:t>29</w:t>
      </w:r>
      <w:r w:rsidRPr="00910E5D">
        <w:rPr>
          <w:spacing w:val="-4"/>
          <w:sz w:val="28"/>
          <w:szCs w:val="28"/>
          <w:lang w:val="be-BY"/>
        </w:rPr>
        <w:t>.0</w:t>
      </w:r>
      <w:r w:rsidR="00E334A4" w:rsidRPr="00F359D4">
        <w:rPr>
          <w:spacing w:val="-4"/>
          <w:sz w:val="28"/>
          <w:szCs w:val="28"/>
          <w:lang w:val="be-BY"/>
        </w:rPr>
        <w:t>4</w:t>
      </w:r>
      <w:r w:rsidRPr="00910E5D">
        <w:rPr>
          <w:spacing w:val="-4"/>
          <w:sz w:val="28"/>
          <w:szCs w:val="28"/>
          <w:lang w:val="be-BY"/>
        </w:rPr>
        <w:t>.20</w:t>
      </w:r>
      <w:r w:rsidR="00E334A4" w:rsidRPr="00F359D4">
        <w:rPr>
          <w:spacing w:val="-4"/>
          <w:sz w:val="28"/>
          <w:szCs w:val="28"/>
          <w:lang w:val="be-BY"/>
        </w:rPr>
        <w:t>21</w:t>
      </w:r>
      <w:r w:rsidRPr="00910E5D">
        <w:rPr>
          <w:spacing w:val="-4"/>
          <w:sz w:val="28"/>
          <w:szCs w:val="28"/>
          <w:lang w:val="be-BY"/>
        </w:rPr>
        <w:t xml:space="preserve">); </w:t>
      </w:r>
    </w:p>
    <w:p w:rsidR="00873F06" w:rsidRPr="00910E5D" w:rsidRDefault="00873F06" w:rsidP="00873F06">
      <w:pPr>
        <w:shd w:val="clear" w:color="auto" w:fill="FFFFFF"/>
        <w:jc w:val="both"/>
        <w:rPr>
          <w:rFonts w:cs="Arial"/>
          <w:spacing w:val="-4"/>
          <w:sz w:val="28"/>
          <w:szCs w:val="28"/>
          <w:lang w:val="be-BY"/>
        </w:rPr>
      </w:pPr>
    </w:p>
    <w:p w:rsidR="00873F06" w:rsidRDefault="00E633C7" w:rsidP="00865EAD">
      <w:pPr>
        <w:jc w:val="both"/>
        <w:rPr>
          <w:rFonts w:cs="Arial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У.М. Кадзіра, </w:t>
      </w:r>
      <w:r w:rsidR="006D54B9" w:rsidRPr="00E440C4">
        <w:rPr>
          <w:sz w:val="28"/>
          <w:szCs w:val="28"/>
          <w:lang w:val="be-BY"/>
        </w:rPr>
        <w:t>дэкан гуманітарнага факультэта прыватнай установы адукацыі «Інстытут сучасных ведаў імя А.М.Шырокава», кандыдат гістарычных навук, дацэнт</w:t>
      </w:r>
    </w:p>
    <w:p w:rsidR="0098799B" w:rsidRDefault="0098799B" w:rsidP="00873F06">
      <w:pPr>
        <w:shd w:val="clear" w:color="auto" w:fill="FFFFFF"/>
        <w:tabs>
          <w:tab w:val="left" w:pos="7766"/>
        </w:tabs>
        <w:spacing w:line="240" w:lineRule="atLeast"/>
        <w:jc w:val="both"/>
        <w:rPr>
          <w:rFonts w:cs="Arial"/>
          <w:sz w:val="28"/>
          <w:szCs w:val="28"/>
          <w:lang w:val="be-BY"/>
        </w:rPr>
      </w:pPr>
    </w:p>
    <w:p w:rsidR="00865EAD" w:rsidRPr="00910E5D" w:rsidRDefault="00865EAD" w:rsidP="00873F06">
      <w:pPr>
        <w:shd w:val="clear" w:color="auto" w:fill="FFFFFF"/>
        <w:tabs>
          <w:tab w:val="left" w:pos="7766"/>
        </w:tabs>
        <w:spacing w:line="240" w:lineRule="atLeast"/>
        <w:jc w:val="both"/>
        <w:rPr>
          <w:rFonts w:cs="Arial"/>
          <w:sz w:val="28"/>
          <w:szCs w:val="28"/>
          <w:lang w:val="be-BY"/>
        </w:rPr>
      </w:pPr>
    </w:p>
    <w:p w:rsidR="00873F06" w:rsidRPr="00873F06" w:rsidRDefault="000611B6" w:rsidP="000611B6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РЭКАМЕНДАВАНА ДА ЗАЦВЯРДЖЭННЯ Ў ЯКАСЦІ ТЫПАВОЙ:</w:t>
      </w:r>
    </w:p>
    <w:p w:rsidR="00873F06" w:rsidRPr="00873F06" w:rsidRDefault="000611B6" w:rsidP="00873F06">
      <w:pPr>
        <w:spacing w:line="240" w:lineRule="atLeas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be-BY"/>
        </w:rPr>
        <w:t xml:space="preserve">Кафедрай гісторыі Беларусі і славянскіх народаў </w:t>
      </w:r>
      <w:r w:rsidR="00E633C7" w:rsidRPr="00E633C7">
        <w:rPr>
          <w:spacing w:val="-4"/>
          <w:sz w:val="28"/>
          <w:szCs w:val="28"/>
          <w:lang w:val="be-BY"/>
        </w:rPr>
        <w:t>гістарычнага факультэта ў</w:t>
      </w:r>
      <w:r>
        <w:rPr>
          <w:spacing w:val="-4"/>
          <w:sz w:val="28"/>
          <w:szCs w:val="28"/>
          <w:lang w:val="be-BY"/>
        </w:rPr>
        <w:t>становы адукацыі «Беларускі дзяржаўны педагагічны ўніверсітэт імя Максіма Танка»</w:t>
      </w:r>
      <w:r w:rsidR="00873F06" w:rsidRPr="00873F06">
        <w:rPr>
          <w:spacing w:val="-4"/>
          <w:sz w:val="28"/>
          <w:szCs w:val="28"/>
        </w:rPr>
        <w:t xml:space="preserve"> </w:t>
      </w:r>
      <w:r w:rsidR="00B62BD9" w:rsidRPr="00B62BD9">
        <w:rPr>
          <w:spacing w:val="-4"/>
          <w:sz w:val="28"/>
          <w:szCs w:val="28"/>
        </w:rPr>
        <w:t>(пр</w:t>
      </w:r>
      <w:r w:rsidR="00B62BD9">
        <w:rPr>
          <w:spacing w:val="-4"/>
          <w:sz w:val="28"/>
          <w:szCs w:val="28"/>
          <w:lang w:val="be-BY"/>
        </w:rPr>
        <w:t>а</w:t>
      </w:r>
      <w:r w:rsidR="00B62BD9" w:rsidRPr="00B62BD9">
        <w:rPr>
          <w:spacing w:val="-4"/>
          <w:sz w:val="28"/>
          <w:szCs w:val="28"/>
        </w:rPr>
        <w:t>т</w:t>
      </w:r>
      <w:r w:rsidR="00B62BD9">
        <w:rPr>
          <w:spacing w:val="-4"/>
          <w:sz w:val="28"/>
          <w:szCs w:val="28"/>
          <w:lang w:val="be-BY"/>
        </w:rPr>
        <w:t>а</w:t>
      </w:r>
      <w:r w:rsidR="00B62BD9" w:rsidRPr="00B62BD9">
        <w:rPr>
          <w:spacing w:val="-4"/>
          <w:sz w:val="28"/>
          <w:szCs w:val="28"/>
        </w:rPr>
        <w:t>кол № 1</w:t>
      </w:r>
      <w:r w:rsidR="00B62BD9" w:rsidRPr="00B62BD9">
        <w:rPr>
          <w:spacing w:val="-4"/>
          <w:sz w:val="28"/>
          <w:szCs w:val="28"/>
          <w:lang w:val="be-BY"/>
        </w:rPr>
        <w:t>3</w:t>
      </w:r>
      <w:r w:rsidR="00873F06" w:rsidRPr="00B62BD9">
        <w:rPr>
          <w:spacing w:val="-4"/>
          <w:sz w:val="28"/>
          <w:szCs w:val="28"/>
        </w:rPr>
        <w:t xml:space="preserve"> </w:t>
      </w:r>
      <w:r w:rsidR="00B62BD9">
        <w:rPr>
          <w:spacing w:val="-4"/>
          <w:sz w:val="28"/>
          <w:szCs w:val="28"/>
          <w:lang w:val="be-BY"/>
        </w:rPr>
        <w:t>ад</w:t>
      </w:r>
      <w:r w:rsidR="00873F06" w:rsidRPr="00B62BD9">
        <w:rPr>
          <w:spacing w:val="-4"/>
          <w:sz w:val="28"/>
          <w:szCs w:val="28"/>
        </w:rPr>
        <w:t xml:space="preserve"> 30.0</w:t>
      </w:r>
      <w:r w:rsidR="00B62BD9" w:rsidRPr="00B62BD9">
        <w:rPr>
          <w:spacing w:val="-4"/>
          <w:sz w:val="28"/>
          <w:szCs w:val="28"/>
          <w:lang w:val="be-BY"/>
        </w:rPr>
        <w:t>4</w:t>
      </w:r>
      <w:r w:rsidR="00873F06" w:rsidRPr="00B62BD9">
        <w:rPr>
          <w:spacing w:val="-4"/>
          <w:sz w:val="28"/>
          <w:szCs w:val="28"/>
        </w:rPr>
        <w:t>.20</w:t>
      </w:r>
      <w:r w:rsidR="00B62BD9" w:rsidRPr="00B62BD9">
        <w:rPr>
          <w:spacing w:val="-4"/>
          <w:sz w:val="28"/>
          <w:szCs w:val="28"/>
          <w:lang w:val="be-BY"/>
        </w:rPr>
        <w:t>21</w:t>
      </w:r>
      <w:r w:rsidR="00873F06" w:rsidRPr="00B62BD9">
        <w:rPr>
          <w:spacing w:val="-4"/>
          <w:sz w:val="28"/>
          <w:szCs w:val="28"/>
        </w:rPr>
        <w:t> г.);</w:t>
      </w:r>
    </w:p>
    <w:p w:rsidR="00873F06" w:rsidRPr="00873F06" w:rsidRDefault="00873F06" w:rsidP="00873F06">
      <w:pPr>
        <w:widowControl w:val="0"/>
        <w:tabs>
          <w:tab w:val="left" w:pos="1820"/>
        </w:tabs>
        <w:autoSpaceDE w:val="0"/>
        <w:autoSpaceDN w:val="0"/>
        <w:adjustRightInd w:val="0"/>
        <w:spacing w:line="240" w:lineRule="atLeast"/>
        <w:jc w:val="both"/>
        <w:rPr>
          <w:spacing w:val="-4"/>
          <w:sz w:val="28"/>
          <w:szCs w:val="28"/>
        </w:rPr>
      </w:pPr>
    </w:p>
    <w:p w:rsidR="00873F06" w:rsidRPr="00873F06" w:rsidRDefault="00D904FB" w:rsidP="00873F06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spacing w:val="-4"/>
          <w:sz w:val="28"/>
          <w:szCs w:val="28"/>
        </w:rPr>
      </w:pPr>
      <w:r>
        <w:rPr>
          <w:spacing w:val="-4"/>
          <w:sz w:val="28"/>
          <w:szCs w:val="28"/>
          <w:lang w:val="be-BY"/>
        </w:rPr>
        <w:t>Навукова-метадычным саветам установы адукацыі «Беларускі дзяржаўны педагагічны ўніверсітэт імя Максіма Танка»</w:t>
      </w:r>
      <w:r w:rsidR="00873F06" w:rsidRPr="00873F06">
        <w:rPr>
          <w:spacing w:val="-4"/>
          <w:sz w:val="28"/>
          <w:szCs w:val="28"/>
        </w:rPr>
        <w:t xml:space="preserve"> </w:t>
      </w:r>
      <w:r w:rsidR="00B62BD9" w:rsidRPr="00A901B1">
        <w:rPr>
          <w:spacing w:val="-4"/>
          <w:sz w:val="28"/>
          <w:szCs w:val="28"/>
        </w:rPr>
        <w:t>(пр</w:t>
      </w:r>
      <w:r w:rsidR="00B62BD9" w:rsidRPr="00A901B1">
        <w:rPr>
          <w:spacing w:val="-4"/>
          <w:sz w:val="28"/>
          <w:szCs w:val="28"/>
          <w:lang w:val="be-BY"/>
        </w:rPr>
        <w:t>а</w:t>
      </w:r>
      <w:r w:rsidR="00B62BD9" w:rsidRPr="00A901B1">
        <w:rPr>
          <w:spacing w:val="-4"/>
          <w:sz w:val="28"/>
          <w:szCs w:val="28"/>
        </w:rPr>
        <w:t>т</w:t>
      </w:r>
      <w:r w:rsidR="00B62BD9" w:rsidRPr="00A901B1">
        <w:rPr>
          <w:spacing w:val="-4"/>
          <w:sz w:val="28"/>
          <w:szCs w:val="28"/>
          <w:lang w:val="be-BY"/>
        </w:rPr>
        <w:t>а</w:t>
      </w:r>
      <w:r w:rsidR="00B62BD9" w:rsidRPr="00A901B1">
        <w:rPr>
          <w:spacing w:val="-4"/>
          <w:sz w:val="28"/>
          <w:szCs w:val="28"/>
        </w:rPr>
        <w:t>кол № </w:t>
      </w:r>
      <w:r w:rsidR="0098799B">
        <w:rPr>
          <w:spacing w:val="-4"/>
          <w:sz w:val="28"/>
          <w:szCs w:val="28"/>
        </w:rPr>
        <w:t xml:space="preserve"> </w:t>
      </w:r>
      <w:r w:rsidR="0098799B">
        <w:rPr>
          <w:spacing w:val="-4"/>
          <w:sz w:val="28"/>
          <w:szCs w:val="28"/>
          <w:lang w:val="be-BY"/>
        </w:rPr>
        <w:t>6</w:t>
      </w:r>
      <w:r w:rsidR="00873F06" w:rsidRPr="00A901B1">
        <w:rPr>
          <w:spacing w:val="-4"/>
          <w:sz w:val="28"/>
          <w:szCs w:val="28"/>
        </w:rPr>
        <w:t xml:space="preserve"> </w:t>
      </w:r>
      <w:r w:rsidR="00B62BD9" w:rsidRPr="00A901B1">
        <w:rPr>
          <w:spacing w:val="-4"/>
          <w:sz w:val="28"/>
          <w:szCs w:val="28"/>
          <w:lang w:val="be-BY"/>
        </w:rPr>
        <w:t>ад</w:t>
      </w:r>
      <w:r w:rsidR="00873F06" w:rsidRPr="00A901B1">
        <w:rPr>
          <w:spacing w:val="-4"/>
          <w:sz w:val="28"/>
          <w:szCs w:val="28"/>
        </w:rPr>
        <w:t xml:space="preserve"> </w:t>
      </w:r>
      <w:r w:rsidR="00865EAD">
        <w:rPr>
          <w:spacing w:val="-4"/>
          <w:sz w:val="28"/>
          <w:szCs w:val="28"/>
          <w:lang w:val="be-BY"/>
        </w:rPr>
        <w:t>26.05.</w:t>
      </w:r>
      <w:r w:rsidR="00B62BD9" w:rsidRPr="00A901B1">
        <w:rPr>
          <w:spacing w:val="-4"/>
          <w:sz w:val="28"/>
          <w:szCs w:val="28"/>
          <w:lang w:val="be-BY"/>
        </w:rPr>
        <w:t>2021</w:t>
      </w:r>
      <w:r w:rsidR="00873F06" w:rsidRPr="00A901B1">
        <w:rPr>
          <w:spacing w:val="-4"/>
          <w:sz w:val="28"/>
          <w:szCs w:val="28"/>
        </w:rPr>
        <w:t>);</w:t>
      </w:r>
    </w:p>
    <w:p w:rsidR="00873F06" w:rsidRPr="00873F06" w:rsidRDefault="00873F06" w:rsidP="00873F06">
      <w:pPr>
        <w:spacing w:line="240" w:lineRule="atLeast"/>
        <w:jc w:val="both"/>
        <w:rPr>
          <w:spacing w:val="-4"/>
          <w:sz w:val="28"/>
          <w:szCs w:val="28"/>
        </w:rPr>
      </w:pPr>
    </w:p>
    <w:p w:rsidR="0098799B" w:rsidRDefault="00091563" w:rsidP="00873F06">
      <w:pPr>
        <w:spacing w:line="240" w:lineRule="atLeas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Навукова-метадычным саветам па </w:t>
      </w:r>
      <w:r w:rsidR="00B62BD9">
        <w:rPr>
          <w:sz w:val="28"/>
          <w:szCs w:val="28"/>
          <w:lang w:val="be-BY"/>
        </w:rPr>
        <w:t xml:space="preserve">гуманітарнай адукацыі вучэбна-метадычнага аб’яднання па педагагічнай адукацыі </w:t>
      </w:r>
    </w:p>
    <w:p w:rsidR="00873F06" w:rsidRPr="00B62BD9" w:rsidRDefault="00B62BD9" w:rsidP="00873F06">
      <w:pPr>
        <w:spacing w:line="240" w:lineRule="atLeast"/>
        <w:jc w:val="both"/>
        <w:rPr>
          <w:sz w:val="28"/>
          <w:szCs w:val="28"/>
          <w:lang w:val="be-BY"/>
        </w:rPr>
      </w:pPr>
      <w:r w:rsidRPr="00A901B1">
        <w:rPr>
          <w:spacing w:val="-4"/>
          <w:sz w:val="28"/>
          <w:szCs w:val="28"/>
        </w:rPr>
        <w:t>(пр</w:t>
      </w:r>
      <w:r w:rsidRPr="00A901B1">
        <w:rPr>
          <w:spacing w:val="-4"/>
          <w:sz w:val="28"/>
          <w:szCs w:val="28"/>
          <w:lang w:val="be-BY"/>
        </w:rPr>
        <w:t>а</w:t>
      </w:r>
      <w:r w:rsidRPr="00A901B1">
        <w:rPr>
          <w:spacing w:val="-4"/>
          <w:sz w:val="28"/>
          <w:szCs w:val="28"/>
        </w:rPr>
        <w:t>т</w:t>
      </w:r>
      <w:r w:rsidRPr="00A901B1">
        <w:rPr>
          <w:spacing w:val="-4"/>
          <w:sz w:val="28"/>
          <w:szCs w:val="28"/>
          <w:lang w:val="be-BY"/>
        </w:rPr>
        <w:t>а</w:t>
      </w:r>
      <w:r w:rsidRPr="00A901B1">
        <w:rPr>
          <w:spacing w:val="-4"/>
          <w:sz w:val="28"/>
          <w:szCs w:val="28"/>
        </w:rPr>
        <w:t>кол № </w:t>
      </w:r>
      <w:r w:rsidR="0098799B">
        <w:rPr>
          <w:spacing w:val="-4"/>
          <w:sz w:val="28"/>
          <w:szCs w:val="28"/>
          <w:lang w:val="be-BY"/>
        </w:rPr>
        <w:t>5</w:t>
      </w:r>
      <w:r w:rsidRPr="00A901B1">
        <w:rPr>
          <w:spacing w:val="-4"/>
          <w:sz w:val="28"/>
          <w:szCs w:val="28"/>
        </w:rPr>
        <w:t xml:space="preserve"> </w:t>
      </w:r>
      <w:r w:rsidRPr="00A901B1">
        <w:rPr>
          <w:spacing w:val="-4"/>
          <w:sz w:val="28"/>
          <w:szCs w:val="28"/>
          <w:lang w:val="be-BY"/>
        </w:rPr>
        <w:t>ад</w:t>
      </w:r>
      <w:r w:rsidRPr="00A901B1">
        <w:rPr>
          <w:spacing w:val="-4"/>
          <w:sz w:val="28"/>
          <w:szCs w:val="28"/>
        </w:rPr>
        <w:t xml:space="preserve"> </w:t>
      </w:r>
      <w:r w:rsidR="00865EAD">
        <w:rPr>
          <w:spacing w:val="-4"/>
          <w:sz w:val="28"/>
          <w:szCs w:val="28"/>
          <w:lang w:val="be-BY"/>
        </w:rPr>
        <w:t>27.05.</w:t>
      </w:r>
      <w:r w:rsidRPr="00A901B1">
        <w:rPr>
          <w:spacing w:val="-4"/>
          <w:sz w:val="28"/>
          <w:szCs w:val="28"/>
          <w:lang w:val="be-BY"/>
        </w:rPr>
        <w:t>2021</w:t>
      </w:r>
      <w:r w:rsidRPr="00A901B1">
        <w:rPr>
          <w:spacing w:val="-4"/>
          <w:sz w:val="28"/>
          <w:szCs w:val="28"/>
        </w:rPr>
        <w:t>)</w:t>
      </w:r>
    </w:p>
    <w:p w:rsidR="00873F06" w:rsidRPr="00873F06" w:rsidRDefault="00873F06" w:rsidP="00873F06">
      <w:pPr>
        <w:spacing w:line="240" w:lineRule="atLeast"/>
        <w:jc w:val="both"/>
        <w:rPr>
          <w:b/>
          <w:sz w:val="26"/>
          <w:szCs w:val="26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6"/>
          <w:szCs w:val="26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Default="00873F06" w:rsidP="00873F06">
      <w:pPr>
        <w:spacing w:line="240" w:lineRule="atLeast"/>
        <w:jc w:val="both"/>
        <w:rPr>
          <w:b/>
          <w:sz w:val="28"/>
          <w:szCs w:val="28"/>
        </w:rPr>
      </w:pPr>
    </w:p>
    <w:p w:rsidR="0098799B" w:rsidRDefault="0098799B" w:rsidP="00873F06">
      <w:pPr>
        <w:spacing w:line="240" w:lineRule="atLeast"/>
        <w:jc w:val="both"/>
        <w:rPr>
          <w:b/>
          <w:sz w:val="28"/>
          <w:szCs w:val="28"/>
        </w:rPr>
      </w:pPr>
    </w:p>
    <w:p w:rsidR="00865EAD" w:rsidRDefault="00865EAD" w:rsidP="00873F06">
      <w:pPr>
        <w:spacing w:line="240" w:lineRule="atLeast"/>
        <w:jc w:val="both"/>
        <w:rPr>
          <w:b/>
          <w:sz w:val="28"/>
          <w:szCs w:val="28"/>
        </w:rPr>
      </w:pPr>
    </w:p>
    <w:p w:rsidR="00865EAD" w:rsidRDefault="00865EAD" w:rsidP="00873F06">
      <w:pPr>
        <w:spacing w:line="240" w:lineRule="atLeast"/>
        <w:jc w:val="both"/>
        <w:rPr>
          <w:b/>
          <w:sz w:val="28"/>
          <w:szCs w:val="28"/>
        </w:rPr>
      </w:pPr>
    </w:p>
    <w:p w:rsidR="00865EAD" w:rsidRDefault="00865EAD" w:rsidP="00873F06">
      <w:pPr>
        <w:spacing w:line="240" w:lineRule="atLeast"/>
        <w:jc w:val="both"/>
        <w:rPr>
          <w:b/>
          <w:sz w:val="28"/>
          <w:szCs w:val="28"/>
        </w:rPr>
      </w:pPr>
    </w:p>
    <w:p w:rsidR="00865EAD" w:rsidRDefault="00865EAD" w:rsidP="00873F06">
      <w:pPr>
        <w:spacing w:line="240" w:lineRule="atLeast"/>
        <w:jc w:val="both"/>
        <w:rPr>
          <w:b/>
          <w:sz w:val="28"/>
          <w:szCs w:val="28"/>
        </w:rPr>
      </w:pPr>
    </w:p>
    <w:p w:rsidR="00865EAD" w:rsidRDefault="00865EAD" w:rsidP="00873F06">
      <w:pPr>
        <w:spacing w:line="240" w:lineRule="atLeast"/>
        <w:jc w:val="both"/>
        <w:rPr>
          <w:b/>
          <w:sz w:val="28"/>
          <w:szCs w:val="28"/>
        </w:rPr>
      </w:pPr>
    </w:p>
    <w:p w:rsidR="0098799B" w:rsidRPr="00873F06" w:rsidRDefault="0098799B" w:rsidP="00873F06">
      <w:pPr>
        <w:spacing w:line="240" w:lineRule="atLeast"/>
        <w:jc w:val="both"/>
        <w:rPr>
          <w:b/>
          <w:sz w:val="28"/>
          <w:szCs w:val="28"/>
        </w:rPr>
      </w:pPr>
    </w:p>
    <w:p w:rsidR="00873F06" w:rsidRPr="00873F06" w:rsidRDefault="00F81C02" w:rsidP="00873F06">
      <w:pPr>
        <w:spacing w:line="240" w:lineRule="atLeast"/>
        <w:jc w:val="both"/>
      </w:pPr>
      <w:r>
        <w:rPr>
          <w:sz w:val="28"/>
          <w:szCs w:val="28"/>
          <w:lang w:val="be-BY"/>
        </w:rPr>
        <w:t>Адказны за рэдакцыю</w:t>
      </w:r>
      <w:r w:rsidR="00873F06" w:rsidRPr="00873F06">
        <w:rPr>
          <w:sz w:val="28"/>
          <w:szCs w:val="28"/>
        </w:rPr>
        <w:t xml:space="preserve">: </w:t>
      </w:r>
      <w:r>
        <w:rPr>
          <w:sz w:val="28"/>
          <w:szCs w:val="28"/>
          <w:lang w:val="be-BY"/>
        </w:rPr>
        <w:t>І.В. Пугач</w:t>
      </w:r>
    </w:p>
    <w:p w:rsidR="00873F06" w:rsidRPr="00873F06" w:rsidRDefault="00F81C02" w:rsidP="00873F06">
      <w:pPr>
        <w:spacing w:line="240" w:lineRule="atLeast"/>
        <w:jc w:val="both"/>
      </w:pPr>
      <w:r>
        <w:rPr>
          <w:sz w:val="28"/>
          <w:szCs w:val="28"/>
          <w:lang w:val="be-BY"/>
        </w:rPr>
        <w:t>Адказны за выпуск</w:t>
      </w:r>
      <w:r w:rsidR="00873F06" w:rsidRPr="00873F06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І.В. Пугач</w:t>
      </w:r>
    </w:p>
    <w:p w:rsidR="00785E98" w:rsidRPr="00F81C02" w:rsidRDefault="00785E98" w:rsidP="00F81C02">
      <w:pPr>
        <w:pStyle w:val="9"/>
        <w:spacing w:before="0" w:after="0"/>
        <w:rPr>
          <w:rFonts w:ascii="Times New Roman" w:hAnsi="Times New Roman" w:cs="Times New Roman"/>
          <w:b/>
          <w:sz w:val="28"/>
          <w:szCs w:val="28"/>
        </w:rPr>
        <w:sectPr w:rsidR="00785E98" w:rsidRPr="00F81C02" w:rsidSect="00236AA3">
          <w:headerReference w:type="even" r:id="rId8"/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8B38D4" w:rsidRDefault="008B38D4" w:rsidP="008B38D4">
      <w:pPr>
        <w:jc w:val="center"/>
        <w:rPr>
          <w:b/>
          <w:sz w:val="28"/>
          <w:lang w:val="be-BY"/>
        </w:rPr>
      </w:pPr>
      <w:r w:rsidRPr="00122C5A">
        <w:rPr>
          <w:b/>
          <w:sz w:val="28"/>
          <w:lang w:val="be-BY"/>
        </w:rPr>
        <w:t>ТЛУМАЧАЛЬНАЯ ЗАПІСКА</w:t>
      </w:r>
    </w:p>
    <w:p w:rsidR="008B38D4" w:rsidRDefault="008B38D4" w:rsidP="008B38D4">
      <w:pPr>
        <w:jc w:val="center"/>
        <w:rPr>
          <w:b/>
          <w:sz w:val="28"/>
          <w:lang w:val="be-BY"/>
        </w:rPr>
      </w:pPr>
    </w:p>
    <w:p w:rsidR="002D2974" w:rsidRDefault="008B38D4" w:rsidP="006A319B">
      <w:pPr>
        <w:spacing w:line="252" w:lineRule="auto"/>
        <w:ind w:firstLine="708"/>
        <w:jc w:val="both"/>
        <w:rPr>
          <w:sz w:val="28"/>
          <w:lang w:val="be-BY"/>
        </w:rPr>
      </w:pPr>
      <w:r>
        <w:rPr>
          <w:sz w:val="28"/>
          <w:lang w:val="be-BY"/>
        </w:rPr>
        <w:t>Тыпавая вучэбная праграма па вучэбнай дысцыпліне «</w:t>
      </w:r>
      <w:r w:rsidRPr="00DA15B3">
        <w:rPr>
          <w:sz w:val="28"/>
          <w:szCs w:val="28"/>
          <w:lang w:val="be-BY"/>
        </w:rPr>
        <w:t xml:space="preserve">Гісторыя Беларусі (другая палова ХІІІ – сярэдзіна </w:t>
      </w:r>
      <w:r w:rsidRPr="00DA15B3">
        <w:rPr>
          <w:sz w:val="28"/>
          <w:szCs w:val="28"/>
          <w:lang w:val="en-US"/>
        </w:rPr>
        <w:t>XVI</w:t>
      </w:r>
      <w:r w:rsidR="00AB3686">
        <w:rPr>
          <w:sz w:val="28"/>
          <w:szCs w:val="28"/>
          <w:lang w:val="be-BY"/>
        </w:rPr>
        <w:t xml:space="preserve"> ст</w:t>
      </w:r>
      <w:r w:rsidRPr="00DA15B3">
        <w:rPr>
          <w:sz w:val="28"/>
          <w:szCs w:val="28"/>
          <w:lang w:val="be-BY"/>
        </w:rPr>
        <w:t>.)</w:t>
      </w:r>
      <w:r>
        <w:rPr>
          <w:sz w:val="28"/>
          <w:lang w:val="be-BY"/>
        </w:rPr>
        <w:t>»</w:t>
      </w:r>
      <w:r w:rsidR="002D2974">
        <w:rPr>
          <w:sz w:val="28"/>
          <w:lang w:val="be-BY"/>
        </w:rPr>
        <w:t xml:space="preserve"> распрацавана для ўстаноў вышэйшай адукацыі Рэспублікі Беларусь у адпаведнасці з патрабаваннямі </w:t>
      </w:r>
      <w:r w:rsidR="002D2974" w:rsidRPr="006B725A">
        <w:rPr>
          <w:sz w:val="28"/>
          <w:lang w:val="be-BY"/>
        </w:rPr>
        <w:t>адукацыйн</w:t>
      </w:r>
      <w:r w:rsidR="00463B80">
        <w:rPr>
          <w:sz w:val="28"/>
          <w:lang w:val="be-BY"/>
        </w:rPr>
        <w:t>ых</w:t>
      </w:r>
      <w:r w:rsidR="002D2974" w:rsidRPr="006B725A">
        <w:rPr>
          <w:sz w:val="28"/>
          <w:lang w:val="be-BY"/>
        </w:rPr>
        <w:t xml:space="preserve"> стандарта</w:t>
      </w:r>
      <w:r w:rsidR="00463B80">
        <w:rPr>
          <w:sz w:val="28"/>
          <w:lang w:val="be-BY"/>
        </w:rPr>
        <w:t>ў</w:t>
      </w:r>
      <w:r w:rsidR="002D2974" w:rsidRPr="006B725A">
        <w:rPr>
          <w:sz w:val="28"/>
          <w:lang w:val="be-BY"/>
        </w:rPr>
        <w:t xml:space="preserve"> вышэйшай адукацыі</w:t>
      </w:r>
      <w:r w:rsidR="006903F7" w:rsidRPr="006B725A">
        <w:rPr>
          <w:sz w:val="28"/>
          <w:lang w:val="be-BY"/>
        </w:rPr>
        <w:t xml:space="preserve"> </w:t>
      </w:r>
      <w:r w:rsidR="00B9597B" w:rsidRPr="006B725A">
        <w:rPr>
          <w:sz w:val="28"/>
          <w:lang w:val="en-US"/>
        </w:rPr>
        <w:t>I</w:t>
      </w:r>
      <w:r w:rsidR="006903F7" w:rsidRPr="006B725A">
        <w:rPr>
          <w:sz w:val="28"/>
          <w:lang w:val="be-BY"/>
        </w:rPr>
        <w:t xml:space="preserve"> ступені па спецыяльнасцях</w:t>
      </w:r>
      <w:r w:rsidR="00B9597B" w:rsidRPr="006B725A">
        <w:rPr>
          <w:sz w:val="28"/>
          <w:lang w:val="be-BY"/>
        </w:rPr>
        <w:t xml:space="preserve"> </w:t>
      </w:r>
      <w:r w:rsidR="009B440F">
        <w:rPr>
          <w:sz w:val="28"/>
          <w:lang w:val="be-BY"/>
        </w:rPr>
        <w:br/>
      </w:r>
      <w:r w:rsidR="002D2974" w:rsidRPr="006B725A">
        <w:rPr>
          <w:sz w:val="28"/>
          <w:lang w:val="be-BY"/>
        </w:rPr>
        <w:t>1-</w:t>
      </w:r>
      <w:r w:rsidR="002D2974" w:rsidRPr="006903F7">
        <w:rPr>
          <w:sz w:val="28"/>
          <w:lang w:val="be-BY"/>
        </w:rPr>
        <w:t>02</w:t>
      </w:r>
      <w:r w:rsidR="00865EAD">
        <w:rPr>
          <w:sz w:val="28"/>
          <w:lang w:val="be-BY"/>
        </w:rPr>
        <w:t> </w:t>
      </w:r>
      <w:r w:rsidR="002D2974" w:rsidRPr="006903F7">
        <w:rPr>
          <w:sz w:val="28"/>
          <w:lang w:val="be-BY"/>
        </w:rPr>
        <w:t>01</w:t>
      </w:r>
      <w:r w:rsidR="00865EAD">
        <w:rPr>
          <w:sz w:val="28"/>
          <w:lang w:val="be-BY"/>
        </w:rPr>
        <w:t> </w:t>
      </w:r>
      <w:r w:rsidR="002D2974" w:rsidRPr="006903F7">
        <w:rPr>
          <w:sz w:val="28"/>
          <w:lang w:val="be-BY"/>
        </w:rPr>
        <w:t>01 «Гісторыя і грамадазнаўчыя дысцыпліны»</w:t>
      </w:r>
      <w:r w:rsidR="006903F7">
        <w:rPr>
          <w:sz w:val="28"/>
          <w:lang w:val="be-BY"/>
        </w:rPr>
        <w:t xml:space="preserve">, </w:t>
      </w:r>
      <w:r w:rsidR="00865EAD">
        <w:rPr>
          <w:sz w:val="28"/>
          <w:szCs w:val="28"/>
          <w:lang w:val="be-BY"/>
        </w:rPr>
        <w:t>1-</w:t>
      </w:r>
      <w:r w:rsidR="006903F7">
        <w:rPr>
          <w:sz w:val="28"/>
          <w:szCs w:val="28"/>
          <w:lang w:val="be-BY"/>
        </w:rPr>
        <w:t>02 </w:t>
      </w:r>
      <w:r w:rsidR="006903F7" w:rsidRPr="006903F7">
        <w:rPr>
          <w:sz w:val="28"/>
          <w:szCs w:val="28"/>
          <w:lang w:val="be-BY"/>
        </w:rPr>
        <w:t>01</w:t>
      </w:r>
      <w:r w:rsidR="00865EAD">
        <w:rPr>
          <w:sz w:val="28"/>
          <w:szCs w:val="28"/>
          <w:lang w:val="be-BY"/>
        </w:rPr>
        <w:t> </w:t>
      </w:r>
      <w:r w:rsidR="006903F7" w:rsidRPr="006903F7">
        <w:rPr>
          <w:sz w:val="28"/>
          <w:szCs w:val="28"/>
          <w:lang w:val="be-BY"/>
        </w:rPr>
        <w:t xml:space="preserve">02 </w:t>
      </w:r>
      <w:r w:rsidR="006903F7">
        <w:rPr>
          <w:sz w:val="28"/>
          <w:szCs w:val="28"/>
          <w:lang w:val="be-BY"/>
        </w:rPr>
        <w:t xml:space="preserve">«Гісторыя і сусветная мастацкая культура», </w:t>
      </w:r>
      <w:r w:rsidR="006903F7" w:rsidRPr="006903F7">
        <w:rPr>
          <w:sz w:val="28"/>
          <w:szCs w:val="28"/>
          <w:lang w:val="be-BY"/>
        </w:rPr>
        <w:t>1-02</w:t>
      </w:r>
      <w:r w:rsidR="00865EAD">
        <w:rPr>
          <w:sz w:val="28"/>
          <w:szCs w:val="28"/>
          <w:lang w:val="be-BY"/>
        </w:rPr>
        <w:t> </w:t>
      </w:r>
      <w:r w:rsidR="006903F7" w:rsidRPr="006903F7">
        <w:rPr>
          <w:sz w:val="28"/>
          <w:szCs w:val="28"/>
          <w:lang w:val="be-BY"/>
        </w:rPr>
        <w:t>01</w:t>
      </w:r>
      <w:r w:rsidR="00865EAD">
        <w:rPr>
          <w:sz w:val="28"/>
          <w:szCs w:val="28"/>
          <w:lang w:val="be-BY"/>
        </w:rPr>
        <w:t> </w:t>
      </w:r>
      <w:r w:rsidR="006903F7" w:rsidRPr="006903F7">
        <w:rPr>
          <w:sz w:val="28"/>
          <w:szCs w:val="28"/>
          <w:lang w:val="be-BY"/>
        </w:rPr>
        <w:t xml:space="preserve">03 </w:t>
      </w:r>
      <w:r w:rsidR="006903F7">
        <w:rPr>
          <w:sz w:val="28"/>
          <w:szCs w:val="28"/>
          <w:lang w:val="be-BY"/>
        </w:rPr>
        <w:t>«Гісторыя і экскурсійна-краязнаўчая работа»</w:t>
      </w:r>
      <w:r w:rsidR="002D2974" w:rsidRPr="006903F7">
        <w:rPr>
          <w:sz w:val="28"/>
          <w:lang w:val="be-BY"/>
        </w:rPr>
        <w:t>.</w:t>
      </w:r>
      <w:r>
        <w:rPr>
          <w:sz w:val="28"/>
          <w:lang w:val="be-BY"/>
        </w:rPr>
        <w:t xml:space="preserve"> </w:t>
      </w:r>
    </w:p>
    <w:p w:rsidR="008B38D4" w:rsidRPr="003E7636" w:rsidRDefault="00575BC5" w:rsidP="006A319B">
      <w:pPr>
        <w:spacing w:line="252" w:lineRule="auto"/>
        <w:ind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>Шматвекавая</w:t>
      </w:r>
      <w:r w:rsidR="008B38D4" w:rsidRPr="003E7636">
        <w:rPr>
          <w:sz w:val="28"/>
          <w:lang w:val="be-BY"/>
        </w:rPr>
        <w:t xml:space="preserve"> гісторыя Беларусі ўяўляе важную складовую частку славянскай, еўрапейскай і сусветнай цывілізацый і займае вядучае месца ў сістэме гуманітарнай падрыхтоўкі студэнцкай моладзі нашай краіны. Сваёй непаўторнай, гераічнай і трагічнай гісторыяй беларускі народ можа ганарыцца. Менавіта гістарычны</w:t>
      </w:r>
      <w:r w:rsidR="00910E5D">
        <w:rPr>
          <w:sz w:val="28"/>
          <w:lang w:val="be-BY"/>
        </w:rPr>
        <w:t>я</w:t>
      </w:r>
      <w:r w:rsidR="008B38D4" w:rsidRPr="003E7636">
        <w:rPr>
          <w:sz w:val="28"/>
          <w:lang w:val="be-BY"/>
        </w:rPr>
        <w:t xml:space="preserve"> вед</w:t>
      </w:r>
      <w:r w:rsidR="00910E5D">
        <w:rPr>
          <w:sz w:val="28"/>
          <w:lang w:val="be-BY"/>
        </w:rPr>
        <w:t xml:space="preserve">ы адыгрываюць важную ролю ў </w:t>
      </w:r>
      <w:r w:rsidR="008B38D4" w:rsidRPr="003E7636">
        <w:rPr>
          <w:sz w:val="28"/>
          <w:lang w:val="be-BY"/>
        </w:rPr>
        <w:t>фармір</w:t>
      </w:r>
      <w:r w:rsidR="00910E5D">
        <w:rPr>
          <w:sz w:val="28"/>
          <w:lang w:val="be-BY"/>
        </w:rPr>
        <w:t>аванні</w:t>
      </w:r>
      <w:r w:rsidR="008B38D4" w:rsidRPr="003E7636">
        <w:rPr>
          <w:sz w:val="28"/>
          <w:lang w:val="be-BY"/>
        </w:rPr>
        <w:t xml:space="preserve"> нацыянальна</w:t>
      </w:r>
      <w:r w:rsidR="00910E5D">
        <w:rPr>
          <w:sz w:val="28"/>
          <w:lang w:val="be-BY"/>
        </w:rPr>
        <w:t>й</w:t>
      </w:r>
      <w:r w:rsidR="008B38D4" w:rsidRPr="003E7636">
        <w:rPr>
          <w:sz w:val="28"/>
          <w:lang w:val="be-BY"/>
        </w:rPr>
        <w:t xml:space="preserve"> свядомасц</w:t>
      </w:r>
      <w:r w:rsidR="00910E5D">
        <w:rPr>
          <w:sz w:val="28"/>
          <w:lang w:val="be-BY"/>
        </w:rPr>
        <w:t>і</w:t>
      </w:r>
      <w:r w:rsidR="008B38D4" w:rsidRPr="003E7636">
        <w:rPr>
          <w:sz w:val="28"/>
          <w:lang w:val="be-BY"/>
        </w:rPr>
        <w:t xml:space="preserve">. </w:t>
      </w:r>
      <w:r w:rsidR="00910E5D">
        <w:rPr>
          <w:sz w:val="28"/>
          <w:lang w:val="be-BY"/>
        </w:rPr>
        <w:t>Без ведання</w:t>
      </w:r>
      <w:r w:rsidR="00A22113">
        <w:rPr>
          <w:sz w:val="28"/>
          <w:lang w:val="be-BY"/>
        </w:rPr>
        <w:t xml:space="preserve"> ў</w:t>
      </w:r>
      <w:r w:rsidR="00910E5D" w:rsidRPr="009335A1">
        <w:rPr>
          <w:sz w:val="28"/>
          <w:lang w:val="be-BY"/>
        </w:rPr>
        <w:t>ласнай гісторыі немагчыма забяспечыць росквіт краіны і прагназаваць яе развіццё.</w:t>
      </w:r>
    </w:p>
    <w:p w:rsidR="006B7385" w:rsidRDefault="006B7385" w:rsidP="006A319B">
      <w:pPr>
        <w:spacing w:line="252" w:lineRule="auto"/>
        <w:ind w:firstLine="709"/>
        <w:jc w:val="both"/>
        <w:rPr>
          <w:sz w:val="28"/>
          <w:lang w:val="be-BY"/>
        </w:rPr>
      </w:pPr>
      <w:r w:rsidRPr="006B725A">
        <w:rPr>
          <w:sz w:val="28"/>
          <w:lang w:val="be-BY"/>
        </w:rPr>
        <w:t xml:space="preserve">Праграма </w:t>
      </w:r>
      <w:r w:rsidR="006D5681" w:rsidRPr="006B725A">
        <w:rPr>
          <w:sz w:val="28"/>
          <w:lang w:val="be-BY"/>
        </w:rPr>
        <w:t>распрацавана</w:t>
      </w:r>
      <w:r w:rsidRPr="006B725A">
        <w:rPr>
          <w:sz w:val="28"/>
          <w:lang w:val="be-BY"/>
        </w:rPr>
        <w:t xml:space="preserve"> з улікам дасягненняў гістарыяграфіі і на </w:t>
      </w:r>
      <w:r w:rsidR="00CC56B8" w:rsidRPr="006B725A">
        <w:rPr>
          <w:sz w:val="28"/>
          <w:lang w:val="be-BY"/>
        </w:rPr>
        <w:t>аснове</w:t>
      </w:r>
      <w:r w:rsidR="00CC56B8">
        <w:rPr>
          <w:sz w:val="28"/>
          <w:lang w:val="be-BY"/>
        </w:rPr>
        <w:t xml:space="preserve"> </w:t>
      </w:r>
      <w:r>
        <w:rPr>
          <w:sz w:val="28"/>
          <w:lang w:val="be-BY"/>
        </w:rPr>
        <w:t xml:space="preserve">спалучэння розных падыходаў да вывучэння гістарычнага працэсу. </w:t>
      </w:r>
    </w:p>
    <w:p w:rsidR="00575BC5" w:rsidRPr="002D0EC9" w:rsidRDefault="00575BC5" w:rsidP="006A319B">
      <w:pPr>
        <w:spacing w:line="252" w:lineRule="auto"/>
        <w:ind w:firstLine="708"/>
        <w:jc w:val="both"/>
        <w:rPr>
          <w:sz w:val="28"/>
          <w:szCs w:val="28"/>
          <w:lang w:val="be-BY"/>
        </w:rPr>
      </w:pPr>
      <w:r w:rsidRPr="00DA15B3">
        <w:rPr>
          <w:b/>
          <w:sz w:val="28"/>
          <w:lang w:val="be-BY"/>
        </w:rPr>
        <w:t>Мэтай</w:t>
      </w:r>
      <w:r w:rsidRPr="00DA15B3">
        <w:rPr>
          <w:sz w:val="28"/>
          <w:lang w:val="be-BY"/>
        </w:rPr>
        <w:t xml:space="preserve"> вывучэння вучэбнай дысцыпліны</w:t>
      </w:r>
      <w:r w:rsidRPr="008D0CF1">
        <w:rPr>
          <w:b/>
          <w:sz w:val="28"/>
          <w:szCs w:val="28"/>
          <w:lang w:val="be-BY"/>
        </w:rPr>
        <w:t xml:space="preserve"> </w:t>
      </w:r>
      <w:r w:rsidRPr="00DA15B3">
        <w:rPr>
          <w:sz w:val="28"/>
          <w:lang w:val="be-BY"/>
        </w:rPr>
        <w:t>«</w:t>
      </w:r>
      <w:r>
        <w:rPr>
          <w:sz w:val="28"/>
          <w:szCs w:val="28"/>
          <w:lang w:val="be-BY"/>
        </w:rPr>
        <w:t>Гісторыя Б</w:t>
      </w:r>
      <w:r w:rsidRPr="008D0CF1">
        <w:rPr>
          <w:sz w:val="28"/>
          <w:szCs w:val="28"/>
          <w:lang w:val="be-BY"/>
        </w:rPr>
        <w:t xml:space="preserve">еларусі </w:t>
      </w:r>
      <w:r w:rsidRPr="002D0EC9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другая палова</w:t>
      </w:r>
      <w:r w:rsidR="00CB5FFA">
        <w:rPr>
          <w:sz w:val="28"/>
          <w:szCs w:val="28"/>
          <w:lang w:val="be-BY"/>
        </w:rPr>
        <w:t xml:space="preserve"> </w:t>
      </w:r>
      <w:r w:rsidRPr="008D0CF1">
        <w:rPr>
          <w:sz w:val="28"/>
          <w:szCs w:val="28"/>
          <w:lang w:val="be-BY"/>
        </w:rPr>
        <w:t xml:space="preserve">ХІІІ – сярэдзіна </w:t>
      </w:r>
      <w:r w:rsidRPr="008D0CF1">
        <w:rPr>
          <w:sz w:val="28"/>
          <w:szCs w:val="28"/>
          <w:lang w:val="en-US"/>
        </w:rPr>
        <w:t>XVI</w:t>
      </w:r>
      <w:r w:rsidRPr="002D0EC9">
        <w:rPr>
          <w:sz w:val="28"/>
          <w:szCs w:val="28"/>
          <w:lang w:val="be-BY"/>
        </w:rPr>
        <w:t xml:space="preserve"> </w:t>
      </w:r>
      <w:r w:rsidR="00AB3686">
        <w:rPr>
          <w:sz w:val="28"/>
          <w:szCs w:val="28"/>
          <w:lang w:val="be-BY"/>
        </w:rPr>
        <w:t>ст</w:t>
      </w:r>
      <w:r w:rsidRPr="008D0CF1">
        <w:rPr>
          <w:sz w:val="28"/>
          <w:szCs w:val="28"/>
          <w:lang w:val="be-BY"/>
        </w:rPr>
        <w:t>.</w:t>
      </w:r>
      <w:r w:rsidR="0032207C">
        <w:rPr>
          <w:sz w:val="28"/>
          <w:szCs w:val="28"/>
          <w:lang w:val="be-BY"/>
        </w:rPr>
        <w:t>)</w:t>
      </w:r>
      <w:r w:rsidRPr="00DA15B3">
        <w:rPr>
          <w:sz w:val="28"/>
          <w:lang w:val="be-BY"/>
        </w:rPr>
        <w:t xml:space="preserve">» з’яўляецца фарміраванне ў </w:t>
      </w:r>
      <w:r w:rsidRPr="008D0CF1">
        <w:rPr>
          <w:sz w:val="28"/>
          <w:lang w:val="be-BY"/>
        </w:rPr>
        <w:t xml:space="preserve">студэнтаў фундаментальных ведаў па гісторыі Беларусі </w:t>
      </w:r>
      <w:r w:rsidRPr="008D0CF1">
        <w:rPr>
          <w:sz w:val="28"/>
          <w:szCs w:val="28"/>
          <w:lang w:val="be-BY"/>
        </w:rPr>
        <w:t xml:space="preserve">другой паловы ХІІІ – сярэдзіны </w:t>
      </w:r>
      <w:r w:rsidRPr="008D0CF1">
        <w:rPr>
          <w:sz w:val="28"/>
          <w:szCs w:val="28"/>
          <w:lang w:val="en-US"/>
        </w:rPr>
        <w:t>XVI</w:t>
      </w:r>
      <w:r w:rsidRPr="008D0CF1">
        <w:rPr>
          <w:sz w:val="28"/>
          <w:szCs w:val="28"/>
          <w:lang w:val="be-BY"/>
        </w:rPr>
        <w:t xml:space="preserve"> ст</w:t>
      </w:r>
      <w:r w:rsidR="003D4E33">
        <w:rPr>
          <w:sz w:val="28"/>
          <w:szCs w:val="28"/>
          <w:lang w:val="be-BY"/>
        </w:rPr>
        <w:t>.</w:t>
      </w:r>
      <w:r w:rsidRPr="00DA15B3">
        <w:rPr>
          <w:sz w:val="28"/>
          <w:lang w:val="be-BY"/>
        </w:rPr>
        <w:t xml:space="preserve"> і выхаванне на гэтай аснове пачуцця прыналежнасці да лёсу краіны і яе гісторыі.</w:t>
      </w:r>
    </w:p>
    <w:p w:rsidR="00575BC5" w:rsidRPr="003E7636" w:rsidRDefault="00575BC5" w:rsidP="006A319B">
      <w:pPr>
        <w:spacing w:line="252" w:lineRule="auto"/>
        <w:ind w:firstLine="709"/>
        <w:jc w:val="both"/>
        <w:rPr>
          <w:sz w:val="28"/>
          <w:lang w:val="be-BY"/>
        </w:rPr>
      </w:pPr>
      <w:r w:rsidRPr="00DA15B3">
        <w:rPr>
          <w:sz w:val="28"/>
          <w:lang w:val="be-BY"/>
        </w:rPr>
        <w:t xml:space="preserve">Для рэалізацыі вызначанай мэты прадугледжваецца вырашэнне наступных </w:t>
      </w:r>
      <w:r w:rsidRPr="00DA15B3">
        <w:rPr>
          <w:b/>
          <w:sz w:val="28"/>
          <w:lang w:val="be-BY"/>
        </w:rPr>
        <w:t>задач</w:t>
      </w:r>
      <w:r w:rsidRPr="00DA15B3">
        <w:rPr>
          <w:sz w:val="28"/>
          <w:lang w:val="be-BY"/>
        </w:rPr>
        <w:t>:</w:t>
      </w:r>
    </w:p>
    <w:p w:rsidR="00575BC5" w:rsidRPr="003E7636" w:rsidRDefault="00575BC5" w:rsidP="00E92E12">
      <w:pPr>
        <w:numPr>
          <w:ilvl w:val="0"/>
          <w:numId w:val="7"/>
        </w:numPr>
        <w:tabs>
          <w:tab w:val="clear" w:pos="720"/>
          <w:tab w:val="num" w:pos="0"/>
          <w:tab w:val="left" w:pos="993"/>
          <w:tab w:val="left" w:pos="6521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>высве</w:t>
      </w:r>
      <w:r w:rsidRPr="003E7636">
        <w:rPr>
          <w:sz w:val="28"/>
          <w:lang w:val="be-BY"/>
        </w:rPr>
        <w:t>тл</w:t>
      </w:r>
      <w:r>
        <w:rPr>
          <w:sz w:val="28"/>
          <w:lang w:val="be-BY"/>
        </w:rPr>
        <w:t>іць прычынна-выніковыя</w:t>
      </w:r>
      <w:r w:rsidRPr="003E7636">
        <w:rPr>
          <w:sz w:val="28"/>
          <w:lang w:val="be-BY"/>
        </w:rPr>
        <w:t xml:space="preserve"> сувяз</w:t>
      </w:r>
      <w:r>
        <w:rPr>
          <w:sz w:val="28"/>
          <w:lang w:val="be-BY"/>
        </w:rPr>
        <w:t>і</w:t>
      </w:r>
      <w:r w:rsidRPr="003E7636">
        <w:rPr>
          <w:sz w:val="28"/>
          <w:lang w:val="be-BY"/>
        </w:rPr>
        <w:t xml:space="preserve"> і заканамернасц</w:t>
      </w:r>
      <w:r>
        <w:rPr>
          <w:sz w:val="28"/>
          <w:lang w:val="be-BY"/>
        </w:rPr>
        <w:t>і</w:t>
      </w:r>
      <w:r w:rsidRPr="003E7636">
        <w:rPr>
          <w:sz w:val="28"/>
          <w:lang w:val="be-BY"/>
        </w:rPr>
        <w:t xml:space="preserve"> гістарычнага развіцця беларускага народа ў кантэксце еўрапейскай і сусветнай гісторыі;</w:t>
      </w:r>
    </w:p>
    <w:p w:rsidR="00575BC5" w:rsidRPr="003E7636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садзейнічаць </w:t>
      </w:r>
      <w:r w:rsidRPr="003E7636">
        <w:rPr>
          <w:sz w:val="28"/>
          <w:lang w:val="be-BY"/>
        </w:rPr>
        <w:t>усведамленн</w:t>
      </w:r>
      <w:r>
        <w:rPr>
          <w:sz w:val="28"/>
          <w:lang w:val="be-BY"/>
        </w:rPr>
        <w:t>ю</w:t>
      </w:r>
      <w:r w:rsidRPr="003E7636">
        <w:rPr>
          <w:sz w:val="28"/>
          <w:lang w:val="be-BY"/>
        </w:rPr>
        <w:t xml:space="preserve"> студэнтамі сістэмы матэрыяльных, культурных і духоўных каштоўнасцей беларускага народа, якія служаць рэтраспектывай для аналізу сучаснасці і вызначэння перспектыў будучай жыццядзейнасці;</w:t>
      </w:r>
    </w:p>
    <w:p w:rsidR="00575BC5" w:rsidRPr="003E7636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забяспечыць </w:t>
      </w:r>
      <w:r w:rsidRPr="003E7636">
        <w:rPr>
          <w:sz w:val="28"/>
          <w:lang w:val="be-BY"/>
        </w:rPr>
        <w:t>атрыманн</w:t>
      </w:r>
      <w:r>
        <w:rPr>
          <w:sz w:val="28"/>
          <w:lang w:val="be-BY"/>
        </w:rPr>
        <w:t>е</w:t>
      </w:r>
      <w:r w:rsidRPr="003E7636">
        <w:rPr>
          <w:sz w:val="28"/>
          <w:lang w:val="be-BY"/>
        </w:rPr>
        <w:t xml:space="preserve"> тэарэтычных і практычных ведаў, якія дазволяць студэнтам правільна аналізаваць падзеі і факты гісторыі, рабіць неабходныя высновы і абагульненні;</w:t>
      </w:r>
    </w:p>
    <w:p w:rsidR="00575BC5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спрыяць </w:t>
      </w:r>
      <w:r w:rsidRPr="006C0768">
        <w:rPr>
          <w:sz w:val="28"/>
          <w:lang w:val="be-BY"/>
        </w:rPr>
        <w:t>фарміраванн</w:t>
      </w:r>
      <w:r>
        <w:rPr>
          <w:sz w:val="28"/>
          <w:lang w:val="be-BY"/>
        </w:rPr>
        <w:t>ю</w:t>
      </w:r>
      <w:r w:rsidRPr="006C0768">
        <w:rPr>
          <w:sz w:val="28"/>
          <w:lang w:val="be-BY"/>
        </w:rPr>
        <w:t xml:space="preserve"> </w:t>
      </w:r>
      <w:r>
        <w:rPr>
          <w:sz w:val="28"/>
          <w:lang w:val="be-BY"/>
        </w:rPr>
        <w:t>падрыхтаванасці</w:t>
      </w:r>
      <w:r w:rsidRPr="006C0768">
        <w:rPr>
          <w:sz w:val="28"/>
          <w:lang w:val="be-BY"/>
        </w:rPr>
        <w:t xml:space="preserve"> выпускніка вышэйшай школы як грамадзян</w:t>
      </w:r>
      <w:r>
        <w:rPr>
          <w:sz w:val="28"/>
          <w:lang w:val="be-BY"/>
        </w:rPr>
        <w:t>іна Рэспублікі Беларусь;</w:t>
      </w:r>
    </w:p>
    <w:p w:rsidR="00575BC5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>стварыць неабходныя ўмовы для фарміравання</w:t>
      </w:r>
      <w:r w:rsidRPr="006C0768">
        <w:rPr>
          <w:sz w:val="28"/>
          <w:lang w:val="be-BY"/>
        </w:rPr>
        <w:t xml:space="preserve"> ў студэнтаў пачуццяў прыналежнасці да гісторыка-культурнай спадчыны беларускага народа і адказнасці за яе захаванне; </w:t>
      </w:r>
    </w:p>
    <w:p w:rsidR="00575BC5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6C0768">
        <w:rPr>
          <w:sz w:val="28"/>
          <w:lang w:val="be-BY"/>
        </w:rPr>
        <w:t>садзейнічаць</w:t>
      </w:r>
      <w:r>
        <w:rPr>
          <w:sz w:val="28"/>
          <w:lang w:val="be-BY"/>
        </w:rPr>
        <w:t xml:space="preserve"> ўсведамленню</w:t>
      </w:r>
      <w:r w:rsidRPr="006C0768">
        <w:rPr>
          <w:sz w:val="28"/>
          <w:lang w:val="be-BY"/>
        </w:rPr>
        <w:t xml:space="preserve"> студэнтамі неабходнасці захавання дзяр</w:t>
      </w:r>
      <w:r w:rsidR="00364B29">
        <w:rPr>
          <w:sz w:val="28"/>
          <w:lang w:val="be-BY"/>
        </w:rPr>
        <w:t>жаўнага суверэнітэту і выхаванню</w:t>
      </w:r>
      <w:r w:rsidRPr="006C0768">
        <w:rPr>
          <w:sz w:val="28"/>
          <w:lang w:val="be-BY"/>
        </w:rPr>
        <w:t xml:space="preserve"> ў іх патрыятызму; </w:t>
      </w:r>
    </w:p>
    <w:p w:rsidR="00575BC5" w:rsidRDefault="00575BC5" w:rsidP="00CC56B8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>
        <w:rPr>
          <w:sz w:val="28"/>
          <w:lang w:val="be-BY"/>
        </w:rPr>
        <w:t>спрыяць</w:t>
      </w:r>
      <w:r w:rsidRPr="006C0768">
        <w:rPr>
          <w:sz w:val="28"/>
          <w:lang w:val="be-BY"/>
        </w:rPr>
        <w:t xml:space="preserve"> фарміраванню ў студэнтаў навуковага светапогляду.</w:t>
      </w:r>
    </w:p>
    <w:p w:rsidR="00273E81" w:rsidRPr="00273E81" w:rsidRDefault="00273E81" w:rsidP="00273E81">
      <w:pPr>
        <w:spacing w:line="252" w:lineRule="auto"/>
        <w:ind w:firstLine="709"/>
        <w:jc w:val="both"/>
        <w:rPr>
          <w:sz w:val="28"/>
          <w:szCs w:val="28"/>
          <w:lang w:val="be-BY"/>
        </w:rPr>
      </w:pPr>
      <w:r w:rsidRPr="00273E81">
        <w:rPr>
          <w:sz w:val="28"/>
          <w:szCs w:val="28"/>
          <w:lang w:val="be-BY"/>
        </w:rPr>
        <w:t xml:space="preserve">Дысцыпліна «Гісторыя Беларусі (другая палова ХІІІ – сярэдзіна </w:t>
      </w:r>
      <w:r w:rsidRPr="00273E81">
        <w:rPr>
          <w:sz w:val="28"/>
          <w:szCs w:val="28"/>
          <w:lang w:val="en-US"/>
        </w:rPr>
        <w:t>XVI</w:t>
      </w:r>
      <w:r w:rsidRPr="00273E81">
        <w:rPr>
          <w:sz w:val="28"/>
          <w:szCs w:val="28"/>
          <w:lang w:val="be-BY"/>
        </w:rPr>
        <w:t xml:space="preserve"> ст.)» вывучаецца ва ўзаемасувязі з дысцыплінамі «Беларуская гісторыка-культурная спадчына ў кантэксце міжрэгіянальнага і міжкультурнага дыялогу», «Гісторыя канфесій у Беларусі»</w:t>
      </w:r>
      <w:r w:rsidRPr="00273E81">
        <w:rPr>
          <w:b/>
          <w:sz w:val="28"/>
          <w:szCs w:val="28"/>
          <w:lang w:val="be-BY"/>
        </w:rPr>
        <w:t xml:space="preserve">, </w:t>
      </w:r>
      <w:r w:rsidRPr="00273E81">
        <w:rPr>
          <w:sz w:val="28"/>
          <w:szCs w:val="28"/>
          <w:lang w:val="be-BY"/>
        </w:rPr>
        <w:t xml:space="preserve">«Гісторыя Расіі і Ўкраіны са старажытных часоў да канца </w:t>
      </w:r>
      <w:r w:rsidRPr="00273E81">
        <w:rPr>
          <w:sz w:val="28"/>
          <w:szCs w:val="28"/>
        </w:rPr>
        <w:t>XVI</w:t>
      </w:r>
      <w:r w:rsidRPr="00273E81">
        <w:rPr>
          <w:sz w:val="28"/>
          <w:szCs w:val="28"/>
          <w:lang w:val="be-BY"/>
        </w:rPr>
        <w:t xml:space="preserve"> ст.», «Эвалюцыя саслоўяў Беларусі», што дае магчымасць акцэнтаваць увагу студэнтаў на міждысцыплінарных сувязях, выявіць ролю і месца нашага народа ў шырокім прасторавым і часавым дыяпазоне.</w:t>
      </w:r>
    </w:p>
    <w:p w:rsidR="00E633C7" w:rsidRDefault="007E719D" w:rsidP="006A319B">
      <w:pPr>
        <w:tabs>
          <w:tab w:val="num" w:pos="0"/>
        </w:tabs>
        <w:spacing w:line="252" w:lineRule="auto"/>
        <w:ind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У выніку вывучэння вучэбнай дысцыпліны студэнт павінен</w:t>
      </w:r>
      <w:r>
        <w:rPr>
          <w:sz w:val="28"/>
          <w:lang w:val="be-BY"/>
        </w:rPr>
        <w:t xml:space="preserve"> </w:t>
      </w:r>
    </w:p>
    <w:p w:rsidR="007E719D" w:rsidRPr="00112A08" w:rsidRDefault="007E719D" w:rsidP="006A319B">
      <w:pPr>
        <w:tabs>
          <w:tab w:val="num" w:pos="0"/>
        </w:tabs>
        <w:spacing w:line="252" w:lineRule="auto"/>
        <w:ind w:firstLine="709"/>
        <w:jc w:val="both"/>
        <w:rPr>
          <w:sz w:val="28"/>
          <w:lang w:val="be-BY"/>
        </w:rPr>
      </w:pPr>
      <w:r w:rsidRPr="003E7636">
        <w:rPr>
          <w:b/>
          <w:sz w:val="28"/>
          <w:lang w:val="be-BY"/>
        </w:rPr>
        <w:t>ведаць:</w:t>
      </w:r>
    </w:p>
    <w:p w:rsidR="007E719D" w:rsidRPr="003E7636" w:rsidRDefault="007E719D" w:rsidP="00CC56B8">
      <w:pPr>
        <w:numPr>
          <w:ilvl w:val="0"/>
          <w:numId w:val="6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асноўныя падзеі і факты ў гісторыі Беларусі</w:t>
      </w:r>
      <w:r w:rsidRPr="005956BC">
        <w:rPr>
          <w:sz w:val="28"/>
          <w:szCs w:val="28"/>
          <w:lang w:val="be-BY"/>
        </w:rPr>
        <w:t xml:space="preserve"> </w:t>
      </w:r>
      <w:r w:rsidR="00AB3686">
        <w:rPr>
          <w:sz w:val="28"/>
          <w:szCs w:val="28"/>
          <w:lang w:val="be-BY"/>
        </w:rPr>
        <w:t>другой</w:t>
      </w:r>
      <w:r w:rsidR="00A40DF7">
        <w:rPr>
          <w:sz w:val="28"/>
          <w:szCs w:val="28"/>
          <w:lang w:val="be-BY"/>
        </w:rPr>
        <w:t xml:space="preserve"> </w:t>
      </w:r>
      <w:r w:rsidR="00AB3686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аловы</w:t>
      </w:r>
      <w:r w:rsidRPr="00DA15B3">
        <w:rPr>
          <w:sz w:val="28"/>
          <w:szCs w:val="28"/>
          <w:lang w:val="be-BY"/>
        </w:rPr>
        <w:t xml:space="preserve"> ХІІІ – </w:t>
      </w:r>
      <w:r>
        <w:rPr>
          <w:sz w:val="28"/>
          <w:szCs w:val="28"/>
          <w:lang w:val="be-BY"/>
        </w:rPr>
        <w:t>сярэдзіны</w:t>
      </w:r>
      <w:r w:rsidRPr="00DA15B3">
        <w:rPr>
          <w:sz w:val="28"/>
          <w:szCs w:val="28"/>
          <w:lang w:val="be-BY"/>
        </w:rPr>
        <w:t xml:space="preserve"> </w:t>
      </w:r>
      <w:r w:rsidRPr="00DA15B3">
        <w:rPr>
          <w:sz w:val="28"/>
          <w:szCs w:val="28"/>
          <w:lang w:val="en-US"/>
        </w:rPr>
        <w:t>XVI</w:t>
      </w:r>
      <w:r w:rsidR="00AB3686">
        <w:rPr>
          <w:sz w:val="28"/>
          <w:szCs w:val="28"/>
          <w:lang w:val="be-BY"/>
        </w:rPr>
        <w:t xml:space="preserve"> ст</w:t>
      </w:r>
      <w:r w:rsidRPr="00DA15B3">
        <w:rPr>
          <w:sz w:val="28"/>
          <w:szCs w:val="28"/>
          <w:lang w:val="be-BY"/>
        </w:rPr>
        <w:t>.</w:t>
      </w:r>
      <w:r w:rsidRPr="003E7636">
        <w:rPr>
          <w:sz w:val="28"/>
          <w:lang w:val="be-BY"/>
        </w:rPr>
        <w:t>;</w:t>
      </w:r>
    </w:p>
    <w:p w:rsidR="007E719D" w:rsidRPr="003E7636" w:rsidRDefault="007E719D" w:rsidP="00E92E12">
      <w:pPr>
        <w:numPr>
          <w:ilvl w:val="0"/>
          <w:numId w:val="6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 xml:space="preserve">асаблівасці эканамічнага, сацыяльнага, палітычнага і культурнага развіцця Беларусі ў </w:t>
      </w:r>
      <w:r>
        <w:rPr>
          <w:sz w:val="28"/>
          <w:lang w:val="be-BY"/>
        </w:rPr>
        <w:t>адзначаны</w:t>
      </w:r>
      <w:r w:rsidRPr="003E7636">
        <w:rPr>
          <w:sz w:val="28"/>
          <w:lang w:val="be-BY"/>
        </w:rPr>
        <w:t xml:space="preserve"> перыяд;</w:t>
      </w:r>
    </w:p>
    <w:p w:rsidR="007E719D" w:rsidRPr="003E7636" w:rsidRDefault="007E719D" w:rsidP="00E92E12">
      <w:pPr>
        <w:numPr>
          <w:ilvl w:val="0"/>
          <w:numId w:val="6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этапы фарміравання беларускай народнасці, развіцця</w:t>
      </w:r>
      <w:r>
        <w:rPr>
          <w:sz w:val="28"/>
          <w:lang w:val="be-BY"/>
        </w:rPr>
        <w:t xml:space="preserve"> традыцый</w:t>
      </w:r>
      <w:r w:rsidRPr="003E7636">
        <w:rPr>
          <w:sz w:val="28"/>
          <w:lang w:val="be-BY"/>
        </w:rPr>
        <w:t xml:space="preserve"> беларускай дзяржаўнасці</w:t>
      </w:r>
      <w:r>
        <w:rPr>
          <w:sz w:val="28"/>
          <w:lang w:val="be-BY"/>
        </w:rPr>
        <w:t xml:space="preserve"> ў кантэксце дзяржаўнага будаўніцтва ў ВКЛ</w:t>
      </w:r>
      <w:r w:rsidR="00192C38">
        <w:rPr>
          <w:sz w:val="28"/>
          <w:lang w:val="be-BY"/>
        </w:rPr>
        <w:t>;</w:t>
      </w:r>
    </w:p>
    <w:p w:rsidR="007E719D" w:rsidRPr="00112A08" w:rsidRDefault="007E719D" w:rsidP="006A319B">
      <w:pPr>
        <w:tabs>
          <w:tab w:val="num" w:pos="0"/>
        </w:tabs>
        <w:spacing w:line="252" w:lineRule="auto"/>
        <w:ind w:firstLine="709"/>
        <w:jc w:val="both"/>
        <w:rPr>
          <w:sz w:val="28"/>
          <w:lang w:val="be-BY"/>
        </w:rPr>
      </w:pPr>
      <w:r w:rsidRPr="003E7636">
        <w:rPr>
          <w:b/>
          <w:sz w:val="28"/>
        </w:rPr>
        <w:t>уме</w:t>
      </w:r>
      <w:r w:rsidRPr="003E7636">
        <w:rPr>
          <w:b/>
          <w:sz w:val="28"/>
          <w:lang w:val="be-BY"/>
        </w:rPr>
        <w:t>ц</w:t>
      </w:r>
      <w:r w:rsidRPr="003E7636">
        <w:rPr>
          <w:b/>
          <w:sz w:val="28"/>
        </w:rPr>
        <w:t>ь:</w:t>
      </w:r>
    </w:p>
    <w:p w:rsidR="007E719D" w:rsidRPr="003E7636" w:rsidRDefault="007E719D" w:rsidP="00952F84">
      <w:pPr>
        <w:numPr>
          <w:ilvl w:val="0"/>
          <w:numId w:val="8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выкарыстоўваць метадалогію гістарычнай навукі для аналізу гістарычнага развіцця беларускага народа;</w:t>
      </w:r>
    </w:p>
    <w:p w:rsidR="007E719D" w:rsidRPr="003E7636" w:rsidRDefault="007E719D" w:rsidP="00952F84">
      <w:pPr>
        <w:numPr>
          <w:ilvl w:val="0"/>
          <w:numId w:val="8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 xml:space="preserve">выяўляць асноўныя тэндэнцыі сацыяльна-эканамічнага і палітычнага развіцця </w:t>
      </w:r>
      <w:r>
        <w:rPr>
          <w:sz w:val="28"/>
          <w:lang w:val="be-BY"/>
        </w:rPr>
        <w:t>края</w:t>
      </w:r>
      <w:r w:rsidRPr="003E7636">
        <w:rPr>
          <w:sz w:val="28"/>
          <w:lang w:val="be-BY"/>
        </w:rPr>
        <w:t>;</w:t>
      </w:r>
    </w:p>
    <w:p w:rsidR="007E719D" w:rsidRDefault="007E719D" w:rsidP="00952F84">
      <w:pPr>
        <w:numPr>
          <w:ilvl w:val="0"/>
          <w:numId w:val="8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выкарыстоўваць гістарычны вопыт для аналіз</w:t>
      </w:r>
      <w:r w:rsidR="00233C48">
        <w:rPr>
          <w:sz w:val="28"/>
        </w:rPr>
        <w:t>у</w:t>
      </w:r>
      <w:r w:rsidRPr="003E7636">
        <w:rPr>
          <w:sz w:val="28"/>
          <w:lang w:val="be-BY"/>
        </w:rPr>
        <w:t xml:space="preserve"> і ацэнкі сучас</w:t>
      </w:r>
      <w:r w:rsidR="00E633C7">
        <w:rPr>
          <w:sz w:val="28"/>
          <w:lang w:val="be-BY"/>
        </w:rPr>
        <w:t>ных праблем у развіцці Беларусі;</w:t>
      </w:r>
    </w:p>
    <w:p w:rsidR="007E719D" w:rsidRPr="00112A08" w:rsidRDefault="007E719D" w:rsidP="00952F84">
      <w:pPr>
        <w:tabs>
          <w:tab w:val="num" w:pos="0"/>
          <w:tab w:val="left" w:pos="993"/>
        </w:tabs>
        <w:spacing w:line="252" w:lineRule="auto"/>
        <w:ind w:firstLine="709"/>
        <w:jc w:val="both"/>
        <w:rPr>
          <w:sz w:val="28"/>
          <w:lang w:val="be-BY"/>
        </w:rPr>
      </w:pPr>
      <w:r w:rsidRPr="003E7636">
        <w:rPr>
          <w:b/>
          <w:sz w:val="28"/>
          <w:lang w:val="be-BY"/>
        </w:rPr>
        <w:t>валодаць:</w:t>
      </w:r>
    </w:p>
    <w:p w:rsidR="007E719D" w:rsidRPr="003E7636" w:rsidRDefault="007E719D" w:rsidP="00952F84">
      <w:pPr>
        <w:numPr>
          <w:ilvl w:val="0"/>
          <w:numId w:val="9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спосабамі адбору сістэм</w:t>
      </w:r>
      <w:r>
        <w:rPr>
          <w:sz w:val="28"/>
          <w:lang w:val="be-BY"/>
        </w:rPr>
        <w:t>атызацыі гістарычнай інфармацыі;</w:t>
      </w:r>
    </w:p>
    <w:p w:rsidR="007E719D" w:rsidRDefault="007E719D" w:rsidP="00952F84">
      <w:pPr>
        <w:numPr>
          <w:ilvl w:val="0"/>
          <w:numId w:val="9"/>
        </w:numPr>
        <w:tabs>
          <w:tab w:val="num" w:pos="0"/>
          <w:tab w:val="left" w:pos="993"/>
        </w:tabs>
        <w:spacing w:line="252" w:lineRule="auto"/>
        <w:ind w:left="0" w:firstLine="709"/>
        <w:jc w:val="both"/>
        <w:rPr>
          <w:sz w:val="28"/>
          <w:lang w:val="be-BY"/>
        </w:rPr>
      </w:pPr>
      <w:r w:rsidRPr="003E7636">
        <w:rPr>
          <w:sz w:val="28"/>
          <w:lang w:val="be-BY"/>
        </w:rPr>
        <w:t>метадамі, формамі і сродкамі аптымізацыі, рацыяналізацыі і інтэнсіфікацыі адукацыйнага працэсу.</w:t>
      </w:r>
    </w:p>
    <w:p w:rsidR="007E719D" w:rsidRPr="004F2EC3" w:rsidRDefault="007E719D" w:rsidP="00865EAD">
      <w:pPr>
        <w:autoSpaceDE w:val="0"/>
        <w:autoSpaceDN w:val="0"/>
        <w:adjustRightInd w:val="0"/>
        <w:spacing w:line="252" w:lineRule="auto"/>
        <w:ind w:firstLine="709"/>
        <w:jc w:val="both"/>
        <w:rPr>
          <w:spacing w:val="-6"/>
          <w:sz w:val="28"/>
          <w:szCs w:val="28"/>
          <w:lang w:val="be-BY"/>
        </w:rPr>
      </w:pPr>
      <w:r w:rsidRPr="004F2EC3">
        <w:rPr>
          <w:spacing w:val="-6"/>
          <w:sz w:val="28"/>
          <w:szCs w:val="28"/>
          <w:lang w:val="be-BY"/>
        </w:rPr>
        <w:t xml:space="preserve">Вывучэнне вучэбнай дысцыпліны «Гісторыя Беларусі (другая палова ХІІІ – сярэдзіна </w:t>
      </w:r>
      <w:r w:rsidRPr="004F2EC3">
        <w:rPr>
          <w:spacing w:val="-6"/>
          <w:sz w:val="28"/>
          <w:szCs w:val="28"/>
          <w:lang w:val="en-US"/>
        </w:rPr>
        <w:t>XVI</w:t>
      </w:r>
      <w:r w:rsidRPr="004F2EC3">
        <w:rPr>
          <w:spacing w:val="-6"/>
          <w:sz w:val="28"/>
          <w:szCs w:val="28"/>
          <w:lang w:val="be-BY"/>
        </w:rPr>
        <w:t xml:space="preserve"> </w:t>
      </w:r>
      <w:r w:rsidR="00AB3686" w:rsidRPr="004F2EC3">
        <w:rPr>
          <w:spacing w:val="-6"/>
          <w:sz w:val="28"/>
          <w:szCs w:val="28"/>
          <w:lang w:val="be-BY"/>
        </w:rPr>
        <w:t>ст</w:t>
      </w:r>
      <w:r w:rsidRPr="004F2EC3">
        <w:rPr>
          <w:spacing w:val="-6"/>
          <w:sz w:val="28"/>
          <w:szCs w:val="28"/>
          <w:lang w:val="be-BY"/>
        </w:rPr>
        <w:t xml:space="preserve">.)» </w:t>
      </w:r>
      <w:r w:rsidR="001F14CE" w:rsidRPr="004F2EC3">
        <w:rPr>
          <w:spacing w:val="-6"/>
          <w:sz w:val="28"/>
          <w:szCs w:val="28"/>
          <w:lang w:val="be-BY"/>
        </w:rPr>
        <w:t xml:space="preserve">павінна забяспечыць фарміраванне ў студэнтаў </w:t>
      </w:r>
      <w:r w:rsidR="009E511C" w:rsidRPr="004F2EC3">
        <w:rPr>
          <w:b/>
          <w:spacing w:val="-6"/>
          <w:sz w:val="28"/>
          <w:szCs w:val="28"/>
          <w:lang w:val="be-BY"/>
        </w:rPr>
        <w:t>універсальнай</w:t>
      </w:r>
      <w:r w:rsidR="009E511C" w:rsidRPr="004F2EC3">
        <w:rPr>
          <w:spacing w:val="-6"/>
          <w:sz w:val="28"/>
          <w:szCs w:val="28"/>
          <w:lang w:val="be-BY"/>
        </w:rPr>
        <w:t xml:space="preserve"> </w:t>
      </w:r>
      <w:r w:rsidR="001F14CE" w:rsidRPr="004F2EC3">
        <w:rPr>
          <w:spacing w:val="-6"/>
          <w:sz w:val="28"/>
          <w:szCs w:val="28"/>
          <w:lang w:val="be-BY"/>
        </w:rPr>
        <w:t>кампетэнцы</w:t>
      </w:r>
      <w:r w:rsidR="009B440F" w:rsidRPr="004F2EC3">
        <w:rPr>
          <w:spacing w:val="-6"/>
          <w:sz w:val="28"/>
          <w:szCs w:val="28"/>
          <w:lang w:val="be-BY"/>
        </w:rPr>
        <w:t>і</w:t>
      </w:r>
      <w:r w:rsidR="00F33149" w:rsidRPr="004F2EC3">
        <w:rPr>
          <w:spacing w:val="-6"/>
          <w:sz w:val="28"/>
          <w:szCs w:val="28"/>
          <w:lang w:val="be-BY"/>
        </w:rPr>
        <w:t>:</w:t>
      </w:r>
      <w:r w:rsidR="009E511C" w:rsidRPr="004F2EC3">
        <w:rPr>
          <w:spacing w:val="-6"/>
          <w:sz w:val="28"/>
          <w:szCs w:val="28"/>
          <w:lang w:val="be-BY"/>
        </w:rPr>
        <w:t xml:space="preserve"> </w:t>
      </w:r>
      <w:r w:rsidR="001F14CE" w:rsidRPr="004F2EC3">
        <w:rPr>
          <w:spacing w:val="-6"/>
          <w:sz w:val="28"/>
          <w:szCs w:val="28"/>
          <w:lang w:val="be-BY"/>
        </w:rPr>
        <w:t xml:space="preserve">выяўляць фактары і механізмы гістарычнага развіцця, вызначаць грамадскае значэнне гістарычных падзей; </w:t>
      </w:r>
      <w:r w:rsidR="001F14CE" w:rsidRPr="004F2EC3">
        <w:rPr>
          <w:b/>
          <w:spacing w:val="-6"/>
          <w:sz w:val="28"/>
          <w:szCs w:val="28"/>
          <w:lang w:val="be-BY"/>
        </w:rPr>
        <w:t>базав</w:t>
      </w:r>
      <w:r w:rsidR="00F33149" w:rsidRPr="004F2EC3">
        <w:rPr>
          <w:b/>
          <w:spacing w:val="-6"/>
          <w:sz w:val="28"/>
          <w:szCs w:val="28"/>
          <w:lang w:val="be-BY"/>
        </w:rPr>
        <w:t>ай</w:t>
      </w:r>
      <w:r w:rsidR="001F14CE" w:rsidRPr="004F2EC3">
        <w:rPr>
          <w:b/>
          <w:spacing w:val="-6"/>
          <w:sz w:val="28"/>
          <w:szCs w:val="28"/>
          <w:lang w:val="be-BY"/>
        </w:rPr>
        <w:t xml:space="preserve"> прафесійн</w:t>
      </w:r>
      <w:r w:rsidR="00F33149" w:rsidRPr="004F2EC3">
        <w:rPr>
          <w:b/>
          <w:spacing w:val="-6"/>
          <w:sz w:val="28"/>
          <w:szCs w:val="28"/>
          <w:lang w:val="be-BY"/>
        </w:rPr>
        <w:t>ай</w:t>
      </w:r>
      <w:r w:rsidR="00A1088D" w:rsidRPr="004F2EC3">
        <w:rPr>
          <w:b/>
          <w:spacing w:val="-6"/>
          <w:sz w:val="28"/>
          <w:szCs w:val="28"/>
          <w:lang w:val="be-BY"/>
        </w:rPr>
        <w:t xml:space="preserve"> </w:t>
      </w:r>
      <w:r w:rsidR="00A1088D" w:rsidRPr="004F2EC3">
        <w:rPr>
          <w:spacing w:val="-6"/>
          <w:sz w:val="28"/>
          <w:szCs w:val="28"/>
          <w:lang w:val="be-BY"/>
        </w:rPr>
        <w:t>кампетэнцыі</w:t>
      </w:r>
      <w:r w:rsidR="00F33149" w:rsidRPr="004F2EC3">
        <w:rPr>
          <w:spacing w:val="-6"/>
          <w:sz w:val="28"/>
          <w:szCs w:val="28"/>
          <w:lang w:val="be-BY"/>
        </w:rPr>
        <w:t>:</w:t>
      </w:r>
      <w:r w:rsidR="00A1088D" w:rsidRPr="004F2EC3">
        <w:rPr>
          <w:spacing w:val="-6"/>
          <w:sz w:val="28"/>
          <w:szCs w:val="28"/>
          <w:lang w:val="be-BY"/>
        </w:rPr>
        <w:t xml:space="preserve"> </w:t>
      </w:r>
      <w:r w:rsidR="001F14CE" w:rsidRPr="004F2EC3">
        <w:rPr>
          <w:spacing w:val="-6"/>
          <w:sz w:val="28"/>
          <w:szCs w:val="28"/>
          <w:lang w:val="be-BY"/>
        </w:rPr>
        <w:t>выдзяляць асноўныя перыяды, тэндэнцыі і заканамернасці сацыяльных, эканамічных, палітычных, этнанацыянальных, рэлігійна-канфесійных і культурных падзей і працэсаў, якія адбываліся на тэрыторыі Беларусі</w:t>
      </w:r>
      <w:r w:rsidR="00F33149" w:rsidRPr="004F2EC3">
        <w:rPr>
          <w:spacing w:val="-6"/>
          <w:sz w:val="28"/>
          <w:szCs w:val="28"/>
          <w:lang w:val="be-BY"/>
        </w:rPr>
        <w:t>.</w:t>
      </w:r>
    </w:p>
    <w:p w:rsidR="00CC5B9C" w:rsidRPr="001F14CE" w:rsidRDefault="00CC5B9C" w:rsidP="00CC5B9C">
      <w:pPr>
        <w:ind w:firstLine="567"/>
        <w:jc w:val="both"/>
        <w:rPr>
          <w:sz w:val="28"/>
          <w:szCs w:val="28"/>
          <w:lang w:val="be-BY"/>
        </w:rPr>
      </w:pPr>
      <w:r w:rsidRPr="001F14CE">
        <w:rPr>
          <w:sz w:val="28"/>
          <w:szCs w:val="28"/>
          <w:lang w:val="be-BY"/>
        </w:rPr>
        <w:t>У рамках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сфармаваць якасці патрыёта і грамадзяніна, гатовага да актыўнага ўдзелу ў эканамічным, вытворчым, сацыяльна-культурным і грамадскім жыцці краіны.</w:t>
      </w:r>
    </w:p>
    <w:p w:rsidR="00BF7A0D" w:rsidRPr="00A21CBC" w:rsidRDefault="003B7D00" w:rsidP="003B7D00">
      <w:pPr>
        <w:ind w:firstLine="709"/>
        <w:jc w:val="both"/>
        <w:rPr>
          <w:sz w:val="28"/>
          <w:szCs w:val="28"/>
          <w:lang w:val="be-BY"/>
        </w:rPr>
      </w:pPr>
      <w:r w:rsidRPr="00A21CBC">
        <w:rPr>
          <w:sz w:val="28"/>
          <w:szCs w:val="28"/>
          <w:lang w:val="be-BY"/>
        </w:rPr>
        <w:t xml:space="preserve">Тыпавая вучэбная праграма па вучэбнай дысцыпліне </w:t>
      </w:r>
      <w:r w:rsidRPr="00A21CBC">
        <w:rPr>
          <w:bCs/>
          <w:sz w:val="28"/>
          <w:szCs w:val="28"/>
          <w:lang w:val="be-BY" w:eastAsia="en-US"/>
        </w:rPr>
        <w:t>«</w:t>
      </w:r>
      <w:r w:rsidRPr="00A21CBC">
        <w:rPr>
          <w:sz w:val="28"/>
          <w:szCs w:val="28"/>
          <w:lang w:val="be-BY"/>
        </w:rPr>
        <w:t xml:space="preserve">Гісторыя Беларусі (другая палова ХІІІ – сярэдзіна </w:t>
      </w:r>
      <w:r w:rsidRPr="00A21CBC">
        <w:rPr>
          <w:sz w:val="28"/>
          <w:szCs w:val="28"/>
          <w:lang w:val="en-US"/>
        </w:rPr>
        <w:t>XVI</w:t>
      </w:r>
      <w:r w:rsidRPr="00A21CBC">
        <w:rPr>
          <w:sz w:val="28"/>
          <w:szCs w:val="28"/>
          <w:lang w:val="be-BY"/>
        </w:rPr>
        <w:t xml:space="preserve"> ст.)</w:t>
      </w:r>
      <w:r w:rsidRPr="00A21CBC">
        <w:rPr>
          <w:bCs/>
          <w:sz w:val="28"/>
          <w:szCs w:val="28"/>
          <w:lang w:val="be-BY" w:eastAsia="en-US"/>
        </w:rPr>
        <w:t>»</w:t>
      </w:r>
      <w:r w:rsidRPr="00A21CBC">
        <w:rPr>
          <w:sz w:val="28"/>
          <w:szCs w:val="28"/>
          <w:lang w:val="be-BY"/>
        </w:rPr>
        <w:t xml:space="preserve"> разлічана на 106 вучэбных гадзін.</w:t>
      </w:r>
    </w:p>
    <w:p w:rsidR="00BF7A0D" w:rsidRPr="00A21CBC" w:rsidRDefault="00BF7A0D" w:rsidP="00BF7A0D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A21CBC">
        <w:rPr>
          <w:spacing w:val="-6"/>
          <w:sz w:val="28"/>
          <w:szCs w:val="28"/>
          <w:lang w:val="be-BY"/>
        </w:rPr>
        <w:t xml:space="preserve">Размеркаванне аўдыторных гадзін па спецыяльнасцях прыведзена ў </w:t>
      </w:r>
      <w:r w:rsidR="00236AA3" w:rsidRPr="00236AA3">
        <w:rPr>
          <w:spacing w:val="-6"/>
          <w:sz w:val="28"/>
          <w:szCs w:val="28"/>
        </w:rPr>
        <w:t xml:space="preserve">    </w:t>
      </w:r>
      <w:r w:rsidRPr="00A21CBC">
        <w:rPr>
          <w:spacing w:val="-6"/>
          <w:sz w:val="28"/>
          <w:szCs w:val="28"/>
          <w:lang w:val="be-BY"/>
        </w:rPr>
        <w:t xml:space="preserve">табліцы 1. </w:t>
      </w:r>
    </w:p>
    <w:p w:rsidR="00BF7A0D" w:rsidRPr="00A21CBC" w:rsidRDefault="00BF7A0D" w:rsidP="00BF7A0D">
      <w:pPr>
        <w:ind w:firstLine="709"/>
        <w:rPr>
          <w:sz w:val="28"/>
          <w:szCs w:val="28"/>
        </w:rPr>
      </w:pPr>
      <w:r w:rsidRPr="00A21CBC">
        <w:rPr>
          <w:sz w:val="28"/>
          <w:szCs w:val="28"/>
        </w:rPr>
        <w:t>Табл</w:t>
      </w:r>
      <w:r w:rsidRPr="00A21CBC">
        <w:rPr>
          <w:sz w:val="28"/>
          <w:szCs w:val="28"/>
          <w:lang w:val="be-BY"/>
        </w:rPr>
        <w:t>і</w:t>
      </w:r>
      <w:r w:rsidRPr="00A21CBC">
        <w:rPr>
          <w:sz w:val="28"/>
          <w:szCs w:val="28"/>
        </w:rPr>
        <w:t xml:space="preserve">ца 1 – </w:t>
      </w:r>
      <w:r w:rsidRPr="00A21CBC">
        <w:rPr>
          <w:spacing w:val="-6"/>
          <w:sz w:val="28"/>
          <w:szCs w:val="28"/>
          <w:lang w:val="be-BY"/>
        </w:rPr>
        <w:t>Размеркаванне аўдыторных гадзін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3005"/>
        <w:gridCol w:w="1956"/>
        <w:gridCol w:w="1956"/>
        <w:gridCol w:w="2003"/>
      </w:tblGrid>
      <w:tr w:rsidR="004F37A7" w:rsidRPr="00A21CBC" w:rsidTr="008E726C">
        <w:trPr>
          <w:trHeight w:val="205"/>
        </w:trPr>
        <w:tc>
          <w:tcPr>
            <w:tcW w:w="502" w:type="dxa"/>
            <w:vAlign w:val="center"/>
          </w:tcPr>
          <w:p w:rsidR="00BF7A0D" w:rsidRPr="00A21CBC" w:rsidRDefault="00BF7A0D" w:rsidP="00BF7A0D">
            <w:pPr>
              <w:ind w:left="-41"/>
              <w:jc w:val="center"/>
            </w:pPr>
            <w:r w:rsidRPr="00A21CBC">
              <w:t>№</w:t>
            </w:r>
          </w:p>
        </w:tc>
        <w:tc>
          <w:tcPr>
            <w:tcW w:w="3005" w:type="dxa"/>
            <w:vAlign w:val="center"/>
          </w:tcPr>
          <w:p w:rsidR="00BF7A0D" w:rsidRPr="00A21CBC" w:rsidRDefault="00BF7A0D" w:rsidP="004F37A7">
            <w:pPr>
              <w:ind w:left="-41"/>
              <w:jc w:val="center"/>
              <w:rPr>
                <w:lang w:val="be-BY"/>
              </w:rPr>
            </w:pPr>
            <w:r w:rsidRPr="00A21CBC">
              <w:t>Код спец</w:t>
            </w:r>
            <w:r w:rsidR="004F37A7" w:rsidRPr="00A21CBC">
              <w:rPr>
                <w:lang w:val="be-BY"/>
              </w:rPr>
              <w:t>ыя</w:t>
            </w:r>
            <w:r w:rsidRPr="00A21CBC">
              <w:t>льн</w:t>
            </w:r>
            <w:r w:rsidR="004F37A7" w:rsidRPr="00A21CBC">
              <w:rPr>
                <w:lang w:val="be-BY"/>
              </w:rPr>
              <w:t>а</w:t>
            </w:r>
            <w:r w:rsidRPr="00A21CBC">
              <w:t>с</w:t>
            </w:r>
            <w:r w:rsidR="004F37A7" w:rsidRPr="00A21CBC">
              <w:rPr>
                <w:lang w:val="be-BY"/>
              </w:rPr>
              <w:t>ці</w:t>
            </w:r>
          </w:p>
        </w:tc>
        <w:tc>
          <w:tcPr>
            <w:tcW w:w="1956" w:type="dxa"/>
            <w:vAlign w:val="center"/>
          </w:tcPr>
          <w:p w:rsidR="00BF7A0D" w:rsidRPr="00A21CBC" w:rsidRDefault="004F37A7" w:rsidP="004F37A7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У</w:t>
            </w:r>
            <w:r w:rsidR="00BF7A0D" w:rsidRPr="00A21CBC">
              <w:t>с</w:t>
            </w:r>
            <w:r w:rsidRPr="00A21CBC">
              <w:rPr>
                <w:lang w:val="be-BY"/>
              </w:rPr>
              <w:t>я</w:t>
            </w:r>
            <w:r w:rsidR="00BF7A0D" w:rsidRPr="00A21CBC">
              <w:t>го а</w:t>
            </w:r>
            <w:r w:rsidRPr="00A21CBC">
              <w:rPr>
                <w:lang w:val="be-BY"/>
              </w:rPr>
              <w:t>ў</w:t>
            </w:r>
            <w:r w:rsidR="00BF7A0D" w:rsidRPr="00A21CBC">
              <w:t>д</w:t>
            </w:r>
            <w:r w:rsidRPr="00A21CBC">
              <w:rPr>
                <w:lang w:val="be-BY"/>
              </w:rPr>
              <w:t>ы</w:t>
            </w:r>
            <w:r w:rsidR="00BF7A0D" w:rsidRPr="00A21CBC">
              <w:t xml:space="preserve">торных </w:t>
            </w:r>
            <w:r w:rsidRPr="00A21CBC">
              <w:rPr>
                <w:lang w:val="be-BY"/>
              </w:rPr>
              <w:t>гадзін</w:t>
            </w:r>
          </w:p>
        </w:tc>
        <w:tc>
          <w:tcPr>
            <w:tcW w:w="1956" w:type="dxa"/>
            <w:vAlign w:val="center"/>
          </w:tcPr>
          <w:p w:rsidR="00BF7A0D" w:rsidRPr="00A21CBC" w:rsidRDefault="00BF7A0D" w:rsidP="00236AA3">
            <w:pPr>
              <w:ind w:left="-41"/>
              <w:jc w:val="center"/>
              <w:rPr>
                <w:lang w:val="be-BY"/>
              </w:rPr>
            </w:pPr>
            <w:r w:rsidRPr="00A21CBC">
              <w:t>Лекц</w:t>
            </w:r>
            <w:r w:rsidR="004F37A7" w:rsidRPr="00A21CBC">
              <w:rPr>
                <w:lang w:val="be-BY"/>
              </w:rPr>
              <w:t>ыі</w:t>
            </w:r>
          </w:p>
        </w:tc>
        <w:tc>
          <w:tcPr>
            <w:tcW w:w="2003" w:type="dxa"/>
            <w:vAlign w:val="center"/>
          </w:tcPr>
          <w:p w:rsidR="00BF7A0D" w:rsidRPr="00A21CBC" w:rsidRDefault="004F37A7" w:rsidP="00236AA3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Семінарскія заняткі</w:t>
            </w:r>
          </w:p>
        </w:tc>
      </w:tr>
      <w:tr w:rsidR="004F37A7" w:rsidRPr="00A21CBC" w:rsidTr="008E726C">
        <w:trPr>
          <w:trHeight w:val="187"/>
        </w:trPr>
        <w:tc>
          <w:tcPr>
            <w:tcW w:w="502" w:type="dxa"/>
          </w:tcPr>
          <w:p w:rsidR="00BF7A0D" w:rsidRPr="00A21CBC" w:rsidRDefault="00BF7A0D" w:rsidP="00BF7A0D">
            <w:pPr>
              <w:ind w:left="-41"/>
              <w:jc w:val="both"/>
            </w:pPr>
            <w:r w:rsidRPr="00A21CBC">
              <w:t>1</w:t>
            </w:r>
          </w:p>
        </w:tc>
        <w:tc>
          <w:tcPr>
            <w:tcW w:w="3005" w:type="dxa"/>
          </w:tcPr>
          <w:p w:rsidR="00BF7A0D" w:rsidRPr="00A21CBC" w:rsidRDefault="00BF7A0D" w:rsidP="00BF7A0D">
            <w:pPr>
              <w:ind w:left="-41"/>
              <w:jc w:val="both"/>
              <w:rPr>
                <w:lang w:val="be-BY"/>
              </w:rPr>
            </w:pPr>
            <w:r w:rsidRPr="00A21CBC">
              <w:t>1-</w:t>
            </w:r>
            <w:r w:rsidRPr="00A21CBC">
              <w:rPr>
                <w:lang w:val="be-BY"/>
              </w:rPr>
              <w:t>02</w:t>
            </w:r>
            <w:r w:rsidRPr="00A21CBC">
              <w:t xml:space="preserve"> 01 01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54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22</w:t>
            </w:r>
          </w:p>
        </w:tc>
        <w:tc>
          <w:tcPr>
            <w:tcW w:w="2003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32</w:t>
            </w:r>
          </w:p>
        </w:tc>
      </w:tr>
      <w:tr w:rsidR="004F37A7" w:rsidRPr="00A21CBC" w:rsidTr="008E726C">
        <w:trPr>
          <w:trHeight w:val="149"/>
        </w:trPr>
        <w:tc>
          <w:tcPr>
            <w:tcW w:w="502" w:type="dxa"/>
          </w:tcPr>
          <w:p w:rsidR="00BF7A0D" w:rsidRPr="00A21CBC" w:rsidRDefault="00BF7A0D" w:rsidP="00BF7A0D">
            <w:pPr>
              <w:ind w:left="-41"/>
              <w:jc w:val="both"/>
            </w:pPr>
            <w:r w:rsidRPr="00A21CBC">
              <w:t>2</w:t>
            </w:r>
          </w:p>
        </w:tc>
        <w:tc>
          <w:tcPr>
            <w:tcW w:w="3005" w:type="dxa"/>
          </w:tcPr>
          <w:p w:rsidR="00BF7A0D" w:rsidRPr="00A21CBC" w:rsidRDefault="00BF7A0D" w:rsidP="00BF7A0D">
            <w:pPr>
              <w:ind w:left="-41"/>
              <w:jc w:val="both"/>
            </w:pPr>
            <w:r w:rsidRPr="00A21CBC">
              <w:t>1-</w:t>
            </w:r>
            <w:r w:rsidRPr="00A21CBC">
              <w:rPr>
                <w:lang w:val="be-BY"/>
              </w:rPr>
              <w:t>02</w:t>
            </w:r>
            <w:r w:rsidRPr="00A21CBC">
              <w:t xml:space="preserve"> 01 </w:t>
            </w:r>
            <w:r w:rsidRPr="00A21CBC">
              <w:rPr>
                <w:lang w:val="be-BY"/>
              </w:rPr>
              <w:t>02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48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20</w:t>
            </w:r>
          </w:p>
        </w:tc>
        <w:tc>
          <w:tcPr>
            <w:tcW w:w="2003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28</w:t>
            </w:r>
          </w:p>
        </w:tc>
      </w:tr>
      <w:tr w:rsidR="004F37A7" w:rsidRPr="00A21CBC" w:rsidTr="008E726C">
        <w:trPr>
          <w:trHeight w:val="116"/>
        </w:trPr>
        <w:tc>
          <w:tcPr>
            <w:tcW w:w="502" w:type="dxa"/>
          </w:tcPr>
          <w:p w:rsidR="00BF7A0D" w:rsidRPr="00A21CBC" w:rsidRDefault="00BF7A0D" w:rsidP="00BF7A0D">
            <w:pPr>
              <w:ind w:left="-41"/>
              <w:jc w:val="both"/>
            </w:pPr>
            <w:r w:rsidRPr="00A21CBC">
              <w:t>3</w:t>
            </w:r>
          </w:p>
        </w:tc>
        <w:tc>
          <w:tcPr>
            <w:tcW w:w="3005" w:type="dxa"/>
          </w:tcPr>
          <w:p w:rsidR="00BF7A0D" w:rsidRPr="00A21CBC" w:rsidRDefault="00BF7A0D" w:rsidP="00BF7A0D">
            <w:pPr>
              <w:ind w:hanging="84"/>
            </w:pPr>
            <w:r w:rsidRPr="00A21CBC">
              <w:rPr>
                <w:lang w:val="en-US"/>
              </w:rPr>
              <w:t xml:space="preserve"> </w:t>
            </w:r>
            <w:r w:rsidRPr="00A21CBC">
              <w:t>1-</w:t>
            </w:r>
            <w:r w:rsidRPr="00A21CBC">
              <w:rPr>
                <w:lang w:val="be-BY"/>
              </w:rPr>
              <w:t>02</w:t>
            </w:r>
            <w:r w:rsidRPr="00A21CBC">
              <w:t xml:space="preserve"> 01 </w:t>
            </w:r>
            <w:r w:rsidRPr="00A21CBC">
              <w:rPr>
                <w:lang w:val="be-BY"/>
              </w:rPr>
              <w:t>03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48</w:t>
            </w:r>
          </w:p>
        </w:tc>
        <w:tc>
          <w:tcPr>
            <w:tcW w:w="1956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20</w:t>
            </w:r>
          </w:p>
        </w:tc>
        <w:tc>
          <w:tcPr>
            <w:tcW w:w="2003" w:type="dxa"/>
          </w:tcPr>
          <w:p w:rsidR="00BF7A0D" w:rsidRPr="00A21CBC" w:rsidRDefault="004F37A7" w:rsidP="00BF7A0D">
            <w:pPr>
              <w:ind w:left="-41"/>
              <w:jc w:val="center"/>
              <w:rPr>
                <w:lang w:val="be-BY"/>
              </w:rPr>
            </w:pPr>
            <w:r w:rsidRPr="00A21CBC">
              <w:rPr>
                <w:lang w:val="be-BY"/>
              </w:rPr>
              <w:t>28</w:t>
            </w:r>
          </w:p>
        </w:tc>
      </w:tr>
    </w:tbl>
    <w:p w:rsidR="003B7D00" w:rsidRPr="00A21CBC" w:rsidRDefault="00C60C73" w:rsidP="003B7D00">
      <w:pPr>
        <w:ind w:firstLine="709"/>
        <w:jc w:val="both"/>
        <w:rPr>
          <w:sz w:val="28"/>
          <w:szCs w:val="28"/>
          <w:lang w:val="be-BY"/>
        </w:rPr>
      </w:pPr>
      <w:r w:rsidRPr="00A21CBC">
        <w:rPr>
          <w:sz w:val="28"/>
          <w:szCs w:val="28"/>
          <w:lang w:val="be-BY"/>
        </w:rPr>
        <w:t xml:space="preserve">На самастойную работу адводзіцца: </w:t>
      </w:r>
    </w:p>
    <w:p w:rsidR="00C60C73" w:rsidRPr="00A21CBC" w:rsidRDefault="00C60C73" w:rsidP="003B7D00">
      <w:pPr>
        <w:ind w:firstLine="709"/>
        <w:jc w:val="both"/>
        <w:rPr>
          <w:sz w:val="28"/>
          <w:szCs w:val="28"/>
          <w:lang w:val="be-BY"/>
        </w:rPr>
      </w:pPr>
      <w:r w:rsidRPr="00A21CBC">
        <w:rPr>
          <w:sz w:val="28"/>
          <w:szCs w:val="28"/>
          <w:lang w:val="be-BY"/>
        </w:rPr>
        <w:t>для спецыяльнасці 1-02 01 01 – 52 гадзіны;</w:t>
      </w:r>
    </w:p>
    <w:p w:rsidR="00C60C73" w:rsidRPr="00A21CBC" w:rsidRDefault="00C60C73" w:rsidP="003B7D00">
      <w:pPr>
        <w:ind w:firstLine="709"/>
        <w:jc w:val="both"/>
        <w:rPr>
          <w:sz w:val="28"/>
          <w:szCs w:val="28"/>
          <w:lang w:val="be-BY"/>
        </w:rPr>
      </w:pPr>
      <w:r w:rsidRPr="00A21CBC">
        <w:rPr>
          <w:sz w:val="28"/>
          <w:szCs w:val="28"/>
          <w:lang w:val="be-BY"/>
        </w:rPr>
        <w:t>для спецыяльнасцей 1-02 01 02, 1-02 01 03 – 58 гадзін.</w:t>
      </w:r>
    </w:p>
    <w:p w:rsidR="003B7D00" w:rsidRPr="00A21CBC" w:rsidRDefault="003B7D00" w:rsidP="003B7D00">
      <w:pPr>
        <w:ind w:firstLine="709"/>
        <w:jc w:val="both"/>
        <w:rPr>
          <w:sz w:val="28"/>
          <w:szCs w:val="28"/>
          <w:lang w:val="be-BY"/>
        </w:rPr>
      </w:pPr>
      <w:r w:rsidRPr="00A21CBC">
        <w:rPr>
          <w:sz w:val="28"/>
          <w:szCs w:val="28"/>
          <w:lang w:val="be-BY"/>
        </w:rPr>
        <w:t xml:space="preserve">Рэкамендаваная форма бягучай атэстацыі – </w:t>
      </w:r>
      <w:r w:rsidR="004F37A7" w:rsidRPr="00A21CBC">
        <w:rPr>
          <w:sz w:val="28"/>
          <w:szCs w:val="28"/>
          <w:lang w:val="be-BY"/>
        </w:rPr>
        <w:t>экзамен.</w:t>
      </w:r>
    </w:p>
    <w:p w:rsidR="00575BC5" w:rsidRPr="00FC3712" w:rsidRDefault="00506E58" w:rsidP="007E719D">
      <w:pPr>
        <w:ind w:firstLine="709"/>
        <w:jc w:val="both"/>
        <w:rPr>
          <w:i/>
          <w:color w:val="FF0000"/>
          <w:sz w:val="28"/>
          <w:szCs w:val="28"/>
          <w:lang w:val="be-BY"/>
        </w:rPr>
        <w:sectPr w:rsidR="00575BC5" w:rsidRPr="00FC3712" w:rsidSect="00236AA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FC3712">
        <w:rPr>
          <w:i/>
          <w:color w:val="FF0000"/>
          <w:sz w:val="28"/>
          <w:szCs w:val="28"/>
          <w:lang w:val="be-BY"/>
        </w:rPr>
        <w:tab/>
      </w:r>
    </w:p>
    <w:p w:rsidR="00001C2E" w:rsidRDefault="009B440F" w:rsidP="00785E98">
      <w:pPr>
        <w:jc w:val="center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ПРЫКЛАДНЫ ТЭМАТЫЧНЫ ПЛАН </w:t>
      </w:r>
      <w:r>
        <w:rPr>
          <w:b/>
          <w:sz w:val="28"/>
          <w:szCs w:val="28"/>
          <w:lang w:val="be-BY"/>
        </w:rPr>
        <w:br/>
      </w:r>
      <w:r w:rsidR="00001C2E" w:rsidRPr="009B440F">
        <w:rPr>
          <w:sz w:val="28"/>
          <w:szCs w:val="28"/>
          <w:lang w:val="be-BY"/>
        </w:rPr>
        <w:t>для спецыяльнасці</w:t>
      </w:r>
      <w:r>
        <w:rPr>
          <w:b/>
          <w:sz w:val="28"/>
          <w:szCs w:val="28"/>
          <w:lang w:val="be-BY"/>
        </w:rPr>
        <w:t xml:space="preserve"> </w:t>
      </w:r>
      <w:r w:rsidR="00001C2E">
        <w:rPr>
          <w:sz w:val="28"/>
          <w:szCs w:val="28"/>
          <w:lang w:val="be-BY"/>
        </w:rPr>
        <w:t>1-02 01 01 «Гісторыя і грамадазнаўчыя дысцыпліны»</w:t>
      </w:r>
    </w:p>
    <w:p w:rsidR="00785E98" w:rsidRPr="006A319B" w:rsidRDefault="00785E98" w:rsidP="00785E98">
      <w:pPr>
        <w:jc w:val="center"/>
        <w:rPr>
          <w:b/>
          <w:sz w:val="28"/>
          <w:szCs w:val="28"/>
          <w:lang w:val="be-B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6421"/>
        <w:gridCol w:w="850"/>
        <w:gridCol w:w="709"/>
        <w:gridCol w:w="709"/>
      </w:tblGrid>
      <w:tr w:rsidR="005D29DB" w:rsidRPr="00BF4D57" w:rsidTr="0033366B">
        <w:tc>
          <w:tcPr>
            <w:tcW w:w="775" w:type="dxa"/>
            <w:vMerge w:val="restart"/>
            <w:shd w:val="clear" w:color="auto" w:fill="auto"/>
            <w:textDirection w:val="btLr"/>
          </w:tcPr>
          <w:p w:rsidR="005D29DB" w:rsidRPr="00BF4D57" w:rsidRDefault="005D29DB" w:rsidP="000A6C10">
            <w:pPr>
              <w:ind w:left="113" w:right="113"/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№ п/п</w:t>
            </w:r>
          </w:p>
        </w:tc>
        <w:tc>
          <w:tcPr>
            <w:tcW w:w="6421" w:type="dxa"/>
            <w:vMerge w:val="restart"/>
            <w:vAlign w:val="center"/>
          </w:tcPr>
          <w:p w:rsidR="005D29DB" w:rsidRPr="00BF4D57" w:rsidRDefault="005D29DB" w:rsidP="00242BC3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</w:rPr>
              <w:t>Назв</w:t>
            </w:r>
            <w:r w:rsidRPr="00BF4D57">
              <w:rPr>
                <w:sz w:val="26"/>
                <w:szCs w:val="26"/>
                <w:lang w:val="be-BY"/>
              </w:rPr>
              <w:t>а</w:t>
            </w:r>
            <w:r w:rsidRPr="00BF4D57">
              <w:rPr>
                <w:sz w:val="26"/>
                <w:szCs w:val="26"/>
              </w:rPr>
              <w:t xml:space="preserve"> разд</w:t>
            </w:r>
            <w:r w:rsidRPr="00BF4D57">
              <w:rPr>
                <w:sz w:val="26"/>
                <w:szCs w:val="26"/>
                <w:lang w:val="be-BY"/>
              </w:rPr>
              <w:t>з</w:t>
            </w:r>
            <w:r w:rsidRPr="00BF4D57">
              <w:rPr>
                <w:sz w:val="26"/>
                <w:szCs w:val="26"/>
              </w:rPr>
              <w:t>ел</w:t>
            </w:r>
            <w:r w:rsidR="00242BC3" w:rsidRPr="00BF4D57">
              <w:rPr>
                <w:sz w:val="26"/>
                <w:szCs w:val="26"/>
                <w:lang w:val="be-BY"/>
              </w:rPr>
              <w:t>а</w:t>
            </w:r>
            <w:r w:rsidRPr="00BF4D57">
              <w:rPr>
                <w:sz w:val="26"/>
                <w:szCs w:val="26"/>
              </w:rPr>
              <w:t>, т</w:t>
            </w:r>
            <w:r w:rsidRPr="00BF4D57">
              <w:rPr>
                <w:sz w:val="26"/>
                <w:szCs w:val="26"/>
                <w:lang w:val="be-BY"/>
              </w:rPr>
              <w:t>э</w:t>
            </w:r>
            <w:r w:rsidRPr="00BF4D57">
              <w:rPr>
                <w:sz w:val="26"/>
                <w:szCs w:val="26"/>
              </w:rPr>
              <w:t>м</w:t>
            </w:r>
            <w:r w:rsidRPr="00BF4D57">
              <w:rPr>
                <w:sz w:val="26"/>
                <w:szCs w:val="26"/>
                <w:lang w:val="be-BY"/>
              </w:rPr>
              <w:t>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D29DB" w:rsidRPr="00BF4D57" w:rsidRDefault="005D29DB" w:rsidP="00242BC3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Колькасць а</w:t>
            </w:r>
            <w:r w:rsidR="00242BC3" w:rsidRPr="00BF4D57">
              <w:rPr>
                <w:sz w:val="26"/>
                <w:szCs w:val="26"/>
                <w:lang w:val="be-BY"/>
              </w:rPr>
              <w:t>ў</w:t>
            </w:r>
            <w:r w:rsidRPr="00BF4D57">
              <w:rPr>
                <w:sz w:val="26"/>
                <w:szCs w:val="26"/>
                <w:lang w:val="be-BY"/>
              </w:rPr>
              <w:t>дыторных гадзін</w:t>
            </w:r>
          </w:p>
        </w:tc>
      </w:tr>
      <w:tr w:rsidR="0033366B" w:rsidRPr="00BF4D57" w:rsidTr="0033366B">
        <w:trPr>
          <w:cantSplit/>
          <w:trHeight w:val="1747"/>
        </w:trPr>
        <w:tc>
          <w:tcPr>
            <w:tcW w:w="775" w:type="dxa"/>
            <w:vMerge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21" w:type="dxa"/>
            <w:vMerge/>
          </w:tcPr>
          <w:p w:rsidR="005D29DB" w:rsidRPr="00BF4D57" w:rsidRDefault="005D29DB" w:rsidP="001C3CD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5D29DB" w:rsidRPr="00BF4D57" w:rsidRDefault="00865EAD" w:rsidP="00865EA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BF4D57">
              <w:rPr>
                <w:b/>
                <w:sz w:val="26"/>
                <w:szCs w:val="26"/>
              </w:rPr>
              <w:t>усяго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D29DB" w:rsidRPr="00BF4D57" w:rsidRDefault="00865EAD" w:rsidP="000A6C10">
            <w:pPr>
              <w:ind w:left="113" w:right="113"/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л</w:t>
            </w:r>
            <w:r w:rsidR="005D29DB" w:rsidRPr="00BF4D57">
              <w:rPr>
                <w:sz w:val="26"/>
                <w:szCs w:val="26"/>
              </w:rPr>
              <w:t>екц</w:t>
            </w:r>
            <w:r w:rsidR="005D29DB" w:rsidRPr="00BF4D57">
              <w:rPr>
                <w:sz w:val="26"/>
                <w:szCs w:val="26"/>
                <w:lang w:val="be-BY"/>
              </w:rPr>
              <w:t>ыі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D29DB" w:rsidRPr="00BF4D57" w:rsidRDefault="00865EAD" w:rsidP="00865EA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с</w:t>
            </w:r>
            <w:r w:rsidR="005D29DB" w:rsidRPr="00BF4D57">
              <w:rPr>
                <w:sz w:val="26"/>
                <w:szCs w:val="26"/>
                <w:lang w:val="be-BY"/>
              </w:rPr>
              <w:t>е</w:t>
            </w:r>
            <w:r w:rsidR="005D29DB" w:rsidRPr="00BF4D57">
              <w:rPr>
                <w:sz w:val="26"/>
                <w:szCs w:val="26"/>
              </w:rPr>
              <w:t>м</w:t>
            </w:r>
            <w:r w:rsidR="005D29DB" w:rsidRPr="00BF4D57">
              <w:rPr>
                <w:sz w:val="26"/>
                <w:szCs w:val="26"/>
                <w:lang w:val="be-BY"/>
              </w:rPr>
              <w:t>і</w:t>
            </w:r>
            <w:r w:rsidR="005D29DB" w:rsidRPr="00BF4D57">
              <w:rPr>
                <w:sz w:val="26"/>
                <w:szCs w:val="26"/>
              </w:rPr>
              <w:t>нар</w:t>
            </w:r>
            <w:r w:rsidR="00572422" w:rsidRPr="00BF4D57">
              <w:rPr>
                <w:sz w:val="26"/>
                <w:szCs w:val="26"/>
              </w:rPr>
              <w:t>ск</w:t>
            </w:r>
            <w:r w:rsidR="00242BC3" w:rsidRPr="00BF4D57">
              <w:rPr>
                <w:sz w:val="26"/>
                <w:szCs w:val="26"/>
                <w:lang w:val="be-BY"/>
              </w:rPr>
              <w:t>ія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1.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jc w:val="both"/>
              <w:rPr>
                <w:b/>
                <w:sz w:val="26"/>
                <w:szCs w:val="26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Раздзел 1</w:t>
            </w:r>
            <w:r w:rsidRPr="00BF4D57">
              <w:rPr>
                <w:b/>
                <w:i/>
                <w:sz w:val="26"/>
                <w:szCs w:val="26"/>
                <w:lang w:val="be-BY"/>
              </w:rPr>
              <w:t xml:space="preserve"> </w:t>
            </w:r>
            <w:r w:rsidRPr="00BF4D57">
              <w:rPr>
                <w:b/>
                <w:sz w:val="26"/>
                <w:szCs w:val="26"/>
                <w:lang w:val="be-BY"/>
              </w:rPr>
              <w:t>Вялікае Княства Літоўскае, Рускае і Жамойцкае</w:t>
            </w:r>
            <w:r w:rsidRPr="00BF4D57">
              <w:rPr>
                <w:b/>
                <w:i/>
                <w:sz w:val="26"/>
                <w:szCs w:val="26"/>
                <w:lang w:val="be-BY"/>
              </w:rPr>
              <w:t xml:space="preserve"> </w:t>
            </w:r>
            <w:r w:rsidRPr="00BF4D57">
              <w:rPr>
                <w:b/>
                <w:sz w:val="26"/>
                <w:szCs w:val="26"/>
                <w:lang w:val="be-BY"/>
              </w:rPr>
              <w:t>ў Х</w:t>
            </w:r>
            <w:r w:rsidRPr="00BF4D57">
              <w:rPr>
                <w:b/>
                <w:sz w:val="26"/>
                <w:szCs w:val="26"/>
                <w:lang w:val="en-US"/>
              </w:rPr>
              <w:t>III</w:t>
            </w:r>
            <w:r w:rsidRPr="00BF4D57">
              <w:rPr>
                <w:b/>
                <w:sz w:val="26"/>
                <w:szCs w:val="26"/>
                <w:lang w:val="be-BY"/>
              </w:rPr>
              <w:t xml:space="preserve"> – </w:t>
            </w:r>
            <w:r w:rsidRPr="00BF4D57">
              <w:rPr>
                <w:b/>
                <w:sz w:val="26"/>
                <w:szCs w:val="26"/>
                <w:lang w:val="en-US"/>
              </w:rPr>
              <w:t>XV</w:t>
            </w:r>
            <w:r w:rsidRPr="00BF4D57">
              <w:rPr>
                <w:b/>
                <w:sz w:val="26"/>
                <w:szCs w:val="26"/>
                <w:lang w:val="be-BY"/>
              </w:rPr>
              <w:t xml:space="preserve"> стст.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20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1</w:t>
            </w:r>
            <w:r w:rsidRPr="00BF4D57">
              <w:rPr>
                <w:sz w:val="26"/>
                <w:szCs w:val="26"/>
              </w:rPr>
              <w:t>.</w:t>
            </w:r>
            <w:r w:rsidRPr="00BF4D5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jc w:val="both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Унутрыпалітычнае становішча ў другой палове Х</w:t>
            </w:r>
            <w:r w:rsidRPr="00BF4D57">
              <w:rPr>
                <w:sz w:val="26"/>
                <w:szCs w:val="26"/>
                <w:lang w:val="en-US"/>
              </w:rPr>
              <w:t>III</w:t>
            </w:r>
            <w:r w:rsidRPr="00BF4D57">
              <w:rPr>
                <w:sz w:val="26"/>
                <w:szCs w:val="26"/>
                <w:lang w:val="be-BY"/>
              </w:rPr>
              <w:t xml:space="preserve"> – </w:t>
            </w:r>
            <w:r w:rsidRPr="00BF4D57">
              <w:rPr>
                <w:sz w:val="26"/>
                <w:szCs w:val="26"/>
                <w:lang w:val="en-US"/>
              </w:rPr>
              <w:t>XV</w:t>
            </w:r>
            <w:r w:rsidRPr="00BF4D57">
              <w:rPr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4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1</w:t>
            </w:r>
            <w:r w:rsidRPr="00BF4D57">
              <w:rPr>
                <w:sz w:val="26"/>
                <w:szCs w:val="26"/>
              </w:rPr>
              <w:t>.2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</w:rPr>
            </w:pPr>
            <w:r w:rsidRPr="00BF4D57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Сацыяльна-эканамічнае развіццё беларускіх зямель у складзе Вялікага Княства Літоўскага ў другой палове ХIII – XV 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1</w:t>
            </w:r>
            <w:r w:rsidRPr="00BF4D57">
              <w:rPr>
                <w:sz w:val="26"/>
                <w:szCs w:val="26"/>
              </w:rPr>
              <w:t>.3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a8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Знешняя палітыка Вялікага Княства Літоўскага ў другой палове Х</w:t>
            </w:r>
            <w:r w:rsidRPr="00BF4D57">
              <w:rPr>
                <w:sz w:val="26"/>
                <w:szCs w:val="26"/>
                <w:lang w:val="en-US"/>
              </w:rPr>
              <w:t>III</w:t>
            </w:r>
            <w:r w:rsidRPr="00BF4D57">
              <w:rPr>
                <w:sz w:val="26"/>
                <w:szCs w:val="26"/>
                <w:lang w:val="be-BY"/>
              </w:rPr>
              <w:t xml:space="preserve"> – </w:t>
            </w:r>
            <w:r w:rsidRPr="00BF4D57">
              <w:rPr>
                <w:sz w:val="26"/>
                <w:szCs w:val="26"/>
                <w:lang w:val="en-US"/>
              </w:rPr>
              <w:t>XV</w:t>
            </w:r>
            <w:r w:rsidRPr="00BF4D57">
              <w:rPr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4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1</w:t>
            </w:r>
            <w:r w:rsidRPr="00BF4D57">
              <w:rPr>
                <w:sz w:val="26"/>
                <w:szCs w:val="26"/>
              </w:rPr>
              <w:t>.4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a8"/>
              <w:spacing w:after="0"/>
              <w:ind w:left="0"/>
              <w:jc w:val="both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 xml:space="preserve">Фарміраванне беларускай народнасці. Культура Беларусі другой паловы </w:t>
            </w:r>
            <w:r w:rsidRPr="00BF4D57">
              <w:rPr>
                <w:sz w:val="26"/>
                <w:szCs w:val="26"/>
                <w:lang w:val="en-US"/>
              </w:rPr>
              <w:t>XIII</w:t>
            </w:r>
            <w:r w:rsidRPr="00BF4D57">
              <w:rPr>
                <w:sz w:val="26"/>
                <w:szCs w:val="26"/>
                <w:lang w:val="be-BY"/>
              </w:rPr>
              <w:t xml:space="preserve"> – </w:t>
            </w:r>
            <w:r w:rsidRPr="00BF4D57">
              <w:rPr>
                <w:sz w:val="26"/>
                <w:szCs w:val="26"/>
                <w:lang w:val="en-US"/>
              </w:rPr>
              <w:t>XV</w:t>
            </w:r>
            <w:r w:rsidRPr="00BF4D57">
              <w:rPr>
                <w:sz w:val="26"/>
                <w:szCs w:val="26"/>
                <w:lang w:val="be-BY"/>
              </w:rPr>
              <w:t xml:space="preserve"> 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BF4D57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>Раздзел 2 Беларускія землі ў 1492–1569 гг.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</w:rPr>
            </w:pPr>
            <w:r w:rsidRPr="00BF4D57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F4D57">
              <w:rPr>
                <w:b/>
                <w:sz w:val="26"/>
                <w:szCs w:val="26"/>
              </w:rPr>
              <w:t>1</w:t>
            </w:r>
            <w:r w:rsidRPr="00BF4D57">
              <w:rPr>
                <w:b/>
                <w:sz w:val="26"/>
                <w:szCs w:val="26"/>
                <w:lang w:val="en-US"/>
              </w:rPr>
              <w:t>2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.1</w:t>
            </w:r>
          </w:p>
        </w:tc>
        <w:tc>
          <w:tcPr>
            <w:tcW w:w="6421" w:type="dxa"/>
          </w:tcPr>
          <w:p w:rsidR="005D29DB" w:rsidRPr="00BF4D57" w:rsidRDefault="005D29DB" w:rsidP="00BF4D57">
            <w:pPr>
              <w:jc w:val="both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 xml:space="preserve">Унутрыпалітычнае становішча ВКЛ у першай палове </w:t>
            </w:r>
            <w:r w:rsidRPr="00BF4D57">
              <w:rPr>
                <w:sz w:val="26"/>
                <w:szCs w:val="26"/>
                <w:lang w:val="en-US"/>
              </w:rPr>
              <w:t>XVI</w:t>
            </w:r>
            <w:r w:rsidRPr="00BF4D57">
              <w:rPr>
                <w:sz w:val="26"/>
                <w:szCs w:val="26"/>
                <w:lang w:val="be-BY"/>
              </w:rPr>
              <w:t> ст. Станаўленне шляхецкага самакіравання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.2</w:t>
            </w:r>
          </w:p>
        </w:tc>
        <w:tc>
          <w:tcPr>
            <w:tcW w:w="6421" w:type="dxa"/>
          </w:tcPr>
          <w:p w:rsidR="005D29DB" w:rsidRPr="00BF4D57" w:rsidRDefault="005D29DB" w:rsidP="00BF4D57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F4D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Сацыяльна-эканамічнае развіццё беларускіх зямель у складзе ВКЛ у</w:t>
            </w:r>
            <w:r w:rsidRPr="00BF4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4D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канцы </w:t>
            </w:r>
            <w:r w:rsidRPr="00BF4D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BF4D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– сярэдзіне </w:t>
            </w:r>
            <w:r w:rsidRPr="00BF4D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BF4D5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ст. Афармленне фальваркава-паншчыннай сістэмы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en-US"/>
              </w:rPr>
            </w:pPr>
            <w:r w:rsidRPr="00BF4D5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en-US"/>
              </w:rPr>
            </w:pPr>
            <w:r w:rsidRPr="00BF4D57">
              <w:rPr>
                <w:sz w:val="26"/>
                <w:szCs w:val="26"/>
                <w:lang w:val="en-US"/>
              </w:rPr>
              <w:t>2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.3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i/>
                <w:kern w:val="0"/>
                <w:sz w:val="26"/>
                <w:szCs w:val="26"/>
              </w:rPr>
            </w:pPr>
            <w:r w:rsidRPr="00BF4D57">
              <w:rPr>
                <w:rFonts w:ascii="Times New Roman" w:hAnsi="Times New Roman" w:cs="Times New Roman"/>
                <w:b w:val="0"/>
                <w:sz w:val="26"/>
                <w:szCs w:val="26"/>
                <w:lang w:val="be-BY"/>
              </w:rPr>
              <w:t xml:space="preserve">Вялікае Княства Літоўскае на міжнароднай арэне ў першай палове </w:t>
            </w:r>
            <w:r w:rsidRPr="00BF4D5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XVI</w:t>
            </w:r>
            <w:r w:rsidRPr="00BF4D57">
              <w:rPr>
                <w:rFonts w:ascii="Times New Roman" w:hAnsi="Times New Roman" w:cs="Times New Roman"/>
                <w:b w:val="0"/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</w:rPr>
              <w:t>2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.4</w:t>
            </w:r>
          </w:p>
        </w:tc>
        <w:tc>
          <w:tcPr>
            <w:tcW w:w="6421" w:type="dxa"/>
          </w:tcPr>
          <w:p w:rsidR="005D29DB" w:rsidRPr="00BF4D57" w:rsidRDefault="005D29DB" w:rsidP="00BF4D57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</w:pPr>
            <w:r w:rsidRPr="00BF4D57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Люблінская ўнія ў гісторыі Беларусі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4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  <w:r w:rsidRPr="00BF4D57">
              <w:rPr>
                <w:sz w:val="26"/>
                <w:szCs w:val="26"/>
              </w:rPr>
              <w:t>.5</w:t>
            </w: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i/>
                <w:kern w:val="0"/>
                <w:sz w:val="26"/>
                <w:szCs w:val="26"/>
              </w:rPr>
            </w:pPr>
            <w:r w:rsidRPr="00BF4D57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 xml:space="preserve">Культура Беларусі ў першай палове </w:t>
            </w:r>
            <w:r w:rsidRPr="00BF4D57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en-US"/>
              </w:rPr>
              <w:t>XVI </w:t>
            </w:r>
            <w:r w:rsidRPr="00BF4D57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ст.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  <w:lang w:val="be-BY"/>
              </w:rPr>
            </w:pPr>
            <w:r w:rsidRPr="00BF4D57">
              <w:rPr>
                <w:sz w:val="26"/>
                <w:szCs w:val="26"/>
                <w:lang w:val="be-BY"/>
              </w:rPr>
              <w:t>2</w:t>
            </w:r>
          </w:p>
        </w:tc>
      </w:tr>
      <w:tr w:rsidR="0033366B" w:rsidRPr="00BF4D57" w:rsidTr="0033366B">
        <w:tc>
          <w:tcPr>
            <w:tcW w:w="775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21" w:type="dxa"/>
          </w:tcPr>
          <w:p w:rsidR="005D29DB" w:rsidRPr="00BF4D57" w:rsidRDefault="005D29DB" w:rsidP="001C3CD1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D57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У</w:t>
            </w:r>
            <w:r w:rsidRPr="00BF4D57">
              <w:rPr>
                <w:rFonts w:ascii="Times New Roman" w:hAnsi="Times New Roman" w:cs="Times New Roman"/>
                <w:b/>
                <w:sz w:val="26"/>
                <w:szCs w:val="26"/>
              </w:rPr>
              <w:t>сяго:</w:t>
            </w:r>
          </w:p>
        </w:tc>
        <w:tc>
          <w:tcPr>
            <w:tcW w:w="850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D29DB" w:rsidRPr="00BF4D57" w:rsidRDefault="005D29DB" w:rsidP="000A6C10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F4D57">
              <w:rPr>
                <w:b/>
                <w:sz w:val="26"/>
                <w:szCs w:val="26"/>
                <w:lang w:val="be-BY"/>
              </w:rPr>
              <w:t>32</w:t>
            </w:r>
          </w:p>
        </w:tc>
      </w:tr>
    </w:tbl>
    <w:p w:rsidR="00785E98" w:rsidRPr="00285670" w:rsidRDefault="00785E98" w:rsidP="00785E98">
      <w:pPr>
        <w:jc w:val="both"/>
        <w:rPr>
          <w:sz w:val="28"/>
          <w:szCs w:val="28"/>
          <w:lang w:val="en-US"/>
        </w:rPr>
      </w:pPr>
    </w:p>
    <w:p w:rsidR="00785E98" w:rsidRPr="00AE0852" w:rsidRDefault="00785E98" w:rsidP="00785E98">
      <w:pPr>
        <w:jc w:val="both"/>
        <w:rPr>
          <w:sz w:val="28"/>
          <w:szCs w:val="28"/>
          <w:highlight w:val="lightGray"/>
        </w:rPr>
      </w:pPr>
    </w:p>
    <w:p w:rsidR="00FD201C" w:rsidRDefault="00FD201C" w:rsidP="00785E98">
      <w:pPr>
        <w:jc w:val="center"/>
        <w:rPr>
          <w:b/>
          <w:sz w:val="28"/>
          <w:szCs w:val="28"/>
          <w:highlight w:val="lightGray"/>
        </w:rPr>
        <w:sectPr w:rsidR="00FD201C" w:rsidSect="00236AA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D201C" w:rsidRDefault="009B440F" w:rsidP="00FD201C">
      <w:pPr>
        <w:jc w:val="center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ПРЫКЛАДНЫ ТЭМАТЫЧНЫ ПЛАН </w:t>
      </w:r>
      <w:r>
        <w:rPr>
          <w:b/>
          <w:sz w:val="28"/>
          <w:szCs w:val="28"/>
          <w:lang w:val="be-BY"/>
        </w:rPr>
        <w:br/>
      </w:r>
      <w:r w:rsidR="00FD201C" w:rsidRPr="009B440F">
        <w:rPr>
          <w:sz w:val="28"/>
          <w:szCs w:val="28"/>
          <w:lang w:val="be-BY"/>
        </w:rPr>
        <w:t>для спецыяльнасцей</w:t>
      </w:r>
      <w:r w:rsidRPr="009B440F">
        <w:rPr>
          <w:sz w:val="28"/>
          <w:szCs w:val="28"/>
          <w:lang w:val="be-BY"/>
        </w:rPr>
        <w:t>:</w:t>
      </w:r>
      <w:r>
        <w:rPr>
          <w:b/>
          <w:sz w:val="28"/>
          <w:szCs w:val="28"/>
          <w:lang w:val="be-BY"/>
        </w:rPr>
        <w:t xml:space="preserve"> </w:t>
      </w:r>
      <w:r w:rsidR="00FD201C">
        <w:rPr>
          <w:sz w:val="28"/>
          <w:szCs w:val="28"/>
          <w:lang w:val="be-BY"/>
        </w:rPr>
        <w:t xml:space="preserve">1-02 01 02 «Гісторыя і </w:t>
      </w:r>
      <w:r>
        <w:rPr>
          <w:sz w:val="28"/>
          <w:szCs w:val="28"/>
          <w:lang w:val="be-BY"/>
        </w:rPr>
        <w:t>сусветная мастацкая культура»,</w:t>
      </w:r>
    </w:p>
    <w:p w:rsidR="00FD201C" w:rsidRDefault="00FD201C" w:rsidP="00FD201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1-02 01 03 «Гісторыя і экскурсійна-краязнаўчая работа»</w:t>
      </w:r>
    </w:p>
    <w:p w:rsidR="00FD201C" w:rsidRPr="00285670" w:rsidRDefault="00FD201C" w:rsidP="00FD201C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703"/>
        <w:gridCol w:w="709"/>
        <w:gridCol w:w="709"/>
        <w:gridCol w:w="709"/>
      </w:tblGrid>
      <w:tr w:rsidR="00FD201C" w:rsidRPr="0033366B" w:rsidTr="00BF4D57">
        <w:tc>
          <w:tcPr>
            <w:tcW w:w="776" w:type="dxa"/>
            <w:vMerge w:val="restart"/>
            <w:shd w:val="clear" w:color="auto" w:fill="auto"/>
            <w:textDirection w:val="btLr"/>
          </w:tcPr>
          <w:p w:rsidR="00FD201C" w:rsidRPr="0033366B" w:rsidRDefault="00FD201C" w:rsidP="007C5459">
            <w:pPr>
              <w:ind w:left="113" w:right="113"/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№ п/п</w:t>
            </w:r>
          </w:p>
        </w:tc>
        <w:tc>
          <w:tcPr>
            <w:tcW w:w="6703" w:type="dxa"/>
            <w:vMerge w:val="restart"/>
            <w:shd w:val="clear" w:color="auto" w:fill="auto"/>
            <w:vAlign w:val="center"/>
          </w:tcPr>
          <w:p w:rsidR="00FD201C" w:rsidRPr="0033366B" w:rsidRDefault="00FD201C" w:rsidP="00AB583A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</w:rPr>
              <w:t>Назв</w:t>
            </w:r>
            <w:r w:rsidRPr="0033366B">
              <w:rPr>
                <w:sz w:val="26"/>
                <w:szCs w:val="26"/>
                <w:lang w:val="be-BY"/>
              </w:rPr>
              <w:t>а</w:t>
            </w:r>
            <w:r w:rsidRPr="0033366B">
              <w:rPr>
                <w:sz w:val="26"/>
                <w:szCs w:val="26"/>
              </w:rPr>
              <w:t xml:space="preserve"> разд</w:t>
            </w:r>
            <w:r w:rsidRPr="0033366B">
              <w:rPr>
                <w:sz w:val="26"/>
                <w:szCs w:val="26"/>
                <w:lang w:val="be-BY"/>
              </w:rPr>
              <w:t>з</w:t>
            </w:r>
            <w:r w:rsidRPr="0033366B">
              <w:rPr>
                <w:sz w:val="26"/>
                <w:szCs w:val="26"/>
              </w:rPr>
              <w:t>ел</w:t>
            </w:r>
            <w:r w:rsidR="00AB583A" w:rsidRPr="0033366B">
              <w:rPr>
                <w:sz w:val="26"/>
                <w:szCs w:val="26"/>
                <w:lang w:val="be-BY"/>
              </w:rPr>
              <w:t>а</w:t>
            </w:r>
            <w:r w:rsidRPr="0033366B">
              <w:rPr>
                <w:sz w:val="26"/>
                <w:szCs w:val="26"/>
              </w:rPr>
              <w:t>, т</w:t>
            </w:r>
            <w:r w:rsidRPr="0033366B">
              <w:rPr>
                <w:sz w:val="26"/>
                <w:szCs w:val="26"/>
                <w:lang w:val="be-BY"/>
              </w:rPr>
              <w:t>э</w:t>
            </w:r>
            <w:r w:rsidRPr="0033366B">
              <w:rPr>
                <w:sz w:val="26"/>
                <w:szCs w:val="26"/>
              </w:rPr>
              <w:t>м</w:t>
            </w:r>
            <w:r w:rsidRPr="0033366B">
              <w:rPr>
                <w:sz w:val="26"/>
                <w:szCs w:val="26"/>
                <w:lang w:val="be-BY"/>
              </w:rPr>
              <w:t>ы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FD201C" w:rsidRPr="0033366B" w:rsidRDefault="00FD201C" w:rsidP="00AB583A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Колькасць а</w:t>
            </w:r>
            <w:r w:rsidR="00AB583A" w:rsidRPr="0033366B">
              <w:rPr>
                <w:sz w:val="26"/>
                <w:szCs w:val="26"/>
                <w:lang w:val="be-BY"/>
              </w:rPr>
              <w:t>ў</w:t>
            </w:r>
            <w:r w:rsidRPr="0033366B">
              <w:rPr>
                <w:sz w:val="26"/>
                <w:szCs w:val="26"/>
                <w:lang w:val="be-BY"/>
              </w:rPr>
              <w:t>дыторных гадзін</w:t>
            </w:r>
          </w:p>
        </w:tc>
      </w:tr>
      <w:tr w:rsidR="006316DB" w:rsidRPr="0033366B" w:rsidTr="00BF4D57">
        <w:trPr>
          <w:cantSplit/>
          <w:trHeight w:val="1695"/>
        </w:trPr>
        <w:tc>
          <w:tcPr>
            <w:tcW w:w="776" w:type="dxa"/>
            <w:vMerge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03" w:type="dxa"/>
            <w:vMerge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D201C" w:rsidRPr="0033366B" w:rsidRDefault="00865EAD" w:rsidP="00865EA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33366B">
              <w:rPr>
                <w:b/>
                <w:sz w:val="26"/>
                <w:szCs w:val="26"/>
              </w:rPr>
              <w:t>усяго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D201C" w:rsidRPr="0033366B" w:rsidRDefault="00865EAD" w:rsidP="007C5459">
            <w:pPr>
              <w:ind w:left="113" w:right="113"/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л</w:t>
            </w:r>
            <w:r w:rsidR="00FD201C" w:rsidRPr="0033366B">
              <w:rPr>
                <w:sz w:val="26"/>
                <w:szCs w:val="26"/>
              </w:rPr>
              <w:t>екц</w:t>
            </w:r>
            <w:r w:rsidR="00FD201C" w:rsidRPr="0033366B">
              <w:rPr>
                <w:sz w:val="26"/>
                <w:szCs w:val="26"/>
                <w:lang w:val="be-BY"/>
              </w:rPr>
              <w:t>ыі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D201C" w:rsidRPr="0033366B" w:rsidRDefault="00865EAD" w:rsidP="00865EA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с</w:t>
            </w:r>
            <w:r w:rsidR="00FD201C" w:rsidRPr="0033366B">
              <w:rPr>
                <w:sz w:val="26"/>
                <w:szCs w:val="26"/>
                <w:lang w:val="be-BY"/>
              </w:rPr>
              <w:t>е</w:t>
            </w:r>
            <w:r w:rsidR="00FD201C" w:rsidRPr="0033366B">
              <w:rPr>
                <w:sz w:val="26"/>
                <w:szCs w:val="26"/>
              </w:rPr>
              <w:t>м</w:t>
            </w:r>
            <w:r w:rsidR="00FD201C" w:rsidRPr="0033366B">
              <w:rPr>
                <w:sz w:val="26"/>
                <w:szCs w:val="26"/>
                <w:lang w:val="be-BY"/>
              </w:rPr>
              <w:t>і</w:t>
            </w:r>
            <w:r w:rsidR="00FD201C" w:rsidRPr="0033366B">
              <w:rPr>
                <w:sz w:val="26"/>
                <w:szCs w:val="26"/>
              </w:rPr>
              <w:t>нар</w:t>
            </w:r>
            <w:r w:rsidR="00AB583A" w:rsidRPr="0033366B">
              <w:rPr>
                <w:sz w:val="26"/>
                <w:szCs w:val="26"/>
                <w:lang w:val="be-BY"/>
              </w:rPr>
              <w:t xml:space="preserve">скія 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1.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7C5459">
            <w:pPr>
              <w:jc w:val="both"/>
              <w:rPr>
                <w:b/>
                <w:sz w:val="26"/>
                <w:szCs w:val="26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Раздзел</w:t>
            </w:r>
            <w:r w:rsidR="0028039E" w:rsidRPr="0033366B">
              <w:rPr>
                <w:b/>
                <w:sz w:val="26"/>
                <w:szCs w:val="26"/>
                <w:lang w:val="be-BY"/>
              </w:rPr>
              <w:t xml:space="preserve"> </w:t>
            </w:r>
            <w:r w:rsidR="006C7E61" w:rsidRPr="0033366B">
              <w:rPr>
                <w:b/>
                <w:sz w:val="26"/>
                <w:szCs w:val="26"/>
                <w:lang w:val="be-BY"/>
              </w:rPr>
              <w:t>1</w:t>
            </w:r>
            <w:r w:rsidRPr="0033366B">
              <w:rPr>
                <w:b/>
                <w:i/>
                <w:sz w:val="26"/>
                <w:szCs w:val="26"/>
                <w:lang w:val="be-BY"/>
              </w:rPr>
              <w:t xml:space="preserve"> </w:t>
            </w:r>
            <w:r w:rsidRPr="0033366B">
              <w:rPr>
                <w:b/>
                <w:sz w:val="26"/>
                <w:szCs w:val="26"/>
                <w:lang w:val="be-BY"/>
              </w:rPr>
              <w:t>Вялікае Княства Літоўскае, Рускае і Жамойцкае</w:t>
            </w:r>
            <w:r w:rsidRPr="0033366B">
              <w:rPr>
                <w:b/>
                <w:i/>
                <w:sz w:val="26"/>
                <w:szCs w:val="26"/>
                <w:lang w:val="be-BY"/>
              </w:rPr>
              <w:t xml:space="preserve"> </w:t>
            </w:r>
            <w:r w:rsidRPr="0033366B">
              <w:rPr>
                <w:b/>
                <w:sz w:val="26"/>
                <w:szCs w:val="26"/>
                <w:lang w:val="be-BY"/>
              </w:rPr>
              <w:t>ў Х</w:t>
            </w:r>
            <w:r w:rsidRPr="0033366B">
              <w:rPr>
                <w:b/>
                <w:sz w:val="26"/>
                <w:szCs w:val="26"/>
                <w:lang w:val="en-US"/>
              </w:rPr>
              <w:t>III</w:t>
            </w:r>
            <w:r w:rsidRPr="0033366B">
              <w:rPr>
                <w:b/>
                <w:sz w:val="26"/>
                <w:szCs w:val="26"/>
                <w:lang w:val="be-BY"/>
              </w:rPr>
              <w:t xml:space="preserve"> – </w:t>
            </w:r>
            <w:r w:rsidRPr="0033366B">
              <w:rPr>
                <w:b/>
                <w:sz w:val="26"/>
                <w:szCs w:val="26"/>
                <w:lang w:val="en-US"/>
              </w:rPr>
              <w:t>XV</w:t>
            </w:r>
            <w:r w:rsidRPr="0033366B">
              <w:rPr>
                <w:b/>
                <w:sz w:val="26"/>
                <w:szCs w:val="26"/>
                <w:lang w:val="be-BY"/>
              </w:rPr>
              <w:t xml:space="preserve"> стст.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DC159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1</w:t>
            </w:r>
            <w:r w:rsidR="00DC1599" w:rsidRPr="0033366B">
              <w:rPr>
                <w:b/>
                <w:sz w:val="26"/>
                <w:szCs w:val="26"/>
                <w:lang w:val="be-BY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16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1</w:t>
            </w:r>
            <w:r w:rsidRPr="0033366B">
              <w:rPr>
                <w:sz w:val="26"/>
                <w:szCs w:val="26"/>
              </w:rPr>
              <w:t>.</w:t>
            </w:r>
            <w:r w:rsidRPr="0033366B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7C5459">
            <w:pPr>
              <w:jc w:val="both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Унутрыпалітычнае становішча ў другой палове Х</w:t>
            </w:r>
            <w:r w:rsidRPr="0033366B">
              <w:rPr>
                <w:sz w:val="26"/>
                <w:szCs w:val="26"/>
                <w:lang w:val="en-US"/>
              </w:rPr>
              <w:t>III</w:t>
            </w:r>
            <w:r w:rsidRPr="0033366B">
              <w:rPr>
                <w:sz w:val="26"/>
                <w:szCs w:val="26"/>
                <w:lang w:val="be-BY"/>
              </w:rPr>
              <w:t xml:space="preserve"> – </w:t>
            </w:r>
            <w:r w:rsidRPr="0033366B">
              <w:rPr>
                <w:sz w:val="26"/>
                <w:szCs w:val="26"/>
                <w:lang w:val="en-US"/>
              </w:rPr>
              <w:t>XV</w:t>
            </w:r>
            <w:r w:rsidRPr="0033366B">
              <w:rPr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1</w:t>
            </w:r>
            <w:r w:rsidRPr="0033366B">
              <w:rPr>
                <w:sz w:val="26"/>
                <w:szCs w:val="26"/>
              </w:rPr>
              <w:t>.2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8A48FE" w:rsidP="008A48FE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</w:rPr>
            </w:pP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 xml:space="preserve">Сацыяльна-эканамічнае развіццё беларускіх зямель у складзе Вялікага Княства </w:t>
            </w:r>
            <w:r w:rsidR="00A220CC"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Літоўскага ў другой палове ХIII </w:t>
            </w: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– XV 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1</w:t>
            </w:r>
            <w:r w:rsidRPr="0033366B">
              <w:rPr>
                <w:sz w:val="26"/>
                <w:szCs w:val="26"/>
              </w:rPr>
              <w:t>.3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8A48FE" w:rsidP="007C5459">
            <w:pPr>
              <w:pStyle w:val="a8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Знешняя палітыка Вялікага Княства Літоўскага ў другой палове Х</w:t>
            </w:r>
            <w:r w:rsidRPr="0033366B">
              <w:rPr>
                <w:sz w:val="26"/>
                <w:szCs w:val="26"/>
                <w:lang w:val="en-US"/>
              </w:rPr>
              <w:t>III</w:t>
            </w:r>
            <w:r w:rsidRPr="0033366B">
              <w:rPr>
                <w:sz w:val="26"/>
                <w:szCs w:val="26"/>
                <w:lang w:val="be-BY"/>
              </w:rPr>
              <w:t xml:space="preserve"> – </w:t>
            </w:r>
            <w:r w:rsidRPr="0033366B">
              <w:rPr>
                <w:sz w:val="26"/>
                <w:szCs w:val="26"/>
                <w:lang w:val="en-US"/>
              </w:rPr>
              <w:t>XV</w:t>
            </w:r>
            <w:r w:rsidRPr="0033366B">
              <w:rPr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1</w:t>
            </w:r>
            <w:r w:rsidRPr="0033366B">
              <w:rPr>
                <w:sz w:val="26"/>
                <w:szCs w:val="26"/>
              </w:rPr>
              <w:t>.4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7C5459">
            <w:pPr>
              <w:pStyle w:val="a8"/>
              <w:spacing w:after="0"/>
              <w:ind w:left="0"/>
              <w:jc w:val="both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 xml:space="preserve">Фарміраванне беларускай народнасці. Культура Беларусі другой паловы </w:t>
            </w:r>
            <w:r w:rsidRPr="0033366B">
              <w:rPr>
                <w:sz w:val="26"/>
                <w:szCs w:val="26"/>
                <w:lang w:val="en-US"/>
              </w:rPr>
              <w:t>XIII</w:t>
            </w:r>
            <w:r w:rsidRPr="0033366B">
              <w:rPr>
                <w:sz w:val="26"/>
                <w:szCs w:val="26"/>
                <w:lang w:val="be-BY"/>
              </w:rPr>
              <w:t xml:space="preserve"> – </w:t>
            </w:r>
            <w:r w:rsidRPr="0033366B">
              <w:rPr>
                <w:sz w:val="26"/>
                <w:szCs w:val="26"/>
                <w:lang w:val="en-US"/>
              </w:rPr>
              <w:t>XV</w:t>
            </w:r>
            <w:r w:rsidRPr="0033366B">
              <w:rPr>
                <w:sz w:val="26"/>
                <w:szCs w:val="26"/>
                <w:lang w:val="be-BY"/>
              </w:rPr>
              <w:t xml:space="preserve"> 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2944F3" w:rsidP="00AE1F5F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33366B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 xml:space="preserve">Раздзел </w:t>
            </w:r>
            <w:r w:rsidR="006C7E61" w:rsidRPr="0033366B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>2</w:t>
            </w:r>
            <w:r w:rsidR="00AE1F5F" w:rsidRPr="0033366B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 xml:space="preserve"> </w:t>
            </w:r>
            <w:r w:rsidRPr="0033366B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 xml:space="preserve">Беларускія землі ў </w:t>
            </w:r>
            <w:r w:rsidR="00AE1F5F" w:rsidRPr="0033366B">
              <w:rPr>
                <w:rFonts w:ascii="Times New Roman" w:hAnsi="Times New Roman" w:cs="Times New Roman"/>
                <w:i w:val="0"/>
                <w:sz w:val="26"/>
                <w:szCs w:val="26"/>
                <w:lang w:val="be-BY"/>
              </w:rPr>
              <w:t>1492–1569 гг.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2052C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2</w:t>
            </w:r>
            <w:r w:rsidR="002052C9" w:rsidRPr="0033366B">
              <w:rPr>
                <w:b/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2052C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</w:rPr>
              <w:t>1</w:t>
            </w:r>
            <w:r w:rsidR="002052C9" w:rsidRPr="0033366B">
              <w:rPr>
                <w:b/>
                <w:sz w:val="26"/>
                <w:szCs w:val="26"/>
                <w:lang w:val="be-BY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2052C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</w:rPr>
              <w:t>1</w:t>
            </w:r>
            <w:r w:rsidR="002052C9" w:rsidRPr="0033366B">
              <w:rPr>
                <w:b/>
                <w:sz w:val="26"/>
                <w:szCs w:val="26"/>
                <w:lang w:val="be-BY"/>
              </w:rPr>
              <w:t>2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.1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33366B">
            <w:pPr>
              <w:jc w:val="both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 xml:space="preserve">Унутрыпалітычнае становішча ВКЛ у першай палове </w:t>
            </w:r>
            <w:r w:rsidRPr="0033366B">
              <w:rPr>
                <w:sz w:val="26"/>
                <w:szCs w:val="26"/>
                <w:lang w:val="en-US"/>
              </w:rPr>
              <w:t>XVI</w:t>
            </w:r>
            <w:r w:rsidRPr="0033366B">
              <w:rPr>
                <w:sz w:val="26"/>
                <w:szCs w:val="26"/>
                <w:lang w:val="be-BY"/>
              </w:rPr>
              <w:t xml:space="preserve"> ст. </w:t>
            </w:r>
            <w:r w:rsidR="008639FE" w:rsidRPr="0033366B">
              <w:rPr>
                <w:sz w:val="26"/>
                <w:szCs w:val="26"/>
                <w:lang w:val="be-BY"/>
              </w:rPr>
              <w:t>Станаўленне шляхецкага самакіравання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en-US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.2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141397" w:rsidP="0033366B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36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Сацыяльна-эканамічнае развіццё беларускіх зямель у складзе ВКЛ у</w:t>
            </w:r>
            <w:r w:rsidRPr="003336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канцы </w:t>
            </w:r>
            <w:r w:rsidRPr="003336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3336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– сярэдзіне </w:t>
            </w:r>
            <w:r w:rsidRPr="003336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3336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ст. Афармленне фальваркава-паншчыннай сістэмы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en-US"/>
              </w:rPr>
            </w:pPr>
            <w:r w:rsidRPr="0033366B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en-US"/>
              </w:rPr>
            </w:pPr>
            <w:r w:rsidRPr="0033366B">
              <w:rPr>
                <w:sz w:val="26"/>
                <w:szCs w:val="26"/>
                <w:lang w:val="en-US"/>
              </w:rPr>
              <w:t>2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en-US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.3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DD7958" w:rsidP="00DD7958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i/>
                <w:kern w:val="0"/>
                <w:sz w:val="26"/>
                <w:szCs w:val="26"/>
              </w:rPr>
            </w:pPr>
            <w:r w:rsidRPr="0033366B">
              <w:rPr>
                <w:rFonts w:ascii="Times New Roman" w:hAnsi="Times New Roman" w:cs="Times New Roman"/>
                <w:b w:val="0"/>
                <w:sz w:val="26"/>
                <w:szCs w:val="26"/>
                <w:lang w:val="be-BY"/>
              </w:rPr>
              <w:t xml:space="preserve">Вялікае Княства Літоўскае на міжнароднай арэне ў першай палове </w:t>
            </w:r>
            <w:r w:rsidRPr="0033366B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XVI</w:t>
            </w:r>
            <w:r w:rsidRPr="0033366B">
              <w:rPr>
                <w:rFonts w:ascii="Times New Roman" w:hAnsi="Times New Roman" w:cs="Times New Roman"/>
                <w:b w:val="0"/>
                <w:sz w:val="26"/>
                <w:szCs w:val="26"/>
                <w:lang w:val="be-BY"/>
              </w:rPr>
              <w:t> 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2052C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2052C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</w:rPr>
              <w:t>2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.4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DD7958" w:rsidP="0033366B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</w:pP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Люблінская ўнія ў гісторыі Беларусі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2052C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  <w:r w:rsidRPr="0033366B">
              <w:rPr>
                <w:sz w:val="26"/>
                <w:szCs w:val="26"/>
              </w:rPr>
              <w:t>.5</w:t>
            </w: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141397">
            <w:pPr>
              <w:pStyle w:val="1"/>
              <w:keepNext w:val="0"/>
              <w:spacing w:before="0" w:after="0"/>
              <w:jc w:val="both"/>
              <w:rPr>
                <w:rFonts w:ascii="Times New Roman" w:hAnsi="Times New Roman" w:cs="Times New Roman"/>
                <w:b w:val="0"/>
                <w:i/>
                <w:kern w:val="0"/>
                <w:sz w:val="26"/>
                <w:szCs w:val="26"/>
              </w:rPr>
            </w:pP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 xml:space="preserve">Культура Беларусі ў першай палове </w:t>
            </w: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en-US"/>
              </w:rPr>
              <w:t>XVI</w:t>
            </w:r>
            <w:r w:rsidR="00141397"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en-US"/>
              </w:rPr>
              <w:t> </w:t>
            </w:r>
            <w:r w:rsidRPr="0033366B">
              <w:rPr>
                <w:rFonts w:ascii="Times New Roman" w:hAnsi="Times New Roman" w:cs="Times New Roman"/>
                <w:b w:val="0"/>
                <w:kern w:val="0"/>
                <w:sz w:val="26"/>
                <w:szCs w:val="26"/>
                <w:lang w:val="be-BY"/>
              </w:rPr>
              <w:t>ст.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2052C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2052C9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  <w:lang w:val="be-BY"/>
              </w:rPr>
            </w:pPr>
            <w:r w:rsidRPr="0033366B">
              <w:rPr>
                <w:sz w:val="26"/>
                <w:szCs w:val="26"/>
                <w:lang w:val="be-BY"/>
              </w:rPr>
              <w:t>2</w:t>
            </w:r>
          </w:p>
        </w:tc>
      </w:tr>
      <w:tr w:rsidR="006316DB" w:rsidRPr="0033366B" w:rsidTr="00BF4D57">
        <w:tc>
          <w:tcPr>
            <w:tcW w:w="776" w:type="dxa"/>
            <w:shd w:val="clear" w:color="auto" w:fill="auto"/>
          </w:tcPr>
          <w:p w:rsidR="00FD201C" w:rsidRPr="0033366B" w:rsidRDefault="00FD201C" w:rsidP="007C54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03" w:type="dxa"/>
            <w:shd w:val="clear" w:color="auto" w:fill="auto"/>
          </w:tcPr>
          <w:p w:rsidR="00FD201C" w:rsidRPr="0033366B" w:rsidRDefault="00FD201C" w:rsidP="007C5459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66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У</w:t>
            </w:r>
            <w:r w:rsidRPr="0033366B">
              <w:rPr>
                <w:rFonts w:ascii="Times New Roman" w:hAnsi="Times New Roman" w:cs="Times New Roman"/>
                <w:b/>
                <w:sz w:val="26"/>
                <w:szCs w:val="26"/>
              </w:rPr>
              <w:t>сяго: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FD201C" w:rsidP="00DC159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2</w:t>
            </w:r>
            <w:r w:rsidR="00DC1599" w:rsidRPr="0033366B">
              <w:rPr>
                <w:b/>
                <w:sz w:val="26"/>
                <w:szCs w:val="26"/>
                <w:lang w:val="be-BY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201C" w:rsidRPr="0033366B" w:rsidRDefault="00DC1599" w:rsidP="007C545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3366B">
              <w:rPr>
                <w:b/>
                <w:sz w:val="26"/>
                <w:szCs w:val="26"/>
                <w:lang w:val="be-BY"/>
              </w:rPr>
              <w:t>28</w:t>
            </w:r>
          </w:p>
        </w:tc>
      </w:tr>
    </w:tbl>
    <w:p w:rsidR="00980D6D" w:rsidRDefault="00980D6D" w:rsidP="00785E98">
      <w:pPr>
        <w:jc w:val="center"/>
        <w:rPr>
          <w:b/>
          <w:sz w:val="28"/>
          <w:szCs w:val="28"/>
          <w:highlight w:val="lightGray"/>
          <w:lang w:val="be-BY"/>
        </w:rPr>
        <w:sectPr w:rsidR="00980D6D" w:rsidSect="00236AA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AC250B" w:rsidRDefault="00AC250B" w:rsidP="00980D6D">
      <w:pPr>
        <w:jc w:val="center"/>
        <w:rPr>
          <w:b/>
          <w:sz w:val="28"/>
          <w:szCs w:val="28"/>
          <w:lang w:val="be-BY"/>
        </w:rPr>
      </w:pPr>
      <w:r w:rsidRPr="00855E32">
        <w:rPr>
          <w:b/>
          <w:sz w:val="28"/>
          <w:szCs w:val="28"/>
          <w:lang w:val="be-BY"/>
        </w:rPr>
        <w:t>ЗМЕСТ ВУЧЭБНАГА МАТЭРЫЯЛУ</w:t>
      </w:r>
    </w:p>
    <w:p w:rsidR="00AC250B" w:rsidRDefault="00AC250B" w:rsidP="00AC250B">
      <w:pPr>
        <w:ind w:left="2520" w:hanging="1812"/>
        <w:jc w:val="both"/>
        <w:rPr>
          <w:b/>
          <w:lang w:val="be-BY"/>
        </w:rPr>
      </w:pPr>
    </w:p>
    <w:p w:rsidR="00AC250B" w:rsidRPr="007C2962" w:rsidRDefault="00AC250B" w:rsidP="007C2962">
      <w:pPr>
        <w:ind w:left="2520" w:hanging="2520"/>
        <w:jc w:val="center"/>
        <w:rPr>
          <w:b/>
          <w:spacing w:val="-6"/>
          <w:sz w:val="28"/>
          <w:szCs w:val="28"/>
          <w:lang w:val="be-BY"/>
        </w:rPr>
      </w:pPr>
      <w:r w:rsidRPr="007C2962">
        <w:rPr>
          <w:b/>
          <w:spacing w:val="-6"/>
          <w:sz w:val="28"/>
          <w:szCs w:val="28"/>
          <w:lang w:val="be-BY"/>
        </w:rPr>
        <w:t>Раздзел</w:t>
      </w:r>
      <w:r w:rsidR="002944F3" w:rsidRPr="007C2962">
        <w:rPr>
          <w:b/>
          <w:spacing w:val="-6"/>
          <w:sz w:val="28"/>
          <w:szCs w:val="28"/>
          <w:lang w:val="be-BY"/>
        </w:rPr>
        <w:t xml:space="preserve"> </w:t>
      </w:r>
      <w:r w:rsidR="00AE1F5F" w:rsidRPr="007C2962">
        <w:rPr>
          <w:b/>
          <w:spacing w:val="-6"/>
          <w:sz w:val="28"/>
          <w:szCs w:val="28"/>
          <w:lang w:val="be-BY"/>
        </w:rPr>
        <w:t>1</w:t>
      </w:r>
      <w:r w:rsidRPr="007C2962">
        <w:rPr>
          <w:b/>
          <w:i/>
          <w:spacing w:val="-6"/>
          <w:sz w:val="28"/>
          <w:szCs w:val="28"/>
          <w:lang w:val="be-BY"/>
        </w:rPr>
        <w:t xml:space="preserve"> </w:t>
      </w:r>
      <w:r w:rsidRPr="007C2962">
        <w:rPr>
          <w:b/>
          <w:spacing w:val="-6"/>
          <w:sz w:val="28"/>
          <w:szCs w:val="28"/>
          <w:lang w:val="be-BY"/>
        </w:rPr>
        <w:t>Вялікае Княства Літоўскае, Рускае і Жамойцкае</w:t>
      </w:r>
      <w:r w:rsidRPr="007C2962">
        <w:rPr>
          <w:b/>
          <w:i/>
          <w:spacing w:val="-6"/>
          <w:sz w:val="28"/>
          <w:szCs w:val="28"/>
          <w:lang w:val="be-BY"/>
        </w:rPr>
        <w:t xml:space="preserve"> </w:t>
      </w:r>
      <w:r w:rsidRPr="007C2962">
        <w:rPr>
          <w:b/>
          <w:spacing w:val="-6"/>
          <w:sz w:val="28"/>
          <w:szCs w:val="28"/>
          <w:lang w:val="be-BY"/>
        </w:rPr>
        <w:t>ў Х</w:t>
      </w:r>
      <w:r w:rsidRPr="007C2962">
        <w:rPr>
          <w:b/>
          <w:spacing w:val="-6"/>
          <w:sz w:val="28"/>
          <w:szCs w:val="28"/>
          <w:lang w:val="en-US"/>
        </w:rPr>
        <w:t>III</w:t>
      </w:r>
      <w:r w:rsidRPr="007C2962">
        <w:rPr>
          <w:b/>
          <w:spacing w:val="-6"/>
          <w:sz w:val="28"/>
          <w:szCs w:val="28"/>
          <w:lang w:val="be-BY"/>
        </w:rPr>
        <w:t xml:space="preserve"> – </w:t>
      </w:r>
      <w:r w:rsidRPr="007C2962">
        <w:rPr>
          <w:b/>
          <w:spacing w:val="-6"/>
          <w:sz w:val="28"/>
          <w:szCs w:val="28"/>
          <w:lang w:val="en-US"/>
        </w:rPr>
        <w:t>XV</w:t>
      </w:r>
      <w:r w:rsidRPr="007C2962">
        <w:rPr>
          <w:b/>
          <w:spacing w:val="-6"/>
          <w:sz w:val="28"/>
          <w:szCs w:val="28"/>
          <w:lang w:val="be-BY"/>
        </w:rPr>
        <w:t xml:space="preserve"> стст.</w:t>
      </w:r>
    </w:p>
    <w:p w:rsidR="00AC250B" w:rsidRPr="007C2962" w:rsidRDefault="00AC250B" w:rsidP="00AC250B">
      <w:pPr>
        <w:ind w:left="2520" w:hanging="1812"/>
        <w:jc w:val="both"/>
        <w:rPr>
          <w:b/>
          <w:i/>
          <w:spacing w:val="-6"/>
          <w:sz w:val="28"/>
          <w:szCs w:val="28"/>
          <w:lang w:val="be-BY"/>
        </w:rPr>
      </w:pPr>
    </w:p>
    <w:p w:rsidR="00AC250B" w:rsidRPr="007217C0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  <w:r w:rsidRPr="007217C0">
        <w:rPr>
          <w:b/>
          <w:sz w:val="28"/>
          <w:szCs w:val="28"/>
          <w:lang w:val="be-BY"/>
        </w:rPr>
        <w:t>Тэма 1.</w:t>
      </w:r>
      <w:r w:rsidR="004300D3">
        <w:rPr>
          <w:b/>
          <w:sz w:val="28"/>
          <w:szCs w:val="28"/>
          <w:lang w:val="be-BY"/>
        </w:rPr>
        <w:t>1</w:t>
      </w:r>
      <w:r w:rsidRPr="007217C0">
        <w:rPr>
          <w:b/>
          <w:sz w:val="28"/>
          <w:szCs w:val="28"/>
          <w:lang w:val="be-BY"/>
        </w:rPr>
        <w:t xml:space="preserve"> Унутрыпалітычнае становішча ў другой палове Х</w:t>
      </w:r>
      <w:r w:rsidRPr="007217C0">
        <w:rPr>
          <w:b/>
          <w:sz w:val="28"/>
          <w:szCs w:val="28"/>
          <w:lang w:val="en-US"/>
        </w:rPr>
        <w:t>III</w:t>
      </w:r>
      <w:r w:rsidRPr="007217C0">
        <w:rPr>
          <w:b/>
          <w:sz w:val="28"/>
          <w:szCs w:val="28"/>
          <w:lang w:val="be-BY"/>
        </w:rPr>
        <w:t xml:space="preserve"> – </w:t>
      </w:r>
      <w:r w:rsidRPr="007217C0">
        <w:rPr>
          <w:b/>
          <w:sz w:val="28"/>
          <w:szCs w:val="28"/>
          <w:lang w:val="en-US"/>
        </w:rPr>
        <w:t>XV</w:t>
      </w:r>
      <w:r w:rsidRPr="007217C0">
        <w:rPr>
          <w:b/>
          <w:sz w:val="28"/>
          <w:szCs w:val="28"/>
          <w:lang w:val="be-BY"/>
        </w:rPr>
        <w:t> ст.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Айчынная і замежная гістарыяграфія, аналіз крыніц па гісторыі Вялікага Княства Літоўскага. Палітычныя і сацыяльна-эканамічныя перадумовы ўтварэння ВКЛ. Працэс утварэння і ўмацавання ВКЛ у другой палове ХІІІ ст. Барацьба за прастол ВКЛ у другой палове ХІІІ ст.</w:t>
      </w:r>
      <w:r>
        <w:rPr>
          <w:sz w:val="28"/>
          <w:szCs w:val="28"/>
          <w:lang w:val="be-BY"/>
        </w:rPr>
        <w:t xml:space="preserve"> Унутраная п</w:t>
      </w:r>
      <w:r w:rsidRPr="007217C0">
        <w:rPr>
          <w:sz w:val="28"/>
          <w:szCs w:val="28"/>
          <w:lang w:val="be-BY"/>
        </w:rPr>
        <w:t>алітыка вялікіх князёў Віценя, Гедыміна, Альгерда. Уключэнне беларускіх зямель у склад ВКЛ. Дынастычная барацьба ў 70</w:t>
      </w:r>
      <w:r>
        <w:rPr>
          <w:sz w:val="28"/>
          <w:szCs w:val="28"/>
          <w:lang w:val="be-BY"/>
        </w:rPr>
        <w:t xml:space="preserve">-я </w:t>
      </w:r>
      <w:r w:rsidRPr="007217C0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</w:t>
      </w:r>
      <w:r w:rsidRPr="007217C0">
        <w:rPr>
          <w:sz w:val="28"/>
          <w:szCs w:val="28"/>
          <w:lang w:val="be-BY"/>
        </w:rPr>
        <w:t>90-я г</w:t>
      </w:r>
      <w:r>
        <w:rPr>
          <w:sz w:val="28"/>
          <w:szCs w:val="28"/>
          <w:lang w:val="be-BY"/>
        </w:rPr>
        <w:t>г.</w:t>
      </w:r>
      <w:r w:rsidRPr="007217C0">
        <w:rPr>
          <w:sz w:val="28"/>
          <w:szCs w:val="28"/>
          <w:lang w:val="be-BY"/>
        </w:rPr>
        <w:t xml:space="preserve"> </w:t>
      </w:r>
      <w:r w:rsidRPr="007217C0">
        <w:rPr>
          <w:sz w:val="28"/>
          <w:szCs w:val="28"/>
          <w:lang w:val="en-US"/>
        </w:rPr>
        <w:t>XIV</w:t>
      </w:r>
      <w:r>
        <w:rPr>
          <w:sz w:val="28"/>
          <w:szCs w:val="28"/>
          <w:lang w:val="be-BY"/>
        </w:rPr>
        <w:t> ст. Крэўская ў</w:t>
      </w:r>
      <w:r w:rsidRPr="007217C0">
        <w:rPr>
          <w:sz w:val="28"/>
          <w:szCs w:val="28"/>
          <w:lang w:val="be-BY"/>
        </w:rPr>
        <w:t xml:space="preserve">нія і яе ўплыў на ўнутрыпалітычнае становішча ВКЛ. Востраўскае пагадненне і яго ўплыў на ўнутрыпалітычнае становішча ВКЛ. Ліквідацыя ўдзельных княстваў. Гарадзельскі прывілей </w:t>
      </w:r>
      <w:smartTag w:uri="urn:schemas-microsoft-com:office:smarttags" w:element="metricconverter">
        <w:smartTagPr>
          <w:attr w:name="ProductID" w:val="1413 г"/>
        </w:smartTagPr>
        <w:r w:rsidRPr="007217C0">
          <w:rPr>
            <w:sz w:val="28"/>
            <w:szCs w:val="28"/>
            <w:lang w:val="be-BY"/>
          </w:rPr>
          <w:t>1413 г</w:t>
        </w:r>
      </w:smartTag>
      <w:r w:rsidRPr="007217C0">
        <w:rPr>
          <w:sz w:val="28"/>
          <w:szCs w:val="28"/>
          <w:lang w:val="be-BY"/>
        </w:rPr>
        <w:t>. Унутрыпалітычная барацьба пасля смерці Вітаўта. Вялікакняжацкія прывілеі 1432, 1434 гг. Аб’яднанне дзяржавы Жыгімонтам Кейстутавічам. Абмежаванне вялікакняжацкай улады ў другой палове Х</w:t>
      </w:r>
      <w:r w:rsidRPr="007217C0">
        <w:rPr>
          <w:sz w:val="28"/>
          <w:szCs w:val="28"/>
          <w:lang w:val="en-US"/>
        </w:rPr>
        <w:t>V</w:t>
      </w:r>
      <w:r w:rsidRPr="007217C0">
        <w:rPr>
          <w:sz w:val="28"/>
          <w:szCs w:val="28"/>
          <w:lang w:val="be-BY"/>
        </w:rPr>
        <w:t xml:space="preserve"> ст. Прывілей Казіміра 1447 г. Судзебнік Казіміра 1468 г. </w:t>
      </w:r>
      <w:r>
        <w:rPr>
          <w:sz w:val="28"/>
          <w:szCs w:val="28"/>
          <w:lang w:val="be-BY"/>
        </w:rPr>
        <w:t>як</w:t>
      </w:r>
      <w:r w:rsidRPr="007217C0">
        <w:rPr>
          <w:sz w:val="28"/>
          <w:szCs w:val="28"/>
          <w:lang w:val="be-BY"/>
        </w:rPr>
        <w:t xml:space="preserve"> збор законаў </w:t>
      </w:r>
      <w:r>
        <w:rPr>
          <w:sz w:val="28"/>
          <w:szCs w:val="28"/>
          <w:lang w:val="be-BY"/>
        </w:rPr>
        <w:t>ВКЛ</w:t>
      </w:r>
      <w:r w:rsidRPr="007217C0">
        <w:rPr>
          <w:sz w:val="28"/>
          <w:szCs w:val="28"/>
          <w:lang w:val="be-BY"/>
        </w:rPr>
        <w:t>. Змова супраць</w:t>
      </w:r>
      <w:r>
        <w:rPr>
          <w:sz w:val="28"/>
          <w:szCs w:val="28"/>
          <w:lang w:val="be-BY"/>
        </w:rPr>
        <w:t xml:space="preserve"> вялікага князя</w:t>
      </w:r>
      <w:r w:rsidRPr="007217C0">
        <w:rPr>
          <w:sz w:val="28"/>
          <w:szCs w:val="28"/>
          <w:lang w:val="be-BY"/>
        </w:rPr>
        <w:t xml:space="preserve"> Казіміра і яе вынікі. </w:t>
      </w:r>
      <w:r>
        <w:rPr>
          <w:sz w:val="28"/>
          <w:szCs w:val="28"/>
          <w:lang w:val="be-BY"/>
        </w:rPr>
        <w:t xml:space="preserve">ВКЛ напрыканцы </w:t>
      </w:r>
      <w:r w:rsidRPr="007217C0">
        <w:rPr>
          <w:sz w:val="28"/>
          <w:szCs w:val="28"/>
          <w:lang w:val="en-US"/>
        </w:rPr>
        <w:t>XIV</w:t>
      </w:r>
      <w:r>
        <w:rPr>
          <w:sz w:val="28"/>
          <w:szCs w:val="28"/>
          <w:lang w:val="be-BY"/>
        </w:rPr>
        <w:t> ст.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</w:p>
    <w:p w:rsidR="00385FF7" w:rsidRPr="007217C0" w:rsidRDefault="00385FF7" w:rsidP="00385FF7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 1.2</w:t>
      </w:r>
      <w:r w:rsidRPr="007217C0">
        <w:rPr>
          <w:b/>
          <w:sz w:val="28"/>
          <w:szCs w:val="28"/>
          <w:lang w:val="be-BY"/>
        </w:rPr>
        <w:t xml:space="preserve"> Сацыяльна-эканамічнае развіццё беларускіх зямель у складзе Вялікага Княства Літоўскага ў другой палове Х</w:t>
      </w:r>
      <w:r w:rsidRPr="007217C0">
        <w:rPr>
          <w:b/>
          <w:sz w:val="28"/>
          <w:szCs w:val="28"/>
          <w:lang w:val="en-US"/>
        </w:rPr>
        <w:t>III</w:t>
      </w:r>
      <w:r w:rsidRPr="007217C0">
        <w:rPr>
          <w:b/>
          <w:sz w:val="28"/>
          <w:szCs w:val="28"/>
          <w:lang w:val="be-BY"/>
        </w:rPr>
        <w:t xml:space="preserve"> – </w:t>
      </w:r>
      <w:r w:rsidRPr="007217C0">
        <w:rPr>
          <w:b/>
          <w:sz w:val="28"/>
          <w:szCs w:val="28"/>
          <w:lang w:val="en-US"/>
        </w:rPr>
        <w:t>XV</w:t>
      </w:r>
      <w:r w:rsidRPr="007217C0">
        <w:rPr>
          <w:b/>
          <w:sz w:val="28"/>
          <w:szCs w:val="28"/>
          <w:lang w:val="be-BY"/>
        </w:rPr>
        <w:t> ст.</w:t>
      </w:r>
    </w:p>
    <w:p w:rsidR="00385FF7" w:rsidRDefault="00385FF7" w:rsidP="00385FF7">
      <w:pPr>
        <w:ind w:firstLine="708"/>
        <w:jc w:val="both"/>
        <w:rPr>
          <w:b/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 xml:space="preserve">Феадалізм як сістэма грамадска-гаспадарчых адносін. </w:t>
      </w:r>
      <w:r>
        <w:rPr>
          <w:sz w:val="28"/>
          <w:szCs w:val="28"/>
          <w:lang w:val="be-BY"/>
        </w:rPr>
        <w:t>Р</w:t>
      </w:r>
      <w:r w:rsidRPr="007217C0">
        <w:rPr>
          <w:sz w:val="28"/>
          <w:szCs w:val="28"/>
          <w:lang w:val="be-BY"/>
        </w:rPr>
        <w:t xml:space="preserve">азвіццё асноўных саслоўяў феадальнага грамадства ў ВКЛ – </w:t>
      </w:r>
      <w:r>
        <w:rPr>
          <w:sz w:val="28"/>
          <w:szCs w:val="28"/>
          <w:lang w:val="be-BY"/>
        </w:rPr>
        <w:t>знаці</w:t>
      </w:r>
      <w:r w:rsidRPr="007217C0">
        <w:rPr>
          <w:sz w:val="28"/>
          <w:szCs w:val="28"/>
          <w:lang w:val="be-BY"/>
        </w:rPr>
        <w:t>, духавенства, гараджан і сялянства.</w:t>
      </w:r>
      <w:r>
        <w:rPr>
          <w:sz w:val="28"/>
          <w:szCs w:val="28"/>
          <w:lang w:val="be-BY"/>
        </w:rPr>
        <w:t xml:space="preserve"> Склад, становішча і роля знаці і духавенства ў ВКЛ.</w:t>
      </w:r>
      <w:r w:rsidRPr="007217C0">
        <w:rPr>
          <w:sz w:val="28"/>
          <w:szCs w:val="28"/>
          <w:lang w:val="be-BY"/>
        </w:rPr>
        <w:t xml:space="preserve">  Сельская гаспадарка і асаблівасці яе развіцця. Становішча сялян. Удасканаленне прылад працы і апрацоўкі з</w:t>
      </w:r>
      <w:r>
        <w:rPr>
          <w:sz w:val="28"/>
          <w:szCs w:val="28"/>
          <w:lang w:val="be-BY"/>
        </w:rPr>
        <w:t>ямлі. Формы землеўладання. Прыві</w:t>
      </w:r>
      <w:r w:rsidRPr="007217C0">
        <w:rPr>
          <w:sz w:val="28"/>
          <w:szCs w:val="28"/>
          <w:lang w:val="be-BY"/>
        </w:rPr>
        <w:t xml:space="preserve">леі феадалаў. Землекарыстанне і павіннасці сялян. Формы феадальнай залежнасці. Запрыгоньванне сялян. Гарады і мястэчкі. Геаграфія і тапаніміка гарадоў Вялікага Княства Літоўскага. Магдэбургскае права. Сацыяльна-эканамічнае жыццё гарадоў. Склад і становішча гарадскога насельніцтва. Асноўныя заняткі гараджан. Унутраны гандаль і знешнеэканамічныя сувязі. Транспарт і шляхі зносін. Адміністрацыйна-тэрытарыяльны падзел беларускіх зямель </w:t>
      </w:r>
      <w:r>
        <w:rPr>
          <w:sz w:val="28"/>
          <w:szCs w:val="28"/>
          <w:lang w:val="be-BY"/>
        </w:rPr>
        <w:t>у</w:t>
      </w:r>
      <w:r w:rsidRPr="007217C0">
        <w:rPr>
          <w:sz w:val="28"/>
          <w:szCs w:val="28"/>
          <w:lang w:val="be-BY"/>
        </w:rPr>
        <w:t xml:space="preserve"> другой палове Х</w:t>
      </w:r>
      <w:r w:rsidRPr="007217C0">
        <w:rPr>
          <w:sz w:val="28"/>
          <w:szCs w:val="28"/>
          <w:lang w:val="en-US"/>
        </w:rPr>
        <w:t>III</w:t>
      </w:r>
      <w:r w:rsidRPr="007217C0">
        <w:rPr>
          <w:sz w:val="28"/>
          <w:szCs w:val="28"/>
          <w:lang w:val="be-BY"/>
        </w:rPr>
        <w:t xml:space="preserve"> – </w:t>
      </w:r>
      <w:r w:rsidRPr="007217C0">
        <w:rPr>
          <w:sz w:val="28"/>
          <w:szCs w:val="28"/>
          <w:lang w:val="en-US"/>
        </w:rPr>
        <w:t>XV</w:t>
      </w:r>
      <w:r w:rsidRPr="007217C0">
        <w:rPr>
          <w:sz w:val="28"/>
          <w:szCs w:val="28"/>
          <w:lang w:val="be-BY"/>
        </w:rPr>
        <w:t> ст.</w:t>
      </w:r>
    </w:p>
    <w:p w:rsidR="00385FF7" w:rsidRDefault="00385FF7" w:rsidP="00385FF7">
      <w:pPr>
        <w:tabs>
          <w:tab w:val="left" w:pos="1170"/>
        </w:tabs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ab/>
      </w:r>
    </w:p>
    <w:p w:rsidR="00AC250B" w:rsidRPr="007217C0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  <w:r w:rsidRPr="007217C0">
        <w:rPr>
          <w:b/>
          <w:sz w:val="28"/>
          <w:szCs w:val="28"/>
          <w:lang w:val="be-BY"/>
        </w:rPr>
        <w:t xml:space="preserve">Тэма </w:t>
      </w:r>
      <w:r w:rsidR="004300D3">
        <w:rPr>
          <w:b/>
          <w:sz w:val="28"/>
          <w:szCs w:val="28"/>
          <w:lang w:val="be-BY"/>
        </w:rPr>
        <w:t>1.</w:t>
      </w:r>
      <w:r w:rsidR="00385FF7">
        <w:rPr>
          <w:b/>
          <w:sz w:val="28"/>
          <w:szCs w:val="28"/>
          <w:lang w:val="be-BY"/>
        </w:rPr>
        <w:t>3</w:t>
      </w:r>
      <w:r w:rsidRPr="007217C0">
        <w:rPr>
          <w:b/>
          <w:sz w:val="28"/>
          <w:szCs w:val="28"/>
          <w:lang w:val="be-BY"/>
        </w:rPr>
        <w:t xml:space="preserve"> Знешняя палітыка Вялікага Княства Літоўскага ў другой палове Х</w:t>
      </w:r>
      <w:r w:rsidRPr="007217C0">
        <w:rPr>
          <w:b/>
          <w:sz w:val="28"/>
          <w:szCs w:val="28"/>
          <w:lang w:val="en-US"/>
        </w:rPr>
        <w:t>III</w:t>
      </w:r>
      <w:r w:rsidRPr="007217C0">
        <w:rPr>
          <w:b/>
          <w:sz w:val="28"/>
          <w:szCs w:val="28"/>
          <w:lang w:val="be-BY"/>
        </w:rPr>
        <w:t xml:space="preserve"> – </w:t>
      </w:r>
      <w:r w:rsidRPr="007217C0">
        <w:rPr>
          <w:b/>
          <w:sz w:val="28"/>
          <w:szCs w:val="28"/>
          <w:lang w:val="en-US"/>
        </w:rPr>
        <w:t>XV</w:t>
      </w:r>
      <w:r w:rsidRPr="007217C0">
        <w:rPr>
          <w:b/>
          <w:sz w:val="28"/>
          <w:szCs w:val="28"/>
          <w:lang w:val="be-BY"/>
        </w:rPr>
        <w:t> ст.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 xml:space="preserve">Знешняя палітыка ВКЛ у другой палове ХІІІ – пачатку </w:t>
      </w:r>
      <w:r w:rsidRPr="007217C0">
        <w:rPr>
          <w:sz w:val="28"/>
          <w:szCs w:val="28"/>
          <w:lang w:val="en-US"/>
        </w:rPr>
        <w:t>XIV</w:t>
      </w:r>
      <w:r w:rsidRPr="007217C0">
        <w:rPr>
          <w:sz w:val="28"/>
          <w:szCs w:val="28"/>
          <w:lang w:val="be-BY"/>
        </w:rPr>
        <w:t xml:space="preserve"> ст. Вялікае Княства Літоўскае – цэнтр збірання беларускіх і іншых усходнеславянскіх зямель. Адносіны Вялікага Княства Літоўскага з Маскоўскай дзяржавай, Польшчай, Крымам</w:t>
      </w:r>
      <w:r>
        <w:rPr>
          <w:sz w:val="28"/>
          <w:szCs w:val="28"/>
          <w:lang w:val="be-BY"/>
        </w:rPr>
        <w:t>, Тэўтонскім і Лівонскім о</w:t>
      </w:r>
      <w:r w:rsidRPr="007217C0">
        <w:rPr>
          <w:sz w:val="28"/>
          <w:szCs w:val="28"/>
          <w:lang w:val="be-BY"/>
        </w:rPr>
        <w:t>рдэнам</w:t>
      </w:r>
      <w:r>
        <w:rPr>
          <w:sz w:val="28"/>
          <w:szCs w:val="28"/>
          <w:lang w:val="be-BY"/>
        </w:rPr>
        <w:t>і</w:t>
      </w:r>
      <w:r w:rsidRPr="007217C0">
        <w:rPr>
          <w:sz w:val="28"/>
          <w:szCs w:val="28"/>
          <w:lang w:val="be-BY"/>
        </w:rPr>
        <w:t xml:space="preserve">. Пашырэнне тэрыторыі ВКЛ пры Гедыміне, Альгердзе і Кейстуце. Паходы Альгерда на Маскву. Бітва на Сініх Водах і далучэнне да княства Валыні, Падолля і Кіеўшчыны. </w:t>
      </w:r>
      <w:r>
        <w:rPr>
          <w:sz w:val="28"/>
          <w:szCs w:val="28"/>
          <w:lang w:val="be-BY"/>
        </w:rPr>
        <w:t xml:space="preserve">Знешняя палітыка ВКЛ падчас княжання Ягайлы. </w:t>
      </w:r>
      <w:r w:rsidRPr="007217C0">
        <w:rPr>
          <w:sz w:val="28"/>
          <w:szCs w:val="28"/>
          <w:lang w:val="be-BY"/>
        </w:rPr>
        <w:t>Крэўская ўнія і яе ўплыў на знешнепалітычнае становішча ВКЛ. Востраўскае пагадненне і яго ўплыў на знешнепалітычнае становішча ВКЛ. Знешняя палітыка ВКЛ пры Вітаўце. Уніі Вялікага Княства Літоўскага з Польшчай. Грунвальдская бітва і яе значэнне. ВКЛ на міжнароднай арэне ў 30</w:t>
      </w:r>
      <w:r>
        <w:rPr>
          <w:sz w:val="28"/>
          <w:szCs w:val="28"/>
          <w:lang w:val="be-BY"/>
        </w:rPr>
        <w:t>-я – 90-я гг.</w:t>
      </w:r>
      <w:r w:rsidRPr="007217C0">
        <w:rPr>
          <w:sz w:val="28"/>
          <w:szCs w:val="28"/>
          <w:lang w:val="be-BY"/>
        </w:rPr>
        <w:t xml:space="preserve"> ХV ст.</w:t>
      </w:r>
    </w:p>
    <w:p w:rsidR="00AC250B" w:rsidRPr="007217C0" w:rsidRDefault="00AC250B" w:rsidP="00AC250B">
      <w:pPr>
        <w:rPr>
          <w:sz w:val="28"/>
          <w:szCs w:val="28"/>
          <w:lang w:val="be-BY"/>
        </w:rPr>
      </w:pPr>
    </w:p>
    <w:p w:rsidR="00AC250B" w:rsidRPr="007217C0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  <w:r w:rsidRPr="007217C0">
        <w:rPr>
          <w:b/>
          <w:sz w:val="28"/>
          <w:szCs w:val="28"/>
          <w:lang w:val="be-BY"/>
        </w:rPr>
        <w:t xml:space="preserve">Тэма </w:t>
      </w:r>
      <w:r w:rsidR="004300D3">
        <w:rPr>
          <w:b/>
          <w:sz w:val="28"/>
          <w:szCs w:val="28"/>
          <w:lang w:val="be-BY"/>
        </w:rPr>
        <w:t>1.4</w:t>
      </w:r>
      <w:r w:rsidRPr="007217C0">
        <w:rPr>
          <w:b/>
          <w:sz w:val="28"/>
          <w:szCs w:val="28"/>
          <w:lang w:val="be-BY"/>
        </w:rPr>
        <w:t xml:space="preserve"> Фарміраванне беларускай народнасці. Культура Беларусі другой паловы </w:t>
      </w:r>
      <w:r w:rsidRPr="007217C0">
        <w:rPr>
          <w:b/>
          <w:sz w:val="28"/>
          <w:szCs w:val="28"/>
          <w:lang w:val="en-US"/>
        </w:rPr>
        <w:t>XIII</w:t>
      </w:r>
      <w:r w:rsidRPr="007217C0">
        <w:rPr>
          <w:b/>
          <w:sz w:val="28"/>
          <w:szCs w:val="28"/>
          <w:lang w:val="be-BY"/>
        </w:rPr>
        <w:t xml:space="preserve"> – </w:t>
      </w:r>
      <w:r w:rsidRPr="007217C0">
        <w:rPr>
          <w:b/>
          <w:sz w:val="28"/>
          <w:szCs w:val="28"/>
          <w:lang w:val="en-US"/>
        </w:rPr>
        <w:t>XV</w:t>
      </w:r>
      <w:r w:rsidRPr="007217C0">
        <w:rPr>
          <w:b/>
          <w:sz w:val="28"/>
          <w:szCs w:val="28"/>
          <w:lang w:val="be-BY"/>
        </w:rPr>
        <w:t xml:space="preserve"> ст.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Складванне этнічнай тэрыторыі беларусаў. Утварэнне сацыяльна-эканамічнай супольнасці. Народнасць і рэлігія. Узнікненне і станаўленне беларускай мовы і яе дзяржаўны статус у Вялікім Княстве Літоўскім. Паходжанне назваў «Белая Русь», «ліцвіны», «беларусы». Менталітэт беларускага народа. Народная творчасць. Літаратура. Рукапісныя кнігі. Кніжная графіка. Беларускія летапісы. Выяўленчае мастацтва. Архітэктура. Этнічныя меншасці. Татарскае і я</w:t>
      </w:r>
      <w:r>
        <w:rPr>
          <w:sz w:val="28"/>
          <w:szCs w:val="28"/>
          <w:lang w:val="be-BY"/>
        </w:rPr>
        <w:t>ўрэйскае насельніцтва Беларусі:</w:t>
      </w:r>
      <w:r w:rsidRPr="007217C0">
        <w:rPr>
          <w:sz w:val="28"/>
          <w:szCs w:val="28"/>
          <w:lang w:val="be-BY"/>
        </w:rPr>
        <w:t xml:space="preserve"> рассяленне, заняткі, культура. Іншыя народы ў этнаканфесійных працэсах на беларускіх землях. 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</w:p>
    <w:p w:rsidR="00AC250B" w:rsidRPr="007217C0" w:rsidRDefault="00AE1F5F" w:rsidP="001B71A5">
      <w:pPr>
        <w:ind w:left="2340" w:hanging="2340"/>
        <w:jc w:val="center"/>
        <w:rPr>
          <w:b/>
          <w:sz w:val="28"/>
          <w:szCs w:val="28"/>
          <w:lang w:val="be-BY"/>
        </w:rPr>
      </w:pPr>
      <w:r w:rsidRPr="00AE1F5F">
        <w:rPr>
          <w:b/>
          <w:sz w:val="28"/>
          <w:szCs w:val="28"/>
          <w:lang w:val="be-BY"/>
        </w:rPr>
        <w:t>Раздзел 2 Беларускія землі ў 1492–1569 гг.</w:t>
      </w:r>
    </w:p>
    <w:p w:rsidR="00AC250B" w:rsidRPr="007217C0" w:rsidRDefault="00AC250B" w:rsidP="00AC250B">
      <w:pPr>
        <w:ind w:left="2340" w:hanging="1632"/>
        <w:jc w:val="both"/>
        <w:rPr>
          <w:b/>
          <w:sz w:val="28"/>
          <w:szCs w:val="28"/>
          <w:lang w:val="be-BY"/>
        </w:rPr>
      </w:pPr>
    </w:p>
    <w:p w:rsidR="00AC250B" w:rsidRPr="007217C0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  <w:r w:rsidRPr="007217C0">
        <w:rPr>
          <w:b/>
          <w:sz w:val="28"/>
          <w:szCs w:val="28"/>
          <w:lang w:val="be-BY"/>
        </w:rPr>
        <w:t xml:space="preserve">Тэма </w:t>
      </w:r>
      <w:r w:rsidR="004300D3">
        <w:rPr>
          <w:b/>
          <w:sz w:val="28"/>
          <w:szCs w:val="28"/>
          <w:lang w:val="be-BY"/>
        </w:rPr>
        <w:t>2.1</w:t>
      </w:r>
      <w:r w:rsidRPr="007217C0">
        <w:rPr>
          <w:b/>
          <w:sz w:val="28"/>
          <w:szCs w:val="28"/>
          <w:lang w:val="be-BY"/>
        </w:rPr>
        <w:t xml:space="preserve"> Унутрыпалітычнае становішча ВКЛ у першай палове – сярэдзіне </w:t>
      </w:r>
      <w:r w:rsidRPr="007217C0">
        <w:rPr>
          <w:b/>
          <w:sz w:val="28"/>
          <w:szCs w:val="28"/>
          <w:lang w:val="en-US"/>
        </w:rPr>
        <w:t>XVI</w:t>
      </w:r>
      <w:r>
        <w:rPr>
          <w:b/>
          <w:sz w:val="28"/>
          <w:szCs w:val="28"/>
          <w:lang w:val="be-BY"/>
        </w:rPr>
        <w:t> ст. С</w:t>
      </w:r>
      <w:r w:rsidRPr="007217C0">
        <w:rPr>
          <w:b/>
          <w:sz w:val="28"/>
          <w:szCs w:val="28"/>
          <w:lang w:val="be-BY"/>
        </w:rPr>
        <w:t>та</w:t>
      </w:r>
      <w:r>
        <w:rPr>
          <w:b/>
          <w:sz w:val="28"/>
          <w:szCs w:val="28"/>
          <w:lang w:val="be-BY"/>
        </w:rPr>
        <w:t>наўленне</w:t>
      </w:r>
      <w:r w:rsidRPr="007217C0">
        <w:rPr>
          <w:b/>
          <w:sz w:val="28"/>
          <w:szCs w:val="28"/>
          <w:lang w:val="be-BY"/>
        </w:rPr>
        <w:t xml:space="preserve"> шляхецка</w:t>
      </w:r>
      <w:r>
        <w:rPr>
          <w:b/>
          <w:sz w:val="28"/>
          <w:szCs w:val="28"/>
          <w:lang w:val="be-BY"/>
        </w:rPr>
        <w:t>га</w:t>
      </w:r>
      <w:r w:rsidRPr="007217C0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самакіравання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 xml:space="preserve">Унутрыпалітычная барацьба ў Вялікім Княстве Літоўскім у першай палове </w:t>
      </w:r>
      <w:r w:rsidRPr="007217C0">
        <w:rPr>
          <w:sz w:val="28"/>
          <w:szCs w:val="28"/>
          <w:lang w:val="en-US"/>
        </w:rPr>
        <w:t>XVI</w:t>
      </w:r>
      <w:r w:rsidRPr="007217C0">
        <w:rPr>
          <w:sz w:val="28"/>
          <w:szCs w:val="28"/>
          <w:lang w:val="be-BY"/>
        </w:rPr>
        <w:t xml:space="preserve"> ст. Праўленне Аляксандра і Жыгімонта І Старога. Абмежаванне </w:t>
      </w:r>
      <w:r w:rsidRPr="001F14CE">
        <w:rPr>
          <w:sz w:val="28"/>
          <w:szCs w:val="28"/>
          <w:lang w:val="be-BY"/>
        </w:rPr>
        <w:t xml:space="preserve">ўлады вялікага князя і правоў паноў рады. Мяцеж Глінскага і яго </w:t>
      </w:r>
      <w:r w:rsidR="009A0995" w:rsidRPr="001F14CE">
        <w:rPr>
          <w:sz w:val="28"/>
          <w:szCs w:val="28"/>
          <w:lang w:val="be-BY"/>
        </w:rPr>
        <w:t>ў</w:t>
      </w:r>
      <w:r w:rsidRPr="001F14CE">
        <w:rPr>
          <w:sz w:val="28"/>
          <w:szCs w:val="28"/>
          <w:lang w:val="be-BY"/>
        </w:rPr>
        <w:t>плыў на</w:t>
      </w:r>
      <w:r w:rsidRPr="007217C0">
        <w:rPr>
          <w:sz w:val="28"/>
          <w:szCs w:val="28"/>
          <w:lang w:val="be-BY"/>
        </w:rPr>
        <w:t xml:space="preserve"> ўнутрыпалітычнае становішча ВКЛ.</w:t>
      </w:r>
      <w:r>
        <w:rPr>
          <w:sz w:val="28"/>
          <w:szCs w:val="28"/>
          <w:lang w:val="be-BY"/>
        </w:rPr>
        <w:t xml:space="preserve"> Скасаванне</w:t>
      </w:r>
      <w:r w:rsidRPr="007217C0">
        <w:rPr>
          <w:sz w:val="28"/>
          <w:szCs w:val="28"/>
          <w:lang w:val="be-BY"/>
        </w:rPr>
        <w:t xml:space="preserve"> Гарадзельс</w:t>
      </w:r>
      <w:r>
        <w:rPr>
          <w:sz w:val="28"/>
          <w:szCs w:val="28"/>
          <w:lang w:val="be-BY"/>
        </w:rPr>
        <w:t>кага прыві</w:t>
      </w:r>
      <w:r w:rsidRPr="007217C0">
        <w:rPr>
          <w:sz w:val="28"/>
          <w:szCs w:val="28"/>
          <w:lang w:val="be-BY"/>
        </w:rPr>
        <w:t>лея. Узрастанне ролі сойма як кіруючага органа дзяржаўнай улады. Прававая  і судовая сістэма Вялікага Княства Літоўскага. Статут</w:t>
      </w:r>
      <w:r>
        <w:rPr>
          <w:sz w:val="28"/>
          <w:szCs w:val="28"/>
          <w:lang w:val="be-BY"/>
        </w:rPr>
        <w:t>ы 1529 і 1566 г. С</w:t>
      </w:r>
      <w:r w:rsidRPr="007217C0">
        <w:rPr>
          <w:sz w:val="28"/>
          <w:szCs w:val="28"/>
          <w:lang w:val="be-BY"/>
        </w:rPr>
        <w:t>та</w:t>
      </w:r>
      <w:r>
        <w:rPr>
          <w:sz w:val="28"/>
          <w:szCs w:val="28"/>
          <w:lang w:val="be-BY"/>
        </w:rPr>
        <w:t>наўленне</w:t>
      </w:r>
      <w:r w:rsidRPr="007217C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шляхецкага самакіравання</w:t>
      </w:r>
      <w:r w:rsidRPr="007217C0">
        <w:rPr>
          <w:sz w:val="28"/>
          <w:szCs w:val="28"/>
          <w:lang w:val="be-BY"/>
        </w:rPr>
        <w:t>.</w:t>
      </w:r>
    </w:p>
    <w:p w:rsidR="00AC250B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</w:p>
    <w:p w:rsidR="00AE1F5F" w:rsidRPr="007217C0" w:rsidRDefault="00AE1F5F" w:rsidP="00AE1F5F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 2</w:t>
      </w:r>
      <w:r w:rsidRPr="007217C0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>2</w:t>
      </w:r>
      <w:r w:rsidRPr="007217C0">
        <w:rPr>
          <w:b/>
          <w:sz w:val="28"/>
          <w:szCs w:val="28"/>
          <w:lang w:val="be-BY"/>
        </w:rPr>
        <w:t xml:space="preserve"> Сацыяльна-эканамічнае развіццё беларускіх зямель у складзе ВКЛ у першай палове – сярэдзіне </w:t>
      </w:r>
      <w:r w:rsidRPr="007217C0">
        <w:rPr>
          <w:b/>
          <w:sz w:val="28"/>
          <w:szCs w:val="28"/>
          <w:lang w:val="en-US"/>
        </w:rPr>
        <w:t>XVI</w:t>
      </w:r>
      <w:r w:rsidRPr="007217C0">
        <w:rPr>
          <w:b/>
          <w:sz w:val="28"/>
          <w:szCs w:val="28"/>
          <w:lang w:val="be-BY"/>
        </w:rPr>
        <w:t xml:space="preserve"> ст. Афармленне фальваркава-паншчыннай сістэмы</w:t>
      </w:r>
    </w:p>
    <w:p w:rsidR="00AE1F5F" w:rsidRPr="007217C0" w:rsidRDefault="00AE1F5F" w:rsidP="00AE1F5F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Стан сельскай гаспадаркі. Станаўленне фальваркава-паншчыннай сістэмы гаспадарання. Аграрная рэформа 1557 г. і яе сутнасць. Юрыдычнае афармленне прыгоннага права. Стан гарадоў і эвалюцыя гарадскога жыцця. Унутраны і знешні ганд</w:t>
      </w:r>
      <w:r>
        <w:rPr>
          <w:sz w:val="28"/>
          <w:szCs w:val="28"/>
          <w:lang w:val="be-BY"/>
        </w:rPr>
        <w:t xml:space="preserve">аль </w:t>
      </w:r>
      <w:r w:rsidRPr="007217C0">
        <w:rPr>
          <w:sz w:val="28"/>
          <w:szCs w:val="28"/>
          <w:lang w:val="be-BY"/>
        </w:rPr>
        <w:t>Вялікага Княства Літоўскага</w:t>
      </w:r>
      <w:r>
        <w:rPr>
          <w:sz w:val="28"/>
          <w:szCs w:val="28"/>
          <w:lang w:val="be-BY"/>
        </w:rPr>
        <w:t>. Развіццё рыначных адносін</w:t>
      </w:r>
      <w:r w:rsidRPr="007217C0">
        <w:rPr>
          <w:sz w:val="28"/>
          <w:szCs w:val="28"/>
          <w:lang w:val="be-BY"/>
        </w:rPr>
        <w:t>.</w:t>
      </w:r>
    </w:p>
    <w:p w:rsidR="00AE1F5F" w:rsidRDefault="00AE1F5F" w:rsidP="00AC250B">
      <w:pPr>
        <w:ind w:firstLine="708"/>
        <w:jc w:val="both"/>
        <w:rPr>
          <w:b/>
          <w:sz w:val="28"/>
          <w:szCs w:val="28"/>
          <w:lang w:val="be-BY"/>
        </w:rPr>
      </w:pPr>
    </w:p>
    <w:p w:rsidR="00AC250B" w:rsidRPr="007217C0" w:rsidRDefault="004300D3" w:rsidP="00AC250B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 2.</w:t>
      </w:r>
      <w:r w:rsidR="00AE1F5F">
        <w:rPr>
          <w:b/>
          <w:sz w:val="28"/>
          <w:szCs w:val="28"/>
          <w:lang w:val="be-BY"/>
        </w:rPr>
        <w:t>3</w:t>
      </w:r>
      <w:r w:rsidR="00AC250B" w:rsidRPr="007217C0">
        <w:rPr>
          <w:b/>
          <w:sz w:val="28"/>
          <w:szCs w:val="28"/>
          <w:lang w:val="be-BY"/>
        </w:rPr>
        <w:t xml:space="preserve"> Вялікае Княства Літоўскае на міжнароднай арэне ў першай палове – сярэдзіне </w:t>
      </w:r>
      <w:r w:rsidR="00AC250B" w:rsidRPr="007217C0">
        <w:rPr>
          <w:b/>
          <w:sz w:val="28"/>
          <w:szCs w:val="28"/>
          <w:lang w:val="en-US"/>
        </w:rPr>
        <w:t>XVI</w:t>
      </w:r>
      <w:r w:rsidR="00AC250B" w:rsidRPr="007217C0">
        <w:rPr>
          <w:b/>
          <w:sz w:val="28"/>
          <w:szCs w:val="28"/>
          <w:lang w:val="be-BY"/>
        </w:rPr>
        <w:t xml:space="preserve"> ст.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Абв</w:t>
      </w:r>
      <w:r>
        <w:rPr>
          <w:sz w:val="28"/>
          <w:szCs w:val="28"/>
          <w:lang w:val="be-BY"/>
        </w:rPr>
        <w:t>астрэнне адносін паміж Вялікім К</w:t>
      </w:r>
      <w:r w:rsidRPr="007217C0">
        <w:rPr>
          <w:sz w:val="28"/>
          <w:szCs w:val="28"/>
          <w:lang w:val="be-BY"/>
        </w:rPr>
        <w:t xml:space="preserve">няствам Літоўскім і Маскоўскай дзяржавай. Войны Вялікага Княства Літоўскага і Вялікага княства Маскоўскага, іх прычыны і вынікі. Мяцеж </w:t>
      </w:r>
      <w:r>
        <w:rPr>
          <w:sz w:val="28"/>
          <w:szCs w:val="28"/>
          <w:lang w:val="be-BY"/>
        </w:rPr>
        <w:t>Глінскага</w:t>
      </w:r>
      <w:r w:rsidRPr="007217C0">
        <w:rPr>
          <w:sz w:val="28"/>
          <w:szCs w:val="28"/>
          <w:lang w:val="be-BY"/>
        </w:rPr>
        <w:t xml:space="preserve"> і яго ўплыў на знешнепалітычнае становішча ВКЛ. Палітычныя стасункі з Крымскім ханствам і Вялікай Ардой. </w:t>
      </w:r>
      <w:r>
        <w:rPr>
          <w:sz w:val="28"/>
          <w:szCs w:val="28"/>
          <w:lang w:val="be-BY"/>
        </w:rPr>
        <w:t xml:space="preserve">Заходні вектар знешняй палітыкі </w:t>
      </w:r>
      <w:r w:rsidRPr="007217C0">
        <w:rPr>
          <w:sz w:val="28"/>
          <w:szCs w:val="28"/>
          <w:lang w:val="be-BY"/>
        </w:rPr>
        <w:t xml:space="preserve">Вялікага Княства Літоўскага. </w:t>
      </w:r>
    </w:p>
    <w:p w:rsidR="00AC250B" w:rsidRPr="007217C0" w:rsidRDefault="00AC250B" w:rsidP="00AC250B">
      <w:pPr>
        <w:ind w:firstLine="708"/>
        <w:jc w:val="both"/>
        <w:rPr>
          <w:b/>
          <w:sz w:val="28"/>
          <w:szCs w:val="28"/>
          <w:lang w:val="be-BY"/>
        </w:rPr>
      </w:pPr>
    </w:p>
    <w:p w:rsidR="00AC250B" w:rsidRPr="007217C0" w:rsidRDefault="004300D3" w:rsidP="00AC250B">
      <w:pPr>
        <w:ind w:firstLine="708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 2.</w:t>
      </w:r>
      <w:r w:rsidR="00AE1F5F">
        <w:rPr>
          <w:b/>
          <w:sz w:val="28"/>
          <w:szCs w:val="28"/>
          <w:lang w:val="be-BY"/>
        </w:rPr>
        <w:t>4</w:t>
      </w:r>
      <w:r w:rsidR="00AC250B" w:rsidRPr="007217C0">
        <w:rPr>
          <w:b/>
          <w:sz w:val="28"/>
          <w:szCs w:val="28"/>
          <w:lang w:val="be-BY"/>
        </w:rPr>
        <w:t xml:space="preserve"> Люблінская ўнія ў гісторыі Беларусі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Перадумовы буйнога супрацьстаяння ў рэгіёне. Перакрыжаванне палітычных і эканамічных інтарэсаў Польшчы, Маскоўскай дзяржавы, ВКЛ і Скандынаўскіх дзяржаў у Балтыцы. Расстаноўка сіл канкуруючых бакоў. Лівонская канфедэрацыя і яе роля ў міжнародных адносінах у рэгіёне. Перадумовы збліжэння</w:t>
      </w:r>
      <w:r>
        <w:rPr>
          <w:sz w:val="28"/>
          <w:szCs w:val="28"/>
          <w:lang w:val="be-BY"/>
        </w:rPr>
        <w:t xml:space="preserve"> ВКЛ з</w:t>
      </w:r>
      <w:r w:rsidRPr="007217C0">
        <w:rPr>
          <w:sz w:val="28"/>
          <w:szCs w:val="28"/>
          <w:lang w:val="be-BY"/>
        </w:rPr>
        <w:t xml:space="preserve"> Польшчай. </w:t>
      </w:r>
      <w:r>
        <w:rPr>
          <w:sz w:val="28"/>
          <w:szCs w:val="28"/>
          <w:lang w:val="be-BY"/>
        </w:rPr>
        <w:t>Роля</w:t>
      </w:r>
      <w:r w:rsidRPr="007217C0">
        <w:rPr>
          <w:sz w:val="28"/>
          <w:szCs w:val="28"/>
          <w:lang w:val="be-BY"/>
        </w:rPr>
        <w:t xml:space="preserve"> Лівонскай</w:t>
      </w:r>
      <w:r>
        <w:rPr>
          <w:sz w:val="28"/>
          <w:szCs w:val="28"/>
          <w:lang w:val="be-BY"/>
        </w:rPr>
        <w:t xml:space="preserve"> (Інфлянцкай)</w:t>
      </w:r>
      <w:r w:rsidRPr="007217C0">
        <w:rPr>
          <w:sz w:val="28"/>
          <w:szCs w:val="28"/>
          <w:lang w:val="be-BY"/>
        </w:rPr>
        <w:t xml:space="preserve"> вайны ў працэсе ўтварэння Рэчы Паспалітай. Вялікае Княства Літоўскае ва ўмовах цывілізацыйнага выбару. Праекты Люблінскай уніі. Заключэнне </w:t>
      </w:r>
      <w:r w:rsidRPr="001F14CE">
        <w:rPr>
          <w:sz w:val="28"/>
          <w:szCs w:val="28"/>
          <w:lang w:val="be-BY"/>
        </w:rPr>
        <w:t xml:space="preserve">Люблінскай уніі. Змест і ўмовы Люблінскай уніі. Ацэнка </w:t>
      </w:r>
      <w:r w:rsidR="009A0995" w:rsidRPr="001F14CE">
        <w:rPr>
          <w:sz w:val="28"/>
          <w:szCs w:val="28"/>
          <w:lang w:val="be-BY"/>
        </w:rPr>
        <w:t>Л</w:t>
      </w:r>
      <w:r w:rsidRPr="001F14CE">
        <w:rPr>
          <w:sz w:val="28"/>
          <w:szCs w:val="28"/>
          <w:lang w:val="be-BY"/>
        </w:rPr>
        <w:t>юблінскай уніі ў</w:t>
      </w:r>
      <w:r w:rsidRPr="007217C0">
        <w:rPr>
          <w:sz w:val="28"/>
          <w:szCs w:val="28"/>
          <w:lang w:val="be-BY"/>
        </w:rPr>
        <w:t xml:space="preserve"> айчыннай і замежнай гістарыяграфіі.  </w:t>
      </w:r>
    </w:p>
    <w:p w:rsidR="00AC250B" w:rsidRPr="007217C0" w:rsidRDefault="00AC250B" w:rsidP="00AC250B">
      <w:pPr>
        <w:ind w:firstLine="708"/>
        <w:jc w:val="both"/>
        <w:rPr>
          <w:sz w:val="28"/>
          <w:szCs w:val="28"/>
          <w:lang w:val="be-BY"/>
        </w:rPr>
      </w:pPr>
    </w:p>
    <w:p w:rsidR="00AC250B" w:rsidRPr="007217C0" w:rsidRDefault="004300D3" w:rsidP="00AC250B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 2.5</w:t>
      </w:r>
      <w:r w:rsidR="00AC250B" w:rsidRPr="007217C0">
        <w:rPr>
          <w:b/>
          <w:sz w:val="28"/>
          <w:szCs w:val="28"/>
          <w:lang w:val="be-BY"/>
        </w:rPr>
        <w:t xml:space="preserve"> Культура Беларусі ў першай палове – сярэдзіне </w:t>
      </w:r>
      <w:r w:rsidR="00AC250B" w:rsidRPr="007217C0">
        <w:rPr>
          <w:b/>
          <w:sz w:val="28"/>
          <w:szCs w:val="28"/>
          <w:lang w:val="en-US"/>
        </w:rPr>
        <w:t>XVI</w:t>
      </w:r>
      <w:r w:rsidR="00AC250B" w:rsidRPr="007217C0">
        <w:rPr>
          <w:b/>
          <w:sz w:val="28"/>
          <w:szCs w:val="28"/>
          <w:lang w:val="be-BY"/>
        </w:rPr>
        <w:t xml:space="preserve"> ст.</w:t>
      </w:r>
    </w:p>
    <w:p w:rsidR="00075B6A" w:rsidRPr="00075B6A" w:rsidRDefault="00AC250B" w:rsidP="00AC250B">
      <w:pPr>
        <w:ind w:firstLine="708"/>
        <w:jc w:val="both"/>
        <w:rPr>
          <w:sz w:val="28"/>
          <w:szCs w:val="28"/>
          <w:lang w:val="be-BY"/>
        </w:rPr>
      </w:pPr>
      <w:r w:rsidRPr="007217C0">
        <w:rPr>
          <w:sz w:val="28"/>
          <w:szCs w:val="28"/>
          <w:lang w:val="be-BY"/>
        </w:rPr>
        <w:t>Уплыў ідэй Адраджэння на развіццё беларускай культуры. Спе</w:t>
      </w:r>
      <w:r>
        <w:rPr>
          <w:sz w:val="28"/>
          <w:szCs w:val="28"/>
          <w:lang w:val="be-BY"/>
        </w:rPr>
        <w:t>цыфічныя рысы беларускага Рэнес</w:t>
      </w:r>
      <w:r w:rsidRPr="007217C0">
        <w:rPr>
          <w:sz w:val="28"/>
          <w:szCs w:val="28"/>
          <w:lang w:val="be-BY"/>
        </w:rPr>
        <w:t>ансу.</w:t>
      </w:r>
      <w:r>
        <w:rPr>
          <w:sz w:val="28"/>
          <w:szCs w:val="28"/>
          <w:lang w:val="be-BY"/>
        </w:rPr>
        <w:t xml:space="preserve"> Полілінгвізм. Францыск Скарына </w:t>
      </w:r>
      <w:r w:rsidRPr="007217C0">
        <w:rPr>
          <w:sz w:val="28"/>
          <w:szCs w:val="28"/>
          <w:lang w:val="be-BY"/>
        </w:rPr>
        <w:t xml:space="preserve">– беларускі і ўсходнеславянскі </w:t>
      </w:r>
      <w:r>
        <w:rPr>
          <w:sz w:val="28"/>
          <w:szCs w:val="28"/>
          <w:lang w:val="be-BY"/>
        </w:rPr>
        <w:t xml:space="preserve">першадрукар, </w:t>
      </w:r>
      <w:r w:rsidRPr="007217C0">
        <w:rPr>
          <w:sz w:val="28"/>
          <w:szCs w:val="28"/>
          <w:lang w:val="be-BY"/>
        </w:rPr>
        <w:t>асветнік, гуманіст, вучоны і пісьменнік эпохі Адраджэння. Рэфармацыйнае кнігадрукаванне. Лацінамоўная паэзія. Ян Вісліцкі, Мікола Гусоўскі. Беларуска-літоўскія летапісы, гісторыка-мемуарная і палітычная літаратура. Грамадска-палітычная думка. Сымон Будны, Васіль Цяпінскі, Феадосій Касы.</w:t>
      </w:r>
      <w:r>
        <w:rPr>
          <w:sz w:val="28"/>
          <w:szCs w:val="28"/>
          <w:lang w:val="be-BY"/>
        </w:rPr>
        <w:t xml:space="preserve"> Рэлігійныя ўстановы ў ВКЛ.</w:t>
      </w:r>
      <w:r w:rsidRPr="007217C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</w:t>
      </w:r>
      <w:r w:rsidRPr="007217C0">
        <w:rPr>
          <w:sz w:val="28"/>
          <w:szCs w:val="28"/>
          <w:lang w:val="be-BY"/>
        </w:rPr>
        <w:t>дукацыя. Жывапіс. Скульптура. Мураванае дойлідства. Музыка. Тэатр</w:t>
      </w:r>
      <w:r>
        <w:rPr>
          <w:lang w:val="be-BY"/>
        </w:rPr>
        <w:t>.</w:t>
      </w:r>
    </w:p>
    <w:p w:rsidR="00785E98" w:rsidRPr="00086711" w:rsidRDefault="00785E98" w:rsidP="00785E98">
      <w:pPr>
        <w:jc w:val="both"/>
        <w:rPr>
          <w:sz w:val="28"/>
          <w:szCs w:val="28"/>
        </w:rPr>
      </w:pPr>
    </w:p>
    <w:p w:rsidR="00785E98" w:rsidRPr="00086711" w:rsidRDefault="00785E98" w:rsidP="00785E98">
      <w:pPr>
        <w:jc w:val="both"/>
        <w:rPr>
          <w:sz w:val="28"/>
          <w:szCs w:val="28"/>
        </w:rPr>
      </w:pPr>
    </w:p>
    <w:p w:rsidR="00785E98" w:rsidRPr="0086325B" w:rsidRDefault="00785E98" w:rsidP="00785E98">
      <w:pPr>
        <w:jc w:val="center"/>
        <w:rPr>
          <w:b/>
          <w:sz w:val="28"/>
          <w:szCs w:val="28"/>
          <w:highlight w:val="lightGray"/>
        </w:rPr>
        <w:sectPr w:rsidR="00785E98" w:rsidRPr="0086325B" w:rsidSect="00236AA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05F7D" w:rsidRPr="00D05F7D" w:rsidRDefault="00D05F7D" w:rsidP="00A968B5">
      <w:pPr>
        <w:jc w:val="center"/>
        <w:rPr>
          <w:b/>
          <w:bCs/>
          <w:sz w:val="28"/>
          <w:szCs w:val="28"/>
          <w:lang w:val="be-BY"/>
        </w:rPr>
      </w:pPr>
      <w:r w:rsidRPr="00D05F7D">
        <w:rPr>
          <w:b/>
          <w:bCs/>
          <w:sz w:val="28"/>
          <w:szCs w:val="28"/>
          <w:lang w:val="be-BY"/>
        </w:rPr>
        <w:t>ІНФАРМАЦЫЙНА-МЕТАДЫЧНАЯ ЧАСТКА</w:t>
      </w:r>
    </w:p>
    <w:p w:rsidR="00D05F7D" w:rsidRPr="00D05F7D" w:rsidRDefault="00D05F7D" w:rsidP="00D05F7D">
      <w:pPr>
        <w:ind w:firstLine="708"/>
        <w:jc w:val="both"/>
        <w:rPr>
          <w:b/>
          <w:bCs/>
          <w:sz w:val="28"/>
          <w:szCs w:val="28"/>
          <w:lang w:val="be-BY"/>
        </w:rPr>
      </w:pPr>
    </w:p>
    <w:p w:rsidR="00D05F7D" w:rsidRPr="00D05F7D" w:rsidRDefault="00D05F7D" w:rsidP="00D05F7D">
      <w:pPr>
        <w:jc w:val="center"/>
        <w:rPr>
          <w:b/>
          <w:bCs/>
          <w:sz w:val="28"/>
          <w:szCs w:val="28"/>
          <w:lang w:val="be-BY"/>
        </w:rPr>
      </w:pPr>
      <w:r w:rsidRPr="00D05F7D">
        <w:rPr>
          <w:b/>
          <w:bCs/>
          <w:sz w:val="28"/>
          <w:szCs w:val="28"/>
          <w:lang w:val="be-BY"/>
        </w:rPr>
        <w:t>ЛІТАРАТУРА</w:t>
      </w:r>
    </w:p>
    <w:p w:rsidR="00D05F7D" w:rsidRPr="00D05F7D" w:rsidRDefault="00D05F7D" w:rsidP="00D05F7D">
      <w:pPr>
        <w:jc w:val="both"/>
        <w:rPr>
          <w:b/>
          <w:bCs/>
          <w:lang w:val="be-BY"/>
        </w:rPr>
      </w:pPr>
    </w:p>
    <w:p w:rsidR="00D05F7D" w:rsidRPr="00D05F7D" w:rsidRDefault="00D05F7D" w:rsidP="00A968B5">
      <w:pPr>
        <w:tabs>
          <w:tab w:val="left" w:pos="709"/>
          <w:tab w:val="left" w:pos="1276"/>
        </w:tabs>
        <w:jc w:val="center"/>
        <w:rPr>
          <w:b/>
          <w:bCs/>
          <w:sz w:val="28"/>
          <w:szCs w:val="28"/>
          <w:lang w:val="be-BY"/>
        </w:rPr>
      </w:pPr>
      <w:r w:rsidRPr="00D05F7D">
        <w:rPr>
          <w:b/>
          <w:bCs/>
          <w:sz w:val="28"/>
          <w:szCs w:val="28"/>
          <w:lang w:val="be-BY"/>
        </w:rPr>
        <w:t>Асноўная літаратура</w:t>
      </w:r>
    </w:p>
    <w:p w:rsidR="00D05F7D" w:rsidRPr="00D05F7D" w:rsidRDefault="00D05F7D" w:rsidP="00D05F7D">
      <w:pPr>
        <w:numPr>
          <w:ilvl w:val="0"/>
          <w:numId w:val="17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val="be-BY"/>
        </w:rPr>
      </w:pPr>
      <w:r w:rsidRPr="00D05F7D">
        <w:rPr>
          <w:rFonts w:eastAsia="Calibri"/>
          <w:sz w:val="28"/>
          <w:szCs w:val="28"/>
          <w:lang w:val="be-BY"/>
        </w:rPr>
        <w:t xml:space="preserve">Гісторыя Беларусі [Электронны рэсурс] : вуч.-метад. комплекс для спецыяльнасцей </w:t>
      </w:r>
      <w:r w:rsidRPr="00D05F7D">
        <w:rPr>
          <w:sz w:val="28"/>
          <w:szCs w:val="28"/>
          <w:shd w:val="clear" w:color="auto" w:fill="FFFFFF"/>
          <w:lang w:val="be-BY"/>
        </w:rPr>
        <w:t>1-02 01 01 «Гісторыя і грамадазнаўчыя дысцыпліны</w:t>
      </w:r>
      <w:r w:rsidRPr="00D05F7D">
        <w:rPr>
          <w:rFonts w:eastAsia="Calibri"/>
          <w:sz w:val="28"/>
          <w:szCs w:val="28"/>
          <w:lang w:val="be-BY"/>
        </w:rPr>
        <w:t xml:space="preserve">», </w:t>
      </w:r>
      <w:r w:rsidRPr="00D05F7D">
        <w:rPr>
          <w:rFonts w:eastAsia="Calibri"/>
          <w:sz w:val="28"/>
          <w:szCs w:val="28"/>
          <w:lang w:val="be-BY"/>
        </w:rPr>
        <w:br/>
      </w:r>
      <w:r w:rsidRPr="00D05F7D">
        <w:rPr>
          <w:sz w:val="28"/>
          <w:szCs w:val="28"/>
          <w:shd w:val="clear" w:color="auto" w:fill="FFFFFF"/>
          <w:lang w:val="be-BY"/>
        </w:rPr>
        <w:t>1-02 01 02 «Гісторыя і сусветная мастацкая культура</w:t>
      </w:r>
      <w:r w:rsidRPr="00D05F7D">
        <w:rPr>
          <w:rFonts w:eastAsia="Calibri"/>
          <w:sz w:val="28"/>
          <w:szCs w:val="28"/>
          <w:lang w:val="be-BY"/>
        </w:rPr>
        <w:t xml:space="preserve">», </w:t>
      </w:r>
      <w:r w:rsidRPr="00D05F7D">
        <w:rPr>
          <w:rFonts w:eastAsia="Calibri"/>
          <w:sz w:val="28"/>
          <w:szCs w:val="28"/>
          <w:lang w:val="be-BY"/>
        </w:rPr>
        <w:br/>
      </w:r>
      <w:r w:rsidRPr="00D05F7D">
        <w:rPr>
          <w:sz w:val="28"/>
          <w:szCs w:val="28"/>
          <w:shd w:val="clear" w:color="auto" w:fill="FFFFFF"/>
          <w:lang w:val="be-BY"/>
        </w:rPr>
        <w:t>1-02 01 03 «Гісторыя і экскурсійна-краязнаўчая работа</w:t>
      </w:r>
      <w:r w:rsidRPr="00D05F7D">
        <w:rPr>
          <w:rFonts w:eastAsia="Calibri"/>
          <w:sz w:val="28"/>
          <w:szCs w:val="28"/>
          <w:lang w:val="be-BY"/>
        </w:rPr>
        <w:t xml:space="preserve">» / склад.: </w:t>
      </w:r>
      <w:r w:rsidR="009A0995">
        <w:rPr>
          <w:rFonts w:eastAsia="Calibri"/>
          <w:sz w:val="28"/>
          <w:szCs w:val="28"/>
          <w:lang w:val="be-BY"/>
        </w:rPr>
        <w:t>М. </w:t>
      </w:r>
      <w:r w:rsidRPr="00D05F7D">
        <w:rPr>
          <w:rFonts w:eastAsia="Calibri"/>
          <w:sz w:val="28"/>
          <w:szCs w:val="28"/>
          <w:lang w:val="be-BY"/>
        </w:rPr>
        <w:t>М.</w:t>
      </w:r>
      <w:r w:rsidR="00865EAD">
        <w:rPr>
          <w:rFonts w:eastAsia="Calibri"/>
          <w:sz w:val="28"/>
          <w:szCs w:val="28"/>
          <w:lang w:val="be-BY"/>
        </w:rPr>
        <w:t> </w:t>
      </w:r>
      <w:r w:rsidRPr="00D05F7D">
        <w:rPr>
          <w:rFonts w:eastAsia="Calibri"/>
          <w:sz w:val="28"/>
          <w:szCs w:val="28"/>
          <w:lang w:val="be-BY"/>
        </w:rPr>
        <w:t>Сакалоў [і інш.] // Репозиторий БГПУ. – Рэжым доступу:</w:t>
      </w:r>
      <w:r w:rsidRPr="00D05F7D">
        <w:rPr>
          <w:sz w:val="28"/>
          <w:szCs w:val="28"/>
          <w:lang w:val="be-BY"/>
        </w:rPr>
        <w:t xml:space="preserve"> </w:t>
      </w:r>
      <w:r w:rsidRPr="00D05F7D">
        <w:rPr>
          <w:sz w:val="28"/>
          <w:szCs w:val="28"/>
        </w:rPr>
        <w:t>http</w:t>
      </w:r>
      <w:r w:rsidRPr="00D05F7D">
        <w:rPr>
          <w:sz w:val="28"/>
          <w:szCs w:val="28"/>
          <w:lang w:val="be-BY"/>
        </w:rPr>
        <w:t>://</w:t>
      </w:r>
      <w:r w:rsidRPr="00D05F7D">
        <w:rPr>
          <w:sz w:val="28"/>
          <w:szCs w:val="28"/>
        </w:rPr>
        <w:t>elib</w:t>
      </w:r>
      <w:r w:rsidRPr="00D05F7D">
        <w:rPr>
          <w:sz w:val="28"/>
          <w:szCs w:val="28"/>
          <w:lang w:val="be-BY"/>
        </w:rPr>
        <w:t>.</w:t>
      </w:r>
      <w:r w:rsidRPr="00D05F7D">
        <w:rPr>
          <w:sz w:val="28"/>
          <w:szCs w:val="28"/>
        </w:rPr>
        <w:t>bspu</w:t>
      </w:r>
      <w:r w:rsidRPr="00D05F7D">
        <w:rPr>
          <w:sz w:val="28"/>
          <w:szCs w:val="28"/>
          <w:lang w:val="be-BY"/>
        </w:rPr>
        <w:t>.</w:t>
      </w:r>
      <w:r w:rsidRPr="00D05F7D">
        <w:rPr>
          <w:sz w:val="28"/>
          <w:szCs w:val="28"/>
        </w:rPr>
        <w:t>by</w:t>
      </w:r>
      <w:r w:rsidRPr="00D05F7D">
        <w:rPr>
          <w:sz w:val="28"/>
          <w:szCs w:val="28"/>
          <w:lang w:val="be-BY"/>
        </w:rPr>
        <w:t>/</w:t>
      </w:r>
      <w:r w:rsidRPr="00D05F7D">
        <w:rPr>
          <w:sz w:val="28"/>
          <w:szCs w:val="28"/>
        </w:rPr>
        <w:t>handle</w:t>
      </w:r>
      <w:r w:rsidRPr="00D05F7D">
        <w:rPr>
          <w:sz w:val="28"/>
          <w:szCs w:val="28"/>
          <w:lang w:val="be-BY"/>
        </w:rPr>
        <w:t>/</w:t>
      </w:r>
      <w:r w:rsidRPr="00D05F7D">
        <w:rPr>
          <w:sz w:val="28"/>
          <w:szCs w:val="28"/>
        </w:rPr>
        <w:t>doc</w:t>
      </w:r>
      <w:r w:rsidRPr="00D05F7D">
        <w:rPr>
          <w:sz w:val="28"/>
          <w:szCs w:val="28"/>
          <w:lang w:val="be-BY"/>
        </w:rPr>
        <w:t>/249</w:t>
      </w:r>
      <w:r w:rsidRPr="00D05F7D">
        <w:rPr>
          <w:rFonts w:eastAsia="Calibri"/>
          <w:sz w:val="28"/>
          <w:szCs w:val="28"/>
          <w:lang w:val="be-BY"/>
        </w:rPr>
        <w:t>. – Дата доступу: 03.04.2021.</w:t>
      </w:r>
    </w:p>
    <w:p w:rsidR="00D05F7D" w:rsidRPr="00D05F7D" w:rsidRDefault="00D05F7D" w:rsidP="00D05F7D">
      <w:pPr>
        <w:pStyle w:val="14pt"/>
        <w:widowControl w:val="0"/>
        <w:tabs>
          <w:tab w:val="left" w:pos="480"/>
        </w:tabs>
        <w:jc w:val="both"/>
        <w:rPr>
          <w:b/>
          <w:color w:val="auto"/>
          <w:lang w:val="be-BY"/>
        </w:rPr>
      </w:pPr>
    </w:p>
    <w:p w:rsidR="00D05F7D" w:rsidRPr="00D05F7D" w:rsidRDefault="00D05F7D" w:rsidP="001B71A5">
      <w:pPr>
        <w:pStyle w:val="af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D05F7D">
        <w:rPr>
          <w:rFonts w:ascii="Times New Roman" w:hAnsi="Times New Roman"/>
          <w:b/>
          <w:bCs/>
          <w:sz w:val="28"/>
          <w:szCs w:val="28"/>
          <w:lang w:val="be-BY"/>
        </w:rPr>
        <w:t>Дадатковая літаратура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995">
        <w:rPr>
          <w:rFonts w:ascii="Times New Roman" w:hAnsi="Times New Roman"/>
          <w:sz w:val="28"/>
          <w:szCs w:val="28"/>
          <w:lang w:val="be-BY"/>
        </w:rPr>
        <w:t xml:space="preserve">Антонович, В. Б. Очерк истории Великого княжества Литовского до половины </w:t>
      </w:r>
      <w:r w:rsidRPr="00D05F7D">
        <w:rPr>
          <w:rFonts w:ascii="Times New Roman" w:hAnsi="Times New Roman"/>
          <w:sz w:val="28"/>
          <w:szCs w:val="28"/>
        </w:rPr>
        <w:t>XV</w:t>
      </w:r>
      <w:r w:rsidRPr="009A0995">
        <w:rPr>
          <w:rFonts w:ascii="Times New Roman" w:hAnsi="Times New Roman"/>
          <w:sz w:val="28"/>
          <w:szCs w:val="28"/>
          <w:lang w:val="be-BY"/>
        </w:rPr>
        <w:t xml:space="preserve"> столетия : в 2 вып. / В. Б. </w:t>
      </w:r>
      <w:r w:rsidRPr="00D05F7D">
        <w:rPr>
          <w:rFonts w:ascii="Times New Roman" w:hAnsi="Times New Roman"/>
          <w:sz w:val="28"/>
          <w:szCs w:val="28"/>
        </w:rPr>
        <w:t>Антонович. – Киев : Унив. тип., 1878. – 156, II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 xml:space="preserve">Барбашев А. Витовт Последние двадцать лет княжения. </w:t>
      </w:r>
      <w:r w:rsidRPr="00D05F7D">
        <w:rPr>
          <w:rFonts w:ascii="Times New Roman" w:hAnsi="Times New Roman"/>
          <w:sz w:val="28"/>
          <w:szCs w:val="28"/>
        </w:rPr>
        <w:br/>
        <w:t>1410–1430 / А. Барбашев. – СПб. : тип. И. Н. Скороходова, 1891. – 349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 xml:space="preserve">Беларускія летапісы і хронікі / </w:t>
      </w:r>
      <w:r w:rsidRPr="00D05F7D">
        <w:rPr>
          <w:rFonts w:ascii="Times New Roman" w:hAnsi="Times New Roman"/>
          <w:sz w:val="28"/>
          <w:szCs w:val="28"/>
        </w:rPr>
        <w:t>уклад. У. Арлова.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– Мінск : Беларус. кнігазбор, 1997. – 430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Белорусс</w:t>
      </w:r>
      <w:r w:rsidRPr="00D05F7D">
        <w:rPr>
          <w:rFonts w:ascii="Times New Roman" w:hAnsi="Times New Roman"/>
          <w:sz w:val="28"/>
          <w:szCs w:val="28"/>
        </w:rPr>
        <w:t>ия в эпоху феодализма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>: сб. док</w:t>
      </w:r>
      <w:r w:rsidRPr="00D05F7D">
        <w:rPr>
          <w:rFonts w:ascii="Times New Roman" w:hAnsi="Times New Roman"/>
          <w:sz w:val="28"/>
          <w:szCs w:val="28"/>
          <w:lang w:val="be-BY"/>
        </w:rPr>
        <w:t>.</w:t>
      </w:r>
      <w:r w:rsidRPr="00D05F7D">
        <w:rPr>
          <w:rFonts w:ascii="Times New Roman" w:hAnsi="Times New Roman"/>
          <w:sz w:val="28"/>
          <w:szCs w:val="28"/>
        </w:rPr>
        <w:t xml:space="preserve"> и материалов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>: в 4 т.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/</w:t>
      </w:r>
      <w:r w:rsidRPr="00D05F7D">
        <w:rPr>
          <w:rFonts w:ascii="Times New Roman" w:hAnsi="Times New Roman"/>
        </w:rPr>
        <w:t xml:space="preserve"> </w:t>
      </w:r>
      <w:r w:rsidRPr="00D05F7D">
        <w:rPr>
          <w:rFonts w:ascii="Times New Roman" w:hAnsi="Times New Roman"/>
          <w:sz w:val="28"/>
          <w:szCs w:val="28"/>
          <w:lang w:val="be-BY"/>
        </w:rPr>
        <w:t>р</w:t>
      </w:r>
      <w:r w:rsidRPr="00D05F7D">
        <w:rPr>
          <w:rFonts w:ascii="Times New Roman" w:hAnsi="Times New Roman"/>
          <w:sz w:val="28"/>
          <w:szCs w:val="28"/>
        </w:rPr>
        <w:t>едкол</w:t>
      </w:r>
      <w:r w:rsidRPr="00D05F7D">
        <w:rPr>
          <w:rFonts w:ascii="Times New Roman" w:hAnsi="Times New Roman"/>
          <w:sz w:val="28"/>
          <w:szCs w:val="28"/>
          <w:lang w:val="be-BY"/>
        </w:rPr>
        <w:t>.</w:t>
      </w:r>
      <w:r w:rsidRPr="00D05F7D">
        <w:rPr>
          <w:rFonts w:ascii="Times New Roman" w:hAnsi="Times New Roman"/>
          <w:sz w:val="28"/>
          <w:szCs w:val="28"/>
        </w:rPr>
        <w:t xml:space="preserve">: А. И. Азаров </w:t>
      </w:r>
      <w:r w:rsidRPr="00D05F7D">
        <w:rPr>
          <w:rFonts w:ascii="Times New Roman" w:hAnsi="Times New Roman"/>
          <w:sz w:val="28"/>
          <w:szCs w:val="28"/>
          <w:lang w:val="be-BY"/>
        </w:rPr>
        <w:t>[</w:t>
      </w:r>
      <w:r w:rsidRPr="00D05F7D">
        <w:rPr>
          <w:rFonts w:ascii="Times New Roman" w:hAnsi="Times New Roman"/>
          <w:sz w:val="28"/>
          <w:szCs w:val="28"/>
        </w:rPr>
        <w:t>и др.]. – Минск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: Акад. наук БССР</w:t>
      </w:r>
      <w:r w:rsidRPr="00D05F7D">
        <w:rPr>
          <w:rFonts w:ascii="Times New Roman" w:hAnsi="Times New Roman"/>
          <w:sz w:val="28"/>
          <w:szCs w:val="28"/>
        </w:rPr>
        <w:t>, 1959–1979</w:t>
      </w:r>
      <w:r w:rsidRPr="00D05F7D">
        <w:rPr>
          <w:rFonts w:ascii="Times New Roman" w:hAnsi="Times New Roman"/>
          <w:sz w:val="28"/>
          <w:szCs w:val="28"/>
          <w:lang w:val="be-BY"/>
        </w:rPr>
        <w:t>. – 4 т.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Бохан, Ю. Зброя Вял</w:t>
      </w:r>
      <w:r w:rsidRPr="00D05F7D">
        <w:rPr>
          <w:rFonts w:ascii="Times New Roman" w:hAnsi="Times New Roman"/>
          <w:sz w:val="28"/>
          <w:szCs w:val="28"/>
          <w:lang w:val="be-BY"/>
        </w:rPr>
        <w:t>ікага княства Літоўскага, 1385–1576 / Ю. Бохан. – Мінск : Беларусь, 2003. – 88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Бохан, Ю. М. Вайсковая справа ў Вялікім княстве Літоўскім у другой палове XIV – канцы XVI ст. / Ю. М. Бохан. – Мінск : Беларус. навука, 2008. – 450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Вішнеўскі, А. Ф. Гісторыя дзяржавы і права Беларусі ў дакументах і матэрыялах (са старажытных</w:t>
      </w:r>
      <w:r w:rsidR="00463B80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часоў да нашых дзен) : вучэб. дапам. / </w:t>
      </w:r>
      <w:r w:rsidR="002B35F5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Pr="00D05F7D">
        <w:rPr>
          <w:rFonts w:ascii="Times New Roman" w:hAnsi="Times New Roman"/>
          <w:sz w:val="28"/>
          <w:szCs w:val="28"/>
          <w:lang w:val="be-BY"/>
        </w:rPr>
        <w:t>А. Ф. Вішнеўскі, Я. А. Юхо. – Мінск : Акад. М-ва унутр. спраў, 2003. – 320 с.</w:t>
      </w:r>
    </w:p>
    <w:p w:rsidR="00D05F7D" w:rsidRPr="00D05F7D" w:rsidRDefault="00D05F7D" w:rsidP="00D05F7D">
      <w:pPr>
        <w:numPr>
          <w:ilvl w:val="0"/>
          <w:numId w:val="11"/>
        </w:num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val="be-BY"/>
        </w:rPr>
      </w:pPr>
      <w:r w:rsidRPr="00D05F7D">
        <w:rPr>
          <w:rFonts w:eastAsia="Calibri"/>
          <w:sz w:val="28"/>
          <w:szCs w:val="28"/>
          <w:lang w:val="be-BY"/>
        </w:rPr>
        <w:t>Вялікае княства Літоўскае : у 2 т. / рэдкал.: Г. П. Пашкоў (гал. рэд.) [і інш.]. – Мінск : Беларус. Энцыкл., 2005–2007. – 2 т.</w:t>
      </w:r>
    </w:p>
    <w:p w:rsidR="00D05F7D" w:rsidRPr="00D05F7D" w:rsidRDefault="00D05F7D" w:rsidP="00D05F7D">
      <w:pPr>
        <w:pStyle w:val="14pt"/>
        <w:widowControl w:val="0"/>
        <w:numPr>
          <w:ilvl w:val="0"/>
          <w:numId w:val="11"/>
        </w:numPr>
        <w:tabs>
          <w:tab w:val="left" w:pos="1418"/>
        </w:tabs>
        <w:ind w:firstLine="709"/>
        <w:jc w:val="both"/>
        <w:rPr>
          <w:color w:val="auto"/>
          <w:lang w:val="be-BY"/>
        </w:rPr>
      </w:pPr>
      <w:r w:rsidRPr="00D05F7D">
        <w:rPr>
          <w:rFonts w:eastAsia="Calibri"/>
          <w:bCs/>
          <w:lang w:val="be-BY"/>
        </w:rPr>
        <w:t>Г</w:t>
      </w:r>
      <w:r w:rsidRPr="00D05F7D">
        <w:rPr>
          <w:bCs/>
          <w:lang w:val="be-BY"/>
        </w:rPr>
        <w:t xml:space="preserve">історыя Беларусі : у 6 т. / рэдкал.: М. Касцюк (гал. рэд.) </w:t>
      </w:r>
      <w:r w:rsidRPr="00D05F7D">
        <w:rPr>
          <w:bCs/>
          <w:lang w:val="be-BY"/>
        </w:rPr>
        <w:br/>
        <w:t>[і інш.]. – Мінск : Соврем. шк. : Экоперспектива, 2007–2009</w:t>
      </w:r>
      <w:r w:rsidRPr="00D05F7D">
        <w:rPr>
          <w:color w:val="auto"/>
          <w:lang w:val="be-BY"/>
        </w:rPr>
        <w:t xml:space="preserve">. – Т. 2 : Беларусь у перыяд Вялікага Княства Літоўскага / Ю. Бохан [і інш.]. – 2008. – 688 с. 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Груша</w:t>
      </w:r>
      <w:r w:rsidRPr="00D05F7D">
        <w:rPr>
          <w:rFonts w:ascii="Times New Roman" w:hAnsi="Times New Roman"/>
          <w:sz w:val="28"/>
          <w:szCs w:val="28"/>
          <w:lang w:val="be-BY"/>
        </w:rPr>
        <w:t>,</w:t>
      </w:r>
      <w:r w:rsidRPr="00D05F7D">
        <w:rPr>
          <w:rFonts w:ascii="Times New Roman" w:hAnsi="Times New Roman"/>
          <w:sz w:val="28"/>
          <w:szCs w:val="28"/>
        </w:rPr>
        <w:t xml:space="preserve"> А.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>І. Канцылярыя Вялікага княства Літоўскага 40-х гадоў XV – першай паловы XVI ст</w:t>
      </w:r>
      <w:r w:rsidRPr="00D05F7D">
        <w:rPr>
          <w:rFonts w:ascii="Times New Roman" w:hAnsi="Times New Roman"/>
          <w:sz w:val="28"/>
          <w:szCs w:val="28"/>
          <w:lang w:val="be-BY"/>
        </w:rPr>
        <w:t>. : манаграфія / А. І. Груша. – Мінск : Беларус. навука, 2006. – 215 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Дзмітрачкоў</w:t>
      </w:r>
      <w:r w:rsidRPr="00D05F7D">
        <w:rPr>
          <w:rFonts w:ascii="Times New Roman" w:hAnsi="Times New Roman"/>
          <w:sz w:val="28"/>
          <w:szCs w:val="28"/>
          <w:lang w:val="be-BY"/>
        </w:rPr>
        <w:t>,</w:t>
      </w:r>
      <w:r w:rsidRPr="00D05F7D">
        <w:rPr>
          <w:rFonts w:ascii="Times New Roman" w:hAnsi="Times New Roman"/>
          <w:sz w:val="28"/>
          <w:szCs w:val="28"/>
        </w:rPr>
        <w:t xml:space="preserve"> П.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>Ф. Беларусь у складзе Вялікага княства Літоўскага</w:t>
      </w:r>
      <w:r w:rsidRPr="00D05F7D">
        <w:rPr>
          <w:rFonts w:ascii="Times New Roman" w:hAnsi="Times New Roman"/>
          <w:sz w:val="28"/>
          <w:szCs w:val="28"/>
          <w:lang w:val="be-BY"/>
        </w:rPr>
        <w:t>,</w:t>
      </w:r>
      <w:r w:rsidRPr="00D05F7D">
        <w:rPr>
          <w:rFonts w:ascii="Times New Roman" w:hAnsi="Times New Roman"/>
          <w:sz w:val="28"/>
          <w:szCs w:val="28"/>
        </w:rPr>
        <w:t xml:space="preserve"> </w:t>
      </w:r>
      <w:r w:rsidRPr="00D05F7D">
        <w:rPr>
          <w:rFonts w:ascii="Times New Roman" w:hAnsi="Times New Roman"/>
          <w:sz w:val="28"/>
          <w:szCs w:val="28"/>
          <w:lang w:val="be-BY"/>
        </w:rPr>
        <w:t>д</w:t>
      </w:r>
      <w:r w:rsidRPr="00D05F7D">
        <w:rPr>
          <w:rFonts w:ascii="Times New Roman" w:hAnsi="Times New Roman"/>
          <w:sz w:val="28"/>
          <w:szCs w:val="28"/>
        </w:rPr>
        <w:t xml:space="preserve">ругая палова XIII </w:t>
      </w:r>
      <w:r w:rsidRPr="00D05F7D">
        <w:rPr>
          <w:rFonts w:ascii="Times New Roman" w:hAnsi="Times New Roman"/>
          <w:sz w:val="28"/>
          <w:szCs w:val="28"/>
          <w:lang w:val="be-BY"/>
        </w:rPr>
        <w:t>–</w:t>
      </w:r>
      <w:r w:rsidRPr="00D05F7D">
        <w:rPr>
          <w:rFonts w:ascii="Times New Roman" w:hAnsi="Times New Roman"/>
          <w:sz w:val="28"/>
          <w:szCs w:val="28"/>
        </w:rPr>
        <w:t xml:space="preserve"> першая палова XVII стст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. : вучэб. дапам. / </w:t>
      </w:r>
      <w:r w:rsidR="002B35F5">
        <w:rPr>
          <w:rFonts w:ascii="Times New Roman" w:hAnsi="Times New Roman"/>
          <w:sz w:val="28"/>
          <w:szCs w:val="28"/>
          <w:lang w:val="be-BY"/>
        </w:rPr>
        <w:t xml:space="preserve">                       </w:t>
      </w:r>
      <w:r w:rsidRPr="00D05F7D">
        <w:rPr>
          <w:rFonts w:ascii="Times New Roman" w:hAnsi="Times New Roman"/>
          <w:sz w:val="28"/>
          <w:szCs w:val="28"/>
          <w:lang w:val="be-BY"/>
        </w:rPr>
        <w:t>П. Ф. Дзмітрачкоў. – Магілёў : Магілеў. дзярж. ун-т, 2003. – 312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Ермаловіч</w:t>
      </w:r>
      <w:r w:rsidRPr="00D05F7D">
        <w:rPr>
          <w:rFonts w:ascii="Times New Roman" w:hAnsi="Times New Roman"/>
          <w:sz w:val="28"/>
          <w:szCs w:val="28"/>
          <w:lang w:val="be-BY"/>
        </w:rPr>
        <w:t>,</w:t>
      </w:r>
      <w:r w:rsidRPr="00D05F7D">
        <w:rPr>
          <w:rFonts w:ascii="Times New Roman" w:hAnsi="Times New Roman"/>
          <w:sz w:val="28"/>
          <w:szCs w:val="28"/>
        </w:rPr>
        <w:t xml:space="preserve"> М.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>І. Беларуская дзяржава Вялікае княства Літоўскае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/ М. І. Ермаловіч. – Мінск : Беллітфонд, 2003. – 448 с.</w:t>
      </w:r>
    </w:p>
    <w:p w:rsidR="00D05F7D" w:rsidRPr="00D05F7D" w:rsidRDefault="00D05F7D" w:rsidP="00D05F7D">
      <w:pPr>
        <w:pStyle w:val="af"/>
        <w:numPr>
          <w:ilvl w:val="0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lang w:val="be-BY"/>
        </w:rPr>
        <w:t>История Беларуси в контексте европейской цивилизации : учеб. пособие / С. А. Елизаров [и др.]. – 2 изд., испр. – Минск : Выш. шк., 2016. – 398 с.</w:t>
      </w:r>
    </w:p>
    <w:p w:rsidR="00D05F7D" w:rsidRPr="00D05F7D" w:rsidRDefault="00D05F7D" w:rsidP="00D05F7D">
      <w:pPr>
        <w:pStyle w:val="af"/>
        <w:numPr>
          <w:ilvl w:val="0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D05F7D">
        <w:rPr>
          <w:rFonts w:ascii="Times New Roman" w:hAnsi="Times New Roman"/>
          <w:bCs/>
          <w:sz w:val="28"/>
          <w:szCs w:val="28"/>
          <w:lang w:val="be-BY"/>
        </w:rPr>
        <w:t>История Беларуси в контексте мировых цивилизаций : учеб. пособие / В. И. Голубович</w:t>
      </w:r>
      <w:r w:rsidRPr="00D05F7D">
        <w:rPr>
          <w:rFonts w:ascii="Times New Roman" w:hAnsi="Times New Roman"/>
          <w:bCs/>
          <w:sz w:val="28"/>
          <w:szCs w:val="28"/>
        </w:rPr>
        <w:t xml:space="preserve"> [и др.] ;</w:t>
      </w:r>
      <w:r w:rsidRPr="00D05F7D">
        <w:rPr>
          <w:rFonts w:ascii="Times New Roman" w:hAnsi="Times New Roman"/>
          <w:bCs/>
          <w:sz w:val="28"/>
          <w:szCs w:val="28"/>
          <w:lang w:val="be-BY"/>
        </w:rPr>
        <w:t xml:space="preserve"> под</w:t>
      </w:r>
      <w:r w:rsidRPr="00D05F7D">
        <w:rPr>
          <w:rFonts w:ascii="Times New Roman" w:hAnsi="Times New Roman"/>
          <w:bCs/>
          <w:sz w:val="28"/>
          <w:szCs w:val="28"/>
        </w:rPr>
        <w:t xml:space="preserve"> ред.</w:t>
      </w:r>
      <w:r w:rsidRPr="00D05F7D">
        <w:rPr>
          <w:rFonts w:ascii="Times New Roman" w:hAnsi="Times New Roman"/>
          <w:bCs/>
          <w:sz w:val="28"/>
          <w:szCs w:val="28"/>
          <w:lang w:val="be-BY"/>
        </w:rPr>
        <w:t xml:space="preserve"> Н. И. Полетаевой, А. М. Сасим. – Минск : Экоперспектива, 2017. – 147 с.</w:t>
      </w:r>
    </w:p>
    <w:p w:rsidR="00D05F7D" w:rsidRPr="00D05F7D" w:rsidRDefault="00D05F7D" w:rsidP="00D05F7D">
      <w:pPr>
        <w:pStyle w:val="af"/>
        <w:numPr>
          <w:ilvl w:val="0"/>
          <w:numId w:val="11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 xml:space="preserve">История белорусской государственности : монография : в 5 т. / редкол.: А. А. Коваленя (гл. ред.) [и др.]. – Минск : Беларус. навука, </w:t>
      </w:r>
      <w:r w:rsidRPr="00D05F7D">
        <w:rPr>
          <w:rFonts w:ascii="Times New Roman" w:hAnsi="Times New Roman"/>
          <w:sz w:val="28"/>
          <w:szCs w:val="28"/>
          <w:lang w:val="be-BY"/>
        </w:rPr>
        <w:br/>
        <w:t xml:space="preserve">2018–2020. – Т. 1 : Белорусская государственность: от истоков до конца XVIII в. </w:t>
      </w:r>
      <w:r w:rsidRPr="00D05F7D">
        <w:rPr>
          <w:rFonts w:ascii="Times New Roman" w:hAnsi="Times New Roman"/>
          <w:sz w:val="28"/>
          <w:szCs w:val="28"/>
        </w:rPr>
        <w:t>–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2018. – 598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Коялович, М. Люблинская уния, или Последнее соединение Литовского княжества с Польским королевством на Люблинском сейме в 1569 году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/ М. Коялов</w:t>
      </w:r>
      <w:r w:rsidRPr="00D05F7D">
        <w:rPr>
          <w:rFonts w:ascii="Times New Roman" w:hAnsi="Times New Roman"/>
          <w:sz w:val="28"/>
          <w:szCs w:val="28"/>
        </w:rPr>
        <w:t>ич. – СПб. : Рус. инвалид, 1863. – 87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</w:rPr>
        <w:t xml:space="preserve">Краўцэвіч, А. Гісторыя Вялікага Княства Літоўскага. Ад пачатку гаспадарства да каралеўства Літвы і Русі (1248–1341 гг.) / А. </w:t>
      </w:r>
      <w:r w:rsidRPr="00D05F7D">
        <w:rPr>
          <w:rFonts w:ascii="Times New Roman" w:hAnsi="Times New Roman"/>
          <w:sz w:val="28"/>
          <w:szCs w:val="28"/>
          <w:lang w:val="be-BY"/>
        </w:rPr>
        <w:t>Краўцэвіч. – Гародня : Уроцлаў : Kolegium Europy Wschodniej, 2013. – 184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Краўцэвіч, А. А. Стварэнне Вялікага Княства Літоўскага / А. А. Краўцэвіч. – Мінск : Беларус. навука, 1998. – 208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Летапісы, граматы, прывілеі ХІІ–Х</w:t>
      </w:r>
      <w:r w:rsidRPr="00D05F7D">
        <w:rPr>
          <w:rFonts w:ascii="Times New Roman" w:hAnsi="Times New Roman"/>
          <w:sz w:val="28"/>
          <w:szCs w:val="28"/>
        </w:rPr>
        <w:t>V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І ст.ст. [Электронны рэсурс] // Национальный правовой интернет портал Республики Беларусь. – Режим доступа: </w:t>
      </w:r>
      <w:r w:rsidRPr="00D05F7D">
        <w:rPr>
          <w:rFonts w:ascii="Times New Roman" w:hAnsi="Times New Roman"/>
          <w:sz w:val="28"/>
          <w:szCs w:val="28"/>
        </w:rPr>
        <w:t>https</w:t>
      </w:r>
      <w:r w:rsidRPr="00D05F7D">
        <w:rPr>
          <w:rFonts w:ascii="Times New Roman" w:hAnsi="Times New Roman"/>
          <w:sz w:val="28"/>
          <w:szCs w:val="28"/>
          <w:lang w:val="be-BY"/>
        </w:rPr>
        <w:t>://</w:t>
      </w:r>
      <w:r w:rsidRPr="00D05F7D">
        <w:rPr>
          <w:rFonts w:ascii="Times New Roman" w:hAnsi="Times New Roman"/>
          <w:sz w:val="28"/>
          <w:szCs w:val="28"/>
        </w:rPr>
        <w:t>pravo</w:t>
      </w:r>
      <w:r w:rsidRPr="00D05F7D">
        <w:rPr>
          <w:rFonts w:ascii="Times New Roman" w:hAnsi="Times New Roman"/>
          <w:sz w:val="28"/>
          <w:szCs w:val="28"/>
          <w:lang w:val="be-BY"/>
        </w:rPr>
        <w:t>.</w:t>
      </w:r>
      <w:r w:rsidRPr="00D05F7D">
        <w:rPr>
          <w:rFonts w:ascii="Times New Roman" w:hAnsi="Times New Roman"/>
          <w:sz w:val="28"/>
          <w:szCs w:val="28"/>
        </w:rPr>
        <w:t>by</w:t>
      </w:r>
      <w:r w:rsidRPr="00D05F7D">
        <w:rPr>
          <w:rFonts w:ascii="Times New Roman" w:hAnsi="Times New Roman"/>
          <w:sz w:val="28"/>
          <w:szCs w:val="28"/>
          <w:lang w:val="be-BY"/>
        </w:rPr>
        <w:t>/</w:t>
      </w:r>
      <w:r w:rsidRPr="00D05F7D">
        <w:rPr>
          <w:rFonts w:ascii="Times New Roman" w:hAnsi="Times New Roman"/>
          <w:sz w:val="28"/>
          <w:szCs w:val="28"/>
        </w:rPr>
        <w:t>pravovaya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informatsiya</w:t>
      </w:r>
      <w:r w:rsidRPr="00D05F7D">
        <w:rPr>
          <w:rFonts w:ascii="Times New Roman" w:hAnsi="Times New Roman"/>
          <w:sz w:val="28"/>
          <w:szCs w:val="28"/>
          <w:lang w:val="be-BY"/>
        </w:rPr>
        <w:t>/</w:t>
      </w:r>
      <w:r w:rsidRPr="00D05F7D">
        <w:rPr>
          <w:rFonts w:ascii="Times New Roman" w:hAnsi="Times New Roman"/>
          <w:sz w:val="28"/>
          <w:szCs w:val="28"/>
        </w:rPr>
        <w:t>pomniki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gistoryi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prava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belarusi</w:t>
      </w:r>
      <w:r w:rsidRPr="00D05F7D">
        <w:rPr>
          <w:rFonts w:ascii="Times New Roman" w:hAnsi="Times New Roman"/>
          <w:sz w:val="28"/>
          <w:szCs w:val="28"/>
          <w:lang w:val="be-BY"/>
        </w:rPr>
        <w:t xml:space="preserve"> /</w:t>
      </w:r>
      <w:r w:rsidRPr="00D05F7D">
        <w:rPr>
          <w:rFonts w:ascii="Times New Roman" w:hAnsi="Times New Roman"/>
          <w:sz w:val="28"/>
          <w:szCs w:val="28"/>
        </w:rPr>
        <w:t>kanstytutsyynae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prava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belarusi</w:t>
      </w:r>
      <w:r w:rsidRPr="00D05F7D">
        <w:rPr>
          <w:rFonts w:ascii="Times New Roman" w:hAnsi="Times New Roman"/>
          <w:sz w:val="28"/>
          <w:szCs w:val="28"/>
          <w:lang w:val="be-BY"/>
        </w:rPr>
        <w:t>/</w:t>
      </w:r>
      <w:r w:rsidRPr="00D05F7D">
        <w:rPr>
          <w:rFonts w:ascii="Times New Roman" w:hAnsi="Times New Roman"/>
          <w:sz w:val="28"/>
          <w:szCs w:val="28"/>
        </w:rPr>
        <w:t>letapisy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gramaty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pryvilei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khii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khvi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st</w:t>
      </w:r>
      <w:r w:rsidRPr="00D05F7D">
        <w:rPr>
          <w:rFonts w:ascii="Times New Roman" w:hAnsi="Times New Roman"/>
          <w:sz w:val="28"/>
          <w:szCs w:val="28"/>
          <w:lang w:val="be-BY"/>
        </w:rPr>
        <w:t>-</w:t>
      </w:r>
      <w:r w:rsidRPr="00D05F7D">
        <w:rPr>
          <w:rFonts w:ascii="Times New Roman" w:hAnsi="Times New Roman"/>
          <w:sz w:val="28"/>
          <w:szCs w:val="28"/>
        </w:rPr>
        <w:t>st</w:t>
      </w:r>
      <w:r w:rsidRPr="00D05F7D">
        <w:rPr>
          <w:rFonts w:ascii="Times New Roman" w:hAnsi="Times New Roman"/>
          <w:sz w:val="28"/>
          <w:szCs w:val="28"/>
          <w:lang w:val="be-BY"/>
        </w:rPr>
        <w:t>/. – Дата доступа: 06.05.2021.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Любавский, М. К. К вопросу об удельных князьях и местном управлении в Литовско-Русском государстве / М. К. Любавск</w:t>
      </w:r>
      <w:r w:rsidRPr="00D05F7D">
        <w:rPr>
          <w:rFonts w:ascii="Times New Roman" w:hAnsi="Times New Roman"/>
          <w:sz w:val="28"/>
          <w:szCs w:val="28"/>
        </w:rPr>
        <w:t>ий. –</w:t>
      </w:r>
      <w:r w:rsidRPr="00D05F7D">
        <w:rPr>
          <w:rFonts w:ascii="Times New Roman" w:hAnsi="Times New Roman"/>
        </w:rPr>
        <w:t xml:space="preserve"> </w:t>
      </w:r>
      <w:r w:rsidRPr="00D05F7D">
        <w:rPr>
          <w:rFonts w:ascii="Times New Roman" w:hAnsi="Times New Roman"/>
          <w:sz w:val="28"/>
          <w:szCs w:val="28"/>
        </w:rPr>
        <w:t xml:space="preserve">СПб. : </w:t>
      </w:r>
      <w:r w:rsidRPr="00D05F7D">
        <w:rPr>
          <w:rFonts w:ascii="Times New Roman" w:hAnsi="Times New Roman"/>
          <w:sz w:val="28"/>
          <w:szCs w:val="28"/>
        </w:rPr>
        <w:br/>
        <w:t>В. С. Балашева и К°, 1894. – 49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 xml:space="preserve">Любавский, М. К. Литовско-русский Сейм: опыт по истории учреждения в связи с внутренним строем и внешней жизнью государства [Электронный ресурс] / М. К. Любавский // Электронная библиотека БГУ. – Режим доступа: </w:t>
      </w:r>
      <w:r w:rsidRPr="00D05F7D">
        <w:rPr>
          <w:rFonts w:ascii="Times New Roman" w:hAnsi="Times New Roman"/>
          <w:sz w:val="28"/>
          <w:szCs w:val="28"/>
        </w:rPr>
        <w:t>http://elib.bsu.by/handle/123456789/124. – Дата доступа: 20.05.2021.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Любавский, М. К. Областное деление и местное управление Литовско-Русского государства ко времени издания первого Литовского Статута : очерки / М. К. Любавский. –</w:t>
      </w:r>
      <w:r w:rsidRPr="00D05F7D">
        <w:rPr>
          <w:rFonts w:ascii="Times New Roman" w:hAnsi="Times New Roman"/>
        </w:rPr>
        <w:t xml:space="preserve"> </w:t>
      </w:r>
      <w:r w:rsidRPr="00D05F7D">
        <w:rPr>
          <w:rFonts w:ascii="Times New Roman" w:hAnsi="Times New Roman"/>
          <w:sz w:val="28"/>
          <w:szCs w:val="28"/>
          <w:lang w:val="be-BY"/>
        </w:rPr>
        <w:t>М. : Унив. тип., 1892. – 1006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Любавский, М. К. Очерк истории Литовско-русского государства до Люблинской унии включительно / М. К. Любавский. – Минск : Беларус. навука, 2012. – 395 с.</w:t>
      </w:r>
    </w:p>
    <w:p w:rsidR="00D05F7D" w:rsidRPr="00D05F7D" w:rsidRDefault="00D05F7D" w:rsidP="00D05F7D">
      <w:pPr>
        <w:pStyle w:val="14pt"/>
        <w:widowControl w:val="0"/>
        <w:numPr>
          <w:ilvl w:val="0"/>
          <w:numId w:val="11"/>
        </w:numPr>
        <w:tabs>
          <w:tab w:val="left" w:pos="1418"/>
        </w:tabs>
        <w:ind w:firstLine="709"/>
        <w:jc w:val="both"/>
        <w:rPr>
          <w:color w:val="auto"/>
        </w:rPr>
      </w:pPr>
      <w:r w:rsidRPr="00D05F7D">
        <w:rPr>
          <w:color w:val="auto"/>
        </w:rPr>
        <w:t>Нагаев, А. С. Практикум по истории СССР с древнейших времен до конца XVII в. : учеб. пособие для студентов-заочников 1 курса ист. фак. пед. ин-тов / А. С. Нагаев, В. Н. Огнев. – 2-е изд., перераб. и доп. – М. : Просвещение, 1991. – 191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lang w:val="be-BY"/>
        </w:rPr>
        <w:t xml:space="preserve">Новик, Е. К. История Беларуси: с древнейших времен до 2013 г. : учеб. пособие для студентов высш. образования / Е. К. Новик, И. Л. Качалов, </w:t>
      </w:r>
      <w:r w:rsidR="002B35F5">
        <w:rPr>
          <w:rFonts w:ascii="Times New Roman" w:hAnsi="Times New Roman"/>
          <w:sz w:val="28"/>
          <w:lang w:val="be-BY"/>
        </w:rPr>
        <w:t xml:space="preserve"> </w:t>
      </w:r>
      <w:r w:rsidRPr="00D05F7D">
        <w:rPr>
          <w:rFonts w:ascii="Times New Roman" w:hAnsi="Times New Roman"/>
          <w:sz w:val="28"/>
          <w:lang w:val="be-BY"/>
        </w:rPr>
        <w:t>Н. Е. Новик ; под ред. Е. К. Новика. – 4-е изд., испр. и доп. – Минск : Выш. шк., 2013. – 558 с.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7D">
        <w:rPr>
          <w:rFonts w:ascii="Times New Roman" w:hAnsi="Times New Roman"/>
          <w:sz w:val="28"/>
          <w:szCs w:val="28"/>
        </w:rPr>
        <w:t>Пичета, В. И. Белоруссия и Литва XV–XVI вв. / В. И. Пичета. – М. : Акад. наук СССР, 1961. – 818 с.</w:t>
      </w:r>
    </w:p>
    <w:p w:rsid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Статут 1529 года [Электронный ресурс] // Национальный правовой интернет портал Республики Беларусь. – Режим доступа: https://pravo.by/pravovaya-informatsiya/pomniki-gistoryi-prava-belarusi /kanstytutsyynae-prava-belarusi/statuty-vyalikaga-knyastva-lito-skaga/statut-1529-goda/. – Дата доступа: 20.05.2021.</w:t>
      </w:r>
    </w:p>
    <w:p w:rsidR="00D05F7D" w:rsidRPr="00D05F7D" w:rsidRDefault="00D05F7D" w:rsidP="00D05F7D">
      <w:pPr>
        <w:pStyle w:val="af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05F7D">
        <w:rPr>
          <w:rFonts w:ascii="Times New Roman" w:hAnsi="Times New Roman"/>
          <w:sz w:val="28"/>
          <w:szCs w:val="28"/>
          <w:lang w:val="be-BY"/>
        </w:rPr>
        <w:t>Статут 1566 года [Электронный ресурс] // Национальный правовой интернет портал Республики Беларусь. – Режим доступа:</w:t>
      </w:r>
      <w:r w:rsidRPr="00D05F7D">
        <w:rPr>
          <w:rFonts w:ascii="Times New Roman" w:hAnsi="Times New Roman"/>
          <w:lang w:val="be-BY"/>
        </w:rPr>
        <w:t xml:space="preserve"> </w:t>
      </w:r>
      <w:r w:rsidRPr="00D05F7D">
        <w:rPr>
          <w:rFonts w:ascii="Times New Roman" w:hAnsi="Times New Roman"/>
          <w:sz w:val="28"/>
          <w:szCs w:val="28"/>
          <w:lang w:val="be-BY"/>
        </w:rPr>
        <w:t>https://pravo.by/pravovaya-informatsiya/pomniki-gistoryi-prava-belarusi /kanstytutsyynae-prava-belarusi/statuty-vyalikaga-knyastva-lito-skaga/statut-1566-goda/. – Дата доступа: 20.05.2021.</w:t>
      </w:r>
    </w:p>
    <w:p w:rsidR="00D05F7D" w:rsidRDefault="00D05F7D">
      <w:pPr>
        <w:spacing w:after="200" w:line="276" w:lineRule="auto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:rsidR="00246108" w:rsidRPr="00587BA8" w:rsidRDefault="004B71AC" w:rsidP="00A968B5">
      <w:pPr>
        <w:jc w:val="center"/>
        <w:rPr>
          <w:b/>
          <w:caps/>
          <w:sz w:val="28"/>
          <w:szCs w:val="28"/>
          <w:lang w:val="be-BY"/>
        </w:rPr>
      </w:pPr>
      <w:r w:rsidRPr="00D05F7D">
        <w:rPr>
          <w:b/>
          <w:sz w:val="28"/>
          <w:szCs w:val="28"/>
          <w:lang w:val="be-BY"/>
        </w:rPr>
        <w:t>ПЕРАЛІК</w:t>
      </w:r>
      <w:r>
        <w:rPr>
          <w:b/>
          <w:sz w:val="28"/>
          <w:szCs w:val="28"/>
          <w:lang w:val="be-BY"/>
        </w:rPr>
        <w:t xml:space="preserve"> РЭКАМЕНДАВАНЫХ</w:t>
      </w:r>
      <w:r w:rsidRPr="00D05F7D">
        <w:rPr>
          <w:b/>
          <w:sz w:val="28"/>
          <w:szCs w:val="28"/>
          <w:lang w:val="be-BY"/>
        </w:rPr>
        <w:t xml:space="preserve"> СРОДКАЎ ДЫЯГНОСТЫКІ ВЫНІКАЎ ВУЧЭБНАЙ ДЗЕЙНАСЦІ</w:t>
      </w:r>
    </w:p>
    <w:p w:rsidR="00246108" w:rsidRPr="00D05F7D" w:rsidRDefault="00246108" w:rsidP="00246108">
      <w:pPr>
        <w:ind w:firstLine="567"/>
        <w:jc w:val="center"/>
        <w:rPr>
          <w:sz w:val="28"/>
          <w:szCs w:val="28"/>
          <w:lang w:val="be-BY"/>
        </w:rPr>
      </w:pPr>
    </w:p>
    <w:p w:rsidR="00246108" w:rsidRPr="00587BA8" w:rsidRDefault="00246108" w:rsidP="00246108">
      <w:pPr>
        <w:ind w:firstLine="567"/>
        <w:jc w:val="both"/>
        <w:rPr>
          <w:sz w:val="28"/>
          <w:szCs w:val="28"/>
        </w:rPr>
      </w:pPr>
      <w:r w:rsidRPr="00587BA8">
        <w:rPr>
          <w:sz w:val="28"/>
          <w:szCs w:val="28"/>
        </w:rPr>
        <w:t>Для дыягностыкі кампетэнцый</w:t>
      </w:r>
      <w:r>
        <w:rPr>
          <w:sz w:val="28"/>
          <w:szCs w:val="28"/>
          <w:lang w:val="be-BY"/>
        </w:rPr>
        <w:t xml:space="preserve"> могуць</w:t>
      </w:r>
      <w:r w:rsidRPr="00587BA8">
        <w:rPr>
          <w:sz w:val="28"/>
          <w:szCs w:val="28"/>
        </w:rPr>
        <w:t xml:space="preserve"> выкарыстоўвацца наступныя формы:</w:t>
      </w:r>
    </w:p>
    <w:p w:rsidR="00246108" w:rsidRPr="00463B80" w:rsidRDefault="00246108" w:rsidP="00246108">
      <w:pPr>
        <w:ind w:firstLine="567"/>
        <w:jc w:val="both"/>
        <w:rPr>
          <w:sz w:val="28"/>
          <w:szCs w:val="28"/>
          <w:lang w:val="be-BY"/>
        </w:rPr>
      </w:pPr>
      <w:r w:rsidRPr="00587BA8">
        <w:rPr>
          <w:sz w:val="28"/>
          <w:szCs w:val="28"/>
        </w:rPr>
        <w:t>1. Вусная форма:</w:t>
      </w:r>
      <w:r w:rsidR="00463B80" w:rsidRPr="00463B80">
        <w:rPr>
          <w:sz w:val="28"/>
          <w:szCs w:val="28"/>
        </w:rPr>
        <w:t xml:space="preserve"> </w:t>
      </w:r>
      <w:r w:rsidR="00972C3F">
        <w:rPr>
          <w:sz w:val="28"/>
          <w:szCs w:val="28"/>
          <w:lang w:val="be-BY"/>
        </w:rPr>
        <w:t>гутарка</w:t>
      </w:r>
      <w:r w:rsidR="00463B80">
        <w:rPr>
          <w:sz w:val="28"/>
          <w:szCs w:val="28"/>
          <w:lang w:val="be-BY"/>
        </w:rPr>
        <w:t>,</w:t>
      </w:r>
      <w:r w:rsidR="00463B80" w:rsidRPr="00463B80">
        <w:rPr>
          <w:sz w:val="28"/>
          <w:szCs w:val="28"/>
        </w:rPr>
        <w:t xml:space="preserve"> </w:t>
      </w:r>
      <w:r w:rsidRPr="00587BA8">
        <w:rPr>
          <w:sz w:val="28"/>
          <w:szCs w:val="28"/>
        </w:rPr>
        <w:t>даклады на семінарах</w:t>
      </w:r>
      <w:r w:rsidR="00463B80">
        <w:rPr>
          <w:sz w:val="28"/>
          <w:szCs w:val="28"/>
        </w:rPr>
        <w:t>,</w:t>
      </w:r>
      <w:r w:rsidR="00463B80" w:rsidRPr="00463B80">
        <w:rPr>
          <w:sz w:val="28"/>
          <w:szCs w:val="28"/>
        </w:rPr>
        <w:t xml:space="preserve"> </w:t>
      </w:r>
      <w:r w:rsidRPr="00246108">
        <w:rPr>
          <w:sz w:val="28"/>
          <w:szCs w:val="28"/>
          <w:lang w:val="be-BY"/>
        </w:rPr>
        <w:t>вусная прэзентацыя вынікаў самастойнай работы студэнтаў</w:t>
      </w:r>
      <w:r>
        <w:rPr>
          <w:sz w:val="28"/>
          <w:szCs w:val="28"/>
          <w:lang w:val="be-BY"/>
        </w:rPr>
        <w:t>.</w:t>
      </w:r>
    </w:p>
    <w:p w:rsidR="00865EAD" w:rsidRPr="00463B80" w:rsidRDefault="00246108" w:rsidP="00865EAD">
      <w:pPr>
        <w:ind w:firstLine="567"/>
        <w:jc w:val="both"/>
        <w:rPr>
          <w:sz w:val="28"/>
          <w:szCs w:val="28"/>
        </w:rPr>
      </w:pPr>
      <w:r w:rsidRPr="00587BA8">
        <w:rPr>
          <w:sz w:val="28"/>
          <w:szCs w:val="28"/>
          <w:lang w:val="be-BY"/>
        </w:rPr>
        <w:t>2</w:t>
      </w:r>
      <w:r w:rsidRPr="00587BA8">
        <w:rPr>
          <w:sz w:val="28"/>
          <w:szCs w:val="28"/>
        </w:rPr>
        <w:t>. Пісьмовая форма:</w:t>
      </w:r>
      <w:r w:rsidR="00463B80">
        <w:rPr>
          <w:sz w:val="28"/>
          <w:szCs w:val="28"/>
        </w:rPr>
        <w:t xml:space="preserve"> </w:t>
      </w:r>
      <w:r w:rsidRPr="00587BA8">
        <w:rPr>
          <w:sz w:val="28"/>
          <w:szCs w:val="28"/>
        </w:rPr>
        <w:t>тэсты;</w:t>
      </w:r>
      <w:r w:rsidR="00463B80">
        <w:rPr>
          <w:sz w:val="28"/>
          <w:szCs w:val="28"/>
        </w:rPr>
        <w:t xml:space="preserve"> </w:t>
      </w:r>
      <w:r w:rsidRPr="00587BA8">
        <w:rPr>
          <w:sz w:val="28"/>
          <w:szCs w:val="28"/>
          <w:lang w:val="be-BY"/>
        </w:rPr>
        <w:t>пісьмовыя</w:t>
      </w:r>
      <w:r w:rsidRPr="00587BA8">
        <w:rPr>
          <w:sz w:val="28"/>
          <w:szCs w:val="28"/>
        </w:rPr>
        <w:t xml:space="preserve"> кантрольн</w:t>
      </w:r>
      <w:r w:rsidRPr="00587BA8">
        <w:rPr>
          <w:sz w:val="28"/>
          <w:szCs w:val="28"/>
          <w:lang w:val="be-BY"/>
        </w:rPr>
        <w:t>ыя</w:t>
      </w:r>
      <w:r w:rsidRPr="00587BA8">
        <w:rPr>
          <w:sz w:val="28"/>
          <w:szCs w:val="28"/>
        </w:rPr>
        <w:t xml:space="preserve"> работ</w:t>
      </w:r>
      <w:r w:rsidRPr="00587BA8">
        <w:rPr>
          <w:sz w:val="28"/>
          <w:szCs w:val="28"/>
          <w:lang w:val="be-BY"/>
        </w:rPr>
        <w:t>ы</w:t>
      </w:r>
      <w:r w:rsidRPr="00587BA8">
        <w:rPr>
          <w:sz w:val="28"/>
          <w:szCs w:val="28"/>
        </w:rPr>
        <w:t>;</w:t>
      </w:r>
      <w:r w:rsidR="00463B80">
        <w:rPr>
          <w:sz w:val="28"/>
          <w:szCs w:val="28"/>
        </w:rPr>
        <w:t xml:space="preserve"> </w:t>
      </w:r>
      <w:r w:rsidRPr="001F14CE">
        <w:rPr>
          <w:sz w:val="28"/>
          <w:szCs w:val="28"/>
          <w:lang w:val="be-BY"/>
        </w:rPr>
        <w:t>пісьмовая прэзентацыя вынікаў самастойнай работы студэнтаў</w:t>
      </w:r>
      <w:r w:rsidR="009A0995" w:rsidRPr="001F14CE">
        <w:rPr>
          <w:sz w:val="28"/>
          <w:szCs w:val="28"/>
          <w:lang w:val="be-BY"/>
        </w:rPr>
        <w:t>;</w:t>
      </w:r>
      <w:r w:rsidR="00463B80">
        <w:rPr>
          <w:sz w:val="28"/>
          <w:szCs w:val="28"/>
        </w:rPr>
        <w:t xml:space="preserve"> </w:t>
      </w:r>
      <w:r w:rsidRPr="006D5681">
        <w:rPr>
          <w:sz w:val="28"/>
          <w:szCs w:val="28"/>
          <w:lang w:val="be-BY"/>
        </w:rPr>
        <w:t>пісьмовы экзамен</w:t>
      </w:r>
      <w:r w:rsidRPr="00587BA8">
        <w:rPr>
          <w:sz w:val="28"/>
          <w:szCs w:val="28"/>
          <w:lang w:val="be-BY"/>
        </w:rPr>
        <w:t>.</w:t>
      </w:r>
    </w:p>
    <w:p w:rsidR="00865EAD" w:rsidRDefault="00865EAD" w:rsidP="00865EAD">
      <w:pPr>
        <w:ind w:firstLine="567"/>
        <w:jc w:val="both"/>
        <w:rPr>
          <w:sz w:val="28"/>
          <w:szCs w:val="28"/>
          <w:lang w:val="be-BY"/>
        </w:rPr>
      </w:pPr>
    </w:p>
    <w:p w:rsidR="000368BA" w:rsidRPr="000368BA" w:rsidRDefault="00865EAD" w:rsidP="00865EAD">
      <w:pPr>
        <w:jc w:val="center"/>
        <w:rPr>
          <w:b/>
          <w:caps/>
          <w:sz w:val="28"/>
          <w:szCs w:val="28"/>
          <w:lang w:val="be-BY"/>
        </w:rPr>
      </w:pPr>
      <w:r w:rsidRPr="000368BA">
        <w:rPr>
          <w:b/>
          <w:sz w:val="28"/>
          <w:szCs w:val="28"/>
          <w:lang w:val="be-BY"/>
        </w:rPr>
        <w:t>МЕТАДЫЧНЫЯ РЭКАМЕНДАЦЫІ ПА АРГАНІЗАЦЫІ І ВЫКАНАННІ САМАСТОЙНАЙ РАБОТЫ СТУДЭНТАЎ</w:t>
      </w:r>
    </w:p>
    <w:p w:rsidR="000368BA" w:rsidRPr="000368BA" w:rsidRDefault="000368BA" w:rsidP="000368BA">
      <w:pPr>
        <w:widowControl w:val="0"/>
        <w:tabs>
          <w:tab w:val="left" w:pos="0"/>
        </w:tabs>
        <w:jc w:val="center"/>
        <w:rPr>
          <w:b/>
          <w:caps/>
          <w:sz w:val="28"/>
          <w:szCs w:val="28"/>
          <w:lang w:val="be-BY"/>
        </w:rPr>
      </w:pPr>
    </w:p>
    <w:p w:rsidR="000368BA" w:rsidRPr="000368BA" w:rsidRDefault="000368BA" w:rsidP="000368BA">
      <w:pPr>
        <w:widowControl w:val="0"/>
        <w:ind w:firstLine="567"/>
        <w:jc w:val="both"/>
        <w:rPr>
          <w:sz w:val="28"/>
          <w:szCs w:val="28"/>
          <w:lang w:val="be-BY"/>
        </w:rPr>
      </w:pPr>
      <w:r w:rsidRPr="000368BA">
        <w:rPr>
          <w:sz w:val="28"/>
          <w:szCs w:val="28"/>
          <w:lang w:val="be-BY"/>
        </w:rPr>
        <w:t>Мэтай метадычных рэкамендацый з’яўляецца павышэнне эфектыўнасці вучэбнага працэсу, у тым ліку за кошт самастойнай работы, падчас якой студэнт становіцца актыўным суб’ектам навучання, што азначае:</w:t>
      </w:r>
    </w:p>
    <w:p w:rsidR="000368BA" w:rsidRPr="005318A3" w:rsidRDefault="000368BA" w:rsidP="005318A3">
      <w:pPr>
        <w:widowControl w:val="0"/>
        <w:tabs>
          <w:tab w:val="left" w:pos="993"/>
        </w:tabs>
        <w:ind w:left="567"/>
        <w:jc w:val="both"/>
        <w:rPr>
          <w:sz w:val="28"/>
          <w:szCs w:val="28"/>
          <w:lang w:val="be-BY"/>
        </w:rPr>
      </w:pPr>
      <w:r w:rsidRPr="005318A3">
        <w:rPr>
          <w:sz w:val="28"/>
          <w:szCs w:val="28"/>
          <w:lang w:val="be-BY"/>
        </w:rPr>
        <w:t xml:space="preserve">здольнасць займаць у навучанні актыўную пазіцыю; </w:t>
      </w:r>
    </w:p>
    <w:p w:rsidR="000368BA" w:rsidRPr="000368BA" w:rsidRDefault="000368BA" w:rsidP="005318A3">
      <w:pPr>
        <w:pStyle w:val="af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0368BA">
        <w:rPr>
          <w:rFonts w:ascii="Times New Roman" w:hAnsi="Times New Roman"/>
          <w:sz w:val="28"/>
          <w:szCs w:val="28"/>
          <w:lang w:val="be-BY"/>
        </w:rPr>
        <w:t xml:space="preserve">падрыхтаванасць да мабілізацыі інтэлектуальных і валявых намаганняў для дасягнення вучэбных мэт; </w:t>
      </w:r>
    </w:p>
    <w:p w:rsidR="000368BA" w:rsidRPr="000368BA" w:rsidRDefault="000368BA" w:rsidP="005318A3">
      <w:pPr>
        <w:pStyle w:val="af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0368BA">
        <w:rPr>
          <w:rFonts w:ascii="Times New Roman" w:hAnsi="Times New Roman"/>
          <w:sz w:val="28"/>
          <w:szCs w:val="28"/>
          <w:lang w:val="be-BY"/>
        </w:rPr>
        <w:t xml:space="preserve">уменні праектаваць, планаваць і прагназаваць вучэбную дзейнасць, а таксама ініцыяваць сваю пазнавальную дзейнасць на падставе ўнутранай станоўчай матывацыі; </w:t>
      </w:r>
    </w:p>
    <w:p w:rsidR="000368BA" w:rsidRDefault="000368BA" w:rsidP="005318A3">
      <w:pPr>
        <w:pStyle w:val="af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0368BA">
        <w:rPr>
          <w:rFonts w:ascii="Times New Roman" w:hAnsi="Times New Roman"/>
          <w:sz w:val="28"/>
          <w:szCs w:val="28"/>
          <w:lang w:val="be-BY"/>
        </w:rPr>
        <w:t xml:space="preserve">усведамленне сваіх патэнцыяльных вучэбных магчымасцей і </w:t>
      </w:r>
      <w:r w:rsidRPr="001F14CE">
        <w:rPr>
          <w:rFonts w:ascii="Times New Roman" w:hAnsi="Times New Roman"/>
          <w:sz w:val="28"/>
          <w:szCs w:val="28"/>
          <w:lang w:val="be-BY"/>
        </w:rPr>
        <w:t>псіхалагічн</w:t>
      </w:r>
      <w:r w:rsidR="009A0995" w:rsidRPr="001F14CE">
        <w:rPr>
          <w:rFonts w:ascii="Times New Roman" w:hAnsi="Times New Roman"/>
          <w:sz w:val="28"/>
          <w:szCs w:val="28"/>
          <w:lang w:val="be-BY"/>
        </w:rPr>
        <w:t>ай</w:t>
      </w:r>
      <w:r w:rsidRPr="001F14CE">
        <w:rPr>
          <w:rFonts w:ascii="Times New Roman" w:hAnsi="Times New Roman"/>
          <w:sz w:val="28"/>
          <w:szCs w:val="28"/>
          <w:lang w:val="be-BY"/>
        </w:rPr>
        <w:t xml:space="preserve"> падрыхтаванасц</w:t>
      </w:r>
      <w:r w:rsidR="009A0995" w:rsidRPr="001F14CE">
        <w:rPr>
          <w:rFonts w:ascii="Times New Roman" w:hAnsi="Times New Roman"/>
          <w:sz w:val="28"/>
          <w:szCs w:val="28"/>
          <w:lang w:val="be-BY"/>
        </w:rPr>
        <w:t>і</w:t>
      </w:r>
      <w:r w:rsidRPr="001F14CE">
        <w:rPr>
          <w:rFonts w:ascii="Times New Roman" w:hAnsi="Times New Roman"/>
          <w:sz w:val="28"/>
          <w:szCs w:val="28"/>
          <w:lang w:val="be-BY"/>
        </w:rPr>
        <w:t xml:space="preserve"> да складання праграмы дзейнасці па самаразвіцці. </w:t>
      </w:r>
    </w:p>
    <w:p w:rsidR="005C192F" w:rsidRDefault="005C192F" w:rsidP="005318A3">
      <w:pPr>
        <w:pStyle w:val="af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C192F">
        <w:rPr>
          <w:rFonts w:ascii="Times New Roman" w:hAnsi="Times New Roman"/>
          <w:sz w:val="28"/>
          <w:szCs w:val="28"/>
          <w:lang w:val="be-BY"/>
        </w:rPr>
        <w:t>Пры вывучэнні кожнай тэмы студэнты павінны навучыцца карыстацца як канкрэтна-гістарычнымі метадамі (гісторыка-генетычным, гісторыка-параўнальным, гісторыка-тыпалагічным, гісторыка-сістэмным і інш.), так і агульнанавуковымі (індукцыі і дэдукцыі, аналізу і сінтэзу, узыходжання ад канкрэтнага да абстрактнага і наадварот, аналогіі і інш.) метадамі пазнання.</w:t>
      </w:r>
    </w:p>
    <w:p w:rsidR="00A21CBC" w:rsidRPr="001F14CE" w:rsidRDefault="00A21CBC" w:rsidP="00A21CBC">
      <w:pPr>
        <w:pStyle w:val="af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E7FF0" w:rsidRPr="00CC5CD1" w:rsidRDefault="000368BA" w:rsidP="00CC5CD1">
      <w:pPr>
        <w:widowControl w:val="0"/>
        <w:jc w:val="center"/>
        <w:rPr>
          <w:b/>
          <w:sz w:val="28"/>
          <w:szCs w:val="28"/>
          <w:lang w:val="en-US"/>
        </w:rPr>
      </w:pPr>
      <w:r w:rsidRPr="000368BA">
        <w:rPr>
          <w:b/>
          <w:sz w:val="28"/>
          <w:szCs w:val="28"/>
          <w:lang w:val="be-BY"/>
        </w:rPr>
        <w:t>Віды самастойнай работы студэнтаў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68BA" w:rsidRPr="000368BA" w:rsidTr="007C5459">
        <w:tc>
          <w:tcPr>
            <w:tcW w:w="4785" w:type="dxa"/>
          </w:tcPr>
          <w:p w:rsidR="000368BA" w:rsidRPr="000368BA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368BA">
              <w:rPr>
                <w:i/>
                <w:sz w:val="28"/>
                <w:szCs w:val="28"/>
                <w:lang w:val="be-BY"/>
              </w:rPr>
              <w:t>Рэпрадуктыўная самастойная работа</w:t>
            </w:r>
            <w:r w:rsidRPr="000368BA">
              <w:rPr>
                <w:i/>
                <w:sz w:val="28"/>
                <w:szCs w:val="28"/>
              </w:rPr>
              <w:t xml:space="preserve"> </w:t>
            </w:r>
          </w:p>
          <w:p w:rsidR="000368BA" w:rsidRPr="000368BA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368BA" w:rsidRPr="00CC5CD1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CC5CD1">
              <w:rPr>
                <w:spacing w:val="-6"/>
                <w:sz w:val="28"/>
                <w:szCs w:val="28"/>
                <w:lang w:val="be-BY"/>
              </w:rPr>
              <w:t xml:space="preserve">Самастойнае чытанне, прагляд, канспектаванне вучэбнай літаратуры, запамінанне, пераказ, паўтарэнне вучэбнага матэрыялу і г. д. </w:t>
            </w:r>
          </w:p>
        </w:tc>
      </w:tr>
      <w:tr w:rsidR="000368BA" w:rsidRPr="009B6828" w:rsidTr="007C5459">
        <w:tc>
          <w:tcPr>
            <w:tcW w:w="4785" w:type="dxa"/>
          </w:tcPr>
          <w:p w:rsidR="000368BA" w:rsidRPr="000368BA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be-BY"/>
              </w:rPr>
            </w:pPr>
            <w:r w:rsidRPr="000368BA">
              <w:rPr>
                <w:i/>
                <w:sz w:val="28"/>
                <w:szCs w:val="28"/>
                <w:lang w:val="be-BY"/>
              </w:rPr>
              <w:t>Пазнавальна-пошукавая самастойная работа</w:t>
            </w:r>
          </w:p>
        </w:tc>
        <w:tc>
          <w:tcPr>
            <w:tcW w:w="4786" w:type="dxa"/>
          </w:tcPr>
          <w:p w:rsidR="000368BA" w:rsidRPr="00CC5CD1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  <w:lang w:val="be-BY"/>
              </w:rPr>
            </w:pPr>
            <w:r w:rsidRPr="00CC5CD1">
              <w:rPr>
                <w:spacing w:val="-6"/>
                <w:sz w:val="28"/>
                <w:szCs w:val="28"/>
                <w:lang w:val="be-BY"/>
              </w:rPr>
              <w:t xml:space="preserve">Падрыхтоўка паведамленняў, дакладаў, выступленняў на семінарскіх занятках, падбор адпаведнай літаратуры, напісанне рэфератаў, курсавых, дыпломных работ і г. д. </w:t>
            </w:r>
          </w:p>
        </w:tc>
      </w:tr>
      <w:tr w:rsidR="000368BA" w:rsidRPr="000368BA" w:rsidTr="007C5459">
        <w:tc>
          <w:tcPr>
            <w:tcW w:w="4785" w:type="dxa"/>
          </w:tcPr>
          <w:p w:rsidR="000368BA" w:rsidRPr="000368BA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be-BY"/>
              </w:rPr>
            </w:pPr>
            <w:r w:rsidRPr="000368BA">
              <w:rPr>
                <w:i/>
                <w:sz w:val="28"/>
                <w:szCs w:val="28"/>
                <w:lang w:val="be-BY"/>
              </w:rPr>
              <w:t>Творчая самастойная работа</w:t>
            </w:r>
          </w:p>
          <w:p w:rsidR="000368BA" w:rsidRPr="000368BA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368BA" w:rsidRPr="00CC5CD1" w:rsidRDefault="000368BA" w:rsidP="007C545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CC5CD1">
              <w:rPr>
                <w:spacing w:val="-6"/>
                <w:sz w:val="28"/>
                <w:szCs w:val="28"/>
                <w:lang w:val="be-BY"/>
              </w:rPr>
              <w:t xml:space="preserve">Удзел у навукова-даследчай рабоце, навуковых мерапрыемствах, выкананне творчых праектаў па індывідуальных і групавых заданнях і г. д. </w:t>
            </w:r>
          </w:p>
        </w:tc>
      </w:tr>
    </w:tbl>
    <w:p w:rsidR="003B6050" w:rsidRPr="00A1088D" w:rsidRDefault="003B6050" w:rsidP="003B6050">
      <w:pPr>
        <w:widowControl w:val="0"/>
        <w:ind w:firstLine="567"/>
        <w:jc w:val="both"/>
        <w:rPr>
          <w:sz w:val="28"/>
          <w:szCs w:val="28"/>
        </w:rPr>
      </w:pPr>
      <w:r w:rsidRPr="00A1088D">
        <w:rPr>
          <w:sz w:val="28"/>
          <w:szCs w:val="28"/>
          <w:lang w:val="be-BY"/>
        </w:rPr>
        <w:t>Для паспяховага выканання самастойнай работы студэнтаў неабходна планаванне і кантроль з боку выкладчыкаў. Аўдыторная самастойная работа выконваецца студэнтамі на лекцыях і семінарскіх занятках. Для гэтага выкладчык загадзя распрацоўвае і рэалізуе сістэму самастойнай работы, улічваючы ўсе яе формы, мэты, ажыццяўляе адбор неабходнай інфармацыі і сродкаў (метадчных) камунікацый, вызначае ролю студэнта ў гэтым працэсе і свой удзел у ім. Пытанні для самастойнай работы студэнтаў, якія прыведзены ў вучэбнай праграме дысцыпліны, прапаноўваюцца выкладчыкамі напачатку вывучэння дысцыпліны. Студэнты маюць права дадаткова выбіраць тэмы, якія іх цікавяць, для самастойнай работы.</w:t>
      </w:r>
      <w:r w:rsidRPr="00A1088D">
        <w:rPr>
          <w:sz w:val="28"/>
          <w:szCs w:val="28"/>
        </w:rPr>
        <w:t xml:space="preserve"> </w:t>
      </w:r>
    </w:p>
    <w:p w:rsidR="00162104" w:rsidRPr="00A21CBC" w:rsidRDefault="00162104">
      <w:pPr>
        <w:rPr>
          <w:lang w:val="be-BY"/>
        </w:rPr>
      </w:pPr>
    </w:p>
    <w:sectPr w:rsidR="00162104" w:rsidRPr="00A21CBC" w:rsidSect="001B71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AA" w:rsidRDefault="004D60AA">
      <w:r>
        <w:separator/>
      </w:r>
    </w:p>
  </w:endnote>
  <w:endnote w:type="continuationSeparator" w:id="0">
    <w:p w:rsidR="004D60AA" w:rsidRDefault="004D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AA" w:rsidRDefault="004D60AA">
      <w:r>
        <w:separator/>
      </w:r>
    </w:p>
  </w:footnote>
  <w:footnote w:type="continuationSeparator" w:id="0">
    <w:p w:rsidR="004D60AA" w:rsidRDefault="004D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CD1" w:rsidRDefault="001E0956" w:rsidP="000A6C1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3CD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3CD1" w:rsidRDefault="001C3CD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369682"/>
      <w:docPartObj>
        <w:docPartGallery w:val="Page Numbers (Top of Page)"/>
        <w:docPartUnique/>
      </w:docPartObj>
    </w:sdtPr>
    <w:sdtEndPr/>
    <w:sdtContent>
      <w:p w:rsidR="001B71A5" w:rsidRDefault="001B71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828">
          <w:rPr>
            <w:noProof/>
          </w:rPr>
          <w:t>2</w:t>
        </w:r>
        <w:r>
          <w:fldChar w:fldCharType="end"/>
        </w:r>
      </w:p>
    </w:sdtContent>
  </w:sdt>
  <w:p w:rsidR="001C3CD1" w:rsidRDefault="001C3C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961"/>
    <w:multiLevelType w:val="hybridMultilevel"/>
    <w:tmpl w:val="19AAEC4E"/>
    <w:lvl w:ilvl="0" w:tplc="3F50622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B21B36"/>
    <w:multiLevelType w:val="hybridMultilevel"/>
    <w:tmpl w:val="BF5EEEDE"/>
    <w:lvl w:ilvl="0" w:tplc="041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256"/>
    <w:multiLevelType w:val="hybridMultilevel"/>
    <w:tmpl w:val="A6A20DDC"/>
    <w:lvl w:ilvl="0" w:tplc="0419000F">
      <w:start w:val="1"/>
      <w:numFmt w:val="decimal"/>
      <w:lvlText w:val="%1."/>
      <w:lvlJc w:val="left"/>
      <w:pPr>
        <w:ind w:left="1277" w:hanging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92696"/>
    <w:multiLevelType w:val="hybridMultilevel"/>
    <w:tmpl w:val="43FC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D668B"/>
    <w:multiLevelType w:val="hybridMultilevel"/>
    <w:tmpl w:val="AC363BD4"/>
    <w:lvl w:ilvl="0" w:tplc="59020FF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E606E99"/>
    <w:multiLevelType w:val="hybridMultilevel"/>
    <w:tmpl w:val="D2D26340"/>
    <w:lvl w:ilvl="0" w:tplc="C2105CC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7132EC0"/>
    <w:multiLevelType w:val="hybridMultilevel"/>
    <w:tmpl w:val="8202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426B2"/>
    <w:multiLevelType w:val="hybridMultilevel"/>
    <w:tmpl w:val="5EDEE69C"/>
    <w:lvl w:ilvl="0" w:tplc="7248B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46844"/>
    <w:multiLevelType w:val="hybridMultilevel"/>
    <w:tmpl w:val="6F68612A"/>
    <w:lvl w:ilvl="0" w:tplc="A970C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532D8B"/>
    <w:multiLevelType w:val="hybridMultilevel"/>
    <w:tmpl w:val="BB8090CA"/>
    <w:lvl w:ilvl="0" w:tplc="A970C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6B226E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146AB"/>
    <w:multiLevelType w:val="hybridMultilevel"/>
    <w:tmpl w:val="C66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574771"/>
    <w:multiLevelType w:val="hybridMultilevel"/>
    <w:tmpl w:val="DF14B2DA"/>
    <w:lvl w:ilvl="0" w:tplc="7248B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073AE"/>
    <w:multiLevelType w:val="hybridMultilevel"/>
    <w:tmpl w:val="68DEA804"/>
    <w:lvl w:ilvl="0" w:tplc="7248B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C38D0"/>
    <w:multiLevelType w:val="hybridMultilevel"/>
    <w:tmpl w:val="9E76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15361"/>
    <w:multiLevelType w:val="hybridMultilevel"/>
    <w:tmpl w:val="F692EA0C"/>
    <w:lvl w:ilvl="0" w:tplc="44AA78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9BE"/>
    <w:rsid w:val="00001C2E"/>
    <w:rsid w:val="00015945"/>
    <w:rsid w:val="00027BD6"/>
    <w:rsid w:val="0003150D"/>
    <w:rsid w:val="000368BA"/>
    <w:rsid w:val="00042733"/>
    <w:rsid w:val="00052D2C"/>
    <w:rsid w:val="000611B6"/>
    <w:rsid w:val="00065BB0"/>
    <w:rsid w:val="00075B6A"/>
    <w:rsid w:val="00091563"/>
    <w:rsid w:val="00094300"/>
    <w:rsid w:val="000A6C10"/>
    <w:rsid w:val="000B7375"/>
    <w:rsid w:val="000E63C0"/>
    <w:rsid w:val="00102593"/>
    <w:rsid w:val="0011549A"/>
    <w:rsid w:val="00124B9F"/>
    <w:rsid w:val="00141397"/>
    <w:rsid w:val="0015269D"/>
    <w:rsid w:val="00162104"/>
    <w:rsid w:val="00190604"/>
    <w:rsid w:val="00192C38"/>
    <w:rsid w:val="0019756A"/>
    <w:rsid w:val="001A34D5"/>
    <w:rsid w:val="001A594D"/>
    <w:rsid w:val="001B4397"/>
    <w:rsid w:val="001B71A5"/>
    <w:rsid w:val="001C3CD1"/>
    <w:rsid w:val="001D1E18"/>
    <w:rsid w:val="001E0956"/>
    <w:rsid w:val="001F14CE"/>
    <w:rsid w:val="002052C9"/>
    <w:rsid w:val="00205B2C"/>
    <w:rsid w:val="00233C48"/>
    <w:rsid w:val="00236AA3"/>
    <w:rsid w:val="00237C97"/>
    <w:rsid w:val="00242BC3"/>
    <w:rsid w:val="00246108"/>
    <w:rsid w:val="00266FF4"/>
    <w:rsid w:val="00273E81"/>
    <w:rsid w:val="0028039E"/>
    <w:rsid w:val="002944F3"/>
    <w:rsid w:val="002A3413"/>
    <w:rsid w:val="002B35F5"/>
    <w:rsid w:val="002D2974"/>
    <w:rsid w:val="0032207C"/>
    <w:rsid w:val="0033366B"/>
    <w:rsid w:val="00340A80"/>
    <w:rsid w:val="00343777"/>
    <w:rsid w:val="00364B29"/>
    <w:rsid w:val="00385FF7"/>
    <w:rsid w:val="003902AC"/>
    <w:rsid w:val="00392DB7"/>
    <w:rsid w:val="003B6050"/>
    <w:rsid w:val="003B7D00"/>
    <w:rsid w:val="003D24E1"/>
    <w:rsid w:val="003D4E33"/>
    <w:rsid w:val="004300D3"/>
    <w:rsid w:val="00441F80"/>
    <w:rsid w:val="00463B80"/>
    <w:rsid w:val="00463C43"/>
    <w:rsid w:val="004907CA"/>
    <w:rsid w:val="004B6D44"/>
    <w:rsid w:val="004B71AC"/>
    <w:rsid w:val="004C46A5"/>
    <w:rsid w:val="004C66A4"/>
    <w:rsid w:val="004D60AA"/>
    <w:rsid w:val="004F2EC3"/>
    <w:rsid w:val="004F37A7"/>
    <w:rsid w:val="00506E58"/>
    <w:rsid w:val="005249BE"/>
    <w:rsid w:val="005318A3"/>
    <w:rsid w:val="00562F2A"/>
    <w:rsid w:val="00572422"/>
    <w:rsid w:val="00575BC5"/>
    <w:rsid w:val="00583B7D"/>
    <w:rsid w:val="005866E2"/>
    <w:rsid w:val="005A6096"/>
    <w:rsid w:val="005C192F"/>
    <w:rsid w:val="005C3221"/>
    <w:rsid w:val="005D29DB"/>
    <w:rsid w:val="005E6881"/>
    <w:rsid w:val="005F4D12"/>
    <w:rsid w:val="00623033"/>
    <w:rsid w:val="006316DB"/>
    <w:rsid w:val="0063626D"/>
    <w:rsid w:val="006903F7"/>
    <w:rsid w:val="00695B53"/>
    <w:rsid w:val="006A319B"/>
    <w:rsid w:val="006A52EE"/>
    <w:rsid w:val="006B49BD"/>
    <w:rsid w:val="006B725A"/>
    <w:rsid w:val="006B7385"/>
    <w:rsid w:val="006C7E61"/>
    <w:rsid w:val="006D0374"/>
    <w:rsid w:val="006D434C"/>
    <w:rsid w:val="006D54B9"/>
    <w:rsid w:val="006D5681"/>
    <w:rsid w:val="006E1306"/>
    <w:rsid w:val="006F1A96"/>
    <w:rsid w:val="00701AE7"/>
    <w:rsid w:val="007150AB"/>
    <w:rsid w:val="00746883"/>
    <w:rsid w:val="00751240"/>
    <w:rsid w:val="00752BEA"/>
    <w:rsid w:val="00774436"/>
    <w:rsid w:val="00785E98"/>
    <w:rsid w:val="007A0A67"/>
    <w:rsid w:val="007C2962"/>
    <w:rsid w:val="007C5459"/>
    <w:rsid w:val="007D1408"/>
    <w:rsid w:val="007E719D"/>
    <w:rsid w:val="00800BED"/>
    <w:rsid w:val="008414F7"/>
    <w:rsid w:val="008639FE"/>
    <w:rsid w:val="00865EAD"/>
    <w:rsid w:val="00873F06"/>
    <w:rsid w:val="008A48FE"/>
    <w:rsid w:val="008B38D4"/>
    <w:rsid w:val="008C6448"/>
    <w:rsid w:val="008D5EAF"/>
    <w:rsid w:val="008D69E6"/>
    <w:rsid w:val="00910E5D"/>
    <w:rsid w:val="00911661"/>
    <w:rsid w:val="009235F9"/>
    <w:rsid w:val="00952F84"/>
    <w:rsid w:val="00962039"/>
    <w:rsid w:val="00972C3F"/>
    <w:rsid w:val="009756FA"/>
    <w:rsid w:val="00980D6D"/>
    <w:rsid w:val="0098799B"/>
    <w:rsid w:val="009A0995"/>
    <w:rsid w:val="009B245F"/>
    <w:rsid w:val="009B440F"/>
    <w:rsid w:val="009B6828"/>
    <w:rsid w:val="009C6914"/>
    <w:rsid w:val="009E511C"/>
    <w:rsid w:val="00A1088D"/>
    <w:rsid w:val="00A21CBC"/>
    <w:rsid w:val="00A220CC"/>
    <w:rsid w:val="00A22113"/>
    <w:rsid w:val="00A3577E"/>
    <w:rsid w:val="00A40DF7"/>
    <w:rsid w:val="00A55ABC"/>
    <w:rsid w:val="00A726D2"/>
    <w:rsid w:val="00A752E0"/>
    <w:rsid w:val="00A901B1"/>
    <w:rsid w:val="00A968B5"/>
    <w:rsid w:val="00AA3D74"/>
    <w:rsid w:val="00AA6275"/>
    <w:rsid w:val="00AB3686"/>
    <w:rsid w:val="00AB583A"/>
    <w:rsid w:val="00AC250B"/>
    <w:rsid w:val="00AD05F9"/>
    <w:rsid w:val="00AD65DA"/>
    <w:rsid w:val="00AE0852"/>
    <w:rsid w:val="00AE1F5F"/>
    <w:rsid w:val="00AE2731"/>
    <w:rsid w:val="00B62BD9"/>
    <w:rsid w:val="00B72E8E"/>
    <w:rsid w:val="00B74C4B"/>
    <w:rsid w:val="00B8179C"/>
    <w:rsid w:val="00B8429A"/>
    <w:rsid w:val="00B9597B"/>
    <w:rsid w:val="00BB79F3"/>
    <w:rsid w:val="00BC0A9E"/>
    <w:rsid w:val="00BC59B4"/>
    <w:rsid w:val="00BD3F84"/>
    <w:rsid w:val="00BD5689"/>
    <w:rsid w:val="00BE7FF0"/>
    <w:rsid w:val="00BF4D57"/>
    <w:rsid w:val="00BF5059"/>
    <w:rsid w:val="00BF7A0D"/>
    <w:rsid w:val="00C0511C"/>
    <w:rsid w:val="00C31E51"/>
    <w:rsid w:val="00C60C73"/>
    <w:rsid w:val="00C716AD"/>
    <w:rsid w:val="00CA7445"/>
    <w:rsid w:val="00CB1BC0"/>
    <w:rsid w:val="00CB5FFA"/>
    <w:rsid w:val="00CC56AB"/>
    <w:rsid w:val="00CC56B8"/>
    <w:rsid w:val="00CC5B9C"/>
    <w:rsid w:val="00CC5CD1"/>
    <w:rsid w:val="00CD7F00"/>
    <w:rsid w:val="00CE0FB7"/>
    <w:rsid w:val="00CE3C41"/>
    <w:rsid w:val="00D05F7D"/>
    <w:rsid w:val="00D47F8D"/>
    <w:rsid w:val="00D742FC"/>
    <w:rsid w:val="00D904FB"/>
    <w:rsid w:val="00DC1599"/>
    <w:rsid w:val="00DC7D98"/>
    <w:rsid w:val="00DD7958"/>
    <w:rsid w:val="00DF21FB"/>
    <w:rsid w:val="00E334A4"/>
    <w:rsid w:val="00E633C7"/>
    <w:rsid w:val="00E66198"/>
    <w:rsid w:val="00E8734C"/>
    <w:rsid w:val="00E91D48"/>
    <w:rsid w:val="00E92E12"/>
    <w:rsid w:val="00EA5BA5"/>
    <w:rsid w:val="00EB08E9"/>
    <w:rsid w:val="00EB5D89"/>
    <w:rsid w:val="00EC5CAE"/>
    <w:rsid w:val="00ED2629"/>
    <w:rsid w:val="00EF6500"/>
    <w:rsid w:val="00F2474A"/>
    <w:rsid w:val="00F30F1D"/>
    <w:rsid w:val="00F33149"/>
    <w:rsid w:val="00F359D4"/>
    <w:rsid w:val="00F5127B"/>
    <w:rsid w:val="00F737A8"/>
    <w:rsid w:val="00F81C02"/>
    <w:rsid w:val="00FA00B7"/>
    <w:rsid w:val="00FA36B3"/>
    <w:rsid w:val="00FA47A3"/>
    <w:rsid w:val="00FB77CE"/>
    <w:rsid w:val="00FC3712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4A5EB-590C-4F94-B848-5EC0471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5E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85E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785E98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бственный"/>
    <w:basedOn w:val="a4"/>
    <w:qFormat/>
    <w:rsid w:val="001B4397"/>
    <w:pPr>
      <w:shd w:val="clear" w:color="auto" w:fill="FFFFFF"/>
      <w:spacing w:after="150"/>
      <w:jc w:val="both"/>
    </w:pPr>
    <w:rPr>
      <w:rFonts w:cs="Arial"/>
      <w:bCs/>
      <w:color w:val="333333"/>
      <w:sz w:val="28"/>
      <w:szCs w:val="20"/>
    </w:rPr>
  </w:style>
  <w:style w:type="paragraph" w:styleId="a4">
    <w:name w:val="Normal (Web)"/>
    <w:basedOn w:val="a"/>
    <w:uiPriority w:val="99"/>
    <w:semiHidden/>
    <w:unhideWhenUsed/>
    <w:rsid w:val="001B4397"/>
  </w:style>
  <w:style w:type="character" w:customStyle="1" w:styleId="10">
    <w:name w:val="Заголовок 1 Знак"/>
    <w:basedOn w:val="a0"/>
    <w:link w:val="1"/>
    <w:rsid w:val="00785E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5E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85E9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785E98"/>
    <w:rPr>
      <w:rFonts w:ascii="Arial" w:eastAsia="Times New Roman" w:hAnsi="Arial" w:cs="Arial"/>
      <w:lang w:eastAsia="ru-RU"/>
    </w:rPr>
  </w:style>
  <w:style w:type="table" w:styleId="a5">
    <w:name w:val="Table Grid"/>
    <w:basedOn w:val="a1"/>
    <w:rsid w:val="0078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85E9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link w:val="a6"/>
    <w:rsid w:val="00785E9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785E9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8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85E9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785E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5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85E98"/>
  </w:style>
  <w:style w:type="paragraph" w:styleId="ad">
    <w:name w:val="footer"/>
    <w:basedOn w:val="a"/>
    <w:link w:val="ae"/>
    <w:rsid w:val="00785E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8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85E9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googqs-tidbit1">
    <w:name w:val="goog_qs-tidbit1"/>
    <w:rsid w:val="00785E98"/>
    <w:rPr>
      <w:rFonts w:cs="Times New Roman"/>
    </w:rPr>
  </w:style>
  <w:style w:type="paragraph" w:styleId="af">
    <w:name w:val="List Paragraph"/>
    <w:basedOn w:val="a"/>
    <w:uiPriority w:val="34"/>
    <w:qFormat/>
    <w:rsid w:val="00785E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23033"/>
    <w:rPr>
      <w:color w:val="0000FF" w:themeColor="hyperlink"/>
      <w:u w:val="single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D05F7D"/>
    <w:rPr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1B71A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7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2670-BA42-4566-BDAC-F5CE44BC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15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102</cp:revision>
  <cp:lastPrinted>2022-05-10T06:46:00Z</cp:lastPrinted>
  <dcterms:created xsi:type="dcterms:W3CDTF">2021-05-16T12:39:00Z</dcterms:created>
  <dcterms:modified xsi:type="dcterms:W3CDTF">2022-06-13T11:45:00Z</dcterms:modified>
</cp:coreProperties>
</file>