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02" w:rsidRPr="006B5842" w:rsidRDefault="00BB7202" w:rsidP="006B58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42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BB7202" w:rsidRPr="006B5842" w:rsidRDefault="00BB7202" w:rsidP="006B5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Учебно-методическое объединение по педагогическому образованию</w:t>
      </w:r>
    </w:p>
    <w:p w:rsidR="00BB7202" w:rsidRPr="006B5842" w:rsidRDefault="00BB7202" w:rsidP="006B5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202" w:rsidRPr="006B5842" w:rsidRDefault="00427960" w:rsidP="006B5842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BB7202" w:rsidRPr="006B5842" w:rsidRDefault="00BB7202" w:rsidP="006B584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Первы</w:t>
      </w:r>
      <w:r w:rsidR="00427960">
        <w:rPr>
          <w:rFonts w:ascii="Times New Roman" w:hAnsi="Times New Roman" w:cs="Times New Roman"/>
          <w:sz w:val="28"/>
          <w:szCs w:val="28"/>
        </w:rPr>
        <w:t>м заместителем</w:t>
      </w:r>
      <w:r w:rsidRPr="006B5842">
        <w:rPr>
          <w:rFonts w:ascii="Times New Roman" w:hAnsi="Times New Roman" w:cs="Times New Roman"/>
          <w:sz w:val="28"/>
          <w:szCs w:val="28"/>
        </w:rPr>
        <w:t xml:space="preserve"> Министра </w:t>
      </w:r>
      <w:r w:rsidR="00493F54" w:rsidRPr="006B5842">
        <w:rPr>
          <w:rFonts w:ascii="Times New Roman" w:hAnsi="Times New Roman" w:cs="Times New Roman"/>
          <w:sz w:val="28"/>
          <w:szCs w:val="28"/>
        </w:rPr>
        <w:br/>
      </w:r>
      <w:r w:rsidRPr="006B5842"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:rsidR="00BB7202" w:rsidRPr="006B5842" w:rsidRDefault="00427960" w:rsidP="006B584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И.А.Старовойтовой</w:t>
      </w:r>
      <w:proofErr w:type="spellEnd"/>
    </w:p>
    <w:p w:rsidR="00BB7202" w:rsidRPr="00427960" w:rsidRDefault="00427960" w:rsidP="006B5842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427960">
        <w:rPr>
          <w:rFonts w:ascii="Times New Roman" w:hAnsi="Times New Roman" w:cs="Times New Roman"/>
          <w:b/>
          <w:sz w:val="28"/>
          <w:szCs w:val="28"/>
        </w:rPr>
        <w:t>03.06.2022</w:t>
      </w:r>
    </w:p>
    <w:p w:rsidR="00BB7202" w:rsidRPr="006B5842" w:rsidRDefault="00BB7202" w:rsidP="006B584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Регистрационный № </w:t>
      </w:r>
      <w:bookmarkStart w:id="0" w:name="_GoBack"/>
      <w:r w:rsidR="00427960" w:rsidRPr="00386C50">
        <w:rPr>
          <w:rFonts w:ascii="Times New Roman" w:hAnsi="Times New Roman" w:cs="Times New Roman"/>
          <w:b/>
          <w:sz w:val="28"/>
          <w:szCs w:val="28"/>
        </w:rPr>
        <w:t>ТД-А.720/тип.</w:t>
      </w:r>
      <w:bookmarkEnd w:id="0"/>
    </w:p>
    <w:p w:rsidR="00F811EF" w:rsidRDefault="00F811EF" w:rsidP="006B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880" w:rsidRPr="006B5842" w:rsidRDefault="00CD2880" w:rsidP="006B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202" w:rsidRPr="006B5842" w:rsidRDefault="00F811EF" w:rsidP="006B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ПЕДАГОГИКА</w:t>
      </w:r>
    </w:p>
    <w:p w:rsidR="00F811EF" w:rsidRPr="006B5842" w:rsidRDefault="00F811EF" w:rsidP="006B584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232F" w:rsidRPr="006B5842" w:rsidRDefault="00BB7202" w:rsidP="006B584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B5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Типовая учебная программа </w:t>
      </w:r>
      <w:r w:rsidR="0058232F" w:rsidRPr="006B5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учебной дисциплине</w:t>
      </w:r>
    </w:p>
    <w:p w:rsidR="00F811EF" w:rsidRPr="006B5842" w:rsidRDefault="0058232F" w:rsidP="006B584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B5842">
        <w:rPr>
          <w:rFonts w:ascii="Times New Roman" w:hAnsi="Times New Roman" w:cs="Times New Roman"/>
          <w:b/>
          <w:sz w:val="28"/>
          <w:szCs w:val="28"/>
        </w:rPr>
        <w:t>для</w:t>
      </w:r>
      <w:r w:rsidR="00F811EF" w:rsidRPr="006B5842">
        <w:rPr>
          <w:rFonts w:ascii="Times New Roman" w:hAnsi="Times New Roman" w:cs="Times New Roman"/>
          <w:b/>
          <w:sz w:val="28"/>
          <w:szCs w:val="28"/>
        </w:rPr>
        <w:t xml:space="preserve"> специальност</w:t>
      </w:r>
      <w:r w:rsidR="00A400C1">
        <w:rPr>
          <w:rFonts w:ascii="Times New Roman" w:hAnsi="Times New Roman" w:cs="Times New Roman"/>
          <w:b/>
          <w:sz w:val="28"/>
          <w:szCs w:val="28"/>
        </w:rPr>
        <w:t>ей</w:t>
      </w:r>
      <w:r w:rsidR="00E624E8">
        <w:rPr>
          <w:rFonts w:ascii="Times New Roman" w:hAnsi="Times New Roman" w:cs="Times New Roman"/>
          <w:b/>
          <w:sz w:val="28"/>
          <w:szCs w:val="28"/>
        </w:rPr>
        <w:t xml:space="preserve"> профиля А Педагогика</w:t>
      </w:r>
    </w:p>
    <w:p w:rsidR="00CA05CF" w:rsidRPr="00CA05CF" w:rsidRDefault="00CA05CF" w:rsidP="00CA05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" w:name="_Hlk99385499"/>
      <w:r w:rsidRPr="00CA05CF">
        <w:rPr>
          <w:rFonts w:ascii="Times New Roman" w:eastAsia="Calibri" w:hAnsi="Times New Roman" w:cs="Times New Roman"/>
          <w:sz w:val="28"/>
          <w:szCs w:val="28"/>
        </w:rPr>
        <w:t>(кроме специальностей:</w:t>
      </w:r>
    </w:p>
    <w:p w:rsidR="00CA05CF" w:rsidRPr="00CA05CF" w:rsidRDefault="00CA05CF" w:rsidP="00CA05CF">
      <w:pPr>
        <w:spacing w:after="0" w:line="240" w:lineRule="auto"/>
        <w:ind w:left="2268"/>
        <w:rPr>
          <w:rFonts w:ascii="Times New Roman" w:eastAsia="Calibri" w:hAnsi="Times New Roman" w:cs="Times New Roman"/>
          <w:sz w:val="28"/>
          <w:szCs w:val="28"/>
        </w:rPr>
      </w:pPr>
      <w:r w:rsidRPr="00CA05CF">
        <w:rPr>
          <w:rFonts w:ascii="Times New Roman" w:eastAsia="Calibri" w:hAnsi="Times New Roman" w:cs="Times New Roman"/>
          <w:sz w:val="28"/>
          <w:szCs w:val="28"/>
        </w:rPr>
        <w:t>1-01 01 01 Дошкольное образование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05CF" w:rsidRPr="00CA05CF" w:rsidRDefault="00CA05CF" w:rsidP="00CA05CF">
      <w:pPr>
        <w:spacing w:after="0" w:line="240" w:lineRule="auto"/>
        <w:ind w:left="2268"/>
        <w:rPr>
          <w:rFonts w:ascii="Times New Roman" w:eastAsia="Calibri" w:hAnsi="Times New Roman" w:cs="Times New Roman"/>
          <w:sz w:val="28"/>
          <w:szCs w:val="28"/>
        </w:rPr>
      </w:pPr>
      <w:r w:rsidRPr="00CA05CF">
        <w:rPr>
          <w:rFonts w:ascii="Times New Roman" w:eastAsia="Calibri" w:hAnsi="Times New Roman" w:cs="Times New Roman"/>
          <w:sz w:val="28"/>
          <w:szCs w:val="28"/>
        </w:rPr>
        <w:t>1-01 02 01 Начальное образование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05CF" w:rsidRPr="00CA05CF" w:rsidRDefault="00CA05CF" w:rsidP="00CA05CF">
      <w:pPr>
        <w:spacing w:after="0" w:line="240" w:lineRule="auto"/>
        <w:ind w:left="2268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A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1-02 03 06 </w:t>
      </w:r>
      <w:r w:rsidRPr="00CA05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Иностра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нные языки (с указанием языков);</w:t>
      </w:r>
    </w:p>
    <w:p w:rsidR="00CA05CF" w:rsidRPr="00CA05CF" w:rsidRDefault="00CA05CF" w:rsidP="00CA05CF">
      <w:pPr>
        <w:spacing w:after="0" w:line="240" w:lineRule="auto"/>
        <w:ind w:left="2268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A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1-02 03 08 </w:t>
      </w:r>
      <w:r w:rsidRPr="00CA05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Иностранный язык (с указанием языка)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;</w:t>
      </w:r>
    </w:p>
    <w:p w:rsidR="00CA05CF" w:rsidRPr="00CA05CF" w:rsidRDefault="00CA05CF" w:rsidP="00CA05CF">
      <w:pPr>
        <w:spacing w:after="0" w:line="240" w:lineRule="auto"/>
        <w:ind w:left="2268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CA05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1-03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Pr="00CA05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02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Pr="00CA05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01 Физическая культура)</w:t>
      </w:r>
    </w:p>
    <w:p w:rsidR="00BB7202" w:rsidRPr="006B5842" w:rsidRDefault="00BB7202" w:rsidP="006B58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71717" w:themeColor="background2" w:themeShade="1A"/>
          <w:sz w:val="28"/>
          <w:szCs w:val="28"/>
          <w:lang w:eastAsia="ru-RU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4"/>
      </w:tblGrid>
      <w:tr w:rsidR="00BB7202" w:rsidRPr="006B5842" w:rsidTr="00895E1C">
        <w:tc>
          <w:tcPr>
            <w:tcW w:w="2576" w:type="pct"/>
            <w:shd w:val="clear" w:color="auto" w:fill="auto"/>
          </w:tcPr>
          <w:bookmarkEnd w:id="1"/>
          <w:p w:rsidR="00BB7202" w:rsidRPr="006B5842" w:rsidRDefault="00BB7202" w:rsidP="006B584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Председатель учебно-методического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по </w:t>
            </w:r>
            <w:r w:rsidRPr="006B584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педагогическому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образованию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А.И.Жук</w:t>
            </w:r>
            <w:proofErr w:type="spellEnd"/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воспитательной работы и </w:t>
            </w: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молодежной политики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Э.В.Томильчик</w:t>
            </w:r>
            <w:proofErr w:type="spellEnd"/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BB7202" w:rsidRPr="006B5842" w:rsidRDefault="00BB7202" w:rsidP="006B5842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proofErr w:type="spellStart"/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С.А.Касперович</w:t>
            </w:r>
            <w:proofErr w:type="spellEnd"/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proofErr w:type="spellStart"/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И.В.Титович</w:t>
            </w:r>
            <w:proofErr w:type="spellEnd"/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____________   _______________</w:t>
            </w:r>
          </w:p>
          <w:p w:rsidR="00BB7202" w:rsidRPr="006B5842" w:rsidRDefault="00BB7202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</w:tbl>
    <w:p w:rsidR="00343C28" w:rsidRDefault="00343C28" w:rsidP="006B5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C28" w:rsidRDefault="00343C28" w:rsidP="006B5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202" w:rsidRPr="006B5842" w:rsidRDefault="00DB4E5D" w:rsidP="006B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42">
        <w:rPr>
          <w:rFonts w:ascii="Times New Roman" w:hAnsi="Times New Roman" w:cs="Times New Roman"/>
          <w:sz w:val="28"/>
          <w:szCs w:val="28"/>
        </w:rPr>
        <w:t>Минск 2022</w:t>
      </w:r>
      <w:r w:rsidR="00BB7202" w:rsidRPr="006B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B7202" w:rsidRPr="006B5842" w:rsidRDefault="00BB7202" w:rsidP="006B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СОСТАВИТЕЛИ: </w:t>
      </w:r>
    </w:p>
    <w:p w:rsidR="00BB7202" w:rsidRPr="006B5842" w:rsidRDefault="00BB7202" w:rsidP="006B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С.Н. Сиренко, заведующий кафедрой педагогики факультета социально</w:t>
      </w:r>
      <w:r w:rsidR="001C11B1" w:rsidRPr="006B5842">
        <w:rPr>
          <w:rFonts w:ascii="Times New Roman" w:hAnsi="Times New Roman" w:cs="Times New Roman"/>
          <w:sz w:val="28"/>
          <w:szCs w:val="28"/>
        </w:rPr>
        <w:t>-</w:t>
      </w:r>
      <w:r w:rsidRPr="006B5842">
        <w:rPr>
          <w:rFonts w:ascii="Times New Roman" w:hAnsi="Times New Roman" w:cs="Times New Roman"/>
          <w:sz w:val="28"/>
          <w:szCs w:val="28"/>
        </w:rPr>
        <w:t>педагогических технологий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:rsidR="00BB7202" w:rsidRPr="006B5842" w:rsidRDefault="00BB7202" w:rsidP="006B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О.Л. Жук, профессор кафедры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доктор педагогических наук, профессор;</w:t>
      </w:r>
    </w:p>
    <w:p w:rsidR="00BB7202" w:rsidRPr="006B5842" w:rsidRDefault="003C66E6" w:rsidP="006B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</w:t>
      </w:r>
      <w:r w:rsidR="00493F54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Козинец</w:t>
      </w:r>
      <w:proofErr w:type="spellEnd"/>
      <w:r w:rsidR="00BB7202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7202" w:rsidRPr="006B5842">
        <w:rPr>
          <w:rFonts w:ascii="Times New Roman" w:hAnsi="Times New Roman" w:cs="Times New Roman"/>
          <w:sz w:val="28"/>
          <w:szCs w:val="28"/>
        </w:rPr>
        <w:t>доцент кафедры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педагогических наук</w:t>
      </w:r>
      <w:r w:rsidRPr="006B5842">
        <w:rPr>
          <w:rFonts w:ascii="Times New Roman" w:hAnsi="Times New Roman" w:cs="Times New Roman"/>
          <w:sz w:val="28"/>
          <w:szCs w:val="28"/>
        </w:rPr>
        <w:t>, доцент</w:t>
      </w:r>
    </w:p>
    <w:p w:rsidR="00623D6A" w:rsidRPr="006B5842" w:rsidRDefault="00623D6A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202" w:rsidRPr="006B5842" w:rsidRDefault="00BB7202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202" w:rsidRPr="006B5842" w:rsidRDefault="00BB7202" w:rsidP="006B5842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Рецензенты:</w:t>
      </w:r>
    </w:p>
    <w:p w:rsidR="0058232F" w:rsidRPr="006B5842" w:rsidRDefault="00DA38B0" w:rsidP="006B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Кафедра психологии и педагогики учреждения образования «Белорусский государственный университет куль</w:t>
      </w:r>
      <w:r w:rsidR="001C11B1" w:rsidRPr="006B5842">
        <w:rPr>
          <w:rFonts w:ascii="Times New Roman" w:hAnsi="Times New Roman" w:cs="Times New Roman"/>
          <w:sz w:val="28"/>
          <w:szCs w:val="28"/>
        </w:rPr>
        <w:t xml:space="preserve">туры и искусств» </w:t>
      </w:r>
    </w:p>
    <w:p w:rsidR="00DA38B0" w:rsidRPr="006B5842" w:rsidRDefault="001C11B1" w:rsidP="006B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(протокол №</w:t>
      </w:r>
      <w:r w:rsidR="0058232F" w:rsidRPr="006B5842">
        <w:rPr>
          <w:rFonts w:ascii="Times New Roman" w:hAnsi="Times New Roman" w:cs="Times New Roman"/>
          <w:sz w:val="28"/>
          <w:szCs w:val="28"/>
        </w:rPr>
        <w:t> </w:t>
      </w:r>
      <w:r w:rsidRPr="006B5842">
        <w:rPr>
          <w:rFonts w:ascii="Times New Roman" w:hAnsi="Times New Roman" w:cs="Times New Roman"/>
          <w:sz w:val="28"/>
          <w:szCs w:val="28"/>
        </w:rPr>
        <w:t>9 от 13.05.2021</w:t>
      </w:r>
      <w:r w:rsidR="00DA38B0" w:rsidRPr="006B5842">
        <w:rPr>
          <w:rFonts w:ascii="Times New Roman" w:hAnsi="Times New Roman" w:cs="Times New Roman"/>
          <w:sz w:val="28"/>
          <w:szCs w:val="28"/>
        </w:rPr>
        <w:t>);</w:t>
      </w:r>
    </w:p>
    <w:p w:rsidR="00E31AB7" w:rsidRPr="006B5842" w:rsidRDefault="00E31AB7" w:rsidP="006B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BCD" w:rsidRPr="006B5842" w:rsidRDefault="00F41115" w:rsidP="006B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eastAsia="Calibri" w:hAnsi="Times New Roman" w:cs="Times New Roman"/>
          <w:sz w:val="28"/>
          <w:szCs w:val="28"/>
        </w:rPr>
        <w:t>А.А. Воскрес</w:t>
      </w:r>
      <w:r w:rsidR="001C11B1" w:rsidRPr="006B5842">
        <w:rPr>
          <w:rFonts w:ascii="Times New Roman" w:eastAsia="Calibri" w:hAnsi="Times New Roman" w:cs="Times New Roman"/>
          <w:sz w:val="28"/>
          <w:szCs w:val="28"/>
        </w:rPr>
        <w:t>е</w:t>
      </w:r>
      <w:r w:rsidRPr="006B5842">
        <w:rPr>
          <w:rFonts w:ascii="Times New Roman" w:eastAsia="Calibri" w:hAnsi="Times New Roman" w:cs="Times New Roman"/>
          <w:sz w:val="28"/>
          <w:szCs w:val="28"/>
        </w:rPr>
        <w:t>нская, заведующий кафедрой английского языка гуманитарных факультетов Б</w:t>
      </w:r>
      <w:r w:rsidR="00493F54" w:rsidRPr="006B5842">
        <w:rPr>
          <w:rFonts w:ascii="Times New Roman" w:eastAsia="Calibri" w:hAnsi="Times New Roman" w:cs="Times New Roman"/>
          <w:sz w:val="28"/>
          <w:szCs w:val="28"/>
        </w:rPr>
        <w:t>елорусского государственного университета</w:t>
      </w:r>
      <w:r w:rsidRPr="006B5842">
        <w:rPr>
          <w:rFonts w:ascii="Times New Roman" w:eastAsia="Calibri" w:hAnsi="Times New Roman" w:cs="Times New Roman"/>
          <w:sz w:val="28"/>
          <w:szCs w:val="28"/>
        </w:rPr>
        <w:t>, канди</w:t>
      </w:r>
      <w:r w:rsidR="0058232F" w:rsidRPr="006B5842">
        <w:rPr>
          <w:rFonts w:ascii="Times New Roman" w:eastAsia="Calibri" w:hAnsi="Times New Roman" w:cs="Times New Roman"/>
          <w:sz w:val="28"/>
          <w:szCs w:val="28"/>
        </w:rPr>
        <w:t>дат педагогических наук, доцент</w:t>
      </w:r>
    </w:p>
    <w:p w:rsidR="00557BCD" w:rsidRPr="006B5842" w:rsidRDefault="00557BC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202" w:rsidRPr="006B5842" w:rsidRDefault="00BB7202" w:rsidP="006B58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7202" w:rsidRPr="006B5842" w:rsidRDefault="00BB7202" w:rsidP="006B58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РЕКОМЕНДОВАНА К УТВЕРЖДЕНИЮ В КАЧЕСТВЕ ТИПОВОЙ:</w:t>
      </w:r>
    </w:p>
    <w:p w:rsidR="00BB7202" w:rsidRPr="006B5842" w:rsidRDefault="00BB7202" w:rsidP="006B5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Кафедрой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</w:t>
      </w:r>
      <w:r w:rsidR="001C11B1" w:rsidRPr="006B5842">
        <w:rPr>
          <w:rFonts w:ascii="Times New Roman" w:hAnsi="Times New Roman" w:cs="Times New Roman"/>
          <w:sz w:val="28"/>
          <w:szCs w:val="28"/>
        </w:rPr>
        <w:t>аксима Танка» (протокол №</w:t>
      </w:r>
      <w:r w:rsidR="0058232F" w:rsidRPr="006B5842">
        <w:rPr>
          <w:rFonts w:ascii="Times New Roman" w:hAnsi="Times New Roman" w:cs="Times New Roman"/>
          <w:sz w:val="28"/>
          <w:szCs w:val="28"/>
        </w:rPr>
        <w:t xml:space="preserve"> 15 от </w:t>
      </w:r>
      <w:r w:rsidRPr="006B5842">
        <w:rPr>
          <w:rFonts w:ascii="Times New Roman" w:hAnsi="Times New Roman" w:cs="Times New Roman"/>
          <w:sz w:val="28"/>
          <w:szCs w:val="28"/>
        </w:rPr>
        <w:t>20</w:t>
      </w:r>
      <w:r w:rsidRPr="006B5842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6B5842">
        <w:rPr>
          <w:rFonts w:ascii="Times New Roman" w:hAnsi="Times New Roman" w:cs="Times New Roman"/>
          <w:sz w:val="28"/>
          <w:szCs w:val="28"/>
        </w:rPr>
        <w:t>05</w:t>
      </w:r>
      <w:r w:rsidRPr="006B5842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6B5842">
        <w:rPr>
          <w:rFonts w:ascii="Times New Roman" w:hAnsi="Times New Roman" w:cs="Times New Roman"/>
          <w:sz w:val="28"/>
          <w:szCs w:val="28"/>
        </w:rPr>
        <w:t xml:space="preserve">2021); </w:t>
      </w:r>
    </w:p>
    <w:p w:rsidR="00BB7202" w:rsidRPr="006B5842" w:rsidRDefault="00BB7202" w:rsidP="006B5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202" w:rsidRPr="006B5842" w:rsidRDefault="00BB7202" w:rsidP="006B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</w:t>
      </w:r>
      <w:r w:rsidR="001C11B1" w:rsidRPr="006B5842">
        <w:rPr>
          <w:rFonts w:ascii="Times New Roman" w:hAnsi="Times New Roman" w:cs="Times New Roman"/>
          <w:sz w:val="28"/>
          <w:szCs w:val="28"/>
        </w:rPr>
        <w:t>аксима Танка» (протокол №</w:t>
      </w:r>
      <w:r w:rsidR="0058232F" w:rsidRPr="006B5842">
        <w:rPr>
          <w:rFonts w:ascii="Times New Roman" w:hAnsi="Times New Roman" w:cs="Times New Roman"/>
          <w:sz w:val="28"/>
          <w:szCs w:val="28"/>
        </w:rPr>
        <w:t> </w:t>
      </w:r>
      <w:r w:rsidR="001C11B1" w:rsidRPr="006B5842">
        <w:rPr>
          <w:rFonts w:ascii="Times New Roman" w:hAnsi="Times New Roman" w:cs="Times New Roman"/>
          <w:sz w:val="28"/>
          <w:szCs w:val="28"/>
        </w:rPr>
        <w:t>6 от 26.05.2021</w:t>
      </w:r>
      <w:r w:rsidRPr="006B584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B7202" w:rsidRPr="006B5842" w:rsidRDefault="00BB7202" w:rsidP="006B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202" w:rsidRPr="006B5842" w:rsidRDefault="00BB7202" w:rsidP="006B5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по психолого-педагогическому образованию учебно-методического объединения по педагогиче</w:t>
      </w:r>
      <w:r w:rsidR="001C11B1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скому образованию (протокол №</w:t>
      </w:r>
      <w:r w:rsidR="0058232F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C11B1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1 от 07.06.2021</w:t>
      </w:r>
      <w:r w:rsidR="0058232F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B7202" w:rsidRPr="006B5842" w:rsidRDefault="00BB7202" w:rsidP="006B5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F54" w:rsidRPr="006B5842" w:rsidRDefault="00493F54" w:rsidP="006B5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F54" w:rsidRPr="006B5842" w:rsidRDefault="00493F54" w:rsidP="006B5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F54" w:rsidRPr="006B5842" w:rsidRDefault="00493F54" w:rsidP="006B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F54" w:rsidRPr="006B5842" w:rsidRDefault="00493F54" w:rsidP="006B5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202" w:rsidRPr="006B5842" w:rsidRDefault="00BB7202" w:rsidP="006B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</w:t>
      </w:r>
      <w:r w:rsidR="00286249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1C11B1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редакцию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: С.Н. Сиренко</w:t>
      </w:r>
    </w:p>
    <w:p w:rsidR="00945832" w:rsidRDefault="00BB7202" w:rsidP="009458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выпуск: С.Н. Сиренко</w:t>
      </w:r>
    </w:p>
    <w:p w:rsidR="00945832" w:rsidRDefault="009458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92338" w:rsidRPr="006B5842" w:rsidRDefault="00A6303A" w:rsidP="00945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A6303A" w:rsidRPr="006B5842" w:rsidRDefault="00A6303A" w:rsidP="006B5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4F" w:rsidRPr="00CA05CF" w:rsidRDefault="00E25BED" w:rsidP="009E7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Типовая учебная программа по учебной дисциплине «Педагогика» </w:t>
      </w:r>
      <w:r w:rsidR="0058232F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для учреждений высшего образования Республики Беларусь в соответствии с требованиями образовательного стандарта высшего образования I ступени </w:t>
      </w:r>
      <w:r w:rsidR="005873D0" w:rsidRPr="00587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специальностей</w:t>
      </w:r>
      <w:r w:rsidR="009E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профиля А Педагогика </w:t>
      </w:r>
      <w:r w:rsidR="009E7C4F" w:rsidRPr="00CA05CF">
        <w:rPr>
          <w:rFonts w:ascii="Times New Roman" w:eastAsia="Calibri" w:hAnsi="Times New Roman" w:cs="Times New Roman"/>
          <w:sz w:val="28"/>
          <w:szCs w:val="28"/>
        </w:rPr>
        <w:t>(кроме специальностей:</w:t>
      </w:r>
      <w:r w:rsidR="009E7C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7C4F" w:rsidRPr="00CA05CF">
        <w:rPr>
          <w:rFonts w:ascii="Times New Roman" w:eastAsia="Calibri" w:hAnsi="Times New Roman" w:cs="Times New Roman"/>
          <w:sz w:val="28"/>
          <w:szCs w:val="28"/>
        </w:rPr>
        <w:t xml:space="preserve">1-01 01 01 </w:t>
      </w:r>
      <w:r w:rsidR="009E7C4F">
        <w:rPr>
          <w:rFonts w:ascii="Times New Roman" w:eastAsia="Calibri" w:hAnsi="Times New Roman" w:cs="Times New Roman"/>
          <w:sz w:val="28"/>
          <w:szCs w:val="28"/>
        </w:rPr>
        <w:t>«</w:t>
      </w:r>
      <w:r w:rsidR="009E7C4F" w:rsidRPr="00CA05CF">
        <w:rPr>
          <w:rFonts w:ascii="Times New Roman" w:eastAsia="Calibri" w:hAnsi="Times New Roman" w:cs="Times New Roman"/>
          <w:sz w:val="28"/>
          <w:szCs w:val="28"/>
        </w:rPr>
        <w:t>Дошкольное образование</w:t>
      </w:r>
      <w:r w:rsidR="009E7C4F">
        <w:rPr>
          <w:rFonts w:ascii="Times New Roman" w:eastAsia="Calibri" w:hAnsi="Times New Roman" w:cs="Times New Roman"/>
          <w:sz w:val="28"/>
          <w:szCs w:val="28"/>
        </w:rPr>
        <w:t xml:space="preserve">»; </w:t>
      </w:r>
      <w:r w:rsidR="009E7C4F">
        <w:rPr>
          <w:rFonts w:ascii="Times New Roman" w:eastAsia="Calibri" w:hAnsi="Times New Roman" w:cs="Times New Roman"/>
          <w:sz w:val="28"/>
          <w:szCs w:val="28"/>
        </w:rPr>
        <w:br/>
      </w:r>
      <w:r w:rsidR="009E7C4F" w:rsidRPr="00CA05CF">
        <w:rPr>
          <w:rFonts w:ascii="Times New Roman" w:eastAsia="Calibri" w:hAnsi="Times New Roman" w:cs="Times New Roman"/>
          <w:sz w:val="28"/>
          <w:szCs w:val="28"/>
        </w:rPr>
        <w:t xml:space="preserve">1-01 02 01 </w:t>
      </w:r>
      <w:r w:rsidR="009E7C4F">
        <w:rPr>
          <w:rFonts w:ascii="Times New Roman" w:eastAsia="Calibri" w:hAnsi="Times New Roman" w:cs="Times New Roman"/>
          <w:sz w:val="28"/>
          <w:szCs w:val="28"/>
        </w:rPr>
        <w:t>«</w:t>
      </w:r>
      <w:r w:rsidR="009E7C4F" w:rsidRPr="00CA05CF">
        <w:rPr>
          <w:rFonts w:ascii="Times New Roman" w:eastAsia="Calibri" w:hAnsi="Times New Roman" w:cs="Times New Roman"/>
          <w:sz w:val="28"/>
          <w:szCs w:val="28"/>
        </w:rPr>
        <w:t>Начальное образование</w:t>
      </w:r>
      <w:r w:rsidR="009E7C4F">
        <w:rPr>
          <w:rFonts w:ascii="Times New Roman" w:eastAsia="Calibri" w:hAnsi="Times New Roman" w:cs="Times New Roman"/>
          <w:sz w:val="28"/>
          <w:szCs w:val="28"/>
        </w:rPr>
        <w:t xml:space="preserve">»; </w:t>
      </w:r>
      <w:r w:rsidR="009E7C4F" w:rsidRPr="00CA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1-02 03 06 </w:t>
      </w:r>
      <w:r w:rsidR="009E7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E7C4F" w:rsidRPr="00CA05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Иностра</w:t>
      </w:r>
      <w:r w:rsidR="009E7C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нные языки </w:t>
      </w:r>
      <w:r w:rsidR="007E10E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="009E7C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(с указанием языков)»; </w:t>
      </w:r>
      <w:r w:rsidR="009E7C4F" w:rsidRPr="00CA0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1-02 03 08 </w:t>
      </w:r>
      <w:r w:rsidR="009E7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E7C4F" w:rsidRPr="00CA05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Иностранный язык (с указанием языка)</w:t>
      </w:r>
      <w:r w:rsidR="009E7C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»; </w:t>
      </w:r>
      <w:r w:rsidR="009E7C4F" w:rsidRPr="00CA05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1-03</w:t>
      </w:r>
      <w:r w:rsidR="009E7C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="009E7C4F" w:rsidRPr="00CA05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02</w:t>
      </w:r>
      <w:r w:rsidR="009E7C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 </w:t>
      </w:r>
      <w:r w:rsidR="009E7C4F" w:rsidRPr="00CA05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01 </w:t>
      </w:r>
      <w:r w:rsidR="009E7C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</w:t>
      </w:r>
      <w:r w:rsidR="009E7C4F" w:rsidRPr="00CA05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Физическая культура</w:t>
      </w:r>
      <w:r w:rsidR="009E7C4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  <w:r w:rsidR="009E7C4F" w:rsidRPr="00CA05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</w:t>
      </w:r>
      <w:r w:rsidR="00DF30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1721D2" w:rsidRPr="006B5842" w:rsidRDefault="000E47AF" w:rsidP="006B5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</w:t>
      </w:r>
      <w:r w:rsidR="001721D2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«Педагогика» –</w:t>
      </w:r>
      <w:r w:rsidR="001721D2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будущих учителей психолого-педагогических компетенций, способствующих эффективному решению профессиональных и социально-личностных задач педагогической деятельности. </w:t>
      </w:r>
    </w:p>
    <w:p w:rsidR="001721D2" w:rsidRPr="006B5842" w:rsidRDefault="008714B9" w:rsidP="006B5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указанной дисциплины:</w:t>
      </w:r>
    </w:p>
    <w:p w:rsidR="00AE364B" w:rsidRPr="006B5842" w:rsidRDefault="000C00B8" w:rsidP="00FD057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001438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ормирование у студентов</w:t>
      </w:r>
      <w:r w:rsidR="00AE364B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умений учета возрастных, психологических особенностей обучающихся, их образовательных возможностей и потребностей, </w:t>
      </w:r>
      <w:r w:rsidR="00BE6BBC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использования различных </w:t>
      </w:r>
      <w:r w:rsidR="00AE364B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механизмов их мотивации к активному обучению, проектировани</w:t>
      </w:r>
      <w:r w:rsidR="00BE6BBC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AE364B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индивидуальных образовательных траекторий;</w:t>
      </w:r>
    </w:p>
    <w:p w:rsidR="001721D2" w:rsidRPr="006B5842" w:rsidRDefault="008714B9" w:rsidP="00FD057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освоение студентами теоретических </w:t>
      </w:r>
      <w:r w:rsidR="00F350CE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знаний </w:t>
      </w:r>
      <w:r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практических умений в сфере конструирования</w:t>
      </w:r>
      <w:r w:rsidR="001721D2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содержания обучения и воспитания, установлени</w:t>
      </w:r>
      <w:r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1721D2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междисциплинарных связей и разработк</w:t>
      </w:r>
      <w:r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721D2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(совершенствовани</w:t>
      </w:r>
      <w:r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1721D2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учебно-методического обеспечения образовательного процесса (в том числе на основе электронных средств);</w:t>
      </w:r>
    </w:p>
    <w:p w:rsidR="001721D2" w:rsidRPr="006B5842" w:rsidRDefault="008714B9" w:rsidP="00FD057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приобретение </w:t>
      </w:r>
      <w:r w:rsidR="00F350CE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студентами</w:t>
      </w:r>
      <w:r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опыта по </w:t>
      </w:r>
      <w:r w:rsidR="001721D2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проектировани</w:t>
      </w:r>
      <w:r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BE6BBC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организации</w:t>
      </w:r>
      <w:r w:rsidR="001721D2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образовательного процесса, управлени</w:t>
      </w:r>
      <w:r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1721D2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 на основе использования эффективных технологий (включая диагностические средства), установлени</w:t>
      </w:r>
      <w:r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1721D2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педагогически целесообразных взаимоотношений со всеми участниками образовательного процесса;</w:t>
      </w:r>
    </w:p>
    <w:p w:rsidR="001721D2" w:rsidRPr="006B5842" w:rsidRDefault="008714B9" w:rsidP="00FD057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</w:t>
      </w:r>
      <w:r w:rsidR="00F350CE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студентов </w:t>
      </w:r>
      <w:r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способностей к р</w:t>
      </w:r>
      <w:r w:rsidR="001721D2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ефлекси</w:t>
      </w:r>
      <w:r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721D2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адекватн</w:t>
      </w:r>
      <w:r w:rsidR="00F350CE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 оценке</w:t>
      </w:r>
      <w:r w:rsidR="001721D2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собственной педагогической деятельности, освоение и внедрение </w:t>
      </w:r>
      <w:r w:rsidR="00F350CE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ими </w:t>
      </w:r>
      <w:r w:rsidR="001721D2" w:rsidRPr="006B5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педагогических инноваций, обеспечение непрерывного профессионального самообразования и личностного самосовершенствования.</w:t>
      </w:r>
    </w:p>
    <w:p w:rsidR="00107D58" w:rsidRPr="006B5842" w:rsidRDefault="00107D58" w:rsidP="006B5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учебной дисциплиной «Педагогика» направлено на формирование у студентов психолого-педагогических компетенций, которые носят универсальный характер и призваны способствовать более эффективному разрешению выпускниками многих социально-личностных проблем в сфере не только педагогической, но и других профессий.</w:t>
      </w:r>
    </w:p>
    <w:p w:rsidR="00107D58" w:rsidRPr="006B5842" w:rsidRDefault="008714B9" w:rsidP="006B584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7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учебной дисциплины</w:t>
      </w:r>
      <w:r w:rsidR="00363454" w:rsidRPr="00F07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«Педагогика»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профессиональной подготов</w:t>
      </w:r>
      <w:r w:rsidR="00363454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будущих педагогов определяется тем, что она по содержанию имеет общепедагогическую направленность и ее изучение осуществляется на основе междисциплинарных связей и преемственности с такими учебными дисциплинами как «Основы </w:t>
      </w:r>
      <w:r w:rsidR="00F77273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психологии и </w:t>
      </w:r>
      <w:r w:rsidR="00363454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педагогики», «</w:t>
      </w:r>
      <w:r w:rsidR="00F77273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и педагогическая психология»</w:t>
      </w:r>
      <w:r w:rsidR="00363454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52B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«Педагогические технологии», «Инновационные практики в образовании», м</w:t>
      </w:r>
      <w:r w:rsidR="00363454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етодика</w:t>
      </w:r>
      <w:r w:rsidR="00DF52B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63454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преподавания </w:t>
      </w:r>
      <w:r w:rsidR="00DF52B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предметов в школе</w:t>
      </w:r>
      <w:r w:rsidR="00363454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07D58" w:rsidRPr="006B5842" w:rsidRDefault="00BE6BBC" w:rsidP="006B584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Предваряет изучение дисциплины «Педагогика» </w:t>
      </w:r>
      <w:r w:rsidR="00363454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 «Основы </w:t>
      </w:r>
      <w:r w:rsidR="00DF52B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психологии и 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педагогики</w:t>
      </w:r>
      <w:r w:rsidR="00BA1215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55A5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является вводным к</w:t>
      </w:r>
      <w:r w:rsidR="00EC7918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урсом и направлена на изучение таких феноменов</w:t>
      </w:r>
      <w:r w:rsidR="008755A5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63C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«педагогика», 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«образование», </w:t>
      </w:r>
      <w:r w:rsidR="00001438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п</w:t>
      </w:r>
      <w:r w:rsidR="000B263C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рофессия»</w:t>
      </w:r>
      <w:r w:rsidR="00DF52B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основ общей психологии</w:t>
      </w:r>
      <w:r w:rsidR="008755A5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1215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63C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 </w:t>
      </w:r>
      <w:r w:rsidR="00DF52B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«Педагогические технологии», «Инновационные практики в образовании»</w:t>
      </w:r>
      <w:r w:rsidR="000B263C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5A5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органично </w:t>
      </w:r>
      <w:r w:rsidR="000B263C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углубляют и конкре</w:t>
      </w:r>
      <w:r w:rsidR="008755A5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тизируют учебный</w:t>
      </w:r>
      <w:r w:rsidR="00BA1215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по п</w:t>
      </w:r>
      <w:r w:rsidR="000B263C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</w:t>
      </w:r>
      <w:r w:rsidR="00BA1215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="000B263C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освещают в прикладном ключе более частные вопросы</w:t>
      </w:r>
      <w:r w:rsidR="00BA1215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263C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5F37" w:rsidRPr="006B5842" w:rsidRDefault="008714B9" w:rsidP="006B5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7B3DD8" w:rsidRPr="006B5842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6B5842">
        <w:rPr>
          <w:rFonts w:ascii="Times New Roman" w:hAnsi="Times New Roman" w:cs="Times New Roman"/>
          <w:sz w:val="28"/>
          <w:szCs w:val="28"/>
        </w:rPr>
        <w:t xml:space="preserve">дисциплины обеспечивает формирование </w:t>
      </w:r>
      <w:r w:rsidR="00F350CE" w:rsidRPr="006B5842">
        <w:rPr>
          <w:rFonts w:ascii="Times New Roman" w:hAnsi="Times New Roman" w:cs="Times New Roman"/>
          <w:sz w:val="28"/>
          <w:szCs w:val="28"/>
        </w:rPr>
        <w:t xml:space="preserve">у студентов </w:t>
      </w:r>
      <w:r w:rsidR="006B5842" w:rsidRPr="006B5842">
        <w:rPr>
          <w:rFonts w:ascii="Times New Roman" w:hAnsi="Times New Roman" w:cs="Times New Roman"/>
          <w:b/>
          <w:sz w:val="28"/>
          <w:szCs w:val="28"/>
        </w:rPr>
        <w:t>базовых профессиональных</w:t>
      </w:r>
      <w:r w:rsidR="00F350CE" w:rsidRPr="006B5842">
        <w:rPr>
          <w:rFonts w:ascii="Times New Roman" w:hAnsi="Times New Roman" w:cs="Times New Roman"/>
          <w:b/>
          <w:sz w:val="28"/>
          <w:szCs w:val="28"/>
        </w:rPr>
        <w:t xml:space="preserve"> компетенций</w:t>
      </w:r>
      <w:r w:rsidR="00493F54" w:rsidRPr="006B5842">
        <w:rPr>
          <w:rFonts w:ascii="Times New Roman" w:hAnsi="Times New Roman" w:cs="Times New Roman"/>
          <w:sz w:val="28"/>
          <w:szCs w:val="28"/>
        </w:rPr>
        <w:t>:</w:t>
      </w:r>
      <w:r w:rsidR="00CA6561" w:rsidRPr="006B5842">
        <w:rPr>
          <w:rFonts w:ascii="Times New Roman" w:hAnsi="Times New Roman" w:cs="Times New Roman"/>
          <w:sz w:val="28"/>
          <w:szCs w:val="28"/>
        </w:rPr>
        <w:t xml:space="preserve"> </w:t>
      </w:r>
      <w:r w:rsidR="00CA6561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A52F6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</w:r>
      <w:r w:rsidR="00CA6561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A52F6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работы;</w:t>
      </w:r>
      <w:r w:rsidR="00CA6561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4A52F6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эффективное взаимодействие с участниками образовательного процесса на основе норм педагогической этики</w:t>
      </w:r>
      <w:r w:rsidR="00322326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09D5" w:rsidRPr="006B5842" w:rsidRDefault="00CA6561" w:rsidP="006B5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721D2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указанных компетенций обеспечивается освоением обобщенных психолого-</w:t>
      </w:r>
      <w:r w:rsidR="007B3DD8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знаний и умений</w:t>
      </w:r>
      <w:r w:rsidR="00CC51CB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5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1CB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должен</w:t>
      </w:r>
      <w:r w:rsidR="00CC51CB" w:rsidRPr="006B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09D5" w:rsidRPr="006B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2245FD" w:rsidRPr="006B5842" w:rsidRDefault="002245FD" w:rsidP="00FD057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ведущие факторы и условия развития личности; возрастные особенности обучающихся, сущность психических познавательных процессов;</w:t>
      </w:r>
    </w:p>
    <w:p w:rsidR="001721D2" w:rsidRPr="006B5842" w:rsidRDefault="001721D2" w:rsidP="00FD057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 и принципы отбора и конструирования содержания обучения и воспитания;</w:t>
      </w:r>
    </w:p>
    <w:p w:rsidR="0038341C" w:rsidRPr="006B5842" w:rsidRDefault="0038341C" w:rsidP="00FD057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 стратегии обучения;</w:t>
      </w:r>
    </w:p>
    <w:p w:rsidR="002245FD" w:rsidRPr="006B5842" w:rsidRDefault="001721D2" w:rsidP="00FD057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</w:t>
      </w:r>
      <w:r w:rsidR="0038341C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формы организации, средства, 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</w:t>
      </w:r>
      <w:r w:rsidR="002245FD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 w:rsidR="002245FD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и воспитания, включая информационно-коммуникационные; </w:t>
      </w:r>
    </w:p>
    <w:p w:rsidR="001721D2" w:rsidRPr="006B5842" w:rsidRDefault="002245FD" w:rsidP="00FD057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диагностики результатов обучения и воспитания в условиях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технологизации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</w:t>
      </w:r>
      <w:r w:rsidR="007B3DD8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09D5" w:rsidRPr="006B5842" w:rsidRDefault="005109D5" w:rsidP="0094583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1721D2" w:rsidRPr="006B5842" w:rsidRDefault="001721D2" w:rsidP="00FD057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конструировать </w:t>
      </w:r>
      <w:r w:rsidR="00BA0F19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воспитания и обучения</w:t>
      </w:r>
      <w:r w:rsidR="00BA0F19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на основе </w:t>
      </w:r>
      <w:proofErr w:type="spellStart"/>
      <w:r w:rsidR="00BA0F19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="00BA0F19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подхода)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устанавливать междисциплинарные связи;</w:t>
      </w:r>
    </w:p>
    <w:p w:rsidR="001721D2" w:rsidRPr="006B5842" w:rsidRDefault="001721D2" w:rsidP="00FD057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проектировать и организовывать различные формы учебных занятий и воспитательных мероприятий;</w:t>
      </w:r>
    </w:p>
    <w:p w:rsidR="00BA0F19" w:rsidRPr="006B5842" w:rsidRDefault="00BA0F19" w:rsidP="00FD057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 обучающихся в проектную, учебно-исследовательскую деятельность;</w:t>
      </w:r>
    </w:p>
    <w:p w:rsidR="001721D2" w:rsidRPr="006B5842" w:rsidRDefault="001721D2" w:rsidP="00FD057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и совершенствовать учебно-методическое обеспечение образовательного процесса, в том числе на основе компьютерных средств, включая разработку средств его диагностики; </w:t>
      </w:r>
    </w:p>
    <w:p w:rsidR="007B3DD8" w:rsidRPr="006B5842" w:rsidRDefault="001721D2" w:rsidP="00FD057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педагогически целесообразные отношения со всеми участниками о</w:t>
      </w:r>
      <w:r w:rsidR="007B3DD8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бразовательного процесса;</w:t>
      </w:r>
    </w:p>
    <w:p w:rsidR="005109D5" w:rsidRPr="006B5842" w:rsidRDefault="005109D5" w:rsidP="0094583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владеть:</w:t>
      </w:r>
    </w:p>
    <w:p w:rsidR="007B3DD8" w:rsidRPr="006B5842" w:rsidRDefault="00BA0F19" w:rsidP="00FD057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инновационными </w:t>
      </w:r>
      <w:r w:rsidR="001721D2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 и технологиями обучения и воспитания;</w:t>
      </w:r>
    </w:p>
    <w:p w:rsidR="007B3DD8" w:rsidRPr="006B5842" w:rsidRDefault="001721D2" w:rsidP="00FD057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умениями организации и диагностики образовательного процесса, управления им с учетом индивидуально-личностных особенностей обучающихся;</w:t>
      </w:r>
    </w:p>
    <w:p w:rsidR="001721D2" w:rsidRPr="006B5842" w:rsidRDefault="001721D2" w:rsidP="00FD0570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 и приемами рефлексии и адекватной самооценки собствен</w:t>
      </w:r>
      <w:r w:rsidR="006C22E6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педагогической деятельности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21D2" w:rsidRPr="006B5842" w:rsidRDefault="00107D58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r w:rsidR="001C3E49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дисциплина «Педагогика» задае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фундамент изучения всего цикла педагогических дисциплин. </w:t>
      </w:r>
      <w:r w:rsidRPr="006B5842">
        <w:rPr>
          <w:rFonts w:ascii="Times New Roman" w:hAnsi="Times New Roman" w:cs="Times New Roman"/>
          <w:bCs/>
          <w:sz w:val="28"/>
          <w:szCs w:val="28"/>
        </w:rPr>
        <w:t>Содержание</w:t>
      </w:r>
      <w:r w:rsidR="001C3E49" w:rsidRPr="006B5842">
        <w:rPr>
          <w:rFonts w:ascii="Times New Roman" w:hAnsi="Times New Roman" w:cs="Times New Roman"/>
          <w:bCs/>
          <w:sz w:val="28"/>
          <w:szCs w:val="28"/>
        </w:rPr>
        <w:t xml:space="preserve"> и структура учебной программы по дисциплине</w:t>
      </w:r>
      <w:r w:rsidRPr="006B5842">
        <w:rPr>
          <w:rFonts w:ascii="Times New Roman" w:hAnsi="Times New Roman" w:cs="Times New Roman"/>
          <w:bCs/>
          <w:sz w:val="28"/>
          <w:szCs w:val="28"/>
        </w:rPr>
        <w:t xml:space="preserve"> «Педагогика» </w:t>
      </w:r>
      <w:r w:rsidR="001C3E49" w:rsidRPr="006B5842">
        <w:rPr>
          <w:rFonts w:ascii="Times New Roman" w:hAnsi="Times New Roman" w:cs="Times New Roman"/>
          <w:bCs/>
          <w:sz w:val="28"/>
          <w:szCs w:val="28"/>
        </w:rPr>
        <w:t>отражае</w:t>
      </w:r>
      <w:r w:rsidRPr="006B5842">
        <w:rPr>
          <w:rFonts w:ascii="Times New Roman" w:hAnsi="Times New Roman" w:cs="Times New Roman"/>
          <w:bCs/>
          <w:sz w:val="28"/>
          <w:szCs w:val="28"/>
        </w:rPr>
        <w:t>т не только ее клас</w:t>
      </w:r>
      <w:r w:rsidR="001C3E49" w:rsidRPr="006B5842">
        <w:rPr>
          <w:rFonts w:ascii="Times New Roman" w:hAnsi="Times New Roman" w:cs="Times New Roman"/>
          <w:bCs/>
          <w:sz w:val="28"/>
          <w:szCs w:val="28"/>
        </w:rPr>
        <w:t>сическую сущность, но и учитывае</w:t>
      </w:r>
      <w:r w:rsidRPr="006B5842">
        <w:rPr>
          <w:rFonts w:ascii="Times New Roman" w:hAnsi="Times New Roman" w:cs="Times New Roman"/>
          <w:bCs/>
          <w:sz w:val="28"/>
          <w:szCs w:val="28"/>
        </w:rPr>
        <w:t>т современные тенденции развития образования и педагогической науки, результаты международных мониторинговых исследований в области качества образования.</w:t>
      </w:r>
    </w:p>
    <w:p w:rsidR="001C3E49" w:rsidRPr="006B5842" w:rsidRDefault="001C3E49" w:rsidP="006B58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в</w:t>
      </w:r>
      <w:r w:rsidR="00107D58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программе «Педагогика» принципа историзма в каждый ее раздел включено соответствующее содержание, раскрывающее изучаемые педагогические явления и процессы в исторической ретроспективе.</w:t>
      </w:r>
    </w:p>
    <w:p w:rsidR="00A800B6" w:rsidRPr="006B5842" w:rsidRDefault="00A800B6" w:rsidP="006B58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B928C1" w:rsidRPr="006B5842" w:rsidRDefault="00B928C1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Всего на изучение учебной дисциплины отводится </w:t>
      </w:r>
      <w:r w:rsidR="00107D58" w:rsidRPr="006B5842">
        <w:rPr>
          <w:rFonts w:ascii="Times New Roman" w:hAnsi="Times New Roman" w:cs="Times New Roman"/>
          <w:sz w:val="28"/>
          <w:szCs w:val="28"/>
        </w:rPr>
        <w:t>120</w:t>
      </w:r>
      <w:r w:rsidRPr="006B5842">
        <w:rPr>
          <w:rFonts w:ascii="Times New Roman" w:hAnsi="Times New Roman" w:cs="Times New Roman"/>
          <w:sz w:val="28"/>
          <w:szCs w:val="28"/>
        </w:rPr>
        <w:t xml:space="preserve"> часов, из них аудиторных – </w:t>
      </w:r>
      <w:r w:rsidR="00107D58" w:rsidRPr="006B5842">
        <w:rPr>
          <w:rFonts w:ascii="Times New Roman" w:hAnsi="Times New Roman" w:cs="Times New Roman"/>
          <w:sz w:val="28"/>
          <w:szCs w:val="28"/>
        </w:rPr>
        <w:t>68</w:t>
      </w:r>
      <w:r w:rsidR="005F10B1" w:rsidRPr="006B5842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6759F" w:rsidRPr="006B5842">
        <w:rPr>
          <w:rFonts w:ascii="Times New Roman" w:hAnsi="Times New Roman" w:cs="Times New Roman"/>
          <w:sz w:val="28"/>
          <w:szCs w:val="28"/>
        </w:rPr>
        <w:t xml:space="preserve"> (</w:t>
      </w:r>
      <w:r w:rsidR="00107D58" w:rsidRPr="006B5842">
        <w:rPr>
          <w:rFonts w:ascii="Times New Roman" w:hAnsi="Times New Roman" w:cs="Times New Roman"/>
          <w:sz w:val="28"/>
          <w:szCs w:val="28"/>
        </w:rPr>
        <w:t>34 часа – лекционные занятия, 34</w:t>
      </w:r>
      <w:r w:rsidR="005F10B1" w:rsidRPr="006B5842">
        <w:rPr>
          <w:rFonts w:ascii="Times New Roman" w:hAnsi="Times New Roman" w:cs="Times New Roman"/>
          <w:sz w:val="28"/>
          <w:szCs w:val="28"/>
        </w:rPr>
        <w:t xml:space="preserve"> часа</w:t>
      </w:r>
      <w:r w:rsidR="00107D58" w:rsidRPr="006B5842">
        <w:rPr>
          <w:rFonts w:ascii="Times New Roman" w:hAnsi="Times New Roman" w:cs="Times New Roman"/>
          <w:sz w:val="28"/>
          <w:szCs w:val="28"/>
        </w:rPr>
        <w:t xml:space="preserve"> – практические</w:t>
      </w:r>
      <w:r w:rsidR="0076759F" w:rsidRPr="006B5842">
        <w:rPr>
          <w:rFonts w:ascii="Times New Roman" w:hAnsi="Times New Roman" w:cs="Times New Roman"/>
          <w:sz w:val="28"/>
          <w:szCs w:val="28"/>
        </w:rPr>
        <w:t>)</w:t>
      </w:r>
      <w:r w:rsidR="00107D58" w:rsidRPr="006B58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8C1" w:rsidRPr="006B5842" w:rsidRDefault="001C3E49" w:rsidP="006B58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Рекомендуемая форма контроля – </w:t>
      </w:r>
      <w:r w:rsidR="00107D58" w:rsidRPr="006B5842">
        <w:rPr>
          <w:rFonts w:ascii="Times New Roman" w:hAnsi="Times New Roman" w:cs="Times New Roman"/>
          <w:sz w:val="28"/>
          <w:szCs w:val="28"/>
        </w:rPr>
        <w:t xml:space="preserve">экзамен. </w:t>
      </w:r>
    </w:p>
    <w:p w:rsidR="00CC487D" w:rsidRPr="006B5842" w:rsidRDefault="00CC487D" w:rsidP="006B58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84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1347C" w:rsidRPr="006B5842" w:rsidRDefault="001B0836" w:rsidP="006B58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42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79"/>
        <w:gridCol w:w="1411"/>
        <w:gridCol w:w="991"/>
        <w:gridCol w:w="1133"/>
      </w:tblGrid>
      <w:tr w:rsidR="006B5842" w:rsidRPr="006B5842" w:rsidTr="006B5842">
        <w:trPr>
          <w:cantSplit/>
          <w:trHeight w:val="350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836" w:rsidRPr="006B5842" w:rsidRDefault="001B0836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836" w:rsidRPr="006B5842" w:rsidRDefault="001B0836" w:rsidP="00FD0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Название тем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0836" w:rsidRPr="006B5842" w:rsidRDefault="00317A1E" w:rsidP="00FD0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Всего аудиторных часов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36" w:rsidRPr="006B5842" w:rsidRDefault="001B0836" w:rsidP="00FD0570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  <w:highlight w:val="yellow"/>
              </w:rPr>
            </w:pPr>
            <w:r w:rsidRPr="006B5842">
              <w:rPr>
                <w:color w:val="auto"/>
                <w:sz w:val="28"/>
                <w:szCs w:val="28"/>
              </w:rPr>
              <w:t>из них</w:t>
            </w:r>
          </w:p>
        </w:tc>
      </w:tr>
      <w:tr w:rsidR="006B5842" w:rsidRPr="006B5842" w:rsidTr="006B5842">
        <w:trPr>
          <w:cantSplit/>
          <w:trHeight w:val="1985"/>
        </w:trPr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36" w:rsidRPr="006B5842" w:rsidRDefault="001B0836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36" w:rsidRPr="006B5842" w:rsidRDefault="001B0836" w:rsidP="00FD0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36" w:rsidRPr="006B5842" w:rsidRDefault="001B0836" w:rsidP="00FD0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0836" w:rsidRPr="006B5842" w:rsidRDefault="006B5842" w:rsidP="00FD0570">
            <w:pPr>
              <w:pStyle w:val="Default"/>
              <w:ind w:left="113" w:right="11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</w:t>
            </w:r>
            <w:r w:rsidR="001B0836" w:rsidRPr="006B5842">
              <w:rPr>
                <w:color w:val="auto"/>
                <w:sz w:val="28"/>
                <w:szCs w:val="28"/>
              </w:rPr>
              <w:t>екции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0836" w:rsidRPr="006B5842" w:rsidRDefault="006B5842" w:rsidP="00FD0570">
            <w:pPr>
              <w:pStyle w:val="Default"/>
              <w:ind w:left="113" w:right="113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практи</w:t>
            </w:r>
            <w:r w:rsidR="001B0836" w:rsidRPr="006B5842">
              <w:rPr>
                <w:rFonts w:eastAsia="Times New Roman"/>
                <w:color w:val="auto"/>
                <w:sz w:val="28"/>
                <w:szCs w:val="28"/>
              </w:rPr>
              <w:t>ческие</w:t>
            </w:r>
          </w:p>
        </w:tc>
      </w:tr>
      <w:tr w:rsidR="006B5842" w:rsidRPr="006B5842" w:rsidTr="00716923">
        <w:trPr>
          <w:trHeight w:val="75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right="458" w:firstLine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Педагогика как наука и учебная дисциплина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49" w:rsidRPr="006B5842" w:rsidRDefault="001C3E49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6B5842" w:rsidRPr="006B5842" w:rsidTr="00716923">
        <w:trPr>
          <w:trHeight w:val="69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right="45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Методология педагогики и методы педагогических исследований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2</w:t>
            </w:r>
          </w:p>
        </w:tc>
      </w:tr>
      <w:tr w:rsidR="006B5842" w:rsidRPr="006B5842" w:rsidTr="00716923">
        <w:trPr>
          <w:trHeight w:val="70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right="45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Личность обучающегося как субъект образования и развития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2</w:t>
            </w:r>
          </w:p>
        </w:tc>
      </w:tr>
      <w:tr w:rsidR="006B5842" w:rsidRPr="006B5842" w:rsidTr="00716923">
        <w:trPr>
          <w:trHeight w:val="68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right="45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Цели образования. Целеполагание в педагогической деятельности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2</w:t>
            </w:r>
          </w:p>
        </w:tc>
      </w:tr>
      <w:tr w:rsidR="006B5842" w:rsidRPr="006B5842" w:rsidTr="00716923">
        <w:trPr>
          <w:trHeight w:val="41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right="45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Процесс обучения как целостная система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2</w:t>
            </w:r>
          </w:p>
        </w:tc>
      </w:tr>
      <w:tr w:rsidR="006B5842" w:rsidRPr="006B5842" w:rsidTr="00716923">
        <w:trPr>
          <w:trHeight w:val="69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right="45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Психолого-педагогические основы процесса обучения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2</w:t>
            </w:r>
          </w:p>
        </w:tc>
      </w:tr>
      <w:tr w:rsidR="006B5842" w:rsidRPr="006B5842" w:rsidTr="00716923">
        <w:trPr>
          <w:trHeight w:val="40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right="45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Научные основы содержания образования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2</w:t>
            </w:r>
          </w:p>
        </w:tc>
      </w:tr>
      <w:tr w:rsidR="006B5842" w:rsidRPr="006B5842" w:rsidTr="00716923">
        <w:trPr>
          <w:trHeight w:val="42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right="45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Методы обучения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4</w:t>
            </w:r>
          </w:p>
        </w:tc>
      </w:tr>
      <w:tr w:rsidR="006B5842" w:rsidRPr="006B5842" w:rsidTr="00716923">
        <w:trPr>
          <w:trHeight w:val="69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right="45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Формы организации обучения. Средства обучения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2</w:t>
            </w:r>
          </w:p>
        </w:tc>
      </w:tr>
      <w:tr w:rsidR="006B5842" w:rsidRPr="006B5842" w:rsidTr="00716923">
        <w:trPr>
          <w:trHeight w:val="45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right="45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Сущность проблемного обучения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2</w:t>
            </w:r>
          </w:p>
        </w:tc>
      </w:tr>
      <w:tr w:rsidR="006B5842" w:rsidRPr="006B5842" w:rsidTr="00716923">
        <w:trPr>
          <w:trHeight w:val="70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right="45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DA38B0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12067"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роцесс воспитания, его закономерности и принципы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2</w:t>
            </w:r>
          </w:p>
        </w:tc>
      </w:tr>
      <w:tr w:rsidR="006B5842" w:rsidRPr="006B5842" w:rsidTr="00716923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right="45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воспитания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2</w:t>
            </w:r>
          </w:p>
        </w:tc>
      </w:tr>
      <w:tr w:rsidR="006B5842" w:rsidRPr="006B5842" w:rsidTr="00716923">
        <w:trPr>
          <w:trHeight w:val="61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right="45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Методы, формы и средства воспитания и самовоспитания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EB6E3F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EB6E3F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4</w:t>
            </w:r>
          </w:p>
        </w:tc>
      </w:tr>
      <w:tr w:rsidR="006B5842" w:rsidRPr="006B5842" w:rsidTr="00716923">
        <w:trPr>
          <w:trHeight w:val="6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right="45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sz w:val="28"/>
                <w:szCs w:val="28"/>
              </w:rPr>
              <w:t>Социальная среда и формирование личности. Семейное воспитание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EB6E3F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EB6E3F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4</w:t>
            </w:r>
          </w:p>
        </w:tc>
      </w:tr>
      <w:tr w:rsidR="006B5842" w:rsidRPr="006B5842" w:rsidTr="00716923">
        <w:trPr>
          <w:trHeight w:val="49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0" w:right="45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образовательного менеджмента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2</w:t>
            </w:r>
          </w:p>
        </w:tc>
      </w:tr>
      <w:tr w:rsidR="006B5842" w:rsidRPr="006B5842" w:rsidTr="00716923">
        <w:trPr>
          <w:trHeight w:val="41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67" w:rsidRPr="006B5842" w:rsidRDefault="00312067" w:rsidP="006B58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67" w:rsidRPr="006B5842" w:rsidRDefault="00312067" w:rsidP="0071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6B58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34</w:t>
            </w:r>
          </w:p>
        </w:tc>
      </w:tr>
    </w:tbl>
    <w:p w:rsidR="0061347C" w:rsidRPr="006B5842" w:rsidRDefault="0061347C" w:rsidP="006B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61347C" w:rsidRPr="006B5842" w:rsidRDefault="0061347C" w:rsidP="006B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891E03" w:rsidRPr="006B5842" w:rsidRDefault="00891E03" w:rsidP="006B5842">
      <w:pPr>
        <w:spacing w:line="240" w:lineRule="auto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B5842">
        <w:rPr>
          <w:rFonts w:ascii="Times New Roman" w:eastAsia="Calibri" w:hAnsi="Times New Roman" w:cs="Times New Roman"/>
          <w:b/>
          <w:spacing w:val="-2"/>
          <w:sz w:val="28"/>
          <w:szCs w:val="28"/>
        </w:rPr>
        <w:br w:type="page"/>
      </w:r>
    </w:p>
    <w:p w:rsidR="00A1739D" w:rsidRPr="006B5842" w:rsidRDefault="00A1739D" w:rsidP="006B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6B5842">
        <w:rPr>
          <w:rFonts w:ascii="Times New Roman" w:eastAsia="Calibri" w:hAnsi="Times New Roman" w:cs="Times New Roman"/>
          <w:b/>
          <w:spacing w:val="-2"/>
          <w:sz w:val="28"/>
          <w:szCs w:val="28"/>
        </w:rPr>
        <w:t>СОДЕРЖАНИЕ УЧЕБНОГО МАТЕРИАЛА</w:t>
      </w:r>
    </w:p>
    <w:p w:rsidR="00A1739D" w:rsidRPr="006B5842" w:rsidRDefault="00A1739D" w:rsidP="006B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842">
        <w:rPr>
          <w:rFonts w:ascii="Times New Roman" w:hAnsi="Times New Roman" w:cs="Times New Roman"/>
          <w:b/>
          <w:sz w:val="28"/>
          <w:szCs w:val="28"/>
        </w:rPr>
        <w:t>Тема 1</w:t>
      </w:r>
      <w:r w:rsidR="00EB6E3F" w:rsidRPr="006B584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B5842">
        <w:rPr>
          <w:rFonts w:ascii="Times New Roman" w:hAnsi="Times New Roman" w:cs="Times New Roman"/>
          <w:b/>
          <w:sz w:val="28"/>
          <w:szCs w:val="28"/>
        </w:rPr>
        <w:t>Педагогика как наука и учебная дисциплина</w:t>
      </w:r>
    </w:p>
    <w:p w:rsidR="00A1739D" w:rsidRPr="006B5842" w:rsidRDefault="00A1739D" w:rsidP="006B58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Педагогика как наука и учебная дисциплина, направленная на исследование и изучение процессов обучения и воспитания, развития и формирования личности; образования </w:t>
      </w:r>
      <w:r w:rsidR="00A82FA6" w:rsidRPr="006B5842">
        <w:rPr>
          <w:rFonts w:ascii="Times New Roman" w:hAnsi="Times New Roman" w:cs="Times New Roman"/>
          <w:sz w:val="28"/>
          <w:szCs w:val="28"/>
        </w:rPr>
        <w:t xml:space="preserve">как </w:t>
      </w:r>
      <w:r w:rsidRPr="006B5842">
        <w:rPr>
          <w:rFonts w:ascii="Times New Roman" w:hAnsi="Times New Roman" w:cs="Times New Roman"/>
          <w:sz w:val="28"/>
          <w:szCs w:val="28"/>
        </w:rPr>
        <w:t xml:space="preserve">социокультурного и педагогического феноменов. Цель и задачи изучения учебной дисциплины «Педагогика». </w:t>
      </w:r>
    </w:p>
    <w:p w:rsidR="00A1739D" w:rsidRPr="006B5842" w:rsidRDefault="00A1739D" w:rsidP="006B58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Исторические предпосылки возникновения и развития педагогики.  Историко-педагогический процесс как единство развития образовательной практики и педагогической теории.</w:t>
      </w:r>
      <w:r w:rsidR="00A82FA6" w:rsidRPr="006B5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39D" w:rsidRPr="006B5842" w:rsidRDefault="00A1739D" w:rsidP="006B58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Развитие современной педагогической науки и практики с учетом глобальных гуманитарных и технологических вызовов. Приоритеты современной педагогики: творческая личность, непрерывное и развивающее образование, инклюзивная образовательная среда, сотрудничество, личностное и профессиональное саморазвитие.  Демократические и гуманистические тенденции в современной педагогике. Опережающий характер педагогических теорий, концепций и практик, направленных на социализацию, образование и развитие личности в новых условиях. </w:t>
      </w:r>
    </w:p>
    <w:p w:rsidR="005F10B1" w:rsidRPr="006B5842" w:rsidRDefault="005F10B1" w:rsidP="006B58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20"/>
        <w:jc w:val="both"/>
        <w:rPr>
          <w:b/>
          <w:sz w:val="28"/>
          <w:szCs w:val="28"/>
        </w:rPr>
      </w:pPr>
      <w:r w:rsidRPr="006B5842">
        <w:rPr>
          <w:b/>
          <w:sz w:val="28"/>
          <w:szCs w:val="28"/>
        </w:rPr>
        <w:t>Тема 2</w:t>
      </w:r>
      <w:r w:rsidR="00EB6E3F" w:rsidRPr="006B5842">
        <w:rPr>
          <w:b/>
          <w:sz w:val="28"/>
          <w:szCs w:val="28"/>
        </w:rPr>
        <w:t>.</w:t>
      </w:r>
      <w:r w:rsidRPr="006B5842">
        <w:rPr>
          <w:b/>
          <w:sz w:val="28"/>
          <w:szCs w:val="28"/>
        </w:rPr>
        <w:t xml:space="preserve"> Методология педагогики и методы педагогических исследований 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Понятие о методологии педагогики и ее уровнях: философском, общенаучном, конкретно-научном, технологическом. Функции методологии педагогической науки. Основные методологические подходы в педагогике, образующие конкретно-научный уровень методологии педагогики (комплексный, гуманистический, культурологический, личностно ориентированный, </w:t>
      </w:r>
      <w:proofErr w:type="spellStart"/>
      <w:r w:rsidRPr="006B584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6B5842">
        <w:rPr>
          <w:rFonts w:ascii="Times New Roman" w:hAnsi="Times New Roman" w:cs="Times New Roman"/>
          <w:sz w:val="28"/>
          <w:szCs w:val="28"/>
        </w:rPr>
        <w:t>, аксиологический, компетентностный и др.). Технологический уровень методологии педагогики.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Логика педагогического исследования. Методы исследования и изуче</w:t>
      </w:r>
      <w:r w:rsidR="00AF2A09" w:rsidRPr="006B5842">
        <w:rPr>
          <w:rFonts w:ascii="Times New Roman" w:hAnsi="Times New Roman" w:cs="Times New Roman"/>
          <w:sz w:val="28"/>
          <w:szCs w:val="28"/>
        </w:rPr>
        <w:t xml:space="preserve">ния педагогических процессов, </w:t>
      </w:r>
      <w:r w:rsidRPr="006B5842">
        <w:rPr>
          <w:rFonts w:ascii="Times New Roman" w:hAnsi="Times New Roman" w:cs="Times New Roman"/>
          <w:sz w:val="28"/>
          <w:szCs w:val="28"/>
        </w:rPr>
        <w:t>явлений</w:t>
      </w:r>
      <w:r w:rsidR="00AF2A09" w:rsidRPr="006B5842">
        <w:rPr>
          <w:rFonts w:ascii="Times New Roman" w:hAnsi="Times New Roman" w:cs="Times New Roman"/>
          <w:sz w:val="28"/>
          <w:szCs w:val="28"/>
        </w:rPr>
        <w:t>, в том числе педагогического опыта</w:t>
      </w:r>
      <w:r w:rsidRPr="006B5842">
        <w:rPr>
          <w:rFonts w:ascii="Times New Roman" w:hAnsi="Times New Roman" w:cs="Times New Roman"/>
          <w:sz w:val="28"/>
          <w:szCs w:val="28"/>
        </w:rPr>
        <w:t>.</w:t>
      </w:r>
    </w:p>
    <w:p w:rsidR="005F10B1" w:rsidRPr="006B5842" w:rsidRDefault="005F10B1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39D" w:rsidRPr="006B5842" w:rsidRDefault="008E3736" w:rsidP="006B5842">
      <w:pPr>
        <w:pStyle w:val="a5"/>
        <w:tabs>
          <w:tab w:val="clear" w:pos="4677"/>
          <w:tab w:val="clear" w:pos="9355"/>
        </w:tabs>
        <w:ind w:firstLine="720"/>
        <w:jc w:val="both"/>
        <w:rPr>
          <w:b/>
          <w:sz w:val="28"/>
          <w:szCs w:val="28"/>
        </w:rPr>
      </w:pPr>
      <w:r w:rsidRPr="006B5842">
        <w:rPr>
          <w:b/>
          <w:sz w:val="28"/>
          <w:szCs w:val="28"/>
        </w:rPr>
        <w:t>Тема 3</w:t>
      </w:r>
      <w:r w:rsidR="00EB6E3F" w:rsidRPr="006B5842">
        <w:rPr>
          <w:b/>
          <w:sz w:val="28"/>
          <w:szCs w:val="28"/>
        </w:rPr>
        <w:t>.</w:t>
      </w:r>
      <w:r w:rsidR="00A1739D" w:rsidRPr="006B5842">
        <w:rPr>
          <w:b/>
          <w:sz w:val="28"/>
          <w:szCs w:val="28"/>
        </w:rPr>
        <w:t xml:space="preserve"> Личность обучающегося как субъект образования и развития</w:t>
      </w:r>
    </w:p>
    <w:p w:rsidR="00A1739D" w:rsidRPr="006B5842" w:rsidRDefault="00A1739D" w:rsidP="006B5842">
      <w:pPr>
        <w:pStyle w:val="a5"/>
        <w:ind w:firstLine="709"/>
        <w:jc w:val="both"/>
        <w:rPr>
          <w:sz w:val="28"/>
          <w:szCs w:val="28"/>
        </w:rPr>
      </w:pPr>
      <w:r w:rsidRPr="006B5842">
        <w:rPr>
          <w:sz w:val="28"/>
          <w:szCs w:val="28"/>
        </w:rPr>
        <w:t>Система понятий, необходимых для раскрытия сущности личности: человек, индивид, личность, индивидуальность. Биологическое и социальное, психологическое и поведенческое в структуре личности.</w:t>
      </w:r>
    </w:p>
    <w:p w:rsidR="00A1739D" w:rsidRPr="006B5842" w:rsidRDefault="00A1739D" w:rsidP="006B5842">
      <w:pPr>
        <w:pStyle w:val="a5"/>
        <w:ind w:firstLine="720"/>
        <w:jc w:val="both"/>
        <w:rPr>
          <w:sz w:val="28"/>
          <w:szCs w:val="28"/>
        </w:rPr>
      </w:pPr>
      <w:r w:rsidRPr="006B5842">
        <w:rPr>
          <w:sz w:val="28"/>
          <w:szCs w:val="28"/>
        </w:rPr>
        <w:t>Развитие личности как педагогическая проблема. Факторы и условия, детерминирующие развитие личности. Наследственность и ее влияние на развитие личности. Социальная среда и ее роль в развитии личности. Воспитание и формирование личности. Самовоспитание.</w:t>
      </w: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20"/>
        <w:jc w:val="both"/>
        <w:rPr>
          <w:strike/>
          <w:sz w:val="28"/>
          <w:szCs w:val="28"/>
        </w:rPr>
      </w:pPr>
      <w:r w:rsidRPr="006B5842">
        <w:rPr>
          <w:sz w:val="28"/>
          <w:szCs w:val="28"/>
        </w:rPr>
        <w:t>Основные научные концепции развития личности. Значение культурно-исторической концепции психического развития человека по Л.С.</w:t>
      </w:r>
      <w:r w:rsidR="00542FA9">
        <w:rPr>
          <w:sz w:val="28"/>
          <w:szCs w:val="28"/>
        </w:rPr>
        <w:t> </w:t>
      </w:r>
      <w:r w:rsidRPr="006B5842">
        <w:rPr>
          <w:sz w:val="28"/>
          <w:szCs w:val="28"/>
        </w:rPr>
        <w:t xml:space="preserve">Выготскому для организации обучения и воспитания. </w:t>
      </w: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20"/>
        <w:jc w:val="both"/>
        <w:rPr>
          <w:sz w:val="28"/>
          <w:szCs w:val="28"/>
        </w:rPr>
      </w:pPr>
      <w:r w:rsidRPr="006B5842">
        <w:rPr>
          <w:sz w:val="28"/>
          <w:szCs w:val="28"/>
        </w:rPr>
        <w:t xml:space="preserve">Деятельность как фактор развития личности. Педагогические требования к деятельности, способствующей развитию личности. Сущность учебной деятельности как фактора развития личности обучающегося. 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Характеристика индивидуальных различий обучающихся в разные возрастные периоды. Особенности познавательных процессов личности в разные возрастные периоды. Понятие о возрастной </w:t>
      </w:r>
      <w:proofErr w:type="spellStart"/>
      <w:r w:rsidRPr="006B5842">
        <w:rPr>
          <w:rFonts w:ascii="Times New Roman" w:hAnsi="Times New Roman" w:cs="Times New Roman"/>
          <w:sz w:val="28"/>
          <w:szCs w:val="28"/>
        </w:rPr>
        <w:t>сензитивности</w:t>
      </w:r>
      <w:proofErr w:type="spellEnd"/>
      <w:r w:rsidRPr="006B5842">
        <w:rPr>
          <w:rFonts w:ascii="Times New Roman" w:hAnsi="Times New Roman" w:cs="Times New Roman"/>
          <w:sz w:val="28"/>
          <w:szCs w:val="28"/>
        </w:rPr>
        <w:t xml:space="preserve">. Мотивация и организация обучения и воспитания с учетом возраста обучающегося. </w:t>
      </w:r>
    </w:p>
    <w:p w:rsidR="005F10B1" w:rsidRPr="006B5842" w:rsidRDefault="005F10B1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39D" w:rsidRPr="006B5842" w:rsidRDefault="008E3736" w:rsidP="006B5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842">
        <w:rPr>
          <w:rFonts w:ascii="Times New Roman" w:hAnsi="Times New Roman" w:cs="Times New Roman"/>
          <w:b/>
          <w:sz w:val="28"/>
          <w:szCs w:val="28"/>
        </w:rPr>
        <w:t>Тема 4</w:t>
      </w:r>
      <w:r w:rsidR="00EB6E3F" w:rsidRPr="006B5842">
        <w:rPr>
          <w:rFonts w:ascii="Times New Roman" w:hAnsi="Times New Roman" w:cs="Times New Roman"/>
          <w:b/>
          <w:sz w:val="28"/>
          <w:szCs w:val="28"/>
        </w:rPr>
        <w:t>.</w:t>
      </w:r>
      <w:r w:rsidR="00A1739D" w:rsidRPr="006B5842">
        <w:rPr>
          <w:rFonts w:ascii="Times New Roman" w:hAnsi="Times New Roman" w:cs="Times New Roman"/>
          <w:b/>
          <w:sz w:val="28"/>
          <w:szCs w:val="28"/>
        </w:rPr>
        <w:t xml:space="preserve"> Цели образования. Целеполагание в педагогической деятельности</w:t>
      </w:r>
    </w:p>
    <w:p w:rsidR="00A1739D" w:rsidRPr="006B5842" w:rsidRDefault="00A1739D" w:rsidP="006B5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Понятие цели в педагогике. Исторический характер и социальная обусловленность целей воспитания и образования в обществе. Генезис идеи гармоничного и всестороннего развития личности в истории педагогики. 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Факторы и условия, оказывающие влияние на разработку целей воспитания и образования в современном обществе. Трактовка целей воспитания и образования в важнейших нормативных документах: Кодексе Республики Беларусь об образовании, Концепции непрерывного воспитания детей и учащейся молодежи в Республике Беларусь. </w:t>
      </w:r>
    </w:p>
    <w:p w:rsidR="00A1739D" w:rsidRPr="006B5842" w:rsidRDefault="00A1739D" w:rsidP="006B58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Функциональная грамотность и компетенции/компетентность обучающегося (выпускника) как новые образовательные цели и результаты. Основные и дополнительные компетенции как результаты образования, проверяемые в международном сравнительном исследовании по оценке образовательных достижений учащихся </w:t>
      </w:r>
      <w:r w:rsidRPr="006B5842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6B5842">
        <w:rPr>
          <w:rFonts w:ascii="Times New Roman" w:hAnsi="Times New Roman" w:cs="Times New Roman"/>
          <w:sz w:val="28"/>
          <w:szCs w:val="28"/>
        </w:rPr>
        <w:t>. Цели школьного образования в странах, учащиеся которых демонстрируют высокие результаты в международных проектах.</w:t>
      </w: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6B5842">
        <w:rPr>
          <w:sz w:val="28"/>
          <w:szCs w:val="28"/>
        </w:rPr>
        <w:t>Педагогическая деятельность как деятельность педагога по организации и осуществлению образовательного процесса и управлению им. Обучение и воспитание как важнейшие составляющие образовательного процесса. Целеполагание как системообразующий фактор образовательного процесса. Типы и этапы целеполагания как вида деятельности педагога. Взаимосвязь педагогических целей и задач. Иерархическая структура педагогических целей. Требования, предъявляемые к педагогическим целям. Способы включения учащихся в целеполагание. Понятие «измеримые</w:t>
      </w:r>
      <w:r w:rsidR="00F51346" w:rsidRPr="006B5842">
        <w:rPr>
          <w:sz w:val="28"/>
          <w:szCs w:val="28"/>
        </w:rPr>
        <w:t xml:space="preserve"> (диагностируемые)</w:t>
      </w:r>
      <w:r w:rsidRPr="006B5842">
        <w:rPr>
          <w:sz w:val="28"/>
          <w:szCs w:val="28"/>
        </w:rPr>
        <w:t xml:space="preserve"> цели». Приемы диагностики и примеры формулировки измеримых (диагностируемых) целей и критериев их достижения в обучении и воспитании.</w:t>
      </w: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6B5842">
        <w:rPr>
          <w:sz w:val="28"/>
          <w:szCs w:val="28"/>
        </w:rPr>
        <w:t>Таксономия педагогических целей Б.</w:t>
      </w:r>
      <w:r w:rsidR="00542FA9">
        <w:rPr>
          <w:sz w:val="28"/>
          <w:szCs w:val="28"/>
        </w:rPr>
        <w:t> </w:t>
      </w:r>
      <w:proofErr w:type="spellStart"/>
      <w:r w:rsidRPr="006B5842">
        <w:rPr>
          <w:sz w:val="28"/>
          <w:szCs w:val="28"/>
        </w:rPr>
        <w:t>Блума</w:t>
      </w:r>
      <w:proofErr w:type="spellEnd"/>
      <w:r w:rsidRPr="006B5842">
        <w:rPr>
          <w:sz w:val="28"/>
          <w:szCs w:val="28"/>
        </w:rPr>
        <w:t xml:space="preserve"> и их использование для проектирования целей-результатов образования. </w:t>
      </w:r>
    </w:p>
    <w:p w:rsidR="00A1739D" w:rsidRPr="006B5842" w:rsidRDefault="00A1739D" w:rsidP="006B58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Механизмы реализации целевых установок образования (воспитания) в практ</w:t>
      </w:r>
      <w:r w:rsidR="009930D4" w:rsidRPr="006B5842">
        <w:rPr>
          <w:rFonts w:ascii="Times New Roman" w:hAnsi="Times New Roman" w:cs="Times New Roman"/>
          <w:sz w:val="28"/>
          <w:szCs w:val="28"/>
        </w:rPr>
        <w:t>ической работе школ и учителей</w:t>
      </w:r>
      <w:r w:rsidRPr="006B5842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9930D4" w:rsidRPr="006B5842">
        <w:rPr>
          <w:rFonts w:ascii="Times New Roman" w:hAnsi="Times New Roman" w:cs="Times New Roman"/>
          <w:sz w:val="28"/>
          <w:szCs w:val="28"/>
        </w:rPr>
        <w:t>и</w:t>
      </w:r>
      <w:r w:rsidRPr="006B5842">
        <w:rPr>
          <w:rFonts w:ascii="Times New Roman" w:hAnsi="Times New Roman" w:cs="Times New Roman"/>
          <w:sz w:val="28"/>
          <w:szCs w:val="28"/>
        </w:rPr>
        <w:t xml:space="preserve"> Беларусь.</w:t>
      </w:r>
    </w:p>
    <w:p w:rsidR="005F10B1" w:rsidRPr="006B5842" w:rsidRDefault="005F10B1" w:rsidP="006B58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739D" w:rsidRPr="006B5842" w:rsidRDefault="008E3736" w:rsidP="006B5842">
      <w:pPr>
        <w:pStyle w:val="a5"/>
        <w:tabs>
          <w:tab w:val="clear" w:pos="4677"/>
          <w:tab w:val="clear" w:pos="9355"/>
        </w:tabs>
        <w:ind w:firstLine="709"/>
        <w:rPr>
          <w:b/>
          <w:bCs/>
          <w:sz w:val="28"/>
          <w:szCs w:val="28"/>
        </w:rPr>
      </w:pPr>
      <w:r w:rsidRPr="006B5842">
        <w:rPr>
          <w:b/>
          <w:bCs/>
          <w:sz w:val="28"/>
          <w:szCs w:val="28"/>
        </w:rPr>
        <w:t>Тема 5</w:t>
      </w:r>
      <w:r w:rsidR="00EB6E3F" w:rsidRPr="006B5842">
        <w:rPr>
          <w:b/>
          <w:bCs/>
          <w:sz w:val="28"/>
          <w:szCs w:val="28"/>
        </w:rPr>
        <w:t>.</w:t>
      </w:r>
      <w:r w:rsidR="00A1739D" w:rsidRPr="006B5842">
        <w:rPr>
          <w:b/>
          <w:bCs/>
          <w:sz w:val="28"/>
          <w:szCs w:val="28"/>
        </w:rPr>
        <w:t xml:space="preserve"> Процесс обучения как целостная система</w:t>
      </w: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bCs/>
          <w:sz w:val="28"/>
          <w:szCs w:val="28"/>
        </w:rPr>
      </w:pPr>
      <w:r w:rsidRPr="006B5842">
        <w:rPr>
          <w:sz w:val="28"/>
          <w:szCs w:val="28"/>
        </w:rPr>
        <w:t>Общее понятие о дидактике</w:t>
      </w:r>
      <w:r w:rsidRPr="006B5842">
        <w:rPr>
          <w:bCs/>
          <w:sz w:val="28"/>
          <w:szCs w:val="28"/>
        </w:rPr>
        <w:t xml:space="preserve"> как разделе педагогики, направленном на изучение проблем теории и практики обучения</w:t>
      </w:r>
      <w:r w:rsidRPr="006B5842">
        <w:rPr>
          <w:sz w:val="28"/>
          <w:szCs w:val="28"/>
        </w:rPr>
        <w:t>. Предмет, задачи, основные понятия дидактики. Историко-сравнительный анализ основных дидактических концепций и моделей: традиционной (</w:t>
      </w:r>
      <w:r w:rsidRPr="006B5842">
        <w:rPr>
          <w:sz w:val="28"/>
          <w:szCs w:val="28"/>
          <w:lang w:val="en-US"/>
        </w:rPr>
        <w:t>XVII</w:t>
      </w:r>
      <w:r w:rsidRPr="006B5842">
        <w:rPr>
          <w:sz w:val="28"/>
          <w:szCs w:val="28"/>
        </w:rPr>
        <w:t xml:space="preserve"> </w:t>
      </w:r>
      <w:r w:rsidR="00542FA9">
        <w:rPr>
          <w:sz w:val="28"/>
          <w:szCs w:val="28"/>
        </w:rPr>
        <w:t>–</w:t>
      </w:r>
      <w:r w:rsidRPr="006B5842">
        <w:rPr>
          <w:sz w:val="28"/>
          <w:szCs w:val="28"/>
        </w:rPr>
        <w:t xml:space="preserve"> нач.</w:t>
      </w:r>
      <w:r w:rsidRPr="006B5842">
        <w:rPr>
          <w:sz w:val="28"/>
          <w:szCs w:val="28"/>
          <w:lang w:val="en-US"/>
        </w:rPr>
        <w:t>XIX</w:t>
      </w:r>
      <w:r w:rsidRPr="006B5842">
        <w:rPr>
          <w:sz w:val="28"/>
          <w:szCs w:val="28"/>
        </w:rPr>
        <w:t xml:space="preserve"> вв.) (Я.А.</w:t>
      </w:r>
      <w:r w:rsidR="00542FA9">
        <w:rPr>
          <w:sz w:val="28"/>
          <w:szCs w:val="28"/>
        </w:rPr>
        <w:t> </w:t>
      </w:r>
      <w:r w:rsidRPr="006B5842">
        <w:rPr>
          <w:sz w:val="28"/>
          <w:szCs w:val="28"/>
        </w:rPr>
        <w:t>Коменский, И.Г.</w:t>
      </w:r>
      <w:r w:rsidR="00542FA9">
        <w:rPr>
          <w:sz w:val="28"/>
          <w:szCs w:val="28"/>
        </w:rPr>
        <w:t> </w:t>
      </w:r>
      <w:r w:rsidRPr="006B5842">
        <w:rPr>
          <w:sz w:val="28"/>
          <w:szCs w:val="28"/>
        </w:rPr>
        <w:t>Песталоцци, И.Ф.</w:t>
      </w:r>
      <w:r w:rsidR="00542FA9">
        <w:rPr>
          <w:sz w:val="28"/>
          <w:szCs w:val="28"/>
        </w:rPr>
        <w:t> </w:t>
      </w:r>
      <w:proofErr w:type="spellStart"/>
      <w:r w:rsidRPr="006B5842">
        <w:rPr>
          <w:sz w:val="28"/>
          <w:szCs w:val="28"/>
        </w:rPr>
        <w:t>Гербарт</w:t>
      </w:r>
      <w:proofErr w:type="spellEnd"/>
      <w:r w:rsidRPr="006B5842">
        <w:rPr>
          <w:sz w:val="28"/>
          <w:szCs w:val="28"/>
        </w:rPr>
        <w:t xml:space="preserve"> и др.), реформаторской или </w:t>
      </w:r>
      <w:proofErr w:type="spellStart"/>
      <w:r w:rsidRPr="006B5842">
        <w:rPr>
          <w:sz w:val="28"/>
          <w:szCs w:val="28"/>
        </w:rPr>
        <w:t>педоцентристской</w:t>
      </w:r>
      <w:proofErr w:type="spellEnd"/>
      <w:r w:rsidRPr="006B5842">
        <w:rPr>
          <w:sz w:val="28"/>
          <w:szCs w:val="28"/>
        </w:rPr>
        <w:t xml:space="preserve"> (конец </w:t>
      </w:r>
      <w:r w:rsidRPr="006B5842">
        <w:rPr>
          <w:sz w:val="28"/>
          <w:szCs w:val="28"/>
          <w:lang w:val="en-US"/>
        </w:rPr>
        <w:t>XIX</w:t>
      </w:r>
      <w:r w:rsidRPr="006B5842">
        <w:rPr>
          <w:sz w:val="28"/>
          <w:szCs w:val="28"/>
        </w:rPr>
        <w:t xml:space="preserve"> </w:t>
      </w:r>
      <w:r w:rsidR="00542FA9">
        <w:rPr>
          <w:sz w:val="28"/>
          <w:szCs w:val="28"/>
        </w:rPr>
        <w:t>–</w:t>
      </w:r>
      <w:r w:rsidRPr="006B5842">
        <w:rPr>
          <w:sz w:val="28"/>
          <w:szCs w:val="28"/>
        </w:rPr>
        <w:t xml:space="preserve"> нач. Х</w:t>
      </w:r>
      <w:r w:rsidRPr="006B5842">
        <w:rPr>
          <w:sz w:val="28"/>
          <w:szCs w:val="28"/>
          <w:lang w:val="en-US"/>
        </w:rPr>
        <w:t>X</w:t>
      </w:r>
      <w:r w:rsidRPr="006B5842">
        <w:rPr>
          <w:sz w:val="28"/>
          <w:szCs w:val="28"/>
        </w:rPr>
        <w:t xml:space="preserve"> вв.) (Дж.</w:t>
      </w:r>
      <w:r w:rsidR="00542FA9">
        <w:rPr>
          <w:sz w:val="28"/>
          <w:szCs w:val="28"/>
        </w:rPr>
        <w:t> </w:t>
      </w:r>
      <w:proofErr w:type="spellStart"/>
      <w:r w:rsidRPr="006B5842">
        <w:rPr>
          <w:sz w:val="28"/>
          <w:szCs w:val="28"/>
        </w:rPr>
        <w:t>Дьюи</w:t>
      </w:r>
      <w:proofErr w:type="spellEnd"/>
      <w:r w:rsidRPr="006B5842">
        <w:rPr>
          <w:sz w:val="28"/>
          <w:szCs w:val="28"/>
        </w:rPr>
        <w:t>, Г.</w:t>
      </w:r>
      <w:r w:rsidR="00542FA9">
        <w:rPr>
          <w:sz w:val="28"/>
          <w:szCs w:val="28"/>
        </w:rPr>
        <w:t> </w:t>
      </w:r>
      <w:proofErr w:type="spellStart"/>
      <w:r w:rsidRPr="006B5842">
        <w:rPr>
          <w:sz w:val="28"/>
          <w:szCs w:val="28"/>
        </w:rPr>
        <w:t>Кершенштейне</w:t>
      </w:r>
      <w:r w:rsidR="00ED4D4F" w:rsidRPr="006B5842">
        <w:rPr>
          <w:sz w:val="28"/>
          <w:szCs w:val="28"/>
        </w:rPr>
        <w:t>р</w:t>
      </w:r>
      <w:proofErr w:type="spellEnd"/>
      <w:r w:rsidR="00ED4D4F" w:rsidRPr="006B5842">
        <w:rPr>
          <w:sz w:val="28"/>
          <w:szCs w:val="28"/>
        </w:rPr>
        <w:t>, В.А.</w:t>
      </w:r>
      <w:r w:rsidR="00542FA9">
        <w:rPr>
          <w:sz w:val="28"/>
          <w:szCs w:val="28"/>
        </w:rPr>
        <w:t> </w:t>
      </w:r>
      <w:r w:rsidR="00ED4D4F" w:rsidRPr="006B5842">
        <w:rPr>
          <w:sz w:val="28"/>
          <w:szCs w:val="28"/>
        </w:rPr>
        <w:t>Лай и др.), современных</w:t>
      </w:r>
      <w:r w:rsidRPr="006B5842">
        <w:rPr>
          <w:sz w:val="28"/>
          <w:szCs w:val="28"/>
        </w:rPr>
        <w:t>.</w:t>
      </w:r>
      <w:r w:rsidRPr="006B5842">
        <w:rPr>
          <w:snapToGrid w:val="0"/>
          <w:sz w:val="28"/>
          <w:szCs w:val="28"/>
        </w:rPr>
        <w:t xml:space="preserve"> Главные установки и научно-методические положения современной дидактики («</w:t>
      </w:r>
      <w:r w:rsidR="00ED4D4F" w:rsidRPr="006B5842">
        <w:rPr>
          <w:snapToGrid w:val="0"/>
          <w:sz w:val="28"/>
          <w:szCs w:val="28"/>
        </w:rPr>
        <w:t>о</w:t>
      </w:r>
      <w:r w:rsidRPr="006B5842">
        <w:rPr>
          <w:snapToGrid w:val="0"/>
          <w:sz w:val="28"/>
          <w:szCs w:val="28"/>
        </w:rPr>
        <w:t>т обучения к учению»; проблемное обучение; непрерывное, развивающее и вариативное образование; опережающий характер образования; инклюзивная информационно-образовательная среда; смешанное обучение и др.).</w:t>
      </w: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6B5842">
        <w:rPr>
          <w:sz w:val="28"/>
          <w:szCs w:val="28"/>
        </w:rPr>
        <w:t xml:space="preserve">Сущность процесса обучения. Бинарный характер процесса обучения: преподавание и учение. Функции процесса обучения: образовательная, развивающая, воспитывающая. Закономерности процесса обучения. Принципы обучения как звенья, опосредующие цели и закономерности обучения, и как дидактические </w:t>
      </w:r>
      <w:proofErr w:type="spellStart"/>
      <w:r w:rsidRPr="006B5842">
        <w:rPr>
          <w:sz w:val="28"/>
          <w:szCs w:val="28"/>
        </w:rPr>
        <w:t>регулятивы</w:t>
      </w:r>
      <w:proofErr w:type="spellEnd"/>
      <w:r w:rsidRPr="006B5842">
        <w:rPr>
          <w:sz w:val="28"/>
          <w:szCs w:val="28"/>
        </w:rPr>
        <w:t xml:space="preserve"> организации образовательного процесса. </w:t>
      </w: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6B5842">
        <w:rPr>
          <w:sz w:val="28"/>
          <w:szCs w:val="28"/>
        </w:rPr>
        <w:t xml:space="preserve">Структурные компоненты процесса обучения: целевой, </w:t>
      </w:r>
      <w:proofErr w:type="spellStart"/>
      <w:r w:rsidRPr="006B5842">
        <w:rPr>
          <w:sz w:val="28"/>
          <w:szCs w:val="28"/>
        </w:rPr>
        <w:t>стимулирующе</w:t>
      </w:r>
      <w:proofErr w:type="spellEnd"/>
      <w:r w:rsidRPr="006B5842">
        <w:rPr>
          <w:sz w:val="28"/>
          <w:szCs w:val="28"/>
        </w:rPr>
        <w:t>-мотивационный, содержательный, операционно-</w:t>
      </w:r>
      <w:proofErr w:type="spellStart"/>
      <w:r w:rsidRPr="006B5842">
        <w:rPr>
          <w:sz w:val="28"/>
          <w:szCs w:val="28"/>
        </w:rPr>
        <w:t>деятельностный</w:t>
      </w:r>
      <w:proofErr w:type="spellEnd"/>
      <w:r w:rsidRPr="006B5842">
        <w:rPr>
          <w:sz w:val="28"/>
          <w:szCs w:val="28"/>
        </w:rPr>
        <w:t xml:space="preserve">, контрольно-регулировочный, оценочно-результативный. Взаимосвязь компонентов процесса обучения, их отражение в структуре учебного занятия. Деятельность учителя и деятельность обучающегося в содержании каждого компонента процесса обучения. </w:t>
      </w: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6B5842">
        <w:rPr>
          <w:sz w:val="28"/>
          <w:szCs w:val="28"/>
        </w:rPr>
        <w:t xml:space="preserve">Эффективные стратегии обучения по результатам международного испытания </w:t>
      </w:r>
      <w:r w:rsidRPr="006B5842">
        <w:rPr>
          <w:sz w:val="28"/>
          <w:szCs w:val="28"/>
          <w:lang w:val="en-US"/>
        </w:rPr>
        <w:t>PISA</w:t>
      </w:r>
      <w:r w:rsidRPr="006B5842">
        <w:rPr>
          <w:sz w:val="28"/>
          <w:szCs w:val="28"/>
        </w:rPr>
        <w:t>: обучение при доминирующей роли учителя, обучение на основе обратной связи, обучение через исследование, адаптивное обучение. Сущность названных стратегий обучения и их реализация в частных методиках обучения.</w:t>
      </w:r>
      <w:r w:rsidR="009930D4" w:rsidRPr="006B5842">
        <w:rPr>
          <w:sz w:val="28"/>
          <w:szCs w:val="28"/>
        </w:rPr>
        <w:t xml:space="preserve"> Ведущие идеи успешных учителей Республики Беларусь по обогащению структурных компонентов процесса обучения.</w:t>
      </w:r>
    </w:p>
    <w:p w:rsidR="00542FA9" w:rsidRDefault="00542FA9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b/>
          <w:sz w:val="28"/>
          <w:szCs w:val="28"/>
        </w:rPr>
      </w:pPr>
    </w:p>
    <w:p w:rsidR="00A1739D" w:rsidRPr="006B5842" w:rsidRDefault="008E3736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b/>
          <w:sz w:val="28"/>
          <w:szCs w:val="28"/>
        </w:rPr>
      </w:pPr>
      <w:r w:rsidRPr="006B5842">
        <w:rPr>
          <w:b/>
          <w:sz w:val="28"/>
          <w:szCs w:val="28"/>
        </w:rPr>
        <w:t>Тема 6</w:t>
      </w:r>
      <w:r w:rsidR="00EB6E3F" w:rsidRPr="006B5842">
        <w:rPr>
          <w:b/>
          <w:sz w:val="28"/>
          <w:szCs w:val="28"/>
        </w:rPr>
        <w:t>.</w:t>
      </w:r>
      <w:r w:rsidRPr="006B5842">
        <w:rPr>
          <w:b/>
          <w:sz w:val="28"/>
          <w:szCs w:val="28"/>
        </w:rPr>
        <w:t xml:space="preserve"> </w:t>
      </w:r>
      <w:r w:rsidR="00A1739D" w:rsidRPr="006B5842">
        <w:rPr>
          <w:b/>
          <w:sz w:val="28"/>
          <w:szCs w:val="28"/>
        </w:rPr>
        <w:t>Психолого-педагогические основы процесса обучения</w:t>
      </w: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6B5842">
        <w:rPr>
          <w:sz w:val="28"/>
          <w:szCs w:val="28"/>
        </w:rPr>
        <w:t xml:space="preserve">Мотивация обучающихся как фактор успешного обучения и личностного развития. Виды мотивации в процессе обучения и способы их формирования. Влияние мотивации к обучению на достижение образовательных результатов (по итогам результатов международного испытания </w:t>
      </w:r>
      <w:r w:rsidRPr="006B5842">
        <w:rPr>
          <w:sz w:val="28"/>
          <w:szCs w:val="28"/>
          <w:lang w:val="en-US"/>
        </w:rPr>
        <w:t>PISA</w:t>
      </w:r>
      <w:r w:rsidRPr="006B5842">
        <w:rPr>
          <w:sz w:val="28"/>
          <w:szCs w:val="28"/>
        </w:rPr>
        <w:t>). Способы формирования внутренней мотивации к учению (проблемные вопросы и задачи, практи</w:t>
      </w:r>
      <w:r w:rsidR="008E3736" w:rsidRPr="006B5842">
        <w:rPr>
          <w:sz w:val="28"/>
          <w:szCs w:val="28"/>
        </w:rPr>
        <w:t xml:space="preserve">ческая и актуальная прикладная </w:t>
      </w:r>
      <w:r w:rsidRPr="006B5842">
        <w:rPr>
          <w:sz w:val="28"/>
          <w:szCs w:val="28"/>
        </w:rPr>
        <w:t>направленность содержания обучения, активизация поисковой деятельности, постановка личных целей обучающихся, определение смыслов учебной деятельности и др.). Ситуация успеха, обратная связь и их вклад в формирование внутренней мотивации к учению. Способы установления обратной связи в процессе обучения. Рефлексия как важнейши</w:t>
      </w:r>
      <w:r w:rsidR="00926463" w:rsidRPr="006B5842">
        <w:rPr>
          <w:sz w:val="28"/>
          <w:szCs w:val="28"/>
        </w:rPr>
        <w:t>й</w:t>
      </w:r>
      <w:r w:rsidRPr="006B5842">
        <w:rPr>
          <w:sz w:val="28"/>
          <w:szCs w:val="28"/>
        </w:rPr>
        <w:t xml:space="preserve"> компонент деятельности учителя и учащегося. Способы включения обучающихся в рефлексию. </w:t>
      </w: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6B5842">
        <w:rPr>
          <w:sz w:val="28"/>
          <w:szCs w:val="28"/>
        </w:rPr>
        <w:t xml:space="preserve">Перспективное позитивное оценивание и его значение для внутренней мотивации учащихся. </w:t>
      </w:r>
    </w:p>
    <w:p w:rsidR="00A1739D" w:rsidRPr="006B5842" w:rsidRDefault="00A1739D" w:rsidP="006B5842">
      <w:pPr>
        <w:pStyle w:val="3"/>
        <w:jc w:val="both"/>
        <w:rPr>
          <w:sz w:val="28"/>
          <w:szCs w:val="28"/>
        </w:rPr>
      </w:pPr>
      <w:r w:rsidRPr="006B5842">
        <w:rPr>
          <w:sz w:val="28"/>
          <w:szCs w:val="28"/>
        </w:rPr>
        <w:t xml:space="preserve">Психологические этапы процесса усвоения знаний (восприятие, осмысление, запоминание, применение, обобщение, систематизация). Условия, обеспечивающие глубокое понимание и стойкое запоминание учебного материала (включая использование ментальных карт). Условия и факторы, влияющие на продуктивность и качество процесса обучения (в том числе по результатам международных исследований </w:t>
      </w:r>
      <w:r w:rsidRPr="006B5842">
        <w:rPr>
          <w:sz w:val="28"/>
          <w:szCs w:val="28"/>
          <w:lang w:val="en-US"/>
        </w:rPr>
        <w:t>PISA</w:t>
      </w:r>
      <w:r w:rsidRPr="006B5842">
        <w:rPr>
          <w:sz w:val="28"/>
          <w:szCs w:val="28"/>
        </w:rPr>
        <w:t>).</w:t>
      </w:r>
    </w:p>
    <w:p w:rsidR="005F10B1" w:rsidRPr="006B5842" w:rsidRDefault="005F10B1" w:rsidP="006B5842">
      <w:pPr>
        <w:pStyle w:val="3"/>
        <w:jc w:val="both"/>
        <w:rPr>
          <w:sz w:val="28"/>
          <w:szCs w:val="28"/>
        </w:rPr>
      </w:pP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b/>
          <w:bCs/>
          <w:sz w:val="28"/>
          <w:szCs w:val="28"/>
        </w:rPr>
      </w:pPr>
      <w:r w:rsidRPr="006B5842">
        <w:rPr>
          <w:b/>
          <w:bCs/>
          <w:sz w:val="28"/>
          <w:szCs w:val="28"/>
        </w:rPr>
        <w:t>Тема 7</w:t>
      </w:r>
      <w:r w:rsidR="00EB6E3F" w:rsidRPr="006B5842">
        <w:rPr>
          <w:b/>
          <w:bCs/>
          <w:sz w:val="28"/>
          <w:szCs w:val="28"/>
        </w:rPr>
        <w:t>.</w:t>
      </w:r>
      <w:r w:rsidRPr="006B5842">
        <w:rPr>
          <w:b/>
          <w:bCs/>
          <w:sz w:val="28"/>
          <w:szCs w:val="28"/>
        </w:rPr>
        <w:t xml:space="preserve"> Научные основы содержания образования </w:t>
      </w: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6B5842">
        <w:rPr>
          <w:sz w:val="28"/>
          <w:szCs w:val="28"/>
        </w:rPr>
        <w:t>Понятие содержания образования, его сущность. Источники и факторы формирования содержания образования. Формальная и материальная, утилитарная и личностно ориентированная теории формирования  содержания образования. Концепция содержания образования по И.Я.</w:t>
      </w:r>
      <w:r w:rsidR="00542FA9">
        <w:rPr>
          <w:sz w:val="28"/>
          <w:szCs w:val="28"/>
        </w:rPr>
        <w:t> </w:t>
      </w:r>
      <w:proofErr w:type="spellStart"/>
      <w:r w:rsidRPr="006B5842">
        <w:rPr>
          <w:sz w:val="28"/>
          <w:szCs w:val="28"/>
        </w:rPr>
        <w:t>Лернеру</w:t>
      </w:r>
      <w:proofErr w:type="spellEnd"/>
      <w:r w:rsidRPr="006B5842">
        <w:rPr>
          <w:sz w:val="28"/>
          <w:szCs w:val="28"/>
        </w:rPr>
        <w:t>, В.В.</w:t>
      </w:r>
      <w:r w:rsidR="00542FA9">
        <w:rPr>
          <w:sz w:val="28"/>
          <w:szCs w:val="28"/>
        </w:rPr>
        <w:t> </w:t>
      </w:r>
      <w:r w:rsidRPr="006B5842">
        <w:rPr>
          <w:sz w:val="28"/>
          <w:szCs w:val="28"/>
        </w:rPr>
        <w:t>Краевскому, М.Н.</w:t>
      </w:r>
      <w:r w:rsidR="00542FA9">
        <w:rPr>
          <w:sz w:val="28"/>
          <w:szCs w:val="28"/>
        </w:rPr>
        <w:t> </w:t>
      </w:r>
      <w:proofErr w:type="spellStart"/>
      <w:r w:rsidRPr="006B5842">
        <w:rPr>
          <w:sz w:val="28"/>
          <w:szCs w:val="28"/>
        </w:rPr>
        <w:t>Скаткину</w:t>
      </w:r>
      <w:proofErr w:type="spellEnd"/>
      <w:r w:rsidRPr="006B5842">
        <w:rPr>
          <w:sz w:val="28"/>
          <w:szCs w:val="28"/>
        </w:rPr>
        <w:t xml:space="preserve"> (на основе опыта деятельности и отношений).</w:t>
      </w:r>
    </w:p>
    <w:p w:rsidR="00176C5F" w:rsidRPr="006B5842" w:rsidRDefault="00A1739D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6B5842">
        <w:rPr>
          <w:sz w:val="28"/>
          <w:szCs w:val="28"/>
        </w:rPr>
        <w:t xml:space="preserve">Компетентностный подход в формировании содержания образования. </w:t>
      </w:r>
      <w:proofErr w:type="spellStart"/>
      <w:r w:rsidRPr="006B5842">
        <w:rPr>
          <w:sz w:val="28"/>
          <w:szCs w:val="28"/>
        </w:rPr>
        <w:t>Компетентностная</w:t>
      </w:r>
      <w:proofErr w:type="spellEnd"/>
      <w:r w:rsidRPr="006B5842">
        <w:rPr>
          <w:sz w:val="28"/>
          <w:szCs w:val="28"/>
        </w:rPr>
        <w:t xml:space="preserve"> задача как элемент содержания образования</w:t>
      </w:r>
      <w:r w:rsidR="00176C5F" w:rsidRPr="006B5842">
        <w:rPr>
          <w:sz w:val="28"/>
          <w:szCs w:val="28"/>
        </w:rPr>
        <w:t>.</w:t>
      </w: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6B5842">
        <w:rPr>
          <w:sz w:val="28"/>
          <w:szCs w:val="28"/>
        </w:rPr>
        <w:t>Образовательные стандарты, их функции и структура. Документы, определяющие содержание образования, и их характеристика (учебный план, учебная программа, учебные пособия и учебники). Особенности современных учебных планов и программ. Учебно-методический комплекс (УМК), электронный учебно-методический комплекс (ЭУМК) и их назначение и особенности. Основные т</w:t>
      </w:r>
      <w:r w:rsidR="00C61F39" w:rsidRPr="006B5842">
        <w:rPr>
          <w:sz w:val="28"/>
          <w:szCs w:val="28"/>
        </w:rPr>
        <w:t xml:space="preserve">ребования к разработке учебных </w:t>
      </w:r>
      <w:r w:rsidRPr="006B5842">
        <w:rPr>
          <w:sz w:val="28"/>
          <w:szCs w:val="28"/>
        </w:rPr>
        <w:t>пособий и учебников. Принципы совершенствования содержания образования: дифференциация, вариативность, фундаментальность, практико-ориентированность, прикладная направленность. Условия реализации названных принципов в процессе обучения. Образование в интересах устойчивого развития как методологическая основа интеграции содержания школьного образования.</w:t>
      </w:r>
    </w:p>
    <w:p w:rsidR="005F10B1" w:rsidRPr="006B5842" w:rsidRDefault="005F10B1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</w:p>
    <w:p w:rsidR="00A1739D" w:rsidRPr="006B5842" w:rsidRDefault="008E3736" w:rsidP="006B584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B5842">
        <w:rPr>
          <w:rFonts w:ascii="Times New Roman" w:hAnsi="Times New Roman" w:cs="Times New Roman"/>
          <w:b/>
          <w:sz w:val="28"/>
          <w:szCs w:val="28"/>
        </w:rPr>
        <w:t>Тема 8</w:t>
      </w:r>
      <w:r w:rsidR="00EB6E3F" w:rsidRPr="006B5842">
        <w:rPr>
          <w:rFonts w:ascii="Times New Roman" w:hAnsi="Times New Roman" w:cs="Times New Roman"/>
          <w:b/>
          <w:sz w:val="28"/>
          <w:szCs w:val="28"/>
        </w:rPr>
        <w:t>.</w:t>
      </w:r>
      <w:r w:rsidR="00A1739D" w:rsidRPr="006B5842">
        <w:rPr>
          <w:rFonts w:ascii="Times New Roman" w:hAnsi="Times New Roman" w:cs="Times New Roman"/>
          <w:b/>
          <w:sz w:val="28"/>
          <w:szCs w:val="28"/>
        </w:rPr>
        <w:t xml:space="preserve"> Методы обучения</w:t>
      </w: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08"/>
        <w:jc w:val="both"/>
        <w:rPr>
          <w:sz w:val="28"/>
          <w:szCs w:val="28"/>
        </w:rPr>
      </w:pPr>
      <w:r w:rsidRPr="006B5842">
        <w:rPr>
          <w:sz w:val="28"/>
          <w:szCs w:val="28"/>
        </w:rPr>
        <w:t xml:space="preserve">Сущность понятий метода и приема обучения. Бинарный характер методов обучения, обусловленный взаимодействием учителя (преподавателя) и обучающихся как субъектов образовательного процесса. Историческая обусловленность </w:t>
      </w:r>
      <w:r w:rsidR="00B43967" w:rsidRPr="006B5842">
        <w:rPr>
          <w:sz w:val="28"/>
          <w:szCs w:val="28"/>
        </w:rPr>
        <w:t>методов обучения.</w:t>
      </w: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08"/>
        <w:jc w:val="both"/>
        <w:rPr>
          <w:sz w:val="28"/>
          <w:szCs w:val="28"/>
        </w:rPr>
      </w:pPr>
      <w:r w:rsidRPr="006B5842">
        <w:rPr>
          <w:sz w:val="28"/>
          <w:szCs w:val="28"/>
        </w:rPr>
        <w:t>Многообразие подходов к классификации методов обучения; характеристика различных классификаций методов обучения. Характеристика методов обучения в соответствии с классификацией по уровню самостоятельности учебно-познавательной деятельности обучающихся (по И.Я.</w:t>
      </w:r>
      <w:r w:rsidR="00542FA9">
        <w:rPr>
          <w:sz w:val="28"/>
          <w:szCs w:val="28"/>
        </w:rPr>
        <w:t> </w:t>
      </w:r>
      <w:proofErr w:type="spellStart"/>
      <w:r w:rsidRPr="006B5842">
        <w:rPr>
          <w:sz w:val="28"/>
          <w:szCs w:val="28"/>
        </w:rPr>
        <w:t>Лернеру</w:t>
      </w:r>
      <w:proofErr w:type="spellEnd"/>
      <w:r w:rsidRPr="006B5842">
        <w:rPr>
          <w:sz w:val="28"/>
          <w:szCs w:val="28"/>
        </w:rPr>
        <w:t>, М.Н.</w:t>
      </w:r>
      <w:r w:rsidR="00542FA9">
        <w:rPr>
          <w:sz w:val="28"/>
          <w:szCs w:val="28"/>
        </w:rPr>
        <w:t> </w:t>
      </w:r>
      <w:proofErr w:type="spellStart"/>
      <w:r w:rsidRPr="006B5842">
        <w:rPr>
          <w:sz w:val="28"/>
          <w:szCs w:val="28"/>
        </w:rPr>
        <w:t>Скаткину</w:t>
      </w:r>
      <w:proofErr w:type="spellEnd"/>
      <w:r w:rsidRPr="006B5842">
        <w:rPr>
          <w:sz w:val="28"/>
          <w:szCs w:val="28"/>
        </w:rPr>
        <w:t xml:space="preserve">): объяснительно-иллюстративный, репродуктивный, проблемное изложение, частично-поисковый, исследовательский. </w:t>
      </w: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08"/>
        <w:jc w:val="both"/>
        <w:rPr>
          <w:sz w:val="28"/>
          <w:szCs w:val="28"/>
        </w:rPr>
      </w:pPr>
      <w:r w:rsidRPr="006B5842">
        <w:rPr>
          <w:sz w:val="28"/>
          <w:szCs w:val="28"/>
        </w:rPr>
        <w:t xml:space="preserve">Сущность методов обучения, обеспечивающих организацию учебно-познавательной деятельности обучающихся, ее стимулирование, контроль и диагностику результатов. </w:t>
      </w: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08"/>
        <w:jc w:val="both"/>
        <w:rPr>
          <w:spacing w:val="-1"/>
          <w:sz w:val="28"/>
          <w:szCs w:val="28"/>
        </w:rPr>
      </w:pPr>
      <w:r w:rsidRPr="006B5842">
        <w:rPr>
          <w:sz w:val="28"/>
          <w:szCs w:val="28"/>
        </w:rPr>
        <w:t>Активные формы и методы обучения, обеспечивающие стимулирование учебно-познавательной активности и рефлексивно-</w:t>
      </w:r>
      <w:proofErr w:type="spellStart"/>
      <w:r w:rsidRPr="006B5842">
        <w:rPr>
          <w:sz w:val="28"/>
          <w:szCs w:val="28"/>
        </w:rPr>
        <w:t>деятельностный</w:t>
      </w:r>
      <w:proofErr w:type="spellEnd"/>
      <w:r w:rsidRPr="006B5842">
        <w:rPr>
          <w:sz w:val="28"/>
          <w:szCs w:val="28"/>
        </w:rPr>
        <w:t xml:space="preserve"> характер освоения знаний: метод проектов, обучение через исследование, мозговой штурм, метод анализа ситуаций (кейс-метод), игровые методы, дискуссия, учебные дебаты, </w:t>
      </w:r>
      <w:r w:rsidRPr="006B5842">
        <w:rPr>
          <w:spacing w:val="5"/>
          <w:sz w:val="28"/>
          <w:szCs w:val="28"/>
        </w:rPr>
        <w:t xml:space="preserve">пресс-конференция, круглый стол </w:t>
      </w:r>
      <w:r w:rsidRPr="006B5842">
        <w:rPr>
          <w:spacing w:val="-1"/>
          <w:sz w:val="28"/>
          <w:szCs w:val="28"/>
        </w:rPr>
        <w:t>и др.</w:t>
      </w:r>
      <w:r w:rsidRPr="006B5842">
        <w:rPr>
          <w:sz w:val="28"/>
          <w:szCs w:val="28"/>
        </w:rPr>
        <w:t xml:space="preserve">). Коллективные </w:t>
      </w:r>
      <w:r w:rsidRPr="006B5842">
        <w:rPr>
          <w:spacing w:val="-1"/>
          <w:sz w:val="28"/>
          <w:szCs w:val="28"/>
        </w:rPr>
        <w:t>формы и методы обучения: работа в парах, командах, перекрестных группах</w:t>
      </w:r>
      <w:r w:rsidR="004C379A" w:rsidRPr="006B5842">
        <w:rPr>
          <w:spacing w:val="-1"/>
          <w:sz w:val="28"/>
          <w:szCs w:val="28"/>
        </w:rPr>
        <w:t xml:space="preserve"> и др.</w:t>
      </w:r>
    </w:p>
    <w:p w:rsidR="009930D4" w:rsidRPr="006B5842" w:rsidRDefault="009930D4" w:rsidP="006B5842">
      <w:pPr>
        <w:pStyle w:val="a5"/>
        <w:tabs>
          <w:tab w:val="clear" w:pos="4677"/>
          <w:tab w:val="clear" w:pos="9355"/>
        </w:tabs>
        <w:ind w:firstLine="708"/>
        <w:jc w:val="both"/>
        <w:rPr>
          <w:sz w:val="28"/>
          <w:szCs w:val="28"/>
        </w:rPr>
      </w:pPr>
      <w:r w:rsidRPr="006B5842">
        <w:rPr>
          <w:spacing w:val="-1"/>
          <w:sz w:val="28"/>
          <w:szCs w:val="28"/>
        </w:rPr>
        <w:t>Лучшие практики использования активных методов обучения учителями в Республике Беларусь</w:t>
      </w:r>
      <w:r w:rsidR="00AE158A" w:rsidRPr="006B5842">
        <w:rPr>
          <w:spacing w:val="-1"/>
          <w:sz w:val="28"/>
          <w:szCs w:val="28"/>
        </w:rPr>
        <w:t>.</w:t>
      </w: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08"/>
        <w:jc w:val="both"/>
        <w:rPr>
          <w:sz w:val="28"/>
          <w:szCs w:val="28"/>
        </w:rPr>
      </w:pPr>
      <w:r w:rsidRPr="006B5842">
        <w:rPr>
          <w:sz w:val="28"/>
          <w:szCs w:val="28"/>
        </w:rPr>
        <w:t>Условия и критерии выбора</w:t>
      </w:r>
      <w:r w:rsidR="005F10B1" w:rsidRPr="006B5842">
        <w:rPr>
          <w:sz w:val="28"/>
          <w:szCs w:val="28"/>
        </w:rPr>
        <w:t xml:space="preserve"> и сочетания методов обучения. </w:t>
      </w:r>
    </w:p>
    <w:p w:rsidR="005F10B1" w:rsidRPr="006B5842" w:rsidRDefault="005F10B1" w:rsidP="006B5842">
      <w:pPr>
        <w:pStyle w:val="a5"/>
        <w:tabs>
          <w:tab w:val="clear" w:pos="4677"/>
          <w:tab w:val="clear" w:pos="9355"/>
        </w:tabs>
        <w:ind w:firstLine="708"/>
        <w:jc w:val="both"/>
        <w:rPr>
          <w:sz w:val="28"/>
          <w:szCs w:val="28"/>
        </w:rPr>
      </w:pP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b/>
          <w:bCs/>
          <w:sz w:val="28"/>
          <w:szCs w:val="28"/>
        </w:rPr>
        <w:t>Тема 9</w:t>
      </w:r>
      <w:r w:rsidR="00EB6E3F" w:rsidRPr="006B584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B5842">
        <w:rPr>
          <w:rFonts w:ascii="Times New Roman" w:hAnsi="Times New Roman" w:cs="Times New Roman"/>
          <w:b/>
          <w:bCs/>
          <w:sz w:val="28"/>
          <w:szCs w:val="28"/>
        </w:rPr>
        <w:t xml:space="preserve"> Формы организации обучения. Средства обучения</w:t>
      </w:r>
    </w:p>
    <w:p w:rsidR="00A1739D" w:rsidRPr="00716923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923">
        <w:rPr>
          <w:rFonts w:ascii="Times New Roman" w:hAnsi="Times New Roman" w:cs="Times New Roman"/>
          <w:spacing w:val="-6"/>
          <w:sz w:val="28"/>
          <w:szCs w:val="28"/>
        </w:rPr>
        <w:t>Понятие о формах организации процесса обучения; исторический характер их возникновения и развития. Характеристика организационных форм процесса обучения в школе: способов обучения (индивидуальный, групповой, коллективный), систем обучения (классно-урочная, взаимного обучения, избирательного обучения, Дальтон-план, проектная и др.), форм учебной деятельности обучающихся (парная, групповая (</w:t>
      </w:r>
      <w:proofErr w:type="spellStart"/>
      <w:r w:rsidRPr="00716923">
        <w:rPr>
          <w:rFonts w:ascii="Times New Roman" w:hAnsi="Times New Roman" w:cs="Times New Roman"/>
          <w:spacing w:val="-6"/>
          <w:sz w:val="28"/>
          <w:szCs w:val="28"/>
        </w:rPr>
        <w:t>общеклассная</w:t>
      </w:r>
      <w:proofErr w:type="spellEnd"/>
      <w:r w:rsidRPr="00716923">
        <w:rPr>
          <w:rFonts w:ascii="Times New Roman" w:hAnsi="Times New Roman" w:cs="Times New Roman"/>
          <w:spacing w:val="-6"/>
          <w:sz w:val="28"/>
          <w:szCs w:val="28"/>
        </w:rPr>
        <w:t xml:space="preserve"> или фронтальная), коллективная, индивидуально</w:t>
      </w:r>
      <w:r w:rsidR="00716923" w:rsidRPr="00716923">
        <w:rPr>
          <w:rFonts w:ascii="Times New Roman" w:hAnsi="Times New Roman" w:cs="Times New Roman"/>
          <w:spacing w:val="-6"/>
          <w:sz w:val="28"/>
          <w:szCs w:val="28"/>
        </w:rPr>
        <w:t>-обособленная (самостоятельная)</w:t>
      </w:r>
      <w:r w:rsidRPr="00716923">
        <w:rPr>
          <w:rFonts w:ascii="Times New Roman" w:hAnsi="Times New Roman" w:cs="Times New Roman"/>
          <w:spacing w:val="-6"/>
          <w:sz w:val="28"/>
          <w:szCs w:val="28"/>
        </w:rPr>
        <w:t xml:space="preserve">, форм организации текущей учебной работы (школьная и внешкольная, вузовская). 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Возникновение и развитие классно-урочной системы обучения, ее характеристика, сильные и слабые стороны. Пути совершенствования классно-урочной системы в современных условиях. Урок – основная форма организации образовательного процесса в школе. Современные требования к уроку. Типология и структура уроков. Другие формы организации учебной деятельности обучающихся: школьная лекция, семинарские занятия, лабораторно-практические занятия.  Дополнительные формы организации учебной деятельности (факультативные, стимулирующие, поддерживающие занятия, консультации, кружки, олимпиады, экскурси</w:t>
      </w:r>
      <w:r w:rsidR="00434CC7" w:rsidRPr="006B5842">
        <w:rPr>
          <w:rFonts w:ascii="Times New Roman" w:hAnsi="Times New Roman" w:cs="Times New Roman"/>
          <w:sz w:val="28"/>
          <w:szCs w:val="28"/>
        </w:rPr>
        <w:t>и, управляемая самостоятельная работа обучающихся</w:t>
      </w:r>
      <w:r w:rsidRPr="006B5842">
        <w:rPr>
          <w:rFonts w:ascii="Times New Roman" w:hAnsi="Times New Roman" w:cs="Times New Roman"/>
          <w:sz w:val="28"/>
          <w:szCs w:val="28"/>
        </w:rPr>
        <w:t>, домашняя работа и др.).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Постановка диагностических целей (образовательной, развивающей, воспитательной) урока и планирование деятельности обучающихся на каждом этапе урока. Определение целей урока в виде предметных, </w:t>
      </w:r>
      <w:proofErr w:type="spellStart"/>
      <w:r w:rsidRPr="006B584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B5842">
        <w:rPr>
          <w:rFonts w:ascii="Times New Roman" w:hAnsi="Times New Roman" w:cs="Times New Roman"/>
          <w:sz w:val="28"/>
          <w:szCs w:val="28"/>
        </w:rPr>
        <w:t xml:space="preserve">, социально-личностных компетенций обучающихся. Критерии достижения обучающимися целей урока (например, методика «На что я буду обращать внимание?»). Проблемные и ключевые вопросы (проблемные ситуации) по теме учебного занятия как средства мотивации обучающихся. Установление обратной связи на уроке. 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Подготовка учителя к уроку, его планирование</w:t>
      </w:r>
      <w:r w:rsidR="00EF1532" w:rsidRPr="006B5842">
        <w:rPr>
          <w:rFonts w:ascii="Times New Roman" w:hAnsi="Times New Roman" w:cs="Times New Roman"/>
          <w:sz w:val="28"/>
          <w:szCs w:val="28"/>
        </w:rPr>
        <w:t xml:space="preserve">. </w:t>
      </w:r>
      <w:r w:rsidRPr="006B5842">
        <w:rPr>
          <w:rFonts w:ascii="Times New Roman" w:hAnsi="Times New Roman" w:cs="Times New Roman"/>
          <w:sz w:val="28"/>
          <w:szCs w:val="28"/>
        </w:rPr>
        <w:t xml:space="preserve">Анализ и самооценка эффективности урока. 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Показатели эффективности и качества урока.</w:t>
      </w:r>
    </w:p>
    <w:p w:rsidR="00A1739D" w:rsidRPr="006B5842" w:rsidRDefault="00A1739D" w:rsidP="006B5842">
      <w:pPr>
        <w:pStyle w:val="3"/>
        <w:ind w:firstLine="720"/>
        <w:jc w:val="both"/>
        <w:rPr>
          <w:sz w:val="28"/>
          <w:szCs w:val="28"/>
        </w:rPr>
      </w:pPr>
      <w:r w:rsidRPr="006B5842">
        <w:rPr>
          <w:sz w:val="28"/>
          <w:szCs w:val="28"/>
        </w:rPr>
        <w:t>Средства обучения, их классификация и характеристика. Компьютерные средства в обучении: их преимущества, ограничения, условия эффективного использования. Понятие о дистанционном и смешанном обучении. Модели реализации смешанного обучения в современной школе. Учебные занятия в условиях дистанционного и смешанного обучения.</w:t>
      </w:r>
    </w:p>
    <w:p w:rsidR="005F10B1" w:rsidRPr="006B5842" w:rsidRDefault="005F10B1" w:rsidP="006B5842">
      <w:pPr>
        <w:pStyle w:val="3"/>
        <w:ind w:firstLine="720"/>
        <w:jc w:val="both"/>
        <w:rPr>
          <w:sz w:val="28"/>
          <w:szCs w:val="28"/>
        </w:rPr>
      </w:pP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5842">
        <w:rPr>
          <w:rFonts w:ascii="Times New Roman" w:hAnsi="Times New Roman" w:cs="Times New Roman"/>
          <w:b/>
          <w:bCs/>
          <w:sz w:val="28"/>
          <w:szCs w:val="28"/>
        </w:rPr>
        <w:t>Тема 10</w:t>
      </w:r>
      <w:r w:rsidR="00EB6E3F" w:rsidRPr="006B584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E3736" w:rsidRPr="006B58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5842">
        <w:rPr>
          <w:rFonts w:ascii="Times New Roman" w:hAnsi="Times New Roman" w:cs="Times New Roman"/>
          <w:b/>
          <w:bCs/>
          <w:sz w:val="28"/>
          <w:szCs w:val="28"/>
        </w:rPr>
        <w:t xml:space="preserve">Сущность проблемного обучения </w:t>
      </w:r>
    </w:p>
    <w:p w:rsidR="00A1739D" w:rsidRPr="00716923" w:rsidRDefault="00A1739D" w:rsidP="006B5842">
      <w:pPr>
        <w:pStyle w:val="FR1"/>
        <w:widowControl/>
        <w:spacing w:line="240" w:lineRule="auto"/>
        <w:rPr>
          <w:spacing w:val="-6"/>
          <w:szCs w:val="28"/>
        </w:rPr>
      </w:pPr>
      <w:r w:rsidRPr="00716923">
        <w:rPr>
          <w:spacing w:val="-6"/>
          <w:szCs w:val="28"/>
        </w:rPr>
        <w:t>История становления проблемного обучения. Целевые установки и задачи проблемного обучения, его основные характеристики и понятия. Особенности содержания проблемного обучения. Проблемная ситуация как основной компонент проблемного обучения. Способы создания проблемной сит</w:t>
      </w:r>
      <w:r w:rsidR="00542FA9" w:rsidRPr="00716923">
        <w:rPr>
          <w:spacing w:val="-6"/>
          <w:szCs w:val="28"/>
        </w:rPr>
        <w:t xml:space="preserve">уации на уроке. </w:t>
      </w:r>
      <w:r w:rsidR="00F51346" w:rsidRPr="00716923">
        <w:rPr>
          <w:spacing w:val="-6"/>
          <w:szCs w:val="28"/>
        </w:rPr>
        <w:t xml:space="preserve">Формы, методы </w:t>
      </w:r>
      <w:r w:rsidRPr="00716923">
        <w:rPr>
          <w:spacing w:val="-6"/>
          <w:szCs w:val="28"/>
        </w:rPr>
        <w:t xml:space="preserve">проблемного обучения. Уровни </w:t>
      </w:r>
      <w:proofErr w:type="spellStart"/>
      <w:r w:rsidRPr="00716923">
        <w:rPr>
          <w:spacing w:val="-6"/>
          <w:szCs w:val="28"/>
        </w:rPr>
        <w:t>проблемности</w:t>
      </w:r>
      <w:proofErr w:type="spellEnd"/>
      <w:r w:rsidRPr="00716923">
        <w:rPr>
          <w:spacing w:val="-6"/>
          <w:szCs w:val="28"/>
        </w:rPr>
        <w:t xml:space="preserve"> в обучении и уровни усвоения знаний, умений и навыков, учебной деятельности</w:t>
      </w:r>
      <w:r w:rsidR="006872D6" w:rsidRPr="00716923">
        <w:rPr>
          <w:spacing w:val="-6"/>
          <w:szCs w:val="28"/>
        </w:rPr>
        <w:t>.</w:t>
      </w:r>
      <w:r w:rsidR="00542FA9" w:rsidRPr="00716923">
        <w:rPr>
          <w:spacing w:val="-6"/>
          <w:szCs w:val="28"/>
        </w:rPr>
        <w:t xml:space="preserve"> </w:t>
      </w:r>
      <w:r w:rsidRPr="00716923">
        <w:rPr>
          <w:spacing w:val="-6"/>
          <w:szCs w:val="28"/>
        </w:rPr>
        <w:t xml:space="preserve">Структура урока (учебного занятия) в условиях проблемного обучения. Условия эффективности реализации проблемного обучения. </w:t>
      </w:r>
    </w:p>
    <w:p w:rsidR="00542FA9" w:rsidRDefault="00542FA9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b/>
          <w:bCs/>
          <w:sz w:val="28"/>
          <w:szCs w:val="28"/>
        </w:rPr>
      </w:pPr>
    </w:p>
    <w:p w:rsidR="00A1739D" w:rsidRPr="006B5842" w:rsidRDefault="00A1739D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b/>
          <w:bCs/>
          <w:sz w:val="28"/>
          <w:szCs w:val="28"/>
        </w:rPr>
      </w:pPr>
      <w:r w:rsidRPr="006B5842">
        <w:rPr>
          <w:b/>
          <w:bCs/>
          <w:sz w:val="28"/>
          <w:szCs w:val="28"/>
        </w:rPr>
        <w:t>Тема 11</w:t>
      </w:r>
      <w:r w:rsidR="00EB6E3F" w:rsidRPr="006B5842">
        <w:rPr>
          <w:b/>
          <w:bCs/>
          <w:sz w:val="28"/>
          <w:szCs w:val="28"/>
        </w:rPr>
        <w:t>.</w:t>
      </w:r>
      <w:r w:rsidRPr="006B5842">
        <w:rPr>
          <w:b/>
          <w:bCs/>
          <w:sz w:val="28"/>
          <w:szCs w:val="28"/>
        </w:rPr>
        <w:t xml:space="preserve"> </w:t>
      </w:r>
      <w:r w:rsidR="00DA38B0" w:rsidRPr="006B5842">
        <w:rPr>
          <w:b/>
          <w:bCs/>
          <w:sz w:val="28"/>
          <w:szCs w:val="28"/>
        </w:rPr>
        <w:t>П</w:t>
      </w:r>
      <w:r w:rsidRPr="006B5842">
        <w:rPr>
          <w:b/>
          <w:bCs/>
          <w:sz w:val="28"/>
          <w:szCs w:val="28"/>
        </w:rPr>
        <w:t xml:space="preserve">роцесс воспитания, его закономерности и принципы </w:t>
      </w:r>
    </w:p>
    <w:p w:rsidR="00A1739D" w:rsidRPr="006B5842" w:rsidRDefault="00A1739D" w:rsidP="006B58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Воспитание как социальное явление, реализующее функцию подготовки подрастающего поколения к самостоятельной жизни и труду в современном обществе. Воспитание как целенаправленная педагогическая деятельность по созданию специальных условий формирования у личности определенных психических и личностных качеств. Исторически обусловленный характер подходов в воспитании. Гуманистический характер воспитания. Социокультурные факторы и онлайн-риски, оказывающие влияние на социализацию и воспитание личности в современном информационном обществе.</w:t>
      </w:r>
    </w:p>
    <w:p w:rsidR="00A1739D" w:rsidRPr="006B5842" w:rsidRDefault="00A1739D" w:rsidP="006B58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Общая структура воспитательного процесса. Характеристика целевого, содержательного, операционно-</w:t>
      </w:r>
      <w:proofErr w:type="spellStart"/>
      <w:r w:rsidRPr="006B5842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6B5842">
        <w:rPr>
          <w:rFonts w:ascii="Times New Roman" w:hAnsi="Times New Roman" w:cs="Times New Roman"/>
          <w:sz w:val="28"/>
          <w:szCs w:val="28"/>
        </w:rPr>
        <w:t xml:space="preserve"> и аналитико-результативного компонентов воспитательного процесса. Основные стадии реализации воспитательного процесса.</w:t>
      </w:r>
    </w:p>
    <w:p w:rsidR="00A1739D" w:rsidRPr="006B5842" w:rsidRDefault="00A1739D" w:rsidP="006B58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Противоречия воспитательного процесса. Особенности, закономерности процесса воспитания, его функции (развития, формирования, социализации, индивидуализации, психолого-педагогической поддержки и др.). Принципы воспитания и условия их реализации. Непрерывность и преемственность в воспитании как важнейшее требование к организации воспитательного процесса в учреждениях общего среднего образования. Взаимосвязь закономерностей развития личности, закономерностей воспитательного процесса и принципов воспитания.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Потребность в самовоспитании и способность к его осуществлению как показатели эффективности воспитания личности. Условия и предпосылки эффективного самовоспитания, его этапы, методы и приемы. 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Воспитанность и </w:t>
      </w:r>
      <w:proofErr w:type="spellStart"/>
      <w:r w:rsidRPr="006B5842">
        <w:rPr>
          <w:rFonts w:ascii="Times New Roman" w:hAnsi="Times New Roman" w:cs="Times New Roman"/>
          <w:sz w:val="28"/>
          <w:szCs w:val="28"/>
        </w:rPr>
        <w:t>воспитуемость</w:t>
      </w:r>
      <w:proofErr w:type="spellEnd"/>
      <w:r w:rsidRPr="006B5842">
        <w:rPr>
          <w:rFonts w:ascii="Times New Roman" w:hAnsi="Times New Roman" w:cs="Times New Roman"/>
          <w:sz w:val="28"/>
          <w:szCs w:val="28"/>
        </w:rPr>
        <w:t xml:space="preserve"> как результаты процесса воспитан</w:t>
      </w:r>
      <w:r w:rsidR="00AF2A09" w:rsidRPr="006B5842">
        <w:rPr>
          <w:rFonts w:ascii="Times New Roman" w:hAnsi="Times New Roman" w:cs="Times New Roman"/>
          <w:sz w:val="28"/>
          <w:szCs w:val="28"/>
        </w:rPr>
        <w:t>и</w:t>
      </w:r>
      <w:r w:rsidRPr="006B5842">
        <w:rPr>
          <w:rFonts w:ascii="Times New Roman" w:hAnsi="Times New Roman" w:cs="Times New Roman"/>
          <w:sz w:val="28"/>
          <w:szCs w:val="28"/>
        </w:rPr>
        <w:t xml:space="preserve">я. Диагностика уровня воспитанности личности. Понятие о качестве воспитательного процесса. Критерии качества воспитания. Основные условия и требования к организации воспитания обучающихся, обеспечивающие его качество и эффективность. </w:t>
      </w:r>
    </w:p>
    <w:p w:rsidR="005F10B1" w:rsidRDefault="005F10B1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923" w:rsidRPr="006B5842" w:rsidRDefault="00716923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39D" w:rsidRPr="006B5842" w:rsidRDefault="008E3736" w:rsidP="006B5842">
      <w:pPr>
        <w:shd w:val="clear" w:color="auto" w:fill="FFFFFF"/>
        <w:spacing w:after="0" w:line="240" w:lineRule="auto"/>
        <w:ind w:right="6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5842">
        <w:rPr>
          <w:rFonts w:ascii="Times New Roman" w:hAnsi="Times New Roman" w:cs="Times New Roman"/>
          <w:b/>
          <w:bCs/>
          <w:sz w:val="28"/>
          <w:szCs w:val="28"/>
        </w:rPr>
        <w:t>Тема 1</w:t>
      </w:r>
      <w:r w:rsidR="00EB6E3F" w:rsidRPr="006B5842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A1739D" w:rsidRPr="006B5842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воспитания</w:t>
      </w:r>
    </w:p>
    <w:p w:rsidR="00A1739D" w:rsidRPr="006B5842" w:rsidRDefault="00A1739D" w:rsidP="006B5842">
      <w:pPr>
        <w:pStyle w:val="FR1"/>
        <w:widowControl/>
        <w:spacing w:line="240" w:lineRule="auto"/>
        <w:rPr>
          <w:szCs w:val="28"/>
        </w:rPr>
      </w:pPr>
      <w:r w:rsidRPr="006B5842">
        <w:rPr>
          <w:szCs w:val="28"/>
        </w:rPr>
        <w:t xml:space="preserve">Характеристика концепций воспитания, определяющих содержание воспитания: историко-сравнительный анализ. </w:t>
      </w:r>
    </w:p>
    <w:p w:rsidR="00A1739D" w:rsidRPr="006B5842" w:rsidRDefault="00A1739D" w:rsidP="006B5842">
      <w:pPr>
        <w:pStyle w:val="FR1"/>
        <w:widowControl/>
        <w:spacing w:line="240" w:lineRule="auto"/>
        <w:rPr>
          <w:szCs w:val="28"/>
        </w:rPr>
      </w:pPr>
      <w:r w:rsidRPr="006B5842">
        <w:rPr>
          <w:szCs w:val="28"/>
        </w:rPr>
        <w:t xml:space="preserve">Программа воспитания как основа отбора содержания воспитания. Специфика содержания воспитания в учебной и внеурочной деятельности обучающихся. </w:t>
      </w:r>
    </w:p>
    <w:p w:rsidR="00A1739D" w:rsidRPr="006B5842" w:rsidRDefault="00A1739D" w:rsidP="006B584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Общечеловеческие ценности, культурные и духовные национальные традиции, государственная идеология как основа содержания воспитания. Основные составляющие содержания воспитания в Республике Беларусь: идеологическое воспитание; гражданское и патриотическое воспитание; нравственное воспитание; формирование этической, эстетической культуры; воспитание культуры самопознания и </w:t>
      </w:r>
      <w:proofErr w:type="spellStart"/>
      <w:r w:rsidRPr="006B584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B5842">
        <w:rPr>
          <w:rFonts w:ascii="Times New Roman" w:hAnsi="Times New Roman" w:cs="Times New Roman"/>
          <w:sz w:val="28"/>
          <w:szCs w:val="28"/>
        </w:rPr>
        <w:t xml:space="preserve"> личности; воспитание культуры здорового образа жизни; гендерное воспитание; семейное воспитание; трудовое и профессиональное воспитание; экологическое воспитание; воспитание культуры безопасной жизнедеятельности; воспитание культуры быта и досуга. </w:t>
      </w:r>
    </w:p>
    <w:p w:rsidR="00A1739D" w:rsidRPr="006B5842" w:rsidRDefault="00A1739D" w:rsidP="006B5842">
      <w:pPr>
        <w:pStyle w:val="newncpi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5842">
        <w:rPr>
          <w:sz w:val="28"/>
          <w:szCs w:val="28"/>
        </w:rPr>
        <w:t>Концепция и Программа непрерывного воспитания детей и учащейся молодежи в Республике Беларусь как теоретическо-методическая основа для организации и реализации процесса воспитания в учреждениях общего среднего образования.</w:t>
      </w:r>
    </w:p>
    <w:p w:rsidR="005F10B1" w:rsidRPr="006B5842" w:rsidRDefault="005F10B1" w:rsidP="006B5842">
      <w:pPr>
        <w:pStyle w:val="newncpi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1739D" w:rsidRPr="006B5842" w:rsidRDefault="008E3736" w:rsidP="006B5842">
      <w:pPr>
        <w:pStyle w:val="a5"/>
        <w:tabs>
          <w:tab w:val="clear" w:pos="4677"/>
          <w:tab w:val="clear" w:pos="9355"/>
        </w:tabs>
        <w:ind w:firstLine="709"/>
        <w:jc w:val="both"/>
        <w:rPr>
          <w:b/>
          <w:bCs/>
          <w:sz w:val="28"/>
          <w:szCs w:val="28"/>
        </w:rPr>
      </w:pPr>
      <w:r w:rsidRPr="006B5842">
        <w:rPr>
          <w:b/>
          <w:bCs/>
          <w:sz w:val="28"/>
          <w:szCs w:val="28"/>
        </w:rPr>
        <w:t>Тема 1</w:t>
      </w:r>
      <w:r w:rsidR="00EB6E3F" w:rsidRPr="006B5842">
        <w:rPr>
          <w:b/>
          <w:bCs/>
          <w:sz w:val="28"/>
          <w:szCs w:val="28"/>
        </w:rPr>
        <w:t>3.</w:t>
      </w:r>
      <w:r w:rsidR="00A1739D" w:rsidRPr="006B5842">
        <w:rPr>
          <w:b/>
          <w:bCs/>
          <w:sz w:val="28"/>
          <w:szCs w:val="28"/>
        </w:rPr>
        <w:t xml:space="preserve"> Методы, </w:t>
      </w:r>
      <w:r w:rsidR="00493F54" w:rsidRPr="006B5842">
        <w:rPr>
          <w:b/>
          <w:bCs/>
          <w:sz w:val="28"/>
          <w:szCs w:val="28"/>
        </w:rPr>
        <w:t xml:space="preserve">формы и </w:t>
      </w:r>
      <w:r w:rsidR="00A1739D" w:rsidRPr="006B5842">
        <w:rPr>
          <w:b/>
          <w:bCs/>
          <w:sz w:val="28"/>
          <w:szCs w:val="28"/>
        </w:rPr>
        <w:t>средства воспитания</w:t>
      </w:r>
      <w:r w:rsidR="00493F54" w:rsidRPr="006B5842">
        <w:rPr>
          <w:b/>
          <w:bCs/>
          <w:sz w:val="28"/>
          <w:szCs w:val="28"/>
        </w:rPr>
        <w:t xml:space="preserve"> и самовоспитания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Понятие о методе и приеме воспитания. Основные классификации методов воспитания. Характеристика основных методов воспитания (методы формирования сознания личности; методы организации деятельности и опыта общественного поведения; методы стимулирования деятельности и отношений; методы контроля и самоконтроля в воспитании). 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Понятие о средствах воспитания. Многообразие средств воспитания, их ключевые функции (наглядная, стимулирующая, инструментальная) и характеристика.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Понятие об организационных формах воспитания. Их многообразие и общая характеристика. Универсальный алгоритм организации и проведения воспитательного мероприятия. 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Активные формы и методы воспитания, способствующие вовлечению обучающихся в личностно и социально значимую деятельность и приобретению ими ценностного опыта, в том числе самостоятельного опыта разрешения разнообразных ситуаций (дискуссии и дебаты, тренинги, деловые и ролевые игры, проекты, самоуправленческая деятельность, трудовой десант, шефская работа, волонтерская деятельность и др.).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Критерии гуманистически ориентированных методик воспитания. 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Условия и факторы отбора и сочетания методов, средств и форм воспитания в конкретной педагогической ситуации (коллективе).  </w:t>
      </w:r>
    </w:p>
    <w:p w:rsidR="00742396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Планирование и реализация в</w:t>
      </w:r>
      <w:r w:rsidR="00434CC7" w:rsidRPr="006B5842">
        <w:rPr>
          <w:rFonts w:ascii="Times New Roman" w:hAnsi="Times New Roman" w:cs="Times New Roman"/>
          <w:sz w:val="28"/>
          <w:szCs w:val="28"/>
        </w:rPr>
        <w:t>оспитательной работы с обучающимися</w:t>
      </w:r>
      <w:r w:rsidRPr="006B5842">
        <w:rPr>
          <w:rFonts w:ascii="Times New Roman" w:hAnsi="Times New Roman" w:cs="Times New Roman"/>
          <w:sz w:val="28"/>
          <w:szCs w:val="28"/>
        </w:rPr>
        <w:t xml:space="preserve"> в учреждении образования.</w:t>
      </w:r>
    </w:p>
    <w:p w:rsidR="005F10B1" w:rsidRPr="006B5842" w:rsidRDefault="005F10B1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842">
        <w:rPr>
          <w:rFonts w:ascii="Times New Roman" w:hAnsi="Times New Roman" w:cs="Times New Roman"/>
          <w:b/>
          <w:sz w:val="28"/>
          <w:szCs w:val="28"/>
        </w:rPr>
        <w:t>Тема 1</w:t>
      </w:r>
      <w:r w:rsidR="00EB6E3F" w:rsidRPr="006B5842">
        <w:rPr>
          <w:rFonts w:ascii="Times New Roman" w:hAnsi="Times New Roman" w:cs="Times New Roman"/>
          <w:b/>
          <w:sz w:val="28"/>
          <w:szCs w:val="28"/>
        </w:rPr>
        <w:t>4.</w:t>
      </w:r>
      <w:r w:rsidRPr="006B5842">
        <w:rPr>
          <w:rFonts w:ascii="Times New Roman" w:hAnsi="Times New Roman" w:cs="Times New Roman"/>
          <w:b/>
          <w:sz w:val="28"/>
          <w:szCs w:val="28"/>
        </w:rPr>
        <w:t xml:space="preserve"> Социальная среда и формирование личности. Семейное воспитание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Style w:val="fheading1"/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Понятие социальной среды и социального пространства, их роль в формировании личности.</w:t>
      </w:r>
      <w:r w:rsidRPr="006B5842">
        <w:rPr>
          <w:rStyle w:val="fheading1"/>
          <w:rFonts w:ascii="Times New Roman" w:hAnsi="Times New Roman" w:cs="Times New Roman"/>
          <w:sz w:val="28"/>
          <w:szCs w:val="28"/>
        </w:rPr>
        <w:t xml:space="preserve"> Факторы, виды, стадии и результат социализации.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Информационно-образовательная среда учреждения общего среднего образования. Возможности информационно-образовательной среды школы для личностного роста обучающегося. Возможности организации воспитательной работы в цифровой среде. 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Style w:val="fheading1"/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Теоретико-практические основы развития коллектива как средства воспитания (по А.С.</w:t>
      </w:r>
      <w:r w:rsidR="00542FA9">
        <w:rPr>
          <w:rFonts w:ascii="Times New Roman" w:hAnsi="Times New Roman" w:cs="Times New Roman"/>
          <w:sz w:val="28"/>
          <w:szCs w:val="28"/>
        </w:rPr>
        <w:t> </w:t>
      </w:r>
      <w:r w:rsidRPr="006B5842">
        <w:rPr>
          <w:rFonts w:ascii="Times New Roman" w:hAnsi="Times New Roman" w:cs="Times New Roman"/>
          <w:sz w:val="28"/>
          <w:szCs w:val="28"/>
        </w:rPr>
        <w:t xml:space="preserve">Макаренко). Коллектив и группа. </w:t>
      </w:r>
      <w:r w:rsidRPr="006B5842">
        <w:rPr>
          <w:rStyle w:val="fheading1"/>
          <w:rFonts w:ascii="Times New Roman" w:hAnsi="Times New Roman" w:cs="Times New Roman"/>
          <w:sz w:val="28"/>
          <w:szCs w:val="28"/>
        </w:rPr>
        <w:t xml:space="preserve">Признаки и функции коллектива, методика и этапы его формирования. 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Ведущие направления работы педагога с коллективом в современной школе. Условия развития самоуправления обучающихся; сочетание педагогического руководства и самоуправленческой деятельности обучающихся. Детские, юношеские и молодежные общественные организации и их роль в воспитании детей и учащейся молодежи.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Роль и функции семьи в развитии, воспитании и социализации ребенка. Типы семей, особенности их влияния на ребенка. Понятие «семейное воспитание» в широком и узком значениях. Основные принципы семейного воспитания. Содержание семейного воспитания. Внешние и внутренние факторы, влияющие на семейное воспитание. Ошибки семейного воспитания, пути их предупреждения.</w:t>
      </w:r>
    </w:p>
    <w:p w:rsidR="00A1739D" w:rsidRPr="006B5842" w:rsidRDefault="00A1739D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Взаимодействие школы и семьи. Инновационные формы взаимодействия школы с родительской общественностью. Трудности в работе с семьей, пути и средства их преодоления.</w:t>
      </w:r>
    </w:p>
    <w:p w:rsidR="005F10B1" w:rsidRPr="006B5842" w:rsidRDefault="005F10B1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39D" w:rsidRPr="006B5842" w:rsidRDefault="008E3736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842">
        <w:rPr>
          <w:rFonts w:ascii="Times New Roman" w:hAnsi="Times New Roman" w:cs="Times New Roman"/>
          <w:b/>
          <w:sz w:val="28"/>
          <w:szCs w:val="28"/>
        </w:rPr>
        <w:t>Тема 1</w:t>
      </w:r>
      <w:r w:rsidR="00EB6E3F" w:rsidRPr="006B5842">
        <w:rPr>
          <w:rFonts w:ascii="Times New Roman" w:hAnsi="Times New Roman" w:cs="Times New Roman"/>
          <w:b/>
          <w:sz w:val="28"/>
          <w:szCs w:val="28"/>
        </w:rPr>
        <w:t>5.</w:t>
      </w:r>
      <w:r w:rsidR="00A1739D" w:rsidRPr="006B5842">
        <w:rPr>
          <w:rFonts w:ascii="Times New Roman" w:hAnsi="Times New Roman" w:cs="Times New Roman"/>
          <w:b/>
          <w:sz w:val="28"/>
          <w:szCs w:val="28"/>
        </w:rPr>
        <w:t xml:space="preserve"> Основы образовательного менеджмента</w:t>
      </w:r>
    </w:p>
    <w:p w:rsidR="00A1739D" w:rsidRPr="006B5842" w:rsidRDefault="00A1739D" w:rsidP="006B5842">
      <w:pPr>
        <w:pStyle w:val="3"/>
        <w:ind w:firstLine="720"/>
        <w:jc w:val="both"/>
        <w:rPr>
          <w:sz w:val="28"/>
          <w:szCs w:val="28"/>
        </w:rPr>
      </w:pPr>
      <w:r w:rsidRPr="006B5842">
        <w:rPr>
          <w:sz w:val="28"/>
          <w:szCs w:val="28"/>
        </w:rPr>
        <w:t xml:space="preserve">Сущность и функции управления образованием. Государственно-общественный характер управления системой образования. Общие принципы управления образованием: </w:t>
      </w:r>
      <w:proofErr w:type="spellStart"/>
      <w:r w:rsidRPr="006B5842">
        <w:rPr>
          <w:sz w:val="28"/>
          <w:szCs w:val="28"/>
        </w:rPr>
        <w:t>гуманизация</w:t>
      </w:r>
      <w:proofErr w:type="spellEnd"/>
      <w:r w:rsidRPr="006B5842">
        <w:rPr>
          <w:sz w:val="28"/>
          <w:szCs w:val="28"/>
        </w:rPr>
        <w:t xml:space="preserve"> и демократизация, системность и целостность, рациональное сочетание централизации и децентрализации. Единоначалие и коллегиальность в управлении, объективность, полнота и гласность информации при принятии управленческого решения.</w:t>
      </w:r>
    </w:p>
    <w:p w:rsidR="00A1739D" w:rsidRPr="006B5842" w:rsidRDefault="00A1739D" w:rsidP="006B5842">
      <w:pPr>
        <w:pStyle w:val="3"/>
        <w:ind w:firstLine="720"/>
        <w:jc w:val="both"/>
        <w:rPr>
          <w:sz w:val="28"/>
          <w:szCs w:val="28"/>
        </w:rPr>
      </w:pPr>
      <w:r w:rsidRPr="006B5842">
        <w:rPr>
          <w:sz w:val="28"/>
          <w:szCs w:val="28"/>
        </w:rPr>
        <w:t xml:space="preserve">Учреждение образования как педагогическая система и объект научного управления. Основные функции управления учреждением образования: анализ, целеполагание и планирование, организация деятельности, контроль и регулирование. </w:t>
      </w:r>
    </w:p>
    <w:p w:rsidR="00A1739D" w:rsidRPr="006B5842" w:rsidRDefault="00A1739D" w:rsidP="006B5842">
      <w:pPr>
        <w:pStyle w:val="3"/>
        <w:ind w:firstLine="720"/>
        <w:jc w:val="both"/>
        <w:rPr>
          <w:sz w:val="28"/>
          <w:szCs w:val="28"/>
        </w:rPr>
      </w:pPr>
      <w:r w:rsidRPr="006B5842">
        <w:rPr>
          <w:sz w:val="28"/>
          <w:szCs w:val="28"/>
        </w:rPr>
        <w:t>Управление как процесс. Универсальный цикл управленческой деятельности. Педагогический анализ и его роль в управлении целостным педагогическим процессом. Виды и содержание педагогического анализа: параметрический, тематический, итоговый. Основные объекты педагогического анализа. Целеполагание и планирование как функции управления. Управленческая деятельность в учреждении общего среднего образования и ее организационные формы и методы: методы диагностики и проверки эффективности и качества образовательного процесса (наблюдение, собеседование, опрос, анкетирование, тестирование и др.). Регулирование процесс</w:t>
      </w:r>
      <w:r w:rsidR="00C5386F" w:rsidRPr="006B5842">
        <w:rPr>
          <w:sz w:val="28"/>
          <w:szCs w:val="28"/>
        </w:rPr>
        <w:t>ов</w:t>
      </w:r>
      <w:r w:rsidRPr="006B5842">
        <w:rPr>
          <w:sz w:val="28"/>
          <w:szCs w:val="28"/>
        </w:rPr>
        <w:t xml:space="preserve"> на основе результатов мониторинга и учета индивидуальных осо</w:t>
      </w:r>
      <w:r w:rsidR="00C5386F" w:rsidRPr="006B5842">
        <w:rPr>
          <w:sz w:val="28"/>
          <w:szCs w:val="28"/>
        </w:rPr>
        <w:t>бенностей личности, коллективного</w:t>
      </w:r>
      <w:r w:rsidRPr="006B5842">
        <w:rPr>
          <w:sz w:val="28"/>
          <w:szCs w:val="28"/>
        </w:rPr>
        <w:t xml:space="preserve"> характер</w:t>
      </w:r>
      <w:r w:rsidR="00C5386F" w:rsidRPr="006B5842">
        <w:rPr>
          <w:sz w:val="28"/>
          <w:szCs w:val="28"/>
        </w:rPr>
        <w:t>а</w:t>
      </w:r>
      <w:r w:rsidRPr="006B5842">
        <w:rPr>
          <w:sz w:val="28"/>
          <w:szCs w:val="28"/>
        </w:rPr>
        <w:t xml:space="preserve"> управления, самоуправлени</w:t>
      </w:r>
      <w:r w:rsidR="00C5386F" w:rsidRPr="006B5842">
        <w:rPr>
          <w:sz w:val="28"/>
          <w:szCs w:val="28"/>
        </w:rPr>
        <w:t>я</w:t>
      </w:r>
      <w:r w:rsidRPr="006B5842">
        <w:rPr>
          <w:sz w:val="28"/>
          <w:szCs w:val="28"/>
        </w:rPr>
        <w:t xml:space="preserve"> сотрудников и обучающихся.</w:t>
      </w:r>
    </w:p>
    <w:p w:rsidR="001F1AB4" w:rsidRPr="006B5842" w:rsidRDefault="00A1739D" w:rsidP="006B5842">
      <w:pPr>
        <w:pStyle w:val="3"/>
        <w:ind w:firstLine="720"/>
        <w:jc w:val="both"/>
        <w:rPr>
          <w:sz w:val="28"/>
          <w:szCs w:val="28"/>
        </w:rPr>
        <w:sectPr w:rsidR="001F1AB4" w:rsidRPr="006B5842" w:rsidSect="00945832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6B5842">
        <w:rPr>
          <w:sz w:val="28"/>
          <w:szCs w:val="28"/>
        </w:rPr>
        <w:t>Стили педагогического управления и общения. Причины конфликтов в педагогическом коллективе, образовательном процессе и пути их разрешения.</w:t>
      </w:r>
    </w:p>
    <w:p w:rsidR="006032E4" w:rsidRPr="006B5842" w:rsidRDefault="006032E4" w:rsidP="006B58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ИНФОРМАЦИОННО-МЕТОДИЧЕСКАЯ ЧАСТЬ</w:t>
      </w:r>
    </w:p>
    <w:p w:rsidR="006032E4" w:rsidRPr="006B5842" w:rsidRDefault="006032E4" w:rsidP="006B58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32E4" w:rsidRPr="006B5842" w:rsidRDefault="006032E4" w:rsidP="006B58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6032E4" w:rsidRPr="006B5842" w:rsidRDefault="006032E4" w:rsidP="006B58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32E4" w:rsidRPr="006B5842" w:rsidRDefault="006032E4" w:rsidP="006B584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литература</w:t>
      </w:r>
    </w:p>
    <w:p w:rsidR="004A0B60" w:rsidRPr="006B5842" w:rsidRDefault="004A0B60" w:rsidP="006B5842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Белорусская педагогическая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</w:t>
      </w:r>
      <w:r w:rsidR="00636C9B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педия :</w:t>
      </w:r>
      <w:proofErr w:type="gramEnd"/>
      <w:r w:rsidR="00636C9B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т. / </w:t>
      </w:r>
      <w:proofErr w:type="spellStart"/>
      <w:r w:rsidR="00636C9B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="00636C9B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.: А. И.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[и др.].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– 2 т.</w:t>
      </w:r>
    </w:p>
    <w:p w:rsidR="004A0B60" w:rsidRPr="006B5842" w:rsidRDefault="004A0B60" w:rsidP="006B5842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Жук, О. Л. Педагогика. Практикум на основе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подхода: учеб. пособие / О. Л. Жук, С. Н.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Сиренко ;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 О. Л. Жук.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РИВШ, 2007. – 192 с.</w:t>
      </w:r>
    </w:p>
    <w:p w:rsidR="004A0B60" w:rsidRPr="006B5842" w:rsidRDefault="004A0B60" w:rsidP="006B5842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Запрудский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И. Современные школьные технологии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3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учителей / Н. И.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Запрудский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Сэр-Вит, 2017. – 168 с.</w:t>
      </w:r>
    </w:p>
    <w:p w:rsidR="004A0B60" w:rsidRPr="006B5842" w:rsidRDefault="004A0B60" w:rsidP="006B5842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Кабуш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Т. Воспитать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педагогов учреждений общ. сред. образования / В</w:t>
      </w:r>
      <w:r w:rsidR="00636C9B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Т. </w:t>
      </w:r>
      <w:proofErr w:type="spellStart"/>
      <w:r w:rsidR="00636C9B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Кабуш</w:t>
      </w:r>
      <w:proofErr w:type="spellEnd"/>
      <w:r w:rsidR="00636C9B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В. Плахова, А. В. 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Трацевская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Зорны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Верасок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– 160 с. </w:t>
      </w:r>
    </w:p>
    <w:p w:rsidR="004A0B60" w:rsidRPr="006B5842" w:rsidRDefault="004A0B60" w:rsidP="006B5842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Кадол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Ф. В. Обучение как целостная педагогическая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практическое пособие / Ф. В.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Кадол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М-во образования Республики Беларусь, Гомельский гос. ун-т им. Ф. Скорины.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ГГУ им. Ф.</w:t>
      </w:r>
      <w:r w:rsidR="00AA11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Скорины, 2017. – 46 с.</w:t>
      </w:r>
    </w:p>
    <w:p w:rsidR="004A0B60" w:rsidRPr="006B5842" w:rsidRDefault="004A0B60" w:rsidP="006B5842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Невдах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И. Педагогика в вопросах и ответах: для самостоятельной работы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 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/ С. И.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Невдах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Н.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Пунчик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 А.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Царик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Белорус. гос.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ун-т, 2017. – 76 с.</w:t>
      </w:r>
    </w:p>
    <w:p w:rsidR="004A0B60" w:rsidRPr="006B5842" w:rsidRDefault="004A0B60" w:rsidP="006B5842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Орлова, А. П. История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педагогики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лекций / А. П. Орлова, В. В. Тетерина.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Витебск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Витеб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гос. ун-т, 2018. – 124 c.</w:t>
      </w:r>
    </w:p>
    <w:p w:rsidR="004A0B60" w:rsidRPr="006B5842" w:rsidRDefault="004A0B60" w:rsidP="006B5842">
      <w:pPr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Сивашинская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Ф. Педагогика современной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 лекций для студентов учреждений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образования специальностей профиля А Педагогика / Е. Ф.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Сивашинская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В.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Журлова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под общ. ред. Е. Ф. 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Сивашинской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Мозырь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Содействие, 2018. – 224 с. </w:t>
      </w:r>
    </w:p>
    <w:p w:rsidR="006032E4" w:rsidRPr="006B5842" w:rsidRDefault="006032E4" w:rsidP="006B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32E4" w:rsidRPr="006B5842" w:rsidRDefault="006032E4" w:rsidP="006B584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5842">
        <w:rPr>
          <w:rFonts w:ascii="Times New Roman" w:hAnsi="Times New Roman" w:cs="Times New Roman"/>
          <w:b/>
          <w:sz w:val="28"/>
          <w:szCs w:val="28"/>
          <w:lang w:val="en-US"/>
        </w:rPr>
        <w:t>Дополнительная</w:t>
      </w:r>
      <w:proofErr w:type="spellEnd"/>
      <w:r w:rsidRPr="006B5842">
        <w:rPr>
          <w:rFonts w:ascii="Times New Roman" w:hAnsi="Times New Roman" w:cs="Times New Roman"/>
          <w:b/>
          <w:sz w:val="28"/>
          <w:szCs w:val="28"/>
        </w:rPr>
        <w:t xml:space="preserve"> литература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Березовин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А. Основы психолог</w:t>
      </w:r>
      <w:r w:rsidR="00211127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и </w:t>
      </w:r>
      <w:proofErr w:type="gramStart"/>
      <w:r w:rsidR="00211127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педагогики :</w:t>
      </w:r>
      <w:proofErr w:type="gramEnd"/>
      <w:r w:rsidR="00211127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Н. А.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Березовин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Т.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Чепиков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 И. Чеховских.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знание, 2004. – 336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Бордовская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В.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Н. В.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Бордовская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А.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Реан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2018. – 304 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Вербицкий, А. А. Личностный и компетентностный подходы в образовании: проблемы интеграции / А. А. Вербицкий, О. Г. Ларионова.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М. 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Логос, 2010. – 336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Гавриловец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 В. Гуманистическое воспитание в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директоров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учителей,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рук. / К. В.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Гавриловец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Полымя, </w:t>
      </w:r>
      <w:r w:rsidR="005F10B1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2000. – 128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Ермолич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Я. Менеджмент в социально-педагогической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/ С. Я.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Ермолич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М-во образования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ин-т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., 2015. – 196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Жук, А. И. Активные методы обучения в системе повышения квалификации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/ А. И. Жук, Н. Н. Кошель. – 2-е изд. – Минск :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Аверсэв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 – 336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Жук, О. Л.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комплекс для студентов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специальностей / О. Л. Жук.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Белорус. гос. ун-т, 2003. – 383 с. 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Загвязинский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И. Теория обучения и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для бакалавров / В. И.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Загвязинский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Н. Емельянова.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 – 314 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Кадол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Ф. В. Воспитательная и управленческая системы современной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тексты лекций по разделу «Основы управления современной школой» для студентов ун-та / Ф. В.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Кадол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 – Гомель :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ун-т, 2010. – 232 с. 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Казимирская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И. Организация и стимулирование самостоятельной работы студентов по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педагогике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студентов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специальностей учреждений, обеспечивающих получение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образования / И. И.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Казимирская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В.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Торхова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Белорус. гос.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ун-т, 2006. – 340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Республики Беларусь об образовании [Электронный ресурс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янв. 2011 г., № 243-З : принят Пал</w:t>
      </w:r>
      <w:r w:rsidR="00636C9B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атой представителей 2 дек. 2010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: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Советом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22 дек. 2010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г.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ред. Закона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 от 23.07.2019 г., № 231-3 // ЭТАЛОН. Законодательство Республики Беларусь / Нац. центр правовой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Беларусь. – Минск, 2019.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hAnsi="Times New Roman" w:cs="Times New Roman"/>
          <w:sz w:val="28"/>
          <w:szCs w:val="28"/>
        </w:rPr>
        <w:t>Козинец</w:t>
      </w:r>
      <w:proofErr w:type="spellEnd"/>
      <w:r w:rsidRPr="006B5842">
        <w:rPr>
          <w:rFonts w:ascii="Times New Roman" w:hAnsi="Times New Roman" w:cs="Times New Roman"/>
          <w:sz w:val="28"/>
          <w:szCs w:val="28"/>
        </w:rPr>
        <w:t xml:space="preserve">, Л. А. Инновационный педагогический опыт: историко-методологический </w:t>
      </w:r>
      <w:proofErr w:type="gramStart"/>
      <w:r w:rsidRPr="006B5842">
        <w:rPr>
          <w:rFonts w:ascii="Times New Roman" w:hAnsi="Times New Roman" w:cs="Times New Roman"/>
          <w:sz w:val="28"/>
          <w:szCs w:val="28"/>
        </w:rPr>
        <w:t>аспект :</w:t>
      </w:r>
      <w:proofErr w:type="gramEnd"/>
      <w:r w:rsidRPr="006B5842">
        <w:rPr>
          <w:rFonts w:ascii="Times New Roman" w:hAnsi="Times New Roman" w:cs="Times New Roman"/>
          <w:sz w:val="28"/>
          <w:szCs w:val="28"/>
        </w:rPr>
        <w:t xml:space="preserve"> монография / Л. А. </w:t>
      </w:r>
      <w:proofErr w:type="spellStart"/>
      <w:r w:rsidRPr="006B5842">
        <w:rPr>
          <w:rFonts w:ascii="Times New Roman" w:hAnsi="Times New Roman" w:cs="Times New Roman"/>
          <w:sz w:val="28"/>
          <w:szCs w:val="28"/>
        </w:rPr>
        <w:t>Козинец</w:t>
      </w:r>
      <w:proofErr w:type="spellEnd"/>
      <w:r w:rsidRPr="006B584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6B5842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B5842">
        <w:rPr>
          <w:rFonts w:ascii="Times New Roman" w:hAnsi="Times New Roman" w:cs="Times New Roman"/>
          <w:sz w:val="28"/>
          <w:szCs w:val="28"/>
        </w:rPr>
        <w:t xml:space="preserve"> Белорус. гос. </w:t>
      </w:r>
      <w:proofErr w:type="spellStart"/>
      <w:r w:rsidRPr="006B584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B5842">
        <w:rPr>
          <w:rFonts w:ascii="Times New Roman" w:hAnsi="Times New Roman" w:cs="Times New Roman"/>
          <w:sz w:val="28"/>
          <w:szCs w:val="28"/>
        </w:rPr>
        <w:t>. ун-т, 2015. – 204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hAnsi="Times New Roman" w:cs="Times New Roman"/>
          <w:sz w:val="28"/>
          <w:szCs w:val="28"/>
        </w:rPr>
        <w:t>Козинец</w:t>
      </w:r>
      <w:proofErr w:type="spellEnd"/>
      <w:r w:rsidRPr="006B5842">
        <w:rPr>
          <w:rFonts w:ascii="Times New Roman" w:hAnsi="Times New Roman" w:cs="Times New Roman"/>
          <w:sz w:val="28"/>
          <w:szCs w:val="28"/>
        </w:rPr>
        <w:t>, Л. А. Развитие теории и практики подготовки будущих учителей к освоению инновационного педагогического опыта в Республике Беларусь / Л. А. </w:t>
      </w:r>
      <w:proofErr w:type="spellStart"/>
      <w:r w:rsidRPr="006B5842">
        <w:rPr>
          <w:rFonts w:ascii="Times New Roman" w:hAnsi="Times New Roman" w:cs="Times New Roman"/>
          <w:sz w:val="28"/>
          <w:szCs w:val="28"/>
        </w:rPr>
        <w:t>Козинец</w:t>
      </w:r>
      <w:proofErr w:type="spellEnd"/>
      <w:r w:rsidRPr="006B584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6B5842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B5842">
        <w:rPr>
          <w:rFonts w:ascii="Times New Roman" w:hAnsi="Times New Roman" w:cs="Times New Roman"/>
          <w:sz w:val="28"/>
          <w:szCs w:val="28"/>
        </w:rPr>
        <w:t xml:space="preserve"> Нац. б-ка Беларуси, 2020. – 239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Колесникова, И. А. Педаго</w:t>
      </w:r>
      <w:r w:rsidR="00636C9B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гическое проектирование / И. А.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Колесникова.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2005. – 288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Кондратьева, И. П. Основы педагогического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мастерства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И. П. Кондратьева, Е. И. Бараева.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ин-т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., 2018. – 232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Король, А. Д. Основы эвристического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А. Д. Король, И. Ф.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Китурко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Белорус. гос. ун-т, 2018. – 207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Краевский, В. В. Методология педагогики: новый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студентов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 / В. В. Краевский, Е. В. 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Бережнова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2006. – 394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Лемов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Мастерство учителя. Проверенные методики выдающихся преподавателей / Д. </w:t>
      </w:r>
      <w:proofErr w:type="spellStart"/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Лемов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О. Медведь.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Манн, Иванов и Фербер, 2014. – 416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Новиков, А. М. Методологи</w:t>
      </w:r>
      <w:r w:rsidR="00636C9B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научного исследования / А. М.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Новиков, Д. А. Новиков.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Либроком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 – 280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педагогики [Электронный </w:t>
      </w:r>
      <w:r w:rsidR="00636C9B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</w:t>
      </w:r>
      <w:proofErr w:type="gramStart"/>
      <w:r w:rsidR="00636C9B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="00636C9B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комплекс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О. Л. Жук [и др.] ; под общ. ред. О. Л. Жук //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Репозиторий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БГПУ. – Режим доступа: https://elib.bspu.by/handle/doc/48147. – Дата доступа: 07.04.2020. 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педагогических измерений. Вопросы разработки и использования педагогических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</w:t>
      </w:r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/ В. Д. 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Скаковский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; под общ. ред. В.</w:t>
      </w:r>
      <w:r w:rsidR="00622D18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Скаковского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2D18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622D18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-т 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., 2009. – 340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для студентов учреждений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проф. образования / П. И.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Пидкасистый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Мижериков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А.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Юзефавичус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под ред. П. И.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Пидкасистого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2014. – 624 с. 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Педагогика современной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 : учеб.-метод. пособие для студентов вузов, обучающихся по специальностям профиля А</w:t>
      </w:r>
      <w:r w:rsidR="00AA11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Педагогика / И. И.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Цыркун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; под</w:t>
      </w:r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общ. ред. И. И. </w:t>
      </w:r>
      <w:proofErr w:type="spellStart"/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Цыркуна</w:t>
      </w:r>
      <w:proofErr w:type="spellEnd"/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Е. Н. 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Артеменок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М-во образования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Б</w:t>
      </w:r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елорус. гос. </w:t>
      </w:r>
      <w:proofErr w:type="spellStart"/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ун-т. – </w:t>
      </w:r>
      <w:proofErr w:type="gramStart"/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БГПУ, 2013. – 152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Педагогика современной школы. Основы педагогики.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Дидактика 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для студентов вузов, обучающихся по специальностям профиля А Педагогика / И. И.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Цыркун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; под общ. ред. И. И.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Цыркуна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М-во образования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ун-т. – 2-е изд. – Минск : БГПУ, 2013. – 516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num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Подласый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П.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Педагогика </w:t>
      </w:r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И. П. </w:t>
      </w:r>
      <w:proofErr w:type="spellStart"/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Подласый</w:t>
      </w:r>
      <w:proofErr w:type="spellEnd"/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– 573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Пономарев, П. А. Основы психолог</w:t>
      </w:r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и </w:t>
      </w:r>
      <w:proofErr w:type="gramStart"/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педагогики :</w:t>
      </w:r>
      <w:proofErr w:type="gramEnd"/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/ П. А. Пономарев. – Ростов н/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Д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2007. – 444 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Самыгин, С. И. Психология и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агогика :</w:t>
      </w:r>
      <w:proofErr w:type="gramEnd"/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С. И.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Самыгин, Л. Д. Столяренко.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 – 480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Северин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Н. Методология педагогического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С. Н.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Северин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Брест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Брест. гос. ун-т, 2017. – 157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И.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Исаев, Е.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Шиянов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под ред. В.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Сластенина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 :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Педагогика, 2013.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576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К. П</w:t>
      </w:r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едагогика </w:t>
      </w:r>
      <w:proofErr w:type="gramStart"/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:</w:t>
      </w:r>
      <w:proofErr w:type="gramEnd"/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Минск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 – 496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Сухомлинский, В. А. Как воспитать настоящего человека: (советы воспитателям) / В. А. Сухомлинский.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асвета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, 1978. – 288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Харламов, И. Ф. Педагогика. Краткий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И.</w:t>
      </w:r>
      <w:r w:rsidR="00AA11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Pr="006B58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Харламов. – 3-е изд. – М. :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2004. – 272 с. 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Хуторской, А. В. Современная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дактика :</w:t>
      </w:r>
      <w:proofErr w:type="gramEnd"/>
      <w:r w:rsidR="00B63C4A"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А. В. 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Хуторской. – 2-е изд.,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>., 2007. – 639 с.</w:t>
      </w:r>
    </w:p>
    <w:p w:rsidR="006032E4" w:rsidRPr="006B5842" w:rsidRDefault="006032E4" w:rsidP="006B5842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842">
        <w:rPr>
          <w:rFonts w:ascii="Times New Roman" w:hAnsi="Times New Roman" w:cs="Times New Roman"/>
          <w:sz w:val="28"/>
          <w:szCs w:val="28"/>
        </w:rPr>
        <w:t>Цыркун</w:t>
      </w:r>
      <w:proofErr w:type="spellEnd"/>
      <w:r w:rsidRPr="006B5842">
        <w:rPr>
          <w:rFonts w:ascii="Times New Roman" w:hAnsi="Times New Roman" w:cs="Times New Roman"/>
          <w:sz w:val="28"/>
          <w:szCs w:val="28"/>
        </w:rPr>
        <w:t xml:space="preserve">, И. И. Лидеры педагогической профессии: сценарии эффективной педагогической </w:t>
      </w:r>
      <w:proofErr w:type="gramStart"/>
      <w:r w:rsidRPr="006B5842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Pr="006B5842">
        <w:rPr>
          <w:rFonts w:ascii="Times New Roman" w:hAnsi="Times New Roman" w:cs="Times New Roman"/>
          <w:sz w:val="28"/>
          <w:szCs w:val="28"/>
        </w:rPr>
        <w:t xml:space="preserve"> учеб.-метод. пособие / И. И. </w:t>
      </w:r>
      <w:proofErr w:type="spellStart"/>
      <w:r w:rsidRPr="006B5842">
        <w:rPr>
          <w:rFonts w:ascii="Times New Roman" w:hAnsi="Times New Roman" w:cs="Times New Roman"/>
          <w:sz w:val="28"/>
          <w:szCs w:val="28"/>
        </w:rPr>
        <w:t>Цыркун</w:t>
      </w:r>
      <w:proofErr w:type="spellEnd"/>
      <w:r w:rsidRPr="006B5842">
        <w:rPr>
          <w:rFonts w:ascii="Times New Roman" w:hAnsi="Times New Roman" w:cs="Times New Roman"/>
          <w:sz w:val="28"/>
          <w:szCs w:val="28"/>
        </w:rPr>
        <w:t>, Л. А. </w:t>
      </w:r>
      <w:proofErr w:type="spellStart"/>
      <w:r w:rsidRPr="006B5842">
        <w:rPr>
          <w:rFonts w:ascii="Times New Roman" w:hAnsi="Times New Roman" w:cs="Times New Roman"/>
          <w:sz w:val="28"/>
          <w:szCs w:val="28"/>
        </w:rPr>
        <w:t>Козинец</w:t>
      </w:r>
      <w:proofErr w:type="spellEnd"/>
      <w:r w:rsidRPr="006B5842">
        <w:rPr>
          <w:rFonts w:ascii="Times New Roman" w:hAnsi="Times New Roman" w:cs="Times New Roman"/>
          <w:sz w:val="28"/>
          <w:szCs w:val="28"/>
        </w:rPr>
        <w:t xml:space="preserve"> ; под общ. ред. И. И. </w:t>
      </w:r>
      <w:proofErr w:type="spellStart"/>
      <w:r w:rsidRPr="006B5842">
        <w:rPr>
          <w:rFonts w:ascii="Times New Roman" w:hAnsi="Times New Roman" w:cs="Times New Roman"/>
          <w:sz w:val="28"/>
          <w:szCs w:val="28"/>
        </w:rPr>
        <w:t>Цыркуна</w:t>
      </w:r>
      <w:proofErr w:type="spellEnd"/>
      <w:r w:rsidRPr="006B584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6B5842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B5842">
        <w:rPr>
          <w:rFonts w:ascii="Times New Roman" w:hAnsi="Times New Roman" w:cs="Times New Roman"/>
          <w:sz w:val="28"/>
          <w:szCs w:val="28"/>
        </w:rPr>
        <w:t xml:space="preserve"> Белорус. гос. </w:t>
      </w:r>
      <w:proofErr w:type="spellStart"/>
      <w:r w:rsidRPr="006B584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B5842">
        <w:rPr>
          <w:rFonts w:ascii="Times New Roman" w:hAnsi="Times New Roman" w:cs="Times New Roman"/>
          <w:sz w:val="28"/>
          <w:szCs w:val="28"/>
        </w:rPr>
        <w:t>. ун-т, 2010. – 256 с.</w:t>
      </w:r>
    </w:p>
    <w:p w:rsidR="006032E4" w:rsidRPr="006B5842" w:rsidRDefault="006032E4" w:rsidP="006B5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br w:type="page"/>
      </w:r>
    </w:p>
    <w:p w:rsidR="0051417F" w:rsidRPr="006B5842" w:rsidRDefault="00D17B2C" w:rsidP="006B584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</w:t>
      </w:r>
      <w:r w:rsidR="008A6C0E" w:rsidRPr="006B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ПО ОРГАНИЗАЦИИ САМОСТОЯТЕЛЬНОЙ РАБОТЫ ОБУЧАЮЩИХСЯ</w:t>
      </w:r>
    </w:p>
    <w:p w:rsidR="0051417F" w:rsidRPr="006B5842" w:rsidRDefault="0051417F" w:rsidP="006B5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эффективными </w:t>
      </w:r>
      <w:r w:rsidRPr="00D17B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и методами организации самостоятельной работы студентов</w:t>
      </w:r>
      <w:r w:rsidRPr="006B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 анализ проблемных ситуаций (кейс-метод); решение компетентностных задач или выполнение творческих заданий (анализ статей, просмотр видеоматериалов (фильмов) и составление на них аннотаций, рецензий; написание эссе; выполнение упражнений и др.); разработка и защита проектов; выполнение тестовых заданий и др.</w:t>
      </w:r>
    </w:p>
    <w:p w:rsidR="0051417F" w:rsidRPr="006B5842" w:rsidRDefault="0051417F" w:rsidP="006B5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17F" w:rsidRPr="006B5842" w:rsidRDefault="008A6C0E" w:rsidP="00D17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РЕКОМЕНДУЕМЫЕ СРЕДСТВА ДИАГНОСТИКИ РЕЗУЛЬТАТОВ УЧЕБНОЙ ДЕЯТЕЛЬНОСТИ</w:t>
      </w:r>
    </w:p>
    <w:p w:rsidR="0051417F" w:rsidRPr="006B5842" w:rsidRDefault="0051417F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7B2C">
        <w:rPr>
          <w:rFonts w:ascii="Times New Roman" w:hAnsi="Times New Roman" w:cs="Times New Roman"/>
          <w:sz w:val="28"/>
          <w:szCs w:val="28"/>
        </w:rPr>
        <w:t>Для диагностики сформированности компетенций студентов могут использоваться следующие формы и средства:</w:t>
      </w:r>
      <w:r w:rsidRPr="006B5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5842">
        <w:rPr>
          <w:rFonts w:ascii="Times New Roman" w:hAnsi="Times New Roman" w:cs="Times New Roman"/>
          <w:sz w:val="28"/>
          <w:szCs w:val="28"/>
        </w:rPr>
        <w:t xml:space="preserve">решение проблемных задач и ситуаций, </w:t>
      </w:r>
      <w:r w:rsidRPr="006B5842">
        <w:rPr>
          <w:rFonts w:ascii="Times New Roman" w:hAnsi="Times New Roman" w:cs="Times New Roman"/>
          <w:iCs/>
          <w:sz w:val="28"/>
          <w:szCs w:val="28"/>
        </w:rPr>
        <w:t xml:space="preserve">групповая дискуссия, подготовка опорных схем (ментальных карт), выполнение и представление рефератов, сообщений или проектов, </w:t>
      </w:r>
      <w:r w:rsidRPr="006B5842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6B5842">
        <w:rPr>
          <w:rFonts w:ascii="Times New Roman" w:hAnsi="Times New Roman" w:cs="Times New Roman"/>
          <w:sz w:val="28"/>
          <w:szCs w:val="28"/>
        </w:rPr>
        <w:t>-анализ,</w:t>
      </w:r>
      <w:r w:rsidRPr="006B5842">
        <w:rPr>
          <w:rFonts w:ascii="Times New Roman" w:hAnsi="Times New Roman" w:cs="Times New Roman"/>
          <w:iCs/>
          <w:sz w:val="28"/>
          <w:szCs w:val="28"/>
        </w:rPr>
        <w:t xml:space="preserve"> тестирование и др. </w:t>
      </w:r>
    </w:p>
    <w:p w:rsidR="0051417F" w:rsidRPr="006B5842" w:rsidRDefault="0051417F" w:rsidP="006B5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Процедура диагностики сформированности компетенций студента включает следующие этапы: определение объекта диагностики; выявление факта учебных достижений студента </w:t>
      </w:r>
      <w:r w:rsidRPr="006B584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B5842">
        <w:rPr>
          <w:rFonts w:ascii="Times New Roman" w:hAnsi="Times New Roman" w:cs="Times New Roman"/>
          <w:sz w:val="28"/>
          <w:szCs w:val="28"/>
        </w:rPr>
        <w:t xml:space="preserve"> помощью представленных выше средств диагностики; измерение и оценивание степени соответствия учебных достижений студента требованиям образовательного стандарта. </w:t>
      </w:r>
    </w:p>
    <w:p w:rsidR="00716923" w:rsidRPr="00716923" w:rsidRDefault="0051417F" w:rsidP="006B5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D17B2C">
        <w:rPr>
          <w:rFonts w:ascii="Times New Roman" w:hAnsi="Times New Roman" w:cs="Times New Roman"/>
          <w:sz w:val="28"/>
          <w:szCs w:val="28"/>
        </w:rPr>
        <w:t>методами и технологиями обучения</w:t>
      </w:r>
      <w:r w:rsidR="00622D18" w:rsidRPr="00D17B2C">
        <w:rPr>
          <w:rFonts w:ascii="Times New Roman" w:hAnsi="Times New Roman" w:cs="Times New Roman"/>
          <w:sz w:val="28"/>
          <w:szCs w:val="28"/>
        </w:rPr>
        <w:t>,</w:t>
      </w:r>
      <w:r w:rsidR="00622D18" w:rsidRPr="006B5842">
        <w:rPr>
          <w:rFonts w:ascii="Times New Roman" w:hAnsi="Times New Roman" w:cs="Times New Roman"/>
          <w:sz w:val="28"/>
          <w:szCs w:val="28"/>
        </w:rPr>
        <w:t xml:space="preserve"> адекватно отвечающими цели</w:t>
      </w:r>
      <w:r w:rsidRPr="006B5842">
        <w:rPr>
          <w:rFonts w:ascii="Times New Roman" w:hAnsi="Times New Roman" w:cs="Times New Roman"/>
          <w:sz w:val="28"/>
          <w:szCs w:val="28"/>
        </w:rPr>
        <w:t xml:space="preserve"> и задачам изучения </w:t>
      </w:r>
      <w:r w:rsidR="008A6C0E" w:rsidRPr="006B5842">
        <w:rPr>
          <w:rFonts w:ascii="Times New Roman" w:hAnsi="Times New Roman" w:cs="Times New Roman"/>
          <w:sz w:val="28"/>
          <w:szCs w:val="28"/>
        </w:rPr>
        <w:t xml:space="preserve">данной дисциплины, являются: </w:t>
      </w:r>
      <w:r w:rsidR="008A6C0E" w:rsidRPr="00716923">
        <w:rPr>
          <w:rFonts w:ascii="Times New Roman" w:hAnsi="Times New Roman" w:cs="Times New Roman"/>
          <w:spacing w:val="-4"/>
          <w:sz w:val="28"/>
          <w:szCs w:val="28"/>
        </w:rPr>
        <w:t>1) </w:t>
      </w:r>
      <w:r w:rsidRPr="00716923">
        <w:rPr>
          <w:rFonts w:ascii="Times New Roman" w:hAnsi="Times New Roman" w:cs="Times New Roman"/>
          <w:spacing w:val="-4"/>
          <w:sz w:val="28"/>
          <w:szCs w:val="28"/>
        </w:rPr>
        <w:t xml:space="preserve">методы проблемного, эвристического обучения (проблемное изложение, частично-поисковый и исследовательский методы, эвристическая беседа и др.); </w:t>
      </w:r>
    </w:p>
    <w:p w:rsidR="00716923" w:rsidRDefault="0051417F" w:rsidP="0071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2)</w:t>
      </w:r>
      <w:r w:rsidR="00D17B2C">
        <w:rPr>
          <w:rFonts w:ascii="Times New Roman" w:hAnsi="Times New Roman" w:cs="Times New Roman"/>
          <w:sz w:val="28"/>
          <w:szCs w:val="28"/>
        </w:rPr>
        <w:t> </w:t>
      </w:r>
      <w:r w:rsidRPr="006B5842">
        <w:rPr>
          <w:rFonts w:ascii="Times New Roman" w:hAnsi="Times New Roman" w:cs="Times New Roman"/>
          <w:sz w:val="28"/>
          <w:szCs w:val="28"/>
        </w:rPr>
        <w:t>личностно ориентированные (развивающие) технологии, основанные на активных (рефлексивно-</w:t>
      </w:r>
      <w:proofErr w:type="spellStart"/>
      <w:r w:rsidRPr="006B5842">
        <w:rPr>
          <w:rFonts w:ascii="Times New Roman" w:hAnsi="Times New Roman" w:cs="Times New Roman"/>
          <w:spacing w:val="5"/>
          <w:sz w:val="28"/>
          <w:szCs w:val="28"/>
        </w:rPr>
        <w:t>деятельностных</w:t>
      </w:r>
      <w:proofErr w:type="spellEnd"/>
      <w:r w:rsidRPr="006B5842">
        <w:rPr>
          <w:rFonts w:ascii="Times New Roman" w:hAnsi="Times New Roman" w:cs="Times New Roman"/>
          <w:spacing w:val="5"/>
          <w:sz w:val="28"/>
          <w:szCs w:val="28"/>
        </w:rPr>
        <w:t xml:space="preserve">) формах и методах обучения (кейс-метод, метод </w:t>
      </w:r>
      <w:r w:rsidRPr="006B5842">
        <w:rPr>
          <w:rFonts w:ascii="Times New Roman" w:hAnsi="Times New Roman" w:cs="Times New Roman"/>
          <w:spacing w:val="-1"/>
          <w:sz w:val="28"/>
          <w:szCs w:val="28"/>
        </w:rPr>
        <w:t>проектов,</w:t>
      </w:r>
      <w:r w:rsidRPr="006B5842">
        <w:rPr>
          <w:rFonts w:ascii="Times New Roman" w:hAnsi="Times New Roman" w:cs="Times New Roman"/>
          <w:spacing w:val="5"/>
          <w:sz w:val="28"/>
          <w:szCs w:val="28"/>
        </w:rPr>
        <w:t xml:space="preserve"> деловая, ролевая и имитационная игры, </w:t>
      </w:r>
      <w:proofErr w:type="gramStart"/>
      <w:r w:rsidRPr="006B5842">
        <w:rPr>
          <w:rFonts w:ascii="Times New Roman" w:hAnsi="Times New Roman" w:cs="Times New Roman"/>
          <w:spacing w:val="5"/>
          <w:sz w:val="28"/>
          <w:szCs w:val="28"/>
        </w:rPr>
        <w:t>дискуссия,  учебные</w:t>
      </w:r>
      <w:proofErr w:type="gramEnd"/>
      <w:r w:rsidRPr="006B5842">
        <w:rPr>
          <w:rFonts w:ascii="Times New Roman" w:hAnsi="Times New Roman" w:cs="Times New Roman"/>
          <w:spacing w:val="5"/>
          <w:sz w:val="28"/>
          <w:szCs w:val="28"/>
        </w:rPr>
        <w:t xml:space="preserve"> дебаты, круглый стол </w:t>
      </w:r>
      <w:r w:rsidRPr="006B5842">
        <w:rPr>
          <w:rFonts w:ascii="Times New Roman" w:hAnsi="Times New Roman" w:cs="Times New Roman"/>
          <w:spacing w:val="-1"/>
          <w:sz w:val="28"/>
          <w:szCs w:val="28"/>
        </w:rPr>
        <w:t xml:space="preserve">и др.); </w:t>
      </w:r>
    </w:p>
    <w:p w:rsidR="003D14CC" w:rsidRPr="003D14CC" w:rsidRDefault="0051417F" w:rsidP="0071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D14CC">
        <w:rPr>
          <w:rFonts w:ascii="Times New Roman" w:hAnsi="Times New Roman" w:cs="Times New Roman"/>
          <w:spacing w:val="-6"/>
          <w:sz w:val="28"/>
          <w:szCs w:val="28"/>
        </w:rPr>
        <w:t>3)</w:t>
      </w:r>
      <w:r w:rsidR="00D17B2C" w:rsidRPr="003D14CC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3D14CC">
        <w:rPr>
          <w:rFonts w:ascii="Times New Roman" w:hAnsi="Times New Roman" w:cs="Times New Roman"/>
          <w:spacing w:val="-6"/>
          <w:sz w:val="28"/>
          <w:szCs w:val="28"/>
        </w:rPr>
        <w:t xml:space="preserve">коллективные формы и методы обучения (работа в командах,  парах; приемы коллективного анализа и рефлексии (декартовы координаты, </w:t>
      </w:r>
      <w:r w:rsidRPr="003D14CC">
        <w:rPr>
          <w:rFonts w:ascii="Times New Roman" w:hAnsi="Times New Roman" w:cs="Times New Roman"/>
          <w:spacing w:val="-6"/>
          <w:sz w:val="28"/>
          <w:szCs w:val="28"/>
          <w:lang w:val="en-US"/>
        </w:rPr>
        <w:t>SWOT</w:t>
      </w:r>
      <w:r w:rsidRPr="003D14CC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3D14CC">
        <w:rPr>
          <w:rFonts w:ascii="Times New Roman" w:hAnsi="Times New Roman" w:cs="Times New Roman"/>
          <w:spacing w:val="-6"/>
          <w:sz w:val="28"/>
          <w:szCs w:val="28"/>
          <w:lang w:val="en-US"/>
        </w:rPr>
        <w:t>PEST</w:t>
      </w:r>
      <w:r w:rsidR="00716923" w:rsidRPr="003D14CC">
        <w:rPr>
          <w:rFonts w:ascii="Times New Roman" w:hAnsi="Times New Roman" w:cs="Times New Roman"/>
          <w:spacing w:val="-6"/>
          <w:sz w:val="28"/>
          <w:szCs w:val="28"/>
        </w:rPr>
        <w:t xml:space="preserve"> и др.</w:t>
      </w:r>
      <w:r w:rsidRPr="003D14CC">
        <w:rPr>
          <w:rFonts w:ascii="Times New Roman" w:hAnsi="Times New Roman" w:cs="Times New Roman"/>
          <w:spacing w:val="-6"/>
          <w:sz w:val="28"/>
          <w:szCs w:val="28"/>
        </w:rPr>
        <w:t xml:space="preserve">); </w:t>
      </w:r>
    </w:p>
    <w:p w:rsidR="0051417F" w:rsidRPr="006B5842" w:rsidRDefault="0051417F" w:rsidP="00716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842">
        <w:rPr>
          <w:rFonts w:ascii="Times New Roman" w:hAnsi="Times New Roman" w:cs="Times New Roman"/>
          <w:sz w:val="28"/>
          <w:szCs w:val="28"/>
        </w:rPr>
        <w:t>4)</w:t>
      </w:r>
      <w:r w:rsidR="00D17B2C">
        <w:rPr>
          <w:rFonts w:ascii="Times New Roman" w:hAnsi="Times New Roman" w:cs="Times New Roman"/>
          <w:sz w:val="28"/>
          <w:szCs w:val="28"/>
        </w:rPr>
        <w:t> </w:t>
      </w:r>
      <w:r w:rsidRPr="006B5842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информационно-коммуникационные технологии, обеспечивающие проблемно-исследовательский характер процесса обучения и активизацию самостоятельной работы студентов (перевернутое учебное занятие, электронные презентации, использование аудио-, </w:t>
      </w:r>
      <w:proofErr w:type="spellStart"/>
      <w:r w:rsidRPr="006B5842">
        <w:rPr>
          <w:rFonts w:ascii="Times New Roman" w:hAnsi="Times New Roman" w:cs="Times New Roman"/>
          <w:sz w:val="28"/>
          <w:szCs w:val="28"/>
        </w:rPr>
        <w:t>видеоподдержки</w:t>
      </w:r>
      <w:proofErr w:type="spellEnd"/>
      <w:r w:rsidRPr="006B5842">
        <w:rPr>
          <w:rFonts w:ascii="Times New Roman" w:hAnsi="Times New Roman" w:cs="Times New Roman"/>
          <w:sz w:val="28"/>
          <w:szCs w:val="28"/>
        </w:rPr>
        <w:t xml:space="preserve"> учебных занятий, разработка и применение на основе компьютерных и мультимедийных средств компетентностных (или эвристических) задач и творческих заданий, дополнение традиционных учебных занятий средствами взаимодействия на основе сетевых коммуникационных возможностей (интерактивные виртуальные доски для о</w:t>
      </w:r>
      <w:r w:rsidR="00716923">
        <w:rPr>
          <w:rFonts w:ascii="Times New Roman" w:hAnsi="Times New Roman" w:cs="Times New Roman"/>
          <w:sz w:val="28"/>
          <w:szCs w:val="28"/>
        </w:rPr>
        <w:t>бсуждения, интернет-форум и др.</w:t>
      </w:r>
      <w:r w:rsidRPr="006B584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1417F" w:rsidRPr="006B5842" w:rsidRDefault="0051417F" w:rsidP="006B5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1417F" w:rsidRPr="006B5842" w:rsidSect="00C9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EC9" w:rsidRDefault="00FD3EC9" w:rsidP="00070A0A">
      <w:pPr>
        <w:spacing w:after="0" w:line="240" w:lineRule="auto"/>
      </w:pPr>
      <w:r>
        <w:separator/>
      </w:r>
    </w:p>
  </w:endnote>
  <w:endnote w:type="continuationSeparator" w:id="0">
    <w:p w:rsidR="00FD3EC9" w:rsidRDefault="00FD3EC9" w:rsidP="0007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D2D" w:rsidRPr="00E510B0" w:rsidRDefault="00D71D2D" w:rsidP="00E510B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EC9" w:rsidRDefault="00FD3EC9" w:rsidP="00070A0A">
      <w:pPr>
        <w:spacing w:after="0" w:line="240" w:lineRule="auto"/>
      </w:pPr>
      <w:r>
        <w:separator/>
      </w:r>
    </w:p>
  </w:footnote>
  <w:footnote w:type="continuationSeparator" w:id="0">
    <w:p w:rsidR="00FD3EC9" w:rsidRDefault="00FD3EC9" w:rsidP="0007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2251"/>
      <w:docPartObj>
        <w:docPartGallery w:val="Page Numbers (Top of Page)"/>
        <w:docPartUnique/>
      </w:docPartObj>
    </w:sdtPr>
    <w:sdtEndPr/>
    <w:sdtContent>
      <w:p w:rsidR="00945832" w:rsidRDefault="00F2010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C50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945832" w:rsidRDefault="009458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044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A531C0"/>
    <w:multiLevelType w:val="hybridMultilevel"/>
    <w:tmpl w:val="9282E84A"/>
    <w:lvl w:ilvl="0" w:tplc="D94237EA">
      <w:start w:val="1"/>
      <w:numFmt w:val="bullet"/>
      <w:lvlText w:val="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092D4687"/>
    <w:multiLevelType w:val="hybridMultilevel"/>
    <w:tmpl w:val="FC444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73A77"/>
    <w:multiLevelType w:val="hybridMultilevel"/>
    <w:tmpl w:val="CBE4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A715B9"/>
    <w:multiLevelType w:val="hybridMultilevel"/>
    <w:tmpl w:val="2298725C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E7CCE"/>
    <w:multiLevelType w:val="hybridMultilevel"/>
    <w:tmpl w:val="2916AD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5023A"/>
    <w:multiLevelType w:val="hybridMultilevel"/>
    <w:tmpl w:val="4C468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0E7CFE"/>
    <w:multiLevelType w:val="hybridMultilevel"/>
    <w:tmpl w:val="0610D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E670F"/>
    <w:multiLevelType w:val="hybridMultilevel"/>
    <w:tmpl w:val="C97EA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728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3CF1236"/>
    <w:multiLevelType w:val="hybridMultilevel"/>
    <w:tmpl w:val="C03A0D80"/>
    <w:lvl w:ilvl="0" w:tplc="AEA45858">
      <w:start w:val="1"/>
      <w:numFmt w:val="decimal"/>
      <w:lvlText w:val="%1)"/>
      <w:lvlJc w:val="left"/>
      <w:pPr>
        <w:ind w:left="114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3C7F0C"/>
    <w:multiLevelType w:val="hybridMultilevel"/>
    <w:tmpl w:val="989C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C163C"/>
    <w:multiLevelType w:val="hybridMultilevel"/>
    <w:tmpl w:val="FC444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071A2A"/>
    <w:multiLevelType w:val="hybridMultilevel"/>
    <w:tmpl w:val="4C4682C8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68B81A85"/>
    <w:multiLevelType w:val="hybridMultilevel"/>
    <w:tmpl w:val="1B1663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F24C80"/>
    <w:multiLevelType w:val="hybridMultilevel"/>
    <w:tmpl w:val="076862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67408EE"/>
    <w:multiLevelType w:val="hybridMultilevel"/>
    <w:tmpl w:val="7F960AB4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13"/>
  </w:num>
  <w:num w:numId="9">
    <w:abstractNumId w:val="2"/>
  </w:num>
  <w:num w:numId="10">
    <w:abstractNumId w:val="6"/>
  </w:num>
  <w:num w:numId="11">
    <w:abstractNumId w:val="5"/>
  </w:num>
  <w:num w:numId="12">
    <w:abstractNumId w:val="12"/>
  </w:num>
  <w:num w:numId="13">
    <w:abstractNumId w:val="3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247"/>
    <w:rsid w:val="000012EE"/>
    <w:rsid w:val="00001438"/>
    <w:rsid w:val="0000391B"/>
    <w:rsid w:val="00012988"/>
    <w:rsid w:val="00014EBE"/>
    <w:rsid w:val="000248AF"/>
    <w:rsid w:val="000256CC"/>
    <w:rsid w:val="0002631B"/>
    <w:rsid w:val="0003176F"/>
    <w:rsid w:val="00037247"/>
    <w:rsid w:val="00040F54"/>
    <w:rsid w:val="00041B5D"/>
    <w:rsid w:val="00042320"/>
    <w:rsid w:val="00047FD9"/>
    <w:rsid w:val="000508F6"/>
    <w:rsid w:val="000571CB"/>
    <w:rsid w:val="00060093"/>
    <w:rsid w:val="00060200"/>
    <w:rsid w:val="00061EFA"/>
    <w:rsid w:val="0006257A"/>
    <w:rsid w:val="00063D41"/>
    <w:rsid w:val="000642FB"/>
    <w:rsid w:val="00067A50"/>
    <w:rsid w:val="00070A0A"/>
    <w:rsid w:val="00071F7F"/>
    <w:rsid w:val="0007401D"/>
    <w:rsid w:val="000767ED"/>
    <w:rsid w:val="0007718A"/>
    <w:rsid w:val="00092653"/>
    <w:rsid w:val="00095BDE"/>
    <w:rsid w:val="000B05F5"/>
    <w:rsid w:val="000B263C"/>
    <w:rsid w:val="000B336D"/>
    <w:rsid w:val="000B5ECD"/>
    <w:rsid w:val="000C00B8"/>
    <w:rsid w:val="000C012B"/>
    <w:rsid w:val="000C05DA"/>
    <w:rsid w:val="000C1DDE"/>
    <w:rsid w:val="000C753A"/>
    <w:rsid w:val="000D577C"/>
    <w:rsid w:val="000E47AF"/>
    <w:rsid w:val="000E75B2"/>
    <w:rsid w:val="000F11ED"/>
    <w:rsid w:val="000F1DE1"/>
    <w:rsid w:val="000F2DD1"/>
    <w:rsid w:val="000F3E4C"/>
    <w:rsid w:val="0010178C"/>
    <w:rsid w:val="001032E4"/>
    <w:rsid w:val="00103B9E"/>
    <w:rsid w:val="00103BF2"/>
    <w:rsid w:val="00107D58"/>
    <w:rsid w:val="00114207"/>
    <w:rsid w:val="0011473D"/>
    <w:rsid w:val="00115F37"/>
    <w:rsid w:val="001169DB"/>
    <w:rsid w:val="00121AAB"/>
    <w:rsid w:val="0012611A"/>
    <w:rsid w:val="00127C32"/>
    <w:rsid w:val="00137529"/>
    <w:rsid w:val="00144B83"/>
    <w:rsid w:val="00144DE5"/>
    <w:rsid w:val="00145992"/>
    <w:rsid w:val="001463B8"/>
    <w:rsid w:val="00152B86"/>
    <w:rsid w:val="0015425F"/>
    <w:rsid w:val="001602D0"/>
    <w:rsid w:val="0016133F"/>
    <w:rsid w:val="00162D0C"/>
    <w:rsid w:val="001704DF"/>
    <w:rsid w:val="001709E1"/>
    <w:rsid w:val="001721D2"/>
    <w:rsid w:val="00176C5F"/>
    <w:rsid w:val="00182DF3"/>
    <w:rsid w:val="00190CE5"/>
    <w:rsid w:val="00193773"/>
    <w:rsid w:val="001A74B4"/>
    <w:rsid w:val="001B0836"/>
    <w:rsid w:val="001B0B9E"/>
    <w:rsid w:val="001B2FA0"/>
    <w:rsid w:val="001B4415"/>
    <w:rsid w:val="001B4DB3"/>
    <w:rsid w:val="001B6FBA"/>
    <w:rsid w:val="001B7F6A"/>
    <w:rsid w:val="001C11B1"/>
    <w:rsid w:val="001C3503"/>
    <w:rsid w:val="001C3E49"/>
    <w:rsid w:val="001C4A3D"/>
    <w:rsid w:val="001C5FA2"/>
    <w:rsid w:val="001D0C49"/>
    <w:rsid w:val="001D69B5"/>
    <w:rsid w:val="001E12E1"/>
    <w:rsid w:val="001E7F78"/>
    <w:rsid w:val="001F1943"/>
    <w:rsid w:val="001F1AB4"/>
    <w:rsid w:val="001F2206"/>
    <w:rsid w:val="001F519E"/>
    <w:rsid w:val="001F7C27"/>
    <w:rsid w:val="002000EF"/>
    <w:rsid w:val="00203F77"/>
    <w:rsid w:val="0020534E"/>
    <w:rsid w:val="00205FDD"/>
    <w:rsid w:val="0021013A"/>
    <w:rsid w:val="00210899"/>
    <w:rsid w:val="00211127"/>
    <w:rsid w:val="00212817"/>
    <w:rsid w:val="0021656D"/>
    <w:rsid w:val="002245FD"/>
    <w:rsid w:val="002258FF"/>
    <w:rsid w:val="002276F9"/>
    <w:rsid w:val="00233446"/>
    <w:rsid w:val="00233A03"/>
    <w:rsid w:val="00233E93"/>
    <w:rsid w:val="0023511D"/>
    <w:rsid w:val="00241C38"/>
    <w:rsid w:val="00243E08"/>
    <w:rsid w:val="002463B1"/>
    <w:rsid w:val="00251CC0"/>
    <w:rsid w:val="00252516"/>
    <w:rsid w:val="002532CD"/>
    <w:rsid w:val="00257CC8"/>
    <w:rsid w:val="0026260F"/>
    <w:rsid w:val="00280E10"/>
    <w:rsid w:val="0028381B"/>
    <w:rsid w:val="00286249"/>
    <w:rsid w:val="00290311"/>
    <w:rsid w:val="00296372"/>
    <w:rsid w:val="00296B17"/>
    <w:rsid w:val="002A16EB"/>
    <w:rsid w:val="002A4E7D"/>
    <w:rsid w:val="002A53D0"/>
    <w:rsid w:val="002B0EB0"/>
    <w:rsid w:val="002B1CEB"/>
    <w:rsid w:val="002B3DE8"/>
    <w:rsid w:val="002C629D"/>
    <w:rsid w:val="002D1185"/>
    <w:rsid w:val="002D2897"/>
    <w:rsid w:val="002E1D78"/>
    <w:rsid w:val="002E2946"/>
    <w:rsid w:val="002E2D6A"/>
    <w:rsid w:val="002E4A9A"/>
    <w:rsid w:val="002E6FDD"/>
    <w:rsid w:val="002E7F2F"/>
    <w:rsid w:val="002F00C8"/>
    <w:rsid w:val="002F26D5"/>
    <w:rsid w:val="002F33AF"/>
    <w:rsid w:val="0031196F"/>
    <w:rsid w:val="00312067"/>
    <w:rsid w:val="00312929"/>
    <w:rsid w:val="003140AF"/>
    <w:rsid w:val="003142F3"/>
    <w:rsid w:val="00317A1E"/>
    <w:rsid w:val="00322326"/>
    <w:rsid w:val="00326B48"/>
    <w:rsid w:val="003319C2"/>
    <w:rsid w:val="0033655C"/>
    <w:rsid w:val="00337E4F"/>
    <w:rsid w:val="003408A1"/>
    <w:rsid w:val="00341DD8"/>
    <w:rsid w:val="003425C3"/>
    <w:rsid w:val="00343C28"/>
    <w:rsid w:val="003477FC"/>
    <w:rsid w:val="00347A5C"/>
    <w:rsid w:val="00351707"/>
    <w:rsid w:val="0035763F"/>
    <w:rsid w:val="00362576"/>
    <w:rsid w:val="00363454"/>
    <w:rsid w:val="00363EC7"/>
    <w:rsid w:val="003642B7"/>
    <w:rsid w:val="00365871"/>
    <w:rsid w:val="00365E61"/>
    <w:rsid w:val="00370243"/>
    <w:rsid w:val="0037599E"/>
    <w:rsid w:val="00377EBA"/>
    <w:rsid w:val="0038341C"/>
    <w:rsid w:val="0038349F"/>
    <w:rsid w:val="00386C50"/>
    <w:rsid w:val="00393523"/>
    <w:rsid w:val="00393529"/>
    <w:rsid w:val="00393DB2"/>
    <w:rsid w:val="003955BE"/>
    <w:rsid w:val="00395C2E"/>
    <w:rsid w:val="00395CD9"/>
    <w:rsid w:val="003A1CFD"/>
    <w:rsid w:val="003A222C"/>
    <w:rsid w:val="003B11C3"/>
    <w:rsid w:val="003B7D2C"/>
    <w:rsid w:val="003C185D"/>
    <w:rsid w:val="003C43C8"/>
    <w:rsid w:val="003C66E6"/>
    <w:rsid w:val="003D0A21"/>
    <w:rsid w:val="003D0B2D"/>
    <w:rsid w:val="003D14CC"/>
    <w:rsid w:val="003D5F2C"/>
    <w:rsid w:val="003D7A5B"/>
    <w:rsid w:val="003E4D43"/>
    <w:rsid w:val="00406282"/>
    <w:rsid w:val="00416050"/>
    <w:rsid w:val="0042659F"/>
    <w:rsid w:val="00427960"/>
    <w:rsid w:val="00432B00"/>
    <w:rsid w:val="00434204"/>
    <w:rsid w:val="00434CC7"/>
    <w:rsid w:val="0044050E"/>
    <w:rsid w:val="004447FD"/>
    <w:rsid w:val="00445F1F"/>
    <w:rsid w:val="0045054A"/>
    <w:rsid w:val="00450B0E"/>
    <w:rsid w:val="0045326A"/>
    <w:rsid w:val="00457963"/>
    <w:rsid w:val="00461DF6"/>
    <w:rsid w:val="0047231F"/>
    <w:rsid w:val="00474B60"/>
    <w:rsid w:val="0047544C"/>
    <w:rsid w:val="00475845"/>
    <w:rsid w:val="0048100B"/>
    <w:rsid w:val="00481B79"/>
    <w:rsid w:val="004841DF"/>
    <w:rsid w:val="0048483B"/>
    <w:rsid w:val="004853F7"/>
    <w:rsid w:val="00485B63"/>
    <w:rsid w:val="00493F54"/>
    <w:rsid w:val="004949AD"/>
    <w:rsid w:val="0049569E"/>
    <w:rsid w:val="00496AC6"/>
    <w:rsid w:val="004A0B60"/>
    <w:rsid w:val="004A52F6"/>
    <w:rsid w:val="004A7E0C"/>
    <w:rsid w:val="004B0463"/>
    <w:rsid w:val="004B252D"/>
    <w:rsid w:val="004B358D"/>
    <w:rsid w:val="004B6F0D"/>
    <w:rsid w:val="004B7FA6"/>
    <w:rsid w:val="004C08C1"/>
    <w:rsid w:val="004C1A68"/>
    <w:rsid w:val="004C2148"/>
    <w:rsid w:val="004C379A"/>
    <w:rsid w:val="004C6903"/>
    <w:rsid w:val="004C7274"/>
    <w:rsid w:val="004D01CC"/>
    <w:rsid w:val="004D20CB"/>
    <w:rsid w:val="004D33C4"/>
    <w:rsid w:val="004D4FD7"/>
    <w:rsid w:val="004D6FDD"/>
    <w:rsid w:val="004E0D07"/>
    <w:rsid w:val="004E39B9"/>
    <w:rsid w:val="004E3AD1"/>
    <w:rsid w:val="004E3CD7"/>
    <w:rsid w:val="004E48E0"/>
    <w:rsid w:val="004E6CEB"/>
    <w:rsid w:val="004E7F82"/>
    <w:rsid w:val="0050632A"/>
    <w:rsid w:val="00507B09"/>
    <w:rsid w:val="00507FC2"/>
    <w:rsid w:val="005109D5"/>
    <w:rsid w:val="005113F2"/>
    <w:rsid w:val="0051417F"/>
    <w:rsid w:val="005141D4"/>
    <w:rsid w:val="00514B49"/>
    <w:rsid w:val="00520356"/>
    <w:rsid w:val="00520478"/>
    <w:rsid w:val="00520BF1"/>
    <w:rsid w:val="00522157"/>
    <w:rsid w:val="0052490F"/>
    <w:rsid w:val="00530946"/>
    <w:rsid w:val="00531F24"/>
    <w:rsid w:val="00533F40"/>
    <w:rsid w:val="005420ED"/>
    <w:rsid w:val="00542FA9"/>
    <w:rsid w:val="005436E3"/>
    <w:rsid w:val="00545922"/>
    <w:rsid w:val="0055132D"/>
    <w:rsid w:val="00552CC0"/>
    <w:rsid w:val="00554229"/>
    <w:rsid w:val="0055675C"/>
    <w:rsid w:val="00557BCD"/>
    <w:rsid w:val="00561805"/>
    <w:rsid w:val="005632C0"/>
    <w:rsid w:val="005648DE"/>
    <w:rsid w:val="00564BD8"/>
    <w:rsid w:val="0056793E"/>
    <w:rsid w:val="00571078"/>
    <w:rsid w:val="0058232F"/>
    <w:rsid w:val="00582FB0"/>
    <w:rsid w:val="00585329"/>
    <w:rsid w:val="005873D0"/>
    <w:rsid w:val="00590A5E"/>
    <w:rsid w:val="005A5694"/>
    <w:rsid w:val="005B03C6"/>
    <w:rsid w:val="005C2432"/>
    <w:rsid w:val="005C29AD"/>
    <w:rsid w:val="005C739F"/>
    <w:rsid w:val="005D1453"/>
    <w:rsid w:val="005D6097"/>
    <w:rsid w:val="005D763F"/>
    <w:rsid w:val="005E1B3E"/>
    <w:rsid w:val="005E78CB"/>
    <w:rsid w:val="005F10B1"/>
    <w:rsid w:val="005F496D"/>
    <w:rsid w:val="006032E4"/>
    <w:rsid w:val="00611C3F"/>
    <w:rsid w:val="0061347C"/>
    <w:rsid w:val="00613967"/>
    <w:rsid w:val="00614E9B"/>
    <w:rsid w:val="00617013"/>
    <w:rsid w:val="00617AAA"/>
    <w:rsid w:val="00620CC8"/>
    <w:rsid w:val="00622D18"/>
    <w:rsid w:val="00623D6A"/>
    <w:rsid w:val="00624B0B"/>
    <w:rsid w:val="00635ADF"/>
    <w:rsid w:val="00635DEC"/>
    <w:rsid w:val="00636C9B"/>
    <w:rsid w:val="00637EA0"/>
    <w:rsid w:val="00640F10"/>
    <w:rsid w:val="00641B07"/>
    <w:rsid w:val="006506E2"/>
    <w:rsid w:val="0065602F"/>
    <w:rsid w:val="006571E9"/>
    <w:rsid w:val="00662468"/>
    <w:rsid w:val="00662B2E"/>
    <w:rsid w:val="00666884"/>
    <w:rsid w:val="006754F3"/>
    <w:rsid w:val="00676A57"/>
    <w:rsid w:val="006772D0"/>
    <w:rsid w:val="0068006A"/>
    <w:rsid w:val="00680E98"/>
    <w:rsid w:val="006872D6"/>
    <w:rsid w:val="00687425"/>
    <w:rsid w:val="006970C6"/>
    <w:rsid w:val="006A2C4D"/>
    <w:rsid w:val="006A434A"/>
    <w:rsid w:val="006A4958"/>
    <w:rsid w:val="006B05FF"/>
    <w:rsid w:val="006B0E50"/>
    <w:rsid w:val="006B3566"/>
    <w:rsid w:val="006B357F"/>
    <w:rsid w:val="006B5842"/>
    <w:rsid w:val="006B701D"/>
    <w:rsid w:val="006B78A4"/>
    <w:rsid w:val="006C22E6"/>
    <w:rsid w:val="006C6693"/>
    <w:rsid w:val="006C6BDA"/>
    <w:rsid w:val="006D097A"/>
    <w:rsid w:val="006D753F"/>
    <w:rsid w:val="006D7CB1"/>
    <w:rsid w:val="006E0983"/>
    <w:rsid w:val="006E32CB"/>
    <w:rsid w:val="006E54D0"/>
    <w:rsid w:val="006E6317"/>
    <w:rsid w:val="006F35B5"/>
    <w:rsid w:val="006F3C21"/>
    <w:rsid w:val="0070595B"/>
    <w:rsid w:val="00707627"/>
    <w:rsid w:val="0071108F"/>
    <w:rsid w:val="00712C89"/>
    <w:rsid w:val="00713174"/>
    <w:rsid w:val="00713ACB"/>
    <w:rsid w:val="0071614A"/>
    <w:rsid w:val="00716923"/>
    <w:rsid w:val="00717FC3"/>
    <w:rsid w:val="0072120F"/>
    <w:rsid w:val="007273AF"/>
    <w:rsid w:val="007336AA"/>
    <w:rsid w:val="00733ADD"/>
    <w:rsid w:val="00740C89"/>
    <w:rsid w:val="00742396"/>
    <w:rsid w:val="00743115"/>
    <w:rsid w:val="007456E5"/>
    <w:rsid w:val="00746D8D"/>
    <w:rsid w:val="00750935"/>
    <w:rsid w:val="007527A3"/>
    <w:rsid w:val="007602BE"/>
    <w:rsid w:val="00761600"/>
    <w:rsid w:val="00761FE6"/>
    <w:rsid w:val="00763C94"/>
    <w:rsid w:val="00766683"/>
    <w:rsid w:val="0076759F"/>
    <w:rsid w:val="00772C94"/>
    <w:rsid w:val="00772F20"/>
    <w:rsid w:val="0077672A"/>
    <w:rsid w:val="0078147D"/>
    <w:rsid w:val="007903F5"/>
    <w:rsid w:val="00791CCB"/>
    <w:rsid w:val="007A0107"/>
    <w:rsid w:val="007A4D2A"/>
    <w:rsid w:val="007B13D1"/>
    <w:rsid w:val="007B212F"/>
    <w:rsid w:val="007B3DD8"/>
    <w:rsid w:val="007C5FB3"/>
    <w:rsid w:val="007D2D5E"/>
    <w:rsid w:val="007E10E9"/>
    <w:rsid w:val="007F0AA0"/>
    <w:rsid w:val="007F2A3B"/>
    <w:rsid w:val="007F5EAE"/>
    <w:rsid w:val="00803DF6"/>
    <w:rsid w:val="00804D12"/>
    <w:rsid w:val="00806D6C"/>
    <w:rsid w:val="008172F4"/>
    <w:rsid w:val="00817F34"/>
    <w:rsid w:val="00820B44"/>
    <w:rsid w:val="008308B5"/>
    <w:rsid w:val="00837D9E"/>
    <w:rsid w:val="008460FB"/>
    <w:rsid w:val="00850C53"/>
    <w:rsid w:val="008510CF"/>
    <w:rsid w:val="00856BB5"/>
    <w:rsid w:val="0086040E"/>
    <w:rsid w:val="00870547"/>
    <w:rsid w:val="00870F21"/>
    <w:rsid w:val="00871450"/>
    <w:rsid w:val="008714B9"/>
    <w:rsid w:val="008755A5"/>
    <w:rsid w:val="00875C0B"/>
    <w:rsid w:val="0087626F"/>
    <w:rsid w:val="00877581"/>
    <w:rsid w:val="008804C5"/>
    <w:rsid w:val="00882B3E"/>
    <w:rsid w:val="00886B15"/>
    <w:rsid w:val="00890295"/>
    <w:rsid w:val="00890953"/>
    <w:rsid w:val="00890CD7"/>
    <w:rsid w:val="00891E03"/>
    <w:rsid w:val="00892A5D"/>
    <w:rsid w:val="008A10C8"/>
    <w:rsid w:val="008A3A7B"/>
    <w:rsid w:val="008A50EF"/>
    <w:rsid w:val="008A61FD"/>
    <w:rsid w:val="008A6C0E"/>
    <w:rsid w:val="008A7687"/>
    <w:rsid w:val="008A7765"/>
    <w:rsid w:val="008B00DD"/>
    <w:rsid w:val="008B5DA2"/>
    <w:rsid w:val="008B63C6"/>
    <w:rsid w:val="008B7DB0"/>
    <w:rsid w:val="008C0419"/>
    <w:rsid w:val="008C1772"/>
    <w:rsid w:val="008C2780"/>
    <w:rsid w:val="008C6CF4"/>
    <w:rsid w:val="008D07C8"/>
    <w:rsid w:val="008E2808"/>
    <w:rsid w:val="008E3736"/>
    <w:rsid w:val="008E4534"/>
    <w:rsid w:val="008E4E6E"/>
    <w:rsid w:val="008E5110"/>
    <w:rsid w:val="008E559B"/>
    <w:rsid w:val="008E69FF"/>
    <w:rsid w:val="008E7D33"/>
    <w:rsid w:val="008F565D"/>
    <w:rsid w:val="008F7CD8"/>
    <w:rsid w:val="009005BD"/>
    <w:rsid w:val="00900D7A"/>
    <w:rsid w:val="00906D24"/>
    <w:rsid w:val="00911564"/>
    <w:rsid w:val="0091419C"/>
    <w:rsid w:val="009144B7"/>
    <w:rsid w:val="0091769A"/>
    <w:rsid w:val="0092099D"/>
    <w:rsid w:val="0092258F"/>
    <w:rsid w:val="00924939"/>
    <w:rsid w:val="00926463"/>
    <w:rsid w:val="00926A61"/>
    <w:rsid w:val="009321D3"/>
    <w:rsid w:val="00943D7B"/>
    <w:rsid w:val="00945832"/>
    <w:rsid w:val="0095308C"/>
    <w:rsid w:val="00957690"/>
    <w:rsid w:val="0096553B"/>
    <w:rsid w:val="00970910"/>
    <w:rsid w:val="00972EDC"/>
    <w:rsid w:val="00977CEC"/>
    <w:rsid w:val="00982CFC"/>
    <w:rsid w:val="009930D4"/>
    <w:rsid w:val="00993D3E"/>
    <w:rsid w:val="00994F5B"/>
    <w:rsid w:val="009A12D8"/>
    <w:rsid w:val="009A348E"/>
    <w:rsid w:val="009A5C03"/>
    <w:rsid w:val="009B1CBE"/>
    <w:rsid w:val="009B1FAA"/>
    <w:rsid w:val="009B1FF4"/>
    <w:rsid w:val="009B34C8"/>
    <w:rsid w:val="009B3690"/>
    <w:rsid w:val="009C064A"/>
    <w:rsid w:val="009C1770"/>
    <w:rsid w:val="009C1A07"/>
    <w:rsid w:val="009C7407"/>
    <w:rsid w:val="009C7D36"/>
    <w:rsid w:val="009D50AB"/>
    <w:rsid w:val="009E1097"/>
    <w:rsid w:val="009E291B"/>
    <w:rsid w:val="009E6F52"/>
    <w:rsid w:val="009E7C4F"/>
    <w:rsid w:val="009E7FDA"/>
    <w:rsid w:val="00A02AA4"/>
    <w:rsid w:val="00A05F9C"/>
    <w:rsid w:val="00A1143E"/>
    <w:rsid w:val="00A1710B"/>
    <w:rsid w:val="00A1739D"/>
    <w:rsid w:val="00A20AAF"/>
    <w:rsid w:val="00A24A13"/>
    <w:rsid w:val="00A25813"/>
    <w:rsid w:val="00A3170A"/>
    <w:rsid w:val="00A400C1"/>
    <w:rsid w:val="00A4211B"/>
    <w:rsid w:val="00A53372"/>
    <w:rsid w:val="00A56B04"/>
    <w:rsid w:val="00A576E6"/>
    <w:rsid w:val="00A6303A"/>
    <w:rsid w:val="00A63E34"/>
    <w:rsid w:val="00A65BD7"/>
    <w:rsid w:val="00A70D44"/>
    <w:rsid w:val="00A70E34"/>
    <w:rsid w:val="00A71F06"/>
    <w:rsid w:val="00A73500"/>
    <w:rsid w:val="00A75C5B"/>
    <w:rsid w:val="00A770A2"/>
    <w:rsid w:val="00A800B6"/>
    <w:rsid w:val="00A82FA6"/>
    <w:rsid w:val="00A8594F"/>
    <w:rsid w:val="00A92F35"/>
    <w:rsid w:val="00A94218"/>
    <w:rsid w:val="00A97DEA"/>
    <w:rsid w:val="00AA11A1"/>
    <w:rsid w:val="00AA71AD"/>
    <w:rsid w:val="00AC6739"/>
    <w:rsid w:val="00AD119B"/>
    <w:rsid w:val="00AD2825"/>
    <w:rsid w:val="00AD518A"/>
    <w:rsid w:val="00AD6935"/>
    <w:rsid w:val="00AE158A"/>
    <w:rsid w:val="00AE364B"/>
    <w:rsid w:val="00AE624E"/>
    <w:rsid w:val="00AF2A09"/>
    <w:rsid w:val="00AF2B03"/>
    <w:rsid w:val="00AF3E40"/>
    <w:rsid w:val="00B0083C"/>
    <w:rsid w:val="00B00E7F"/>
    <w:rsid w:val="00B017E9"/>
    <w:rsid w:val="00B04299"/>
    <w:rsid w:val="00B05A85"/>
    <w:rsid w:val="00B12EB7"/>
    <w:rsid w:val="00B1369E"/>
    <w:rsid w:val="00B160B7"/>
    <w:rsid w:val="00B22B48"/>
    <w:rsid w:val="00B338B2"/>
    <w:rsid w:val="00B41815"/>
    <w:rsid w:val="00B43967"/>
    <w:rsid w:val="00B46603"/>
    <w:rsid w:val="00B4739B"/>
    <w:rsid w:val="00B63823"/>
    <w:rsid w:val="00B63C4A"/>
    <w:rsid w:val="00B655EF"/>
    <w:rsid w:val="00B657F2"/>
    <w:rsid w:val="00B6685F"/>
    <w:rsid w:val="00B7023A"/>
    <w:rsid w:val="00B718B5"/>
    <w:rsid w:val="00B74387"/>
    <w:rsid w:val="00B75A7C"/>
    <w:rsid w:val="00B82A2B"/>
    <w:rsid w:val="00B86833"/>
    <w:rsid w:val="00B86CFF"/>
    <w:rsid w:val="00B919E7"/>
    <w:rsid w:val="00B928C1"/>
    <w:rsid w:val="00B942E0"/>
    <w:rsid w:val="00BA0F19"/>
    <w:rsid w:val="00BA0F30"/>
    <w:rsid w:val="00BA1215"/>
    <w:rsid w:val="00BA1E29"/>
    <w:rsid w:val="00BA4A20"/>
    <w:rsid w:val="00BB0C96"/>
    <w:rsid w:val="00BB57C3"/>
    <w:rsid w:val="00BB5C76"/>
    <w:rsid w:val="00BB5DA2"/>
    <w:rsid w:val="00BB7202"/>
    <w:rsid w:val="00BC0C3D"/>
    <w:rsid w:val="00BC1FD8"/>
    <w:rsid w:val="00BC5B2D"/>
    <w:rsid w:val="00BC5BCB"/>
    <w:rsid w:val="00BC6D81"/>
    <w:rsid w:val="00BD01F9"/>
    <w:rsid w:val="00BD0342"/>
    <w:rsid w:val="00BD29F8"/>
    <w:rsid w:val="00BD4AA0"/>
    <w:rsid w:val="00BD4B71"/>
    <w:rsid w:val="00BD7725"/>
    <w:rsid w:val="00BE0DEA"/>
    <w:rsid w:val="00BE0E6D"/>
    <w:rsid w:val="00BE361B"/>
    <w:rsid w:val="00BE4CA6"/>
    <w:rsid w:val="00BE6BBC"/>
    <w:rsid w:val="00BE725E"/>
    <w:rsid w:val="00BF273A"/>
    <w:rsid w:val="00C11F80"/>
    <w:rsid w:val="00C1626D"/>
    <w:rsid w:val="00C17DE5"/>
    <w:rsid w:val="00C20C0A"/>
    <w:rsid w:val="00C25ED8"/>
    <w:rsid w:val="00C30F08"/>
    <w:rsid w:val="00C405F1"/>
    <w:rsid w:val="00C4366B"/>
    <w:rsid w:val="00C44FE1"/>
    <w:rsid w:val="00C5173C"/>
    <w:rsid w:val="00C5386F"/>
    <w:rsid w:val="00C555CF"/>
    <w:rsid w:val="00C56C4A"/>
    <w:rsid w:val="00C61F39"/>
    <w:rsid w:val="00C6413C"/>
    <w:rsid w:val="00C65771"/>
    <w:rsid w:val="00C703FD"/>
    <w:rsid w:val="00C720DC"/>
    <w:rsid w:val="00C739C3"/>
    <w:rsid w:val="00C80551"/>
    <w:rsid w:val="00C83E06"/>
    <w:rsid w:val="00C84886"/>
    <w:rsid w:val="00C86F78"/>
    <w:rsid w:val="00C86FBD"/>
    <w:rsid w:val="00C90333"/>
    <w:rsid w:val="00C90470"/>
    <w:rsid w:val="00C910AA"/>
    <w:rsid w:val="00C91507"/>
    <w:rsid w:val="00C92338"/>
    <w:rsid w:val="00C96713"/>
    <w:rsid w:val="00C96DE9"/>
    <w:rsid w:val="00C976C4"/>
    <w:rsid w:val="00C978AD"/>
    <w:rsid w:val="00CA05CF"/>
    <w:rsid w:val="00CA2886"/>
    <w:rsid w:val="00CA6561"/>
    <w:rsid w:val="00CA65C6"/>
    <w:rsid w:val="00CB3528"/>
    <w:rsid w:val="00CB6D45"/>
    <w:rsid w:val="00CC1D12"/>
    <w:rsid w:val="00CC26AA"/>
    <w:rsid w:val="00CC2E6C"/>
    <w:rsid w:val="00CC487D"/>
    <w:rsid w:val="00CC51CB"/>
    <w:rsid w:val="00CC5D25"/>
    <w:rsid w:val="00CC6119"/>
    <w:rsid w:val="00CC61A5"/>
    <w:rsid w:val="00CD23E7"/>
    <w:rsid w:val="00CD2880"/>
    <w:rsid w:val="00CD784C"/>
    <w:rsid w:val="00CE0426"/>
    <w:rsid w:val="00CE5D91"/>
    <w:rsid w:val="00CE5F8E"/>
    <w:rsid w:val="00CF0942"/>
    <w:rsid w:val="00CF342E"/>
    <w:rsid w:val="00CF4CD3"/>
    <w:rsid w:val="00D07A1A"/>
    <w:rsid w:val="00D126F7"/>
    <w:rsid w:val="00D12ED6"/>
    <w:rsid w:val="00D17B2C"/>
    <w:rsid w:val="00D226BC"/>
    <w:rsid w:val="00D35A50"/>
    <w:rsid w:val="00D368F0"/>
    <w:rsid w:val="00D36E2A"/>
    <w:rsid w:val="00D40FB9"/>
    <w:rsid w:val="00D42061"/>
    <w:rsid w:val="00D450FF"/>
    <w:rsid w:val="00D469A6"/>
    <w:rsid w:val="00D47C27"/>
    <w:rsid w:val="00D47F2E"/>
    <w:rsid w:val="00D50C81"/>
    <w:rsid w:val="00D51AB5"/>
    <w:rsid w:val="00D534E2"/>
    <w:rsid w:val="00D53EB9"/>
    <w:rsid w:val="00D55454"/>
    <w:rsid w:val="00D60CBA"/>
    <w:rsid w:val="00D63542"/>
    <w:rsid w:val="00D66D41"/>
    <w:rsid w:val="00D704F8"/>
    <w:rsid w:val="00D7168C"/>
    <w:rsid w:val="00D716AE"/>
    <w:rsid w:val="00D71D2D"/>
    <w:rsid w:val="00D829F8"/>
    <w:rsid w:val="00D84548"/>
    <w:rsid w:val="00D84B30"/>
    <w:rsid w:val="00D852FD"/>
    <w:rsid w:val="00D969F8"/>
    <w:rsid w:val="00D97834"/>
    <w:rsid w:val="00DA255C"/>
    <w:rsid w:val="00DA38B0"/>
    <w:rsid w:val="00DA45CA"/>
    <w:rsid w:val="00DB0098"/>
    <w:rsid w:val="00DB39A4"/>
    <w:rsid w:val="00DB4E5D"/>
    <w:rsid w:val="00DB5594"/>
    <w:rsid w:val="00DB5E89"/>
    <w:rsid w:val="00DB7D07"/>
    <w:rsid w:val="00DC2EAF"/>
    <w:rsid w:val="00DC5241"/>
    <w:rsid w:val="00DC5D0F"/>
    <w:rsid w:val="00DC6BE2"/>
    <w:rsid w:val="00DC7A08"/>
    <w:rsid w:val="00DC7C5D"/>
    <w:rsid w:val="00DD126B"/>
    <w:rsid w:val="00DD1B64"/>
    <w:rsid w:val="00DD1DDD"/>
    <w:rsid w:val="00DE4125"/>
    <w:rsid w:val="00DE4817"/>
    <w:rsid w:val="00DE757A"/>
    <w:rsid w:val="00DF114C"/>
    <w:rsid w:val="00DF153B"/>
    <w:rsid w:val="00DF30A3"/>
    <w:rsid w:val="00DF38F2"/>
    <w:rsid w:val="00DF3EBB"/>
    <w:rsid w:val="00DF52BA"/>
    <w:rsid w:val="00DF6038"/>
    <w:rsid w:val="00E030DC"/>
    <w:rsid w:val="00E06CBE"/>
    <w:rsid w:val="00E06DF0"/>
    <w:rsid w:val="00E0754B"/>
    <w:rsid w:val="00E119C1"/>
    <w:rsid w:val="00E13479"/>
    <w:rsid w:val="00E146B4"/>
    <w:rsid w:val="00E244C2"/>
    <w:rsid w:val="00E250F6"/>
    <w:rsid w:val="00E25BED"/>
    <w:rsid w:val="00E31AB7"/>
    <w:rsid w:val="00E35438"/>
    <w:rsid w:val="00E41994"/>
    <w:rsid w:val="00E430D3"/>
    <w:rsid w:val="00E47B81"/>
    <w:rsid w:val="00E510B0"/>
    <w:rsid w:val="00E51139"/>
    <w:rsid w:val="00E526F7"/>
    <w:rsid w:val="00E543AE"/>
    <w:rsid w:val="00E55C35"/>
    <w:rsid w:val="00E60A35"/>
    <w:rsid w:val="00E60FCA"/>
    <w:rsid w:val="00E624E8"/>
    <w:rsid w:val="00E6482D"/>
    <w:rsid w:val="00E70763"/>
    <w:rsid w:val="00E8217C"/>
    <w:rsid w:val="00E83EEA"/>
    <w:rsid w:val="00E84D01"/>
    <w:rsid w:val="00E91B8E"/>
    <w:rsid w:val="00E9268C"/>
    <w:rsid w:val="00E95195"/>
    <w:rsid w:val="00E961C6"/>
    <w:rsid w:val="00EB179F"/>
    <w:rsid w:val="00EB1D9B"/>
    <w:rsid w:val="00EB6E3F"/>
    <w:rsid w:val="00EC2212"/>
    <w:rsid w:val="00EC4EF1"/>
    <w:rsid w:val="00EC7918"/>
    <w:rsid w:val="00ED4D4F"/>
    <w:rsid w:val="00ED610E"/>
    <w:rsid w:val="00ED6A52"/>
    <w:rsid w:val="00ED7710"/>
    <w:rsid w:val="00EE13E6"/>
    <w:rsid w:val="00EE1F59"/>
    <w:rsid w:val="00EE3031"/>
    <w:rsid w:val="00EE49CC"/>
    <w:rsid w:val="00EE4C6B"/>
    <w:rsid w:val="00EF1532"/>
    <w:rsid w:val="00EF4FE8"/>
    <w:rsid w:val="00EF55FB"/>
    <w:rsid w:val="00EF79B8"/>
    <w:rsid w:val="00F032AB"/>
    <w:rsid w:val="00F0337D"/>
    <w:rsid w:val="00F077D6"/>
    <w:rsid w:val="00F14CDA"/>
    <w:rsid w:val="00F17A72"/>
    <w:rsid w:val="00F2010F"/>
    <w:rsid w:val="00F208B5"/>
    <w:rsid w:val="00F209F4"/>
    <w:rsid w:val="00F240CF"/>
    <w:rsid w:val="00F24638"/>
    <w:rsid w:val="00F30C54"/>
    <w:rsid w:val="00F350CE"/>
    <w:rsid w:val="00F36A2C"/>
    <w:rsid w:val="00F37410"/>
    <w:rsid w:val="00F41115"/>
    <w:rsid w:val="00F45ED3"/>
    <w:rsid w:val="00F50D15"/>
    <w:rsid w:val="00F51346"/>
    <w:rsid w:val="00F5293D"/>
    <w:rsid w:val="00F52CC3"/>
    <w:rsid w:val="00F67581"/>
    <w:rsid w:val="00F6769C"/>
    <w:rsid w:val="00F721C5"/>
    <w:rsid w:val="00F72936"/>
    <w:rsid w:val="00F74BD0"/>
    <w:rsid w:val="00F77273"/>
    <w:rsid w:val="00F811EF"/>
    <w:rsid w:val="00F834AB"/>
    <w:rsid w:val="00F83FF6"/>
    <w:rsid w:val="00F90281"/>
    <w:rsid w:val="00FA16D8"/>
    <w:rsid w:val="00FA2EC9"/>
    <w:rsid w:val="00FA5824"/>
    <w:rsid w:val="00FB234C"/>
    <w:rsid w:val="00FC7547"/>
    <w:rsid w:val="00FC7900"/>
    <w:rsid w:val="00FD0570"/>
    <w:rsid w:val="00FD0F03"/>
    <w:rsid w:val="00FD3EC9"/>
    <w:rsid w:val="00FD7CC3"/>
    <w:rsid w:val="00FE0846"/>
    <w:rsid w:val="00FE5B0F"/>
    <w:rsid w:val="00FE6B99"/>
    <w:rsid w:val="00FF00E0"/>
    <w:rsid w:val="00FF249E"/>
    <w:rsid w:val="00FF2946"/>
    <w:rsid w:val="00FF3D0C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512FA-4702-47DB-AB81-EF9D9859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E98"/>
  </w:style>
  <w:style w:type="paragraph" w:styleId="2">
    <w:name w:val="heading 2"/>
    <w:basedOn w:val="a"/>
    <w:next w:val="a"/>
    <w:link w:val="20"/>
    <w:uiPriority w:val="99"/>
    <w:qFormat/>
    <w:rsid w:val="00A1739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37247"/>
    <w:pPr>
      <w:ind w:left="720"/>
      <w:contextualSpacing/>
    </w:pPr>
  </w:style>
  <w:style w:type="paragraph" w:customStyle="1" w:styleId="Default">
    <w:name w:val="Default"/>
    <w:rsid w:val="000372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D420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420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9E6F52"/>
    <w:pPr>
      <w:widowControl w:val="0"/>
      <w:autoSpaceDE w:val="0"/>
      <w:autoSpaceDN w:val="0"/>
      <w:adjustRightInd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70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0A0A"/>
  </w:style>
  <w:style w:type="paragraph" w:styleId="3">
    <w:name w:val="Body Text Indent 3"/>
    <w:basedOn w:val="a"/>
    <w:link w:val="30"/>
    <w:rsid w:val="002A4E7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">
    <w:name w:val="newncpi"/>
    <w:basedOn w:val="a"/>
    <w:rsid w:val="0022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heading1">
    <w:name w:val="f_heading1"/>
    <w:basedOn w:val="a0"/>
    <w:rsid w:val="00457963"/>
  </w:style>
  <w:style w:type="paragraph" w:styleId="a9">
    <w:name w:val="Balloon Text"/>
    <w:basedOn w:val="a"/>
    <w:link w:val="aa"/>
    <w:uiPriority w:val="99"/>
    <w:semiHidden/>
    <w:unhideWhenUsed/>
    <w:rsid w:val="005A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569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095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B928C1"/>
  </w:style>
  <w:style w:type="character" w:customStyle="1" w:styleId="20">
    <w:name w:val="Заголовок 2 Знак"/>
    <w:basedOn w:val="a0"/>
    <w:link w:val="2"/>
    <w:uiPriority w:val="99"/>
    <w:rsid w:val="00A173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720DC"/>
    <w:rPr>
      <w:color w:val="0563C1" w:themeColor="hyperlink"/>
      <w:u w:val="single"/>
    </w:rPr>
  </w:style>
  <w:style w:type="character" w:customStyle="1" w:styleId="datepr">
    <w:name w:val="datepr"/>
    <w:basedOn w:val="a0"/>
    <w:rsid w:val="00395C2E"/>
  </w:style>
  <w:style w:type="character" w:customStyle="1" w:styleId="number">
    <w:name w:val="number"/>
    <w:basedOn w:val="a0"/>
    <w:rsid w:val="00395C2E"/>
  </w:style>
  <w:style w:type="paragraph" w:customStyle="1" w:styleId="cap1">
    <w:name w:val="cap1"/>
    <w:basedOn w:val="a"/>
    <w:rsid w:val="00103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1013A"/>
    <w:rPr>
      <w:b/>
      <w:bCs/>
    </w:rPr>
  </w:style>
  <w:style w:type="character" w:styleId="ae">
    <w:name w:val="page number"/>
    <w:basedOn w:val="a0"/>
    <w:rsid w:val="00BB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259D7-C0C1-4E03-85CA-57CAD1EA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19</Pages>
  <Words>6109</Words>
  <Characters>34823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Михайлова Инна Николаевна</cp:lastModifiedBy>
  <cp:revision>21</cp:revision>
  <cp:lastPrinted>2022-06-22T09:01:00Z</cp:lastPrinted>
  <dcterms:created xsi:type="dcterms:W3CDTF">2022-03-28T15:52:00Z</dcterms:created>
  <dcterms:modified xsi:type="dcterms:W3CDTF">2022-06-22T09:01:00Z</dcterms:modified>
</cp:coreProperties>
</file>