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BB8" w:rsidRDefault="0038106E">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МИНИСТЕРСТВО ОБРАЗОВАНИЯ РЕСПУБЛИКИ БЕЛАРУСЬ</w:t>
      </w:r>
    </w:p>
    <w:p w:rsidR="00250BB8" w:rsidRDefault="0038106E">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Учебно-методическое объединение по педагогическому образованию</w:t>
      </w:r>
    </w:p>
    <w:p w:rsidR="00250BB8" w:rsidRDefault="00250BB8">
      <w:pPr>
        <w:spacing w:after="0" w:line="240" w:lineRule="auto"/>
        <w:jc w:val="center"/>
        <w:rPr>
          <w:rFonts w:ascii="Times New Roman" w:eastAsia="Calibri" w:hAnsi="Times New Roman" w:cs="Times New Roman"/>
          <w:sz w:val="28"/>
        </w:rPr>
      </w:pPr>
    </w:p>
    <w:p w:rsidR="00250BB8" w:rsidRDefault="007848EB">
      <w:pPr>
        <w:spacing w:after="0" w:line="240" w:lineRule="auto"/>
        <w:ind w:left="4253"/>
        <w:rPr>
          <w:rFonts w:ascii="Times New Roman" w:eastAsia="Calibri" w:hAnsi="Times New Roman" w:cs="Times New Roman"/>
          <w:b/>
          <w:sz w:val="28"/>
        </w:rPr>
      </w:pPr>
      <w:r>
        <w:rPr>
          <w:rFonts w:ascii="Times New Roman" w:eastAsia="Calibri" w:hAnsi="Times New Roman" w:cs="Times New Roman"/>
          <w:b/>
          <w:sz w:val="28"/>
        </w:rPr>
        <w:t>УТВЕРЖДЕНО</w:t>
      </w:r>
    </w:p>
    <w:p w:rsidR="00250BB8" w:rsidRDefault="0038106E">
      <w:pPr>
        <w:spacing w:after="0" w:line="240" w:lineRule="auto"/>
        <w:ind w:left="4253"/>
        <w:rPr>
          <w:rFonts w:ascii="Times New Roman" w:eastAsia="Calibri" w:hAnsi="Times New Roman" w:cs="Times New Roman"/>
          <w:sz w:val="28"/>
        </w:rPr>
      </w:pPr>
      <w:r>
        <w:rPr>
          <w:rFonts w:ascii="Times New Roman" w:eastAsia="Calibri" w:hAnsi="Times New Roman" w:cs="Times New Roman"/>
          <w:sz w:val="28"/>
        </w:rPr>
        <w:t>Первы</w:t>
      </w:r>
      <w:r w:rsidR="007848EB">
        <w:rPr>
          <w:rFonts w:ascii="Times New Roman" w:eastAsia="Calibri" w:hAnsi="Times New Roman" w:cs="Times New Roman"/>
          <w:sz w:val="28"/>
        </w:rPr>
        <w:t>м</w:t>
      </w:r>
      <w:r>
        <w:rPr>
          <w:rFonts w:ascii="Times New Roman" w:eastAsia="Calibri" w:hAnsi="Times New Roman" w:cs="Times New Roman"/>
          <w:sz w:val="28"/>
        </w:rPr>
        <w:t xml:space="preserve"> заместител</w:t>
      </w:r>
      <w:r w:rsidR="007848EB">
        <w:rPr>
          <w:rFonts w:ascii="Times New Roman" w:eastAsia="Calibri" w:hAnsi="Times New Roman" w:cs="Times New Roman"/>
          <w:sz w:val="28"/>
        </w:rPr>
        <w:t xml:space="preserve">ем </w:t>
      </w:r>
      <w:r>
        <w:rPr>
          <w:rFonts w:ascii="Times New Roman" w:eastAsia="Calibri" w:hAnsi="Times New Roman" w:cs="Times New Roman"/>
          <w:sz w:val="28"/>
        </w:rPr>
        <w:t>Министра образования Республики Беларусь</w:t>
      </w:r>
    </w:p>
    <w:p w:rsidR="00250BB8" w:rsidRDefault="00400018">
      <w:pPr>
        <w:spacing w:after="0" w:line="240" w:lineRule="auto"/>
        <w:ind w:left="4253"/>
        <w:rPr>
          <w:rFonts w:ascii="Times New Roman" w:eastAsia="Calibri" w:hAnsi="Times New Roman" w:cs="Times New Roman"/>
          <w:sz w:val="28"/>
        </w:rPr>
      </w:pPr>
      <w:proofErr w:type="spellStart"/>
      <w:r>
        <w:rPr>
          <w:rFonts w:ascii="Times New Roman" w:eastAsia="Calibri" w:hAnsi="Times New Roman" w:cs="Times New Roman"/>
          <w:sz w:val="28"/>
        </w:rPr>
        <w:t>А.Г.Баханович</w:t>
      </w:r>
      <w:r w:rsidR="007848EB">
        <w:rPr>
          <w:rFonts w:ascii="Times New Roman" w:eastAsia="Calibri" w:hAnsi="Times New Roman" w:cs="Times New Roman"/>
          <w:sz w:val="28"/>
        </w:rPr>
        <w:t>ем</w:t>
      </w:r>
      <w:proofErr w:type="spellEnd"/>
    </w:p>
    <w:p w:rsidR="00250BB8" w:rsidRPr="007848EB" w:rsidRDefault="007848EB">
      <w:pPr>
        <w:spacing w:after="0" w:line="240" w:lineRule="auto"/>
        <w:ind w:left="4253"/>
        <w:rPr>
          <w:rFonts w:ascii="Times New Roman" w:eastAsia="Calibri" w:hAnsi="Times New Roman" w:cs="Times New Roman"/>
          <w:b/>
          <w:sz w:val="28"/>
        </w:rPr>
      </w:pPr>
      <w:r w:rsidRPr="007848EB">
        <w:rPr>
          <w:rFonts w:ascii="Times New Roman" w:eastAsia="Calibri" w:hAnsi="Times New Roman" w:cs="Times New Roman"/>
          <w:b/>
          <w:sz w:val="28"/>
        </w:rPr>
        <w:t>12.10.2023</w:t>
      </w:r>
    </w:p>
    <w:p w:rsidR="00250BB8" w:rsidRPr="007848EB" w:rsidRDefault="0038106E" w:rsidP="007848EB">
      <w:pPr>
        <w:spacing w:after="0" w:line="240" w:lineRule="auto"/>
        <w:ind w:left="4253"/>
        <w:rPr>
          <w:rFonts w:ascii="Times New Roman" w:eastAsia="Calibri" w:hAnsi="Times New Roman" w:cs="Times New Roman"/>
          <w:b/>
          <w:sz w:val="28"/>
        </w:rPr>
      </w:pPr>
      <w:r>
        <w:rPr>
          <w:rFonts w:ascii="Times New Roman" w:eastAsia="Calibri" w:hAnsi="Times New Roman" w:cs="Times New Roman"/>
          <w:sz w:val="28"/>
        </w:rPr>
        <w:t xml:space="preserve">Регистрационный № </w:t>
      </w:r>
      <w:bookmarkStart w:id="0" w:name="_GoBack"/>
      <w:r w:rsidR="007848EB" w:rsidRPr="007848EB">
        <w:rPr>
          <w:rFonts w:ascii="Times New Roman" w:eastAsia="Calibri" w:hAnsi="Times New Roman" w:cs="Times New Roman"/>
          <w:b/>
          <w:sz w:val="28"/>
        </w:rPr>
        <w:t>6-05-01-004/пр.</w:t>
      </w:r>
    </w:p>
    <w:bookmarkEnd w:id="0"/>
    <w:p w:rsidR="00250BB8" w:rsidRDefault="00250BB8">
      <w:pPr>
        <w:spacing w:after="0" w:line="240" w:lineRule="auto"/>
        <w:jc w:val="center"/>
        <w:rPr>
          <w:rFonts w:ascii="Times New Roman" w:eastAsia="Calibri" w:hAnsi="Times New Roman" w:cs="Times New Roman"/>
          <w:sz w:val="28"/>
        </w:rPr>
      </w:pPr>
    </w:p>
    <w:p w:rsidR="00250BB8" w:rsidRDefault="00250BB8">
      <w:pPr>
        <w:spacing w:after="0" w:line="240" w:lineRule="auto"/>
        <w:jc w:val="center"/>
        <w:rPr>
          <w:rFonts w:ascii="Times New Roman" w:eastAsia="Calibri" w:hAnsi="Times New Roman" w:cs="Times New Roman"/>
          <w:sz w:val="28"/>
        </w:rPr>
      </w:pPr>
    </w:p>
    <w:p w:rsidR="00250BB8" w:rsidRDefault="00250BB8">
      <w:pPr>
        <w:spacing w:after="0" w:line="240" w:lineRule="auto"/>
        <w:jc w:val="center"/>
        <w:rPr>
          <w:rFonts w:ascii="Times New Roman" w:eastAsia="Calibri" w:hAnsi="Times New Roman" w:cs="Times New Roman"/>
          <w:sz w:val="28"/>
        </w:rPr>
      </w:pPr>
    </w:p>
    <w:p w:rsidR="00250BB8" w:rsidRDefault="007378B6">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 xml:space="preserve">МЕТОДИКА </w:t>
      </w:r>
      <w:r w:rsidR="0038106E">
        <w:rPr>
          <w:rFonts w:ascii="Times New Roman" w:eastAsia="Calibri" w:hAnsi="Times New Roman" w:cs="Times New Roman"/>
          <w:b/>
          <w:sz w:val="28"/>
        </w:rPr>
        <w:t>ПРЕПОДАВАНИЯ ИЗОБРАЗИТЕЛЬНОГО ИСКУССТВА С ПРАКТИКУМОМ</w:t>
      </w:r>
    </w:p>
    <w:p w:rsidR="00250BB8" w:rsidRDefault="00250BB8">
      <w:pPr>
        <w:spacing w:after="0" w:line="240" w:lineRule="auto"/>
        <w:jc w:val="center"/>
        <w:rPr>
          <w:rFonts w:ascii="Times New Roman" w:eastAsia="Calibri" w:hAnsi="Times New Roman" w:cs="Times New Roman"/>
          <w:b/>
          <w:sz w:val="28"/>
        </w:rPr>
      </w:pPr>
    </w:p>
    <w:p w:rsidR="00B3606E" w:rsidRDefault="00400018">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Примерная</w:t>
      </w:r>
      <w:r w:rsidR="0038106E">
        <w:rPr>
          <w:rFonts w:ascii="Times New Roman" w:eastAsia="Calibri" w:hAnsi="Times New Roman" w:cs="Times New Roman"/>
          <w:b/>
          <w:sz w:val="28"/>
        </w:rPr>
        <w:t xml:space="preserve"> учебная программа по учебной дисциплине </w:t>
      </w:r>
      <w:r w:rsidR="0038106E">
        <w:rPr>
          <w:rFonts w:ascii="Times New Roman" w:eastAsia="Calibri" w:hAnsi="Times New Roman" w:cs="Times New Roman"/>
          <w:b/>
          <w:sz w:val="28"/>
        </w:rPr>
        <w:br/>
        <w:t xml:space="preserve">для </w:t>
      </w:r>
      <w:r w:rsidR="0038106E" w:rsidRPr="00400018">
        <w:rPr>
          <w:rFonts w:ascii="Times New Roman" w:eastAsia="Calibri" w:hAnsi="Times New Roman" w:cs="Times New Roman"/>
          <w:b/>
          <w:sz w:val="28"/>
        </w:rPr>
        <w:t xml:space="preserve">специальности </w:t>
      </w:r>
    </w:p>
    <w:p w:rsidR="00250BB8" w:rsidRDefault="00400018">
      <w:pPr>
        <w:spacing w:after="0" w:line="240" w:lineRule="auto"/>
        <w:jc w:val="center"/>
        <w:rPr>
          <w:rFonts w:ascii="Times New Roman" w:eastAsia="Calibri" w:hAnsi="Times New Roman" w:cs="Times New Roman"/>
          <w:b/>
          <w:sz w:val="28"/>
        </w:rPr>
      </w:pPr>
      <w:r w:rsidRPr="00492D95">
        <w:rPr>
          <w:rFonts w:ascii="Times New Roman" w:eastAsia="Times New Roman" w:hAnsi="Times New Roman" w:cs="Times New Roman"/>
          <w:b/>
          <w:spacing w:val="-6"/>
          <w:sz w:val="28"/>
          <w:szCs w:val="28"/>
        </w:rPr>
        <w:t>6-05-0112-02</w:t>
      </w:r>
      <w:r w:rsidRPr="00571218">
        <w:rPr>
          <w:rFonts w:ascii="Times New Roman" w:eastAsia="Times New Roman" w:hAnsi="Times New Roman" w:cs="Times New Roman"/>
          <w:spacing w:val="-6"/>
          <w:sz w:val="28"/>
          <w:szCs w:val="28"/>
        </w:rPr>
        <w:t xml:space="preserve"> </w:t>
      </w:r>
      <w:r w:rsidR="0038106E">
        <w:rPr>
          <w:rFonts w:ascii="Times New Roman" w:eastAsia="Calibri" w:hAnsi="Times New Roman" w:cs="Times New Roman"/>
          <w:b/>
          <w:sz w:val="28"/>
        </w:rPr>
        <w:t>Начальное образование</w:t>
      </w:r>
    </w:p>
    <w:p w:rsidR="00250BB8" w:rsidRDefault="00250BB8">
      <w:pPr>
        <w:spacing w:after="0" w:line="240" w:lineRule="auto"/>
        <w:jc w:val="center"/>
        <w:rPr>
          <w:rFonts w:ascii="Times New Roman" w:eastAsia="Calibri" w:hAnsi="Times New Roman" w:cs="Times New Roman"/>
          <w:sz w:val="28"/>
        </w:rPr>
      </w:pPr>
    </w:p>
    <w:p w:rsidR="00250BB8" w:rsidRDefault="00250BB8">
      <w:pPr>
        <w:spacing w:after="0" w:line="240" w:lineRule="auto"/>
        <w:jc w:val="center"/>
        <w:rPr>
          <w:rFonts w:ascii="Times New Roman" w:eastAsia="Calibri" w:hAnsi="Times New Roman" w:cs="Times New Roman"/>
          <w:sz w:val="28"/>
        </w:rPr>
      </w:pPr>
    </w:p>
    <w:p w:rsidR="00250BB8" w:rsidRDefault="00250BB8">
      <w:pPr>
        <w:spacing w:after="0" w:line="240" w:lineRule="auto"/>
        <w:jc w:val="center"/>
        <w:rPr>
          <w:rFonts w:ascii="Times New Roman" w:eastAsia="Calibri" w:hAnsi="Times New Roman" w:cs="Times New Roman"/>
          <w:sz w:val="28"/>
        </w:rPr>
      </w:pPr>
    </w:p>
    <w:tbl>
      <w:tblPr>
        <w:tblW w:w="9744" w:type="dxa"/>
        <w:tblLayout w:type="fixed"/>
        <w:tblCellMar>
          <w:left w:w="57" w:type="dxa"/>
          <w:right w:w="57" w:type="dxa"/>
        </w:tblCellMar>
        <w:tblLook w:val="04A0" w:firstRow="1" w:lastRow="0" w:firstColumn="1" w:lastColumn="0" w:noHBand="0" w:noVBand="1"/>
      </w:tblPr>
      <w:tblGrid>
        <w:gridCol w:w="5020"/>
        <w:gridCol w:w="4724"/>
      </w:tblGrid>
      <w:tr w:rsidR="00250BB8">
        <w:tc>
          <w:tcPr>
            <w:tcW w:w="5020" w:type="dxa"/>
            <w:shd w:val="clear" w:color="auto" w:fill="auto"/>
          </w:tcPr>
          <w:p w:rsidR="00250BB8" w:rsidRDefault="0038106E">
            <w:pPr>
              <w:spacing w:after="0" w:line="240" w:lineRule="auto"/>
              <w:rPr>
                <w:rFonts w:ascii="Times New Roman" w:eastAsia="Calibri" w:hAnsi="Times New Roman" w:cs="Times New Roman"/>
                <w:b/>
                <w:sz w:val="28"/>
              </w:rPr>
            </w:pPr>
            <w:r>
              <w:rPr>
                <w:rFonts w:ascii="Times New Roman" w:eastAsia="Calibri" w:hAnsi="Times New Roman" w:cs="Times New Roman"/>
                <w:b/>
                <w:sz w:val="28"/>
              </w:rPr>
              <w:t>СОГЛАСОВАНО</w:t>
            </w:r>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Председатель </w:t>
            </w:r>
            <w:proofErr w:type="gramStart"/>
            <w:r>
              <w:rPr>
                <w:rFonts w:ascii="Times New Roman" w:eastAsia="Calibri" w:hAnsi="Times New Roman" w:cs="Times New Roman"/>
                <w:sz w:val="28"/>
              </w:rPr>
              <w:t>учебно-методического</w:t>
            </w:r>
            <w:proofErr w:type="gramEnd"/>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объединения по </w:t>
            </w:r>
            <w:proofErr w:type="gramStart"/>
            <w:r>
              <w:rPr>
                <w:rFonts w:ascii="Times New Roman" w:eastAsia="Calibri" w:hAnsi="Times New Roman" w:cs="Times New Roman"/>
                <w:sz w:val="28"/>
                <w:lang w:val="be-BY"/>
              </w:rPr>
              <w:t>педагогическому</w:t>
            </w:r>
            <w:proofErr w:type="gramEnd"/>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образованию</w:t>
            </w:r>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______________</w:t>
            </w:r>
            <w:proofErr w:type="spellStart"/>
            <w:r>
              <w:rPr>
                <w:rFonts w:ascii="Times New Roman" w:eastAsia="Calibri" w:hAnsi="Times New Roman" w:cs="Times New Roman"/>
                <w:sz w:val="28"/>
              </w:rPr>
              <w:t>А.И.Жук</w:t>
            </w:r>
            <w:proofErr w:type="spellEnd"/>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______________</w:t>
            </w:r>
          </w:p>
          <w:p w:rsidR="00250BB8" w:rsidRDefault="00250BB8">
            <w:pPr>
              <w:spacing w:after="0" w:line="240" w:lineRule="auto"/>
              <w:rPr>
                <w:rFonts w:ascii="Times New Roman" w:eastAsia="Calibri" w:hAnsi="Times New Roman" w:cs="Times New Roman"/>
                <w:sz w:val="28"/>
              </w:rPr>
            </w:pPr>
          </w:p>
          <w:p w:rsidR="00250BB8" w:rsidRDefault="00250BB8">
            <w:pPr>
              <w:spacing w:after="0" w:line="240" w:lineRule="auto"/>
              <w:rPr>
                <w:rFonts w:ascii="Times New Roman" w:eastAsia="Calibri" w:hAnsi="Times New Roman" w:cs="Times New Roman"/>
                <w:sz w:val="28"/>
              </w:rPr>
            </w:pPr>
          </w:p>
          <w:p w:rsidR="00250BB8" w:rsidRDefault="0038106E">
            <w:pPr>
              <w:spacing w:after="0" w:line="240" w:lineRule="auto"/>
              <w:rPr>
                <w:rFonts w:ascii="Times New Roman" w:eastAsia="Calibri" w:hAnsi="Times New Roman" w:cs="Times New Roman"/>
                <w:b/>
                <w:sz w:val="28"/>
              </w:rPr>
            </w:pPr>
            <w:r>
              <w:rPr>
                <w:rFonts w:ascii="Times New Roman" w:eastAsia="Calibri" w:hAnsi="Times New Roman" w:cs="Times New Roman"/>
                <w:b/>
                <w:sz w:val="28"/>
              </w:rPr>
              <w:t>СОГЛАСОВАНО</w:t>
            </w:r>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Начальник Главного управления</w:t>
            </w:r>
          </w:p>
          <w:p w:rsidR="00250BB8" w:rsidRDefault="0038106E">
            <w:pPr>
              <w:spacing w:after="0" w:line="240" w:lineRule="auto"/>
              <w:rPr>
                <w:rFonts w:ascii="Times New Roman" w:eastAsia="Calibri" w:hAnsi="Times New Roman" w:cs="Times New Roman"/>
                <w:bCs/>
                <w:sz w:val="28"/>
              </w:rPr>
            </w:pPr>
            <w:r>
              <w:rPr>
                <w:rFonts w:ascii="Times New Roman" w:eastAsia="Calibri" w:hAnsi="Times New Roman" w:cs="Times New Roman"/>
                <w:bCs/>
                <w:sz w:val="28"/>
              </w:rPr>
              <w:t xml:space="preserve">воспитательной работы и </w:t>
            </w:r>
            <w:r>
              <w:rPr>
                <w:rFonts w:ascii="Times New Roman" w:eastAsia="Calibri" w:hAnsi="Times New Roman" w:cs="Times New Roman"/>
                <w:bCs/>
                <w:sz w:val="28"/>
              </w:rPr>
              <w:br/>
              <w:t>молодежной политики</w:t>
            </w:r>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Министерства образования</w:t>
            </w:r>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Республики Беларусь</w:t>
            </w:r>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______________</w:t>
            </w:r>
            <w:proofErr w:type="spellStart"/>
            <w:r>
              <w:rPr>
                <w:rFonts w:ascii="Times New Roman" w:eastAsia="Calibri" w:hAnsi="Times New Roman" w:cs="Times New Roman"/>
                <w:sz w:val="28"/>
              </w:rPr>
              <w:t>Э.В.Томильчик</w:t>
            </w:r>
            <w:proofErr w:type="spellEnd"/>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______________</w:t>
            </w:r>
          </w:p>
        </w:tc>
        <w:tc>
          <w:tcPr>
            <w:tcW w:w="4724" w:type="dxa"/>
            <w:shd w:val="clear" w:color="auto" w:fill="auto"/>
          </w:tcPr>
          <w:p w:rsidR="00250BB8" w:rsidRDefault="0038106E">
            <w:pPr>
              <w:spacing w:after="0" w:line="240" w:lineRule="auto"/>
              <w:rPr>
                <w:rFonts w:ascii="Times New Roman" w:eastAsia="Calibri" w:hAnsi="Times New Roman" w:cs="Times New Roman"/>
                <w:b/>
                <w:sz w:val="28"/>
              </w:rPr>
            </w:pPr>
            <w:r>
              <w:rPr>
                <w:rFonts w:ascii="Times New Roman" w:eastAsia="Calibri" w:hAnsi="Times New Roman" w:cs="Times New Roman"/>
                <w:b/>
                <w:sz w:val="28"/>
              </w:rPr>
              <w:t>СОГЛАСОВАНО</w:t>
            </w:r>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Начальник Главного управления</w:t>
            </w:r>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профессионального образования</w:t>
            </w:r>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Министерства образования</w:t>
            </w:r>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Республики Беларусь</w:t>
            </w:r>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_______________</w:t>
            </w:r>
            <w:proofErr w:type="spellStart"/>
            <w:r>
              <w:rPr>
                <w:rFonts w:ascii="Times New Roman" w:eastAsia="Calibri" w:hAnsi="Times New Roman" w:cs="Times New Roman"/>
                <w:sz w:val="28"/>
              </w:rPr>
              <w:t>С.</w:t>
            </w:r>
            <w:r w:rsidR="00400018">
              <w:rPr>
                <w:rFonts w:ascii="Times New Roman" w:eastAsia="Calibri" w:hAnsi="Times New Roman" w:cs="Times New Roman"/>
                <w:sz w:val="28"/>
              </w:rPr>
              <w:t>Н</w:t>
            </w:r>
            <w:r>
              <w:rPr>
                <w:rFonts w:ascii="Times New Roman" w:eastAsia="Calibri" w:hAnsi="Times New Roman" w:cs="Times New Roman"/>
                <w:sz w:val="28"/>
              </w:rPr>
              <w:t>.</w:t>
            </w:r>
            <w:r w:rsidR="00400018">
              <w:rPr>
                <w:rFonts w:ascii="Times New Roman" w:eastAsia="Calibri" w:hAnsi="Times New Roman" w:cs="Times New Roman"/>
                <w:sz w:val="28"/>
              </w:rPr>
              <w:t>Пищов</w:t>
            </w:r>
            <w:proofErr w:type="spellEnd"/>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_______________</w:t>
            </w:r>
          </w:p>
          <w:p w:rsidR="00250BB8" w:rsidRDefault="00250BB8">
            <w:pPr>
              <w:spacing w:after="0" w:line="240" w:lineRule="auto"/>
              <w:rPr>
                <w:rFonts w:ascii="Times New Roman" w:eastAsia="Calibri" w:hAnsi="Times New Roman" w:cs="Times New Roman"/>
                <w:sz w:val="28"/>
              </w:rPr>
            </w:pPr>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b/>
                <w:sz w:val="28"/>
              </w:rPr>
              <w:t>СОГЛАСОВАНО</w:t>
            </w:r>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Проректор по научно-методической работе Государственного учреждения</w:t>
            </w:r>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образования «</w:t>
            </w:r>
            <w:proofErr w:type="gramStart"/>
            <w:r>
              <w:rPr>
                <w:rFonts w:ascii="Times New Roman" w:eastAsia="Calibri" w:hAnsi="Times New Roman" w:cs="Times New Roman"/>
                <w:sz w:val="28"/>
              </w:rPr>
              <w:t>Республиканский</w:t>
            </w:r>
            <w:proofErr w:type="gramEnd"/>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институт высшей школы»</w:t>
            </w:r>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_______________</w:t>
            </w:r>
            <w:proofErr w:type="spellStart"/>
            <w:r>
              <w:rPr>
                <w:rFonts w:ascii="Times New Roman" w:eastAsia="Calibri" w:hAnsi="Times New Roman" w:cs="Times New Roman"/>
                <w:sz w:val="28"/>
              </w:rPr>
              <w:t>И.В.Титович</w:t>
            </w:r>
            <w:proofErr w:type="spellEnd"/>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_______________</w:t>
            </w:r>
          </w:p>
          <w:p w:rsidR="00250BB8" w:rsidRDefault="00250BB8">
            <w:pPr>
              <w:spacing w:after="0" w:line="240" w:lineRule="auto"/>
              <w:rPr>
                <w:rFonts w:ascii="Times New Roman" w:eastAsia="Calibri" w:hAnsi="Times New Roman" w:cs="Times New Roman"/>
                <w:sz w:val="28"/>
              </w:rPr>
            </w:pPr>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Эксперт-</w:t>
            </w:r>
            <w:proofErr w:type="spellStart"/>
            <w:r>
              <w:rPr>
                <w:rFonts w:ascii="Times New Roman" w:eastAsia="Calibri" w:hAnsi="Times New Roman" w:cs="Times New Roman"/>
                <w:sz w:val="28"/>
              </w:rPr>
              <w:t>нормоконтролер</w:t>
            </w:r>
            <w:proofErr w:type="spellEnd"/>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____________   _______________</w:t>
            </w:r>
          </w:p>
          <w:p w:rsidR="00250BB8" w:rsidRDefault="0038106E">
            <w:pPr>
              <w:spacing w:after="0" w:line="240" w:lineRule="auto"/>
              <w:rPr>
                <w:rFonts w:ascii="Times New Roman" w:eastAsia="Calibri" w:hAnsi="Times New Roman" w:cs="Times New Roman"/>
                <w:sz w:val="28"/>
              </w:rPr>
            </w:pPr>
            <w:r>
              <w:rPr>
                <w:rFonts w:ascii="Times New Roman" w:eastAsia="Calibri" w:hAnsi="Times New Roman" w:cs="Times New Roman"/>
                <w:sz w:val="28"/>
              </w:rPr>
              <w:t>_______________</w:t>
            </w:r>
          </w:p>
        </w:tc>
      </w:tr>
    </w:tbl>
    <w:p w:rsidR="00250BB8" w:rsidRDefault="00250BB8">
      <w:pPr>
        <w:spacing w:after="0" w:line="240" w:lineRule="auto"/>
        <w:jc w:val="center"/>
        <w:rPr>
          <w:rFonts w:ascii="Times New Roman" w:eastAsia="Calibri" w:hAnsi="Times New Roman" w:cs="Times New Roman"/>
          <w:sz w:val="28"/>
        </w:rPr>
      </w:pPr>
    </w:p>
    <w:p w:rsidR="00250BB8" w:rsidRDefault="00250BB8">
      <w:pPr>
        <w:spacing w:after="0" w:line="240" w:lineRule="auto"/>
        <w:jc w:val="center"/>
        <w:rPr>
          <w:rFonts w:ascii="Times New Roman" w:eastAsia="Calibri" w:hAnsi="Times New Roman" w:cs="Times New Roman"/>
          <w:sz w:val="28"/>
        </w:rPr>
      </w:pPr>
    </w:p>
    <w:p w:rsidR="00250BB8" w:rsidRDefault="00250BB8">
      <w:pPr>
        <w:spacing w:after="0" w:line="240" w:lineRule="auto"/>
        <w:jc w:val="center"/>
        <w:rPr>
          <w:rFonts w:ascii="Times New Roman" w:eastAsia="Calibri" w:hAnsi="Times New Roman" w:cs="Times New Roman"/>
          <w:sz w:val="28"/>
        </w:rPr>
      </w:pPr>
    </w:p>
    <w:p w:rsidR="00250BB8" w:rsidRDefault="0038106E">
      <w:pPr>
        <w:spacing w:after="0" w:line="240" w:lineRule="auto"/>
        <w:jc w:val="center"/>
        <w:rPr>
          <w:rFonts w:ascii="Times New Roman" w:eastAsia="Calibri" w:hAnsi="Times New Roman" w:cs="Times New Roman"/>
          <w:sz w:val="28"/>
        </w:rPr>
        <w:sectPr w:rsidR="00250BB8" w:rsidSect="00B3606E">
          <w:headerReference w:type="default" r:id="rId10"/>
          <w:pgSz w:w="11906" w:h="16838"/>
          <w:pgMar w:top="1134" w:right="851" w:bottom="1134" w:left="1701" w:header="709" w:footer="709" w:gutter="0"/>
          <w:cols w:space="708"/>
          <w:titlePg/>
          <w:docGrid w:linePitch="360"/>
        </w:sectPr>
      </w:pPr>
      <w:r>
        <w:rPr>
          <w:rFonts w:ascii="Times New Roman" w:eastAsia="Calibri" w:hAnsi="Times New Roman" w:cs="Times New Roman"/>
          <w:sz w:val="28"/>
        </w:rPr>
        <w:t>Минск 202</w:t>
      </w:r>
      <w:r w:rsidR="00400018">
        <w:rPr>
          <w:rFonts w:ascii="Times New Roman" w:eastAsia="Calibri" w:hAnsi="Times New Roman" w:cs="Times New Roman"/>
          <w:sz w:val="28"/>
        </w:rPr>
        <w:t>3</w:t>
      </w:r>
    </w:p>
    <w:p w:rsidR="00250BB8" w:rsidRDefault="0038106E">
      <w:pPr>
        <w:spacing w:after="0" w:line="240" w:lineRule="auto"/>
        <w:rPr>
          <w:rFonts w:ascii="Times New Roman" w:eastAsia="Times New Roman" w:hAnsi="Times New Roman" w:cs="Times New Roman"/>
          <w:b/>
          <w:spacing w:val="-12"/>
          <w:sz w:val="28"/>
          <w:szCs w:val="28"/>
          <w:lang w:eastAsia="ru-RU"/>
        </w:rPr>
      </w:pPr>
      <w:r>
        <w:rPr>
          <w:rFonts w:ascii="Times New Roman" w:eastAsia="Times New Roman" w:hAnsi="Times New Roman" w:cs="Times New Roman"/>
          <w:b/>
          <w:spacing w:val="-12"/>
          <w:sz w:val="28"/>
          <w:szCs w:val="28"/>
          <w:lang w:eastAsia="ru-RU"/>
        </w:rPr>
        <w:lastRenderedPageBreak/>
        <w:t>СОСТАВИТЕЛИ:</w:t>
      </w:r>
    </w:p>
    <w:p w:rsidR="00250BB8" w:rsidRDefault="0038106E">
      <w:pPr>
        <w:widowControl w:val="0"/>
        <w:autoSpaceDE w:val="0"/>
        <w:autoSpaceDN w:val="0"/>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Пепик</w:t>
      </w:r>
      <w:proofErr w:type="spellEnd"/>
      <w:r>
        <w:rPr>
          <w:rFonts w:ascii="Times New Roman" w:eastAsia="Times New Roman" w:hAnsi="Times New Roman" w:cs="Times New Roman"/>
          <w:sz w:val="28"/>
          <w:szCs w:val="28"/>
        </w:rPr>
        <w:t> О.Г., старший преподаватель кафедры педагогики и психологии начального образования факультета начального образования учреждения образования «Белорусский государственный педагогический университет имени Максима Танка»;</w:t>
      </w:r>
    </w:p>
    <w:p w:rsidR="00250BB8" w:rsidRPr="00400018" w:rsidRDefault="0038106E">
      <w:pPr>
        <w:widowControl w:val="0"/>
        <w:autoSpaceDE w:val="0"/>
        <w:autoSpaceDN w:val="0"/>
        <w:spacing w:after="0" w:line="240" w:lineRule="auto"/>
        <w:jc w:val="both"/>
        <w:rPr>
          <w:rFonts w:ascii="Times New Roman" w:eastAsia="Times New Roman" w:hAnsi="Times New Roman" w:cs="Times New Roman"/>
          <w:sz w:val="28"/>
          <w:szCs w:val="28"/>
        </w:rPr>
      </w:pPr>
      <w:r w:rsidRPr="00400018">
        <w:rPr>
          <w:rFonts w:ascii="Times New Roman" w:eastAsia="Times New Roman" w:hAnsi="Times New Roman" w:cs="Times New Roman"/>
          <w:sz w:val="28"/>
          <w:szCs w:val="28"/>
        </w:rPr>
        <w:t>Соколова Т.А., преподаватель кафедры педагогики и психологии начального образования факультета начального образования учреждения образования «Белорусский государственный педагогический университет имени Максима Танка»;</w:t>
      </w:r>
    </w:p>
    <w:p w:rsidR="00250BB8" w:rsidRDefault="0038106E">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Игнатович В.Г., заведующий кафедрой педагогики и психологии начального образования факультета начального образования учреждения образования «Белорусский государственный педагогический университет имени Максима Танка», кандидат педагогических наук, доцент</w:t>
      </w:r>
    </w:p>
    <w:p w:rsidR="00250BB8" w:rsidRDefault="00250BB8">
      <w:pPr>
        <w:spacing w:after="0" w:line="240" w:lineRule="atLeast"/>
        <w:jc w:val="both"/>
        <w:rPr>
          <w:rFonts w:ascii="Times New Roman" w:eastAsia="Times New Roman" w:hAnsi="Times New Roman" w:cs="Times New Roman"/>
          <w:sz w:val="28"/>
          <w:szCs w:val="28"/>
          <w:lang w:eastAsia="ru-RU"/>
        </w:rPr>
      </w:pPr>
    </w:p>
    <w:p w:rsidR="00C81467" w:rsidRDefault="00C81467">
      <w:pPr>
        <w:spacing w:after="0" w:line="240" w:lineRule="atLeast"/>
        <w:jc w:val="both"/>
        <w:rPr>
          <w:rFonts w:ascii="Times New Roman" w:eastAsia="Times New Roman" w:hAnsi="Times New Roman" w:cs="Times New Roman"/>
          <w:sz w:val="28"/>
          <w:szCs w:val="28"/>
          <w:lang w:eastAsia="ru-RU"/>
        </w:rPr>
      </w:pPr>
    </w:p>
    <w:p w:rsidR="00250BB8" w:rsidRDefault="0038106E">
      <w:pPr>
        <w:shd w:val="clear" w:color="auto" w:fill="FFFFFF"/>
        <w:tabs>
          <w:tab w:val="left" w:pos="7766"/>
        </w:tabs>
        <w:spacing w:after="0" w:line="24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РЕЦЕНЗЕНТЫ:</w:t>
      </w:r>
    </w:p>
    <w:p w:rsidR="00250BB8" w:rsidRDefault="0038106E">
      <w:pPr>
        <w:shd w:val="clear" w:color="auto" w:fill="FFFFFF"/>
        <w:spacing w:after="0" w:line="24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Кафедра </w:t>
      </w:r>
      <w:r>
        <w:rPr>
          <w:rFonts w:ascii="Times New Roman" w:eastAsia="Times New Roman" w:hAnsi="Times New Roman" w:cs="Times New Roman"/>
          <w:sz w:val="28"/>
          <w:szCs w:val="28"/>
          <w:lang w:eastAsia="ru-RU"/>
        </w:rPr>
        <w:t>народного декоративно-прикладного искусства</w:t>
      </w:r>
      <w:r>
        <w:rPr>
          <w:rFonts w:ascii="Times New Roman" w:eastAsia="Times New Roman" w:hAnsi="Times New Roman" w:cs="Times New Roman"/>
          <w:spacing w:val="-4"/>
          <w:sz w:val="28"/>
          <w:szCs w:val="28"/>
          <w:lang w:eastAsia="ru-RU"/>
        </w:rPr>
        <w:t xml:space="preserve"> учреждения образования </w:t>
      </w:r>
      <w:r>
        <w:rPr>
          <w:rFonts w:ascii="Times New Roman" w:eastAsia="Times New Roman" w:hAnsi="Times New Roman" w:cs="Times New Roman"/>
          <w:sz w:val="28"/>
          <w:szCs w:val="28"/>
          <w:lang w:eastAsia="ru-RU"/>
        </w:rPr>
        <w:t>«Белорусский государственный университет культуры и искусств»</w:t>
      </w:r>
      <w:r>
        <w:rPr>
          <w:rFonts w:ascii="Times New Roman" w:eastAsia="Times New Roman" w:hAnsi="Times New Roman" w:cs="Times New Roman"/>
          <w:spacing w:val="-4"/>
          <w:sz w:val="28"/>
          <w:szCs w:val="28"/>
          <w:lang w:eastAsia="ru-RU"/>
        </w:rPr>
        <w:t xml:space="preserve"> (протокол № </w:t>
      </w:r>
      <w:r w:rsidR="00F6636B">
        <w:rPr>
          <w:rFonts w:ascii="Times New Roman" w:eastAsia="Times New Roman" w:hAnsi="Times New Roman" w:cs="Times New Roman"/>
          <w:spacing w:val="-4"/>
          <w:sz w:val="28"/>
          <w:szCs w:val="28"/>
          <w:lang w:eastAsia="ru-RU"/>
        </w:rPr>
        <w:t>4</w:t>
      </w:r>
      <w:r>
        <w:rPr>
          <w:rFonts w:ascii="Times New Roman" w:eastAsia="Times New Roman" w:hAnsi="Times New Roman" w:cs="Times New Roman"/>
          <w:spacing w:val="-4"/>
          <w:sz w:val="28"/>
          <w:szCs w:val="28"/>
          <w:lang w:eastAsia="ru-RU"/>
        </w:rPr>
        <w:t xml:space="preserve"> от 2</w:t>
      </w:r>
      <w:r w:rsidR="00F6636B">
        <w:rPr>
          <w:rFonts w:ascii="Times New Roman" w:eastAsia="Times New Roman" w:hAnsi="Times New Roman" w:cs="Times New Roman"/>
          <w:spacing w:val="-4"/>
          <w:sz w:val="28"/>
          <w:szCs w:val="28"/>
          <w:lang w:eastAsia="ru-RU"/>
        </w:rPr>
        <w:t>5</w:t>
      </w:r>
      <w:r>
        <w:rPr>
          <w:rFonts w:ascii="Times New Roman" w:eastAsia="Times New Roman" w:hAnsi="Times New Roman" w:cs="Times New Roman"/>
          <w:spacing w:val="-4"/>
          <w:sz w:val="28"/>
          <w:szCs w:val="28"/>
          <w:lang w:eastAsia="ru-RU"/>
        </w:rPr>
        <w:t>.</w:t>
      </w:r>
      <w:r w:rsidR="00F6636B">
        <w:rPr>
          <w:rFonts w:ascii="Times New Roman" w:eastAsia="Times New Roman" w:hAnsi="Times New Roman" w:cs="Times New Roman"/>
          <w:spacing w:val="-4"/>
          <w:sz w:val="28"/>
          <w:szCs w:val="28"/>
          <w:lang w:eastAsia="ru-RU"/>
        </w:rPr>
        <w:t>11</w:t>
      </w:r>
      <w:r>
        <w:rPr>
          <w:rFonts w:ascii="Times New Roman" w:eastAsia="Times New Roman" w:hAnsi="Times New Roman" w:cs="Times New Roman"/>
          <w:spacing w:val="-4"/>
          <w:sz w:val="28"/>
          <w:szCs w:val="28"/>
          <w:lang w:eastAsia="ru-RU"/>
        </w:rPr>
        <w:t xml:space="preserve">.2021); </w:t>
      </w:r>
    </w:p>
    <w:p w:rsidR="00250BB8" w:rsidRDefault="00250BB8">
      <w:pPr>
        <w:shd w:val="clear" w:color="auto" w:fill="FFFFFF"/>
        <w:spacing w:after="0" w:line="240" w:lineRule="auto"/>
        <w:jc w:val="both"/>
        <w:rPr>
          <w:rFonts w:ascii="Times New Roman" w:eastAsia="Times New Roman" w:hAnsi="Times New Roman" w:cs="Times New Roman"/>
          <w:spacing w:val="-4"/>
          <w:sz w:val="28"/>
          <w:szCs w:val="28"/>
          <w:lang w:eastAsia="ru-RU"/>
        </w:rPr>
      </w:pPr>
    </w:p>
    <w:p w:rsidR="00250BB8" w:rsidRDefault="0038106E">
      <w:pPr>
        <w:shd w:val="clear" w:color="auto" w:fill="FFFFFF"/>
        <w:tabs>
          <w:tab w:val="left" w:pos="5895"/>
        </w:tabs>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Коновалов</w:t>
      </w:r>
      <w:proofErr w:type="gramEnd"/>
      <w:r w:rsidR="00C8146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И.М., заведующий кафедрой дизайна </w:t>
      </w:r>
      <w:r w:rsidR="00C81467">
        <w:rPr>
          <w:rFonts w:ascii="Times New Roman" w:eastAsia="Times New Roman" w:hAnsi="Times New Roman" w:cs="Times New Roman"/>
          <w:sz w:val="28"/>
          <w:szCs w:val="28"/>
          <w:lang w:eastAsia="ru-RU"/>
        </w:rPr>
        <w:t xml:space="preserve">частного </w:t>
      </w:r>
      <w:r w:rsidR="00C81467" w:rsidRPr="004D5FC4">
        <w:rPr>
          <w:rFonts w:ascii="Times New Roman" w:eastAsia="Times New Roman" w:hAnsi="Times New Roman" w:cs="Times New Roman"/>
          <w:spacing w:val="-4"/>
          <w:sz w:val="28"/>
          <w:szCs w:val="28"/>
          <w:lang w:eastAsia="ru-RU"/>
        </w:rPr>
        <w:t xml:space="preserve">учреждения образования </w:t>
      </w:r>
      <w:r w:rsidR="00C81467" w:rsidRPr="004D5FC4">
        <w:rPr>
          <w:rFonts w:ascii="Times New Roman" w:eastAsia="Times New Roman" w:hAnsi="Times New Roman" w:cs="Times New Roman"/>
          <w:sz w:val="28"/>
          <w:szCs w:val="28"/>
          <w:lang w:eastAsia="ru-RU"/>
        </w:rPr>
        <w:t>«Институт современных знаний имени А.М.</w:t>
      </w:r>
      <w:r w:rsidR="007D256A">
        <w:rPr>
          <w:rFonts w:ascii="Times New Roman" w:eastAsia="Times New Roman" w:hAnsi="Times New Roman" w:cs="Times New Roman"/>
          <w:sz w:val="28"/>
          <w:szCs w:val="28"/>
          <w:lang w:eastAsia="ru-RU"/>
        </w:rPr>
        <w:t> </w:t>
      </w:r>
      <w:r w:rsidR="00C81467" w:rsidRPr="004D5FC4">
        <w:rPr>
          <w:rFonts w:ascii="Times New Roman" w:eastAsia="Times New Roman" w:hAnsi="Times New Roman" w:cs="Times New Roman"/>
          <w:sz w:val="28"/>
          <w:szCs w:val="28"/>
          <w:lang w:eastAsia="ru-RU"/>
        </w:rPr>
        <w:t>Широкого</w:t>
      </w:r>
      <w:r w:rsidR="00C814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кандидат искусствоведения</w:t>
      </w:r>
    </w:p>
    <w:p w:rsidR="00C81467" w:rsidRDefault="00C81467">
      <w:pPr>
        <w:shd w:val="clear" w:color="auto" w:fill="FFFFFF"/>
        <w:tabs>
          <w:tab w:val="left" w:pos="5895"/>
        </w:tabs>
        <w:spacing w:after="0" w:line="240" w:lineRule="atLeast"/>
        <w:jc w:val="both"/>
        <w:rPr>
          <w:rFonts w:ascii="Times New Roman" w:eastAsia="Times New Roman" w:hAnsi="Times New Roman" w:cs="Arial"/>
          <w:sz w:val="28"/>
          <w:szCs w:val="28"/>
          <w:lang w:eastAsia="ru-RU"/>
        </w:rPr>
      </w:pPr>
    </w:p>
    <w:p w:rsidR="00D90F21" w:rsidRDefault="00D90F21">
      <w:pPr>
        <w:shd w:val="clear" w:color="auto" w:fill="FFFFFF"/>
        <w:tabs>
          <w:tab w:val="left" w:pos="5895"/>
        </w:tabs>
        <w:spacing w:after="0" w:line="240" w:lineRule="atLeast"/>
        <w:jc w:val="both"/>
        <w:rPr>
          <w:rFonts w:ascii="Times New Roman" w:eastAsia="Times New Roman" w:hAnsi="Times New Roman" w:cs="Arial"/>
          <w:sz w:val="28"/>
          <w:szCs w:val="28"/>
          <w:lang w:eastAsia="ru-RU"/>
        </w:rPr>
      </w:pPr>
    </w:p>
    <w:p w:rsidR="00250BB8" w:rsidRDefault="0038106E">
      <w:pPr>
        <w:spacing w:after="0" w:line="240" w:lineRule="atLeast"/>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РЕКОМЕНДОВАНА</w:t>
      </w:r>
      <w:proofErr w:type="gramEnd"/>
      <w:r>
        <w:rPr>
          <w:rFonts w:ascii="Times New Roman" w:eastAsia="Times New Roman" w:hAnsi="Times New Roman" w:cs="Times New Roman"/>
          <w:b/>
          <w:sz w:val="28"/>
          <w:szCs w:val="28"/>
          <w:lang w:eastAsia="ru-RU"/>
        </w:rPr>
        <w:t xml:space="preserve"> К УТВЕРЖДЕНИЮ В КАЧЕСТВЕ </w:t>
      </w:r>
      <w:r w:rsidR="00D90F21">
        <w:rPr>
          <w:rFonts w:ascii="Times New Roman" w:eastAsia="Times New Roman" w:hAnsi="Times New Roman" w:cs="Times New Roman"/>
          <w:b/>
          <w:sz w:val="28"/>
          <w:szCs w:val="28"/>
          <w:lang w:eastAsia="ru-RU"/>
        </w:rPr>
        <w:t>ПРИМЕРНОЙ</w:t>
      </w:r>
      <w:r>
        <w:rPr>
          <w:rFonts w:ascii="Times New Roman" w:eastAsia="Times New Roman" w:hAnsi="Times New Roman" w:cs="Times New Roman"/>
          <w:b/>
          <w:sz w:val="28"/>
          <w:szCs w:val="28"/>
          <w:lang w:eastAsia="ru-RU"/>
        </w:rPr>
        <w:t>:</w:t>
      </w:r>
    </w:p>
    <w:p w:rsidR="00D90F21" w:rsidRDefault="0038106E">
      <w:pPr>
        <w:spacing w:after="0" w:line="240" w:lineRule="atLeas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Кафедрой педагогики и психологии начального образования факультета начального образования учреждения образования «Белорусский государственный педагогический университет имени Максима Танка» </w:t>
      </w:r>
    </w:p>
    <w:p w:rsidR="00250BB8" w:rsidRDefault="0038106E">
      <w:pPr>
        <w:spacing w:after="0" w:line="240" w:lineRule="atLeas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(протокол </w:t>
      </w:r>
      <w:r w:rsidR="00C81467" w:rsidRPr="0058020E">
        <w:rPr>
          <w:rFonts w:ascii="Times New Roman" w:eastAsia="Times New Roman" w:hAnsi="Times New Roman" w:cs="Times New Roman"/>
          <w:spacing w:val="-4"/>
          <w:sz w:val="28"/>
          <w:szCs w:val="28"/>
          <w:lang w:eastAsia="ru-RU"/>
        </w:rPr>
        <w:t>№ </w:t>
      </w:r>
      <w:r w:rsidR="0033025A">
        <w:rPr>
          <w:rFonts w:ascii="Times New Roman" w:eastAsia="Times New Roman" w:hAnsi="Times New Roman" w:cs="Times New Roman"/>
          <w:spacing w:val="-4"/>
          <w:sz w:val="28"/>
          <w:szCs w:val="28"/>
          <w:lang w:eastAsia="ru-RU"/>
        </w:rPr>
        <w:t>4</w:t>
      </w:r>
      <w:r w:rsidR="00C81467" w:rsidRPr="0058020E">
        <w:rPr>
          <w:rFonts w:ascii="Times New Roman" w:eastAsia="Times New Roman" w:hAnsi="Times New Roman" w:cs="Times New Roman"/>
          <w:spacing w:val="-4"/>
          <w:sz w:val="28"/>
          <w:szCs w:val="28"/>
          <w:lang w:eastAsia="ru-RU"/>
        </w:rPr>
        <w:t xml:space="preserve"> от 1</w:t>
      </w:r>
      <w:r w:rsidR="0033025A">
        <w:rPr>
          <w:rFonts w:ascii="Times New Roman" w:eastAsia="Times New Roman" w:hAnsi="Times New Roman" w:cs="Times New Roman"/>
          <w:spacing w:val="-4"/>
          <w:sz w:val="28"/>
          <w:szCs w:val="28"/>
          <w:lang w:eastAsia="ru-RU"/>
        </w:rPr>
        <w:t>2</w:t>
      </w:r>
      <w:r w:rsidR="00C81467" w:rsidRPr="0058020E">
        <w:rPr>
          <w:rFonts w:ascii="Times New Roman" w:eastAsia="Times New Roman" w:hAnsi="Times New Roman" w:cs="Times New Roman"/>
          <w:spacing w:val="-4"/>
          <w:sz w:val="28"/>
          <w:szCs w:val="28"/>
          <w:lang w:eastAsia="ru-RU"/>
        </w:rPr>
        <w:t>.1</w:t>
      </w:r>
      <w:r w:rsidR="0033025A">
        <w:rPr>
          <w:rFonts w:ascii="Times New Roman" w:eastAsia="Times New Roman" w:hAnsi="Times New Roman" w:cs="Times New Roman"/>
          <w:spacing w:val="-4"/>
          <w:sz w:val="28"/>
          <w:szCs w:val="28"/>
          <w:lang w:eastAsia="ru-RU"/>
        </w:rPr>
        <w:t>1</w:t>
      </w:r>
      <w:r w:rsidR="00C81467" w:rsidRPr="0058020E">
        <w:rPr>
          <w:rFonts w:ascii="Times New Roman" w:eastAsia="Times New Roman" w:hAnsi="Times New Roman" w:cs="Times New Roman"/>
          <w:spacing w:val="-4"/>
          <w:sz w:val="28"/>
          <w:szCs w:val="28"/>
          <w:lang w:eastAsia="ru-RU"/>
        </w:rPr>
        <w:t>.2021</w:t>
      </w:r>
      <w:r>
        <w:rPr>
          <w:rFonts w:ascii="Times New Roman" w:eastAsia="Times New Roman" w:hAnsi="Times New Roman" w:cs="Times New Roman"/>
          <w:spacing w:val="-4"/>
          <w:sz w:val="28"/>
          <w:szCs w:val="28"/>
          <w:lang w:eastAsia="ru-RU"/>
        </w:rPr>
        <w:t>);</w:t>
      </w:r>
    </w:p>
    <w:p w:rsidR="00250BB8" w:rsidRDefault="00250BB8">
      <w:pPr>
        <w:spacing w:after="0" w:line="240" w:lineRule="atLeast"/>
        <w:jc w:val="both"/>
        <w:rPr>
          <w:rFonts w:ascii="Times New Roman" w:eastAsia="Times New Roman" w:hAnsi="Times New Roman" w:cs="Times New Roman"/>
          <w:spacing w:val="-4"/>
          <w:sz w:val="28"/>
          <w:szCs w:val="28"/>
          <w:lang w:eastAsia="ru-RU"/>
        </w:rPr>
      </w:pPr>
    </w:p>
    <w:p w:rsidR="00D90F21" w:rsidRDefault="0038106E">
      <w:pPr>
        <w:widowControl w:val="0"/>
        <w:autoSpaceDE w:val="0"/>
        <w:autoSpaceDN w:val="0"/>
        <w:adjustRightInd w:val="0"/>
        <w:spacing w:after="0" w:line="240" w:lineRule="atLeas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Научно-методическим советом учреждения образования «Белорусский государственный педагогический университет имени Максима Танка» </w:t>
      </w:r>
    </w:p>
    <w:p w:rsidR="00250BB8" w:rsidRDefault="0038106E">
      <w:pPr>
        <w:widowControl w:val="0"/>
        <w:autoSpaceDE w:val="0"/>
        <w:autoSpaceDN w:val="0"/>
        <w:adjustRightInd w:val="0"/>
        <w:spacing w:after="0" w:line="240" w:lineRule="atLeas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(протокол </w:t>
      </w:r>
      <w:r w:rsidR="00C81467" w:rsidRPr="00216A58">
        <w:rPr>
          <w:rFonts w:ascii="Times New Roman" w:eastAsia="Times New Roman" w:hAnsi="Times New Roman" w:cs="Times New Roman"/>
          <w:spacing w:val="-4"/>
          <w:sz w:val="28"/>
          <w:szCs w:val="28"/>
          <w:lang w:eastAsia="ru-RU"/>
        </w:rPr>
        <w:t>№ </w:t>
      </w:r>
      <w:r w:rsidR="0033025A">
        <w:rPr>
          <w:rFonts w:ascii="Times New Roman" w:eastAsia="Times New Roman" w:hAnsi="Times New Roman" w:cs="Times New Roman"/>
          <w:spacing w:val="-4"/>
          <w:sz w:val="28"/>
          <w:szCs w:val="28"/>
          <w:lang w:eastAsia="ru-RU"/>
        </w:rPr>
        <w:t>3</w:t>
      </w:r>
      <w:r w:rsidR="00C81467" w:rsidRPr="00216A58">
        <w:rPr>
          <w:rFonts w:ascii="Times New Roman" w:eastAsia="Times New Roman" w:hAnsi="Times New Roman" w:cs="Times New Roman"/>
          <w:spacing w:val="-4"/>
          <w:sz w:val="28"/>
          <w:szCs w:val="28"/>
          <w:lang w:eastAsia="ru-RU"/>
        </w:rPr>
        <w:t xml:space="preserve"> от </w:t>
      </w:r>
      <w:r w:rsidR="0033025A">
        <w:rPr>
          <w:rFonts w:ascii="Times New Roman" w:eastAsia="Times New Roman" w:hAnsi="Times New Roman" w:cs="Times New Roman"/>
          <w:spacing w:val="-4"/>
          <w:sz w:val="28"/>
          <w:szCs w:val="28"/>
          <w:lang w:eastAsia="ru-RU"/>
        </w:rPr>
        <w:t>22</w:t>
      </w:r>
      <w:r w:rsidR="00C81467" w:rsidRPr="00216A58">
        <w:rPr>
          <w:rFonts w:ascii="Times New Roman" w:eastAsia="Times New Roman" w:hAnsi="Times New Roman" w:cs="Times New Roman"/>
          <w:spacing w:val="-4"/>
          <w:sz w:val="28"/>
          <w:szCs w:val="28"/>
          <w:lang w:eastAsia="ru-RU"/>
        </w:rPr>
        <w:t>.1</w:t>
      </w:r>
      <w:r w:rsidR="0033025A">
        <w:rPr>
          <w:rFonts w:ascii="Times New Roman" w:eastAsia="Times New Roman" w:hAnsi="Times New Roman" w:cs="Times New Roman"/>
          <w:spacing w:val="-4"/>
          <w:sz w:val="28"/>
          <w:szCs w:val="28"/>
          <w:lang w:eastAsia="ru-RU"/>
        </w:rPr>
        <w:t>2</w:t>
      </w:r>
      <w:r w:rsidR="00C81467" w:rsidRPr="00216A58">
        <w:rPr>
          <w:rFonts w:ascii="Times New Roman" w:eastAsia="Times New Roman" w:hAnsi="Times New Roman" w:cs="Times New Roman"/>
          <w:spacing w:val="-4"/>
          <w:sz w:val="28"/>
          <w:szCs w:val="28"/>
          <w:lang w:eastAsia="ru-RU"/>
        </w:rPr>
        <w:t>.2021</w:t>
      </w:r>
      <w:r>
        <w:rPr>
          <w:rFonts w:ascii="Times New Roman" w:eastAsia="Times New Roman" w:hAnsi="Times New Roman" w:cs="Times New Roman"/>
          <w:spacing w:val="-4"/>
          <w:sz w:val="28"/>
          <w:szCs w:val="28"/>
          <w:lang w:eastAsia="ru-RU"/>
        </w:rPr>
        <w:t>);</w:t>
      </w:r>
    </w:p>
    <w:p w:rsidR="00250BB8" w:rsidRDefault="00250BB8">
      <w:pPr>
        <w:widowControl w:val="0"/>
        <w:autoSpaceDE w:val="0"/>
        <w:autoSpaceDN w:val="0"/>
        <w:adjustRightInd w:val="0"/>
        <w:spacing w:after="0" w:line="240" w:lineRule="atLeast"/>
        <w:jc w:val="both"/>
        <w:rPr>
          <w:rFonts w:ascii="Times New Roman" w:eastAsia="Times New Roman" w:hAnsi="Times New Roman" w:cs="Times New Roman"/>
          <w:spacing w:val="-4"/>
          <w:sz w:val="28"/>
          <w:szCs w:val="28"/>
          <w:lang w:eastAsia="ru-RU"/>
        </w:rPr>
      </w:pPr>
    </w:p>
    <w:p w:rsidR="00250BB8" w:rsidRDefault="0038106E">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Научно-методическим советом по дошкольному и начальному образованию учебно-методического объединения по педагогическому образованию </w:t>
      </w:r>
    </w:p>
    <w:p w:rsidR="00250BB8" w:rsidRDefault="0038106E">
      <w:pPr>
        <w:spacing w:after="0" w:line="240" w:lineRule="atLeas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(протокол </w:t>
      </w:r>
      <w:r w:rsidR="00C81467" w:rsidRPr="00216A58">
        <w:rPr>
          <w:rFonts w:ascii="Times New Roman" w:eastAsia="Times New Roman" w:hAnsi="Times New Roman" w:cs="Times New Roman"/>
          <w:spacing w:val="-4"/>
          <w:sz w:val="28"/>
          <w:szCs w:val="28"/>
          <w:lang w:eastAsia="ru-RU"/>
        </w:rPr>
        <w:t>№ </w:t>
      </w:r>
      <w:r w:rsidR="0033025A">
        <w:rPr>
          <w:rFonts w:ascii="Times New Roman" w:eastAsia="Times New Roman" w:hAnsi="Times New Roman" w:cs="Times New Roman"/>
          <w:spacing w:val="-4"/>
          <w:sz w:val="28"/>
          <w:szCs w:val="28"/>
          <w:lang w:eastAsia="ru-RU"/>
        </w:rPr>
        <w:t>2</w:t>
      </w:r>
      <w:r w:rsidR="00C81467" w:rsidRPr="00216A58">
        <w:rPr>
          <w:rFonts w:ascii="Times New Roman" w:eastAsia="Times New Roman" w:hAnsi="Times New Roman" w:cs="Times New Roman"/>
          <w:spacing w:val="-4"/>
          <w:sz w:val="28"/>
          <w:szCs w:val="28"/>
          <w:lang w:eastAsia="ru-RU"/>
        </w:rPr>
        <w:t xml:space="preserve"> от </w:t>
      </w:r>
      <w:r w:rsidR="0033025A">
        <w:rPr>
          <w:rFonts w:ascii="Times New Roman" w:eastAsia="Times New Roman" w:hAnsi="Times New Roman" w:cs="Times New Roman"/>
          <w:spacing w:val="-4"/>
          <w:sz w:val="28"/>
          <w:szCs w:val="28"/>
          <w:lang w:eastAsia="ru-RU"/>
        </w:rPr>
        <w:t>22</w:t>
      </w:r>
      <w:r w:rsidR="0033025A" w:rsidRPr="00216A58">
        <w:rPr>
          <w:rFonts w:ascii="Times New Roman" w:eastAsia="Times New Roman" w:hAnsi="Times New Roman" w:cs="Times New Roman"/>
          <w:spacing w:val="-4"/>
          <w:sz w:val="28"/>
          <w:szCs w:val="28"/>
          <w:lang w:eastAsia="ru-RU"/>
        </w:rPr>
        <w:t>.1</w:t>
      </w:r>
      <w:r w:rsidR="0033025A">
        <w:rPr>
          <w:rFonts w:ascii="Times New Roman" w:eastAsia="Times New Roman" w:hAnsi="Times New Roman" w:cs="Times New Roman"/>
          <w:spacing w:val="-4"/>
          <w:sz w:val="28"/>
          <w:szCs w:val="28"/>
          <w:lang w:eastAsia="ru-RU"/>
        </w:rPr>
        <w:t>2</w:t>
      </w:r>
      <w:r w:rsidR="00C81467" w:rsidRPr="00216A58">
        <w:rPr>
          <w:rFonts w:ascii="Times New Roman" w:eastAsia="Times New Roman" w:hAnsi="Times New Roman" w:cs="Times New Roman"/>
          <w:spacing w:val="-4"/>
          <w:sz w:val="28"/>
          <w:szCs w:val="28"/>
          <w:lang w:eastAsia="ru-RU"/>
        </w:rPr>
        <w:t>.2021</w:t>
      </w:r>
      <w:r>
        <w:rPr>
          <w:rFonts w:ascii="Times New Roman" w:eastAsia="Times New Roman" w:hAnsi="Times New Roman" w:cs="Times New Roman"/>
          <w:spacing w:val="-4"/>
          <w:sz w:val="28"/>
          <w:szCs w:val="28"/>
          <w:lang w:eastAsia="ru-RU"/>
        </w:rPr>
        <w:t>)</w:t>
      </w:r>
    </w:p>
    <w:p w:rsidR="00250BB8" w:rsidRDefault="00250BB8">
      <w:pPr>
        <w:spacing w:after="0" w:line="240" w:lineRule="atLeast"/>
        <w:jc w:val="both"/>
        <w:rPr>
          <w:rFonts w:ascii="Times New Roman" w:eastAsia="Times New Roman" w:hAnsi="Times New Roman" w:cs="Times New Roman"/>
          <w:b/>
          <w:sz w:val="28"/>
          <w:szCs w:val="28"/>
          <w:lang w:eastAsia="ru-RU"/>
        </w:rPr>
      </w:pPr>
    </w:p>
    <w:p w:rsidR="00250BB8" w:rsidRDefault="00250BB8">
      <w:pPr>
        <w:spacing w:after="0" w:line="240" w:lineRule="atLeast"/>
        <w:jc w:val="both"/>
        <w:rPr>
          <w:rFonts w:ascii="Times New Roman" w:eastAsia="Times New Roman" w:hAnsi="Times New Roman" w:cs="Times New Roman"/>
          <w:b/>
          <w:sz w:val="28"/>
          <w:szCs w:val="28"/>
          <w:lang w:eastAsia="ru-RU"/>
        </w:rPr>
      </w:pPr>
    </w:p>
    <w:p w:rsidR="00250BB8" w:rsidRDefault="00250BB8">
      <w:pPr>
        <w:spacing w:after="0" w:line="240" w:lineRule="atLeast"/>
        <w:jc w:val="both"/>
        <w:rPr>
          <w:rFonts w:ascii="Times New Roman" w:eastAsia="Times New Roman" w:hAnsi="Times New Roman" w:cs="Times New Roman"/>
          <w:b/>
          <w:sz w:val="28"/>
          <w:szCs w:val="28"/>
          <w:lang w:eastAsia="ru-RU"/>
        </w:rPr>
      </w:pPr>
    </w:p>
    <w:p w:rsidR="00250BB8" w:rsidRDefault="00250BB8">
      <w:pPr>
        <w:spacing w:after="0" w:line="240" w:lineRule="atLeast"/>
        <w:jc w:val="both"/>
        <w:rPr>
          <w:rFonts w:ascii="Times New Roman" w:eastAsia="Times New Roman" w:hAnsi="Times New Roman" w:cs="Times New Roman"/>
          <w:b/>
          <w:sz w:val="28"/>
          <w:szCs w:val="28"/>
          <w:lang w:eastAsia="ru-RU"/>
        </w:rPr>
      </w:pPr>
    </w:p>
    <w:p w:rsidR="00250BB8" w:rsidRDefault="0038106E">
      <w:pPr>
        <w:spacing w:after="0" w:line="240" w:lineRule="atLeast"/>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Ответственный</w:t>
      </w:r>
      <w:proofErr w:type="gramEnd"/>
      <w:r>
        <w:rPr>
          <w:rFonts w:ascii="Times New Roman" w:eastAsia="Times New Roman" w:hAnsi="Times New Roman" w:cs="Times New Roman"/>
          <w:sz w:val="28"/>
          <w:szCs w:val="28"/>
          <w:lang w:eastAsia="ru-RU"/>
        </w:rPr>
        <w:t xml:space="preserve"> за редакцию: Т.А. Соколова</w:t>
      </w:r>
    </w:p>
    <w:p w:rsidR="00250BB8" w:rsidRDefault="0038106E">
      <w:pPr>
        <w:spacing w:after="0" w:line="240" w:lineRule="atLeast"/>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sz w:val="28"/>
          <w:szCs w:val="28"/>
          <w:lang w:eastAsia="ru-RU"/>
        </w:rPr>
        <w:t>Ответственный за выпуск:</w:t>
      </w:r>
      <w:proofErr w:type="gramEnd"/>
      <w:r>
        <w:rPr>
          <w:rFonts w:ascii="Times New Roman" w:eastAsia="Times New Roman" w:hAnsi="Times New Roman" w:cs="Times New Roman"/>
          <w:sz w:val="28"/>
          <w:szCs w:val="28"/>
          <w:lang w:eastAsia="ru-RU"/>
        </w:rPr>
        <w:t xml:space="preserve"> О.Г. </w:t>
      </w:r>
      <w:proofErr w:type="spellStart"/>
      <w:r>
        <w:rPr>
          <w:rFonts w:ascii="Times New Roman" w:eastAsia="Times New Roman" w:hAnsi="Times New Roman" w:cs="Times New Roman"/>
          <w:sz w:val="28"/>
          <w:szCs w:val="28"/>
          <w:lang w:eastAsia="ru-RU"/>
        </w:rPr>
        <w:t>Пепик</w:t>
      </w:r>
      <w:proofErr w:type="spellEnd"/>
      <w:r>
        <w:rPr>
          <w:rFonts w:ascii="Times New Roman" w:eastAsia="Times New Roman" w:hAnsi="Times New Roman" w:cs="Times New Roman"/>
          <w:b/>
          <w:sz w:val="28"/>
          <w:szCs w:val="28"/>
          <w:lang w:eastAsia="ru-RU"/>
        </w:rPr>
        <w:br w:type="page"/>
      </w:r>
    </w:p>
    <w:p w:rsidR="00250BB8" w:rsidRDefault="0038106E" w:rsidP="007378B6">
      <w:pPr>
        <w:spacing w:after="0" w:line="240" w:lineRule="auto"/>
        <w:ind w:firstLineChars="200" w:firstLine="562"/>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lastRenderedPageBreak/>
        <w:t>ПОЯСНИТЕЛЬНАЯ ЗАПИСКА</w:t>
      </w:r>
    </w:p>
    <w:p w:rsidR="00400018" w:rsidRDefault="00400018" w:rsidP="00F81E97">
      <w:pPr>
        <w:spacing w:after="0" w:line="240" w:lineRule="auto"/>
        <w:ind w:firstLineChars="200" w:firstLine="552"/>
        <w:jc w:val="both"/>
        <w:rPr>
          <w:rFonts w:ascii="Times New Roman" w:eastAsia="Calibri" w:hAnsi="Times New Roman" w:cs="Times New Roman"/>
          <w:spacing w:val="-4"/>
          <w:sz w:val="28"/>
          <w:szCs w:val="28"/>
          <w:lang w:eastAsia="zh-CN"/>
        </w:rPr>
      </w:pPr>
    </w:p>
    <w:p w:rsidR="00250BB8" w:rsidRPr="00000A42" w:rsidRDefault="0038106E" w:rsidP="00000A42">
      <w:pPr>
        <w:spacing w:after="0" w:line="240" w:lineRule="auto"/>
        <w:ind w:firstLineChars="200" w:firstLine="544"/>
        <w:jc w:val="both"/>
        <w:rPr>
          <w:rFonts w:ascii="Times New Roman" w:eastAsia="Calibri" w:hAnsi="Times New Roman" w:cs="Times New Roman"/>
          <w:spacing w:val="-8"/>
          <w:sz w:val="28"/>
          <w:szCs w:val="28"/>
          <w:lang w:eastAsia="zh-CN"/>
        </w:rPr>
      </w:pPr>
      <w:r w:rsidRPr="00000A42">
        <w:rPr>
          <w:rFonts w:ascii="Times New Roman" w:eastAsia="Calibri" w:hAnsi="Times New Roman" w:cs="Times New Roman"/>
          <w:spacing w:val="-8"/>
          <w:sz w:val="28"/>
          <w:szCs w:val="28"/>
          <w:lang w:eastAsia="zh-CN"/>
        </w:rPr>
        <w:t xml:space="preserve">Современная система подготовки студентов </w:t>
      </w:r>
      <w:r w:rsidR="00F81E97" w:rsidRPr="00000A42">
        <w:rPr>
          <w:rFonts w:ascii="Times New Roman" w:hAnsi="Times New Roman" w:cs="Times New Roman"/>
          <w:spacing w:val="-8"/>
          <w:sz w:val="28"/>
          <w:szCs w:val="28"/>
        </w:rPr>
        <w:t xml:space="preserve">образовательной программы </w:t>
      </w:r>
      <w:proofErr w:type="spellStart"/>
      <w:r w:rsidR="00F81E97" w:rsidRPr="00000A42">
        <w:rPr>
          <w:rFonts w:ascii="Times New Roman" w:hAnsi="Times New Roman" w:cs="Times New Roman"/>
          <w:spacing w:val="-8"/>
          <w:sz w:val="28"/>
          <w:szCs w:val="28"/>
        </w:rPr>
        <w:t>бакалавриата</w:t>
      </w:r>
      <w:proofErr w:type="spellEnd"/>
      <w:r w:rsidR="00F81E97" w:rsidRPr="00000A42">
        <w:rPr>
          <w:rFonts w:ascii="Times New Roman" w:eastAsia="Calibri" w:hAnsi="Times New Roman" w:cs="Times New Roman"/>
          <w:spacing w:val="-8"/>
          <w:sz w:val="28"/>
          <w:szCs w:val="28"/>
          <w:lang w:eastAsia="zh-CN"/>
        </w:rPr>
        <w:t xml:space="preserve"> </w:t>
      </w:r>
      <w:r w:rsidRPr="00000A42">
        <w:rPr>
          <w:rFonts w:ascii="Times New Roman" w:eastAsia="Calibri" w:hAnsi="Times New Roman" w:cs="Times New Roman"/>
          <w:spacing w:val="-8"/>
          <w:sz w:val="28"/>
          <w:szCs w:val="28"/>
          <w:lang w:eastAsia="zh-CN"/>
        </w:rPr>
        <w:t>призвана удовлетворить социальный запрос на высокий профессионализм педагогов. Развитие потребности в высоком качестве профессиональной деятельности, стремление к личностно-профессиональному саморазвитию, продуктивному использованию творческого потенциала в решении значимых профессиональных задач становятся ведущими в системе подготовки специалиста.</w:t>
      </w:r>
    </w:p>
    <w:p w:rsidR="00250BB8" w:rsidRPr="00571218" w:rsidRDefault="0038106E" w:rsidP="00571218">
      <w:pPr>
        <w:tabs>
          <w:tab w:val="left" w:pos="0"/>
        </w:tabs>
        <w:spacing w:after="0" w:line="240" w:lineRule="auto"/>
        <w:ind w:firstLineChars="200" w:firstLine="552"/>
        <w:contextualSpacing/>
        <w:jc w:val="both"/>
        <w:rPr>
          <w:rFonts w:ascii="Times New Roman" w:hAnsi="Times New Roman" w:cs="Times New Roman"/>
          <w:spacing w:val="-4"/>
          <w:sz w:val="28"/>
          <w:szCs w:val="28"/>
        </w:rPr>
      </w:pPr>
      <w:proofErr w:type="gramStart"/>
      <w:r w:rsidRPr="00571218">
        <w:rPr>
          <w:rFonts w:ascii="Times New Roman" w:eastAsia="Calibri" w:hAnsi="Times New Roman" w:cs="Times New Roman"/>
          <w:spacing w:val="-4"/>
          <w:sz w:val="28"/>
          <w:szCs w:val="28"/>
          <w:lang w:eastAsia="zh-CN"/>
        </w:rPr>
        <w:t xml:space="preserve">Актуальность изучения дисциплины </w:t>
      </w:r>
      <w:r w:rsidRPr="00571218">
        <w:rPr>
          <w:rFonts w:ascii="Times New Roman" w:hAnsi="Times New Roman" w:cs="Times New Roman"/>
          <w:spacing w:val="-4"/>
          <w:sz w:val="28"/>
          <w:szCs w:val="28"/>
        </w:rPr>
        <w:t>«Методика преподавания изобразительного искусства с практикумом» обусловлена тем, что знание основ рисунка, живописи, лепки, декоративно-прикладного искусства формирует базовый уровень умений и навыков учителя начальных классов, позволяющих организовывать и анализировать практическую художественно-эстетического деятельность учащихся на урок</w:t>
      </w:r>
      <w:r w:rsidR="00045007" w:rsidRPr="00571218">
        <w:rPr>
          <w:rFonts w:ascii="Times New Roman" w:hAnsi="Times New Roman" w:cs="Times New Roman"/>
          <w:spacing w:val="-4"/>
          <w:sz w:val="28"/>
          <w:szCs w:val="28"/>
        </w:rPr>
        <w:t>ах изобразительного искусства.</w:t>
      </w:r>
      <w:proofErr w:type="gramEnd"/>
      <w:r w:rsidR="00045007" w:rsidRPr="00571218">
        <w:rPr>
          <w:rFonts w:ascii="Times New Roman" w:hAnsi="Times New Roman" w:cs="Times New Roman"/>
          <w:spacing w:val="-4"/>
          <w:sz w:val="28"/>
          <w:szCs w:val="28"/>
        </w:rPr>
        <w:t xml:space="preserve"> </w:t>
      </w:r>
      <w:r w:rsidRPr="00571218">
        <w:rPr>
          <w:rFonts w:ascii="Times New Roman" w:hAnsi="Times New Roman" w:cs="Times New Roman"/>
          <w:spacing w:val="-4"/>
          <w:sz w:val="28"/>
          <w:szCs w:val="28"/>
        </w:rPr>
        <w:t>Знание студентом теоретических основ и навыки осуществления, активизации художественно-творческой работы учащихся на первой ступени получения образования позволяют создавать условия, обеспечивающие развитие творчества и самостоятельности обучающихся</w:t>
      </w:r>
      <w:r w:rsidR="00045007" w:rsidRPr="00571218">
        <w:rPr>
          <w:rFonts w:ascii="Times New Roman" w:hAnsi="Times New Roman" w:cs="Times New Roman"/>
          <w:spacing w:val="-4"/>
          <w:sz w:val="28"/>
          <w:szCs w:val="28"/>
        </w:rPr>
        <w:t>,</w:t>
      </w:r>
      <w:r w:rsidRPr="00571218">
        <w:rPr>
          <w:rFonts w:ascii="Times New Roman" w:hAnsi="Times New Roman" w:cs="Times New Roman"/>
          <w:spacing w:val="-4"/>
          <w:sz w:val="28"/>
          <w:szCs w:val="28"/>
        </w:rPr>
        <w:t xml:space="preserve"> помогает учителю успешно осуществлять вхождение ребенка в мир художественной культуры. Кроме того, учебная дисциплина «Методика преподавания изобразительного искусства с практикумом» направлена на овладение системой знаний о роли изобразительного искусства в общей системе учебно-воспитательной работы на </w:t>
      </w:r>
      <w:r w:rsidRPr="00571218">
        <w:rPr>
          <w:rFonts w:ascii="Times New Roman" w:eastAsia="Calibri" w:hAnsi="Times New Roman" w:cs="Times New Roman"/>
          <w:spacing w:val="-4"/>
          <w:sz w:val="28"/>
          <w:szCs w:val="28"/>
          <w:lang w:eastAsia="zh-CN"/>
        </w:rPr>
        <w:t>I ступени общего среднего образования</w:t>
      </w:r>
      <w:r w:rsidRPr="00571218">
        <w:rPr>
          <w:rFonts w:ascii="Times New Roman" w:hAnsi="Times New Roman" w:cs="Times New Roman"/>
          <w:spacing w:val="-4"/>
          <w:sz w:val="28"/>
          <w:szCs w:val="28"/>
        </w:rPr>
        <w:t>.</w:t>
      </w:r>
    </w:p>
    <w:p w:rsidR="00250BB8" w:rsidRDefault="0038106E">
      <w:pPr>
        <w:spacing w:after="0" w:line="24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Учебная дисциплина «Методика преподавания изобразительного искусства с практикумом» является одной из учебных дисциплин, обеспечивающих успешное прохождение педагогической практики. Содержание учебной дисциплины «Методика преподавания изобразительного искусства с практикумом» тесно связана с учебной дисциплиной «Методика трудового обучения с практикумом».</w:t>
      </w:r>
    </w:p>
    <w:p w:rsidR="00250BB8" w:rsidRPr="00571218" w:rsidRDefault="0038106E" w:rsidP="00571218">
      <w:pPr>
        <w:spacing w:after="0" w:line="240" w:lineRule="auto"/>
        <w:ind w:firstLineChars="200" w:firstLine="550"/>
        <w:jc w:val="both"/>
        <w:rPr>
          <w:rFonts w:ascii="Times New Roman" w:hAnsi="Times New Roman" w:cs="Times New Roman"/>
          <w:spacing w:val="-6"/>
          <w:sz w:val="28"/>
          <w:szCs w:val="28"/>
        </w:rPr>
      </w:pPr>
      <w:r w:rsidRPr="00571218">
        <w:rPr>
          <w:rFonts w:ascii="Times New Roman" w:eastAsia="Calibri" w:hAnsi="Times New Roman" w:cs="Times New Roman"/>
          <w:b/>
          <w:spacing w:val="-6"/>
          <w:sz w:val="28"/>
          <w:szCs w:val="28"/>
          <w:lang w:eastAsia="zh-CN"/>
        </w:rPr>
        <w:t>Целью</w:t>
      </w:r>
      <w:r w:rsidRPr="00571218">
        <w:rPr>
          <w:rFonts w:ascii="Times New Roman" w:eastAsia="Calibri" w:hAnsi="Times New Roman" w:cs="Times New Roman"/>
          <w:spacing w:val="-6"/>
          <w:sz w:val="28"/>
          <w:szCs w:val="28"/>
          <w:lang w:eastAsia="zh-CN"/>
        </w:rPr>
        <w:t xml:space="preserve"> учебной дисциплины </w:t>
      </w:r>
      <w:r w:rsidRPr="00571218">
        <w:rPr>
          <w:rFonts w:ascii="Times New Roman" w:hAnsi="Times New Roman" w:cs="Times New Roman"/>
          <w:spacing w:val="-6"/>
          <w:sz w:val="28"/>
          <w:szCs w:val="28"/>
        </w:rPr>
        <w:t xml:space="preserve">«Методика преподавания изобразительного искусства с практикумом» является формирование профессиональных компетенций студента в ходе освоения им теоретических и практических основ руководства изобразительной деятельностью учащихся на </w:t>
      </w:r>
      <w:r w:rsidRPr="00571218">
        <w:rPr>
          <w:rFonts w:ascii="Times New Roman" w:eastAsia="Calibri" w:hAnsi="Times New Roman" w:cs="Times New Roman"/>
          <w:spacing w:val="-6"/>
          <w:sz w:val="28"/>
          <w:szCs w:val="28"/>
          <w:lang w:eastAsia="zh-CN"/>
        </w:rPr>
        <w:t>I ступени общего среднего образования</w:t>
      </w:r>
      <w:r w:rsidRPr="00571218">
        <w:rPr>
          <w:rFonts w:ascii="Times New Roman" w:hAnsi="Times New Roman" w:cs="Times New Roman"/>
          <w:spacing w:val="-6"/>
          <w:sz w:val="28"/>
          <w:szCs w:val="28"/>
        </w:rPr>
        <w:t>, развитие духовно-нравственной и эстетической культуры.</w:t>
      </w:r>
    </w:p>
    <w:p w:rsidR="00250BB8" w:rsidRDefault="0038106E" w:rsidP="007378B6">
      <w:pPr>
        <w:spacing w:after="0" w:line="240" w:lineRule="auto"/>
        <w:ind w:firstLineChars="200" w:firstLine="562"/>
        <w:jc w:val="both"/>
        <w:rPr>
          <w:rFonts w:ascii="Times New Roman" w:eastAsia="Calibri" w:hAnsi="Times New Roman" w:cs="Times New Roman"/>
          <w:sz w:val="28"/>
          <w:szCs w:val="28"/>
          <w:lang w:eastAsia="zh-CN"/>
        </w:rPr>
      </w:pPr>
      <w:r>
        <w:rPr>
          <w:rFonts w:ascii="Times New Roman" w:eastAsia="Calibri" w:hAnsi="Times New Roman" w:cs="Times New Roman"/>
          <w:b/>
          <w:sz w:val="28"/>
          <w:szCs w:val="28"/>
          <w:lang w:eastAsia="zh-CN"/>
        </w:rPr>
        <w:t xml:space="preserve">Задачи </w:t>
      </w:r>
      <w:r>
        <w:rPr>
          <w:rFonts w:ascii="Times New Roman" w:eastAsia="Calibri" w:hAnsi="Times New Roman" w:cs="Times New Roman"/>
          <w:sz w:val="28"/>
          <w:szCs w:val="28"/>
          <w:lang w:eastAsia="zh-CN"/>
        </w:rPr>
        <w:t>дисциплины:</w:t>
      </w:r>
    </w:p>
    <w:p w:rsidR="00250BB8" w:rsidRPr="00571218" w:rsidRDefault="0038106E" w:rsidP="00571218">
      <w:pPr>
        <w:tabs>
          <w:tab w:val="left" w:pos="720"/>
        </w:tabs>
        <w:spacing w:after="0" w:line="240" w:lineRule="auto"/>
        <w:ind w:firstLineChars="200" w:firstLine="544"/>
        <w:contextualSpacing/>
        <w:jc w:val="both"/>
        <w:rPr>
          <w:rFonts w:ascii="Times New Roman" w:hAnsi="Times New Roman" w:cs="Times New Roman"/>
          <w:spacing w:val="-8"/>
          <w:sz w:val="28"/>
          <w:szCs w:val="28"/>
        </w:rPr>
      </w:pPr>
      <w:r w:rsidRPr="00571218">
        <w:rPr>
          <w:rFonts w:ascii="Times New Roman" w:hAnsi="Times New Roman" w:cs="Times New Roman"/>
          <w:spacing w:val="-8"/>
          <w:sz w:val="28"/>
          <w:szCs w:val="28"/>
        </w:rPr>
        <w:t xml:space="preserve">– ознакомление с теоретико-искусствоведческими понятиями и категориями, языком и системой выразительных средств изобразительного искусства; </w:t>
      </w:r>
    </w:p>
    <w:p w:rsidR="00250BB8" w:rsidRPr="00571218" w:rsidRDefault="0038106E" w:rsidP="00571218">
      <w:pPr>
        <w:tabs>
          <w:tab w:val="left" w:pos="720"/>
        </w:tabs>
        <w:spacing w:after="0" w:line="240" w:lineRule="auto"/>
        <w:ind w:firstLineChars="200" w:firstLine="548"/>
        <w:contextualSpacing/>
        <w:jc w:val="both"/>
        <w:rPr>
          <w:rFonts w:ascii="Times New Roman" w:hAnsi="Times New Roman" w:cs="Times New Roman"/>
          <w:spacing w:val="-6"/>
          <w:sz w:val="28"/>
          <w:szCs w:val="28"/>
        </w:rPr>
      </w:pPr>
      <w:r w:rsidRPr="00571218">
        <w:rPr>
          <w:rFonts w:ascii="Times New Roman" w:hAnsi="Times New Roman" w:cs="Times New Roman"/>
          <w:spacing w:val="-6"/>
          <w:sz w:val="28"/>
          <w:szCs w:val="28"/>
        </w:rPr>
        <w:t xml:space="preserve">– формирование практических навыков работы в различных видах художественной деятельности, потребности к постоянному профессиональному самообразованию и самосовершенствованию, готовности к профессиональной </w:t>
      </w:r>
      <w:proofErr w:type="gramStart"/>
      <w:r w:rsidRPr="00571218">
        <w:rPr>
          <w:rFonts w:ascii="Times New Roman" w:hAnsi="Times New Roman" w:cs="Times New Roman"/>
          <w:spacing w:val="-6"/>
          <w:sz w:val="28"/>
          <w:szCs w:val="28"/>
        </w:rPr>
        <w:t>деятельности</w:t>
      </w:r>
      <w:proofErr w:type="gramEnd"/>
      <w:r w:rsidRPr="00571218">
        <w:rPr>
          <w:rFonts w:ascii="Times New Roman" w:hAnsi="Times New Roman" w:cs="Times New Roman"/>
          <w:spacing w:val="-6"/>
          <w:sz w:val="28"/>
          <w:szCs w:val="28"/>
        </w:rPr>
        <w:t xml:space="preserve"> будущего учителя начальных классов;</w:t>
      </w:r>
    </w:p>
    <w:p w:rsidR="00250BB8" w:rsidRDefault="0038106E">
      <w:pPr>
        <w:tabs>
          <w:tab w:val="left" w:pos="72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 xml:space="preserve">– освоение студентом содержания учебной программы и учебно-методического комплекса по изобразительному искусству, формирование </w:t>
      </w:r>
      <w:r>
        <w:rPr>
          <w:rFonts w:ascii="Times New Roman" w:hAnsi="Times New Roman" w:cs="Times New Roman"/>
          <w:sz w:val="28"/>
          <w:szCs w:val="28"/>
        </w:rPr>
        <w:lastRenderedPageBreak/>
        <w:t>умений по планированию, организации, проведению и анализу уроков изобразительного искусства;</w:t>
      </w:r>
    </w:p>
    <w:p w:rsidR="00250BB8" w:rsidRPr="00571218" w:rsidRDefault="0038106E" w:rsidP="00571218">
      <w:pPr>
        <w:tabs>
          <w:tab w:val="left" w:pos="720"/>
        </w:tabs>
        <w:spacing w:after="0" w:line="240" w:lineRule="auto"/>
        <w:ind w:firstLineChars="200" w:firstLine="548"/>
        <w:contextualSpacing/>
        <w:jc w:val="both"/>
        <w:rPr>
          <w:rFonts w:ascii="Times New Roman" w:hAnsi="Times New Roman" w:cs="Times New Roman"/>
          <w:spacing w:val="-6"/>
          <w:sz w:val="28"/>
          <w:szCs w:val="28"/>
        </w:rPr>
      </w:pPr>
      <w:r w:rsidRPr="00571218">
        <w:rPr>
          <w:rFonts w:ascii="Times New Roman" w:hAnsi="Times New Roman" w:cs="Times New Roman"/>
          <w:spacing w:val="-6"/>
          <w:sz w:val="28"/>
          <w:szCs w:val="28"/>
        </w:rPr>
        <w:t>– развитие зрительного восприятия, пространственно-образного мышления, художественно-творческих способностей, художественного вкуса студента;</w:t>
      </w:r>
    </w:p>
    <w:p w:rsidR="00250BB8" w:rsidRDefault="0038106E">
      <w:pPr>
        <w:tabs>
          <w:tab w:val="left" w:pos="72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w:t>
      </w:r>
      <w:r w:rsidR="00A93A4D">
        <w:rPr>
          <w:rFonts w:ascii="Times New Roman" w:hAnsi="Times New Roman" w:cs="Times New Roman"/>
          <w:sz w:val="28"/>
          <w:szCs w:val="28"/>
        </w:rPr>
        <w:t> </w:t>
      </w:r>
      <w:r>
        <w:rPr>
          <w:rFonts w:ascii="Times New Roman" w:hAnsi="Times New Roman" w:cs="Times New Roman"/>
          <w:sz w:val="28"/>
          <w:szCs w:val="28"/>
        </w:rPr>
        <w:t>содействие формированию эстетической и духовно-нравственной культуры личности студента.</w:t>
      </w:r>
    </w:p>
    <w:p w:rsidR="00250BB8" w:rsidRPr="00000A42" w:rsidRDefault="0038106E" w:rsidP="00571218">
      <w:pPr>
        <w:tabs>
          <w:tab w:val="left" w:pos="720"/>
        </w:tabs>
        <w:spacing w:after="0" w:line="240" w:lineRule="auto"/>
        <w:ind w:firstLineChars="200" w:firstLine="548"/>
        <w:contextualSpacing/>
        <w:jc w:val="both"/>
        <w:rPr>
          <w:rFonts w:ascii="Times New Roman" w:eastAsia="Times New Roman" w:hAnsi="Times New Roman" w:cs="Times New Roman"/>
          <w:spacing w:val="-6"/>
          <w:sz w:val="28"/>
          <w:szCs w:val="28"/>
        </w:rPr>
      </w:pPr>
      <w:r w:rsidRPr="00571218">
        <w:rPr>
          <w:rFonts w:ascii="Times New Roman" w:eastAsia="Times New Roman" w:hAnsi="Times New Roman" w:cs="Times New Roman"/>
          <w:spacing w:val="-6"/>
          <w:sz w:val="28"/>
          <w:szCs w:val="28"/>
        </w:rPr>
        <w:t xml:space="preserve">Учебная дисциплина </w:t>
      </w:r>
      <w:r w:rsidRPr="00000A42">
        <w:rPr>
          <w:rFonts w:ascii="Times New Roman" w:eastAsia="Times New Roman" w:hAnsi="Times New Roman" w:cs="Times New Roman"/>
          <w:spacing w:val="-6"/>
          <w:sz w:val="28"/>
          <w:szCs w:val="28"/>
        </w:rPr>
        <w:t xml:space="preserve">государственного компонента «Методика преподавания изобразительного искусства с практикумом» входит в модуль «Методика эстетического образования младших школьников» </w:t>
      </w:r>
      <w:r w:rsidR="00571218" w:rsidRPr="00000A42">
        <w:rPr>
          <w:rFonts w:ascii="Times New Roman" w:eastAsia="Times New Roman" w:hAnsi="Times New Roman" w:cs="Times New Roman"/>
          <w:spacing w:val="-6"/>
          <w:sz w:val="28"/>
          <w:szCs w:val="28"/>
        </w:rPr>
        <w:t xml:space="preserve">примерного </w:t>
      </w:r>
      <w:r w:rsidRPr="00000A42">
        <w:rPr>
          <w:rFonts w:ascii="Times New Roman" w:eastAsia="Times New Roman" w:hAnsi="Times New Roman" w:cs="Times New Roman"/>
          <w:spacing w:val="-6"/>
          <w:sz w:val="28"/>
          <w:szCs w:val="28"/>
        </w:rPr>
        <w:t xml:space="preserve">учебного плана </w:t>
      </w:r>
      <w:bookmarkStart w:id="1" w:name="_Hlk71820076"/>
      <w:r w:rsidRPr="00000A42">
        <w:rPr>
          <w:rFonts w:ascii="Times New Roman" w:eastAsia="Times New Roman" w:hAnsi="Times New Roman" w:cs="Times New Roman"/>
          <w:spacing w:val="-6"/>
          <w:sz w:val="28"/>
          <w:szCs w:val="28"/>
        </w:rPr>
        <w:t xml:space="preserve">по специальности </w:t>
      </w:r>
      <w:r w:rsidR="00571218" w:rsidRPr="00000A42">
        <w:rPr>
          <w:rFonts w:ascii="Times New Roman" w:eastAsia="Times New Roman" w:hAnsi="Times New Roman" w:cs="Times New Roman"/>
          <w:spacing w:val="-6"/>
          <w:sz w:val="28"/>
          <w:szCs w:val="28"/>
        </w:rPr>
        <w:t xml:space="preserve">6-05-0112-02 </w:t>
      </w:r>
      <w:r w:rsidRPr="00000A42">
        <w:rPr>
          <w:rFonts w:ascii="Times New Roman" w:eastAsia="Times New Roman" w:hAnsi="Times New Roman" w:cs="Times New Roman"/>
          <w:spacing w:val="-6"/>
          <w:sz w:val="28"/>
          <w:szCs w:val="28"/>
        </w:rPr>
        <w:t>«Начальное образование».</w:t>
      </w:r>
      <w:bookmarkEnd w:id="1"/>
      <w:r w:rsidRPr="00000A42">
        <w:rPr>
          <w:rFonts w:ascii="Times New Roman" w:eastAsia="Times New Roman" w:hAnsi="Times New Roman" w:cs="Times New Roman"/>
          <w:spacing w:val="-6"/>
          <w:sz w:val="28"/>
          <w:szCs w:val="28"/>
        </w:rPr>
        <w:t xml:space="preserve"> </w:t>
      </w:r>
    </w:p>
    <w:p w:rsidR="00250BB8" w:rsidRPr="00000A42" w:rsidRDefault="0038106E">
      <w:pPr>
        <w:spacing w:after="0" w:line="240" w:lineRule="auto"/>
        <w:ind w:firstLineChars="200" w:firstLine="560"/>
        <w:contextualSpacing/>
        <w:jc w:val="both"/>
        <w:rPr>
          <w:rFonts w:ascii="Times New Roman" w:eastAsia="Times New Roman" w:hAnsi="Times New Roman" w:cs="Times New Roman"/>
          <w:sz w:val="28"/>
          <w:szCs w:val="28"/>
        </w:rPr>
      </w:pPr>
      <w:r w:rsidRPr="00000A42">
        <w:rPr>
          <w:rFonts w:ascii="Times New Roman" w:eastAsia="Times New Roman" w:hAnsi="Times New Roman" w:cs="Times New Roman"/>
          <w:sz w:val="28"/>
          <w:szCs w:val="28"/>
        </w:rPr>
        <w:t>Место данной учебной</w:t>
      </w:r>
      <w:r>
        <w:rPr>
          <w:rFonts w:ascii="Times New Roman" w:eastAsia="Times New Roman" w:hAnsi="Times New Roman" w:cs="Times New Roman"/>
          <w:sz w:val="28"/>
          <w:szCs w:val="28"/>
        </w:rPr>
        <w:t xml:space="preserve"> дисциплины в профессиональной подготовке будущих педагогов определяется тем, что она является одной из </w:t>
      </w:r>
      <w:r>
        <w:rPr>
          <w:rFonts w:ascii="Times New Roman" w:hAnsi="Times New Roman" w:cs="Times New Roman"/>
          <w:sz w:val="28"/>
          <w:szCs w:val="28"/>
        </w:rPr>
        <w:t>первых частных методик, с которыми знакомится студент в учреждении высшего образования. Поэтому на практических занятиях методические аспекты планирования и проведения уроков изобразительного искусства рекомендуется осваивать не в начале курса, а после изучения технологических особенностей практической работы с различными инструментами и материалами. С учетом такой последовательности студент</w:t>
      </w:r>
      <w:r w:rsidR="00A93A4D">
        <w:rPr>
          <w:rFonts w:ascii="Times New Roman" w:hAnsi="Times New Roman" w:cs="Times New Roman"/>
          <w:sz w:val="28"/>
          <w:szCs w:val="28"/>
        </w:rPr>
        <w:t>ы</w:t>
      </w:r>
      <w:r>
        <w:rPr>
          <w:rFonts w:ascii="Times New Roman" w:hAnsi="Times New Roman" w:cs="Times New Roman"/>
          <w:sz w:val="28"/>
          <w:szCs w:val="28"/>
        </w:rPr>
        <w:t xml:space="preserve"> сначала осваивают опыт практической деятельности, </w:t>
      </w:r>
      <w:r w:rsidR="00571218">
        <w:rPr>
          <w:rFonts w:ascii="Times New Roman" w:hAnsi="Times New Roman" w:cs="Times New Roman"/>
          <w:sz w:val="28"/>
          <w:szCs w:val="28"/>
        </w:rPr>
        <w:t>уча</w:t>
      </w:r>
      <w:r w:rsidRPr="00571218">
        <w:rPr>
          <w:rFonts w:ascii="Times New Roman" w:hAnsi="Times New Roman" w:cs="Times New Roman"/>
          <w:sz w:val="28"/>
          <w:szCs w:val="28"/>
        </w:rPr>
        <w:t>тся</w:t>
      </w:r>
      <w:r>
        <w:rPr>
          <w:rFonts w:ascii="Times New Roman" w:hAnsi="Times New Roman" w:cs="Times New Roman"/>
          <w:sz w:val="28"/>
          <w:szCs w:val="28"/>
        </w:rPr>
        <w:t xml:space="preserve"> понимать язык изобразительного искусства, осваива</w:t>
      </w:r>
      <w:r w:rsidR="00A93A4D">
        <w:rPr>
          <w:rFonts w:ascii="Times New Roman" w:hAnsi="Times New Roman" w:cs="Times New Roman"/>
          <w:sz w:val="28"/>
          <w:szCs w:val="28"/>
        </w:rPr>
        <w:t>ю</w:t>
      </w:r>
      <w:r>
        <w:rPr>
          <w:rFonts w:ascii="Times New Roman" w:hAnsi="Times New Roman" w:cs="Times New Roman"/>
          <w:sz w:val="28"/>
          <w:szCs w:val="28"/>
        </w:rPr>
        <w:t>т профессиональную терминологию, овладева</w:t>
      </w:r>
      <w:r w:rsidR="00A93A4D">
        <w:rPr>
          <w:rFonts w:ascii="Times New Roman" w:hAnsi="Times New Roman" w:cs="Times New Roman"/>
          <w:sz w:val="28"/>
          <w:szCs w:val="28"/>
        </w:rPr>
        <w:t>ю</w:t>
      </w:r>
      <w:r>
        <w:rPr>
          <w:rFonts w:ascii="Times New Roman" w:hAnsi="Times New Roman" w:cs="Times New Roman"/>
          <w:sz w:val="28"/>
          <w:szCs w:val="28"/>
        </w:rPr>
        <w:t>т навыками работы с разнообразными художественными материалами. Позднее студент</w:t>
      </w:r>
      <w:r w:rsidR="00A93A4D">
        <w:rPr>
          <w:rFonts w:ascii="Times New Roman" w:hAnsi="Times New Roman" w:cs="Times New Roman"/>
          <w:sz w:val="28"/>
          <w:szCs w:val="28"/>
        </w:rPr>
        <w:t>ы</w:t>
      </w:r>
      <w:r>
        <w:rPr>
          <w:rFonts w:ascii="Times New Roman" w:hAnsi="Times New Roman" w:cs="Times New Roman"/>
          <w:sz w:val="28"/>
          <w:szCs w:val="28"/>
        </w:rPr>
        <w:t xml:space="preserve"> знаком</w:t>
      </w:r>
      <w:r w:rsidR="00A93A4D">
        <w:rPr>
          <w:rFonts w:ascii="Times New Roman" w:hAnsi="Times New Roman" w:cs="Times New Roman"/>
          <w:sz w:val="28"/>
          <w:szCs w:val="28"/>
        </w:rPr>
        <w:t>я</w:t>
      </w:r>
      <w:r>
        <w:rPr>
          <w:rFonts w:ascii="Times New Roman" w:hAnsi="Times New Roman" w:cs="Times New Roman"/>
          <w:sz w:val="28"/>
          <w:szCs w:val="28"/>
        </w:rPr>
        <w:t>тся с учебным оборудованием уроков изобразительного искусства (инструментами, приспособлениями, наглядными пособиями), уч</w:t>
      </w:r>
      <w:r w:rsidR="00A93A4D">
        <w:rPr>
          <w:rFonts w:ascii="Times New Roman" w:hAnsi="Times New Roman" w:cs="Times New Roman"/>
          <w:sz w:val="28"/>
          <w:szCs w:val="28"/>
        </w:rPr>
        <w:t>а</w:t>
      </w:r>
      <w:r>
        <w:rPr>
          <w:rFonts w:ascii="Times New Roman" w:hAnsi="Times New Roman" w:cs="Times New Roman"/>
          <w:sz w:val="28"/>
          <w:szCs w:val="28"/>
        </w:rPr>
        <w:t>тся ориентироваться в нормативно-программной документации, методической литературе по обучению изобразительному искусству младших школьников, овладева</w:t>
      </w:r>
      <w:r w:rsidR="00A93A4D">
        <w:rPr>
          <w:rFonts w:ascii="Times New Roman" w:hAnsi="Times New Roman" w:cs="Times New Roman"/>
          <w:sz w:val="28"/>
          <w:szCs w:val="28"/>
        </w:rPr>
        <w:t>ю</w:t>
      </w:r>
      <w:r>
        <w:rPr>
          <w:rFonts w:ascii="Times New Roman" w:hAnsi="Times New Roman" w:cs="Times New Roman"/>
          <w:sz w:val="28"/>
          <w:szCs w:val="28"/>
        </w:rPr>
        <w:t>т формами и методами ведения современного урока, разрабатыва</w:t>
      </w:r>
      <w:r w:rsidR="00A93A4D">
        <w:rPr>
          <w:rFonts w:ascii="Times New Roman" w:hAnsi="Times New Roman" w:cs="Times New Roman"/>
          <w:sz w:val="28"/>
          <w:szCs w:val="28"/>
        </w:rPr>
        <w:t>ю</w:t>
      </w:r>
      <w:r>
        <w:rPr>
          <w:rFonts w:ascii="Times New Roman" w:hAnsi="Times New Roman" w:cs="Times New Roman"/>
          <w:sz w:val="28"/>
          <w:szCs w:val="28"/>
        </w:rPr>
        <w:t xml:space="preserve">т различные варианты уроков с их последующим анализом. </w:t>
      </w:r>
      <w:r>
        <w:rPr>
          <w:rFonts w:ascii="Times New Roman" w:eastAsia="Times New Roman" w:hAnsi="Times New Roman" w:cs="Times New Roman"/>
          <w:sz w:val="28"/>
          <w:szCs w:val="28"/>
        </w:rPr>
        <w:t>Освоение дисциплины ориентирует студент</w:t>
      </w:r>
      <w:r w:rsidR="00A93A4D">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на предстоящую профессиональную </w:t>
      </w:r>
      <w:r w:rsidRPr="00000A42">
        <w:rPr>
          <w:rFonts w:ascii="Times New Roman" w:eastAsia="Times New Roman" w:hAnsi="Times New Roman" w:cs="Times New Roman"/>
          <w:sz w:val="28"/>
          <w:szCs w:val="28"/>
        </w:rPr>
        <w:t xml:space="preserve">деятельность, способствует </w:t>
      </w:r>
      <w:r w:rsidR="00A93A4D" w:rsidRPr="00000A42">
        <w:rPr>
          <w:rFonts w:ascii="Times New Roman" w:eastAsia="Times New Roman" w:hAnsi="Times New Roman" w:cs="Times New Roman"/>
          <w:sz w:val="28"/>
          <w:szCs w:val="28"/>
        </w:rPr>
        <w:t>их</w:t>
      </w:r>
      <w:r w:rsidRPr="00000A42">
        <w:rPr>
          <w:rFonts w:ascii="Times New Roman" w:eastAsia="Times New Roman" w:hAnsi="Times New Roman" w:cs="Times New Roman"/>
          <w:sz w:val="28"/>
          <w:szCs w:val="28"/>
        </w:rPr>
        <w:t xml:space="preserve"> готовности к педагогической практике в учреждениях образования.</w:t>
      </w:r>
    </w:p>
    <w:p w:rsidR="00571218" w:rsidRPr="00000A42" w:rsidRDefault="0038106E" w:rsidP="00A93A4D">
      <w:pPr>
        <w:tabs>
          <w:tab w:val="left" w:pos="720"/>
        </w:tabs>
        <w:spacing w:after="0" w:line="240" w:lineRule="auto"/>
        <w:ind w:firstLineChars="200" w:firstLine="560"/>
        <w:jc w:val="both"/>
        <w:rPr>
          <w:rFonts w:ascii="Times New Roman" w:eastAsia="Times New Roman" w:hAnsi="Times New Roman" w:cs="Times New Roman"/>
          <w:sz w:val="28"/>
          <w:szCs w:val="28"/>
          <w:lang w:eastAsia="ru-RU"/>
        </w:rPr>
      </w:pPr>
      <w:r w:rsidRPr="00000A42">
        <w:rPr>
          <w:rFonts w:ascii="Times New Roman" w:eastAsia="Times New Roman" w:hAnsi="Times New Roman" w:cs="Times New Roman"/>
          <w:sz w:val="28"/>
          <w:szCs w:val="28"/>
          <w:lang w:eastAsia="ru-RU"/>
        </w:rPr>
        <w:t xml:space="preserve">Согласно </w:t>
      </w:r>
      <w:bookmarkStart w:id="2" w:name="_Hlk71820192"/>
      <w:r w:rsidRPr="00000A42">
        <w:rPr>
          <w:rFonts w:ascii="Times New Roman" w:eastAsia="Times New Roman" w:hAnsi="Times New Roman" w:cs="Times New Roman"/>
          <w:sz w:val="28"/>
          <w:szCs w:val="28"/>
          <w:lang w:eastAsia="ru-RU"/>
        </w:rPr>
        <w:t>образовательному стандарту</w:t>
      </w:r>
      <w:r w:rsidR="00571218" w:rsidRPr="00000A42">
        <w:rPr>
          <w:rFonts w:ascii="Times New Roman" w:eastAsia="Times New Roman" w:hAnsi="Times New Roman" w:cs="Times New Roman"/>
          <w:sz w:val="28"/>
          <w:szCs w:val="28"/>
          <w:lang w:eastAsia="ru-RU"/>
        </w:rPr>
        <w:t xml:space="preserve"> общего высшего образования</w:t>
      </w:r>
      <w:r w:rsidRPr="00000A42">
        <w:rPr>
          <w:rFonts w:ascii="Times New Roman" w:eastAsia="Times New Roman" w:hAnsi="Times New Roman" w:cs="Times New Roman"/>
          <w:sz w:val="28"/>
          <w:szCs w:val="28"/>
          <w:lang w:eastAsia="ru-RU"/>
        </w:rPr>
        <w:t xml:space="preserve"> специальности </w:t>
      </w:r>
      <w:r w:rsidR="00571218" w:rsidRPr="00000A42">
        <w:rPr>
          <w:rFonts w:ascii="Times New Roman" w:eastAsia="Times New Roman" w:hAnsi="Times New Roman" w:cs="Times New Roman"/>
          <w:spacing w:val="-6"/>
          <w:sz w:val="28"/>
          <w:szCs w:val="28"/>
        </w:rPr>
        <w:t xml:space="preserve">6-05-0112-02 </w:t>
      </w:r>
      <w:r w:rsidRPr="00000A42">
        <w:rPr>
          <w:rFonts w:ascii="Times New Roman" w:eastAsia="Times New Roman" w:hAnsi="Times New Roman" w:cs="Times New Roman"/>
          <w:sz w:val="28"/>
          <w:szCs w:val="28"/>
          <w:lang w:eastAsia="ru-RU"/>
        </w:rPr>
        <w:t xml:space="preserve">«Начальное образование» </w:t>
      </w:r>
      <w:bookmarkEnd w:id="2"/>
      <w:r w:rsidRPr="00000A42">
        <w:rPr>
          <w:rFonts w:ascii="Times New Roman" w:eastAsia="Times New Roman" w:hAnsi="Times New Roman" w:cs="Times New Roman"/>
          <w:sz w:val="28"/>
          <w:szCs w:val="28"/>
          <w:lang w:eastAsia="ru-RU"/>
        </w:rPr>
        <w:t xml:space="preserve">и </w:t>
      </w:r>
      <w:r w:rsidR="00571218" w:rsidRPr="00000A42">
        <w:rPr>
          <w:rFonts w:ascii="Times New Roman" w:eastAsia="Times New Roman" w:hAnsi="Times New Roman" w:cs="Times New Roman"/>
          <w:sz w:val="28"/>
          <w:szCs w:val="28"/>
          <w:lang w:eastAsia="ru-RU"/>
        </w:rPr>
        <w:t>примерному</w:t>
      </w:r>
      <w:r w:rsidRPr="00000A42">
        <w:rPr>
          <w:rFonts w:ascii="Times New Roman" w:eastAsia="Times New Roman" w:hAnsi="Times New Roman" w:cs="Times New Roman"/>
          <w:sz w:val="28"/>
          <w:szCs w:val="28"/>
          <w:lang w:eastAsia="ru-RU"/>
        </w:rPr>
        <w:t xml:space="preserve"> учебному плану изучение учебной дисциплины </w:t>
      </w:r>
      <w:r w:rsidRPr="00000A42">
        <w:rPr>
          <w:rFonts w:ascii="Times New Roman" w:eastAsia="Calibri" w:hAnsi="Times New Roman" w:cs="Times New Roman"/>
          <w:sz w:val="28"/>
          <w:szCs w:val="28"/>
          <w:lang w:eastAsia="zh-CN"/>
        </w:rPr>
        <w:t xml:space="preserve">«Методика преподавания изобразительного искусства с практикумом» </w:t>
      </w:r>
      <w:r w:rsidRPr="00000A42">
        <w:rPr>
          <w:rFonts w:ascii="Times New Roman" w:eastAsia="Times New Roman" w:hAnsi="Times New Roman" w:cs="Times New Roman"/>
          <w:sz w:val="28"/>
          <w:szCs w:val="28"/>
          <w:lang w:eastAsia="ru-RU"/>
        </w:rPr>
        <w:t>должно обеспечить формирование у студента следующих компетенций:</w:t>
      </w:r>
      <w:r w:rsidR="00A93A4D" w:rsidRPr="00000A42">
        <w:rPr>
          <w:rFonts w:ascii="Times New Roman" w:eastAsia="Times New Roman" w:hAnsi="Times New Roman" w:cs="Times New Roman"/>
          <w:sz w:val="28"/>
          <w:szCs w:val="28"/>
          <w:lang w:eastAsia="ru-RU"/>
        </w:rPr>
        <w:t xml:space="preserve"> </w:t>
      </w:r>
    </w:p>
    <w:p w:rsidR="00571218" w:rsidRPr="00000A42" w:rsidRDefault="00571218" w:rsidP="00571218">
      <w:pPr>
        <w:tabs>
          <w:tab w:val="left" w:pos="720"/>
        </w:tabs>
        <w:spacing w:after="0" w:line="240" w:lineRule="auto"/>
        <w:ind w:firstLineChars="200" w:firstLine="562"/>
        <w:jc w:val="both"/>
        <w:rPr>
          <w:rFonts w:ascii="Times New Roman" w:eastAsia="Times New Roman" w:hAnsi="Times New Roman" w:cs="Times New Roman"/>
          <w:sz w:val="28"/>
          <w:szCs w:val="28"/>
          <w:lang w:eastAsia="ru-RU"/>
        </w:rPr>
      </w:pPr>
      <w:r w:rsidRPr="00000A42">
        <w:rPr>
          <w:rFonts w:ascii="Times New Roman" w:eastAsia="Times New Roman" w:hAnsi="Times New Roman" w:cs="Times New Roman"/>
          <w:b/>
          <w:sz w:val="28"/>
          <w:szCs w:val="28"/>
          <w:lang w:eastAsia="ru-RU"/>
        </w:rPr>
        <w:t>универсальной:</w:t>
      </w:r>
      <w:r w:rsidRPr="00000A42">
        <w:rPr>
          <w:rFonts w:ascii="Times New Roman" w:eastAsia="Times New Roman" w:hAnsi="Times New Roman" w:cs="Times New Roman"/>
          <w:sz w:val="28"/>
          <w:szCs w:val="28"/>
          <w:lang w:eastAsia="ru-RU"/>
        </w:rPr>
        <w:t xml:space="preserve"> </w:t>
      </w:r>
      <w:r w:rsidRPr="00000A42">
        <w:rPr>
          <w:rFonts w:ascii="Times New Roman" w:hAnsi="Times New Roman" w:cs="Times New Roman"/>
          <w:sz w:val="28"/>
          <w:szCs w:val="28"/>
        </w:rPr>
        <w:t>Проявлять инициативу и адаптироваться к изменениям в профессиональной деятельности;</w:t>
      </w:r>
    </w:p>
    <w:p w:rsidR="00400018" w:rsidRPr="00000A42" w:rsidRDefault="00400018" w:rsidP="00400018">
      <w:pPr>
        <w:tabs>
          <w:tab w:val="left" w:pos="720"/>
        </w:tabs>
        <w:spacing w:after="0" w:line="240" w:lineRule="auto"/>
        <w:ind w:firstLineChars="200" w:firstLine="562"/>
        <w:jc w:val="both"/>
        <w:rPr>
          <w:rFonts w:ascii="Times New Roman" w:eastAsia="Times New Roman" w:hAnsi="Times New Roman" w:cs="Times New Roman"/>
          <w:sz w:val="28"/>
          <w:szCs w:val="28"/>
          <w:lang w:eastAsia="ru-RU"/>
        </w:rPr>
      </w:pPr>
      <w:r w:rsidRPr="00000A42">
        <w:rPr>
          <w:rFonts w:ascii="Times New Roman" w:eastAsia="Times New Roman" w:hAnsi="Times New Roman" w:cs="Times New Roman"/>
          <w:b/>
          <w:sz w:val="28"/>
          <w:szCs w:val="28"/>
          <w:lang w:eastAsia="ru-RU"/>
        </w:rPr>
        <w:t>базовых профессиональных:</w:t>
      </w:r>
      <w:r w:rsidR="0038106E" w:rsidRPr="00000A42">
        <w:rPr>
          <w:rFonts w:ascii="Times New Roman" w:eastAsia="Times New Roman" w:hAnsi="Times New Roman" w:cs="Times New Roman"/>
          <w:sz w:val="28"/>
          <w:szCs w:val="28"/>
          <w:lang w:eastAsia="ru-RU"/>
        </w:rPr>
        <w:t xml:space="preserve"> </w:t>
      </w:r>
    </w:p>
    <w:p w:rsidR="00400018" w:rsidRDefault="0038106E" w:rsidP="00400018">
      <w:pPr>
        <w:tabs>
          <w:tab w:val="left" w:pos="720"/>
        </w:tabs>
        <w:spacing w:after="0" w:line="240" w:lineRule="auto"/>
        <w:ind w:firstLine="567"/>
        <w:jc w:val="both"/>
        <w:rPr>
          <w:rFonts w:ascii="Times New Roman" w:eastAsia="Times New Roman" w:hAnsi="Times New Roman" w:cs="Times New Roman"/>
          <w:sz w:val="28"/>
          <w:szCs w:val="28"/>
          <w:lang w:eastAsia="ru-RU"/>
        </w:rPr>
      </w:pPr>
      <w:r w:rsidRPr="00000A42">
        <w:rPr>
          <w:rFonts w:ascii="Times New Roman" w:eastAsia="Times New Roman" w:hAnsi="Times New Roman" w:cs="Times New Roman"/>
          <w:sz w:val="28"/>
          <w:szCs w:val="28"/>
          <w:lang w:eastAsia="ru-RU"/>
        </w:rPr>
        <w:t>Проектировать процесс обучения</w:t>
      </w:r>
      <w:r>
        <w:rPr>
          <w:rFonts w:ascii="Times New Roman" w:eastAsia="Times New Roman" w:hAnsi="Times New Roman" w:cs="Times New Roman"/>
          <w:sz w:val="28"/>
          <w:szCs w:val="28"/>
          <w:lang w:eastAsia="ru-RU"/>
        </w:rPr>
        <w:t>, ставить образовательные цели, отбирать содержание учебного материала, методы и технологии на основе системы знаний в области теории и метод</w:t>
      </w:r>
      <w:r w:rsidR="00A93A4D">
        <w:rPr>
          <w:rFonts w:ascii="Times New Roman" w:eastAsia="Times New Roman" w:hAnsi="Times New Roman" w:cs="Times New Roman"/>
          <w:sz w:val="28"/>
          <w:szCs w:val="28"/>
          <w:lang w:eastAsia="ru-RU"/>
        </w:rPr>
        <w:t>ики педагогической деятельности;</w:t>
      </w:r>
    </w:p>
    <w:p w:rsidR="00250BB8" w:rsidRDefault="0038106E" w:rsidP="00400018">
      <w:pPr>
        <w:tabs>
          <w:tab w:val="left" w:pos="72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rsidR="00250BB8" w:rsidRDefault="0038106E">
      <w:pPr>
        <w:tabs>
          <w:tab w:val="left" w:pos="720"/>
        </w:tabs>
        <w:spacing w:after="0" w:line="240" w:lineRule="auto"/>
        <w:ind w:firstLineChars="200" w:firstLine="5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результате изучения учебной дисциплины студент должен </w:t>
      </w:r>
    </w:p>
    <w:p w:rsidR="00250BB8" w:rsidRDefault="0038106E" w:rsidP="00400018">
      <w:pPr>
        <w:tabs>
          <w:tab w:val="left" w:pos="720"/>
        </w:tab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знать:</w:t>
      </w:r>
    </w:p>
    <w:p w:rsidR="00250BB8" w:rsidRDefault="0038106E">
      <w:pPr>
        <w:tabs>
          <w:tab w:val="left" w:pos="0"/>
          <w:tab w:val="left" w:pos="709"/>
        </w:tabs>
        <w:spacing w:after="0" w:line="240" w:lineRule="auto"/>
        <w:ind w:firstLineChars="200" w:firstLine="5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­основы изобразительной грамоты;</w:t>
      </w:r>
    </w:p>
    <w:p w:rsidR="00250BB8" w:rsidRDefault="0038106E">
      <w:pPr>
        <w:tabs>
          <w:tab w:val="left" w:pos="0"/>
          <w:tab w:val="left" w:pos="709"/>
        </w:tabs>
        <w:spacing w:after="0" w:line="240" w:lineRule="auto"/>
        <w:ind w:firstLineChars="200" w:firstLine="5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­технологии рисунка, живописи, лепки;</w:t>
      </w:r>
    </w:p>
    <w:p w:rsidR="00250BB8" w:rsidRPr="00400018" w:rsidRDefault="0038106E" w:rsidP="00400018">
      <w:pPr>
        <w:tabs>
          <w:tab w:val="left" w:pos="0"/>
          <w:tab w:val="left" w:pos="709"/>
        </w:tabs>
        <w:spacing w:after="0" w:line="240" w:lineRule="auto"/>
        <w:ind w:firstLineChars="200" w:firstLine="544"/>
        <w:contextualSpacing/>
        <w:jc w:val="both"/>
        <w:rPr>
          <w:rFonts w:ascii="Times New Roman" w:eastAsia="Times New Roman" w:hAnsi="Times New Roman" w:cs="Times New Roman"/>
          <w:spacing w:val="-8"/>
          <w:sz w:val="28"/>
          <w:szCs w:val="28"/>
          <w:lang w:eastAsia="ru-RU"/>
        </w:rPr>
      </w:pPr>
      <w:r w:rsidRPr="00400018">
        <w:rPr>
          <w:rFonts w:ascii="Times New Roman" w:eastAsia="Times New Roman" w:hAnsi="Times New Roman" w:cs="Times New Roman"/>
          <w:spacing w:val="-8"/>
          <w:sz w:val="28"/>
          <w:szCs w:val="28"/>
          <w:lang w:eastAsia="ru-RU"/>
        </w:rPr>
        <w:t>­основные требования к проведению уроков изобразительного искусства в школе;</w:t>
      </w:r>
    </w:p>
    <w:p w:rsidR="00250BB8" w:rsidRDefault="0038106E">
      <w:pPr>
        <w:tabs>
          <w:tab w:val="left" w:pos="0"/>
          <w:tab w:val="left" w:pos="709"/>
        </w:tabs>
        <w:spacing w:after="0" w:line="240" w:lineRule="auto"/>
        <w:ind w:firstLineChars="200" w:firstLine="5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­новые технологии художественного образования, современные методики развивающего обучения и эстетического воспитания;</w:t>
      </w:r>
    </w:p>
    <w:p w:rsidR="00250BB8" w:rsidRDefault="0038106E" w:rsidP="00400018">
      <w:pPr>
        <w:tabs>
          <w:tab w:val="left" w:pos="0"/>
          <w:tab w:val="left" w:pos="709"/>
        </w:tabs>
        <w:spacing w:after="0" w:line="240" w:lineRule="auto"/>
        <w:ind w:firstLine="567"/>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уметь:</w:t>
      </w:r>
    </w:p>
    <w:p w:rsidR="00250BB8" w:rsidRDefault="0038106E">
      <w:pPr>
        <w:tabs>
          <w:tab w:val="left" w:pos="0"/>
          <w:tab w:val="left" w:pos="709"/>
        </w:tabs>
        <w:spacing w:after="0" w:line="240" w:lineRule="auto"/>
        <w:ind w:firstLineChars="200" w:firstLine="5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­рисовать с натуры, по памяти, выполнять</w:t>
      </w:r>
      <w:r w:rsidRPr="007378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зарисовки, аппликации, росписи, коллажи, лепить и др.;</w:t>
      </w:r>
    </w:p>
    <w:p w:rsidR="00250BB8" w:rsidRDefault="0038106E">
      <w:pPr>
        <w:tabs>
          <w:tab w:val="left" w:pos="0"/>
          <w:tab w:val="left" w:pos="709"/>
        </w:tabs>
        <w:spacing w:after="0" w:line="240" w:lineRule="auto"/>
        <w:ind w:firstLineChars="200" w:firstLine="5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­пользоваться педагогическим рисунком, приемами демонстрации, методикой изготовления наглядных пособий;</w:t>
      </w:r>
    </w:p>
    <w:p w:rsidR="00250BB8" w:rsidRDefault="0038106E">
      <w:pPr>
        <w:tabs>
          <w:tab w:val="left" w:pos="0"/>
          <w:tab w:val="left" w:pos="709"/>
        </w:tabs>
        <w:spacing w:after="0" w:line="240" w:lineRule="auto"/>
        <w:ind w:firstLineChars="200" w:firstLine="5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­планировать уроки изобразительного искусства, оформлять выставки художественного творчества, готовить методические разработки уроков и факультативных занятий;</w:t>
      </w:r>
    </w:p>
    <w:p w:rsidR="00250BB8" w:rsidRDefault="0038106E" w:rsidP="00400018">
      <w:pPr>
        <w:tabs>
          <w:tab w:val="left" w:pos="0"/>
          <w:tab w:val="left" w:pos="709"/>
        </w:tabs>
        <w:spacing w:after="0" w:line="240" w:lineRule="auto"/>
        <w:ind w:firstLine="567"/>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владеть: </w:t>
      </w:r>
    </w:p>
    <w:p w:rsidR="00250BB8" w:rsidRPr="007378B6" w:rsidRDefault="0038106E">
      <w:pPr>
        <w:tabs>
          <w:tab w:val="left" w:pos="0"/>
          <w:tab w:val="left" w:pos="709"/>
        </w:tabs>
        <w:spacing w:after="0" w:line="240" w:lineRule="auto"/>
        <w:ind w:firstLineChars="200" w:firstLine="5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­основами рисунка, живописи, лепки, приемами работы в различных художественных техниках</w:t>
      </w:r>
      <w:r w:rsidRPr="007378B6">
        <w:rPr>
          <w:rFonts w:ascii="Times New Roman" w:eastAsia="Times New Roman" w:hAnsi="Times New Roman" w:cs="Times New Roman"/>
          <w:sz w:val="28"/>
          <w:szCs w:val="28"/>
          <w:lang w:eastAsia="ru-RU"/>
        </w:rPr>
        <w:t>;</w:t>
      </w:r>
    </w:p>
    <w:p w:rsidR="00250BB8" w:rsidRDefault="0038106E">
      <w:pPr>
        <w:tabs>
          <w:tab w:val="left" w:pos="0"/>
          <w:tab w:val="left" w:pos="709"/>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-методами преподавания изобразительного искусства на</w:t>
      </w:r>
      <w:r>
        <w:rPr>
          <w:rFonts w:ascii="Times New Roman" w:eastAsia="Calibri" w:hAnsi="Times New Roman" w:cs="Times New Roman"/>
          <w:sz w:val="28"/>
          <w:szCs w:val="28"/>
          <w:lang w:eastAsia="zh-CN"/>
        </w:rPr>
        <w:t xml:space="preserve"> I ступени общего среднего образования.</w:t>
      </w:r>
    </w:p>
    <w:p w:rsidR="00A93A4D" w:rsidRDefault="00A93A4D" w:rsidP="00A93A4D">
      <w:pPr>
        <w:spacing w:after="0" w:line="240" w:lineRule="auto"/>
        <w:ind w:firstLine="709"/>
        <w:jc w:val="both"/>
        <w:rPr>
          <w:rFonts w:ascii="Times New Roman" w:eastAsia="Calibri" w:hAnsi="Times New Roman" w:cs="Times New Roman"/>
          <w:sz w:val="28"/>
          <w:szCs w:val="28"/>
          <w:lang w:eastAsia="zh-CN"/>
        </w:rPr>
      </w:pPr>
      <w:proofErr w:type="gramStart"/>
      <w:r w:rsidRPr="002B24B1">
        <w:rPr>
          <w:rFonts w:ascii="Times New Roman" w:eastAsia="Calibri" w:hAnsi="Times New Roman" w:cs="Times New Roman"/>
          <w:sz w:val="28"/>
          <w:szCs w:val="28"/>
          <w:lang w:eastAsia="zh-CN"/>
        </w:rPr>
        <w:t>В рамках образовательного процесса по учебной дисциплине «</w:t>
      </w:r>
      <w:r>
        <w:rPr>
          <w:rFonts w:ascii="Times New Roman" w:eastAsia="Calibri" w:hAnsi="Times New Roman" w:cs="Times New Roman"/>
          <w:sz w:val="28"/>
          <w:szCs w:val="28"/>
          <w:lang w:eastAsia="zh-CN"/>
        </w:rPr>
        <w:t>Методика преподавания изобразительного искусства с практикумом</w:t>
      </w:r>
      <w:r w:rsidRPr="002B24B1">
        <w:rPr>
          <w:rFonts w:ascii="Times New Roman" w:eastAsia="Calibri" w:hAnsi="Times New Roman" w:cs="Times New Roman"/>
          <w:sz w:val="28"/>
          <w:szCs w:val="28"/>
          <w:lang w:eastAsia="zh-CN"/>
        </w:rPr>
        <w:t>»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roofErr w:type="gramEnd"/>
    </w:p>
    <w:p w:rsidR="00250BB8" w:rsidRDefault="0038106E">
      <w:pPr>
        <w:spacing w:after="0" w:line="240" w:lineRule="auto"/>
        <w:ind w:firstLineChars="200" w:firstLine="56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Программа учебной дисциплины государственного компонента «Методика преподавания изобразительного искусства с практикумом» рассчитана на 108 часов. Из них аудиторных – 68 часов: 22 часа лекционных занятий, 46 часов практических занятий; 40 часов – самостоятельная работа.</w:t>
      </w:r>
    </w:p>
    <w:p w:rsidR="00250BB8" w:rsidRDefault="00A93A4D" w:rsidP="00A93A4D">
      <w:pPr>
        <w:spacing w:after="0" w:line="240" w:lineRule="auto"/>
        <w:ind w:firstLineChars="200" w:firstLine="560"/>
        <w:jc w:val="both"/>
        <w:rPr>
          <w:rFonts w:ascii="Times New Roman" w:hAnsi="Times New Roman" w:cs="Times New Roman"/>
          <w:sz w:val="28"/>
          <w:szCs w:val="28"/>
          <w:highlight w:val="yellow"/>
        </w:rPr>
      </w:pPr>
      <w:r>
        <w:rPr>
          <w:rFonts w:ascii="Times New Roman" w:eastAsia="Times New Roman" w:hAnsi="Times New Roman" w:cs="Times New Roman"/>
          <w:sz w:val="28"/>
          <w:szCs w:val="28"/>
          <w:lang w:eastAsia="ru-RU"/>
        </w:rPr>
        <w:t>Рекомендуемая ф</w:t>
      </w:r>
      <w:r w:rsidR="0038106E">
        <w:rPr>
          <w:rFonts w:ascii="Times New Roman" w:eastAsia="Times New Roman" w:hAnsi="Times New Roman" w:cs="Times New Roman"/>
          <w:sz w:val="28"/>
          <w:szCs w:val="28"/>
          <w:lang w:eastAsia="ru-RU"/>
        </w:rPr>
        <w:t>орма контроля – зачет.</w:t>
      </w:r>
      <w:r w:rsidR="0038106E">
        <w:rPr>
          <w:rFonts w:ascii="Times New Roman" w:hAnsi="Times New Roman" w:cs="Times New Roman"/>
          <w:sz w:val="28"/>
          <w:szCs w:val="28"/>
          <w:highlight w:val="yellow"/>
        </w:rPr>
        <w:br w:type="page"/>
      </w:r>
    </w:p>
    <w:p w:rsidR="00250BB8" w:rsidRDefault="0038106E" w:rsidP="007378B6">
      <w:pPr>
        <w:tabs>
          <w:tab w:val="left" w:pos="0"/>
        </w:tabs>
        <w:spacing w:after="0" w:line="240" w:lineRule="auto"/>
        <w:ind w:firstLineChars="200" w:firstLine="562"/>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ПРИМЕРНЫЙ ТЕМАТИЧЕСКИЙ ПЛАН</w:t>
      </w:r>
    </w:p>
    <w:p w:rsidR="00250BB8" w:rsidRDefault="00250BB8" w:rsidP="007378B6">
      <w:pPr>
        <w:tabs>
          <w:tab w:val="left" w:pos="0"/>
        </w:tabs>
        <w:spacing w:after="0" w:line="240" w:lineRule="auto"/>
        <w:ind w:firstLineChars="200" w:firstLine="562"/>
        <w:contextualSpacing/>
        <w:jc w:val="center"/>
        <w:rPr>
          <w:rFonts w:ascii="Times New Roman" w:hAnsi="Times New Roman" w:cs="Times New Roman"/>
          <w:b/>
          <w:sz w:val="28"/>
          <w:szCs w:val="28"/>
        </w:rPr>
      </w:pPr>
    </w:p>
    <w:tbl>
      <w:tblPr>
        <w:tblStyle w:val="aa"/>
        <w:tblW w:w="9747" w:type="dxa"/>
        <w:tblLayout w:type="fixed"/>
        <w:tblLook w:val="04A0" w:firstRow="1" w:lastRow="0" w:firstColumn="1" w:lastColumn="0" w:noHBand="0" w:noVBand="1"/>
      </w:tblPr>
      <w:tblGrid>
        <w:gridCol w:w="817"/>
        <w:gridCol w:w="7513"/>
        <w:gridCol w:w="709"/>
        <w:gridCol w:w="708"/>
      </w:tblGrid>
      <w:tr w:rsidR="00250BB8" w:rsidRPr="00084CE4" w:rsidTr="00A56D31">
        <w:trPr>
          <w:cantSplit/>
          <w:trHeight w:val="1730"/>
        </w:trPr>
        <w:tc>
          <w:tcPr>
            <w:tcW w:w="817" w:type="dxa"/>
            <w:vAlign w:val="center"/>
          </w:tcPr>
          <w:p w:rsidR="00250BB8" w:rsidRPr="00084CE4" w:rsidRDefault="0038106E" w:rsidP="00A56D31">
            <w:pPr>
              <w:tabs>
                <w:tab w:val="left" w:pos="0"/>
              </w:tabs>
              <w:ind w:left="-142"/>
              <w:contextualSpacing/>
              <w:jc w:val="center"/>
              <w:rPr>
                <w:rFonts w:ascii="Times New Roman" w:hAnsi="Times New Roman" w:cs="Times New Roman"/>
                <w:b/>
                <w:sz w:val="24"/>
                <w:szCs w:val="28"/>
              </w:rPr>
            </w:pPr>
            <w:r w:rsidRPr="00084CE4">
              <w:rPr>
                <w:rFonts w:ascii="Times New Roman" w:hAnsi="Times New Roman" w:cs="Times New Roman"/>
                <w:b/>
                <w:sz w:val="24"/>
                <w:szCs w:val="28"/>
              </w:rPr>
              <w:t>№</w:t>
            </w:r>
          </w:p>
        </w:tc>
        <w:tc>
          <w:tcPr>
            <w:tcW w:w="7513" w:type="dxa"/>
            <w:vAlign w:val="center"/>
          </w:tcPr>
          <w:p w:rsidR="00250BB8" w:rsidRPr="00084CE4" w:rsidRDefault="0038106E" w:rsidP="00A56D31">
            <w:pPr>
              <w:tabs>
                <w:tab w:val="left" w:pos="0"/>
              </w:tabs>
              <w:contextualSpacing/>
              <w:jc w:val="center"/>
              <w:rPr>
                <w:rFonts w:ascii="Times New Roman" w:hAnsi="Times New Roman" w:cs="Times New Roman"/>
                <w:b/>
                <w:sz w:val="24"/>
                <w:szCs w:val="28"/>
              </w:rPr>
            </w:pPr>
            <w:r w:rsidRPr="00084CE4">
              <w:rPr>
                <w:rFonts w:ascii="Times New Roman" w:hAnsi="Times New Roman" w:cs="Times New Roman"/>
                <w:b/>
                <w:sz w:val="24"/>
                <w:szCs w:val="28"/>
              </w:rPr>
              <w:t>Наименование раздела, темы</w:t>
            </w:r>
          </w:p>
        </w:tc>
        <w:tc>
          <w:tcPr>
            <w:tcW w:w="709" w:type="dxa"/>
            <w:textDirection w:val="btLr"/>
            <w:vAlign w:val="center"/>
          </w:tcPr>
          <w:p w:rsidR="00250BB8" w:rsidRPr="00084CE4" w:rsidRDefault="0038106E" w:rsidP="00A56D31">
            <w:pPr>
              <w:tabs>
                <w:tab w:val="left" w:pos="0"/>
              </w:tabs>
              <w:ind w:left="113" w:right="113"/>
              <w:contextualSpacing/>
              <w:jc w:val="center"/>
              <w:rPr>
                <w:rFonts w:ascii="Times New Roman" w:hAnsi="Times New Roman" w:cs="Times New Roman"/>
                <w:b/>
                <w:sz w:val="24"/>
                <w:szCs w:val="28"/>
              </w:rPr>
            </w:pPr>
            <w:r w:rsidRPr="00084CE4">
              <w:rPr>
                <w:rFonts w:ascii="Times New Roman" w:hAnsi="Times New Roman" w:cs="Times New Roman"/>
                <w:b/>
                <w:sz w:val="24"/>
                <w:szCs w:val="28"/>
              </w:rPr>
              <w:t>Лекции</w:t>
            </w:r>
          </w:p>
        </w:tc>
        <w:tc>
          <w:tcPr>
            <w:tcW w:w="708" w:type="dxa"/>
            <w:textDirection w:val="btLr"/>
            <w:vAlign w:val="center"/>
          </w:tcPr>
          <w:p w:rsidR="00250BB8" w:rsidRPr="00A56D31" w:rsidRDefault="0038106E" w:rsidP="00A56D31">
            <w:pPr>
              <w:tabs>
                <w:tab w:val="left" w:pos="0"/>
              </w:tabs>
              <w:ind w:left="113" w:right="-108"/>
              <w:contextualSpacing/>
              <w:rPr>
                <w:rFonts w:ascii="Times New Roman" w:hAnsi="Times New Roman" w:cs="Times New Roman"/>
                <w:b/>
                <w:spacing w:val="-8"/>
                <w:sz w:val="24"/>
                <w:szCs w:val="28"/>
              </w:rPr>
            </w:pPr>
            <w:r w:rsidRPr="00A56D31">
              <w:rPr>
                <w:rFonts w:ascii="Times New Roman" w:hAnsi="Times New Roman" w:cs="Times New Roman"/>
                <w:b/>
                <w:spacing w:val="-8"/>
                <w:sz w:val="24"/>
                <w:szCs w:val="28"/>
              </w:rPr>
              <w:t>Практические</w:t>
            </w: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b/>
                <w:spacing w:val="-6"/>
                <w:sz w:val="28"/>
                <w:szCs w:val="28"/>
              </w:rPr>
            </w:pPr>
            <w:r w:rsidRPr="00A56D31">
              <w:rPr>
                <w:rFonts w:ascii="Times New Roman" w:hAnsi="Times New Roman" w:cs="Times New Roman"/>
                <w:b/>
                <w:spacing w:val="-6"/>
                <w:sz w:val="28"/>
                <w:szCs w:val="28"/>
              </w:rPr>
              <w:t>1</w:t>
            </w:r>
            <w:r w:rsidR="00A56D31" w:rsidRPr="00A56D31">
              <w:rPr>
                <w:rFonts w:ascii="Times New Roman" w:hAnsi="Times New Roman" w:cs="Times New Roman"/>
                <w:b/>
                <w:spacing w:val="-6"/>
                <w:sz w:val="28"/>
                <w:szCs w:val="28"/>
              </w:rPr>
              <w:t>.</w:t>
            </w:r>
          </w:p>
        </w:tc>
        <w:tc>
          <w:tcPr>
            <w:tcW w:w="7513" w:type="dxa"/>
            <w:vAlign w:val="center"/>
          </w:tcPr>
          <w:p w:rsidR="00250BB8" w:rsidRDefault="0038106E" w:rsidP="00A56D31">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РАЗДЕЛ 1. ВВЕДЕНИЕ В МЕТОДИКУ ИЗОБРАЗИТЕЛЬНОГО ИСКУССТВА</w:t>
            </w:r>
          </w:p>
        </w:tc>
        <w:tc>
          <w:tcPr>
            <w:tcW w:w="709" w:type="dxa"/>
            <w:vAlign w:val="center"/>
          </w:tcPr>
          <w:p w:rsidR="00250BB8" w:rsidRDefault="0038106E" w:rsidP="00A56D31">
            <w:pPr>
              <w:tabs>
                <w:tab w:val="left" w:pos="0"/>
              </w:tabs>
              <w:contextualSpacing/>
              <w:jc w:val="center"/>
              <w:rPr>
                <w:rFonts w:ascii="Times New Roman" w:hAnsi="Times New Roman" w:cs="Times New Roman"/>
                <w:b/>
                <w:sz w:val="28"/>
                <w:szCs w:val="28"/>
              </w:rPr>
            </w:pPr>
            <w:r>
              <w:rPr>
                <w:rFonts w:ascii="Times New Roman" w:hAnsi="Times New Roman" w:cs="Times New Roman"/>
                <w:b/>
                <w:sz w:val="28"/>
                <w:szCs w:val="28"/>
              </w:rPr>
              <w:t>4</w:t>
            </w:r>
          </w:p>
        </w:tc>
        <w:tc>
          <w:tcPr>
            <w:tcW w:w="708" w:type="dxa"/>
            <w:vAlign w:val="center"/>
          </w:tcPr>
          <w:p w:rsidR="00250BB8" w:rsidRDefault="00250BB8" w:rsidP="00A56D31">
            <w:pPr>
              <w:tabs>
                <w:tab w:val="left" w:pos="0"/>
              </w:tabs>
              <w:contextualSpacing/>
              <w:jc w:val="center"/>
              <w:rPr>
                <w:rFonts w:ascii="Times New Roman" w:hAnsi="Times New Roman" w:cs="Times New Roman"/>
                <w:b/>
                <w:sz w:val="28"/>
                <w:szCs w:val="28"/>
              </w:rPr>
            </w:pP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1</w:t>
            </w:r>
            <w:r w:rsidR="00084CE4" w:rsidRPr="00A56D31">
              <w:rPr>
                <w:rFonts w:ascii="Times New Roman" w:hAnsi="Times New Roman" w:cs="Times New Roman"/>
                <w:spacing w:val="-6"/>
                <w:sz w:val="28"/>
                <w:szCs w:val="28"/>
              </w:rPr>
              <w:t>.1</w:t>
            </w:r>
          </w:p>
        </w:tc>
        <w:tc>
          <w:tcPr>
            <w:tcW w:w="7513" w:type="dxa"/>
            <w:vAlign w:val="center"/>
          </w:tcPr>
          <w:p w:rsidR="00250BB8" w:rsidRDefault="0038106E" w:rsidP="00A56D31">
            <w:pPr>
              <w:tabs>
                <w:tab w:val="left" w:pos="0"/>
              </w:tabs>
              <w:contextualSpacing/>
              <w:rPr>
                <w:rFonts w:ascii="Times New Roman" w:hAnsi="Times New Roman" w:cs="Times New Roman"/>
                <w:sz w:val="28"/>
                <w:szCs w:val="28"/>
              </w:rPr>
            </w:pPr>
            <w:r>
              <w:rPr>
                <w:rFonts w:ascii="Times New Roman" w:hAnsi="Times New Roman" w:cs="Times New Roman"/>
                <w:sz w:val="28"/>
                <w:szCs w:val="28"/>
              </w:rPr>
              <w:t>Методика изобразительного искусства как учебная дисциплина</w:t>
            </w:r>
          </w:p>
        </w:tc>
        <w:tc>
          <w:tcPr>
            <w:tcW w:w="709"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rsidR="00250BB8" w:rsidRDefault="00250BB8" w:rsidP="00A56D31">
            <w:pPr>
              <w:tabs>
                <w:tab w:val="left" w:pos="0"/>
              </w:tabs>
              <w:contextualSpacing/>
              <w:jc w:val="center"/>
              <w:rPr>
                <w:rFonts w:ascii="Times New Roman" w:hAnsi="Times New Roman" w:cs="Times New Roman"/>
                <w:b/>
                <w:sz w:val="28"/>
                <w:szCs w:val="28"/>
              </w:rPr>
            </w:pPr>
          </w:p>
        </w:tc>
      </w:tr>
      <w:tr w:rsidR="00250BB8" w:rsidTr="00A56D31">
        <w:tc>
          <w:tcPr>
            <w:tcW w:w="817" w:type="dxa"/>
            <w:vAlign w:val="center"/>
          </w:tcPr>
          <w:p w:rsidR="00250BB8" w:rsidRPr="00A56D31" w:rsidRDefault="00084CE4"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1.</w:t>
            </w:r>
            <w:r w:rsidR="0038106E" w:rsidRPr="00A56D31">
              <w:rPr>
                <w:rFonts w:ascii="Times New Roman" w:hAnsi="Times New Roman" w:cs="Times New Roman"/>
                <w:spacing w:val="-6"/>
                <w:sz w:val="28"/>
                <w:szCs w:val="28"/>
              </w:rPr>
              <w:t>2</w:t>
            </w:r>
          </w:p>
        </w:tc>
        <w:tc>
          <w:tcPr>
            <w:tcW w:w="7513" w:type="dxa"/>
            <w:vAlign w:val="center"/>
          </w:tcPr>
          <w:p w:rsidR="00250BB8" w:rsidRDefault="0038106E" w:rsidP="00A56D31">
            <w:pPr>
              <w:tabs>
                <w:tab w:val="left" w:pos="0"/>
              </w:tabs>
              <w:contextualSpacing/>
              <w:rPr>
                <w:rFonts w:ascii="Times New Roman" w:hAnsi="Times New Roman" w:cs="Times New Roman"/>
                <w:sz w:val="28"/>
                <w:szCs w:val="28"/>
              </w:rPr>
            </w:pPr>
            <w:r>
              <w:rPr>
                <w:rFonts w:ascii="Times New Roman" w:hAnsi="Times New Roman" w:cs="Times New Roman"/>
                <w:sz w:val="28"/>
                <w:szCs w:val="28"/>
              </w:rPr>
              <w:t>Изобразительное искусство как учебный предмет</w:t>
            </w:r>
          </w:p>
        </w:tc>
        <w:tc>
          <w:tcPr>
            <w:tcW w:w="709"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rsidR="00250BB8" w:rsidRDefault="00250BB8" w:rsidP="00A56D31">
            <w:pPr>
              <w:tabs>
                <w:tab w:val="left" w:pos="0"/>
              </w:tabs>
              <w:contextualSpacing/>
              <w:jc w:val="center"/>
              <w:rPr>
                <w:rFonts w:ascii="Times New Roman" w:hAnsi="Times New Roman" w:cs="Times New Roman"/>
                <w:b/>
                <w:sz w:val="28"/>
                <w:szCs w:val="28"/>
              </w:rPr>
            </w:pPr>
          </w:p>
        </w:tc>
      </w:tr>
      <w:tr w:rsidR="00250BB8" w:rsidTr="00A56D31">
        <w:tc>
          <w:tcPr>
            <w:tcW w:w="817" w:type="dxa"/>
            <w:vAlign w:val="center"/>
          </w:tcPr>
          <w:p w:rsidR="00250BB8" w:rsidRPr="00A56D31" w:rsidRDefault="00084CE4" w:rsidP="00A56D31">
            <w:pPr>
              <w:tabs>
                <w:tab w:val="left" w:pos="0"/>
              </w:tabs>
              <w:contextualSpacing/>
              <w:rPr>
                <w:rFonts w:ascii="Times New Roman" w:hAnsi="Times New Roman" w:cs="Times New Roman"/>
                <w:b/>
                <w:spacing w:val="-6"/>
                <w:sz w:val="28"/>
                <w:szCs w:val="28"/>
              </w:rPr>
            </w:pPr>
            <w:r w:rsidRPr="00A56D31">
              <w:rPr>
                <w:rFonts w:ascii="Times New Roman" w:hAnsi="Times New Roman" w:cs="Times New Roman"/>
                <w:b/>
                <w:spacing w:val="-6"/>
                <w:sz w:val="28"/>
                <w:szCs w:val="28"/>
              </w:rPr>
              <w:t>2</w:t>
            </w:r>
            <w:r w:rsidR="00A56D31" w:rsidRPr="00A56D31">
              <w:rPr>
                <w:rFonts w:ascii="Times New Roman" w:hAnsi="Times New Roman" w:cs="Times New Roman"/>
                <w:b/>
                <w:spacing w:val="-6"/>
                <w:sz w:val="28"/>
                <w:szCs w:val="28"/>
              </w:rPr>
              <w:t>.</w:t>
            </w:r>
          </w:p>
        </w:tc>
        <w:tc>
          <w:tcPr>
            <w:tcW w:w="7513" w:type="dxa"/>
            <w:vAlign w:val="center"/>
          </w:tcPr>
          <w:p w:rsidR="00250BB8" w:rsidRPr="00A56D31" w:rsidRDefault="0038106E" w:rsidP="00A56D31">
            <w:pPr>
              <w:tabs>
                <w:tab w:val="left" w:pos="0"/>
              </w:tabs>
              <w:contextualSpacing/>
              <w:rPr>
                <w:rFonts w:ascii="Times New Roman" w:hAnsi="Times New Roman" w:cs="Times New Roman"/>
                <w:b/>
                <w:spacing w:val="-8"/>
                <w:sz w:val="28"/>
                <w:szCs w:val="28"/>
              </w:rPr>
            </w:pPr>
            <w:r w:rsidRPr="00A56D31">
              <w:rPr>
                <w:rFonts w:ascii="Times New Roman" w:eastAsia="Times New Roman" w:hAnsi="Times New Roman" w:cs="Times New Roman"/>
                <w:b/>
                <w:spacing w:val="-8"/>
                <w:sz w:val="28"/>
                <w:szCs w:val="20"/>
                <w:lang w:eastAsia="ru-RU"/>
              </w:rPr>
              <w:t>РАЗДЕЛ 2. ОСНОВЫ ИЗОБРАЗИТЕЛЬНОГО ИСКУССТВА</w:t>
            </w:r>
          </w:p>
        </w:tc>
        <w:tc>
          <w:tcPr>
            <w:tcW w:w="709" w:type="dxa"/>
            <w:vAlign w:val="center"/>
          </w:tcPr>
          <w:p w:rsidR="00250BB8" w:rsidRDefault="0038106E" w:rsidP="00A56D31">
            <w:pPr>
              <w:tabs>
                <w:tab w:val="left" w:pos="0"/>
              </w:tabs>
              <w:contextualSpacing/>
              <w:jc w:val="center"/>
              <w:rPr>
                <w:rFonts w:ascii="Times New Roman" w:hAnsi="Times New Roman" w:cs="Times New Roman"/>
                <w:b/>
                <w:sz w:val="28"/>
                <w:szCs w:val="28"/>
              </w:rPr>
            </w:pPr>
            <w:r>
              <w:rPr>
                <w:rFonts w:ascii="Times New Roman" w:hAnsi="Times New Roman" w:cs="Times New Roman"/>
                <w:b/>
                <w:sz w:val="28"/>
                <w:szCs w:val="28"/>
              </w:rPr>
              <w:t>8</w:t>
            </w:r>
          </w:p>
        </w:tc>
        <w:tc>
          <w:tcPr>
            <w:tcW w:w="708" w:type="dxa"/>
            <w:vAlign w:val="center"/>
          </w:tcPr>
          <w:p w:rsidR="00250BB8" w:rsidRDefault="0038106E" w:rsidP="00A56D31">
            <w:pPr>
              <w:tabs>
                <w:tab w:val="left" w:pos="0"/>
              </w:tabs>
              <w:contextualSpacing/>
              <w:jc w:val="center"/>
              <w:rPr>
                <w:rFonts w:ascii="Times New Roman" w:hAnsi="Times New Roman" w:cs="Times New Roman"/>
                <w:b/>
                <w:sz w:val="28"/>
                <w:szCs w:val="28"/>
              </w:rPr>
            </w:pPr>
            <w:r>
              <w:rPr>
                <w:rFonts w:ascii="Times New Roman" w:hAnsi="Times New Roman" w:cs="Times New Roman"/>
                <w:b/>
                <w:sz w:val="28"/>
                <w:szCs w:val="28"/>
              </w:rPr>
              <w:t>6</w:t>
            </w:r>
          </w:p>
        </w:tc>
      </w:tr>
      <w:tr w:rsidR="00250BB8" w:rsidTr="00A56D31">
        <w:tc>
          <w:tcPr>
            <w:tcW w:w="817" w:type="dxa"/>
            <w:vAlign w:val="center"/>
          </w:tcPr>
          <w:p w:rsidR="00250BB8" w:rsidRPr="00A56D31" w:rsidRDefault="00084CE4"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2</w:t>
            </w:r>
            <w:r w:rsidR="0038106E" w:rsidRPr="00A56D31">
              <w:rPr>
                <w:rFonts w:ascii="Times New Roman" w:hAnsi="Times New Roman" w:cs="Times New Roman"/>
                <w:spacing w:val="-6"/>
                <w:sz w:val="28"/>
                <w:szCs w:val="28"/>
              </w:rPr>
              <w:t>.1</w:t>
            </w:r>
          </w:p>
        </w:tc>
        <w:tc>
          <w:tcPr>
            <w:tcW w:w="7513" w:type="dxa"/>
            <w:vAlign w:val="center"/>
          </w:tcPr>
          <w:p w:rsidR="00250BB8" w:rsidRDefault="0038106E" w:rsidP="00A56D31">
            <w:pPr>
              <w:tabs>
                <w:tab w:val="left" w:pos="0"/>
              </w:tabs>
              <w:contextualSpacing/>
              <w:rPr>
                <w:rFonts w:ascii="Times New Roman" w:hAnsi="Times New Roman" w:cs="Times New Roman"/>
                <w:sz w:val="28"/>
                <w:szCs w:val="28"/>
              </w:rPr>
            </w:pPr>
            <w:r>
              <w:rPr>
                <w:rFonts w:ascii="Times New Roman" w:hAnsi="Times New Roman" w:cs="Times New Roman"/>
                <w:sz w:val="28"/>
                <w:szCs w:val="28"/>
              </w:rPr>
              <w:t>Виды и жанры изобразительного искусства</w:t>
            </w:r>
          </w:p>
        </w:tc>
        <w:tc>
          <w:tcPr>
            <w:tcW w:w="709"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rsidR="00250BB8" w:rsidRDefault="00250BB8" w:rsidP="00A56D31">
            <w:pPr>
              <w:tabs>
                <w:tab w:val="left" w:pos="0"/>
              </w:tabs>
              <w:contextualSpacing/>
              <w:jc w:val="center"/>
              <w:rPr>
                <w:rFonts w:ascii="Times New Roman" w:hAnsi="Times New Roman" w:cs="Times New Roman"/>
                <w:sz w:val="28"/>
                <w:szCs w:val="28"/>
              </w:rPr>
            </w:pP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2.2</w:t>
            </w:r>
          </w:p>
        </w:tc>
        <w:tc>
          <w:tcPr>
            <w:tcW w:w="7513" w:type="dxa"/>
            <w:vAlign w:val="center"/>
          </w:tcPr>
          <w:p w:rsidR="00250BB8" w:rsidRDefault="0038106E" w:rsidP="00A56D31">
            <w:pPr>
              <w:tabs>
                <w:tab w:val="left" w:pos="0"/>
              </w:tabs>
              <w:contextualSpacing/>
              <w:rPr>
                <w:rFonts w:ascii="Times New Roman" w:hAnsi="Times New Roman" w:cs="Times New Roman"/>
                <w:sz w:val="28"/>
                <w:szCs w:val="28"/>
              </w:rPr>
            </w:pPr>
            <w:r>
              <w:rPr>
                <w:rFonts w:ascii="Times New Roman" w:hAnsi="Times New Roman" w:cs="Times New Roman"/>
                <w:sz w:val="28"/>
                <w:szCs w:val="28"/>
              </w:rPr>
              <w:t>Стили в изобразительном искусстве</w:t>
            </w:r>
          </w:p>
        </w:tc>
        <w:tc>
          <w:tcPr>
            <w:tcW w:w="709" w:type="dxa"/>
            <w:vAlign w:val="center"/>
          </w:tcPr>
          <w:p w:rsidR="00250BB8" w:rsidRDefault="0038106E" w:rsidP="00A56D31">
            <w:pPr>
              <w:tabs>
                <w:tab w:val="left" w:pos="0"/>
              </w:tabs>
              <w:contextualSpacing/>
              <w:jc w:val="center"/>
              <w:rPr>
                <w:rFonts w:ascii="Times New Roman" w:hAnsi="Times New Roman" w:cs="Times New Roman"/>
                <w:b/>
                <w:sz w:val="28"/>
                <w:szCs w:val="28"/>
              </w:rPr>
            </w:pPr>
            <w:r>
              <w:rPr>
                <w:rFonts w:ascii="Times New Roman" w:hAnsi="Times New Roman" w:cs="Times New Roman"/>
                <w:bCs/>
                <w:sz w:val="28"/>
                <w:szCs w:val="28"/>
              </w:rPr>
              <w:t>2</w:t>
            </w:r>
          </w:p>
        </w:tc>
        <w:tc>
          <w:tcPr>
            <w:tcW w:w="708" w:type="dxa"/>
            <w:vAlign w:val="center"/>
          </w:tcPr>
          <w:p w:rsidR="00250BB8" w:rsidRDefault="00250BB8" w:rsidP="00A56D31">
            <w:pPr>
              <w:tabs>
                <w:tab w:val="left" w:pos="0"/>
              </w:tabs>
              <w:contextualSpacing/>
              <w:jc w:val="center"/>
              <w:rPr>
                <w:rFonts w:ascii="Times New Roman" w:hAnsi="Times New Roman" w:cs="Times New Roman"/>
                <w:sz w:val="28"/>
                <w:szCs w:val="28"/>
              </w:rPr>
            </w:pP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2.3</w:t>
            </w:r>
          </w:p>
        </w:tc>
        <w:tc>
          <w:tcPr>
            <w:tcW w:w="7513" w:type="dxa"/>
            <w:vAlign w:val="center"/>
          </w:tcPr>
          <w:p w:rsidR="00250BB8" w:rsidRDefault="0038106E" w:rsidP="00A56D31">
            <w:pPr>
              <w:tabs>
                <w:tab w:val="left" w:pos="0"/>
              </w:tabs>
              <w:contextualSpacing/>
              <w:rPr>
                <w:rFonts w:ascii="Times New Roman" w:hAnsi="Times New Roman" w:cs="Times New Roman"/>
                <w:sz w:val="28"/>
                <w:szCs w:val="28"/>
              </w:rPr>
            </w:pPr>
            <w:r>
              <w:rPr>
                <w:rFonts w:ascii="Times New Roman" w:hAnsi="Times New Roman" w:cs="Times New Roman"/>
                <w:sz w:val="28"/>
                <w:szCs w:val="28"/>
              </w:rPr>
              <w:t xml:space="preserve">Основы </w:t>
            </w:r>
            <w:proofErr w:type="spellStart"/>
            <w:r>
              <w:rPr>
                <w:rFonts w:ascii="Times New Roman" w:hAnsi="Times New Roman" w:cs="Times New Roman"/>
                <w:sz w:val="28"/>
                <w:szCs w:val="28"/>
              </w:rPr>
              <w:t>цветоведения</w:t>
            </w:r>
            <w:proofErr w:type="spellEnd"/>
          </w:p>
        </w:tc>
        <w:tc>
          <w:tcPr>
            <w:tcW w:w="709" w:type="dxa"/>
            <w:vAlign w:val="center"/>
          </w:tcPr>
          <w:p w:rsidR="00250BB8" w:rsidRDefault="0038106E" w:rsidP="00A56D31">
            <w:pPr>
              <w:tabs>
                <w:tab w:val="left" w:pos="0"/>
              </w:tabs>
              <w:contextualSpacing/>
              <w:jc w:val="center"/>
              <w:rPr>
                <w:rFonts w:ascii="Times New Roman" w:hAnsi="Times New Roman" w:cs="Times New Roman"/>
                <w:b/>
                <w:sz w:val="28"/>
                <w:szCs w:val="28"/>
              </w:rPr>
            </w:pPr>
            <w:r>
              <w:rPr>
                <w:rFonts w:ascii="Times New Roman" w:hAnsi="Times New Roman" w:cs="Times New Roman"/>
                <w:bCs/>
                <w:sz w:val="28"/>
                <w:szCs w:val="28"/>
              </w:rPr>
              <w:t>2</w:t>
            </w:r>
          </w:p>
        </w:tc>
        <w:tc>
          <w:tcPr>
            <w:tcW w:w="708"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2.4</w:t>
            </w:r>
          </w:p>
        </w:tc>
        <w:tc>
          <w:tcPr>
            <w:tcW w:w="7513" w:type="dxa"/>
            <w:vAlign w:val="center"/>
          </w:tcPr>
          <w:p w:rsidR="00250BB8" w:rsidRDefault="0038106E" w:rsidP="00A56D31">
            <w:pPr>
              <w:tabs>
                <w:tab w:val="left" w:pos="0"/>
              </w:tabs>
              <w:contextualSpacing/>
              <w:rPr>
                <w:rFonts w:ascii="Times New Roman" w:hAnsi="Times New Roman" w:cs="Times New Roman"/>
                <w:sz w:val="28"/>
                <w:szCs w:val="28"/>
              </w:rPr>
            </w:pPr>
            <w:r>
              <w:rPr>
                <w:rFonts w:ascii="Times New Roman" w:hAnsi="Times New Roman" w:cs="Times New Roman"/>
                <w:sz w:val="28"/>
                <w:szCs w:val="28"/>
              </w:rPr>
              <w:t>Основы перспективы и композиции</w:t>
            </w:r>
          </w:p>
        </w:tc>
        <w:tc>
          <w:tcPr>
            <w:tcW w:w="709"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b/>
                <w:spacing w:val="-6"/>
                <w:sz w:val="28"/>
                <w:szCs w:val="28"/>
              </w:rPr>
            </w:pPr>
            <w:r w:rsidRPr="00A56D31">
              <w:rPr>
                <w:rFonts w:ascii="Times New Roman" w:hAnsi="Times New Roman" w:cs="Times New Roman"/>
                <w:b/>
                <w:spacing w:val="-6"/>
                <w:sz w:val="28"/>
                <w:szCs w:val="28"/>
              </w:rPr>
              <w:t>3</w:t>
            </w:r>
            <w:r w:rsidR="00A56D31" w:rsidRPr="00A56D31">
              <w:rPr>
                <w:rFonts w:ascii="Times New Roman" w:hAnsi="Times New Roman" w:cs="Times New Roman"/>
                <w:b/>
                <w:spacing w:val="-6"/>
                <w:sz w:val="28"/>
                <w:szCs w:val="28"/>
              </w:rPr>
              <w:t>.</w:t>
            </w:r>
          </w:p>
        </w:tc>
        <w:tc>
          <w:tcPr>
            <w:tcW w:w="7513" w:type="dxa"/>
            <w:vAlign w:val="center"/>
          </w:tcPr>
          <w:p w:rsidR="00250BB8" w:rsidRPr="00A56D31" w:rsidRDefault="0038106E" w:rsidP="00A56D31">
            <w:pPr>
              <w:contextualSpacing/>
              <w:rPr>
                <w:rFonts w:ascii="Times New Roman" w:hAnsi="Times New Roman" w:cs="Times New Roman"/>
                <w:b/>
                <w:spacing w:val="-8"/>
                <w:sz w:val="28"/>
                <w:szCs w:val="28"/>
              </w:rPr>
            </w:pPr>
            <w:r w:rsidRPr="00A56D31">
              <w:rPr>
                <w:rFonts w:ascii="Times New Roman" w:eastAsia="Times New Roman" w:hAnsi="Times New Roman" w:cs="Times New Roman"/>
                <w:b/>
                <w:spacing w:val="-8"/>
                <w:sz w:val="28"/>
                <w:szCs w:val="20"/>
                <w:lang w:eastAsia="ru-RU"/>
              </w:rPr>
              <w:t>РАЗДЕЛ 3. ОСНОВЫ ИЗОБРАЗИТЕЛЬНОЙ ГРАМОТЫ</w:t>
            </w:r>
          </w:p>
        </w:tc>
        <w:tc>
          <w:tcPr>
            <w:tcW w:w="709" w:type="dxa"/>
            <w:vAlign w:val="center"/>
          </w:tcPr>
          <w:p w:rsidR="00250BB8" w:rsidRDefault="00250BB8" w:rsidP="00A56D31">
            <w:pPr>
              <w:tabs>
                <w:tab w:val="left" w:pos="0"/>
              </w:tabs>
              <w:contextualSpacing/>
              <w:jc w:val="center"/>
              <w:rPr>
                <w:rFonts w:ascii="Times New Roman" w:hAnsi="Times New Roman" w:cs="Times New Roman"/>
                <w:b/>
                <w:sz w:val="28"/>
                <w:szCs w:val="28"/>
              </w:rPr>
            </w:pPr>
          </w:p>
        </w:tc>
        <w:tc>
          <w:tcPr>
            <w:tcW w:w="708" w:type="dxa"/>
            <w:vAlign w:val="center"/>
          </w:tcPr>
          <w:p w:rsidR="00250BB8" w:rsidRDefault="0038106E" w:rsidP="00A56D31">
            <w:pPr>
              <w:tabs>
                <w:tab w:val="left" w:pos="0"/>
              </w:tabs>
              <w:contextualSpacing/>
              <w:jc w:val="center"/>
              <w:rPr>
                <w:rFonts w:ascii="Times New Roman" w:hAnsi="Times New Roman" w:cs="Times New Roman"/>
                <w:b/>
                <w:sz w:val="28"/>
                <w:szCs w:val="28"/>
              </w:rPr>
            </w:pPr>
            <w:r>
              <w:rPr>
                <w:rFonts w:ascii="Times New Roman" w:hAnsi="Times New Roman" w:cs="Times New Roman"/>
                <w:b/>
                <w:sz w:val="28"/>
                <w:szCs w:val="28"/>
              </w:rPr>
              <w:t>20</w:t>
            </w: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3.1</w:t>
            </w:r>
          </w:p>
        </w:tc>
        <w:tc>
          <w:tcPr>
            <w:tcW w:w="7513" w:type="dxa"/>
            <w:vAlign w:val="center"/>
          </w:tcPr>
          <w:p w:rsidR="00250BB8" w:rsidRDefault="0038106E" w:rsidP="00A56D31">
            <w:pPr>
              <w:tabs>
                <w:tab w:val="left" w:pos="0"/>
              </w:tabs>
              <w:contextualSpacing/>
              <w:rPr>
                <w:rFonts w:ascii="Times New Roman" w:hAnsi="Times New Roman" w:cs="Times New Roman"/>
                <w:sz w:val="28"/>
                <w:szCs w:val="28"/>
              </w:rPr>
            </w:pPr>
            <w:r>
              <w:rPr>
                <w:rFonts w:ascii="Times New Roman" w:hAnsi="Times New Roman" w:cs="Times New Roman"/>
                <w:sz w:val="28"/>
                <w:szCs w:val="28"/>
              </w:rPr>
              <w:t>Рисунок</w:t>
            </w:r>
          </w:p>
        </w:tc>
        <w:tc>
          <w:tcPr>
            <w:tcW w:w="709" w:type="dxa"/>
            <w:vAlign w:val="center"/>
          </w:tcPr>
          <w:p w:rsidR="00250BB8" w:rsidRDefault="00250BB8" w:rsidP="00A56D31">
            <w:pPr>
              <w:tabs>
                <w:tab w:val="left" w:pos="0"/>
              </w:tabs>
              <w:contextualSpacing/>
              <w:jc w:val="center"/>
              <w:rPr>
                <w:rFonts w:ascii="Times New Roman" w:hAnsi="Times New Roman" w:cs="Times New Roman"/>
                <w:sz w:val="28"/>
                <w:szCs w:val="28"/>
              </w:rPr>
            </w:pPr>
          </w:p>
        </w:tc>
        <w:tc>
          <w:tcPr>
            <w:tcW w:w="708"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3.2</w:t>
            </w:r>
          </w:p>
        </w:tc>
        <w:tc>
          <w:tcPr>
            <w:tcW w:w="7513" w:type="dxa"/>
            <w:vAlign w:val="center"/>
          </w:tcPr>
          <w:p w:rsidR="00250BB8" w:rsidRDefault="0038106E" w:rsidP="00A56D31">
            <w:pPr>
              <w:tabs>
                <w:tab w:val="left" w:pos="0"/>
              </w:tabs>
              <w:contextualSpacing/>
              <w:rPr>
                <w:rFonts w:ascii="Times New Roman" w:hAnsi="Times New Roman" w:cs="Times New Roman"/>
                <w:sz w:val="28"/>
                <w:szCs w:val="28"/>
              </w:rPr>
            </w:pPr>
            <w:r>
              <w:rPr>
                <w:rFonts w:ascii="Times New Roman" w:hAnsi="Times New Roman" w:cs="Times New Roman"/>
                <w:sz w:val="28"/>
                <w:szCs w:val="28"/>
              </w:rPr>
              <w:t>Живопись</w:t>
            </w:r>
          </w:p>
        </w:tc>
        <w:tc>
          <w:tcPr>
            <w:tcW w:w="709" w:type="dxa"/>
            <w:vAlign w:val="center"/>
          </w:tcPr>
          <w:p w:rsidR="00250BB8" w:rsidRDefault="00250BB8" w:rsidP="00A56D31">
            <w:pPr>
              <w:tabs>
                <w:tab w:val="left" w:pos="0"/>
              </w:tabs>
              <w:contextualSpacing/>
              <w:jc w:val="center"/>
              <w:rPr>
                <w:rFonts w:ascii="Times New Roman" w:hAnsi="Times New Roman" w:cs="Times New Roman"/>
                <w:b/>
                <w:sz w:val="28"/>
                <w:szCs w:val="28"/>
              </w:rPr>
            </w:pPr>
          </w:p>
        </w:tc>
        <w:tc>
          <w:tcPr>
            <w:tcW w:w="708"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3.3</w:t>
            </w:r>
          </w:p>
        </w:tc>
        <w:tc>
          <w:tcPr>
            <w:tcW w:w="7513" w:type="dxa"/>
            <w:vAlign w:val="center"/>
          </w:tcPr>
          <w:p w:rsidR="00250BB8" w:rsidRDefault="0038106E" w:rsidP="00A56D31">
            <w:pPr>
              <w:tabs>
                <w:tab w:val="left" w:pos="0"/>
              </w:tabs>
              <w:contextualSpacing/>
              <w:rPr>
                <w:rFonts w:ascii="Times New Roman" w:hAnsi="Times New Roman" w:cs="Times New Roman"/>
                <w:sz w:val="28"/>
                <w:szCs w:val="28"/>
              </w:rPr>
            </w:pPr>
            <w:r>
              <w:rPr>
                <w:rFonts w:ascii="Times New Roman" w:hAnsi="Times New Roman" w:cs="Times New Roman"/>
                <w:sz w:val="28"/>
                <w:szCs w:val="28"/>
              </w:rPr>
              <w:t>Лепка</w:t>
            </w:r>
          </w:p>
        </w:tc>
        <w:tc>
          <w:tcPr>
            <w:tcW w:w="709" w:type="dxa"/>
            <w:vAlign w:val="center"/>
          </w:tcPr>
          <w:p w:rsidR="00250BB8" w:rsidRDefault="00250BB8" w:rsidP="00A56D31">
            <w:pPr>
              <w:tabs>
                <w:tab w:val="left" w:pos="0"/>
              </w:tabs>
              <w:contextualSpacing/>
              <w:jc w:val="center"/>
              <w:rPr>
                <w:rFonts w:ascii="Times New Roman" w:hAnsi="Times New Roman" w:cs="Times New Roman"/>
                <w:b/>
                <w:sz w:val="28"/>
                <w:szCs w:val="28"/>
              </w:rPr>
            </w:pPr>
          </w:p>
        </w:tc>
        <w:tc>
          <w:tcPr>
            <w:tcW w:w="708"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3.4</w:t>
            </w:r>
          </w:p>
        </w:tc>
        <w:tc>
          <w:tcPr>
            <w:tcW w:w="7513" w:type="dxa"/>
            <w:vAlign w:val="center"/>
          </w:tcPr>
          <w:p w:rsidR="00250BB8" w:rsidRDefault="0038106E" w:rsidP="00A56D31">
            <w:pPr>
              <w:tabs>
                <w:tab w:val="left" w:pos="0"/>
              </w:tabs>
              <w:contextualSpacing/>
              <w:rPr>
                <w:rFonts w:ascii="Times New Roman" w:hAnsi="Times New Roman" w:cs="Times New Roman"/>
                <w:sz w:val="28"/>
                <w:szCs w:val="28"/>
              </w:rPr>
            </w:pPr>
            <w:r>
              <w:rPr>
                <w:rFonts w:ascii="Times New Roman" w:hAnsi="Times New Roman" w:cs="Times New Roman"/>
                <w:sz w:val="28"/>
                <w:szCs w:val="28"/>
              </w:rPr>
              <w:t>Декоративно-прикладное искусство</w:t>
            </w:r>
          </w:p>
        </w:tc>
        <w:tc>
          <w:tcPr>
            <w:tcW w:w="709" w:type="dxa"/>
            <w:vAlign w:val="center"/>
          </w:tcPr>
          <w:p w:rsidR="00250BB8" w:rsidRDefault="00250BB8" w:rsidP="00A56D31">
            <w:pPr>
              <w:tabs>
                <w:tab w:val="left" w:pos="0"/>
              </w:tabs>
              <w:contextualSpacing/>
              <w:jc w:val="center"/>
              <w:rPr>
                <w:rFonts w:ascii="Times New Roman" w:hAnsi="Times New Roman" w:cs="Times New Roman"/>
                <w:b/>
                <w:sz w:val="28"/>
                <w:szCs w:val="28"/>
              </w:rPr>
            </w:pPr>
          </w:p>
        </w:tc>
        <w:tc>
          <w:tcPr>
            <w:tcW w:w="708"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3.5</w:t>
            </w:r>
          </w:p>
        </w:tc>
        <w:tc>
          <w:tcPr>
            <w:tcW w:w="7513" w:type="dxa"/>
            <w:vAlign w:val="center"/>
          </w:tcPr>
          <w:p w:rsidR="00250BB8" w:rsidRDefault="0038106E" w:rsidP="00A56D31">
            <w:pPr>
              <w:tabs>
                <w:tab w:val="left" w:pos="0"/>
              </w:tabs>
              <w:contextualSpacing/>
              <w:rPr>
                <w:rFonts w:ascii="Times New Roman" w:hAnsi="Times New Roman" w:cs="Times New Roman"/>
                <w:sz w:val="28"/>
                <w:szCs w:val="28"/>
              </w:rPr>
            </w:pPr>
            <w:r>
              <w:rPr>
                <w:rFonts w:ascii="Times New Roman" w:hAnsi="Times New Roman" w:cs="Times New Roman"/>
                <w:sz w:val="28"/>
                <w:szCs w:val="28"/>
              </w:rPr>
              <w:t>Дизайн</w:t>
            </w:r>
          </w:p>
        </w:tc>
        <w:tc>
          <w:tcPr>
            <w:tcW w:w="709" w:type="dxa"/>
            <w:vAlign w:val="center"/>
          </w:tcPr>
          <w:p w:rsidR="00250BB8" w:rsidRDefault="00250BB8" w:rsidP="00A56D31">
            <w:pPr>
              <w:tabs>
                <w:tab w:val="left" w:pos="0"/>
              </w:tabs>
              <w:contextualSpacing/>
              <w:jc w:val="center"/>
              <w:rPr>
                <w:rFonts w:ascii="Times New Roman" w:hAnsi="Times New Roman" w:cs="Times New Roman"/>
                <w:sz w:val="28"/>
                <w:szCs w:val="28"/>
              </w:rPr>
            </w:pPr>
          </w:p>
        </w:tc>
        <w:tc>
          <w:tcPr>
            <w:tcW w:w="708"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b/>
                <w:spacing w:val="-6"/>
                <w:sz w:val="28"/>
                <w:szCs w:val="28"/>
              </w:rPr>
            </w:pPr>
            <w:r w:rsidRPr="00A56D31">
              <w:rPr>
                <w:rFonts w:ascii="Times New Roman" w:hAnsi="Times New Roman" w:cs="Times New Roman"/>
                <w:b/>
                <w:spacing w:val="-6"/>
                <w:sz w:val="28"/>
                <w:szCs w:val="28"/>
              </w:rPr>
              <w:t>4</w:t>
            </w:r>
            <w:r w:rsidR="00A56D31" w:rsidRPr="00A56D31">
              <w:rPr>
                <w:rFonts w:ascii="Times New Roman" w:hAnsi="Times New Roman" w:cs="Times New Roman"/>
                <w:b/>
                <w:spacing w:val="-6"/>
                <w:sz w:val="28"/>
                <w:szCs w:val="28"/>
              </w:rPr>
              <w:t>.</w:t>
            </w:r>
          </w:p>
        </w:tc>
        <w:tc>
          <w:tcPr>
            <w:tcW w:w="7513" w:type="dxa"/>
            <w:vAlign w:val="center"/>
          </w:tcPr>
          <w:p w:rsidR="00250BB8" w:rsidRDefault="0038106E" w:rsidP="00A56D31">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РАЗДЕЛ 4. ДИДАКТИКА ИСКУССТВА</w:t>
            </w:r>
          </w:p>
        </w:tc>
        <w:tc>
          <w:tcPr>
            <w:tcW w:w="709" w:type="dxa"/>
            <w:vAlign w:val="center"/>
          </w:tcPr>
          <w:p w:rsidR="00250BB8" w:rsidRDefault="0038106E" w:rsidP="00A56D31">
            <w:pPr>
              <w:tabs>
                <w:tab w:val="left" w:pos="0"/>
              </w:tabs>
              <w:contextualSpacing/>
              <w:jc w:val="center"/>
              <w:rPr>
                <w:rFonts w:ascii="Times New Roman" w:hAnsi="Times New Roman" w:cs="Times New Roman"/>
                <w:b/>
                <w:sz w:val="28"/>
                <w:szCs w:val="28"/>
              </w:rPr>
            </w:pPr>
            <w:r>
              <w:rPr>
                <w:rFonts w:ascii="Times New Roman" w:hAnsi="Times New Roman" w:cs="Times New Roman"/>
                <w:b/>
                <w:sz w:val="28"/>
                <w:szCs w:val="28"/>
              </w:rPr>
              <w:t>10</w:t>
            </w:r>
          </w:p>
        </w:tc>
        <w:tc>
          <w:tcPr>
            <w:tcW w:w="708" w:type="dxa"/>
            <w:vAlign w:val="center"/>
          </w:tcPr>
          <w:p w:rsidR="00250BB8" w:rsidRDefault="0038106E" w:rsidP="00A56D31">
            <w:pPr>
              <w:tabs>
                <w:tab w:val="left" w:pos="0"/>
              </w:tabs>
              <w:contextualSpacing/>
              <w:jc w:val="center"/>
              <w:rPr>
                <w:rFonts w:ascii="Times New Roman" w:hAnsi="Times New Roman" w:cs="Times New Roman"/>
                <w:b/>
                <w:sz w:val="28"/>
                <w:szCs w:val="28"/>
              </w:rPr>
            </w:pPr>
            <w:r>
              <w:rPr>
                <w:rFonts w:ascii="Times New Roman" w:hAnsi="Times New Roman" w:cs="Times New Roman"/>
                <w:b/>
                <w:sz w:val="28"/>
                <w:szCs w:val="28"/>
              </w:rPr>
              <w:t>20</w:t>
            </w: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4.1</w:t>
            </w:r>
          </w:p>
        </w:tc>
        <w:tc>
          <w:tcPr>
            <w:tcW w:w="7513" w:type="dxa"/>
            <w:vAlign w:val="center"/>
          </w:tcPr>
          <w:p w:rsidR="00250BB8" w:rsidRPr="00A56D31" w:rsidRDefault="0038106E" w:rsidP="00A56D31">
            <w:pPr>
              <w:tabs>
                <w:tab w:val="left" w:pos="0"/>
              </w:tabs>
              <w:contextualSpacing/>
              <w:rPr>
                <w:rFonts w:ascii="Times New Roman" w:hAnsi="Times New Roman" w:cs="Times New Roman"/>
                <w:spacing w:val="-8"/>
                <w:sz w:val="28"/>
                <w:szCs w:val="28"/>
              </w:rPr>
            </w:pPr>
            <w:r w:rsidRPr="00A56D31">
              <w:rPr>
                <w:rFonts w:ascii="Times New Roman" w:hAnsi="Times New Roman" w:cs="Times New Roman"/>
                <w:spacing w:val="-8"/>
                <w:sz w:val="28"/>
                <w:szCs w:val="28"/>
              </w:rPr>
              <w:t>Содержание учебной программы «Изобразительное искусство»</w:t>
            </w:r>
          </w:p>
        </w:tc>
        <w:tc>
          <w:tcPr>
            <w:tcW w:w="709"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rsidR="00250BB8" w:rsidRDefault="00250BB8" w:rsidP="00A56D31">
            <w:pPr>
              <w:tabs>
                <w:tab w:val="left" w:pos="0"/>
              </w:tabs>
              <w:contextualSpacing/>
              <w:jc w:val="center"/>
              <w:rPr>
                <w:rFonts w:ascii="Times New Roman" w:hAnsi="Times New Roman" w:cs="Times New Roman"/>
                <w:sz w:val="28"/>
                <w:szCs w:val="28"/>
              </w:rPr>
            </w:pP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4.2</w:t>
            </w:r>
          </w:p>
        </w:tc>
        <w:tc>
          <w:tcPr>
            <w:tcW w:w="7513" w:type="dxa"/>
            <w:vAlign w:val="center"/>
          </w:tcPr>
          <w:p w:rsidR="00250BB8" w:rsidRDefault="0038106E" w:rsidP="00A56D31">
            <w:pPr>
              <w:tabs>
                <w:tab w:val="left" w:pos="0"/>
              </w:tabs>
              <w:contextualSpacing/>
              <w:rPr>
                <w:rFonts w:ascii="Times New Roman" w:hAnsi="Times New Roman" w:cs="Times New Roman"/>
                <w:sz w:val="28"/>
                <w:szCs w:val="28"/>
              </w:rPr>
            </w:pPr>
            <w:r>
              <w:rPr>
                <w:rFonts w:ascii="Times New Roman" w:hAnsi="Times New Roman" w:cs="Times New Roman"/>
                <w:sz w:val="28"/>
                <w:szCs w:val="28"/>
              </w:rPr>
              <w:t>Принципы, формы, методы, средства обучения изобразительному искусству</w:t>
            </w:r>
          </w:p>
        </w:tc>
        <w:tc>
          <w:tcPr>
            <w:tcW w:w="709"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rsidR="00250BB8" w:rsidRDefault="00250BB8" w:rsidP="00A56D31">
            <w:pPr>
              <w:tabs>
                <w:tab w:val="left" w:pos="0"/>
              </w:tabs>
              <w:contextualSpacing/>
              <w:jc w:val="center"/>
              <w:rPr>
                <w:rFonts w:ascii="Times New Roman" w:hAnsi="Times New Roman" w:cs="Times New Roman"/>
                <w:sz w:val="28"/>
                <w:szCs w:val="28"/>
              </w:rPr>
            </w:pP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4.3</w:t>
            </w:r>
          </w:p>
        </w:tc>
        <w:tc>
          <w:tcPr>
            <w:tcW w:w="7513" w:type="dxa"/>
            <w:vAlign w:val="center"/>
          </w:tcPr>
          <w:p w:rsidR="00250BB8" w:rsidRDefault="0038106E" w:rsidP="00A56D31">
            <w:pPr>
              <w:tabs>
                <w:tab w:val="left" w:pos="0"/>
              </w:tabs>
              <w:contextualSpacing/>
              <w:rPr>
                <w:rFonts w:ascii="Times New Roman" w:hAnsi="Times New Roman" w:cs="Times New Roman"/>
                <w:sz w:val="28"/>
                <w:szCs w:val="28"/>
              </w:rPr>
            </w:pPr>
            <w:r>
              <w:rPr>
                <w:rFonts w:ascii="Times New Roman" w:hAnsi="Times New Roman" w:cs="Times New Roman"/>
                <w:sz w:val="28"/>
                <w:szCs w:val="28"/>
              </w:rPr>
              <w:t>Урок изобразительного искусства</w:t>
            </w:r>
          </w:p>
        </w:tc>
        <w:tc>
          <w:tcPr>
            <w:tcW w:w="709" w:type="dxa"/>
            <w:vAlign w:val="center"/>
          </w:tcPr>
          <w:p w:rsidR="00250BB8" w:rsidRDefault="0038106E" w:rsidP="00A56D31">
            <w:pPr>
              <w:tabs>
                <w:tab w:val="left" w:pos="0"/>
              </w:tabs>
              <w:contextualSpacing/>
              <w:jc w:val="center"/>
              <w:rPr>
                <w:rFonts w:ascii="Times New Roman" w:hAnsi="Times New Roman" w:cs="Times New Roman"/>
                <w:b/>
                <w:sz w:val="28"/>
                <w:szCs w:val="28"/>
              </w:rPr>
            </w:pPr>
            <w:r>
              <w:rPr>
                <w:rFonts w:ascii="Times New Roman" w:hAnsi="Times New Roman" w:cs="Times New Roman"/>
                <w:bCs/>
                <w:sz w:val="28"/>
                <w:szCs w:val="28"/>
              </w:rPr>
              <w:t>2</w:t>
            </w:r>
          </w:p>
        </w:tc>
        <w:tc>
          <w:tcPr>
            <w:tcW w:w="708"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4.4</w:t>
            </w:r>
          </w:p>
        </w:tc>
        <w:tc>
          <w:tcPr>
            <w:tcW w:w="7513" w:type="dxa"/>
            <w:vAlign w:val="center"/>
          </w:tcPr>
          <w:p w:rsidR="00250BB8" w:rsidRPr="00A56D31" w:rsidRDefault="0038106E" w:rsidP="00A56D31">
            <w:pPr>
              <w:shd w:val="clear" w:color="auto" w:fill="FFFFFF"/>
              <w:suppressAutoHyphens/>
              <w:rPr>
                <w:rFonts w:ascii="Times New Roman" w:hAnsi="Times New Roman" w:cs="Times New Roman"/>
                <w:spacing w:val="-8"/>
                <w:sz w:val="28"/>
                <w:szCs w:val="28"/>
              </w:rPr>
            </w:pPr>
            <w:r w:rsidRPr="00A56D31">
              <w:rPr>
                <w:rFonts w:ascii="Times New Roman" w:eastAsia="Times New Roman" w:hAnsi="Times New Roman" w:cs="Times New Roman"/>
                <w:bCs/>
                <w:iCs/>
                <w:color w:val="000000"/>
                <w:spacing w:val="-8"/>
                <w:sz w:val="28"/>
                <w:szCs w:val="28"/>
                <w:lang w:eastAsia="ru-RU"/>
              </w:rPr>
              <w:t>Методика проведения бесед по изобразительному искусству</w:t>
            </w:r>
          </w:p>
        </w:tc>
        <w:tc>
          <w:tcPr>
            <w:tcW w:w="709" w:type="dxa"/>
            <w:vAlign w:val="center"/>
          </w:tcPr>
          <w:p w:rsidR="00250BB8" w:rsidRDefault="00250BB8" w:rsidP="00A56D31">
            <w:pPr>
              <w:tabs>
                <w:tab w:val="left" w:pos="0"/>
              </w:tabs>
              <w:contextualSpacing/>
              <w:jc w:val="center"/>
              <w:rPr>
                <w:rFonts w:ascii="Times New Roman" w:hAnsi="Times New Roman" w:cs="Times New Roman"/>
                <w:bCs/>
                <w:sz w:val="28"/>
                <w:szCs w:val="28"/>
              </w:rPr>
            </w:pPr>
          </w:p>
        </w:tc>
        <w:tc>
          <w:tcPr>
            <w:tcW w:w="708"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4.5</w:t>
            </w:r>
          </w:p>
        </w:tc>
        <w:tc>
          <w:tcPr>
            <w:tcW w:w="7513" w:type="dxa"/>
            <w:vAlign w:val="center"/>
          </w:tcPr>
          <w:p w:rsidR="00250BB8" w:rsidRDefault="0038106E" w:rsidP="00A56D31">
            <w:pPr>
              <w:suppressAutoHyphens/>
              <w:rPr>
                <w:rFonts w:ascii="Times New Roman" w:hAnsi="Times New Roman" w:cs="Times New Roman"/>
                <w:sz w:val="28"/>
                <w:szCs w:val="28"/>
              </w:rPr>
            </w:pPr>
            <w:r>
              <w:rPr>
                <w:rFonts w:ascii="Times New Roman" w:eastAsia="Times New Roman" w:hAnsi="Times New Roman" w:cs="Times New Roman"/>
                <w:bCs/>
                <w:iCs/>
                <w:color w:val="000000"/>
                <w:sz w:val="28"/>
                <w:szCs w:val="28"/>
                <w:lang w:eastAsia="ru-RU"/>
              </w:rPr>
              <w:t>Методика проведения уроков по рисованию</w:t>
            </w:r>
          </w:p>
        </w:tc>
        <w:tc>
          <w:tcPr>
            <w:tcW w:w="709" w:type="dxa"/>
            <w:vAlign w:val="center"/>
          </w:tcPr>
          <w:p w:rsidR="00250BB8" w:rsidRDefault="00250BB8" w:rsidP="00A56D31">
            <w:pPr>
              <w:tabs>
                <w:tab w:val="left" w:pos="0"/>
              </w:tabs>
              <w:contextualSpacing/>
              <w:jc w:val="center"/>
              <w:rPr>
                <w:rFonts w:ascii="Times New Roman" w:hAnsi="Times New Roman" w:cs="Times New Roman"/>
                <w:bCs/>
                <w:sz w:val="28"/>
                <w:szCs w:val="28"/>
              </w:rPr>
            </w:pPr>
          </w:p>
        </w:tc>
        <w:tc>
          <w:tcPr>
            <w:tcW w:w="708"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4.6</w:t>
            </w:r>
          </w:p>
        </w:tc>
        <w:tc>
          <w:tcPr>
            <w:tcW w:w="7513" w:type="dxa"/>
            <w:vAlign w:val="center"/>
          </w:tcPr>
          <w:p w:rsidR="00250BB8" w:rsidRDefault="0038106E" w:rsidP="00A56D31">
            <w:pPr>
              <w:suppressAutoHyphens/>
              <w:rPr>
                <w:rFonts w:ascii="Times New Roman" w:hAnsi="Times New Roman" w:cs="Times New Roman"/>
                <w:sz w:val="28"/>
                <w:szCs w:val="28"/>
              </w:rPr>
            </w:pPr>
            <w:r>
              <w:rPr>
                <w:rFonts w:ascii="Times New Roman" w:eastAsia="Times New Roman" w:hAnsi="Times New Roman" w:cs="Times New Roman"/>
                <w:bCs/>
                <w:iCs/>
                <w:color w:val="000000"/>
                <w:sz w:val="28"/>
                <w:szCs w:val="28"/>
                <w:lang w:eastAsia="ru-RU"/>
              </w:rPr>
              <w:t>Методика проведения уроков по художественному конструированию</w:t>
            </w:r>
          </w:p>
        </w:tc>
        <w:tc>
          <w:tcPr>
            <w:tcW w:w="709" w:type="dxa"/>
            <w:vAlign w:val="center"/>
          </w:tcPr>
          <w:p w:rsidR="00250BB8" w:rsidRDefault="00250BB8" w:rsidP="00A56D31">
            <w:pPr>
              <w:tabs>
                <w:tab w:val="left" w:pos="0"/>
              </w:tabs>
              <w:contextualSpacing/>
              <w:jc w:val="center"/>
              <w:rPr>
                <w:rFonts w:ascii="Times New Roman" w:hAnsi="Times New Roman" w:cs="Times New Roman"/>
                <w:bCs/>
                <w:sz w:val="28"/>
                <w:szCs w:val="28"/>
              </w:rPr>
            </w:pPr>
          </w:p>
        </w:tc>
        <w:tc>
          <w:tcPr>
            <w:tcW w:w="708"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4.7</w:t>
            </w:r>
          </w:p>
        </w:tc>
        <w:tc>
          <w:tcPr>
            <w:tcW w:w="7513" w:type="dxa"/>
            <w:vAlign w:val="center"/>
          </w:tcPr>
          <w:p w:rsidR="00250BB8" w:rsidRDefault="0038106E" w:rsidP="00A56D31">
            <w:pPr>
              <w:suppressAutoHyphens/>
              <w:rPr>
                <w:rFonts w:ascii="Times New Roman" w:hAnsi="Times New Roman" w:cs="Times New Roman"/>
                <w:sz w:val="28"/>
                <w:szCs w:val="28"/>
              </w:rPr>
            </w:pPr>
            <w:r>
              <w:rPr>
                <w:rFonts w:ascii="Times New Roman" w:eastAsia="Times New Roman" w:hAnsi="Times New Roman" w:cs="Times New Roman"/>
                <w:bCs/>
                <w:iCs/>
                <w:sz w:val="28"/>
                <w:szCs w:val="28"/>
                <w:lang w:eastAsia="ru-RU"/>
              </w:rPr>
              <w:t>Методика проведения уроков лепки</w:t>
            </w:r>
          </w:p>
        </w:tc>
        <w:tc>
          <w:tcPr>
            <w:tcW w:w="709" w:type="dxa"/>
            <w:vAlign w:val="center"/>
          </w:tcPr>
          <w:p w:rsidR="00250BB8" w:rsidRDefault="00250BB8" w:rsidP="00A56D31">
            <w:pPr>
              <w:tabs>
                <w:tab w:val="left" w:pos="0"/>
              </w:tabs>
              <w:contextualSpacing/>
              <w:jc w:val="center"/>
              <w:rPr>
                <w:rFonts w:ascii="Times New Roman" w:hAnsi="Times New Roman" w:cs="Times New Roman"/>
                <w:bCs/>
                <w:sz w:val="28"/>
                <w:szCs w:val="28"/>
              </w:rPr>
            </w:pPr>
          </w:p>
        </w:tc>
        <w:tc>
          <w:tcPr>
            <w:tcW w:w="708"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4.8</w:t>
            </w:r>
          </w:p>
        </w:tc>
        <w:tc>
          <w:tcPr>
            <w:tcW w:w="7513" w:type="dxa"/>
            <w:vAlign w:val="center"/>
          </w:tcPr>
          <w:p w:rsidR="00250BB8" w:rsidRDefault="0038106E" w:rsidP="00A56D31">
            <w:pPr>
              <w:suppressAutoHyphens/>
              <w:rPr>
                <w:rFonts w:ascii="Times New Roman" w:hAnsi="Times New Roman" w:cs="Times New Roman"/>
                <w:sz w:val="28"/>
                <w:szCs w:val="28"/>
              </w:rPr>
            </w:pPr>
            <w:r>
              <w:rPr>
                <w:rFonts w:ascii="Times New Roman" w:eastAsia="Times New Roman" w:hAnsi="Times New Roman" w:cs="Times New Roman"/>
                <w:bCs/>
                <w:iCs/>
                <w:sz w:val="28"/>
                <w:szCs w:val="28"/>
                <w:lang w:eastAsia="ru-RU"/>
              </w:rPr>
              <w:t>Основы обучения народному и декоративно-прикладному искусству</w:t>
            </w:r>
          </w:p>
        </w:tc>
        <w:tc>
          <w:tcPr>
            <w:tcW w:w="709" w:type="dxa"/>
            <w:vAlign w:val="center"/>
          </w:tcPr>
          <w:p w:rsidR="00250BB8" w:rsidRDefault="00250BB8" w:rsidP="00A56D31">
            <w:pPr>
              <w:tabs>
                <w:tab w:val="left" w:pos="0"/>
              </w:tabs>
              <w:contextualSpacing/>
              <w:jc w:val="center"/>
              <w:rPr>
                <w:rFonts w:ascii="Times New Roman" w:hAnsi="Times New Roman" w:cs="Times New Roman"/>
                <w:bCs/>
                <w:sz w:val="28"/>
                <w:szCs w:val="28"/>
              </w:rPr>
            </w:pPr>
          </w:p>
        </w:tc>
        <w:tc>
          <w:tcPr>
            <w:tcW w:w="708"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4.9</w:t>
            </w:r>
          </w:p>
        </w:tc>
        <w:tc>
          <w:tcPr>
            <w:tcW w:w="7513" w:type="dxa"/>
            <w:vAlign w:val="center"/>
          </w:tcPr>
          <w:p w:rsidR="00250BB8" w:rsidRPr="00A56D31" w:rsidRDefault="0038106E" w:rsidP="00A56D31">
            <w:pPr>
              <w:suppressAutoHyphens/>
              <w:rPr>
                <w:rFonts w:ascii="Times New Roman" w:hAnsi="Times New Roman" w:cs="Times New Roman"/>
                <w:sz w:val="28"/>
                <w:szCs w:val="28"/>
              </w:rPr>
            </w:pPr>
            <w:r w:rsidRPr="00A56D31">
              <w:rPr>
                <w:rFonts w:ascii="Times New Roman" w:eastAsia="Times New Roman" w:hAnsi="Times New Roman" w:cs="Times New Roman"/>
                <w:bCs/>
                <w:iCs/>
                <w:sz w:val="28"/>
                <w:szCs w:val="28"/>
                <w:lang w:eastAsia="ru-RU"/>
              </w:rPr>
              <w:t>Нетрадиционные техники на уроках изобразительного искусства</w:t>
            </w:r>
          </w:p>
        </w:tc>
        <w:tc>
          <w:tcPr>
            <w:tcW w:w="709" w:type="dxa"/>
            <w:vAlign w:val="center"/>
          </w:tcPr>
          <w:p w:rsidR="00250BB8" w:rsidRDefault="00250BB8" w:rsidP="00A56D31">
            <w:pPr>
              <w:tabs>
                <w:tab w:val="left" w:pos="0"/>
              </w:tabs>
              <w:contextualSpacing/>
              <w:jc w:val="center"/>
              <w:rPr>
                <w:rFonts w:ascii="Times New Roman" w:hAnsi="Times New Roman" w:cs="Times New Roman"/>
                <w:bCs/>
                <w:sz w:val="28"/>
                <w:szCs w:val="28"/>
              </w:rPr>
            </w:pPr>
          </w:p>
        </w:tc>
        <w:tc>
          <w:tcPr>
            <w:tcW w:w="708"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4.10</w:t>
            </w:r>
          </w:p>
        </w:tc>
        <w:tc>
          <w:tcPr>
            <w:tcW w:w="7513" w:type="dxa"/>
            <w:vAlign w:val="center"/>
          </w:tcPr>
          <w:p w:rsidR="00250BB8" w:rsidRDefault="0038106E" w:rsidP="00A56D31">
            <w:pPr>
              <w:tabs>
                <w:tab w:val="left" w:pos="0"/>
              </w:tabs>
              <w:contextualSpacing/>
              <w:rPr>
                <w:rFonts w:ascii="Times New Roman" w:hAnsi="Times New Roman" w:cs="Times New Roman"/>
                <w:sz w:val="28"/>
                <w:szCs w:val="28"/>
              </w:rPr>
            </w:pPr>
            <w:r>
              <w:rPr>
                <w:rFonts w:ascii="Times New Roman" w:hAnsi="Times New Roman" w:cs="Times New Roman"/>
                <w:sz w:val="28"/>
                <w:szCs w:val="28"/>
              </w:rPr>
              <w:t>Наглядные пособия на уроках изобразительного искусства. Педагогический рисунок</w:t>
            </w:r>
          </w:p>
        </w:tc>
        <w:tc>
          <w:tcPr>
            <w:tcW w:w="709" w:type="dxa"/>
            <w:vAlign w:val="center"/>
          </w:tcPr>
          <w:p w:rsidR="00250BB8" w:rsidRDefault="0038106E" w:rsidP="00A56D31">
            <w:pPr>
              <w:tabs>
                <w:tab w:val="left" w:pos="0"/>
              </w:tabs>
              <w:contextualSpacing/>
              <w:jc w:val="center"/>
              <w:rPr>
                <w:rFonts w:ascii="Times New Roman" w:hAnsi="Times New Roman" w:cs="Times New Roman"/>
                <w:b/>
                <w:sz w:val="28"/>
                <w:szCs w:val="28"/>
              </w:rPr>
            </w:pPr>
            <w:r>
              <w:rPr>
                <w:rFonts w:ascii="Times New Roman" w:hAnsi="Times New Roman" w:cs="Times New Roman"/>
                <w:bCs/>
                <w:sz w:val="28"/>
                <w:szCs w:val="28"/>
              </w:rPr>
              <w:t>2</w:t>
            </w:r>
          </w:p>
        </w:tc>
        <w:tc>
          <w:tcPr>
            <w:tcW w:w="708"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250BB8" w:rsidTr="00A56D31">
        <w:tc>
          <w:tcPr>
            <w:tcW w:w="817" w:type="dxa"/>
            <w:vAlign w:val="center"/>
          </w:tcPr>
          <w:p w:rsidR="00250BB8" w:rsidRPr="00A56D31" w:rsidRDefault="0038106E" w:rsidP="00A56D31">
            <w:pPr>
              <w:tabs>
                <w:tab w:val="left" w:pos="0"/>
              </w:tabs>
              <w:contextualSpacing/>
              <w:rPr>
                <w:rFonts w:ascii="Times New Roman" w:hAnsi="Times New Roman" w:cs="Times New Roman"/>
                <w:spacing w:val="-6"/>
                <w:sz w:val="28"/>
                <w:szCs w:val="28"/>
              </w:rPr>
            </w:pPr>
            <w:r w:rsidRPr="00A56D31">
              <w:rPr>
                <w:rFonts w:ascii="Times New Roman" w:hAnsi="Times New Roman" w:cs="Times New Roman"/>
                <w:spacing w:val="-6"/>
                <w:sz w:val="28"/>
                <w:szCs w:val="28"/>
              </w:rPr>
              <w:t>4.11</w:t>
            </w:r>
          </w:p>
        </w:tc>
        <w:tc>
          <w:tcPr>
            <w:tcW w:w="7513" w:type="dxa"/>
            <w:vAlign w:val="center"/>
          </w:tcPr>
          <w:p w:rsidR="00250BB8" w:rsidRDefault="0038106E" w:rsidP="00A56D31">
            <w:pPr>
              <w:tabs>
                <w:tab w:val="left" w:pos="0"/>
              </w:tabs>
              <w:contextualSpacing/>
              <w:rPr>
                <w:rFonts w:ascii="Times New Roman" w:hAnsi="Times New Roman" w:cs="Times New Roman"/>
                <w:sz w:val="28"/>
                <w:szCs w:val="28"/>
              </w:rPr>
            </w:pPr>
            <w:r>
              <w:rPr>
                <w:rFonts w:ascii="Times New Roman" w:hAnsi="Times New Roman" w:cs="Times New Roman"/>
                <w:sz w:val="28"/>
                <w:szCs w:val="28"/>
              </w:rPr>
              <w:t>Внеурочная и внешкольная работа по изобразительному искусству</w:t>
            </w:r>
          </w:p>
        </w:tc>
        <w:tc>
          <w:tcPr>
            <w:tcW w:w="709" w:type="dxa"/>
            <w:vAlign w:val="center"/>
          </w:tcPr>
          <w:p w:rsidR="00250BB8" w:rsidRDefault="0038106E" w:rsidP="00A56D31">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rsidR="00250BB8" w:rsidRDefault="00250BB8" w:rsidP="00A56D31">
            <w:pPr>
              <w:tabs>
                <w:tab w:val="left" w:pos="0"/>
              </w:tabs>
              <w:contextualSpacing/>
              <w:jc w:val="center"/>
              <w:rPr>
                <w:rFonts w:ascii="Times New Roman" w:hAnsi="Times New Roman" w:cs="Times New Roman"/>
                <w:sz w:val="28"/>
                <w:szCs w:val="28"/>
              </w:rPr>
            </w:pPr>
          </w:p>
        </w:tc>
      </w:tr>
      <w:tr w:rsidR="00250BB8" w:rsidTr="00A56D31">
        <w:tc>
          <w:tcPr>
            <w:tcW w:w="8330" w:type="dxa"/>
            <w:gridSpan w:val="2"/>
            <w:vAlign w:val="center"/>
          </w:tcPr>
          <w:p w:rsidR="00250BB8" w:rsidRDefault="0038106E" w:rsidP="00A56D31">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vAlign w:val="center"/>
          </w:tcPr>
          <w:p w:rsidR="00250BB8" w:rsidRDefault="0038106E" w:rsidP="00A56D31">
            <w:pPr>
              <w:tabs>
                <w:tab w:val="left" w:pos="0"/>
              </w:tabs>
              <w:contextualSpacing/>
              <w:jc w:val="center"/>
              <w:rPr>
                <w:rFonts w:ascii="Times New Roman" w:hAnsi="Times New Roman" w:cs="Times New Roman"/>
                <w:b/>
                <w:sz w:val="28"/>
                <w:szCs w:val="28"/>
              </w:rPr>
            </w:pPr>
            <w:r>
              <w:rPr>
                <w:rFonts w:ascii="Times New Roman" w:hAnsi="Times New Roman" w:cs="Times New Roman"/>
                <w:b/>
                <w:sz w:val="28"/>
                <w:szCs w:val="28"/>
              </w:rPr>
              <w:t>22</w:t>
            </w:r>
          </w:p>
        </w:tc>
        <w:tc>
          <w:tcPr>
            <w:tcW w:w="708" w:type="dxa"/>
            <w:tcBorders>
              <w:bottom w:val="single" w:sz="4" w:space="0" w:color="auto"/>
            </w:tcBorders>
            <w:vAlign w:val="center"/>
          </w:tcPr>
          <w:p w:rsidR="00250BB8" w:rsidRDefault="0038106E" w:rsidP="00A56D31">
            <w:pPr>
              <w:tabs>
                <w:tab w:val="left" w:pos="0"/>
              </w:tabs>
              <w:contextualSpacing/>
              <w:jc w:val="center"/>
              <w:rPr>
                <w:rFonts w:ascii="Times New Roman" w:hAnsi="Times New Roman" w:cs="Times New Roman"/>
                <w:b/>
                <w:sz w:val="28"/>
                <w:szCs w:val="28"/>
              </w:rPr>
            </w:pPr>
            <w:r>
              <w:rPr>
                <w:rFonts w:ascii="Times New Roman" w:hAnsi="Times New Roman" w:cs="Times New Roman"/>
                <w:b/>
                <w:sz w:val="28"/>
                <w:szCs w:val="28"/>
              </w:rPr>
              <w:t>46</w:t>
            </w:r>
          </w:p>
        </w:tc>
      </w:tr>
    </w:tbl>
    <w:p w:rsidR="00250BB8" w:rsidRDefault="00084CE4" w:rsidP="00A56D31">
      <w:pPr>
        <w:jc w:val="center"/>
        <w:rPr>
          <w:rFonts w:ascii="Times New Roman" w:hAnsi="Times New Roman" w:cs="Times New Roman"/>
          <w:b/>
          <w:sz w:val="28"/>
          <w:szCs w:val="28"/>
        </w:rPr>
      </w:pPr>
      <w:r>
        <w:rPr>
          <w:rFonts w:ascii="Times New Roman" w:hAnsi="Times New Roman" w:cs="Times New Roman"/>
          <w:b/>
          <w:sz w:val="28"/>
          <w:szCs w:val="28"/>
        </w:rPr>
        <w:br w:type="page"/>
      </w:r>
      <w:r w:rsidR="0038106E">
        <w:rPr>
          <w:rFonts w:ascii="Times New Roman" w:hAnsi="Times New Roman" w:cs="Times New Roman"/>
          <w:b/>
          <w:sz w:val="28"/>
          <w:szCs w:val="28"/>
        </w:rPr>
        <w:lastRenderedPageBreak/>
        <w:t>СОДЕРЖАНИЕ УЧЕБНОГО МАТЕРИАЛА</w:t>
      </w:r>
    </w:p>
    <w:p w:rsidR="00630853" w:rsidRDefault="00630853" w:rsidP="00A56D31">
      <w:pPr>
        <w:widowControl w:val="0"/>
        <w:spacing w:after="0" w:line="240" w:lineRule="auto"/>
        <w:contextualSpacing/>
        <w:jc w:val="center"/>
        <w:outlineLvl w:val="0"/>
        <w:rPr>
          <w:rFonts w:ascii="Times New Roman" w:eastAsia="Calibri" w:hAnsi="Times New Roman" w:cs="Times New Roman"/>
          <w:b/>
          <w:bCs/>
          <w:caps/>
          <w:sz w:val="28"/>
          <w:szCs w:val="28"/>
        </w:rPr>
      </w:pPr>
    </w:p>
    <w:p w:rsidR="00A56D31" w:rsidRDefault="0038106E" w:rsidP="00A56D31">
      <w:pPr>
        <w:widowControl w:val="0"/>
        <w:spacing w:after="0" w:line="240" w:lineRule="auto"/>
        <w:contextualSpacing/>
        <w:jc w:val="center"/>
        <w:outlineLvl w:val="0"/>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 xml:space="preserve">РАЗДЕЛ 1. ВВЕДЕНИЕ В МЕТОДИКУ </w:t>
      </w:r>
    </w:p>
    <w:p w:rsidR="00250BB8" w:rsidRDefault="0038106E" w:rsidP="00A56D31">
      <w:pPr>
        <w:widowControl w:val="0"/>
        <w:spacing w:after="0" w:line="240" w:lineRule="auto"/>
        <w:contextualSpacing/>
        <w:jc w:val="center"/>
        <w:outlineLvl w:val="0"/>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ИЗОБРАЗИТЕЛЬНОГО ИСКУССТВА</w:t>
      </w:r>
    </w:p>
    <w:p w:rsidR="00250BB8" w:rsidRDefault="00250BB8" w:rsidP="007378B6">
      <w:pPr>
        <w:widowControl w:val="0"/>
        <w:spacing w:after="0" w:line="240" w:lineRule="auto"/>
        <w:ind w:firstLineChars="200" w:firstLine="562"/>
        <w:contextualSpacing/>
        <w:jc w:val="center"/>
        <w:outlineLvl w:val="0"/>
        <w:rPr>
          <w:rFonts w:ascii="Times New Roman" w:eastAsia="Calibri" w:hAnsi="Times New Roman" w:cs="Times New Roman"/>
          <w:b/>
          <w:bCs/>
          <w:caps/>
          <w:sz w:val="28"/>
          <w:szCs w:val="28"/>
        </w:rPr>
      </w:pPr>
    </w:p>
    <w:p w:rsidR="00250BB8" w:rsidRPr="00A56D31" w:rsidRDefault="0038106E" w:rsidP="00A56D31">
      <w:pPr>
        <w:spacing w:after="0" w:line="240" w:lineRule="auto"/>
        <w:ind w:firstLineChars="200" w:firstLine="546"/>
        <w:contextualSpacing/>
        <w:jc w:val="both"/>
        <w:rPr>
          <w:rFonts w:ascii="Times New Roman" w:eastAsia="Calibri" w:hAnsi="Times New Roman" w:cs="Times New Roman"/>
          <w:b/>
          <w:spacing w:val="-8"/>
          <w:sz w:val="28"/>
          <w:szCs w:val="28"/>
        </w:rPr>
      </w:pPr>
      <w:r w:rsidRPr="00A56D31">
        <w:rPr>
          <w:rFonts w:ascii="Times New Roman" w:eastAsia="Calibri" w:hAnsi="Times New Roman" w:cs="Times New Roman"/>
          <w:b/>
          <w:spacing w:val="-8"/>
          <w:sz w:val="28"/>
          <w:szCs w:val="28"/>
        </w:rPr>
        <w:t>Тема 1.1 Методика изобразительного искусства как учебная дисциплина</w:t>
      </w:r>
    </w:p>
    <w:p w:rsidR="00250BB8" w:rsidRDefault="0038106E">
      <w:pPr>
        <w:spacing w:after="0" w:line="240" w:lineRule="auto"/>
        <w:ind w:firstLineChars="200" w:firstLine="56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Методика изобразительного искусства как одна из педагогических дисциплин. Ее объект, предмет, цель, задачи и методы преподавания. Определение методики обучения изобразительного искусства как науки.</w:t>
      </w:r>
    </w:p>
    <w:p w:rsidR="00250BB8" w:rsidRPr="00A56D31" w:rsidRDefault="0038106E" w:rsidP="00A56D31">
      <w:pPr>
        <w:spacing w:after="0" w:line="240" w:lineRule="auto"/>
        <w:ind w:firstLineChars="200" w:firstLine="548"/>
        <w:contextualSpacing/>
        <w:jc w:val="both"/>
        <w:rPr>
          <w:rFonts w:ascii="Times New Roman" w:eastAsia="Calibri" w:hAnsi="Times New Roman" w:cs="Times New Roman"/>
          <w:bCs/>
          <w:spacing w:val="-6"/>
          <w:sz w:val="28"/>
          <w:szCs w:val="28"/>
        </w:rPr>
      </w:pPr>
      <w:r w:rsidRPr="00A56D31">
        <w:rPr>
          <w:rFonts w:ascii="Times New Roman" w:eastAsia="Calibri" w:hAnsi="Times New Roman" w:cs="Times New Roman"/>
          <w:bCs/>
          <w:spacing w:val="-6"/>
          <w:sz w:val="28"/>
          <w:szCs w:val="28"/>
        </w:rPr>
        <w:t>Связь методики обучения изобразительному искусству с другими науками – педагогикой, психологией и частными методиками.</w:t>
      </w:r>
    </w:p>
    <w:p w:rsidR="00250BB8" w:rsidRDefault="0038106E">
      <w:pPr>
        <w:spacing w:after="0" w:line="240" w:lineRule="auto"/>
        <w:ind w:firstLineChars="200" w:firstLine="56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Структура учебного курса «Методика преподавания изобразительного искусства с практикумом» и содержание программы. Система знаний о роли изобразительного искусства в художественном образовании младших школьников. Профессиональные компетенции учителя, обучающего учащихся изобразительному искусству.</w:t>
      </w:r>
    </w:p>
    <w:p w:rsidR="00250BB8" w:rsidRDefault="0038106E">
      <w:pPr>
        <w:spacing w:after="0" w:line="240" w:lineRule="auto"/>
        <w:ind w:firstLineChars="200" w:firstLine="56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Современные требования к личности учителя изобразительного искусства. Учебные, воспитательные и организационные функции деятельности учителя изобразительного искусства в начальной школе.</w:t>
      </w:r>
    </w:p>
    <w:p w:rsidR="00250BB8" w:rsidRDefault="0038106E">
      <w:pPr>
        <w:spacing w:after="0" w:line="240" w:lineRule="auto"/>
        <w:ind w:firstLineChars="200" w:firstLine="56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Анализ учебной, методической и научной литературы. Электронный учебно-методический комплекс по методике преподавания изобразительного искусства с практикумом.</w:t>
      </w:r>
    </w:p>
    <w:p w:rsidR="00250BB8" w:rsidRDefault="00250BB8">
      <w:pPr>
        <w:spacing w:after="0" w:line="240" w:lineRule="auto"/>
        <w:ind w:firstLineChars="200" w:firstLine="560"/>
        <w:contextualSpacing/>
        <w:jc w:val="both"/>
        <w:rPr>
          <w:rFonts w:ascii="Times New Roman" w:eastAsia="Calibri" w:hAnsi="Times New Roman" w:cs="Times New Roman"/>
          <w:bCs/>
          <w:sz w:val="28"/>
          <w:szCs w:val="28"/>
        </w:rPr>
      </w:pPr>
    </w:p>
    <w:p w:rsidR="00250BB8" w:rsidRDefault="0038106E" w:rsidP="007378B6">
      <w:pPr>
        <w:spacing w:after="0" w:line="240" w:lineRule="auto"/>
        <w:ind w:firstLineChars="200" w:firstLine="562"/>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1.2 Изобразительное искусство как учебный предмет</w:t>
      </w:r>
    </w:p>
    <w:p w:rsidR="00250BB8" w:rsidRPr="00A56D31" w:rsidRDefault="0038106E" w:rsidP="00A56D31">
      <w:pPr>
        <w:spacing w:after="0" w:line="240" w:lineRule="auto"/>
        <w:ind w:firstLineChars="200" w:firstLine="552"/>
        <w:jc w:val="both"/>
        <w:rPr>
          <w:rFonts w:ascii="Times New Roman" w:eastAsia="Calibri" w:hAnsi="Times New Roman" w:cs="Times New Roman"/>
          <w:bCs/>
          <w:spacing w:val="-4"/>
          <w:sz w:val="28"/>
          <w:szCs w:val="28"/>
        </w:rPr>
      </w:pPr>
      <w:r w:rsidRPr="00A56D31">
        <w:rPr>
          <w:rFonts w:ascii="Times New Roman" w:eastAsia="Calibri" w:hAnsi="Times New Roman" w:cs="Times New Roman"/>
          <w:bCs/>
          <w:spacing w:val="-4"/>
          <w:sz w:val="28"/>
          <w:szCs w:val="28"/>
        </w:rPr>
        <w:t>Цели и задачи учебного предмета «Изобразительное искусство» на первой ступени получения общего среднего образования. Передача ценностей художественной культуры в процессе преподав</w:t>
      </w:r>
      <w:r w:rsidR="00084CE4" w:rsidRPr="00A56D31">
        <w:rPr>
          <w:rFonts w:ascii="Times New Roman" w:eastAsia="Calibri" w:hAnsi="Times New Roman" w:cs="Times New Roman"/>
          <w:bCs/>
          <w:spacing w:val="-4"/>
          <w:sz w:val="28"/>
          <w:szCs w:val="28"/>
        </w:rPr>
        <w:t>а</w:t>
      </w:r>
      <w:r w:rsidRPr="00A56D31">
        <w:rPr>
          <w:rFonts w:ascii="Times New Roman" w:eastAsia="Calibri" w:hAnsi="Times New Roman" w:cs="Times New Roman"/>
          <w:bCs/>
          <w:spacing w:val="-4"/>
          <w:sz w:val="28"/>
          <w:szCs w:val="28"/>
        </w:rPr>
        <w:t>ния изобразительного искусства в начальной школе. Развитие творческого потенциала учащихся. Духовно-нравственное и эмоционально-чувственное развитие учащихся средствами изобразительного искусства. Изобразительное искусство как фактор познания окружающего мира и ч</w:t>
      </w:r>
      <w:r w:rsidR="00084CE4" w:rsidRPr="00A56D31">
        <w:rPr>
          <w:rFonts w:ascii="Times New Roman" w:eastAsia="Calibri" w:hAnsi="Times New Roman" w:cs="Times New Roman"/>
          <w:bCs/>
          <w:spacing w:val="-4"/>
          <w:sz w:val="28"/>
          <w:szCs w:val="28"/>
        </w:rPr>
        <w:t xml:space="preserve">еловека. Приоритетный характер </w:t>
      </w:r>
      <w:r w:rsidRPr="00A56D31">
        <w:rPr>
          <w:rFonts w:ascii="Times New Roman" w:eastAsia="Calibri" w:hAnsi="Times New Roman" w:cs="Times New Roman"/>
          <w:bCs/>
          <w:spacing w:val="-4"/>
          <w:sz w:val="28"/>
          <w:szCs w:val="28"/>
        </w:rPr>
        <w:t xml:space="preserve">ознакомления </w:t>
      </w:r>
      <w:proofErr w:type="gramStart"/>
      <w:r w:rsidRPr="00A56D31">
        <w:rPr>
          <w:rFonts w:ascii="Times New Roman" w:eastAsia="Calibri" w:hAnsi="Times New Roman" w:cs="Times New Roman"/>
          <w:bCs/>
          <w:spacing w:val="-4"/>
          <w:sz w:val="28"/>
          <w:szCs w:val="28"/>
        </w:rPr>
        <w:t>обучающихся</w:t>
      </w:r>
      <w:proofErr w:type="gramEnd"/>
      <w:r w:rsidRPr="00A56D31">
        <w:rPr>
          <w:rFonts w:ascii="Times New Roman" w:eastAsia="Calibri" w:hAnsi="Times New Roman" w:cs="Times New Roman"/>
          <w:bCs/>
          <w:spacing w:val="-4"/>
          <w:sz w:val="28"/>
          <w:szCs w:val="28"/>
        </w:rPr>
        <w:t xml:space="preserve"> с произведениями белорусского художественного наследия.</w:t>
      </w:r>
    </w:p>
    <w:p w:rsidR="00250BB8" w:rsidRPr="00A56D31" w:rsidRDefault="0038106E" w:rsidP="00A56D31">
      <w:pPr>
        <w:spacing w:after="0" w:line="240" w:lineRule="auto"/>
        <w:ind w:firstLineChars="200" w:firstLine="548"/>
        <w:jc w:val="both"/>
        <w:rPr>
          <w:rFonts w:ascii="Times New Roman" w:eastAsia="Calibri" w:hAnsi="Times New Roman" w:cs="Times New Roman"/>
          <w:bCs/>
          <w:spacing w:val="-6"/>
          <w:sz w:val="28"/>
          <w:szCs w:val="28"/>
        </w:rPr>
      </w:pPr>
      <w:r w:rsidRPr="00A56D31">
        <w:rPr>
          <w:rFonts w:ascii="Times New Roman" w:eastAsia="Calibri" w:hAnsi="Times New Roman" w:cs="Times New Roman"/>
          <w:bCs/>
          <w:spacing w:val="-6"/>
          <w:sz w:val="28"/>
          <w:szCs w:val="28"/>
        </w:rPr>
        <w:t>Изобразительная деятельность учащихся. Доминирующий характер художественно-творческой деятельности в процессе изучения изобразительного искусства на первой ступени получения образования в средней школе. Виды изобразительной деятельности учащихся начальных классов. Создание художественных образов как результат художественного творчества учащихся. Материалы и инструменты на уроках изобразительного искусства.</w:t>
      </w:r>
    </w:p>
    <w:p w:rsidR="00250BB8" w:rsidRDefault="0038106E">
      <w:pPr>
        <w:spacing w:after="0" w:line="240" w:lineRule="auto"/>
        <w:ind w:firstLineChars="200" w:firstLine="560"/>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Компетентностный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личностноориентированный</w:t>
      </w:r>
      <w:proofErr w:type="spellEnd"/>
      <w:r>
        <w:rPr>
          <w:rFonts w:ascii="Times New Roman" w:eastAsia="Calibri" w:hAnsi="Times New Roman" w:cs="Times New Roman"/>
          <w:sz w:val="28"/>
          <w:szCs w:val="28"/>
        </w:rPr>
        <w:t xml:space="preserve"> и </w:t>
      </w:r>
      <w:proofErr w:type="spellStart"/>
      <w:r>
        <w:rPr>
          <w:rFonts w:ascii="Times New Roman" w:eastAsia="Calibri" w:hAnsi="Times New Roman" w:cs="Times New Roman"/>
          <w:sz w:val="28"/>
          <w:szCs w:val="28"/>
        </w:rPr>
        <w:t>деятельностный</w:t>
      </w:r>
      <w:proofErr w:type="spellEnd"/>
      <w:r>
        <w:rPr>
          <w:rFonts w:ascii="Times New Roman" w:eastAsia="Calibri" w:hAnsi="Times New Roman" w:cs="Times New Roman"/>
          <w:sz w:val="28"/>
          <w:szCs w:val="28"/>
        </w:rPr>
        <w:t xml:space="preserve"> подходы к преподаванию изобразительного искусства. </w:t>
      </w:r>
    </w:p>
    <w:p w:rsidR="00A56D31" w:rsidRDefault="00A56D31" w:rsidP="00630853">
      <w:pPr>
        <w:spacing w:after="0" w:line="240" w:lineRule="auto"/>
        <w:jc w:val="both"/>
        <w:rPr>
          <w:rFonts w:ascii="Times New Roman" w:eastAsia="Calibri" w:hAnsi="Times New Roman" w:cs="Times New Roman"/>
          <w:sz w:val="28"/>
          <w:szCs w:val="28"/>
        </w:rPr>
      </w:pPr>
    </w:p>
    <w:p w:rsidR="00630853" w:rsidRDefault="00630853" w:rsidP="00630853">
      <w:pPr>
        <w:spacing w:after="0" w:line="240" w:lineRule="auto"/>
        <w:jc w:val="both"/>
        <w:rPr>
          <w:rFonts w:ascii="Times New Roman" w:eastAsia="Calibri" w:hAnsi="Times New Roman" w:cs="Times New Roman"/>
          <w:sz w:val="28"/>
          <w:szCs w:val="28"/>
        </w:rPr>
      </w:pPr>
    </w:p>
    <w:p w:rsidR="00630853" w:rsidRDefault="00630853" w:rsidP="00630853">
      <w:pPr>
        <w:spacing w:after="0" w:line="240" w:lineRule="auto"/>
        <w:jc w:val="both"/>
        <w:rPr>
          <w:rFonts w:ascii="Times New Roman" w:eastAsia="Calibri" w:hAnsi="Times New Roman" w:cs="Times New Roman"/>
          <w:sz w:val="28"/>
          <w:szCs w:val="28"/>
        </w:rPr>
      </w:pPr>
    </w:p>
    <w:p w:rsidR="00630853" w:rsidRDefault="00630853" w:rsidP="00630853">
      <w:pPr>
        <w:spacing w:after="0" w:line="240" w:lineRule="auto"/>
        <w:jc w:val="both"/>
        <w:rPr>
          <w:rFonts w:ascii="Times New Roman" w:eastAsia="Calibri" w:hAnsi="Times New Roman" w:cs="Times New Roman"/>
          <w:sz w:val="28"/>
          <w:szCs w:val="28"/>
        </w:rPr>
      </w:pPr>
    </w:p>
    <w:p w:rsidR="00250BB8" w:rsidRDefault="0038106E" w:rsidP="007378B6">
      <w:pPr>
        <w:tabs>
          <w:tab w:val="left" w:pos="0"/>
        </w:tabs>
        <w:spacing w:after="0" w:line="240" w:lineRule="auto"/>
        <w:ind w:firstLineChars="200" w:firstLine="562"/>
        <w:contextualSpacing/>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lastRenderedPageBreak/>
        <w:t>РАЗДЕЛ 2. ОСНОВЫ ИЗОБРАЗИТЕЛЬНОГО ИСКУССТВА</w:t>
      </w:r>
    </w:p>
    <w:p w:rsidR="00250BB8" w:rsidRDefault="00250BB8" w:rsidP="007378B6">
      <w:pPr>
        <w:tabs>
          <w:tab w:val="left" w:pos="0"/>
        </w:tabs>
        <w:spacing w:after="0" w:line="240" w:lineRule="auto"/>
        <w:ind w:firstLineChars="200" w:firstLine="562"/>
        <w:contextualSpacing/>
        <w:jc w:val="center"/>
        <w:rPr>
          <w:rFonts w:ascii="Times New Roman" w:eastAsia="Times New Roman" w:hAnsi="Times New Roman" w:cs="Times New Roman"/>
          <w:b/>
          <w:sz w:val="28"/>
          <w:szCs w:val="20"/>
          <w:lang w:eastAsia="ru-RU"/>
        </w:rPr>
      </w:pPr>
    </w:p>
    <w:p w:rsidR="00250BB8" w:rsidRDefault="0038106E" w:rsidP="007378B6">
      <w:pPr>
        <w:tabs>
          <w:tab w:val="left" w:pos="0"/>
        </w:tabs>
        <w:spacing w:after="0" w:line="240" w:lineRule="auto"/>
        <w:ind w:firstLineChars="200" w:firstLine="562"/>
        <w:contextualSpacing/>
        <w:rPr>
          <w:rFonts w:ascii="Times New Roman" w:hAnsi="Times New Roman" w:cs="Times New Roman"/>
          <w:sz w:val="28"/>
          <w:szCs w:val="28"/>
        </w:rPr>
      </w:pPr>
      <w:r>
        <w:rPr>
          <w:rFonts w:ascii="Times New Roman" w:hAnsi="Times New Roman" w:cs="Times New Roman"/>
          <w:b/>
          <w:sz w:val="28"/>
          <w:szCs w:val="28"/>
        </w:rPr>
        <w:t xml:space="preserve">Тема 2.1 </w:t>
      </w:r>
      <w:r>
        <w:rPr>
          <w:rFonts w:ascii="Times New Roman" w:hAnsi="Times New Roman" w:cs="Times New Roman"/>
          <w:b/>
          <w:bCs/>
          <w:sz w:val="28"/>
          <w:szCs w:val="28"/>
        </w:rPr>
        <w:t>Виды и жанры изобразительного искусства</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 xml:space="preserve">Искусство как форма общественного сознания. Функции искусства. </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 xml:space="preserve">Виды искусства. Пластические, временные, </w:t>
      </w:r>
      <w:r w:rsidR="00B30041">
        <w:rPr>
          <w:rFonts w:ascii="Times New Roman" w:hAnsi="Times New Roman" w:cs="Times New Roman"/>
          <w:sz w:val="28"/>
          <w:szCs w:val="28"/>
        </w:rPr>
        <w:t>пространственно</w:t>
      </w:r>
      <w:r>
        <w:rPr>
          <w:rFonts w:ascii="Times New Roman" w:hAnsi="Times New Roman" w:cs="Times New Roman"/>
          <w:sz w:val="28"/>
          <w:szCs w:val="28"/>
        </w:rPr>
        <w:t>-временные, синтетические.</w:t>
      </w:r>
    </w:p>
    <w:p w:rsidR="00250BB8" w:rsidRPr="00A56D31" w:rsidRDefault="0038106E" w:rsidP="00A56D31">
      <w:pPr>
        <w:tabs>
          <w:tab w:val="left" w:pos="0"/>
        </w:tabs>
        <w:spacing w:after="0" w:line="240" w:lineRule="auto"/>
        <w:ind w:firstLineChars="200" w:firstLine="560"/>
        <w:contextualSpacing/>
        <w:jc w:val="both"/>
        <w:rPr>
          <w:rFonts w:ascii="Times New Roman" w:hAnsi="Times New Roman" w:cs="Times New Roman"/>
          <w:sz w:val="28"/>
          <w:szCs w:val="28"/>
        </w:rPr>
      </w:pPr>
      <w:r w:rsidRPr="00A56D31">
        <w:rPr>
          <w:rFonts w:ascii="Times New Roman" w:hAnsi="Times New Roman" w:cs="Times New Roman"/>
          <w:sz w:val="28"/>
          <w:szCs w:val="28"/>
        </w:rPr>
        <w:t xml:space="preserve">Живопись. Отличие живописи от других видов искусства. Однотонная, монохромная живопись. Религиозная и светская живопись. Разновидности живописи – станковая и монументальная. Выразительные средства живописи: композиция, рисунок, колорит. </w:t>
      </w:r>
      <w:proofErr w:type="gramStart"/>
      <w:r w:rsidRPr="00A56D31">
        <w:rPr>
          <w:rFonts w:ascii="Times New Roman" w:hAnsi="Times New Roman" w:cs="Times New Roman"/>
          <w:sz w:val="28"/>
          <w:szCs w:val="28"/>
        </w:rPr>
        <w:t xml:space="preserve">Разновидности живописи: масляная живопись, темперная, живопись синтетическими красками, акварелью, гуашью, пастелью, тушью. </w:t>
      </w:r>
      <w:proofErr w:type="gramEnd"/>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 xml:space="preserve">Графика – искусство рисунка. Инструменты и материалы. Виды графики: рисунок, акварель, иллюстрация, плакат, гравюры. Выразительные средства графики. Отличие живописи от графики. Станковая и прикладная графика. </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Скульпту</w:t>
      </w:r>
      <w:r w:rsidR="003530B5">
        <w:rPr>
          <w:rFonts w:ascii="Times New Roman" w:hAnsi="Times New Roman" w:cs="Times New Roman"/>
          <w:sz w:val="28"/>
          <w:szCs w:val="28"/>
        </w:rPr>
        <w:t xml:space="preserve">ра – искусство объемной формы. </w:t>
      </w:r>
      <w:r>
        <w:rPr>
          <w:rFonts w:ascii="Times New Roman" w:hAnsi="Times New Roman" w:cs="Times New Roman"/>
          <w:sz w:val="28"/>
          <w:szCs w:val="28"/>
        </w:rPr>
        <w:t xml:space="preserve">Выразительные средства скульптуры. Материалы и инструменты. Виды скульптуры: </w:t>
      </w:r>
      <w:proofErr w:type="gramStart"/>
      <w:r>
        <w:rPr>
          <w:rFonts w:ascii="Times New Roman" w:hAnsi="Times New Roman" w:cs="Times New Roman"/>
          <w:sz w:val="28"/>
          <w:szCs w:val="28"/>
        </w:rPr>
        <w:t>круглая</w:t>
      </w:r>
      <w:proofErr w:type="gramEnd"/>
      <w:r>
        <w:rPr>
          <w:rFonts w:ascii="Times New Roman" w:hAnsi="Times New Roman" w:cs="Times New Roman"/>
          <w:sz w:val="28"/>
          <w:szCs w:val="28"/>
        </w:rPr>
        <w:t>, рельеф. Монументальная, с</w:t>
      </w:r>
      <w:r w:rsidR="003530B5">
        <w:rPr>
          <w:rFonts w:ascii="Times New Roman" w:hAnsi="Times New Roman" w:cs="Times New Roman"/>
          <w:sz w:val="28"/>
          <w:szCs w:val="28"/>
        </w:rPr>
        <w:t>танковая скульптура,</w:t>
      </w:r>
      <w:r>
        <w:rPr>
          <w:rFonts w:ascii="Times New Roman" w:hAnsi="Times New Roman" w:cs="Times New Roman"/>
          <w:sz w:val="28"/>
          <w:szCs w:val="28"/>
        </w:rPr>
        <w:t xml:space="preserve"> садово-парковая, мелкая пластика.</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Архитектура – искусство создания зданий.</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Дизайн. Проектирование, основанное на требованиях эстетики, функциональности и эргономичности. Графический дизайн.</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 xml:space="preserve">Декоративно-прикладное искусство. Художественные изделия с утилитарными и художественными функциями. </w:t>
      </w:r>
      <w:proofErr w:type="gramStart"/>
      <w:r>
        <w:rPr>
          <w:rFonts w:ascii="Times New Roman" w:hAnsi="Times New Roman" w:cs="Times New Roman"/>
          <w:sz w:val="28"/>
          <w:szCs w:val="28"/>
        </w:rPr>
        <w:t xml:space="preserve">Художественный текстиль, фарфор, ювелирные изделия, </w:t>
      </w:r>
      <w:proofErr w:type="spellStart"/>
      <w:r>
        <w:rPr>
          <w:rFonts w:ascii="Times New Roman" w:hAnsi="Times New Roman" w:cs="Times New Roman"/>
          <w:sz w:val="28"/>
          <w:szCs w:val="28"/>
        </w:rPr>
        <w:t>бисероплетение</w:t>
      </w:r>
      <w:proofErr w:type="spellEnd"/>
      <w:r>
        <w:rPr>
          <w:rFonts w:ascii="Times New Roman" w:hAnsi="Times New Roman" w:cs="Times New Roman"/>
          <w:sz w:val="28"/>
          <w:szCs w:val="28"/>
        </w:rPr>
        <w:t>, вышивка, вязание, керамика, роспись, резьба, художественная обработка кожи, металла, соломки, стекла.</w:t>
      </w:r>
      <w:proofErr w:type="gramEnd"/>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 xml:space="preserve">Жанры искусства. Исторический жанр, мифологический, бытовой, батальный, портрет, пейзаж, натюрморт, интерьер, анималистический. </w:t>
      </w:r>
    </w:p>
    <w:p w:rsidR="00250BB8" w:rsidRDefault="00250BB8">
      <w:pPr>
        <w:tabs>
          <w:tab w:val="left" w:pos="0"/>
        </w:tabs>
        <w:spacing w:after="0" w:line="240" w:lineRule="auto"/>
        <w:ind w:firstLineChars="200" w:firstLine="560"/>
        <w:contextualSpacing/>
        <w:jc w:val="both"/>
        <w:rPr>
          <w:rFonts w:ascii="Times New Roman" w:hAnsi="Times New Roman" w:cs="Times New Roman"/>
          <w:sz w:val="28"/>
          <w:szCs w:val="28"/>
        </w:rPr>
      </w:pPr>
    </w:p>
    <w:p w:rsidR="00250BB8" w:rsidRDefault="0038106E" w:rsidP="007378B6">
      <w:pPr>
        <w:tabs>
          <w:tab w:val="left" w:pos="0"/>
        </w:tabs>
        <w:spacing w:after="0" w:line="240" w:lineRule="auto"/>
        <w:ind w:firstLineChars="200" w:firstLine="562"/>
        <w:contextualSpacing/>
        <w:rPr>
          <w:rFonts w:ascii="Times New Roman" w:hAnsi="Times New Roman" w:cs="Times New Roman"/>
          <w:sz w:val="28"/>
          <w:szCs w:val="28"/>
        </w:rPr>
      </w:pPr>
      <w:r>
        <w:rPr>
          <w:rFonts w:ascii="Times New Roman" w:hAnsi="Times New Roman" w:cs="Times New Roman"/>
          <w:b/>
          <w:sz w:val="28"/>
          <w:szCs w:val="28"/>
        </w:rPr>
        <w:t xml:space="preserve">Тема 2.2 </w:t>
      </w:r>
      <w:r>
        <w:rPr>
          <w:rFonts w:ascii="Times New Roman" w:hAnsi="Times New Roman" w:cs="Times New Roman"/>
          <w:b/>
          <w:bCs/>
          <w:sz w:val="28"/>
          <w:szCs w:val="28"/>
        </w:rPr>
        <w:t>Стили в изобразительном искусстве</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Понятие стиля.</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Этапы развития европейского искусства. Античн</w:t>
      </w:r>
      <w:r w:rsidR="003530B5">
        <w:rPr>
          <w:rFonts w:ascii="Times New Roman" w:hAnsi="Times New Roman" w:cs="Times New Roman"/>
          <w:sz w:val="28"/>
          <w:szCs w:val="28"/>
        </w:rPr>
        <w:t xml:space="preserve">ое искусство. Романский стиль. </w:t>
      </w:r>
      <w:r>
        <w:rPr>
          <w:rFonts w:ascii="Times New Roman" w:hAnsi="Times New Roman" w:cs="Times New Roman"/>
          <w:sz w:val="28"/>
          <w:szCs w:val="28"/>
        </w:rPr>
        <w:t>Готика. Ренессанс.</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Классицизм. Барокко. Рококо. Романтизм.</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 xml:space="preserve">Направления в искусстве. Импрессионизм. Постимпрессионизм. Авангардизм – фовизм, кубизм, футуризм, экспрессионизм, абстракционизм, сюрреализм, поп-арт, концептуальное искусство. Конструктивизм. </w:t>
      </w:r>
    </w:p>
    <w:p w:rsidR="00250BB8" w:rsidRDefault="00250BB8">
      <w:pPr>
        <w:tabs>
          <w:tab w:val="left" w:pos="0"/>
        </w:tabs>
        <w:spacing w:after="0" w:line="240" w:lineRule="auto"/>
        <w:ind w:firstLineChars="200" w:firstLine="560"/>
        <w:contextualSpacing/>
        <w:jc w:val="both"/>
        <w:rPr>
          <w:rFonts w:ascii="Times New Roman" w:hAnsi="Times New Roman" w:cs="Times New Roman"/>
          <w:sz w:val="28"/>
          <w:szCs w:val="28"/>
        </w:rPr>
      </w:pPr>
    </w:p>
    <w:p w:rsidR="00250BB8" w:rsidRDefault="0038106E" w:rsidP="007378B6">
      <w:pPr>
        <w:tabs>
          <w:tab w:val="left" w:pos="0"/>
        </w:tabs>
        <w:spacing w:after="0" w:line="240" w:lineRule="auto"/>
        <w:ind w:firstLineChars="200" w:firstLine="562"/>
        <w:contextualSpacing/>
        <w:rPr>
          <w:rFonts w:ascii="Times New Roman" w:hAnsi="Times New Roman" w:cs="Times New Roman"/>
          <w:b/>
          <w:sz w:val="28"/>
          <w:szCs w:val="28"/>
        </w:rPr>
      </w:pPr>
      <w:r>
        <w:rPr>
          <w:rFonts w:ascii="Times New Roman" w:hAnsi="Times New Roman" w:cs="Times New Roman"/>
          <w:b/>
          <w:sz w:val="28"/>
          <w:szCs w:val="28"/>
        </w:rPr>
        <w:t xml:space="preserve">Тема 2.3 Основы </w:t>
      </w:r>
      <w:proofErr w:type="spellStart"/>
      <w:r>
        <w:rPr>
          <w:rFonts w:ascii="Times New Roman" w:hAnsi="Times New Roman" w:cs="Times New Roman"/>
          <w:b/>
          <w:sz w:val="28"/>
          <w:szCs w:val="28"/>
        </w:rPr>
        <w:t>цветоведения</w:t>
      </w:r>
      <w:proofErr w:type="spellEnd"/>
    </w:p>
    <w:p w:rsidR="00250BB8" w:rsidRDefault="0038106E">
      <w:pPr>
        <w:tabs>
          <w:tab w:val="left" w:pos="0"/>
        </w:tabs>
        <w:spacing w:after="0" w:line="240" w:lineRule="auto"/>
        <w:ind w:firstLineChars="200" w:firstLine="560"/>
        <w:contextualSpacing/>
        <w:jc w:val="both"/>
        <w:rPr>
          <w:rFonts w:ascii="Times New Roman" w:hAnsi="Times New Roman" w:cs="Times New Roman"/>
          <w:bCs/>
          <w:sz w:val="28"/>
          <w:szCs w:val="28"/>
        </w:rPr>
      </w:pPr>
      <w:proofErr w:type="spellStart"/>
      <w:r>
        <w:rPr>
          <w:rFonts w:ascii="Times New Roman" w:hAnsi="Times New Roman" w:cs="Times New Roman"/>
          <w:bCs/>
          <w:sz w:val="28"/>
          <w:szCs w:val="28"/>
        </w:rPr>
        <w:t>Цветоведение</w:t>
      </w:r>
      <w:proofErr w:type="spellEnd"/>
      <w:r>
        <w:rPr>
          <w:rFonts w:ascii="Times New Roman" w:hAnsi="Times New Roman" w:cs="Times New Roman"/>
          <w:bCs/>
          <w:sz w:val="28"/>
          <w:szCs w:val="28"/>
        </w:rPr>
        <w:t xml:space="preserve"> – наука о цвете. Локальный цвет.</w:t>
      </w:r>
      <w:r w:rsidR="003530B5">
        <w:rPr>
          <w:rFonts w:ascii="Times New Roman" w:hAnsi="Times New Roman" w:cs="Times New Roman"/>
          <w:bCs/>
          <w:sz w:val="28"/>
          <w:szCs w:val="28"/>
        </w:rPr>
        <w:t xml:space="preserve"> Тон. Полутон. Оттенок. Нюанс. </w:t>
      </w:r>
      <w:r>
        <w:rPr>
          <w:rFonts w:ascii="Times New Roman" w:hAnsi="Times New Roman" w:cs="Times New Roman"/>
          <w:bCs/>
          <w:sz w:val="28"/>
          <w:szCs w:val="28"/>
        </w:rPr>
        <w:t xml:space="preserve">Валеры. </w:t>
      </w:r>
      <w:proofErr w:type="spellStart"/>
      <w:r>
        <w:rPr>
          <w:rFonts w:ascii="Times New Roman" w:hAnsi="Times New Roman" w:cs="Times New Roman"/>
          <w:bCs/>
          <w:sz w:val="28"/>
          <w:szCs w:val="28"/>
        </w:rPr>
        <w:t>Колористика</w:t>
      </w:r>
      <w:proofErr w:type="spellEnd"/>
      <w:r>
        <w:rPr>
          <w:rFonts w:ascii="Times New Roman" w:hAnsi="Times New Roman" w:cs="Times New Roman"/>
          <w:bCs/>
          <w:sz w:val="28"/>
          <w:szCs w:val="28"/>
        </w:rPr>
        <w:t>. Цвет. Применение цвета на практике в различных областях человеческой деятельности.</w:t>
      </w:r>
    </w:p>
    <w:p w:rsidR="00250BB8" w:rsidRDefault="0038106E">
      <w:pPr>
        <w:tabs>
          <w:tab w:val="left" w:pos="0"/>
        </w:tabs>
        <w:spacing w:after="0" w:line="240" w:lineRule="auto"/>
        <w:ind w:firstLineChars="200" w:firstLine="56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Холодные и теплые цвета. Хроматический круг. Хроматические и ахроматические цвета. </w:t>
      </w:r>
    </w:p>
    <w:p w:rsidR="00250BB8" w:rsidRDefault="0038106E">
      <w:pPr>
        <w:tabs>
          <w:tab w:val="left" w:pos="0"/>
        </w:tabs>
        <w:spacing w:after="0" w:line="240" w:lineRule="auto"/>
        <w:ind w:firstLineChars="200" w:firstLine="560"/>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Психофизические характеристики цвета. Цветовой тон. Светлота (яркость). Насыщенность. Чистота цвета. Качественные характеристики хроматического цвета: цветовой тон, светлота, насыщенность.</w:t>
      </w:r>
    </w:p>
    <w:p w:rsidR="00250BB8" w:rsidRDefault="0038106E">
      <w:pPr>
        <w:tabs>
          <w:tab w:val="left" w:pos="0"/>
        </w:tabs>
        <w:spacing w:after="0" w:line="240" w:lineRule="auto"/>
        <w:ind w:firstLineChars="200" w:firstLine="560"/>
        <w:contextualSpacing/>
        <w:jc w:val="both"/>
        <w:rPr>
          <w:rFonts w:ascii="Times New Roman" w:hAnsi="Times New Roman" w:cs="Times New Roman"/>
          <w:bCs/>
          <w:sz w:val="28"/>
          <w:szCs w:val="28"/>
        </w:rPr>
      </w:pPr>
      <w:r>
        <w:rPr>
          <w:rFonts w:ascii="Times New Roman" w:hAnsi="Times New Roman" w:cs="Times New Roman"/>
          <w:bCs/>
          <w:sz w:val="28"/>
          <w:szCs w:val="28"/>
        </w:rPr>
        <w:t>Основные цвета. Смешивание красок. Дополнительные цвета, пары дополнительных цветов. Контрастные цвета.</w:t>
      </w:r>
    </w:p>
    <w:p w:rsidR="00250BB8" w:rsidRDefault="0038106E">
      <w:pPr>
        <w:tabs>
          <w:tab w:val="left" w:pos="0"/>
        </w:tabs>
        <w:spacing w:after="0" w:line="240" w:lineRule="auto"/>
        <w:ind w:firstLineChars="200" w:firstLine="56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Цветовая индукция. Виды контраста: по яркости, по насыщенности и по цветовому тону. </w:t>
      </w:r>
    </w:p>
    <w:p w:rsidR="00250BB8" w:rsidRDefault="00250BB8">
      <w:pPr>
        <w:tabs>
          <w:tab w:val="left" w:pos="0"/>
        </w:tabs>
        <w:spacing w:after="0" w:line="240" w:lineRule="auto"/>
        <w:ind w:firstLineChars="200" w:firstLine="560"/>
        <w:contextualSpacing/>
        <w:jc w:val="both"/>
        <w:rPr>
          <w:rFonts w:ascii="Times New Roman" w:hAnsi="Times New Roman" w:cs="Times New Roman"/>
          <w:sz w:val="28"/>
          <w:szCs w:val="28"/>
          <w:highlight w:val="yellow"/>
        </w:rPr>
      </w:pPr>
    </w:p>
    <w:p w:rsidR="00250BB8" w:rsidRDefault="0038106E" w:rsidP="007378B6">
      <w:pPr>
        <w:tabs>
          <w:tab w:val="left" w:pos="0"/>
        </w:tabs>
        <w:spacing w:after="0" w:line="240" w:lineRule="auto"/>
        <w:ind w:firstLineChars="200" w:firstLine="562"/>
        <w:contextualSpacing/>
        <w:rPr>
          <w:rFonts w:ascii="Times New Roman" w:hAnsi="Times New Roman" w:cs="Times New Roman"/>
          <w:b/>
          <w:bCs/>
          <w:sz w:val="28"/>
          <w:szCs w:val="28"/>
        </w:rPr>
      </w:pPr>
      <w:r>
        <w:rPr>
          <w:rFonts w:ascii="Times New Roman" w:hAnsi="Times New Roman" w:cs="Times New Roman"/>
          <w:b/>
          <w:sz w:val="28"/>
          <w:szCs w:val="28"/>
        </w:rPr>
        <w:t xml:space="preserve">Тема 2.4 </w:t>
      </w:r>
      <w:r>
        <w:rPr>
          <w:rFonts w:ascii="Times New Roman" w:hAnsi="Times New Roman" w:cs="Times New Roman"/>
          <w:b/>
          <w:bCs/>
          <w:sz w:val="28"/>
          <w:szCs w:val="28"/>
        </w:rPr>
        <w:t>Основы перспективы и композиции</w:t>
      </w:r>
    </w:p>
    <w:p w:rsidR="00250BB8" w:rsidRPr="00B91E7E" w:rsidRDefault="0038106E" w:rsidP="00B91E7E">
      <w:pPr>
        <w:tabs>
          <w:tab w:val="left" w:pos="0"/>
        </w:tabs>
        <w:spacing w:after="0" w:line="240" w:lineRule="auto"/>
        <w:ind w:firstLineChars="200" w:firstLine="548"/>
        <w:contextualSpacing/>
        <w:jc w:val="both"/>
        <w:rPr>
          <w:rFonts w:ascii="Times New Roman" w:hAnsi="Times New Roman" w:cs="Times New Roman"/>
          <w:spacing w:val="-6"/>
          <w:sz w:val="28"/>
          <w:szCs w:val="28"/>
        </w:rPr>
      </w:pPr>
      <w:r w:rsidRPr="00B91E7E">
        <w:rPr>
          <w:rFonts w:ascii="Times New Roman" w:hAnsi="Times New Roman" w:cs="Times New Roman"/>
          <w:spacing w:val="-6"/>
          <w:sz w:val="28"/>
          <w:szCs w:val="28"/>
        </w:rPr>
        <w:t>Перспектива как техника изображения пространственных объектов на поверхности. Линейная перспектива. Линия горизонта, точки схода. Задание положение линии горизонта при перспективном построении. Правила построения. Фронтальная, угловая перспектива. Построение линейной перспективы комнаты с мебелью. Построение линейной перспективы городской улицы.</w:t>
      </w:r>
    </w:p>
    <w:p w:rsidR="00250BB8" w:rsidRPr="00B91E7E" w:rsidRDefault="0038106E" w:rsidP="00B91E7E">
      <w:pPr>
        <w:tabs>
          <w:tab w:val="left" w:pos="0"/>
        </w:tabs>
        <w:spacing w:after="0" w:line="240" w:lineRule="auto"/>
        <w:ind w:firstLineChars="200" w:firstLine="548"/>
        <w:contextualSpacing/>
        <w:jc w:val="both"/>
        <w:rPr>
          <w:rFonts w:ascii="Times New Roman" w:hAnsi="Times New Roman" w:cs="Times New Roman"/>
          <w:spacing w:val="-6"/>
          <w:sz w:val="28"/>
          <w:szCs w:val="28"/>
        </w:rPr>
      </w:pPr>
      <w:r w:rsidRPr="00B91E7E">
        <w:rPr>
          <w:rFonts w:ascii="Times New Roman" w:hAnsi="Times New Roman" w:cs="Times New Roman"/>
          <w:spacing w:val="-6"/>
          <w:sz w:val="28"/>
          <w:szCs w:val="28"/>
        </w:rPr>
        <w:t xml:space="preserve">Воздушная перспектива. Уменьшение насыщенности цвета. Первые исследователи закономерностей воздушной перспективы. Тональная перспектива. Правила цветовой перспективы. </w:t>
      </w:r>
    </w:p>
    <w:p w:rsidR="00250BB8" w:rsidRPr="00B91E7E" w:rsidRDefault="0038106E" w:rsidP="00B91E7E">
      <w:pPr>
        <w:tabs>
          <w:tab w:val="left" w:pos="0"/>
        </w:tabs>
        <w:spacing w:after="0" w:line="240" w:lineRule="auto"/>
        <w:ind w:firstLineChars="200" w:firstLine="548"/>
        <w:contextualSpacing/>
        <w:jc w:val="both"/>
        <w:rPr>
          <w:rFonts w:ascii="Times New Roman" w:hAnsi="Times New Roman" w:cs="Times New Roman"/>
          <w:spacing w:val="-6"/>
          <w:sz w:val="28"/>
          <w:szCs w:val="28"/>
        </w:rPr>
      </w:pPr>
      <w:r w:rsidRPr="00B91E7E">
        <w:rPr>
          <w:rFonts w:ascii="Times New Roman" w:hAnsi="Times New Roman" w:cs="Times New Roman"/>
          <w:spacing w:val="-6"/>
          <w:sz w:val="28"/>
          <w:szCs w:val="28"/>
        </w:rPr>
        <w:t>Композиция. Законы композиции. Закон целостности. Неделимость композиции. Взаимосвязь всех элементов композиции. Равновесие композиции. Закон контрастов. Композиционный центр. Контраст. Выра</w:t>
      </w:r>
      <w:r w:rsidR="003530B5" w:rsidRPr="00B91E7E">
        <w:rPr>
          <w:rFonts w:ascii="Times New Roman" w:hAnsi="Times New Roman" w:cs="Times New Roman"/>
          <w:spacing w:val="-6"/>
          <w:sz w:val="28"/>
          <w:szCs w:val="28"/>
        </w:rPr>
        <w:t xml:space="preserve">зительные средства композиции. </w:t>
      </w:r>
      <w:r w:rsidRPr="00B91E7E">
        <w:rPr>
          <w:rFonts w:ascii="Times New Roman" w:hAnsi="Times New Roman" w:cs="Times New Roman"/>
          <w:spacing w:val="-6"/>
          <w:sz w:val="28"/>
          <w:szCs w:val="28"/>
        </w:rPr>
        <w:t xml:space="preserve">Нюанс. Симметрия. </w:t>
      </w:r>
      <w:proofErr w:type="spellStart"/>
      <w:r w:rsidRPr="00B91E7E">
        <w:rPr>
          <w:rFonts w:ascii="Times New Roman" w:hAnsi="Times New Roman" w:cs="Times New Roman"/>
          <w:spacing w:val="-6"/>
          <w:sz w:val="28"/>
          <w:szCs w:val="28"/>
        </w:rPr>
        <w:t>Ассиметрия</w:t>
      </w:r>
      <w:proofErr w:type="spellEnd"/>
      <w:r w:rsidRPr="00B91E7E">
        <w:rPr>
          <w:rFonts w:ascii="Times New Roman" w:hAnsi="Times New Roman" w:cs="Times New Roman"/>
          <w:spacing w:val="-6"/>
          <w:sz w:val="28"/>
          <w:szCs w:val="28"/>
        </w:rPr>
        <w:t>. Ритм. Пропорциональность.</w:t>
      </w:r>
    </w:p>
    <w:p w:rsidR="00250BB8" w:rsidRDefault="00250BB8">
      <w:pPr>
        <w:tabs>
          <w:tab w:val="left" w:pos="0"/>
        </w:tabs>
        <w:spacing w:after="0" w:line="240" w:lineRule="auto"/>
        <w:ind w:firstLineChars="200" w:firstLine="560"/>
        <w:contextualSpacing/>
        <w:rPr>
          <w:rFonts w:ascii="Times New Roman" w:hAnsi="Times New Roman" w:cs="Times New Roman"/>
          <w:sz w:val="28"/>
          <w:szCs w:val="28"/>
        </w:rPr>
      </w:pPr>
    </w:p>
    <w:p w:rsidR="00250BB8" w:rsidRDefault="0038106E" w:rsidP="007378B6">
      <w:pPr>
        <w:tabs>
          <w:tab w:val="left" w:pos="0"/>
        </w:tabs>
        <w:spacing w:after="0" w:line="240" w:lineRule="auto"/>
        <w:ind w:firstLineChars="200" w:firstLine="562"/>
        <w:contextualSpacing/>
        <w:rPr>
          <w:rFonts w:ascii="Times New Roman" w:hAnsi="Times New Roman" w:cs="Times New Roman"/>
          <w:sz w:val="28"/>
          <w:szCs w:val="28"/>
        </w:rPr>
      </w:pPr>
      <w:r>
        <w:rPr>
          <w:rFonts w:ascii="Times New Roman" w:eastAsia="Times New Roman" w:hAnsi="Times New Roman" w:cs="Times New Roman"/>
          <w:b/>
          <w:sz w:val="28"/>
          <w:szCs w:val="20"/>
          <w:lang w:eastAsia="ru-RU"/>
        </w:rPr>
        <w:t>РАЗДЕЛ 3. ОСНОВЫ ИЗОБРАЗИТЕЛЬНОЙ ГРАМОТЫ</w:t>
      </w:r>
    </w:p>
    <w:p w:rsidR="00250BB8" w:rsidRDefault="00250BB8" w:rsidP="007378B6">
      <w:pPr>
        <w:tabs>
          <w:tab w:val="left" w:pos="0"/>
        </w:tabs>
        <w:spacing w:after="0" w:line="240" w:lineRule="auto"/>
        <w:ind w:firstLineChars="200" w:firstLine="562"/>
        <w:contextualSpacing/>
        <w:jc w:val="both"/>
        <w:rPr>
          <w:rFonts w:ascii="Times New Roman" w:hAnsi="Times New Roman" w:cs="Times New Roman"/>
          <w:b/>
          <w:i/>
          <w:sz w:val="28"/>
          <w:szCs w:val="28"/>
          <w:highlight w:val="yellow"/>
        </w:rPr>
      </w:pPr>
    </w:p>
    <w:p w:rsidR="00250BB8" w:rsidRDefault="0038106E" w:rsidP="007378B6">
      <w:pPr>
        <w:tabs>
          <w:tab w:val="left" w:pos="0"/>
        </w:tabs>
        <w:spacing w:after="0" w:line="240" w:lineRule="auto"/>
        <w:ind w:firstLineChars="200" w:firstLine="562"/>
        <w:contextualSpacing/>
        <w:rPr>
          <w:rFonts w:ascii="Times New Roman" w:hAnsi="Times New Roman" w:cs="Times New Roman"/>
          <w:b/>
          <w:bCs/>
          <w:sz w:val="28"/>
          <w:szCs w:val="28"/>
        </w:rPr>
      </w:pPr>
      <w:r>
        <w:rPr>
          <w:rFonts w:ascii="Times New Roman" w:hAnsi="Times New Roman" w:cs="Times New Roman"/>
          <w:b/>
          <w:sz w:val="28"/>
          <w:szCs w:val="28"/>
        </w:rPr>
        <w:t xml:space="preserve">Тема 3.1 </w:t>
      </w:r>
      <w:r>
        <w:rPr>
          <w:rFonts w:ascii="Times New Roman" w:hAnsi="Times New Roman" w:cs="Times New Roman"/>
          <w:b/>
          <w:bCs/>
          <w:sz w:val="28"/>
          <w:szCs w:val="28"/>
        </w:rPr>
        <w:t>Рисунок</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Последовательность выполнения рисунка с натуры. Светотеневая моделировка поверхности предмета. Выявление объема предметов посредством светотени. Выбор точки зрения. Определение композиционного расположения перспективного изображения на листе. Компоновка рисунка. Выявление в рисунке блика, полутени, рефлекса, собственной и падающей тени. Выполнение штриховки.</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Построение рисунка геометрических тел с натуры.</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Виды графических материалов и инструментов в рисунке, особенности работы с ними.</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 xml:space="preserve">Передача предметов в рисунке. Средства выражения формы в рисунке. Использование перспективного метода изображения предметов. Зарисовки растений мягкими графическими материалами. </w:t>
      </w:r>
    </w:p>
    <w:p w:rsidR="00250BB8" w:rsidRDefault="00250BB8">
      <w:pPr>
        <w:tabs>
          <w:tab w:val="left" w:pos="0"/>
        </w:tabs>
        <w:spacing w:after="0" w:line="240" w:lineRule="auto"/>
        <w:ind w:firstLineChars="200" w:firstLine="560"/>
        <w:contextualSpacing/>
        <w:jc w:val="both"/>
        <w:rPr>
          <w:rFonts w:ascii="Times New Roman" w:hAnsi="Times New Roman" w:cs="Times New Roman"/>
          <w:sz w:val="28"/>
          <w:szCs w:val="28"/>
        </w:rPr>
      </w:pPr>
    </w:p>
    <w:p w:rsidR="00250BB8" w:rsidRDefault="0038106E" w:rsidP="007378B6">
      <w:pPr>
        <w:spacing w:after="0" w:line="240" w:lineRule="auto"/>
        <w:ind w:firstLineChars="200" w:firstLine="562"/>
        <w:rPr>
          <w:rFonts w:ascii="Times New Roman" w:eastAsia="Calibri" w:hAnsi="Times New Roman" w:cs="Times New Roman"/>
          <w:b/>
          <w:sz w:val="28"/>
          <w:szCs w:val="28"/>
        </w:rPr>
      </w:pPr>
      <w:r>
        <w:rPr>
          <w:rFonts w:ascii="Times New Roman" w:eastAsia="Calibri" w:hAnsi="Times New Roman" w:cs="Times New Roman"/>
          <w:b/>
          <w:sz w:val="28"/>
          <w:szCs w:val="28"/>
        </w:rPr>
        <w:t>Тема 3.2 Живопись</w:t>
      </w:r>
    </w:p>
    <w:p w:rsidR="00250BB8" w:rsidRDefault="0038106E">
      <w:pPr>
        <w:spacing w:after="0" w:line="240" w:lineRule="auto"/>
        <w:ind w:firstLineChars="200" w:firstLine="560"/>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Техника и технология живописи акварелью. Приемы и способы работы акварелью. Разнообразие изобразительных средств акварели в передаче материальных каче</w:t>
      </w:r>
      <w:proofErr w:type="gramStart"/>
      <w:r>
        <w:rPr>
          <w:rFonts w:ascii="Times New Roman" w:eastAsia="Calibri" w:hAnsi="Times New Roman" w:cs="Times New Roman"/>
          <w:bCs/>
          <w:sz w:val="28"/>
          <w:szCs w:val="28"/>
        </w:rPr>
        <w:t>ств пр</w:t>
      </w:r>
      <w:proofErr w:type="gramEnd"/>
      <w:r>
        <w:rPr>
          <w:rFonts w:ascii="Times New Roman" w:eastAsia="Calibri" w:hAnsi="Times New Roman" w:cs="Times New Roman"/>
          <w:bCs/>
          <w:sz w:val="28"/>
          <w:szCs w:val="28"/>
        </w:rPr>
        <w:t>едметов. Выполнение зарисовок осенних листьев. Изображение деревьев акварелью. Материалы и принадлежности при работе акварелью. Последовательность работы акварелью.</w:t>
      </w:r>
    </w:p>
    <w:p w:rsidR="00250BB8" w:rsidRDefault="0038106E">
      <w:pPr>
        <w:spacing w:after="0" w:line="240" w:lineRule="auto"/>
        <w:ind w:firstLineChars="200" w:firstLine="560"/>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Этюды предметов быта. Техника и технология живописи гуашью. Приемы и способы работы гуашью.</w:t>
      </w:r>
    </w:p>
    <w:p w:rsidR="00250BB8" w:rsidRDefault="0038106E">
      <w:pPr>
        <w:spacing w:after="0" w:line="240" w:lineRule="auto"/>
        <w:ind w:firstLineChars="200" w:firstLine="560"/>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Разнообразие изобразительных средств гуаши в передаче материальных каче</w:t>
      </w:r>
      <w:proofErr w:type="gramStart"/>
      <w:r>
        <w:rPr>
          <w:rFonts w:ascii="Times New Roman" w:eastAsia="Calibri" w:hAnsi="Times New Roman" w:cs="Times New Roman"/>
          <w:bCs/>
          <w:sz w:val="28"/>
          <w:szCs w:val="28"/>
        </w:rPr>
        <w:t>ств пр</w:t>
      </w:r>
      <w:proofErr w:type="gramEnd"/>
      <w:r>
        <w:rPr>
          <w:rFonts w:ascii="Times New Roman" w:eastAsia="Calibri" w:hAnsi="Times New Roman" w:cs="Times New Roman"/>
          <w:bCs/>
          <w:sz w:val="28"/>
          <w:szCs w:val="28"/>
        </w:rPr>
        <w:t>едметов.</w:t>
      </w:r>
    </w:p>
    <w:p w:rsidR="00250BB8" w:rsidRDefault="0038106E">
      <w:pPr>
        <w:spacing w:after="0" w:line="240" w:lineRule="auto"/>
        <w:ind w:firstLineChars="200" w:firstLine="560"/>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Компоновка изображения на листе бумаги. Выбор кисти в зависимости от используемой краски, смешивание цвета на палитре. Этапы выполнени</w:t>
      </w:r>
      <w:r w:rsidR="003530B5">
        <w:rPr>
          <w:rFonts w:ascii="Times New Roman" w:eastAsia="Calibri" w:hAnsi="Times New Roman" w:cs="Times New Roman"/>
          <w:bCs/>
          <w:sz w:val="28"/>
          <w:szCs w:val="28"/>
        </w:rPr>
        <w:t>я</w:t>
      </w:r>
      <w:r>
        <w:rPr>
          <w:rFonts w:ascii="Times New Roman" w:eastAsia="Calibri" w:hAnsi="Times New Roman" w:cs="Times New Roman"/>
          <w:bCs/>
          <w:sz w:val="28"/>
          <w:szCs w:val="28"/>
        </w:rPr>
        <w:t xml:space="preserve"> этюда натюрморта. Композиционное размещение изображения всей группы и отдельных предметов на плоскости листа. Линейно-конструктивное решение формы с учетом пропорций и пространственного положения предметов. Определение общего цветового тона; передача общих больших тоновых и цветовых отношений. Моделировка объемной формы предметов, выявление градаций светотени и их живописная проработка с учетом воздушной перспективы. Выявление главного и второстепенного в цветовом строе этюда, подчинение всех частей изображения целому.</w:t>
      </w:r>
    </w:p>
    <w:p w:rsidR="00250BB8" w:rsidRDefault="00250BB8">
      <w:pPr>
        <w:spacing w:after="0" w:line="240" w:lineRule="auto"/>
        <w:ind w:firstLineChars="200" w:firstLine="560"/>
        <w:contextualSpacing/>
        <w:jc w:val="both"/>
        <w:rPr>
          <w:rFonts w:ascii="Times New Roman" w:eastAsia="Calibri" w:hAnsi="Times New Roman" w:cs="Times New Roman"/>
          <w:sz w:val="28"/>
          <w:szCs w:val="28"/>
          <w:highlight w:val="yellow"/>
        </w:rPr>
      </w:pPr>
    </w:p>
    <w:p w:rsidR="00250BB8" w:rsidRDefault="0038106E" w:rsidP="007378B6">
      <w:pPr>
        <w:spacing w:after="0" w:line="240" w:lineRule="auto"/>
        <w:ind w:firstLineChars="200" w:firstLine="562"/>
        <w:rPr>
          <w:rFonts w:ascii="Times New Roman" w:eastAsia="Calibri" w:hAnsi="Times New Roman" w:cs="Times New Roman"/>
          <w:b/>
          <w:sz w:val="28"/>
          <w:szCs w:val="28"/>
          <w:highlight w:val="yellow"/>
        </w:rPr>
      </w:pPr>
      <w:r>
        <w:rPr>
          <w:rFonts w:ascii="Times New Roman" w:eastAsia="Calibri" w:hAnsi="Times New Roman" w:cs="Times New Roman"/>
          <w:b/>
          <w:sz w:val="28"/>
          <w:szCs w:val="28"/>
        </w:rPr>
        <w:t>Тема 3.</w:t>
      </w:r>
      <w:r w:rsidR="003530B5">
        <w:rPr>
          <w:rFonts w:ascii="Times New Roman" w:eastAsia="Calibri" w:hAnsi="Times New Roman" w:cs="Times New Roman"/>
          <w:b/>
          <w:sz w:val="28"/>
          <w:szCs w:val="28"/>
        </w:rPr>
        <w:t>3</w:t>
      </w:r>
      <w:r>
        <w:rPr>
          <w:rFonts w:ascii="Times New Roman" w:eastAsia="Calibri" w:hAnsi="Times New Roman" w:cs="Times New Roman"/>
          <w:b/>
          <w:sz w:val="28"/>
          <w:szCs w:val="28"/>
        </w:rPr>
        <w:t xml:space="preserve"> </w:t>
      </w:r>
      <w:r>
        <w:rPr>
          <w:rFonts w:ascii="Times New Roman" w:hAnsi="Times New Roman" w:cs="Times New Roman"/>
          <w:b/>
          <w:bCs/>
          <w:sz w:val="28"/>
          <w:szCs w:val="28"/>
        </w:rPr>
        <w:t>Лепка</w:t>
      </w:r>
    </w:p>
    <w:p w:rsidR="00250BB8" w:rsidRPr="00B91E7E" w:rsidRDefault="0038106E" w:rsidP="00B91E7E">
      <w:pPr>
        <w:spacing w:after="0" w:line="240" w:lineRule="auto"/>
        <w:ind w:firstLineChars="200" w:firstLine="548"/>
        <w:jc w:val="both"/>
        <w:rPr>
          <w:rFonts w:ascii="Times New Roman" w:eastAsia="Calibri" w:hAnsi="Times New Roman" w:cs="Times New Roman"/>
          <w:spacing w:val="-6"/>
          <w:sz w:val="28"/>
          <w:szCs w:val="28"/>
        </w:rPr>
      </w:pPr>
      <w:r w:rsidRPr="00B91E7E">
        <w:rPr>
          <w:rFonts w:ascii="Times New Roman" w:eastAsia="Calibri" w:hAnsi="Times New Roman" w:cs="Times New Roman"/>
          <w:spacing w:val="-6"/>
          <w:sz w:val="28"/>
          <w:szCs w:val="28"/>
        </w:rPr>
        <w:t xml:space="preserve">Материалы и инструменты для лепки. Способы и приемы лепки. Конструктивный способ. Лепка из целого куска. Процесс работы от общего к частному. Порядок лепки. Вытягивание, прощипывание элементов. Комбинированный способ. </w:t>
      </w:r>
      <w:proofErr w:type="gramStart"/>
      <w:r w:rsidRPr="00B91E7E">
        <w:rPr>
          <w:rFonts w:ascii="Times New Roman" w:eastAsia="Calibri" w:hAnsi="Times New Roman" w:cs="Times New Roman"/>
          <w:spacing w:val="-6"/>
          <w:sz w:val="28"/>
          <w:szCs w:val="28"/>
        </w:rPr>
        <w:t xml:space="preserve">Приемы формообразования – раскатывание, сгибание, скатывание, вдавливание, сплющивание, вытягивание, оттягивание, скручивание, </w:t>
      </w:r>
      <w:proofErr w:type="spellStart"/>
      <w:r w:rsidRPr="00B91E7E">
        <w:rPr>
          <w:rFonts w:ascii="Times New Roman" w:eastAsia="Calibri" w:hAnsi="Times New Roman" w:cs="Times New Roman"/>
          <w:spacing w:val="-6"/>
          <w:sz w:val="28"/>
          <w:szCs w:val="28"/>
        </w:rPr>
        <w:t>защипывание</w:t>
      </w:r>
      <w:proofErr w:type="spellEnd"/>
      <w:r w:rsidRPr="00B91E7E">
        <w:rPr>
          <w:rFonts w:ascii="Times New Roman" w:eastAsia="Calibri" w:hAnsi="Times New Roman" w:cs="Times New Roman"/>
          <w:spacing w:val="-6"/>
          <w:sz w:val="28"/>
          <w:szCs w:val="28"/>
        </w:rPr>
        <w:t xml:space="preserve"> и отгибание краев.</w:t>
      </w:r>
      <w:proofErr w:type="gramEnd"/>
      <w:r w:rsidRPr="00B91E7E">
        <w:rPr>
          <w:rFonts w:ascii="Times New Roman" w:eastAsia="Calibri" w:hAnsi="Times New Roman" w:cs="Times New Roman"/>
          <w:spacing w:val="-6"/>
          <w:sz w:val="28"/>
          <w:szCs w:val="28"/>
        </w:rPr>
        <w:t xml:space="preserve"> Вырезание, отпечатывание, выдавливание, просекание, насечка, надрез. Приемы соединения деталей. Получение новых оттенков и цветов в пластилине. Отд</w:t>
      </w:r>
      <w:r w:rsidR="003530B5" w:rsidRPr="00B91E7E">
        <w:rPr>
          <w:rFonts w:ascii="Times New Roman" w:eastAsia="Calibri" w:hAnsi="Times New Roman" w:cs="Times New Roman"/>
          <w:spacing w:val="-6"/>
          <w:sz w:val="28"/>
          <w:szCs w:val="28"/>
        </w:rPr>
        <w:t xml:space="preserve">елка готового изделия в лепке. </w:t>
      </w:r>
      <w:r w:rsidRPr="00B91E7E">
        <w:rPr>
          <w:rFonts w:ascii="Times New Roman" w:eastAsia="Calibri" w:hAnsi="Times New Roman" w:cs="Times New Roman"/>
          <w:spacing w:val="-6"/>
          <w:sz w:val="28"/>
          <w:szCs w:val="28"/>
        </w:rPr>
        <w:t>Лепка игрушки. Выполнение рельефа. Лепка на каркасе. Пластилиновая живопись.</w:t>
      </w:r>
    </w:p>
    <w:p w:rsidR="00250BB8" w:rsidRDefault="00250BB8">
      <w:pPr>
        <w:spacing w:after="0" w:line="240" w:lineRule="auto"/>
        <w:ind w:firstLineChars="200" w:firstLine="560"/>
        <w:jc w:val="both"/>
        <w:rPr>
          <w:rFonts w:ascii="Times New Roman" w:eastAsia="Calibri" w:hAnsi="Times New Roman" w:cs="Times New Roman"/>
          <w:sz w:val="28"/>
          <w:szCs w:val="28"/>
          <w:highlight w:val="yellow"/>
        </w:rPr>
      </w:pPr>
    </w:p>
    <w:p w:rsidR="00250BB8" w:rsidRDefault="0038106E" w:rsidP="007378B6">
      <w:pPr>
        <w:spacing w:after="0" w:line="240" w:lineRule="auto"/>
        <w:ind w:firstLineChars="200" w:firstLine="562"/>
        <w:rPr>
          <w:rFonts w:ascii="Times New Roman" w:eastAsia="Calibri" w:hAnsi="Times New Roman" w:cs="Times New Roman"/>
          <w:b/>
          <w:bCs/>
          <w:sz w:val="28"/>
          <w:szCs w:val="28"/>
          <w:highlight w:val="yellow"/>
        </w:rPr>
      </w:pPr>
      <w:r>
        <w:rPr>
          <w:rFonts w:ascii="Times New Roman" w:eastAsia="Calibri" w:hAnsi="Times New Roman" w:cs="Times New Roman"/>
          <w:b/>
          <w:sz w:val="28"/>
          <w:szCs w:val="28"/>
        </w:rPr>
        <w:t>Тема 3.</w:t>
      </w:r>
      <w:r w:rsidR="003530B5">
        <w:rPr>
          <w:rFonts w:ascii="Times New Roman" w:eastAsia="Calibri" w:hAnsi="Times New Roman" w:cs="Times New Roman"/>
          <w:b/>
          <w:sz w:val="28"/>
          <w:szCs w:val="28"/>
        </w:rPr>
        <w:t>4</w:t>
      </w:r>
      <w:r>
        <w:rPr>
          <w:rFonts w:ascii="Times New Roman" w:eastAsia="Calibri" w:hAnsi="Times New Roman" w:cs="Times New Roman"/>
          <w:b/>
          <w:sz w:val="28"/>
          <w:szCs w:val="28"/>
        </w:rPr>
        <w:t xml:space="preserve"> </w:t>
      </w:r>
      <w:r>
        <w:rPr>
          <w:rFonts w:ascii="Times New Roman" w:hAnsi="Times New Roman" w:cs="Times New Roman"/>
          <w:b/>
          <w:bCs/>
          <w:sz w:val="28"/>
          <w:szCs w:val="28"/>
        </w:rPr>
        <w:t>Декоративно</w:t>
      </w:r>
      <w:r>
        <w:rPr>
          <w:rFonts w:ascii="Times New Roman" w:hAnsi="Times New Roman" w:cs="Times New Roman"/>
          <w:sz w:val="28"/>
          <w:szCs w:val="28"/>
        </w:rPr>
        <w:t>-</w:t>
      </w:r>
      <w:r>
        <w:rPr>
          <w:rFonts w:ascii="Times New Roman" w:hAnsi="Times New Roman" w:cs="Times New Roman"/>
          <w:b/>
          <w:bCs/>
          <w:sz w:val="28"/>
          <w:szCs w:val="28"/>
        </w:rPr>
        <w:t>прикладное искусство</w:t>
      </w:r>
    </w:p>
    <w:p w:rsidR="00250BB8" w:rsidRDefault="0038106E">
      <w:pPr>
        <w:spacing w:after="0" w:line="240" w:lineRule="auto"/>
        <w:ind w:firstLineChars="200" w:firstLine="560"/>
        <w:jc w:val="both"/>
        <w:rPr>
          <w:rFonts w:ascii="Times New Roman" w:eastAsia="Calibri" w:hAnsi="Times New Roman" w:cs="Times New Roman"/>
          <w:sz w:val="28"/>
          <w:szCs w:val="28"/>
        </w:rPr>
      </w:pPr>
      <w:r>
        <w:rPr>
          <w:rFonts w:ascii="Times New Roman" w:eastAsia="Calibri" w:hAnsi="Times New Roman" w:cs="Times New Roman"/>
          <w:sz w:val="28"/>
          <w:szCs w:val="28"/>
        </w:rPr>
        <w:t>Узор и орнамент. Назначение. Символика орнамента. Отличие узора от орнамента. Виды орнаментов. Геометрический орнамент. Растительный, зооморфный, антропоморфный орнамент. Раппорт. Орнамент в круге, полосе. Сетчатый орнамент. Приемы построения орнамента. Орнамент в белорусском костюме. Стилизация. Стилизация природных форм. Белорусская роспись. Давид-</w:t>
      </w:r>
      <w:proofErr w:type="spellStart"/>
      <w:r>
        <w:rPr>
          <w:rFonts w:ascii="Times New Roman" w:eastAsia="Calibri" w:hAnsi="Times New Roman" w:cs="Times New Roman"/>
          <w:sz w:val="28"/>
          <w:szCs w:val="28"/>
        </w:rPr>
        <w:t>Городокская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оговская</w:t>
      </w:r>
      <w:proofErr w:type="spellEnd"/>
      <w:r>
        <w:rPr>
          <w:rFonts w:ascii="Times New Roman" w:eastAsia="Calibri" w:hAnsi="Times New Roman" w:cs="Times New Roman"/>
          <w:sz w:val="28"/>
          <w:szCs w:val="28"/>
        </w:rPr>
        <w:t xml:space="preserve"> роспись. Выполнение декоративной композиции. Материалы и инструменты.</w:t>
      </w:r>
    </w:p>
    <w:p w:rsidR="00250BB8" w:rsidRDefault="00250BB8">
      <w:pPr>
        <w:spacing w:after="0" w:line="240" w:lineRule="auto"/>
        <w:ind w:firstLineChars="200" w:firstLine="560"/>
        <w:jc w:val="both"/>
        <w:rPr>
          <w:rFonts w:ascii="Times New Roman" w:eastAsia="Calibri" w:hAnsi="Times New Roman" w:cs="Times New Roman"/>
          <w:sz w:val="28"/>
          <w:szCs w:val="28"/>
          <w:highlight w:val="yellow"/>
        </w:rPr>
      </w:pPr>
    </w:p>
    <w:p w:rsidR="00250BB8" w:rsidRDefault="0038106E" w:rsidP="007378B6">
      <w:pPr>
        <w:spacing w:after="0" w:line="240" w:lineRule="auto"/>
        <w:ind w:firstLineChars="200" w:firstLine="562"/>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00F217C5">
        <w:rPr>
          <w:rFonts w:ascii="Times New Roman" w:eastAsia="Calibri" w:hAnsi="Times New Roman" w:cs="Times New Roman"/>
          <w:b/>
          <w:sz w:val="28"/>
          <w:szCs w:val="28"/>
        </w:rPr>
        <w:t>5</w:t>
      </w:r>
      <w:r>
        <w:rPr>
          <w:rFonts w:ascii="Times New Roman" w:eastAsia="Calibri" w:hAnsi="Times New Roman" w:cs="Times New Roman"/>
          <w:b/>
          <w:sz w:val="28"/>
          <w:szCs w:val="28"/>
        </w:rPr>
        <w:t xml:space="preserve"> Дизайн</w:t>
      </w:r>
    </w:p>
    <w:p w:rsidR="00250BB8" w:rsidRDefault="0038106E">
      <w:pPr>
        <w:spacing w:after="0" w:line="240" w:lineRule="auto"/>
        <w:ind w:firstLineChars="200" w:firstLine="56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Художественное проектирование. Выразительные средства. Форма. Шрифт. Этапы художественного проектирования. </w:t>
      </w:r>
      <w:proofErr w:type="gramStart"/>
      <w:r>
        <w:rPr>
          <w:rFonts w:ascii="Times New Roman" w:eastAsia="Calibri" w:hAnsi="Times New Roman" w:cs="Times New Roman"/>
          <w:bCs/>
          <w:sz w:val="28"/>
          <w:szCs w:val="28"/>
        </w:rPr>
        <w:t>Эстетический вид</w:t>
      </w:r>
      <w:proofErr w:type="gramEnd"/>
      <w:r>
        <w:rPr>
          <w:rFonts w:ascii="Times New Roman" w:eastAsia="Calibri" w:hAnsi="Times New Roman" w:cs="Times New Roman"/>
          <w:bCs/>
          <w:sz w:val="28"/>
          <w:szCs w:val="28"/>
        </w:rPr>
        <w:t xml:space="preserve"> изделия. Графический дизайн. Моделирование и макетирование. Сувениры. Флористика в дизайне. Создание открыток. Коллаж. Последовательность работы. Техники и материалы.</w:t>
      </w:r>
    </w:p>
    <w:p w:rsidR="00B91E7E" w:rsidRDefault="00B91E7E" w:rsidP="007378B6">
      <w:pPr>
        <w:tabs>
          <w:tab w:val="left" w:pos="0"/>
        </w:tabs>
        <w:spacing w:after="0" w:line="240" w:lineRule="auto"/>
        <w:ind w:firstLineChars="200" w:firstLine="562"/>
        <w:contextualSpacing/>
        <w:jc w:val="both"/>
        <w:rPr>
          <w:rFonts w:ascii="Times New Roman" w:hAnsi="Times New Roman" w:cs="Times New Roman"/>
          <w:b/>
          <w:sz w:val="28"/>
          <w:szCs w:val="28"/>
        </w:rPr>
      </w:pPr>
    </w:p>
    <w:p w:rsidR="00B91E7E" w:rsidRDefault="00B91E7E" w:rsidP="007378B6">
      <w:pPr>
        <w:tabs>
          <w:tab w:val="left" w:pos="0"/>
        </w:tabs>
        <w:spacing w:after="0" w:line="240" w:lineRule="auto"/>
        <w:ind w:firstLineChars="200" w:firstLine="562"/>
        <w:contextualSpacing/>
        <w:jc w:val="both"/>
        <w:rPr>
          <w:rFonts w:ascii="Times New Roman" w:hAnsi="Times New Roman" w:cs="Times New Roman"/>
          <w:b/>
          <w:sz w:val="28"/>
          <w:szCs w:val="28"/>
        </w:rPr>
      </w:pPr>
    </w:p>
    <w:p w:rsidR="00B91E7E" w:rsidRDefault="00B91E7E" w:rsidP="007378B6">
      <w:pPr>
        <w:tabs>
          <w:tab w:val="left" w:pos="0"/>
        </w:tabs>
        <w:spacing w:after="0" w:line="240" w:lineRule="auto"/>
        <w:ind w:firstLineChars="200" w:firstLine="562"/>
        <w:contextualSpacing/>
        <w:jc w:val="both"/>
        <w:rPr>
          <w:rFonts w:ascii="Times New Roman" w:hAnsi="Times New Roman" w:cs="Times New Roman"/>
          <w:b/>
          <w:sz w:val="28"/>
          <w:szCs w:val="28"/>
        </w:rPr>
      </w:pPr>
    </w:p>
    <w:p w:rsidR="00250BB8" w:rsidRDefault="0038106E" w:rsidP="007378B6">
      <w:pPr>
        <w:tabs>
          <w:tab w:val="left" w:pos="0"/>
        </w:tabs>
        <w:spacing w:after="0" w:line="240" w:lineRule="auto"/>
        <w:ind w:firstLineChars="200" w:firstLine="562"/>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РАЗДЕЛ 4. ДИДАКТИКА ИСКУССТВА</w:t>
      </w:r>
    </w:p>
    <w:p w:rsidR="00250BB8" w:rsidRDefault="00250BB8" w:rsidP="007378B6">
      <w:pPr>
        <w:tabs>
          <w:tab w:val="left" w:pos="0"/>
        </w:tabs>
        <w:spacing w:after="0" w:line="240" w:lineRule="auto"/>
        <w:ind w:firstLineChars="200" w:firstLine="562"/>
        <w:contextualSpacing/>
        <w:jc w:val="both"/>
        <w:rPr>
          <w:rFonts w:ascii="Times New Roman" w:hAnsi="Times New Roman" w:cs="Times New Roman"/>
          <w:b/>
          <w:sz w:val="28"/>
          <w:szCs w:val="28"/>
        </w:rPr>
      </w:pPr>
    </w:p>
    <w:p w:rsidR="00250BB8" w:rsidRPr="00B91E7E" w:rsidRDefault="0038106E" w:rsidP="00B91E7E">
      <w:pPr>
        <w:tabs>
          <w:tab w:val="left" w:pos="0"/>
        </w:tabs>
        <w:spacing w:after="0" w:line="240" w:lineRule="auto"/>
        <w:ind w:firstLineChars="200" w:firstLine="550"/>
        <w:contextualSpacing/>
        <w:rPr>
          <w:rFonts w:ascii="Times New Roman" w:hAnsi="Times New Roman" w:cs="Times New Roman"/>
          <w:b/>
          <w:bCs/>
          <w:spacing w:val="-6"/>
          <w:sz w:val="28"/>
          <w:szCs w:val="28"/>
        </w:rPr>
      </w:pPr>
      <w:r w:rsidRPr="00B91E7E">
        <w:rPr>
          <w:rFonts w:ascii="Times New Roman" w:hAnsi="Times New Roman" w:cs="Times New Roman"/>
          <w:b/>
          <w:bCs/>
          <w:spacing w:val="-6"/>
          <w:sz w:val="28"/>
          <w:szCs w:val="28"/>
        </w:rPr>
        <w:t>Тема 4.1 Содержание учебной программы «Изобразительное искусство»</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Общая характеристика структуры программы по изобразительному искусству. Характеристика разделов программы обучения в 1</w:t>
      </w:r>
      <w:r w:rsidR="00F217C5">
        <w:rPr>
          <w:rFonts w:ascii="Times New Roman" w:hAnsi="Times New Roman" w:cs="Times New Roman"/>
          <w:sz w:val="28"/>
          <w:szCs w:val="28"/>
        </w:rPr>
        <w:t>–</w:t>
      </w:r>
      <w:r>
        <w:rPr>
          <w:rFonts w:ascii="Times New Roman" w:hAnsi="Times New Roman" w:cs="Times New Roman"/>
          <w:sz w:val="28"/>
          <w:szCs w:val="28"/>
        </w:rPr>
        <w:t xml:space="preserve">4 классах. </w:t>
      </w:r>
    </w:p>
    <w:p w:rsidR="00250BB8" w:rsidRPr="00B91E7E" w:rsidRDefault="0038106E" w:rsidP="00B91E7E">
      <w:pPr>
        <w:tabs>
          <w:tab w:val="left" w:pos="0"/>
        </w:tabs>
        <w:spacing w:after="0" w:line="240" w:lineRule="auto"/>
        <w:ind w:firstLineChars="200" w:firstLine="552"/>
        <w:contextualSpacing/>
        <w:jc w:val="both"/>
        <w:rPr>
          <w:rFonts w:ascii="Times New Roman" w:hAnsi="Times New Roman" w:cs="Times New Roman"/>
          <w:spacing w:val="-4"/>
          <w:sz w:val="28"/>
          <w:szCs w:val="28"/>
        </w:rPr>
      </w:pPr>
      <w:r w:rsidRPr="00B91E7E">
        <w:rPr>
          <w:rFonts w:ascii="Times New Roman" w:hAnsi="Times New Roman" w:cs="Times New Roman"/>
          <w:spacing w:val="-4"/>
          <w:sz w:val="28"/>
          <w:szCs w:val="28"/>
        </w:rPr>
        <w:t>Приобретение опыта творческой деятельности в процессе рисования, лепки, декоративно-прикладной деятельности, художественного конструирования. Виды художественно-творческой деятельности. Компоненты практической художе</w:t>
      </w:r>
      <w:r w:rsidR="00F217C5" w:rsidRPr="00B91E7E">
        <w:rPr>
          <w:rFonts w:ascii="Times New Roman" w:hAnsi="Times New Roman" w:cs="Times New Roman"/>
          <w:spacing w:val="-4"/>
          <w:sz w:val="28"/>
          <w:szCs w:val="28"/>
        </w:rPr>
        <w:t>ственно-творческой деятельности:</w:t>
      </w:r>
      <w:r w:rsidRPr="00B91E7E">
        <w:rPr>
          <w:rFonts w:ascii="Times New Roman" w:hAnsi="Times New Roman" w:cs="Times New Roman"/>
          <w:spacing w:val="-4"/>
          <w:sz w:val="28"/>
          <w:szCs w:val="28"/>
        </w:rPr>
        <w:t xml:space="preserve"> изображение на плоскости, лепка, декоративно-прикладная деятельность и дизайн. Вариативный принцип выбора заданий для практической деятельности учащихся. Основные группы учебных задач практической деятельности: композиция; форма, пропорции, конструкция; цвет и освещение; пространство и объем.</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Взаимосвязь практической художественно-творческой деятельности с восприятием и анализом произведений искусства, наблюдениями учащихся за объектами и явлениями природы.</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 xml:space="preserve">Распределение времени по разделам, содержательным компонентам (видам деятельности) и основным учебным проблемам (задачам). Тематическое планирование. </w:t>
      </w:r>
    </w:p>
    <w:p w:rsidR="00250BB8" w:rsidRDefault="00250BB8">
      <w:pPr>
        <w:tabs>
          <w:tab w:val="left" w:pos="0"/>
        </w:tabs>
        <w:spacing w:after="0" w:line="240" w:lineRule="auto"/>
        <w:ind w:firstLineChars="200" w:firstLine="560"/>
        <w:contextualSpacing/>
        <w:jc w:val="both"/>
        <w:rPr>
          <w:rFonts w:ascii="Times New Roman" w:hAnsi="Times New Roman" w:cs="Times New Roman"/>
          <w:bCs/>
          <w:sz w:val="28"/>
          <w:szCs w:val="28"/>
          <w:highlight w:val="yellow"/>
        </w:rPr>
      </w:pPr>
    </w:p>
    <w:p w:rsidR="00250BB8" w:rsidRDefault="0038106E" w:rsidP="007378B6">
      <w:pPr>
        <w:tabs>
          <w:tab w:val="left" w:pos="0"/>
        </w:tabs>
        <w:spacing w:after="0" w:line="240" w:lineRule="auto"/>
        <w:ind w:firstLineChars="200" w:firstLine="562"/>
        <w:contextualSpacing/>
        <w:jc w:val="both"/>
        <w:rPr>
          <w:rFonts w:ascii="Times New Roman" w:hAnsi="Times New Roman" w:cs="Times New Roman"/>
          <w:sz w:val="28"/>
          <w:szCs w:val="28"/>
        </w:rPr>
      </w:pPr>
      <w:r>
        <w:rPr>
          <w:rFonts w:ascii="Times New Roman" w:hAnsi="Times New Roman" w:cs="Times New Roman"/>
          <w:b/>
          <w:bCs/>
          <w:sz w:val="28"/>
          <w:szCs w:val="28"/>
        </w:rPr>
        <w:t>Тема 4.2 Принципы, формы, методы, средства обучения изобразительному искусству</w:t>
      </w:r>
    </w:p>
    <w:p w:rsidR="00250BB8" w:rsidRPr="00B91E7E" w:rsidRDefault="0038106E" w:rsidP="00B91E7E">
      <w:pPr>
        <w:pStyle w:val="a7"/>
        <w:spacing w:after="0" w:line="240" w:lineRule="auto"/>
        <w:ind w:firstLineChars="200" w:firstLine="552"/>
        <w:jc w:val="both"/>
        <w:rPr>
          <w:rFonts w:ascii="Times New Roman" w:hAnsi="Times New Roman" w:cs="Times New Roman"/>
          <w:spacing w:val="-4"/>
          <w:sz w:val="28"/>
          <w:szCs w:val="28"/>
        </w:rPr>
      </w:pPr>
      <w:r w:rsidRPr="00B91E7E">
        <w:rPr>
          <w:rFonts w:ascii="Times New Roman" w:hAnsi="Times New Roman" w:cs="Times New Roman"/>
          <w:spacing w:val="-4"/>
          <w:sz w:val="28"/>
          <w:szCs w:val="28"/>
        </w:rPr>
        <w:t xml:space="preserve">Принципы обучения изобразительному искусству. </w:t>
      </w:r>
      <w:proofErr w:type="spellStart"/>
      <w:r w:rsidRPr="00B91E7E">
        <w:rPr>
          <w:rFonts w:ascii="Times New Roman" w:hAnsi="Times New Roman" w:cs="Times New Roman"/>
          <w:spacing w:val="-4"/>
          <w:sz w:val="28"/>
          <w:szCs w:val="28"/>
        </w:rPr>
        <w:t>Общедидактические</w:t>
      </w:r>
      <w:proofErr w:type="spellEnd"/>
      <w:r w:rsidRPr="00B91E7E">
        <w:rPr>
          <w:rFonts w:ascii="Times New Roman" w:hAnsi="Times New Roman" w:cs="Times New Roman"/>
          <w:spacing w:val="-4"/>
          <w:sz w:val="28"/>
          <w:szCs w:val="28"/>
        </w:rPr>
        <w:t xml:space="preserve"> и </w:t>
      </w:r>
      <w:proofErr w:type="spellStart"/>
      <w:r w:rsidRPr="00B91E7E">
        <w:rPr>
          <w:rFonts w:ascii="Times New Roman" w:hAnsi="Times New Roman" w:cs="Times New Roman"/>
          <w:spacing w:val="-4"/>
          <w:sz w:val="28"/>
          <w:szCs w:val="28"/>
        </w:rPr>
        <w:t>частнодидактические</w:t>
      </w:r>
      <w:proofErr w:type="spellEnd"/>
      <w:r w:rsidRPr="00B91E7E">
        <w:rPr>
          <w:rFonts w:ascii="Times New Roman" w:hAnsi="Times New Roman" w:cs="Times New Roman"/>
          <w:spacing w:val="-4"/>
          <w:sz w:val="28"/>
          <w:szCs w:val="28"/>
        </w:rPr>
        <w:t xml:space="preserve"> принципы. Принципы наглядности, научности, доступности, сознательности и активности обучения, прочности усвоения знаний, систематичности и последовательности обучения, воспитывающего характера обучения, связи теории с практикой. </w:t>
      </w:r>
      <w:proofErr w:type="gramStart"/>
      <w:r w:rsidRPr="00B91E7E">
        <w:rPr>
          <w:rFonts w:ascii="Times New Roman" w:hAnsi="Times New Roman" w:cs="Times New Roman"/>
          <w:spacing w:val="-4"/>
          <w:sz w:val="28"/>
          <w:szCs w:val="28"/>
        </w:rPr>
        <w:t>Принципы</w:t>
      </w:r>
      <w:r w:rsidRPr="00B91E7E">
        <w:rPr>
          <w:rFonts w:ascii="Times New Roman" w:hAnsi="Times New Roman" w:cs="Times New Roman"/>
          <w:spacing w:val="-4"/>
          <w:sz w:val="28"/>
          <w:szCs w:val="28"/>
        </w:rPr>
        <w:sym w:font="Symbol" w:char="F020"/>
      </w:r>
      <w:proofErr w:type="spellStart"/>
      <w:r w:rsidRPr="00B91E7E">
        <w:rPr>
          <w:rFonts w:ascii="Times New Roman" w:hAnsi="Times New Roman" w:cs="Times New Roman"/>
          <w:spacing w:val="-4"/>
          <w:sz w:val="28"/>
          <w:szCs w:val="28"/>
        </w:rPr>
        <w:t>культуросообразности</w:t>
      </w:r>
      <w:proofErr w:type="spellEnd"/>
      <w:r w:rsidRPr="00B91E7E">
        <w:rPr>
          <w:rFonts w:ascii="Times New Roman" w:hAnsi="Times New Roman" w:cs="Times New Roman"/>
          <w:spacing w:val="-4"/>
          <w:sz w:val="28"/>
          <w:szCs w:val="28"/>
        </w:rPr>
        <w:t xml:space="preserve">, преемственности, </w:t>
      </w:r>
      <w:r w:rsidRPr="00B91E7E">
        <w:rPr>
          <w:rFonts w:ascii="Times New Roman" w:hAnsi="Times New Roman" w:cs="Times New Roman"/>
          <w:spacing w:val="-4"/>
          <w:sz w:val="28"/>
          <w:szCs w:val="28"/>
        </w:rPr>
        <w:sym w:font="Symbol" w:char="F020"/>
      </w:r>
      <w:r w:rsidRPr="00B91E7E">
        <w:rPr>
          <w:rFonts w:ascii="Times New Roman" w:hAnsi="Times New Roman" w:cs="Times New Roman"/>
          <w:spacing w:val="-4"/>
          <w:sz w:val="28"/>
          <w:szCs w:val="28"/>
        </w:rPr>
        <w:t xml:space="preserve">единства духовно-нравственного, художественно-эстетического воспитания с усвоением учащимися художественных знаний, освоением практических навыков художественной деятельности; </w:t>
      </w:r>
      <w:r w:rsidRPr="00B91E7E">
        <w:rPr>
          <w:rFonts w:ascii="Times New Roman" w:hAnsi="Times New Roman" w:cs="Times New Roman"/>
          <w:spacing w:val="-4"/>
          <w:sz w:val="28"/>
          <w:szCs w:val="28"/>
        </w:rPr>
        <w:sym w:font="Symbol" w:char="F020"/>
      </w:r>
      <w:r w:rsidRPr="00B91E7E">
        <w:rPr>
          <w:rFonts w:ascii="Times New Roman" w:hAnsi="Times New Roman" w:cs="Times New Roman"/>
          <w:spacing w:val="-4"/>
          <w:sz w:val="28"/>
          <w:szCs w:val="28"/>
        </w:rPr>
        <w:t xml:space="preserve">создания художественного образа, </w:t>
      </w:r>
      <w:r w:rsidRPr="00B91E7E">
        <w:rPr>
          <w:rFonts w:ascii="Times New Roman" w:hAnsi="Times New Roman" w:cs="Times New Roman"/>
          <w:spacing w:val="-4"/>
          <w:sz w:val="28"/>
          <w:szCs w:val="28"/>
        </w:rPr>
        <w:sym w:font="Symbol" w:char="F020"/>
      </w:r>
      <w:r w:rsidRPr="00B91E7E">
        <w:rPr>
          <w:rFonts w:ascii="Times New Roman" w:hAnsi="Times New Roman" w:cs="Times New Roman"/>
          <w:spacing w:val="-4"/>
          <w:sz w:val="28"/>
          <w:szCs w:val="28"/>
        </w:rPr>
        <w:t>учета возрастных и индивидуальных психофизиологических особенностей учащихся, принцип</w:t>
      </w:r>
      <w:r w:rsidRPr="00B91E7E">
        <w:rPr>
          <w:rFonts w:ascii="Times New Roman" w:hAnsi="Times New Roman" w:cs="Times New Roman"/>
          <w:spacing w:val="-4"/>
          <w:sz w:val="28"/>
          <w:szCs w:val="28"/>
        </w:rPr>
        <w:sym w:font="Symbol" w:char="F020"/>
      </w:r>
      <w:r w:rsidRPr="00B91E7E">
        <w:rPr>
          <w:rFonts w:ascii="Times New Roman" w:hAnsi="Times New Roman" w:cs="Times New Roman"/>
          <w:spacing w:val="-4"/>
          <w:sz w:val="28"/>
          <w:szCs w:val="28"/>
        </w:rPr>
        <w:t>диалогического характера общения и создания атмосферы сотворчества учителя и учащихся, принцип систематического развития у учащихся умений художественного моделирования мира, принцип интеграции и взаимосвязи разных видов искусств,</w:t>
      </w:r>
      <w:r w:rsidRPr="00B91E7E">
        <w:rPr>
          <w:rFonts w:ascii="Times New Roman" w:hAnsi="Times New Roman" w:cs="Times New Roman"/>
          <w:spacing w:val="-4"/>
          <w:sz w:val="28"/>
          <w:szCs w:val="28"/>
        </w:rPr>
        <w:sym w:font="Symbol" w:char="F020"/>
      </w:r>
      <w:r w:rsidRPr="00B91E7E">
        <w:rPr>
          <w:rFonts w:ascii="Times New Roman" w:hAnsi="Times New Roman" w:cs="Times New Roman"/>
          <w:spacing w:val="-4"/>
          <w:sz w:val="28"/>
          <w:szCs w:val="28"/>
        </w:rPr>
        <w:t>принцип креативности,</w:t>
      </w:r>
      <w:r w:rsidRPr="00B91E7E">
        <w:rPr>
          <w:rFonts w:ascii="Times New Roman" w:hAnsi="Times New Roman" w:cs="Times New Roman"/>
          <w:spacing w:val="-4"/>
          <w:sz w:val="28"/>
          <w:szCs w:val="28"/>
        </w:rPr>
        <w:sym w:font="Symbol" w:char="F020"/>
      </w:r>
      <w:r w:rsidRPr="00B91E7E">
        <w:rPr>
          <w:rFonts w:ascii="Times New Roman" w:hAnsi="Times New Roman" w:cs="Times New Roman"/>
          <w:spacing w:val="-4"/>
          <w:sz w:val="28"/>
          <w:szCs w:val="28"/>
        </w:rPr>
        <w:t xml:space="preserve">принцип </w:t>
      </w:r>
      <w:proofErr w:type="spellStart"/>
      <w:r w:rsidRPr="00B91E7E">
        <w:rPr>
          <w:rFonts w:ascii="Times New Roman" w:hAnsi="Times New Roman" w:cs="Times New Roman"/>
          <w:spacing w:val="-4"/>
          <w:sz w:val="28"/>
          <w:szCs w:val="28"/>
        </w:rPr>
        <w:t>эстетизации</w:t>
      </w:r>
      <w:proofErr w:type="spellEnd"/>
      <w:r w:rsidRPr="00B91E7E">
        <w:rPr>
          <w:rFonts w:ascii="Times New Roman" w:hAnsi="Times New Roman" w:cs="Times New Roman"/>
          <w:spacing w:val="-4"/>
          <w:sz w:val="28"/>
          <w:szCs w:val="28"/>
        </w:rPr>
        <w:t xml:space="preserve"> жизнедеятельности.</w:t>
      </w:r>
      <w:proofErr w:type="gramEnd"/>
    </w:p>
    <w:p w:rsidR="00250BB8" w:rsidRPr="00B91E7E" w:rsidRDefault="0038106E" w:rsidP="00B91E7E">
      <w:pPr>
        <w:pStyle w:val="a7"/>
        <w:spacing w:after="0" w:line="240" w:lineRule="auto"/>
        <w:ind w:firstLineChars="200" w:firstLine="552"/>
        <w:jc w:val="both"/>
        <w:rPr>
          <w:rFonts w:ascii="Times New Roman" w:hAnsi="Times New Roman" w:cs="Times New Roman"/>
          <w:spacing w:val="-4"/>
          <w:sz w:val="28"/>
          <w:szCs w:val="28"/>
        </w:rPr>
      </w:pPr>
      <w:r w:rsidRPr="00B91E7E">
        <w:rPr>
          <w:rFonts w:ascii="Times New Roman" w:hAnsi="Times New Roman" w:cs="Times New Roman"/>
          <w:spacing w:val="-4"/>
          <w:sz w:val="28"/>
          <w:szCs w:val="28"/>
        </w:rPr>
        <w:t>Методы обучения изобразительному искусству. Объяснительно-иллюстративный, репродуктивный, метод проблемного изложения, частично-поисковый (эвристический), самостоятельной работы, контроля и самоконтроля. Методы обучения изобразител</w:t>
      </w:r>
      <w:r w:rsidR="00F217C5" w:rsidRPr="00B91E7E">
        <w:rPr>
          <w:rFonts w:ascii="Times New Roman" w:hAnsi="Times New Roman" w:cs="Times New Roman"/>
          <w:spacing w:val="-4"/>
          <w:sz w:val="28"/>
          <w:szCs w:val="28"/>
        </w:rPr>
        <w:t>ьному искусству по В.С. Кузину:</w:t>
      </w:r>
      <w:r w:rsidRPr="00B91E7E">
        <w:rPr>
          <w:rFonts w:ascii="Times New Roman" w:hAnsi="Times New Roman" w:cs="Times New Roman"/>
          <w:spacing w:val="-4"/>
          <w:sz w:val="28"/>
          <w:szCs w:val="28"/>
        </w:rPr>
        <w:t xml:space="preserve"> беседа, объяснение, анализ натурной постановки и произведений изобразительного искусства, поэтапное выполнение рисунка (планирование общего хода работы), фронтальная демонстрация наглядных пособий и приемов работы над заданием, индивидуальный показ и исправление ошибок. Взаимосвязь выбора форм </w:t>
      </w:r>
      <w:r w:rsidRPr="00B91E7E">
        <w:rPr>
          <w:rFonts w:ascii="Times New Roman" w:hAnsi="Times New Roman" w:cs="Times New Roman"/>
          <w:spacing w:val="-4"/>
          <w:sz w:val="28"/>
          <w:szCs w:val="28"/>
        </w:rPr>
        <w:lastRenderedPageBreak/>
        <w:t>организации учебного процесса на уроке от дидактических целей и методов обучения. Коллективные, групповые и индивидуальные формы работы. Формы организации обучения – экскурсии в музеи, по городу, посещение выставок, встречи и беседы с художниками; занятия, построенные по законам художественной драматургии; занимательные и игровые формы работы. Современные дидактические требования к уроку. Технические средства обучения на уроках изобразительного искусства.</w:t>
      </w:r>
    </w:p>
    <w:p w:rsidR="00250BB8" w:rsidRDefault="00250BB8">
      <w:pPr>
        <w:pStyle w:val="a7"/>
        <w:spacing w:after="0" w:line="240" w:lineRule="auto"/>
        <w:ind w:firstLineChars="200" w:firstLine="560"/>
        <w:jc w:val="both"/>
        <w:rPr>
          <w:rFonts w:ascii="Times New Roman" w:hAnsi="Times New Roman" w:cs="Times New Roman"/>
          <w:sz w:val="28"/>
          <w:szCs w:val="28"/>
        </w:rPr>
      </w:pPr>
    </w:p>
    <w:p w:rsidR="00250BB8" w:rsidRDefault="0038106E" w:rsidP="007378B6">
      <w:pPr>
        <w:pStyle w:val="a7"/>
        <w:spacing w:after="0" w:line="240" w:lineRule="auto"/>
        <w:ind w:firstLineChars="200" w:firstLine="562"/>
        <w:jc w:val="both"/>
        <w:rPr>
          <w:rFonts w:ascii="Times New Roman" w:hAnsi="Times New Roman" w:cs="Times New Roman"/>
          <w:b/>
          <w:bCs/>
          <w:sz w:val="28"/>
          <w:szCs w:val="28"/>
        </w:rPr>
      </w:pPr>
      <w:r>
        <w:rPr>
          <w:rFonts w:ascii="Times New Roman" w:hAnsi="Times New Roman" w:cs="Times New Roman"/>
          <w:b/>
          <w:bCs/>
          <w:sz w:val="28"/>
          <w:szCs w:val="28"/>
        </w:rPr>
        <w:t>Тема 4.3</w:t>
      </w:r>
      <w:r>
        <w:rPr>
          <w:rFonts w:ascii="Times New Roman" w:hAnsi="Times New Roman" w:cs="Times New Roman"/>
          <w:b/>
          <w:sz w:val="28"/>
          <w:szCs w:val="28"/>
        </w:rPr>
        <w:t xml:space="preserve"> </w:t>
      </w:r>
      <w:r>
        <w:rPr>
          <w:rFonts w:ascii="Times New Roman" w:hAnsi="Times New Roman" w:cs="Times New Roman"/>
          <w:b/>
          <w:bCs/>
          <w:sz w:val="28"/>
          <w:szCs w:val="28"/>
        </w:rPr>
        <w:t>Урок изобразительного искусства</w:t>
      </w:r>
    </w:p>
    <w:p w:rsidR="00250BB8" w:rsidRDefault="0038106E">
      <w:pPr>
        <w:pStyle w:val="a7"/>
        <w:spacing w:after="0" w:line="24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Подготовка учителя к уроку изобразительного искусства. </w:t>
      </w:r>
    </w:p>
    <w:p w:rsidR="00250BB8" w:rsidRDefault="0038106E">
      <w:pPr>
        <w:spacing w:after="0" w:line="24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Структура и элементы современного урока </w:t>
      </w:r>
      <w:r w:rsidR="00F217C5">
        <w:rPr>
          <w:rFonts w:ascii="Times New Roman" w:hAnsi="Times New Roman" w:cs="Times New Roman"/>
          <w:sz w:val="28"/>
          <w:szCs w:val="28"/>
        </w:rPr>
        <w:t xml:space="preserve">изобразительного искусства. </w:t>
      </w:r>
      <w:r>
        <w:rPr>
          <w:rFonts w:ascii="Times New Roman" w:hAnsi="Times New Roman" w:cs="Times New Roman"/>
          <w:sz w:val="28"/>
          <w:szCs w:val="28"/>
        </w:rPr>
        <w:t>Типы уро</w:t>
      </w:r>
      <w:r w:rsidR="00F217C5">
        <w:rPr>
          <w:rFonts w:ascii="Times New Roman" w:hAnsi="Times New Roman" w:cs="Times New Roman"/>
          <w:sz w:val="28"/>
          <w:szCs w:val="28"/>
        </w:rPr>
        <w:t xml:space="preserve">ков изобразительного искусства. </w:t>
      </w:r>
      <w:r>
        <w:rPr>
          <w:rFonts w:ascii="Times New Roman" w:hAnsi="Times New Roman" w:cs="Times New Roman"/>
          <w:sz w:val="28"/>
          <w:szCs w:val="28"/>
        </w:rPr>
        <w:t>Выбор типа урока в зависимости от его дидактических целей. Планирование урока. Последовательность составления плана-конспекта урока изобразительного искусства. Подбор дидактического материала, наглядности и других средств обучения. Организация обсуждения результатов урока с учащимися. Требования к конспектам уроков разных типов.</w:t>
      </w:r>
    </w:p>
    <w:p w:rsidR="00250BB8" w:rsidRDefault="0038106E">
      <w:pPr>
        <w:spacing w:after="0" w:line="24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Требования к оборудованию рабочего места ученика. Изобразительные материалы на уроке изобразительного искусства: цветные мелки, карандаши, гуашь, акварель. Инструменты для учащихся на уроке изобразительного искусства. Обучение правилам безопасного поведения на уроке изобразительного искусства.</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highlight w:val="yellow"/>
        </w:rPr>
      </w:pPr>
      <w:r>
        <w:rPr>
          <w:rFonts w:ascii="Times New Roman" w:hAnsi="Times New Roman" w:cs="Times New Roman"/>
          <w:sz w:val="28"/>
          <w:szCs w:val="28"/>
        </w:rPr>
        <w:t xml:space="preserve">Специфика урока изобразительного искусства. </w:t>
      </w:r>
      <w:r>
        <w:rPr>
          <w:rFonts w:ascii="Times New Roman" w:hAnsi="Times New Roman" w:cs="Times New Roman"/>
          <w:bCs/>
          <w:sz w:val="28"/>
          <w:szCs w:val="28"/>
        </w:rPr>
        <w:t>Особенности построения урока в дистанционном формате.</w:t>
      </w:r>
    </w:p>
    <w:p w:rsidR="00250BB8" w:rsidRDefault="00250BB8">
      <w:pPr>
        <w:tabs>
          <w:tab w:val="left" w:pos="0"/>
        </w:tabs>
        <w:spacing w:after="0" w:line="240" w:lineRule="auto"/>
        <w:ind w:firstLineChars="200" w:firstLine="560"/>
        <w:contextualSpacing/>
        <w:jc w:val="both"/>
        <w:rPr>
          <w:rFonts w:ascii="Times New Roman" w:hAnsi="Times New Roman" w:cs="Times New Roman"/>
          <w:sz w:val="28"/>
          <w:szCs w:val="28"/>
          <w:highlight w:val="yellow"/>
        </w:rPr>
      </w:pPr>
    </w:p>
    <w:p w:rsidR="00250BB8" w:rsidRDefault="0038106E" w:rsidP="007378B6">
      <w:pPr>
        <w:tabs>
          <w:tab w:val="left" w:pos="0"/>
        </w:tabs>
        <w:spacing w:after="0" w:line="240" w:lineRule="auto"/>
        <w:ind w:firstLineChars="200" w:firstLine="562"/>
        <w:contextualSpacing/>
        <w:jc w:val="both"/>
        <w:rPr>
          <w:rFonts w:ascii="Times New Roman" w:eastAsia="Times New Roman" w:hAnsi="Times New Roman" w:cs="Times New Roman"/>
          <w:b/>
          <w:iCs/>
          <w:color w:val="000000"/>
          <w:sz w:val="28"/>
          <w:szCs w:val="28"/>
          <w:lang w:eastAsia="ru-RU"/>
        </w:rPr>
      </w:pPr>
      <w:r>
        <w:rPr>
          <w:rFonts w:ascii="Times New Roman" w:hAnsi="Times New Roman" w:cs="Times New Roman"/>
          <w:b/>
          <w:bCs/>
          <w:sz w:val="28"/>
          <w:szCs w:val="28"/>
        </w:rPr>
        <w:t xml:space="preserve">Тема 4.4 </w:t>
      </w:r>
      <w:r>
        <w:rPr>
          <w:rFonts w:ascii="Times New Roman" w:eastAsia="Times New Roman" w:hAnsi="Times New Roman" w:cs="Times New Roman"/>
          <w:b/>
          <w:iCs/>
          <w:color w:val="000000"/>
          <w:sz w:val="28"/>
          <w:szCs w:val="28"/>
          <w:lang w:eastAsia="ru-RU"/>
        </w:rPr>
        <w:t>Методика проведения бесед по изобразительному искусству</w:t>
      </w:r>
    </w:p>
    <w:p w:rsidR="00250BB8" w:rsidRDefault="0038106E">
      <w:pPr>
        <w:tabs>
          <w:tab w:val="left" w:pos="0"/>
        </w:tabs>
        <w:spacing w:after="0" w:line="240" w:lineRule="auto"/>
        <w:ind w:firstLineChars="200" w:firstLine="560"/>
        <w:contextualSpacing/>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Беседа как средство эстетического воспитания и художественного образования учащихся. Передача в беседах художественных ценностей человечества, ознакомление с национальным и мировым искусством. Эмоционально-чувственное и духовно-нравственное развитие личности в ходе бесед на уроках изобразительного искусства. Формирование эстетического опыта учащихся в ходе знакомства с произведениями искусства. Использование результатов наблюдений за явлениями природы в ходе бесед о нахождении проявления прекрасного в окружающей действительности. Формирование в ходе беседы представления об изображаемых предметах, явлениях и способах создания их изображений на плоскости, в объеме. Анализ натуры в беседе, выявление ее характерных особенностей. Роль беседы учителя с учащимися в процессе создания художественного образа. Зависимость выбора методики проведения беседы от содержания, вида урока, его дидактических задач. Методика постановки вопросов, осуществления пояснений, уточнений во время проведения беседы по изобразительному искусству. Составление плана беседы. Сочетание беседы и зрительного ряда на уроке изобразительного искусства. Урок-беседа.</w:t>
      </w:r>
    </w:p>
    <w:p w:rsidR="00250BB8" w:rsidRDefault="00250BB8">
      <w:pPr>
        <w:tabs>
          <w:tab w:val="left" w:pos="0"/>
        </w:tabs>
        <w:spacing w:after="0" w:line="240" w:lineRule="auto"/>
        <w:ind w:firstLineChars="200" w:firstLine="560"/>
        <w:contextualSpacing/>
        <w:jc w:val="both"/>
        <w:rPr>
          <w:rFonts w:ascii="Times New Roman" w:hAnsi="Times New Roman" w:cs="Times New Roman"/>
          <w:sz w:val="28"/>
          <w:szCs w:val="28"/>
          <w:highlight w:val="yellow"/>
        </w:rPr>
      </w:pPr>
    </w:p>
    <w:p w:rsidR="00250BB8" w:rsidRDefault="0038106E" w:rsidP="007378B6">
      <w:pPr>
        <w:tabs>
          <w:tab w:val="left" w:pos="0"/>
        </w:tabs>
        <w:spacing w:after="0" w:line="240" w:lineRule="auto"/>
        <w:ind w:firstLineChars="200" w:firstLine="562"/>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Тема 4.5 Методика проведения уроков по рисованию</w:t>
      </w:r>
    </w:p>
    <w:p w:rsidR="00250BB8" w:rsidRDefault="0038106E">
      <w:pPr>
        <w:tabs>
          <w:tab w:val="left" w:pos="0"/>
        </w:tabs>
        <w:spacing w:after="0" w:line="240" w:lineRule="auto"/>
        <w:ind w:firstLineChars="200" w:firstLine="560"/>
        <w:contextualSpacing/>
        <w:jc w:val="both"/>
        <w:rPr>
          <w:rFonts w:ascii="Times New Roman" w:hAnsi="Times New Roman" w:cs="Times New Roman"/>
          <w:bCs/>
          <w:sz w:val="28"/>
          <w:szCs w:val="28"/>
        </w:rPr>
      </w:pPr>
      <w:r>
        <w:rPr>
          <w:rFonts w:ascii="Times New Roman" w:hAnsi="Times New Roman" w:cs="Times New Roman"/>
          <w:bCs/>
          <w:sz w:val="28"/>
          <w:szCs w:val="28"/>
        </w:rPr>
        <w:t>Рисование по памяти, представлению, с натуры. Выполнение учащимися на основе зрительно</w:t>
      </w:r>
      <w:r w:rsidR="00F217C5">
        <w:rPr>
          <w:rFonts w:ascii="Times New Roman" w:hAnsi="Times New Roman" w:cs="Times New Roman"/>
          <w:bCs/>
          <w:sz w:val="28"/>
          <w:szCs w:val="28"/>
        </w:rPr>
        <w:t xml:space="preserve">й памяти рисунков и набросков. </w:t>
      </w:r>
      <w:r>
        <w:rPr>
          <w:rFonts w:ascii="Times New Roman" w:hAnsi="Times New Roman" w:cs="Times New Roman"/>
          <w:bCs/>
          <w:sz w:val="28"/>
          <w:szCs w:val="28"/>
        </w:rPr>
        <w:t>Организация учителем предварительного наблюдения при изображении явлений и предметов окружающей действительности на плоскости. Требования к постановкам при рисовании с натуры. Решение задач по развитию глазомера, пространственного мышления, зрительной памяти при выполнении изображений на плоскости. Формирование представления о форме, цвете и полож</w:t>
      </w:r>
      <w:r w:rsidR="00F217C5">
        <w:rPr>
          <w:rFonts w:ascii="Times New Roman" w:hAnsi="Times New Roman" w:cs="Times New Roman"/>
          <w:bCs/>
          <w:sz w:val="28"/>
          <w:szCs w:val="28"/>
        </w:rPr>
        <w:t xml:space="preserve">ении предметов в пространстве. </w:t>
      </w:r>
      <w:r>
        <w:rPr>
          <w:rFonts w:ascii="Times New Roman" w:hAnsi="Times New Roman" w:cs="Times New Roman"/>
          <w:bCs/>
          <w:sz w:val="28"/>
          <w:szCs w:val="28"/>
        </w:rPr>
        <w:t>Этапы построения при передаче формы предметов на плоскости, взаимосвязь целого и частей. Работа с цветом на уроках рисования. Учет возрастных особенностей учащихся при планировании объема знаний, умений и навыков, формируемых на уроках рисования с натуры, особенностей восприятия ими предметов и создания изображений. Особенности обучения учащихся передаче линиями, штрихами, цветом, тоном предметов действительности. Развитие умения постоянно сравнивать объект с изображением при рисовании. Объяснение конструктивной особенности строения формы предмета при рисовании и закономерностей распределения света на поверхности этой формы, выполнения перспективных сокращений.</w:t>
      </w:r>
    </w:p>
    <w:p w:rsidR="00250BB8" w:rsidRDefault="00250BB8" w:rsidP="007378B6">
      <w:pPr>
        <w:tabs>
          <w:tab w:val="left" w:pos="0"/>
        </w:tabs>
        <w:spacing w:after="0" w:line="240" w:lineRule="auto"/>
        <w:ind w:firstLineChars="200" w:firstLine="562"/>
        <w:contextualSpacing/>
        <w:jc w:val="both"/>
        <w:rPr>
          <w:rFonts w:ascii="Times New Roman" w:hAnsi="Times New Roman" w:cs="Times New Roman"/>
          <w:b/>
          <w:sz w:val="28"/>
          <w:szCs w:val="28"/>
          <w:highlight w:val="yellow"/>
        </w:rPr>
      </w:pPr>
    </w:p>
    <w:p w:rsidR="00250BB8" w:rsidRDefault="0038106E" w:rsidP="007378B6">
      <w:pPr>
        <w:tabs>
          <w:tab w:val="left" w:pos="0"/>
        </w:tabs>
        <w:spacing w:after="0" w:line="240" w:lineRule="auto"/>
        <w:ind w:firstLineChars="200" w:firstLine="562"/>
        <w:contextualSpacing/>
        <w:jc w:val="both"/>
        <w:rPr>
          <w:rFonts w:ascii="Times New Roman" w:eastAsia="Times New Roman" w:hAnsi="Times New Roman" w:cs="Times New Roman"/>
          <w:b/>
          <w:iCs/>
          <w:color w:val="000000"/>
          <w:sz w:val="28"/>
          <w:szCs w:val="28"/>
          <w:lang w:eastAsia="ru-RU"/>
        </w:rPr>
      </w:pPr>
      <w:r>
        <w:rPr>
          <w:rFonts w:ascii="Times New Roman" w:hAnsi="Times New Roman" w:cs="Times New Roman"/>
          <w:b/>
          <w:sz w:val="28"/>
          <w:szCs w:val="28"/>
        </w:rPr>
        <w:t xml:space="preserve">Тема 4.6 </w:t>
      </w:r>
      <w:r>
        <w:rPr>
          <w:rFonts w:ascii="Times New Roman" w:eastAsia="Times New Roman" w:hAnsi="Times New Roman" w:cs="Times New Roman"/>
          <w:b/>
          <w:iCs/>
          <w:color w:val="000000"/>
          <w:sz w:val="28"/>
          <w:szCs w:val="28"/>
          <w:lang w:eastAsia="ru-RU"/>
        </w:rPr>
        <w:t>Методика проведения уроков по художественному конструированию</w:t>
      </w:r>
    </w:p>
    <w:p w:rsidR="00250BB8" w:rsidRPr="00B91E7E" w:rsidRDefault="0038106E" w:rsidP="00B91E7E">
      <w:pPr>
        <w:tabs>
          <w:tab w:val="left" w:pos="0"/>
        </w:tabs>
        <w:spacing w:after="0" w:line="240" w:lineRule="auto"/>
        <w:ind w:firstLineChars="200" w:firstLine="560"/>
        <w:contextualSpacing/>
        <w:jc w:val="both"/>
        <w:rPr>
          <w:rFonts w:ascii="Times New Roman" w:eastAsia="Times New Roman" w:hAnsi="Times New Roman" w:cs="Times New Roman"/>
          <w:bCs/>
          <w:iCs/>
          <w:color w:val="000000"/>
          <w:sz w:val="28"/>
          <w:szCs w:val="28"/>
          <w:lang w:eastAsia="ru-RU"/>
        </w:rPr>
      </w:pPr>
      <w:r w:rsidRPr="00B91E7E">
        <w:rPr>
          <w:rFonts w:ascii="Times New Roman" w:eastAsia="Times New Roman" w:hAnsi="Times New Roman" w:cs="Times New Roman"/>
          <w:bCs/>
          <w:iCs/>
          <w:color w:val="000000"/>
          <w:sz w:val="28"/>
          <w:szCs w:val="28"/>
          <w:lang w:eastAsia="ru-RU"/>
        </w:rPr>
        <w:t>Этапы художественного проектирования. Художественное конструирование из бумаги. Методика показа приемов конструирования и технических приемов работы. Анализ образцов при обучении художественному конструированию. Изучение способа их изготовления. Соблюдение последовательности действий и анализ промежуточных результатов выполнения проекта. Единство содержания и формы в художественном конструировании. Форма как внешнее проявление изделия, содержание как его внутреннее устройство. Гармония составных элементы и частей изделия, пропорциональность. Приемы трансформации бумаги при создании рельефной композиции из бумаги, изделий в технике «бумажная пластика».</w:t>
      </w:r>
    </w:p>
    <w:p w:rsidR="00250BB8" w:rsidRDefault="00250BB8">
      <w:pPr>
        <w:tabs>
          <w:tab w:val="left" w:pos="0"/>
        </w:tabs>
        <w:spacing w:after="0" w:line="240" w:lineRule="auto"/>
        <w:ind w:firstLineChars="200" w:firstLine="560"/>
        <w:contextualSpacing/>
        <w:jc w:val="both"/>
        <w:rPr>
          <w:rFonts w:ascii="Times New Roman" w:eastAsia="Times New Roman" w:hAnsi="Times New Roman" w:cs="Times New Roman"/>
          <w:bCs/>
          <w:iCs/>
          <w:color w:val="000000"/>
          <w:sz w:val="28"/>
          <w:szCs w:val="28"/>
          <w:lang w:eastAsia="ru-RU"/>
        </w:rPr>
      </w:pPr>
    </w:p>
    <w:p w:rsidR="00250BB8" w:rsidRDefault="0038106E" w:rsidP="007378B6">
      <w:pPr>
        <w:tabs>
          <w:tab w:val="left" w:pos="0"/>
        </w:tabs>
        <w:spacing w:after="0" w:line="240" w:lineRule="auto"/>
        <w:ind w:firstLineChars="200" w:firstLine="562"/>
        <w:contextualSpacing/>
        <w:rPr>
          <w:rFonts w:ascii="Times New Roman" w:hAnsi="Times New Roman" w:cs="Times New Roman"/>
          <w:b/>
          <w:sz w:val="28"/>
          <w:szCs w:val="28"/>
        </w:rPr>
      </w:pPr>
      <w:r>
        <w:rPr>
          <w:rFonts w:ascii="Times New Roman" w:hAnsi="Times New Roman" w:cs="Times New Roman"/>
          <w:b/>
          <w:sz w:val="28"/>
          <w:szCs w:val="28"/>
        </w:rPr>
        <w:t>Тема 4.7 Методика проведения уроков лепки</w:t>
      </w:r>
    </w:p>
    <w:p w:rsidR="00250BB8" w:rsidRDefault="0038106E">
      <w:pPr>
        <w:tabs>
          <w:tab w:val="left" w:pos="0"/>
        </w:tabs>
        <w:spacing w:after="0" w:line="240" w:lineRule="auto"/>
        <w:ind w:firstLineChars="200" w:firstLine="560"/>
        <w:contextualSpacing/>
        <w:jc w:val="both"/>
        <w:rPr>
          <w:rFonts w:ascii="Times New Roman" w:hAnsi="Times New Roman" w:cs="Times New Roman"/>
          <w:bCs/>
          <w:sz w:val="28"/>
          <w:szCs w:val="28"/>
        </w:rPr>
      </w:pPr>
      <w:r>
        <w:rPr>
          <w:rFonts w:ascii="Times New Roman" w:hAnsi="Times New Roman" w:cs="Times New Roman"/>
          <w:bCs/>
          <w:sz w:val="28"/>
          <w:szCs w:val="28"/>
        </w:rPr>
        <w:t>Методика знакомства учащихся с особенностями скульптуры, ее средствами художественной выразительности, процессом лепки, его этапами, разновидностями. Способы лепки, методические приемы обучения. Освоение учащимися декорирования изделия в лепке. Композиция в лепке. Особенности работы с разнообразными материалами. Выбор оптимальных способов лепки. Использование специальной терминологии в процессе лепки. Методические пособия при обучении лепке. Учет возрастных особенност</w:t>
      </w:r>
      <w:r w:rsidR="00F217C5">
        <w:rPr>
          <w:rFonts w:ascii="Times New Roman" w:hAnsi="Times New Roman" w:cs="Times New Roman"/>
          <w:bCs/>
          <w:sz w:val="28"/>
          <w:szCs w:val="28"/>
        </w:rPr>
        <w:t xml:space="preserve">и учащихся при изучении лепки. </w:t>
      </w:r>
      <w:r>
        <w:rPr>
          <w:rFonts w:ascii="Times New Roman" w:hAnsi="Times New Roman" w:cs="Times New Roman"/>
          <w:bCs/>
          <w:sz w:val="28"/>
          <w:szCs w:val="28"/>
        </w:rPr>
        <w:t xml:space="preserve">Обучение правилам безопасного поведения в процессе лепки. Оборудование рабочего места при лепке. Изучение инструментов и </w:t>
      </w:r>
      <w:r>
        <w:rPr>
          <w:rFonts w:ascii="Times New Roman" w:hAnsi="Times New Roman" w:cs="Times New Roman"/>
          <w:bCs/>
          <w:sz w:val="28"/>
          <w:szCs w:val="28"/>
        </w:rPr>
        <w:lastRenderedPageBreak/>
        <w:t>приспособлений для лепки, правил работы с ними. Бережное отношение к материалам и инструментам. Уборка рабочего места.</w:t>
      </w:r>
    </w:p>
    <w:p w:rsidR="00250BB8" w:rsidRDefault="0038106E">
      <w:pPr>
        <w:tabs>
          <w:tab w:val="left" w:pos="0"/>
        </w:tabs>
        <w:spacing w:after="0" w:line="240" w:lineRule="auto"/>
        <w:ind w:firstLineChars="200" w:firstLine="56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250BB8" w:rsidRDefault="0038106E" w:rsidP="007378B6">
      <w:pPr>
        <w:tabs>
          <w:tab w:val="left" w:pos="0"/>
        </w:tabs>
        <w:spacing w:after="0" w:line="240" w:lineRule="auto"/>
        <w:ind w:firstLineChars="200" w:firstLine="562"/>
        <w:contextualSpacing/>
        <w:jc w:val="both"/>
        <w:rPr>
          <w:rFonts w:ascii="Times New Roman" w:hAnsi="Times New Roman" w:cs="Times New Roman"/>
          <w:b/>
          <w:sz w:val="28"/>
          <w:szCs w:val="28"/>
          <w:highlight w:val="yellow"/>
        </w:rPr>
      </w:pPr>
      <w:r>
        <w:rPr>
          <w:rFonts w:ascii="Times New Roman" w:hAnsi="Times New Roman" w:cs="Times New Roman"/>
          <w:b/>
          <w:sz w:val="28"/>
          <w:szCs w:val="28"/>
        </w:rPr>
        <w:t>Тема 4.8 Основы обучения народному и декоративно</w:t>
      </w:r>
      <w:r>
        <w:rPr>
          <w:rFonts w:ascii="Times New Roman" w:hAnsi="Times New Roman" w:cs="Times New Roman"/>
          <w:bCs/>
          <w:sz w:val="28"/>
          <w:szCs w:val="28"/>
        </w:rPr>
        <w:t>-</w:t>
      </w:r>
      <w:r>
        <w:rPr>
          <w:rFonts w:ascii="Times New Roman" w:hAnsi="Times New Roman" w:cs="Times New Roman"/>
          <w:b/>
          <w:sz w:val="28"/>
          <w:szCs w:val="28"/>
        </w:rPr>
        <w:t>прикладному искусству</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 xml:space="preserve">Особенности изучения видов декоративно-прикладного искусства в начальной школе. </w:t>
      </w:r>
      <w:proofErr w:type="gramStart"/>
      <w:r>
        <w:rPr>
          <w:rFonts w:ascii="Times New Roman" w:hAnsi="Times New Roman" w:cs="Times New Roman"/>
          <w:sz w:val="28"/>
          <w:szCs w:val="28"/>
        </w:rPr>
        <w:t>Методические подходы</w:t>
      </w:r>
      <w:proofErr w:type="gramEnd"/>
      <w:r>
        <w:rPr>
          <w:rFonts w:ascii="Times New Roman" w:hAnsi="Times New Roman" w:cs="Times New Roman"/>
          <w:sz w:val="28"/>
          <w:szCs w:val="28"/>
        </w:rPr>
        <w:t xml:space="preserve"> к освоению учащимися выразительных средств декоративно-прикладного искусства. Музейная педагогика и изучение народного белорусского искусства. Обучение использованию учащимися эмоционально-образных возможностей цвета в процессе создания художественного образа по мотивам народных ремесел. Освоение учащимися этапов создания декоративной композиции. Основные композиционные схемы. Формировани</w:t>
      </w:r>
      <w:r w:rsidR="00F217C5">
        <w:rPr>
          <w:rFonts w:ascii="Times New Roman" w:hAnsi="Times New Roman" w:cs="Times New Roman"/>
          <w:sz w:val="28"/>
          <w:szCs w:val="28"/>
        </w:rPr>
        <w:t>е</w:t>
      </w:r>
      <w:r>
        <w:rPr>
          <w:rFonts w:ascii="Times New Roman" w:hAnsi="Times New Roman" w:cs="Times New Roman"/>
          <w:sz w:val="28"/>
          <w:szCs w:val="28"/>
        </w:rPr>
        <w:t xml:space="preserve"> представлений о стилизации природных форм в декоративном искусстве, методика освоения стилизации. Организация изучения на уроках изобразительного искусства </w:t>
      </w:r>
      <w:proofErr w:type="spellStart"/>
      <w:r>
        <w:rPr>
          <w:rFonts w:ascii="Times New Roman" w:hAnsi="Times New Roman" w:cs="Times New Roman"/>
          <w:sz w:val="28"/>
          <w:szCs w:val="28"/>
        </w:rPr>
        <w:t>вытинанки</w:t>
      </w:r>
      <w:proofErr w:type="spellEnd"/>
      <w:r>
        <w:rPr>
          <w:rFonts w:ascii="Times New Roman" w:hAnsi="Times New Roman" w:cs="Times New Roman"/>
          <w:sz w:val="28"/>
          <w:szCs w:val="28"/>
        </w:rPr>
        <w:t>, росписи, создания флористической композиции. Обучение выбору декора изделия в соответствии с его формой, приемы декора плоских и объемных форм. Наглядные пособия при изучении народного и декоративно-прикладного искусства.</w:t>
      </w:r>
    </w:p>
    <w:p w:rsidR="00250BB8" w:rsidRDefault="00250BB8">
      <w:pPr>
        <w:tabs>
          <w:tab w:val="left" w:pos="0"/>
        </w:tabs>
        <w:spacing w:after="0" w:line="240" w:lineRule="auto"/>
        <w:ind w:firstLineChars="200" w:firstLine="560"/>
        <w:contextualSpacing/>
        <w:jc w:val="both"/>
        <w:rPr>
          <w:rFonts w:ascii="Times New Roman" w:hAnsi="Times New Roman" w:cs="Times New Roman"/>
          <w:sz w:val="28"/>
          <w:szCs w:val="28"/>
        </w:rPr>
      </w:pPr>
    </w:p>
    <w:p w:rsidR="00250BB8" w:rsidRPr="00B91E7E" w:rsidRDefault="0038106E" w:rsidP="00B91E7E">
      <w:pPr>
        <w:tabs>
          <w:tab w:val="left" w:pos="0"/>
        </w:tabs>
        <w:spacing w:after="0" w:line="240" w:lineRule="auto"/>
        <w:ind w:firstLineChars="200" w:firstLine="546"/>
        <w:contextualSpacing/>
        <w:rPr>
          <w:rFonts w:ascii="Times New Roman" w:hAnsi="Times New Roman" w:cs="Times New Roman"/>
          <w:b/>
          <w:spacing w:val="-8"/>
          <w:sz w:val="28"/>
          <w:szCs w:val="28"/>
        </w:rPr>
      </w:pPr>
      <w:r w:rsidRPr="00B91E7E">
        <w:rPr>
          <w:rFonts w:ascii="Times New Roman" w:hAnsi="Times New Roman" w:cs="Times New Roman"/>
          <w:b/>
          <w:bCs/>
          <w:spacing w:val="-8"/>
          <w:sz w:val="28"/>
          <w:szCs w:val="28"/>
        </w:rPr>
        <w:t xml:space="preserve">Тема 4.9 </w:t>
      </w:r>
      <w:r w:rsidRPr="00B91E7E">
        <w:rPr>
          <w:rFonts w:ascii="Times New Roman" w:hAnsi="Times New Roman" w:cs="Times New Roman"/>
          <w:b/>
          <w:spacing w:val="-8"/>
          <w:sz w:val="28"/>
          <w:szCs w:val="28"/>
        </w:rPr>
        <w:t>Нетрадиционные техники на уроках изобразительного искусства</w:t>
      </w:r>
    </w:p>
    <w:p w:rsidR="00250BB8" w:rsidRPr="00B91E7E" w:rsidRDefault="0038106E" w:rsidP="00B91E7E">
      <w:pPr>
        <w:tabs>
          <w:tab w:val="left" w:pos="0"/>
        </w:tabs>
        <w:spacing w:after="0" w:line="240" w:lineRule="auto"/>
        <w:ind w:firstLineChars="200" w:firstLine="552"/>
        <w:contextualSpacing/>
        <w:jc w:val="both"/>
        <w:rPr>
          <w:rFonts w:ascii="Times New Roman" w:hAnsi="Times New Roman" w:cs="Times New Roman"/>
          <w:bCs/>
          <w:spacing w:val="-4"/>
          <w:sz w:val="28"/>
          <w:szCs w:val="28"/>
        </w:rPr>
      </w:pPr>
      <w:proofErr w:type="spellStart"/>
      <w:r w:rsidRPr="00B91E7E">
        <w:rPr>
          <w:rFonts w:ascii="Times New Roman" w:hAnsi="Times New Roman" w:cs="Times New Roman"/>
          <w:bCs/>
          <w:spacing w:val="-4"/>
          <w:sz w:val="28"/>
          <w:szCs w:val="28"/>
        </w:rPr>
        <w:t>Воспитательно</w:t>
      </w:r>
      <w:proofErr w:type="spellEnd"/>
      <w:r w:rsidRPr="00B91E7E">
        <w:rPr>
          <w:rFonts w:ascii="Times New Roman" w:hAnsi="Times New Roman" w:cs="Times New Roman"/>
          <w:bCs/>
          <w:spacing w:val="-4"/>
          <w:sz w:val="28"/>
          <w:szCs w:val="28"/>
        </w:rPr>
        <w:t xml:space="preserve">-эстетический потенциал использования нетрадиционных техник и технологий на уроках изобразительного искусства. Методика изучения создания монотипии. Использование нитей в создании графического изображения, </w:t>
      </w:r>
      <w:proofErr w:type="spellStart"/>
      <w:r w:rsidRPr="00B91E7E">
        <w:rPr>
          <w:rFonts w:ascii="Times New Roman" w:hAnsi="Times New Roman" w:cs="Times New Roman"/>
          <w:bCs/>
          <w:spacing w:val="-4"/>
          <w:sz w:val="28"/>
          <w:szCs w:val="28"/>
        </w:rPr>
        <w:t>ниткография</w:t>
      </w:r>
      <w:proofErr w:type="spellEnd"/>
      <w:r w:rsidRPr="00B91E7E">
        <w:rPr>
          <w:rFonts w:ascii="Times New Roman" w:hAnsi="Times New Roman" w:cs="Times New Roman"/>
          <w:bCs/>
          <w:spacing w:val="-4"/>
          <w:sz w:val="28"/>
          <w:szCs w:val="28"/>
        </w:rPr>
        <w:t xml:space="preserve">. Техника «сухая кисть» при изображении животных. Методика обучения созданию декоративных эффектов путем сочетания акварели и восковых мелков. Отпечаток как средство создания фактуры. </w:t>
      </w:r>
    </w:p>
    <w:p w:rsidR="00250BB8" w:rsidRDefault="00250BB8">
      <w:pPr>
        <w:tabs>
          <w:tab w:val="left" w:pos="0"/>
        </w:tabs>
        <w:spacing w:after="0" w:line="240" w:lineRule="auto"/>
        <w:ind w:firstLineChars="200" w:firstLine="560"/>
        <w:contextualSpacing/>
        <w:jc w:val="both"/>
        <w:rPr>
          <w:rFonts w:ascii="Times New Roman" w:hAnsi="Times New Roman" w:cs="Times New Roman"/>
          <w:sz w:val="28"/>
          <w:szCs w:val="28"/>
          <w:highlight w:val="yellow"/>
        </w:rPr>
      </w:pPr>
    </w:p>
    <w:p w:rsidR="00250BB8" w:rsidRDefault="0038106E" w:rsidP="007378B6">
      <w:pPr>
        <w:tabs>
          <w:tab w:val="left" w:pos="0"/>
        </w:tabs>
        <w:spacing w:after="0" w:line="240" w:lineRule="auto"/>
        <w:ind w:firstLineChars="200" w:firstLine="562"/>
        <w:contextualSpacing/>
        <w:jc w:val="both"/>
        <w:rPr>
          <w:rFonts w:ascii="Times New Roman" w:hAnsi="Times New Roman" w:cs="Times New Roman"/>
          <w:b/>
          <w:sz w:val="28"/>
          <w:szCs w:val="28"/>
        </w:rPr>
      </w:pPr>
      <w:r>
        <w:rPr>
          <w:rFonts w:ascii="Times New Roman" w:hAnsi="Times New Roman" w:cs="Times New Roman"/>
          <w:b/>
          <w:sz w:val="28"/>
          <w:szCs w:val="28"/>
        </w:rPr>
        <w:t>Тема 4.10 Наглядные пособия на уроках изобразительного искусства. Педагогический рисунок</w:t>
      </w:r>
    </w:p>
    <w:p w:rsidR="00250BB8" w:rsidRDefault="0038106E">
      <w:pPr>
        <w:tabs>
          <w:tab w:val="left" w:pos="0"/>
        </w:tabs>
        <w:spacing w:after="0" w:line="240" w:lineRule="auto"/>
        <w:ind w:firstLineChars="200" w:firstLine="560"/>
        <w:contextualSpacing/>
        <w:jc w:val="both"/>
        <w:rPr>
          <w:rFonts w:ascii="Times New Roman" w:hAnsi="Times New Roman" w:cs="Times New Roman"/>
          <w:bCs/>
          <w:sz w:val="28"/>
          <w:szCs w:val="28"/>
        </w:rPr>
      </w:pPr>
      <w:r>
        <w:rPr>
          <w:rFonts w:ascii="Times New Roman" w:hAnsi="Times New Roman" w:cs="Times New Roman"/>
          <w:bCs/>
          <w:sz w:val="28"/>
          <w:szCs w:val="28"/>
        </w:rPr>
        <w:t>Зрительный ряд – необходимое условие для результативной работы учителя. Виды наглядных пособий. Связь пособия с дидактическими целями урока. Коллекции и натурный фонд. Требования к подбору и изготовлению наглядного материала (видеороликов, презентаций, моделей, репродукций, таблиц и других пособий). Изготовление наглядных пособий.</w:t>
      </w:r>
    </w:p>
    <w:p w:rsidR="00250BB8" w:rsidRDefault="0038106E">
      <w:pPr>
        <w:tabs>
          <w:tab w:val="left" w:pos="0"/>
        </w:tabs>
        <w:spacing w:after="0" w:line="240" w:lineRule="auto"/>
        <w:ind w:firstLineChars="200" w:firstLine="56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Методические особенности применения современных технических средств обучения на уроках изобразительного искусства. </w:t>
      </w:r>
    </w:p>
    <w:p w:rsidR="00250BB8" w:rsidRPr="00630853" w:rsidRDefault="0038106E" w:rsidP="00630853">
      <w:pPr>
        <w:tabs>
          <w:tab w:val="left" w:pos="0"/>
        </w:tabs>
        <w:spacing w:after="0" w:line="240" w:lineRule="auto"/>
        <w:ind w:firstLineChars="200" w:firstLine="56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Педагогический рисунок и технология его исполнения. Классификация педагогических рисунков. Особенности выполнения педагогического рисунка. Функции педагогического рисунка. Овладение приемами педагогического рисования. Рисунки мелом на классной доске с одновременным словесным объяснением приемов изображения. Иллюстрирование объяснения рисунками на доске. Рисование от </w:t>
      </w:r>
      <w:proofErr w:type="gramStart"/>
      <w:r>
        <w:rPr>
          <w:rFonts w:ascii="Times New Roman" w:hAnsi="Times New Roman" w:cs="Times New Roman"/>
          <w:bCs/>
          <w:sz w:val="28"/>
          <w:szCs w:val="28"/>
        </w:rPr>
        <w:t>схематичного</w:t>
      </w:r>
      <w:proofErr w:type="gramEnd"/>
      <w:r>
        <w:rPr>
          <w:rFonts w:ascii="Times New Roman" w:hAnsi="Times New Roman" w:cs="Times New Roman"/>
          <w:bCs/>
          <w:sz w:val="28"/>
          <w:szCs w:val="28"/>
        </w:rPr>
        <w:t xml:space="preserve"> до проработк</w:t>
      </w:r>
      <w:r w:rsidR="00F217C5">
        <w:rPr>
          <w:rFonts w:ascii="Times New Roman" w:hAnsi="Times New Roman" w:cs="Times New Roman"/>
          <w:bCs/>
          <w:sz w:val="28"/>
          <w:szCs w:val="28"/>
        </w:rPr>
        <w:t>и</w:t>
      </w:r>
      <w:r>
        <w:rPr>
          <w:rFonts w:ascii="Times New Roman" w:hAnsi="Times New Roman" w:cs="Times New Roman"/>
          <w:bCs/>
          <w:sz w:val="28"/>
          <w:szCs w:val="28"/>
        </w:rPr>
        <w:t xml:space="preserve"> деталей. Зарисовка учителя на полях рисунка учащегося.</w:t>
      </w:r>
    </w:p>
    <w:p w:rsidR="00250BB8" w:rsidRPr="00BB1156" w:rsidRDefault="0038106E" w:rsidP="007378B6">
      <w:pPr>
        <w:tabs>
          <w:tab w:val="left" w:pos="0"/>
        </w:tabs>
        <w:spacing w:after="0" w:line="240" w:lineRule="auto"/>
        <w:ind w:firstLineChars="200" w:firstLine="562"/>
        <w:contextualSpacing/>
        <w:jc w:val="both"/>
        <w:rPr>
          <w:rFonts w:ascii="Times New Roman" w:hAnsi="Times New Roman" w:cs="Times New Roman"/>
          <w:b/>
          <w:i/>
          <w:sz w:val="28"/>
          <w:szCs w:val="28"/>
        </w:rPr>
      </w:pPr>
      <w:r w:rsidRPr="00BB1156">
        <w:rPr>
          <w:rFonts w:ascii="Times New Roman" w:hAnsi="Times New Roman" w:cs="Times New Roman"/>
          <w:b/>
          <w:sz w:val="28"/>
          <w:szCs w:val="28"/>
        </w:rPr>
        <w:lastRenderedPageBreak/>
        <w:t>Тема 4.11 Внеурочная и внешкольная работа по изобразительному искусству</w:t>
      </w:r>
    </w:p>
    <w:p w:rsidR="00250BB8" w:rsidRDefault="0038106E">
      <w:pPr>
        <w:spacing w:after="0" w:line="240" w:lineRule="auto"/>
        <w:ind w:firstLineChars="200" w:firstLine="560"/>
        <w:jc w:val="both"/>
        <w:rPr>
          <w:rFonts w:ascii="Times New Roman" w:hAnsi="Times New Roman" w:cs="Times New Roman"/>
          <w:sz w:val="28"/>
          <w:szCs w:val="28"/>
          <w:highlight w:val="yellow"/>
        </w:rPr>
      </w:pPr>
      <w:r w:rsidRPr="00BB1156">
        <w:rPr>
          <w:rFonts w:ascii="Times New Roman" w:hAnsi="Times New Roman" w:cs="Times New Roman"/>
          <w:sz w:val="28"/>
          <w:szCs w:val="28"/>
        </w:rPr>
        <w:t>Внеклассная и внешкольная работа по изобразительному искусству как часть системы эстетического воспитания учащихся. Виды и содержание внеклассной и внешкольной работы по изобразительному искусству. Цели, задачи и организационные формы. Роль учителя в организации и проведении внеурочной работы. Методика</w:t>
      </w:r>
      <w:r>
        <w:rPr>
          <w:rFonts w:ascii="Times New Roman" w:hAnsi="Times New Roman" w:cs="Times New Roman"/>
          <w:sz w:val="28"/>
          <w:szCs w:val="28"/>
        </w:rPr>
        <w:t xml:space="preserve"> проведения факультативных занятий и занятий в объединении по интересам по изобразительному искусству. Методика организации экскурсий. Возможности музейной педагогики в освоении учащимися мира изобразительного искусства. Интерактивные занятия в музее. Целевая прогулка и экскурсия.</w:t>
      </w:r>
      <w:r>
        <w:rPr>
          <w:rFonts w:ascii="Times New Roman" w:hAnsi="Times New Roman" w:cs="Times New Roman"/>
          <w:sz w:val="28"/>
          <w:szCs w:val="28"/>
          <w:highlight w:val="yellow"/>
        </w:rPr>
        <w:br w:type="page"/>
      </w:r>
    </w:p>
    <w:p w:rsidR="00250BB8" w:rsidRDefault="0038106E" w:rsidP="007378B6">
      <w:pPr>
        <w:spacing w:after="0" w:line="240" w:lineRule="auto"/>
        <w:ind w:firstLineChars="200" w:firstLine="56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ИНФОРМАЦИОННО</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МЕТОДИЧЕСКАЯ ЧАСТЬ</w:t>
      </w:r>
    </w:p>
    <w:p w:rsidR="00250BB8" w:rsidRDefault="00250BB8" w:rsidP="007378B6">
      <w:pPr>
        <w:spacing w:after="0" w:line="240" w:lineRule="auto"/>
        <w:ind w:firstLineChars="200" w:firstLine="562"/>
        <w:jc w:val="center"/>
        <w:rPr>
          <w:rFonts w:ascii="Times New Roman" w:eastAsia="Times New Roman" w:hAnsi="Times New Roman" w:cs="Times New Roman"/>
          <w:b/>
          <w:bCs/>
          <w:sz w:val="28"/>
          <w:szCs w:val="28"/>
          <w:lang w:eastAsia="ru-RU"/>
        </w:rPr>
      </w:pPr>
    </w:p>
    <w:p w:rsidR="00250BB8" w:rsidRDefault="0038106E" w:rsidP="007378B6">
      <w:pPr>
        <w:spacing w:after="0" w:line="240" w:lineRule="auto"/>
        <w:ind w:firstLineChars="200" w:firstLine="56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ЛИТЕРАТУРА</w:t>
      </w:r>
    </w:p>
    <w:p w:rsidR="00250BB8" w:rsidRDefault="00250BB8" w:rsidP="007378B6">
      <w:pPr>
        <w:spacing w:after="0" w:line="240" w:lineRule="auto"/>
        <w:ind w:firstLineChars="200" w:firstLine="562"/>
        <w:jc w:val="center"/>
        <w:rPr>
          <w:rFonts w:ascii="Times New Roman" w:eastAsia="Times New Roman" w:hAnsi="Times New Roman" w:cs="Times New Roman"/>
          <w:b/>
          <w:bCs/>
          <w:sz w:val="28"/>
          <w:szCs w:val="28"/>
          <w:highlight w:val="yellow"/>
          <w:lang w:eastAsia="ru-RU"/>
        </w:rPr>
      </w:pPr>
    </w:p>
    <w:p w:rsidR="00250BB8" w:rsidRDefault="0038106E">
      <w:pPr>
        <w:spacing w:after="0" w:line="240" w:lineRule="auto"/>
        <w:ind w:left="851"/>
        <w:rPr>
          <w:rFonts w:ascii="Times New Roman" w:hAnsi="Times New Roman" w:cs="Times New Roman"/>
          <w:b/>
          <w:sz w:val="28"/>
          <w:szCs w:val="28"/>
        </w:rPr>
      </w:pPr>
      <w:r>
        <w:rPr>
          <w:rFonts w:ascii="Times New Roman" w:hAnsi="Times New Roman" w:cs="Times New Roman"/>
          <w:b/>
          <w:sz w:val="28"/>
          <w:szCs w:val="28"/>
        </w:rPr>
        <w:t>Основная литература</w:t>
      </w:r>
    </w:p>
    <w:p w:rsidR="00250BB8" w:rsidRDefault="00250BB8">
      <w:pPr>
        <w:spacing w:after="0" w:line="240" w:lineRule="auto"/>
        <w:ind w:left="851"/>
        <w:rPr>
          <w:rFonts w:ascii="Times New Roman" w:hAnsi="Times New Roman" w:cs="Times New Roman"/>
          <w:b/>
          <w:sz w:val="28"/>
          <w:szCs w:val="28"/>
        </w:rPr>
      </w:pPr>
    </w:p>
    <w:p w:rsidR="00250BB8" w:rsidRDefault="0038106E">
      <w:pPr>
        <w:pStyle w:val="1"/>
        <w:numPr>
          <w:ilvl w:val="0"/>
          <w:numId w:val="2"/>
        </w:numPr>
        <w:tabs>
          <w:tab w:val="left" w:pos="567"/>
          <w:tab w:val="left" w:pos="709"/>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Живопись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метод. пособие для студентов специальности </w:t>
      </w:r>
      <w:r>
        <w:rPr>
          <w:rFonts w:ascii="Times New Roman" w:hAnsi="Times New Roman" w:cs="Times New Roman"/>
          <w:sz w:val="28"/>
          <w:szCs w:val="28"/>
        </w:rPr>
        <w:br/>
        <w:t xml:space="preserve">1-69 01 01 «Архитектура», 1-69 01 02 «Архитектурный дизайн» / под общ. ред. А. А. Литвиновой. </w:t>
      </w:r>
      <w:r>
        <w:rPr>
          <w:rFonts w:ascii="Times New Roman" w:hAnsi="Times New Roman" w:cs="Times New Roman"/>
          <w:sz w:val="28"/>
          <w:szCs w:val="28"/>
          <w:lang w:val="be-BY"/>
        </w:rPr>
        <w:t>–</w:t>
      </w:r>
      <w:r>
        <w:rPr>
          <w:rFonts w:ascii="Times New Roman" w:hAnsi="Times New Roman" w:cs="Times New Roman"/>
          <w:sz w:val="28"/>
          <w:szCs w:val="28"/>
        </w:rPr>
        <w:t xml:space="preserve"> Минск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Белорус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ац. </w:t>
      </w:r>
      <w:proofErr w:type="spellStart"/>
      <w:r>
        <w:rPr>
          <w:rFonts w:ascii="Times New Roman" w:hAnsi="Times New Roman" w:cs="Times New Roman"/>
          <w:sz w:val="28"/>
          <w:szCs w:val="28"/>
        </w:rPr>
        <w:t>техн</w:t>
      </w:r>
      <w:proofErr w:type="spellEnd"/>
      <w:r>
        <w:rPr>
          <w:rFonts w:ascii="Times New Roman" w:hAnsi="Times New Roman" w:cs="Times New Roman"/>
          <w:sz w:val="28"/>
          <w:szCs w:val="28"/>
        </w:rPr>
        <w:t xml:space="preserve">. ун-т, 2019. </w:t>
      </w:r>
      <w:r>
        <w:rPr>
          <w:rFonts w:ascii="Times New Roman" w:hAnsi="Times New Roman" w:cs="Times New Roman"/>
          <w:sz w:val="28"/>
          <w:szCs w:val="28"/>
          <w:lang w:val="be-BY"/>
        </w:rPr>
        <w:t>–</w:t>
      </w:r>
      <w:r>
        <w:rPr>
          <w:rFonts w:ascii="Times New Roman" w:hAnsi="Times New Roman" w:cs="Times New Roman"/>
          <w:sz w:val="28"/>
          <w:szCs w:val="28"/>
        </w:rPr>
        <w:t xml:space="preserve"> 66 с. </w:t>
      </w:r>
    </w:p>
    <w:p w:rsidR="00250BB8" w:rsidRDefault="0038106E">
      <w:pPr>
        <w:pStyle w:val="1"/>
        <w:numPr>
          <w:ilvl w:val="0"/>
          <w:numId w:val="2"/>
        </w:numPr>
        <w:tabs>
          <w:tab w:val="left" w:pos="709"/>
          <w:tab w:val="left" w:pos="1276"/>
        </w:tabs>
        <w:spacing w:after="0" w:line="240" w:lineRule="auto"/>
        <w:ind w:left="0"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Лойко</w:t>
      </w:r>
      <w:proofErr w:type="spellEnd"/>
      <w:r>
        <w:rPr>
          <w:rFonts w:ascii="Times New Roman" w:hAnsi="Times New Roman" w:cs="Times New Roman"/>
          <w:sz w:val="28"/>
          <w:szCs w:val="28"/>
        </w:rPr>
        <w:t>, Г. В. Скульптура [Электронный ресурс]</w:t>
      </w:r>
      <w:r>
        <w:rPr>
          <w:rFonts w:ascii="Times New Roman" w:hAnsi="Times New Roman" w:cs="Times New Roman"/>
          <w:bCs/>
          <w:spacing w:val="-6"/>
          <w:sz w:val="28"/>
          <w:szCs w:val="28"/>
        </w:rPr>
        <w:t xml:space="preserve"> : учеб</w:t>
      </w:r>
      <w:proofErr w:type="gramStart"/>
      <w:r>
        <w:rPr>
          <w:rFonts w:ascii="Times New Roman" w:hAnsi="Times New Roman" w:cs="Times New Roman"/>
          <w:bCs/>
          <w:spacing w:val="-6"/>
          <w:sz w:val="28"/>
          <w:szCs w:val="28"/>
        </w:rPr>
        <w:t>.-</w:t>
      </w:r>
      <w:proofErr w:type="gramEnd"/>
      <w:r>
        <w:rPr>
          <w:rFonts w:ascii="Times New Roman" w:hAnsi="Times New Roman" w:cs="Times New Roman"/>
          <w:bCs/>
          <w:spacing w:val="-6"/>
          <w:sz w:val="28"/>
          <w:szCs w:val="28"/>
        </w:rPr>
        <w:t xml:space="preserve">метод. комплекс / Г. В. </w:t>
      </w:r>
      <w:proofErr w:type="spellStart"/>
      <w:r>
        <w:rPr>
          <w:rFonts w:ascii="Times New Roman" w:hAnsi="Times New Roman" w:cs="Times New Roman"/>
          <w:bCs/>
          <w:spacing w:val="-6"/>
          <w:sz w:val="28"/>
          <w:szCs w:val="28"/>
        </w:rPr>
        <w:t>Лойко</w:t>
      </w:r>
      <w:proofErr w:type="spellEnd"/>
      <w:r>
        <w:rPr>
          <w:rFonts w:ascii="Times New Roman" w:hAnsi="Times New Roman" w:cs="Times New Roman"/>
          <w:sz w:val="28"/>
          <w:szCs w:val="28"/>
        </w:rPr>
        <w:t xml:space="preserve">, М. Ю. </w:t>
      </w:r>
      <w:proofErr w:type="spellStart"/>
      <w:r>
        <w:rPr>
          <w:rFonts w:ascii="Times New Roman" w:hAnsi="Times New Roman" w:cs="Times New Roman"/>
          <w:sz w:val="28"/>
          <w:szCs w:val="28"/>
        </w:rPr>
        <w:t>Приймова</w:t>
      </w:r>
      <w:proofErr w:type="spellEnd"/>
      <w:r>
        <w:rPr>
          <w:rFonts w:ascii="Times New Roman" w:hAnsi="Times New Roman" w:cs="Times New Roman"/>
          <w:sz w:val="28"/>
          <w:szCs w:val="28"/>
        </w:rPr>
        <w:t xml:space="preserve"> //</w:t>
      </w:r>
      <w:r>
        <w:rPr>
          <w:rFonts w:ascii="Times New Roman" w:hAnsi="Times New Roman" w:cs="Times New Roman"/>
          <w:bCs/>
          <w:spacing w:val="-6"/>
          <w:sz w:val="28"/>
          <w:szCs w:val="28"/>
        </w:rPr>
        <w:t xml:space="preserve"> </w:t>
      </w:r>
      <w:proofErr w:type="spellStart"/>
      <w:r>
        <w:rPr>
          <w:rFonts w:ascii="Times New Roman" w:hAnsi="Times New Roman" w:cs="Times New Roman"/>
          <w:bCs/>
          <w:spacing w:val="-6"/>
          <w:sz w:val="28"/>
          <w:szCs w:val="28"/>
        </w:rPr>
        <w:t>Репозиторий</w:t>
      </w:r>
      <w:proofErr w:type="spellEnd"/>
      <w:r>
        <w:rPr>
          <w:rFonts w:ascii="Times New Roman" w:hAnsi="Times New Roman" w:cs="Times New Roman"/>
          <w:bCs/>
          <w:spacing w:val="-6"/>
          <w:sz w:val="28"/>
          <w:szCs w:val="28"/>
        </w:rPr>
        <w:t xml:space="preserve"> БГПУ. – Режим доступа: http://elib.bspu.by/handle/doc/226. – Дата доступа: 04.10.2021.</w:t>
      </w:r>
    </w:p>
    <w:p w:rsidR="00250BB8" w:rsidRDefault="0038106E">
      <w:pPr>
        <w:pStyle w:val="1"/>
        <w:numPr>
          <w:ilvl w:val="0"/>
          <w:numId w:val="2"/>
        </w:numPr>
        <w:tabs>
          <w:tab w:val="left" w:pos="709"/>
          <w:tab w:val="left" w:pos="1276"/>
        </w:tabs>
        <w:spacing w:after="0" w:line="240" w:lineRule="auto"/>
        <w:ind w:left="0" w:firstLine="709"/>
        <w:contextualSpacing/>
        <w:jc w:val="both"/>
        <w:rPr>
          <w:rFonts w:ascii="Times New Roman" w:hAnsi="Times New Roman" w:cs="Times New Roman"/>
          <w:spacing w:val="-6"/>
          <w:sz w:val="28"/>
          <w:szCs w:val="28"/>
        </w:rPr>
      </w:pPr>
      <w:r>
        <w:rPr>
          <w:rFonts w:ascii="Times New Roman" w:hAnsi="Times New Roman" w:cs="Times New Roman"/>
          <w:spacing w:val="-6"/>
          <w:sz w:val="28"/>
          <w:szCs w:val="28"/>
        </w:rPr>
        <w:t>Методика обучения изобразительному искусству</w:t>
      </w:r>
      <w:r>
        <w:rPr>
          <w:rFonts w:ascii="Times New Roman" w:hAnsi="Times New Roman" w:cs="Times New Roman"/>
          <w:b/>
          <w:spacing w:val="-6"/>
          <w:sz w:val="28"/>
          <w:szCs w:val="28"/>
        </w:rPr>
        <w:t xml:space="preserve"> </w:t>
      </w:r>
      <w:r>
        <w:rPr>
          <w:rFonts w:ascii="Times New Roman" w:hAnsi="Times New Roman" w:cs="Times New Roman"/>
          <w:sz w:val="28"/>
          <w:szCs w:val="28"/>
        </w:rPr>
        <w:t>[Электронный ресурс]</w:t>
      </w:r>
      <w:r>
        <w:rPr>
          <w:rFonts w:ascii="Times New Roman" w:hAnsi="Times New Roman" w:cs="Times New Roman"/>
          <w:sz w:val="28"/>
          <w:szCs w:val="28"/>
          <w:lang w:val="be-BY"/>
        </w:rPr>
        <w:t xml:space="preserve"> : электрон. учеб</w:t>
      </w:r>
      <w:proofErr w:type="gramStart"/>
      <w:r>
        <w:rPr>
          <w:rFonts w:ascii="Times New Roman" w:hAnsi="Times New Roman" w:cs="Times New Roman"/>
          <w:sz w:val="28"/>
          <w:szCs w:val="28"/>
          <w:lang w:val="be-BY"/>
        </w:rPr>
        <w:t>.-</w:t>
      </w:r>
      <w:proofErr w:type="gramEnd"/>
      <w:r>
        <w:rPr>
          <w:rFonts w:ascii="Times New Roman" w:hAnsi="Times New Roman" w:cs="Times New Roman"/>
          <w:sz w:val="28"/>
          <w:szCs w:val="28"/>
          <w:lang w:val="be-BY"/>
        </w:rPr>
        <w:t xml:space="preserve">метод. комплекс </w:t>
      </w:r>
      <w:r>
        <w:rPr>
          <w:rFonts w:ascii="Times New Roman" w:hAnsi="Times New Roman" w:cs="Times New Roman"/>
          <w:bCs/>
          <w:spacing w:val="-6"/>
          <w:sz w:val="28"/>
          <w:szCs w:val="28"/>
        </w:rPr>
        <w:t xml:space="preserve">/ сост.: </w:t>
      </w:r>
      <w:r>
        <w:rPr>
          <w:rFonts w:ascii="Times New Roman" w:hAnsi="Times New Roman" w:cs="Times New Roman"/>
          <w:spacing w:val="-6"/>
          <w:sz w:val="28"/>
          <w:szCs w:val="28"/>
        </w:rPr>
        <w:t xml:space="preserve">С. Е. </w:t>
      </w:r>
      <w:proofErr w:type="spellStart"/>
      <w:r>
        <w:rPr>
          <w:rFonts w:ascii="Times New Roman" w:hAnsi="Times New Roman" w:cs="Times New Roman"/>
          <w:spacing w:val="-6"/>
          <w:sz w:val="28"/>
          <w:szCs w:val="28"/>
        </w:rPr>
        <w:t>Зятикова</w:t>
      </w:r>
      <w:proofErr w:type="spellEnd"/>
      <w:r>
        <w:rPr>
          <w:rFonts w:ascii="Times New Roman" w:hAnsi="Times New Roman" w:cs="Times New Roman"/>
          <w:spacing w:val="-6"/>
          <w:sz w:val="28"/>
          <w:szCs w:val="28"/>
          <w:lang w:val="be-BY"/>
        </w:rPr>
        <w:t>, Г. В.</w:t>
      </w:r>
      <w:r>
        <w:rPr>
          <w:rFonts w:ascii="Times New Roman" w:hAnsi="Times New Roman" w:cs="Times New Roman"/>
          <w:bCs/>
          <w:spacing w:val="-6"/>
          <w:sz w:val="28"/>
          <w:szCs w:val="28"/>
        </w:rPr>
        <w:t> </w:t>
      </w:r>
      <w:r>
        <w:rPr>
          <w:rFonts w:ascii="Times New Roman" w:hAnsi="Times New Roman" w:cs="Times New Roman"/>
          <w:spacing w:val="-6"/>
          <w:sz w:val="28"/>
          <w:szCs w:val="28"/>
          <w:lang w:val="be-BY"/>
        </w:rPr>
        <w:t xml:space="preserve">Лойко </w:t>
      </w:r>
      <w:r>
        <w:rPr>
          <w:rFonts w:ascii="Times New Roman" w:hAnsi="Times New Roman" w:cs="Times New Roman"/>
          <w:bCs/>
          <w:spacing w:val="-6"/>
          <w:sz w:val="28"/>
          <w:szCs w:val="28"/>
        </w:rPr>
        <w:t xml:space="preserve">// </w:t>
      </w:r>
      <w:proofErr w:type="spellStart"/>
      <w:r>
        <w:rPr>
          <w:rFonts w:ascii="Times New Roman" w:hAnsi="Times New Roman" w:cs="Times New Roman"/>
          <w:bCs/>
          <w:spacing w:val="-6"/>
          <w:sz w:val="28"/>
          <w:szCs w:val="28"/>
        </w:rPr>
        <w:t>Репозиторий</w:t>
      </w:r>
      <w:proofErr w:type="spellEnd"/>
      <w:r>
        <w:rPr>
          <w:rFonts w:ascii="Times New Roman" w:hAnsi="Times New Roman" w:cs="Times New Roman"/>
          <w:bCs/>
          <w:spacing w:val="-6"/>
          <w:sz w:val="28"/>
          <w:szCs w:val="28"/>
        </w:rPr>
        <w:t xml:space="preserve"> БГПУ. – </w:t>
      </w:r>
      <w:r>
        <w:rPr>
          <w:rFonts w:ascii="Times New Roman" w:hAnsi="Times New Roman" w:cs="Times New Roman"/>
          <w:sz w:val="28"/>
          <w:szCs w:val="28"/>
        </w:rPr>
        <w:t>Режим доступа: http://elib.bspu.by/handle/doc/46531. – Дата доступа: 04.10.2021.</w:t>
      </w:r>
    </w:p>
    <w:p w:rsidR="00250BB8" w:rsidRDefault="0038106E">
      <w:pPr>
        <w:pStyle w:val="1"/>
        <w:numPr>
          <w:ilvl w:val="0"/>
          <w:numId w:val="2"/>
        </w:numPr>
        <w:tabs>
          <w:tab w:val="left" w:pos="709"/>
          <w:tab w:val="left" w:pos="1276"/>
        </w:tabs>
        <w:spacing w:after="0" w:line="240" w:lineRule="auto"/>
        <w:ind w:left="0" w:firstLine="709"/>
        <w:contextualSpacing/>
        <w:jc w:val="both"/>
        <w:rPr>
          <w:rFonts w:ascii="Times New Roman" w:hAnsi="Times New Roman" w:cs="Times New Roman"/>
          <w:spacing w:val="-6"/>
          <w:sz w:val="28"/>
          <w:szCs w:val="28"/>
        </w:rPr>
      </w:pPr>
      <w:r>
        <w:rPr>
          <w:rFonts w:ascii="Times New Roman" w:hAnsi="Times New Roman" w:cs="Times New Roman"/>
          <w:bCs/>
          <w:sz w:val="28"/>
          <w:szCs w:val="28"/>
        </w:rPr>
        <w:t>Начальная школа. 1 класс</w:t>
      </w:r>
      <w:r>
        <w:rPr>
          <w:rFonts w:ascii="Times New Roman" w:hAnsi="Times New Roman" w:cs="Times New Roman"/>
          <w:sz w:val="28"/>
          <w:szCs w:val="28"/>
        </w:rPr>
        <w:t xml:space="preserve"> : пример. </w:t>
      </w:r>
      <w:proofErr w:type="spellStart"/>
      <w:r>
        <w:rPr>
          <w:rFonts w:ascii="Times New Roman" w:hAnsi="Times New Roman" w:cs="Times New Roman"/>
          <w:sz w:val="28"/>
          <w:szCs w:val="28"/>
        </w:rPr>
        <w:t>календар</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темат</w:t>
      </w:r>
      <w:proofErr w:type="spellEnd"/>
      <w:r>
        <w:rPr>
          <w:rFonts w:ascii="Times New Roman" w:hAnsi="Times New Roman" w:cs="Times New Roman"/>
          <w:sz w:val="28"/>
          <w:szCs w:val="28"/>
        </w:rPr>
        <w:t xml:space="preserve">. </w:t>
      </w:r>
      <w:r>
        <w:rPr>
          <w:rFonts w:ascii="Times New Roman" w:hAnsi="Times New Roman" w:cs="Times New Roman"/>
          <w:sz w:val="28"/>
          <w:szCs w:val="28"/>
        </w:rPr>
        <w:br/>
        <w:t xml:space="preserve">планирование : пособие для учителей учреждений общ. сред. образования с рус. яз. обучения : [2021/2022 учеб. г.] / О. И. </w:t>
      </w:r>
      <w:proofErr w:type="spellStart"/>
      <w:r>
        <w:rPr>
          <w:rFonts w:ascii="Times New Roman" w:hAnsi="Times New Roman" w:cs="Times New Roman"/>
          <w:sz w:val="28"/>
          <w:szCs w:val="28"/>
        </w:rPr>
        <w:t>Тиринова</w:t>
      </w:r>
      <w:proofErr w:type="spellEnd"/>
      <w:r>
        <w:rPr>
          <w:rFonts w:ascii="Times New Roman" w:hAnsi="Times New Roman" w:cs="Times New Roman"/>
          <w:sz w:val="28"/>
          <w:szCs w:val="28"/>
        </w:rPr>
        <w:t xml:space="preserve"> [и др.]. – Минск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Нац. ин-т образования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Аверсэв</w:t>
      </w:r>
      <w:proofErr w:type="spellEnd"/>
      <w:r>
        <w:rPr>
          <w:rFonts w:ascii="Times New Roman" w:hAnsi="Times New Roman" w:cs="Times New Roman"/>
          <w:sz w:val="28"/>
          <w:szCs w:val="28"/>
        </w:rPr>
        <w:t>, 2021. – 156 с.</w:t>
      </w:r>
    </w:p>
    <w:p w:rsidR="00250BB8" w:rsidRDefault="0038106E">
      <w:pPr>
        <w:pStyle w:val="1"/>
        <w:numPr>
          <w:ilvl w:val="0"/>
          <w:numId w:val="2"/>
        </w:numPr>
        <w:tabs>
          <w:tab w:val="left" w:pos="709"/>
          <w:tab w:val="left" w:pos="1276"/>
        </w:tabs>
        <w:spacing w:after="0" w:line="240" w:lineRule="auto"/>
        <w:ind w:left="0" w:firstLine="709"/>
        <w:contextualSpacing/>
        <w:jc w:val="both"/>
        <w:rPr>
          <w:rFonts w:ascii="Times New Roman" w:hAnsi="Times New Roman" w:cs="Times New Roman"/>
          <w:spacing w:val="-6"/>
          <w:sz w:val="28"/>
          <w:szCs w:val="28"/>
        </w:rPr>
      </w:pPr>
      <w:proofErr w:type="spellStart"/>
      <w:r>
        <w:rPr>
          <w:rFonts w:ascii="Times New Roman" w:hAnsi="Times New Roman" w:cs="Times New Roman"/>
          <w:bCs/>
          <w:sz w:val="28"/>
          <w:szCs w:val="28"/>
        </w:rPr>
        <w:t>Палашкевич</w:t>
      </w:r>
      <w:proofErr w:type="spellEnd"/>
      <w:r>
        <w:rPr>
          <w:rFonts w:ascii="Times New Roman" w:hAnsi="Times New Roman" w:cs="Times New Roman"/>
          <w:bCs/>
          <w:sz w:val="28"/>
          <w:szCs w:val="28"/>
        </w:rPr>
        <w:t xml:space="preserve">, Е. П. </w:t>
      </w:r>
      <w:r>
        <w:rPr>
          <w:rFonts w:ascii="Times New Roman" w:hAnsi="Times New Roman" w:cs="Times New Roman"/>
          <w:sz w:val="28"/>
          <w:szCs w:val="28"/>
        </w:rPr>
        <w:t>Изобразительное искусство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план-конспект уроков : 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 Е. П. </w:t>
      </w:r>
      <w:proofErr w:type="spellStart"/>
      <w:r>
        <w:rPr>
          <w:rFonts w:ascii="Times New Roman" w:hAnsi="Times New Roman" w:cs="Times New Roman"/>
          <w:sz w:val="28"/>
          <w:szCs w:val="28"/>
        </w:rPr>
        <w:t>Палашкевич</w:t>
      </w:r>
      <w:proofErr w:type="spellEnd"/>
      <w:r>
        <w:rPr>
          <w:rFonts w:ascii="Times New Roman" w:hAnsi="Times New Roman" w:cs="Times New Roman"/>
          <w:sz w:val="28"/>
          <w:szCs w:val="28"/>
        </w:rPr>
        <w:t>. – Минск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Аверсэв</w:t>
      </w:r>
      <w:proofErr w:type="spellEnd"/>
      <w:r>
        <w:rPr>
          <w:rFonts w:ascii="Times New Roman" w:hAnsi="Times New Roman" w:cs="Times New Roman"/>
          <w:sz w:val="28"/>
          <w:szCs w:val="28"/>
        </w:rPr>
        <w:t>, 2017. – 125 с.</w:t>
      </w:r>
    </w:p>
    <w:p w:rsidR="00250BB8" w:rsidRDefault="0038106E">
      <w:pPr>
        <w:pStyle w:val="1"/>
        <w:numPr>
          <w:ilvl w:val="0"/>
          <w:numId w:val="2"/>
        </w:numPr>
        <w:tabs>
          <w:tab w:val="left" w:pos="709"/>
          <w:tab w:val="left" w:pos="1276"/>
        </w:tabs>
        <w:spacing w:after="0" w:line="240" w:lineRule="auto"/>
        <w:ind w:left="0" w:firstLine="709"/>
        <w:contextualSpacing/>
        <w:jc w:val="both"/>
        <w:rPr>
          <w:rFonts w:ascii="Times New Roman" w:eastAsiaTheme="minorEastAsia" w:hAnsi="Times New Roman" w:cs="Times New Roman"/>
          <w:sz w:val="28"/>
          <w:szCs w:val="28"/>
        </w:rPr>
      </w:pPr>
      <w:proofErr w:type="spellStart"/>
      <w:r>
        <w:rPr>
          <w:rFonts w:ascii="Times New Roman" w:hAnsi="Times New Roman" w:cs="Times New Roman"/>
          <w:sz w:val="28"/>
          <w:szCs w:val="28"/>
        </w:rPr>
        <w:t>Приймова</w:t>
      </w:r>
      <w:proofErr w:type="spellEnd"/>
      <w:r>
        <w:rPr>
          <w:rFonts w:ascii="Times New Roman" w:hAnsi="Times New Roman" w:cs="Times New Roman"/>
          <w:sz w:val="28"/>
          <w:szCs w:val="28"/>
        </w:rPr>
        <w:t>, М. Ю. Скульптура [Электронный ресурс]</w:t>
      </w:r>
      <w:r>
        <w:rPr>
          <w:rFonts w:ascii="Times New Roman" w:hAnsi="Times New Roman" w:cs="Times New Roman"/>
          <w:bCs/>
          <w:spacing w:val="-6"/>
          <w:sz w:val="28"/>
          <w:szCs w:val="28"/>
        </w:rPr>
        <w:t xml:space="preserve"> : электрон. учеб</w:t>
      </w:r>
      <w:proofErr w:type="gramStart"/>
      <w:r>
        <w:rPr>
          <w:rFonts w:ascii="Times New Roman" w:hAnsi="Times New Roman" w:cs="Times New Roman"/>
          <w:bCs/>
          <w:spacing w:val="-6"/>
          <w:sz w:val="28"/>
          <w:szCs w:val="28"/>
        </w:rPr>
        <w:t>.-</w:t>
      </w:r>
      <w:proofErr w:type="gramEnd"/>
      <w:r>
        <w:rPr>
          <w:rFonts w:ascii="Times New Roman" w:hAnsi="Times New Roman" w:cs="Times New Roman"/>
          <w:bCs/>
          <w:spacing w:val="-6"/>
          <w:sz w:val="28"/>
          <w:szCs w:val="28"/>
        </w:rPr>
        <w:t xml:space="preserve">метод. комплекс / </w:t>
      </w:r>
      <w:r>
        <w:rPr>
          <w:rFonts w:ascii="Times New Roman" w:hAnsi="Times New Roman" w:cs="Times New Roman"/>
          <w:sz w:val="28"/>
          <w:szCs w:val="28"/>
        </w:rPr>
        <w:t xml:space="preserve">М. Ю. </w:t>
      </w:r>
      <w:proofErr w:type="spellStart"/>
      <w:r>
        <w:rPr>
          <w:rFonts w:ascii="Times New Roman" w:hAnsi="Times New Roman" w:cs="Times New Roman"/>
          <w:sz w:val="28"/>
          <w:szCs w:val="28"/>
        </w:rPr>
        <w:t>Приймова</w:t>
      </w:r>
      <w:proofErr w:type="spellEnd"/>
      <w:r>
        <w:rPr>
          <w:rFonts w:ascii="Times New Roman" w:hAnsi="Times New Roman" w:cs="Times New Roman"/>
          <w:sz w:val="28"/>
          <w:szCs w:val="28"/>
        </w:rPr>
        <w:t>, О. А. Коврик //</w:t>
      </w:r>
      <w:r>
        <w:rPr>
          <w:rFonts w:ascii="Times New Roman" w:hAnsi="Times New Roman" w:cs="Times New Roman"/>
          <w:bCs/>
          <w:spacing w:val="-6"/>
          <w:sz w:val="28"/>
          <w:szCs w:val="28"/>
        </w:rPr>
        <w:t xml:space="preserve"> </w:t>
      </w:r>
      <w:proofErr w:type="spellStart"/>
      <w:r>
        <w:rPr>
          <w:rFonts w:ascii="Times New Roman" w:hAnsi="Times New Roman" w:cs="Times New Roman"/>
          <w:bCs/>
          <w:spacing w:val="-6"/>
          <w:sz w:val="28"/>
          <w:szCs w:val="28"/>
        </w:rPr>
        <w:t>Репозиторий</w:t>
      </w:r>
      <w:proofErr w:type="spellEnd"/>
      <w:r>
        <w:rPr>
          <w:rFonts w:ascii="Times New Roman" w:hAnsi="Times New Roman" w:cs="Times New Roman"/>
          <w:bCs/>
          <w:spacing w:val="-6"/>
          <w:sz w:val="28"/>
          <w:szCs w:val="28"/>
        </w:rPr>
        <w:t xml:space="preserve"> БГПУ. – Режим доступа: http://elib.bspu.by/handle/doc/46519. – Дата доступа: 04.10.2021.</w:t>
      </w:r>
    </w:p>
    <w:p w:rsidR="00250BB8" w:rsidRDefault="0038106E">
      <w:pPr>
        <w:pStyle w:val="1"/>
        <w:numPr>
          <w:ilvl w:val="0"/>
          <w:numId w:val="2"/>
        </w:numPr>
        <w:tabs>
          <w:tab w:val="left" w:pos="709"/>
          <w:tab w:val="left" w:pos="1276"/>
        </w:tabs>
        <w:spacing w:after="0" w:line="240" w:lineRule="auto"/>
        <w:ind w:left="0" w:firstLine="709"/>
        <w:contextualSpacing/>
        <w:jc w:val="both"/>
        <w:rPr>
          <w:rFonts w:ascii="Times New Roman" w:hAnsi="Times New Roman" w:cs="Times New Roman"/>
          <w:bCs/>
          <w:sz w:val="28"/>
          <w:szCs w:val="28"/>
        </w:rPr>
      </w:pPr>
      <w:r>
        <w:rPr>
          <w:rFonts w:ascii="Times New Roman" w:hAnsi="Times New Roman" w:cs="Times New Roman"/>
          <w:sz w:val="28"/>
          <w:szCs w:val="28"/>
        </w:rPr>
        <w:t xml:space="preserve">Ткач, Е. В. Изобразительное искусство :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дидакт</w:t>
      </w:r>
      <w:proofErr w:type="spellEnd"/>
      <w:r>
        <w:rPr>
          <w:rFonts w:ascii="Times New Roman" w:hAnsi="Times New Roman" w:cs="Times New Roman"/>
          <w:sz w:val="28"/>
          <w:szCs w:val="28"/>
        </w:rPr>
        <w:t>. и диагност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атериалы : пособие для учителей учреждений общ. сред. образования с белорус. и рус. яз. обучения / Е. В. Ткач. – Минск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Пачатк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w:t>
      </w:r>
      <w:proofErr w:type="spellEnd"/>
      <w:r>
        <w:rPr>
          <w:rFonts w:ascii="Times New Roman" w:hAnsi="Times New Roman" w:cs="Times New Roman"/>
          <w:sz w:val="28"/>
          <w:szCs w:val="28"/>
        </w:rPr>
        <w:t>., 2018. – 88 с</w:t>
      </w:r>
      <w:r w:rsidR="00EB0083">
        <w:rPr>
          <w:rFonts w:ascii="Times New Roman" w:hAnsi="Times New Roman" w:cs="Times New Roman"/>
          <w:sz w:val="28"/>
          <w:szCs w:val="28"/>
        </w:rPr>
        <w:t>.</w:t>
      </w:r>
    </w:p>
    <w:p w:rsidR="00250BB8" w:rsidRDefault="0038106E">
      <w:pPr>
        <w:pStyle w:val="1"/>
        <w:numPr>
          <w:ilvl w:val="0"/>
          <w:numId w:val="2"/>
        </w:numPr>
        <w:tabs>
          <w:tab w:val="left" w:pos="709"/>
          <w:tab w:val="left" w:pos="1276"/>
        </w:tabs>
        <w:spacing w:after="0" w:line="240" w:lineRule="auto"/>
        <w:ind w:left="0"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Ткач, Е. В. Изобразительное искусство : 3 </w:t>
      </w:r>
      <w:proofErr w:type="spellStart"/>
      <w:r>
        <w:rPr>
          <w:rFonts w:ascii="Times New Roman" w:hAnsi="Times New Roman" w:cs="Times New Roman"/>
          <w:bCs/>
          <w:sz w:val="28"/>
          <w:szCs w:val="28"/>
        </w:rPr>
        <w:t>кл</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дидакт</w:t>
      </w:r>
      <w:proofErr w:type="spellEnd"/>
      <w:r>
        <w:rPr>
          <w:rFonts w:ascii="Times New Roman" w:hAnsi="Times New Roman" w:cs="Times New Roman"/>
          <w:bCs/>
          <w:sz w:val="28"/>
          <w:szCs w:val="28"/>
        </w:rPr>
        <w:t>. и диагност</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м</w:t>
      </w:r>
      <w:proofErr w:type="gramEnd"/>
      <w:r>
        <w:rPr>
          <w:rFonts w:ascii="Times New Roman" w:hAnsi="Times New Roman" w:cs="Times New Roman"/>
          <w:bCs/>
          <w:sz w:val="28"/>
          <w:szCs w:val="28"/>
        </w:rPr>
        <w:t>атериалы : пособие для учителей учреждений общ. сред. образования с белорус. и рус. яз. обучения / Е. В. Ткач. – Минск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Пачатк</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шк</w:t>
      </w:r>
      <w:proofErr w:type="spellEnd"/>
      <w:r>
        <w:rPr>
          <w:rFonts w:ascii="Times New Roman" w:hAnsi="Times New Roman" w:cs="Times New Roman"/>
          <w:bCs/>
          <w:sz w:val="28"/>
          <w:szCs w:val="28"/>
        </w:rPr>
        <w:t>., 2018. – 72 с.</w:t>
      </w:r>
    </w:p>
    <w:p w:rsidR="00250BB8" w:rsidRDefault="0038106E">
      <w:pPr>
        <w:pStyle w:val="1"/>
        <w:numPr>
          <w:ilvl w:val="0"/>
          <w:numId w:val="2"/>
        </w:numPr>
        <w:tabs>
          <w:tab w:val="left" w:pos="567"/>
          <w:tab w:val="left" w:pos="709"/>
          <w:tab w:val="left" w:pos="1276"/>
        </w:tabs>
        <w:spacing w:after="0" w:line="240" w:lineRule="auto"/>
        <w:ind w:left="0"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Чирко</w:t>
      </w:r>
      <w:proofErr w:type="spellEnd"/>
      <w:r>
        <w:rPr>
          <w:rFonts w:ascii="Times New Roman" w:hAnsi="Times New Roman" w:cs="Times New Roman"/>
          <w:sz w:val="28"/>
          <w:szCs w:val="28"/>
        </w:rPr>
        <w:t>, О. К.</w:t>
      </w:r>
      <w:r>
        <w:rPr>
          <w:rFonts w:ascii="Times New Roman" w:hAnsi="Times New Roman" w:cs="Times New Roman"/>
          <w:color w:val="000000" w:themeColor="text1"/>
          <w:sz w:val="28"/>
          <w:szCs w:val="28"/>
        </w:rPr>
        <w:t xml:space="preserve"> Рисунок академический / О. К. </w:t>
      </w:r>
      <w:proofErr w:type="spellStart"/>
      <w:r>
        <w:rPr>
          <w:rFonts w:ascii="Times New Roman" w:hAnsi="Times New Roman" w:cs="Times New Roman"/>
          <w:color w:val="000000" w:themeColor="text1"/>
          <w:sz w:val="28"/>
          <w:szCs w:val="28"/>
        </w:rPr>
        <w:t>Чирко</w:t>
      </w:r>
      <w:proofErr w:type="spellEnd"/>
      <w:r>
        <w:rPr>
          <w:rFonts w:ascii="Times New Roman" w:hAnsi="Times New Roman" w:cs="Times New Roman"/>
          <w:color w:val="000000" w:themeColor="text1"/>
          <w:sz w:val="28"/>
          <w:szCs w:val="28"/>
        </w:rPr>
        <w:t xml:space="preserve">. </w:t>
      </w:r>
      <w:r>
        <w:rPr>
          <w:rFonts w:ascii="Times New Roman" w:hAnsi="Times New Roman" w:cs="Times New Roman"/>
          <w:sz w:val="28"/>
          <w:szCs w:val="28"/>
          <w:lang w:val="be-BY"/>
        </w:rPr>
        <w:t xml:space="preserve">– </w:t>
      </w:r>
      <w:r>
        <w:rPr>
          <w:rFonts w:ascii="Times New Roman" w:hAnsi="Times New Roman" w:cs="Times New Roman"/>
          <w:color w:val="000000" w:themeColor="text1"/>
          <w:sz w:val="28"/>
          <w:szCs w:val="28"/>
        </w:rPr>
        <w:t>Минск</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Белорус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ац. </w:t>
      </w:r>
      <w:proofErr w:type="spellStart"/>
      <w:r>
        <w:rPr>
          <w:rFonts w:ascii="Times New Roman" w:hAnsi="Times New Roman" w:cs="Times New Roman"/>
          <w:sz w:val="28"/>
          <w:szCs w:val="28"/>
        </w:rPr>
        <w:t>техн</w:t>
      </w:r>
      <w:proofErr w:type="spellEnd"/>
      <w:r>
        <w:rPr>
          <w:rFonts w:ascii="Times New Roman" w:hAnsi="Times New Roman" w:cs="Times New Roman"/>
          <w:sz w:val="28"/>
          <w:szCs w:val="28"/>
        </w:rPr>
        <w:t>. ун-т</w:t>
      </w:r>
      <w:r>
        <w:rPr>
          <w:rFonts w:ascii="Times New Roman" w:hAnsi="Times New Roman" w:cs="Times New Roman"/>
          <w:color w:val="000000" w:themeColor="text1"/>
          <w:sz w:val="28"/>
          <w:szCs w:val="28"/>
        </w:rPr>
        <w:t xml:space="preserve">, 2019. </w:t>
      </w:r>
      <w:r>
        <w:rPr>
          <w:rFonts w:ascii="Times New Roman" w:hAnsi="Times New Roman" w:cs="Times New Roman"/>
          <w:sz w:val="28"/>
          <w:szCs w:val="28"/>
          <w:lang w:val="be-BY"/>
        </w:rPr>
        <w:t>–</w:t>
      </w:r>
      <w:r>
        <w:rPr>
          <w:rFonts w:ascii="Times New Roman" w:hAnsi="Times New Roman" w:cs="Times New Roman"/>
          <w:color w:val="000000" w:themeColor="text1"/>
          <w:sz w:val="28"/>
          <w:szCs w:val="28"/>
        </w:rPr>
        <w:t xml:space="preserve"> 86 с.</w:t>
      </w:r>
    </w:p>
    <w:p w:rsidR="00250BB8" w:rsidRPr="00EB0083" w:rsidRDefault="0038106E">
      <w:pPr>
        <w:pStyle w:val="1"/>
        <w:numPr>
          <w:ilvl w:val="0"/>
          <w:numId w:val="2"/>
        </w:numPr>
        <w:tabs>
          <w:tab w:val="left" w:pos="567"/>
          <w:tab w:val="left" w:pos="709"/>
          <w:tab w:val="left" w:pos="1276"/>
        </w:tabs>
        <w:spacing w:after="0" w:line="240" w:lineRule="auto"/>
        <w:ind w:left="0" w:firstLine="709"/>
        <w:contextualSpacing/>
        <w:jc w:val="both"/>
        <w:rPr>
          <w:rFonts w:ascii="Times New Roman" w:hAnsi="Times New Roman" w:cs="Times New Roman"/>
          <w:spacing w:val="-4"/>
          <w:sz w:val="28"/>
          <w:szCs w:val="28"/>
        </w:rPr>
      </w:pPr>
      <w:r w:rsidRPr="00EB0083">
        <w:rPr>
          <w:rFonts w:ascii="Times New Roman" w:hAnsi="Times New Roman" w:cs="Times New Roman"/>
          <w:bCs/>
          <w:spacing w:val="-4"/>
          <w:sz w:val="28"/>
          <w:szCs w:val="28"/>
        </w:rPr>
        <w:t xml:space="preserve">Шкуратова, М. А. </w:t>
      </w:r>
      <w:r w:rsidRPr="00EB0083">
        <w:rPr>
          <w:rFonts w:ascii="Times New Roman" w:hAnsi="Times New Roman" w:cs="Times New Roman"/>
          <w:spacing w:val="-4"/>
          <w:sz w:val="28"/>
          <w:szCs w:val="28"/>
        </w:rPr>
        <w:t>Изобразительное искусство : учеб</w:t>
      </w:r>
      <w:proofErr w:type="gramStart"/>
      <w:r w:rsidRPr="00EB0083">
        <w:rPr>
          <w:rFonts w:ascii="Times New Roman" w:hAnsi="Times New Roman" w:cs="Times New Roman"/>
          <w:spacing w:val="-4"/>
          <w:sz w:val="28"/>
          <w:szCs w:val="28"/>
        </w:rPr>
        <w:t>.</w:t>
      </w:r>
      <w:proofErr w:type="gramEnd"/>
      <w:r w:rsidRPr="00EB0083">
        <w:rPr>
          <w:rFonts w:ascii="Times New Roman" w:hAnsi="Times New Roman" w:cs="Times New Roman"/>
          <w:spacing w:val="-4"/>
          <w:sz w:val="28"/>
          <w:szCs w:val="28"/>
        </w:rPr>
        <w:t xml:space="preserve"> </w:t>
      </w:r>
      <w:proofErr w:type="gramStart"/>
      <w:r w:rsidRPr="00EB0083">
        <w:rPr>
          <w:rFonts w:ascii="Times New Roman" w:hAnsi="Times New Roman" w:cs="Times New Roman"/>
          <w:spacing w:val="-4"/>
          <w:sz w:val="28"/>
          <w:szCs w:val="28"/>
        </w:rPr>
        <w:t>п</w:t>
      </w:r>
      <w:proofErr w:type="gramEnd"/>
      <w:r w:rsidRPr="00EB0083">
        <w:rPr>
          <w:rFonts w:ascii="Times New Roman" w:hAnsi="Times New Roman" w:cs="Times New Roman"/>
          <w:spacing w:val="-4"/>
          <w:sz w:val="28"/>
          <w:szCs w:val="28"/>
        </w:rPr>
        <w:t xml:space="preserve">особие для 4 </w:t>
      </w:r>
      <w:proofErr w:type="spellStart"/>
      <w:r w:rsidRPr="00EB0083">
        <w:rPr>
          <w:rFonts w:ascii="Times New Roman" w:hAnsi="Times New Roman" w:cs="Times New Roman"/>
          <w:spacing w:val="-4"/>
          <w:sz w:val="28"/>
          <w:szCs w:val="28"/>
        </w:rPr>
        <w:t>кл</w:t>
      </w:r>
      <w:proofErr w:type="spellEnd"/>
      <w:r w:rsidRPr="00EB0083">
        <w:rPr>
          <w:rFonts w:ascii="Times New Roman" w:hAnsi="Times New Roman" w:cs="Times New Roman"/>
          <w:spacing w:val="-4"/>
          <w:sz w:val="28"/>
          <w:szCs w:val="28"/>
        </w:rPr>
        <w:t>. учреждений общ. сред. образования с рус. яз. обучения / М. А. Шкуратова, Ю. А. Лукашевич. – Минск</w:t>
      </w:r>
      <w:proofErr w:type="gramStart"/>
      <w:r w:rsidRPr="00EB0083">
        <w:rPr>
          <w:rFonts w:ascii="Times New Roman" w:hAnsi="Times New Roman" w:cs="Times New Roman"/>
          <w:spacing w:val="-4"/>
          <w:sz w:val="28"/>
          <w:szCs w:val="28"/>
        </w:rPr>
        <w:t xml:space="preserve"> :</w:t>
      </w:r>
      <w:proofErr w:type="gramEnd"/>
      <w:r w:rsidR="00B91E7E" w:rsidRPr="00EB0083">
        <w:rPr>
          <w:rFonts w:ascii="Times New Roman" w:hAnsi="Times New Roman" w:cs="Times New Roman"/>
          <w:spacing w:val="-4"/>
          <w:sz w:val="28"/>
          <w:szCs w:val="28"/>
        </w:rPr>
        <w:t xml:space="preserve"> </w:t>
      </w:r>
      <w:proofErr w:type="spellStart"/>
      <w:r w:rsidR="00B91E7E" w:rsidRPr="00EB0083">
        <w:rPr>
          <w:rFonts w:ascii="Times New Roman" w:hAnsi="Times New Roman" w:cs="Times New Roman"/>
          <w:spacing w:val="-4"/>
          <w:sz w:val="28"/>
          <w:szCs w:val="28"/>
        </w:rPr>
        <w:t>Адукацыя</w:t>
      </w:r>
      <w:proofErr w:type="spellEnd"/>
      <w:r w:rsidR="00B91E7E" w:rsidRPr="00EB0083">
        <w:rPr>
          <w:rFonts w:ascii="Times New Roman" w:hAnsi="Times New Roman" w:cs="Times New Roman"/>
          <w:spacing w:val="-4"/>
          <w:sz w:val="28"/>
          <w:szCs w:val="28"/>
        </w:rPr>
        <w:t xml:space="preserve"> і </w:t>
      </w:r>
      <w:proofErr w:type="spellStart"/>
      <w:r w:rsidR="00B91E7E" w:rsidRPr="00EB0083">
        <w:rPr>
          <w:rFonts w:ascii="Times New Roman" w:hAnsi="Times New Roman" w:cs="Times New Roman"/>
          <w:spacing w:val="-4"/>
          <w:sz w:val="28"/>
          <w:szCs w:val="28"/>
        </w:rPr>
        <w:t>выхаванне</w:t>
      </w:r>
      <w:proofErr w:type="spellEnd"/>
      <w:r w:rsidR="00B91E7E" w:rsidRPr="00EB0083">
        <w:rPr>
          <w:rFonts w:ascii="Times New Roman" w:hAnsi="Times New Roman" w:cs="Times New Roman"/>
          <w:spacing w:val="-4"/>
          <w:sz w:val="28"/>
          <w:szCs w:val="28"/>
        </w:rPr>
        <w:t xml:space="preserve">, 2018. – </w:t>
      </w:r>
      <w:r w:rsidRPr="00EB0083">
        <w:rPr>
          <w:rFonts w:ascii="Times New Roman" w:hAnsi="Times New Roman" w:cs="Times New Roman"/>
          <w:spacing w:val="-4"/>
          <w:sz w:val="28"/>
          <w:szCs w:val="28"/>
        </w:rPr>
        <w:t>192 с.</w:t>
      </w:r>
    </w:p>
    <w:p w:rsidR="00250BB8" w:rsidRDefault="00250BB8">
      <w:pPr>
        <w:spacing w:after="0" w:line="240" w:lineRule="auto"/>
        <w:ind w:left="709"/>
        <w:rPr>
          <w:rFonts w:ascii="Times New Roman" w:hAnsi="Times New Roman" w:cs="Times New Roman"/>
          <w:b/>
          <w:sz w:val="28"/>
          <w:szCs w:val="28"/>
        </w:rPr>
      </w:pPr>
    </w:p>
    <w:p w:rsidR="00250BB8" w:rsidRDefault="0038106E">
      <w:pPr>
        <w:spacing w:after="0" w:line="240" w:lineRule="auto"/>
        <w:ind w:left="709"/>
        <w:rPr>
          <w:rFonts w:ascii="Times New Roman" w:hAnsi="Times New Roman" w:cs="Times New Roman"/>
          <w:b/>
          <w:sz w:val="28"/>
          <w:szCs w:val="28"/>
        </w:rPr>
      </w:pPr>
      <w:r>
        <w:rPr>
          <w:rFonts w:ascii="Times New Roman" w:hAnsi="Times New Roman" w:cs="Times New Roman"/>
          <w:b/>
          <w:sz w:val="28"/>
          <w:szCs w:val="28"/>
        </w:rPr>
        <w:t>Дополнительная литература</w:t>
      </w:r>
    </w:p>
    <w:p w:rsidR="00250BB8" w:rsidRDefault="00250BB8">
      <w:pPr>
        <w:spacing w:after="0" w:line="240" w:lineRule="auto"/>
        <w:ind w:left="709"/>
        <w:rPr>
          <w:rFonts w:ascii="Times New Roman" w:hAnsi="Times New Roman" w:cs="Times New Roman"/>
          <w:b/>
          <w:sz w:val="28"/>
          <w:szCs w:val="28"/>
        </w:rPr>
      </w:pPr>
    </w:p>
    <w:p w:rsidR="00250BB8" w:rsidRDefault="0038106E">
      <w:pPr>
        <w:pStyle w:val="a6"/>
        <w:numPr>
          <w:ilvl w:val="0"/>
          <w:numId w:val="3"/>
        </w:numPr>
        <w:tabs>
          <w:tab w:val="left" w:pos="851"/>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Аверченко, Н. В.</w:t>
      </w:r>
      <w:r>
        <w:rPr>
          <w:rFonts w:ascii="Times New Roman" w:hAnsi="Times New Roman" w:cs="Times New Roman"/>
          <w:sz w:val="28"/>
          <w:szCs w:val="28"/>
        </w:rPr>
        <w:t xml:space="preserve"> Изображение объектов животного и растительного мира : метод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екомендации / Н. В. Аверченко ; Белорус. гос.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ун-т. – Минск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БГПУ, 2010. – 32 с.</w:t>
      </w:r>
    </w:p>
    <w:p w:rsidR="00250BB8" w:rsidRDefault="0038106E">
      <w:pPr>
        <w:pStyle w:val="1"/>
        <w:numPr>
          <w:ilvl w:val="0"/>
          <w:numId w:val="3"/>
        </w:numPr>
        <w:tabs>
          <w:tab w:val="left" w:pos="851"/>
          <w:tab w:val="left" w:pos="1276"/>
        </w:tabs>
        <w:spacing w:after="0" w:line="240" w:lineRule="auto"/>
        <w:ind w:left="0"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Артимович</w:t>
      </w:r>
      <w:proofErr w:type="spellEnd"/>
      <w:r>
        <w:rPr>
          <w:rFonts w:ascii="Times New Roman" w:hAnsi="Times New Roman" w:cs="Times New Roman"/>
          <w:sz w:val="28"/>
          <w:szCs w:val="28"/>
        </w:rPr>
        <w:t xml:space="preserve">, А. И. Белорусская школа скульптуры / А. И. </w:t>
      </w:r>
      <w:proofErr w:type="spellStart"/>
      <w:r>
        <w:rPr>
          <w:rFonts w:ascii="Times New Roman" w:hAnsi="Times New Roman" w:cs="Times New Roman"/>
          <w:sz w:val="28"/>
          <w:szCs w:val="28"/>
        </w:rPr>
        <w:t>Артимович</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ред. В. В. Смольская. – Минск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Белорус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ос. акад. искусств. – 2011. – 240 с.</w:t>
      </w:r>
    </w:p>
    <w:p w:rsidR="00250BB8" w:rsidRDefault="0038106E">
      <w:pPr>
        <w:pStyle w:val="1"/>
        <w:numPr>
          <w:ilvl w:val="0"/>
          <w:numId w:val="3"/>
        </w:numPr>
        <w:tabs>
          <w:tab w:val="left" w:pos="0"/>
          <w:tab w:val="left" w:pos="851"/>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Бесчастнов, Н. П. Графика пейзажа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для студентов вузов / Н. П. Бесчастнов.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ВЛАДОС, 2005. – 302 с.</w:t>
      </w:r>
    </w:p>
    <w:p w:rsidR="00250BB8" w:rsidRDefault="0038106E">
      <w:pPr>
        <w:pStyle w:val="a6"/>
        <w:numPr>
          <w:ilvl w:val="0"/>
          <w:numId w:val="3"/>
        </w:numPr>
        <w:tabs>
          <w:tab w:val="left" w:pos="851"/>
          <w:tab w:val="left" w:pos="1276"/>
        </w:tabs>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bCs/>
          <w:sz w:val="28"/>
          <w:szCs w:val="28"/>
        </w:rPr>
        <w:t>Бурчик</w:t>
      </w:r>
      <w:proofErr w:type="spellEnd"/>
      <w:r>
        <w:rPr>
          <w:rFonts w:ascii="Times New Roman" w:hAnsi="Times New Roman" w:cs="Times New Roman"/>
          <w:bCs/>
          <w:sz w:val="28"/>
          <w:szCs w:val="28"/>
        </w:rPr>
        <w:t>, А. И.</w:t>
      </w:r>
      <w:r>
        <w:rPr>
          <w:rFonts w:ascii="Times New Roman" w:hAnsi="Times New Roman" w:cs="Times New Roman"/>
          <w:sz w:val="28"/>
          <w:szCs w:val="28"/>
        </w:rPr>
        <w:t xml:space="preserve"> Акварельная живопись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студентов учреждений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образования по специальностям «Изобразительное искусство», «Дизайн (по направлениям)», «Архитектура» / А. И. </w:t>
      </w:r>
      <w:proofErr w:type="spellStart"/>
      <w:r>
        <w:rPr>
          <w:rFonts w:ascii="Times New Roman" w:hAnsi="Times New Roman" w:cs="Times New Roman"/>
          <w:sz w:val="28"/>
          <w:szCs w:val="28"/>
        </w:rPr>
        <w:t>Бурчик</w:t>
      </w:r>
      <w:proofErr w:type="spellEnd"/>
      <w:r>
        <w:rPr>
          <w:rFonts w:ascii="Times New Roman" w:hAnsi="Times New Roman" w:cs="Times New Roman"/>
          <w:sz w:val="28"/>
          <w:szCs w:val="28"/>
        </w:rPr>
        <w:t>. – Минск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Беларусь, 2014. – 135 с.</w:t>
      </w:r>
    </w:p>
    <w:p w:rsidR="00250BB8" w:rsidRDefault="0038106E">
      <w:pPr>
        <w:pStyle w:val="1"/>
        <w:numPr>
          <w:ilvl w:val="0"/>
          <w:numId w:val="3"/>
        </w:numPr>
        <w:tabs>
          <w:tab w:val="left" w:pos="0"/>
          <w:tab w:val="left" w:pos="851"/>
          <w:tab w:val="left" w:pos="1276"/>
        </w:tabs>
        <w:spacing w:after="0" w:line="240" w:lineRule="auto"/>
        <w:ind w:left="0"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Диченская</w:t>
      </w:r>
      <w:proofErr w:type="spellEnd"/>
      <w:r>
        <w:rPr>
          <w:rFonts w:ascii="Times New Roman" w:hAnsi="Times New Roman" w:cs="Times New Roman"/>
          <w:sz w:val="28"/>
          <w:szCs w:val="28"/>
        </w:rPr>
        <w:t>, Е. А. Дидактический потенциал жанров изобразительного искусства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метод. пособие для студентов специальности 1-03 01 06 «Изобразительное искусство и черчение» / Е. А. </w:t>
      </w:r>
      <w:proofErr w:type="spellStart"/>
      <w:r>
        <w:rPr>
          <w:rFonts w:ascii="Times New Roman" w:hAnsi="Times New Roman" w:cs="Times New Roman"/>
          <w:sz w:val="28"/>
          <w:szCs w:val="28"/>
        </w:rPr>
        <w:t>Диченская</w:t>
      </w:r>
      <w:proofErr w:type="spellEnd"/>
      <w:r>
        <w:rPr>
          <w:rFonts w:ascii="Times New Roman" w:hAnsi="Times New Roman" w:cs="Times New Roman"/>
          <w:sz w:val="28"/>
          <w:szCs w:val="28"/>
        </w:rPr>
        <w:t>. – Брест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Брест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ос. ун-т, 2011. – 128 с.</w:t>
      </w:r>
    </w:p>
    <w:p w:rsidR="00250BB8" w:rsidRDefault="0038106E">
      <w:pPr>
        <w:pStyle w:val="1"/>
        <w:numPr>
          <w:ilvl w:val="0"/>
          <w:numId w:val="3"/>
        </w:numPr>
        <w:tabs>
          <w:tab w:val="left" w:pos="0"/>
          <w:tab w:val="left" w:pos="851"/>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Живопись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для вузов</w:t>
      </w:r>
      <w:r w:rsidR="00EB0083">
        <w:rPr>
          <w:rFonts w:ascii="Times New Roman" w:hAnsi="Times New Roman" w:cs="Times New Roman"/>
          <w:sz w:val="28"/>
          <w:szCs w:val="28"/>
        </w:rPr>
        <w:t xml:space="preserve"> / Н. П. Бесчастнов [и др.]. – </w:t>
      </w:r>
      <w:r>
        <w:rPr>
          <w:rFonts w:ascii="Times New Roman" w:hAnsi="Times New Roman" w:cs="Times New Roman"/>
          <w:sz w:val="28"/>
          <w:szCs w:val="28"/>
        </w:rPr>
        <w:t>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ВЛАДОС, 2003. – 224 с.</w:t>
      </w:r>
    </w:p>
    <w:p w:rsidR="00250BB8" w:rsidRDefault="0038106E">
      <w:pPr>
        <w:pStyle w:val="a6"/>
        <w:numPr>
          <w:ilvl w:val="0"/>
          <w:numId w:val="3"/>
        </w:numPr>
        <w:tabs>
          <w:tab w:val="left" w:pos="851"/>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Коваленко, В. И.</w:t>
      </w:r>
      <w:r>
        <w:rPr>
          <w:rFonts w:ascii="Times New Roman" w:hAnsi="Times New Roman" w:cs="Times New Roman"/>
          <w:sz w:val="28"/>
          <w:szCs w:val="28"/>
        </w:rPr>
        <w:t xml:space="preserve"> Композиция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студентов учреждений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образования по специальностям «Изобразительное искусство», «Дизайн (по направлен</w:t>
      </w:r>
      <w:r w:rsidR="00EB0083">
        <w:rPr>
          <w:rFonts w:ascii="Times New Roman" w:hAnsi="Times New Roman" w:cs="Times New Roman"/>
          <w:sz w:val="28"/>
          <w:szCs w:val="28"/>
        </w:rPr>
        <w:t xml:space="preserve">иям)» / В. И. Коваленко, М. П. </w:t>
      </w:r>
      <w:proofErr w:type="spellStart"/>
      <w:r>
        <w:rPr>
          <w:rFonts w:ascii="Times New Roman" w:hAnsi="Times New Roman" w:cs="Times New Roman"/>
          <w:sz w:val="28"/>
          <w:szCs w:val="28"/>
        </w:rPr>
        <w:t>Шерикова</w:t>
      </w:r>
      <w:proofErr w:type="spellEnd"/>
      <w:r>
        <w:rPr>
          <w:rFonts w:ascii="Times New Roman" w:hAnsi="Times New Roman" w:cs="Times New Roman"/>
          <w:sz w:val="28"/>
          <w:szCs w:val="28"/>
        </w:rPr>
        <w:t>. – Минск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Беларусь, 2014. – 199 с.</w:t>
      </w:r>
    </w:p>
    <w:p w:rsidR="00250BB8" w:rsidRDefault="0038106E">
      <w:pPr>
        <w:pStyle w:val="1"/>
        <w:numPr>
          <w:ilvl w:val="0"/>
          <w:numId w:val="3"/>
        </w:numPr>
        <w:tabs>
          <w:tab w:val="left" w:pos="851"/>
          <w:tab w:val="left" w:pos="1276"/>
        </w:tabs>
        <w:spacing w:after="0" w:line="240" w:lineRule="auto"/>
        <w:ind w:left="0"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Лойко</w:t>
      </w:r>
      <w:proofErr w:type="spellEnd"/>
      <w:r>
        <w:rPr>
          <w:rFonts w:ascii="Times New Roman" w:hAnsi="Times New Roman" w:cs="Times New Roman"/>
          <w:sz w:val="28"/>
          <w:szCs w:val="28"/>
        </w:rPr>
        <w:t>, Г. В. Пластическая анатомия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 Г. В. </w:t>
      </w:r>
      <w:proofErr w:type="spellStart"/>
      <w:r>
        <w:rPr>
          <w:rFonts w:ascii="Times New Roman" w:hAnsi="Times New Roman" w:cs="Times New Roman"/>
          <w:sz w:val="28"/>
          <w:szCs w:val="28"/>
        </w:rPr>
        <w:t>Лойко</w:t>
      </w:r>
      <w:proofErr w:type="spellEnd"/>
      <w:r>
        <w:rPr>
          <w:rFonts w:ascii="Times New Roman" w:hAnsi="Times New Roman" w:cs="Times New Roman"/>
          <w:sz w:val="28"/>
          <w:szCs w:val="28"/>
        </w:rPr>
        <w:t xml:space="preserve">, М. Ю. </w:t>
      </w:r>
      <w:proofErr w:type="spellStart"/>
      <w:r>
        <w:rPr>
          <w:rFonts w:ascii="Times New Roman" w:hAnsi="Times New Roman" w:cs="Times New Roman"/>
          <w:sz w:val="28"/>
          <w:szCs w:val="28"/>
        </w:rPr>
        <w:t>Приймова</w:t>
      </w:r>
      <w:proofErr w:type="spellEnd"/>
      <w:r>
        <w:rPr>
          <w:rFonts w:ascii="Times New Roman" w:hAnsi="Times New Roman" w:cs="Times New Roman"/>
          <w:sz w:val="28"/>
          <w:szCs w:val="28"/>
        </w:rPr>
        <w:t>. – Минск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w:t>
      </w:r>
      <w:proofErr w:type="spellEnd"/>
      <w:r>
        <w:rPr>
          <w:rFonts w:ascii="Times New Roman" w:hAnsi="Times New Roman" w:cs="Times New Roman"/>
          <w:sz w:val="28"/>
          <w:szCs w:val="28"/>
        </w:rPr>
        <w:t>. ин-т проф. образования, 2017. – 219 с.</w:t>
      </w:r>
    </w:p>
    <w:p w:rsidR="00250BB8" w:rsidRDefault="0038106E">
      <w:pPr>
        <w:pStyle w:val="1"/>
        <w:numPr>
          <w:ilvl w:val="0"/>
          <w:numId w:val="3"/>
        </w:numPr>
        <w:tabs>
          <w:tab w:val="left" w:pos="0"/>
          <w:tab w:val="left" w:pos="851"/>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Лушников, Б. В. Рисунок. Изобразительно-выразительные средства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для студентов вузов, обучающихся по специальности «Изобразительное иску</w:t>
      </w:r>
      <w:r w:rsidR="00B91E7E">
        <w:rPr>
          <w:rFonts w:ascii="Times New Roman" w:hAnsi="Times New Roman" w:cs="Times New Roman"/>
          <w:sz w:val="28"/>
          <w:szCs w:val="28"/>
        </w:rPr>
        <w:t xml:space="preserve">сство» / Б. В. Лушников, В. В. </w:t>
      </w:r>
      <w:r>
        <w:rPr>
          <w:rFonts w:ascii="Times New Roman" w:hAnsi="Times New Roman" w:cs="Times New Roman"/>
          <w:sz w:val="28"/>
          <w:szCs w:val="28"/>
        </w:rPr>
        <w:t>Перцов.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ВЛАДОС, 2006. – 240 с.</w:t>
      </w:r>
    </w:p>
    <w:p w:rsidR="00250BB8" w:rsidRDefault="0038106E">
      <w:pPr>
        <w:pStyle w:val="1"/>
        <w:numPr>
          <w:ilvl w:val="0"/>
          <w:numId w:val="3"/>
        </w:numPr>
        <w:tabs>
          <w:tab w:val="left" w:pos="426"/>
          <w:tab w:val="left" w:pos="851"/>
          <w:tab w:val="left" w:pos="1276"/>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Миронова, Л. Н. </w:t>
      </w:r>
      <w:r>
        <w:rPr>
          <w:rFonts w:ascii="Times New Roman" w:hAnsi="Times New Roman" w:cs="Times New Roman"/>
          <w:sz w:val="28"/>
          <w:szCs w:val="28"/>
        </w:rPr>
        <w:t>Цвет в изобразительном искусстве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пособие для учителей / Л. Н. Миронова. – 4-е изд. – Минск : Беларусь, 2011. – 151 с.</w:t>
      </w:r>
    </w:p>
    <w:p w:rsidR="00250BB8" w:rsidRDefault="0038106E">
      <w:pPr>
        <w:pStyle w:val="1"/>
        <w:numPr>
          <w:ilvl w:val="0"/>
          <w:numId w:val="3"/>
        </w:numPr>
        <w:tabs>
          <w:tab w:val="left" w:pos="851"/>
          <w:tab w:val="left" w:pos="1276"/>
        </w:tabs>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Одноралов, Н. В. Скульптура и скульптурные материалы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 Н. В. Одноралов.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Изобраз</w:t>
      </w:r>
      <w:proofErr w:type="spellEnd"/>
      <w:r>
        <w:rPr>
          <w:rFonts w:ascii="Times New Roman" w:hAnsi="Times New Roman" w:cs="Times New Roman"/>
          <w:sz w:val="28"/>
          <w:szCs w:val="28"/>
        </w:rPr>
        <w:t>. искусство, 1982. – 223 с.</w:t>
      </w:r>
    </w:p>
    <w:p w:rsidR="00250BB8" w:rsidRDefault="0038106E">
      <w:pPr>
        <w:pStyle w:val="1"/>
        <w:numPr>
          <w:ilvl w:val="0"/>
          <w:numId w:val="3"/>
        </w:numPr>
        <w:tabs>
          <w:tab w:val="left" w:pos="0"/>
          <w:tab w:val="left" w:pos="851"/>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Пленэрная </w:t>
      </w:r>
      <w:proofErr w:type="spellStart"/>
      <w:r>
        <w:rPr>
          <w:rFonts w:ascii="Times New Roman" w:hAnsi="Times New Roman" w:cs="Times New Roman"/>
          <w:bCs/>
          <w:sz w:val="28"/>
          <w:szCs w:val="28"/>
        </w:rPr>
        <w:t>практыка</w:t>
      </w:r>
      <w:proofErr w:type="spellEnd"/>
      <w:r>
        <w:rPr>
          <w:rFonts w:ascii="Times New Roman" w:hAnsi="Times New Roman" w:cs="Times New Roman"/>
          <w:sz w:val="28"/>
          <w:szCs w:val="28"/>
        </w:rPr>
        <w:t xml:space="preserve"> : метод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казания / </w:t>
      </w:r>
      <w:proofErr w:type="spellStart"/>
      <w:r>
        <w:rPr>
          <w:rFonts w:ascii="Times New Roman" w:hAnsi="Times New Roman" w:cs="Times New Roman"/>
          <w:sz w:val="28"/>
          <w:szCs w:val="28"/>
        </w:rPr>
        <w:t>Мозыр</w:t>
      </w:r>
      <w:proofErr w:type="spellEnd"/>
      <w:r>
        <w:rPr>
          <w:rFonts w:ascii="Times New Roman" w:hAnsi="Times New Roman" w:cs="Times New Roman"/>
          <w:sz w:val="28"/>
          <w:szCs w:val="28"/>
        </w:rPr>
        <w:t xml:space="preserve">. гос.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ун-т ; сост.: Н. Г. </w:t>
      </w:r>
      <w:proofErr w:type="spellStart"/>
      <w:r>
        <w:rPr>
          <w:rFonts w:ascii="Times New Roman" w:hAnsi="Times New Roman" w:cs="Times New Roman"/>
          <w:sz w:val="28"/>
          <w:szCs w:val="28"/>
        </w:rPr>
        <w:t>Чиркова</w:t>
      </w:r>
      <w:proofErr w:type="spellEnd"/>
      <w:r>
        <w:rPr>
          <w:rFonts w:ascii="Times New Roman" w:hAnsi="Times New Roman" w:cs="Times New Roman"/>
          <w:sz w:val="28"/>
          <w:szCs w:val="28"/>
        </w:rPr>
        <w:t xml:space="preserve">, Н. А. </w:t>
      </w:r>
      <w:proofErr w:type="spellStart"/>
      <w:r>
        <w:rPr>
          <w:rFonts w:ascii="Times New Roman" w:hAnsi="Times New Roman" w:cs="Times New Roman"/>
          <w:sz w:val="28"/>
          <w:szCs w:val="28"/>
        </w:rPr>
        <w:t>Гаруля</w:t>
      </w:r>
      <w:proofErr w:type="spellEnd"/>
      <w:r>
        <w:rPr>
          <w:rFonts w:ascii="Times New Roman" w:hAnsi="Times New Roman" w:cs="Times New Roman"/>
          <w:sz w:val="28"/>
          <w:szCs w:val="28"/>
        </w:rPr>
        <w:t xml:space="preserve">, О. </w:t>
      </w:r>
      <w:r w:rsidR="00B91E7E">
        <w:rPr>
          <w:rFonts w:ascii="Times New Roman" w:hAnsi="Times New Roman" w:cs="Times New Roman"/>
          <w:sz w:val="28"/>
          <w:szCs w:val="28"/>
        </w:rPr>
        <w:t>С. Дорофеева. – Мозырь</w:t>
      </w:r>
      <w:proofErr w:type="gramStart"/>
      <w:r w:rsidR="00B91E7E">
        <w:rPr>
          <w:rFonts w:ascii="Times New Roman" w:hAnsi="Times New Roman" w:cs="Times New Roman"/>
          <w:sz w:val="28"/>
          <w:szCs w:val="28"/>
        </w:rPr>
        <w:t xml:space="preserve"> :</w:t>
      </w:r>
      <w:proofErr w:type="gramEnd"/>
      <w:r w:rsidR="00B91E7E">
        <w:rPr>
          <w:rFonts w:ascii="Times New Roman" w:hAnsi="Times New Roman" w:cs="Times New Roman"/>
          <w:sz w:val="28"/>
          <w:szCs w:val="28"/>
        </w:rPr>
        <w:t xml:space="preserve"> МГПУ, </w:t>
      </w:r>
      <w:r>
        <w:rPr>
          <w:rFonts w:ascii="Times New Roman" w:hAnsi="Times New Roman" w:cs="Times New Roman"/>
          <w:sz w:val="28"/>
          <w:szCs w:val="28"/>
        </w:rPr>
        <w:t>2009. – 40 с.</w:t>
      </w:r>
    </w:p>
    <w:p w:rsidR="00250BB8" w:rsidRDefault="0038106E">
      <w:pPr>
        <w:pStyle w:val="1"/>
        <w:numPr>
          <w:ilvl w:val="0"/>
          <w:numId w:val="3"/>
        </w:numPr>
        <w:tabs>
          <w:tab w:val="left" w:pos="851"/>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Ровнейко, Л. В. Лепка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 Л. В. Ровнейко, З. И. </w:t>
      </w:r>
      <w:proofErr w:type="spellStart"/>
      <w:r>
        <w:rPr>
          <w:rFonts w:ascii="Times New Roman" w:hAnsi="Times New Roman" w:cs="Times New Roman"/>
          <w:sz w:val="28"/>
          <w:szCs w:val="28"/>
        </w:rPr>
        <w:t>Помаскина</w:t>
      </w:r>
      <w:proofErr w:type="spellEnd"/>
      <w:r>
        <w:rPr>
          <w:rFonts w:ascii="Times New Roman" w:hAnsi="Times New Roman" w:cs="Times New Roman"/>
          <w:sz w:val="28"/>
          <w:szCs w:val="28"/>
        </w:rPr>
        <w:t>. – Минск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w:t>
      </w:r>
      <w:proofErr w:type="spellEnd"/>
      <w:r>
        <w:rPr>
          <w:rFonts w:ascii="Times New Roman" w:hAnsi="Times New Roman" w:cs="Times New Roman"/>
          <w:sz w:val="28"/>
          <w:szCs w:val="28"/>
        </w:rPr>
        <w:t xml:space="preserve">. ин-т проф. образования, 2015. – 100 с. </w:t>
      </w:r>
    </w:p>
    <w:p w:rsidR="00250BB8" w:rsidRDefault="0038106E">
      <w:pPr>
        <w:pStyle w:val="1"/>
        <w:numPr>
          <w:ilvl w:val="0"/>
          <w:numId w:val="3"/>
        </w:numPr>
        <w:tabs>
          <w:tab w:val="left" w:pos="426"/>
          <w:tab w:val="left" w:pos="851"/>
          <w:tab w:val="left" w:pos="1276"/>
        </w:tabs>
        <w:spacing w:after="0" w:line="240" w:lineRule="auto"/>
        <w:ind w:left="0" w:firstLine="709"/>
        <w:jc w:val="both"/>
        <w:rPr>
          <w:rFonts w:ascii="Times New Roman" w:eastAsia="Calibri" w:hAnsi="Times New Roman" w:cs="Times New Roman"/>
          <w:b/>
          <w:sz w:val="28"/>
          <w:szCs w:val="28"/>
        </w:rPr>
      </w:pPr>
      <w:r>
        <w:rPr>
          <w:rFonts w:ascii="Times New Roman" w:hAnsi="Times New Roman" w:cs="Times New Roman"/>
          <w:bCs/>
          <w:sz w:val="28"/>
          <w:szCs w:val="28"/>
        </w:rPr>
        <w:t xml:space="preserve">Сенько, Д. С. </w:t>
      </w:r>
      <w:r>
        <w:rPr>
          <w:rFonts w:ascii="Times New Roman" w:hAnsi="Times New Roman" w:cs="Times New Roman"/>
          <w:sz w:val="28"/>
          <w:szCs w:val="28"/>
        </w:rPr>
        <w:t xml:space="preserve">Основы композиции и </w:t>
      </w:r>
      <w:proofErr w:type="spellStart"/>
      <w:r>
        <w:rPr>
          <w:rFonts w:ascii="Times New Roman" w:hAnsi="Times New Roman" w:cs="Times New Roman"/>
          <w:sz w:val="28"/>
          <w:szCs w:val="28"/>
        </w:rPr>
        <w:t>цветоведения</w:t>
      </w:r>
      <w:proofErr w:type="spellEnd"/>
      <w:r>
        <w:rPr>
          <w:rFonts w:ascii="Times New Roman" w:hAnsi="Times New Roman" w:cs="Times New Roman"/>
          <w:sz w:val="28"/>
          <w:szCs w:val="28"/>
        </w:rPr>
        <w:t xml:space="preserve">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учащихся учреждений, обеспечивающих получение проф.-</w:t>
      </w:r>
      <w:proofErr w:type="spellStart"/>
      <w:r>
        <w:rPr>
          <w:rFonts w:ascii="Times New Roman" w:hAnsi="Times New Roman" w:cs="Times New Roman"/>
          <w:sz w:val="28"/>
          <w:szCs w:val="28"/>
        </w:rPr>
        <w:t>техн</w:t>
      </w:r>
      <w:proofErr w:type="spellEnd"/>
      <w:r>
        <w:rPr>
          <w:rFonts w:ascii="Times New Roman" w:hAnsi="Times New Roman" w:cs="Times New Roman"/>
          <w:sz w:val="28"/>
          <w:szCs w:val="28"/>
        </w:rPr>
        <w:t>. образования по профилю образования «Искусство и дизайн» / Д. С. Сенько. – Минск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Беларусь, 2010. – 191 с.</w:t>
      </w:r>
    </w:p>
    <w:p w:rsidR="00250BB8" w:rsidRDefault="0038106E">
      <w:pPr>
        <w:pStyle w:val="1"/>
        <w:numPr>
          <w:ilvl w:val="0"/>
          <w:numId w:val="3"/>
        </w:numPr>
        <w:tabs>
          <w:tab w:val="left" w:pos="426"/>
          <w:tab w:val="left" w:pos="851"/>
          <w:tab w:val="left" w:pos="1276"/>
        </w:tabs>
        <w:spacing w:after="0" w:line="240" w:lineRule="auto"/>
        <w:ind w:left="0" w:firstLine="709"/>
        <w:jc w:val="both"/>
        <w:rPr>
          <w:rFonts w:ascii="Times New Roman" w:eastAsia="Calibri" w:hAnsi="Times New Roman" w:cs="Times New Roman"/>
          <w:b/>
          <w:sz w:val="28"/>
          <w:szCs w:val="28"/>
        </w:rPr>
      </w:pPr>
      <w:r>
        <w:rPr>
          <w:rFonts w:ascii="Times New Roman" w:hAnsi="Times New Roman" w:cs="Times New Roman"/>
          <w:sz w:val="28"/>
          <w:szCs w:val="28"/>
        </w:rPr>
        <w:t>Сокольникова, Н. М. Изобразительное искусство и методика его преподавания в начальной школе. Рисунок. Живопись. Народное искусство. Декоративное искусство. Дизайн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для студентов вузов / Н. М. Сокольникова. – 4-е изд., стер.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Академия, 2008. – 366 с.</w:t>
      </w:r>
    </w:p>
    <w:p w:rsidR="00250BB8" w:rsidRDefault="0038106E">
      <w:pPr>
        <w:pStyle w:val="1"/>
        <w:numPr>
          <w:ilvl w:val="0"/>
          <w:numId w:val="3"/>
        </w:numPr>
        <w:tabs>
          <w:tab w:val="left" w:pos="0"/>
          <w:tab w:val="left" w:pos="851"/>
          <w:tab w:val="left" w:pos="1276"/>
        </w:tabs>
        <w:spacing w:after="0" w:line="240" w:lineRule="auto"/>
        <w:ind w:left="0"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Стерхов</w:t>
      </w:r>
      <w:proofErr w:type="spellEnd"/>
      <w:r>
        <w:rPr>
          <w:rFonts w:ascii="Times New Roman" w:hAnsi="Times New Roman" w:cs="Times New Roman"/>
          <w:sz w:val="28"/>
          <w:szCs w:val="28"/>
        </w:rPr>
        <w:t>, К. В. Полный курс акварели. Пейзаж [Электронный ресурс]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 К. В. </w:t>
      </w:r>
      <w:proofErr w:type="spellStart"/>
      <w:r>
        <w:rPr>
          <w:rFonts w:ascii="Times New Roman" w:hAnsi="Times New Roman" w:cs="Times New Roman"/>
          <w:sz w:val="28"/>
          <w:szCs w:val="28"/>
        </w:rPr>
        <w:t>Стерхов</w:t>
      </w:r>
      <w:proofErr w:type="spellEnd"/>
      <w:r>
        <w:rPr>
          <w:rFonts w:ascii="Times New Roman" w:hAnsi="Times New Roman" w:cs="Times New Roman"/>
          <w:sz w:val="28"/>
          <w:szCs w:val="28"/>
        </w:rPr>
        <w:t>. –</w:t>
      </w:r>
      <w:r w:rsidR="00B91E7E">
        <w:rPr>
          <w:rFonts w:ascii="Times New Roman" w:hAnsi="Times New Roman" w:cs="Times New Roman"/>
          <w:sz w:val="28"/>
          <w:szCs w:val="28"/>
        </w:rPr>
        <w:t xml:space="preserve"> СПб. : Лань</w:t>
      </w:r>
      <w:proofErr w:type="gramStart"/>
      <w:r w:rsidR="00B91E7E">
        <w:rPr>
          <w:rFonts w:ascii="Times New Roman" w:hAnsi="Times New Roman" w:cs="Times New Roman"/>
          <w:sz w:val="28"/>
          <w:szCs w:val="28"/>
        </w:rPr>
        <w:t xml:space="preserve"> :</w:t>
      </w:r>
      <w:proofErr w:type="gramEnd"/>
      <w:r w:rsidR="00B91E7E">
        <w:rPr>
          <w:rFonts w:ascii="Times New Roman" w:hAnsi="Times New Roman" w:cs="Times New Roman"/>
          <w:sz w:val="28"/>
          <w:szCs w:val="28"/>
        </w:rPr>
        <w:t xml:space="preserve"> Планета музыки, </w:t>
      </w:r>
      <w:r>
        <w:rPr>
          <w:rFonts w:ascii="Times New Roman" w:hAnsi="Times New Roman" w:cs="Times New Roman"/>
          <w:sz w:val="28"/>
          <w:szCs w:val="28"/>
        </w:rPr>
        <w:t>2012. – 1 электрон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пт. диск (</w:t>
      </w:r>
      <w:r>
        <w:rPr>
          <w:rFonts w:ascii="Times New Roman" w:hAnsi="Times New Roman" w:cs="Times New Roman"/>
          <w:sz w:val="28"/>
          <w:szCs w:val="28"/>
          <w:lang w:val="en-US"/>
        </w:rPr>
        <w:t>C</w:t>
      </w:r>
      <w:r>
        <w:rPr>
          <w:rFonts w:ascii="Times New Roman" w:hAnsi="Times New Roman" w:cs="Times New Roman"/>
          <w:sz w:val="28"/>
          <w:szCs w:val="28"/>
        </w:rPr>
        <w:t>D-</w:t>
      </w:r>
      <w:r>
        <w:rPr>
          <w:rFonts w:ascii="Times New Roman" w:hAnsi="Times New Roman" w:cs="Times New Roman"/>
          <w:sz w:val="28"/>
          <w:szCs w:val="28"/>
          <w:lang w:val="en-US"/>
        </w:rPr>
        <w:t>ROM</w:t>
      </w:r>
      <w:r>
        <w:rPr>
          <w:rFonts w:ascii="Times New Roman" w:hAnsi="Times New Roman" w:cs="Times New Roman"/>
          <w:sz w:val="28"/>
          <w:szCs w:val="28"/>
        </w:rPr>
        <w:t>).</w:t>
      </w:r>
    </w:p>
    <w:p w:rsidR="00250BB8" w:rsidRDefault="0038106E">
      <w:pPr>
        <w:pStyle w:val="1"/>
        <w:numPr>
          <w:ilvl w:val="0"/>
          <w:numId w:val="3"/>
        </w:numPr>
        <w:shd w:val="clear" w:color="auto" w:fill="FFFFFF"/>
        <w:tabs>
          <w:tab w:val="left" w:pos="851"/>
          <w:tab w:val="left" w:pos="1276"/>
        </w:tabs>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Федьков, Г. С. Теория и методика обучения изобразительному искусству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 Г. С. Федьков. – Минск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w:t>
      </w:r>
      <w:proofErr w:type="spellEnd"/>
      <w:r>
        <w:rPr>
          <w:rFonts w:ascii="Times New Roman" w:hAnsi="Times New Roman" w:cs="Times New Roman"/>
          <w:sz w:val="28"/>
          <w:szCs w:val="28"/>
        </w:rPr>
        <w:t xml:space="preserve">. ин-т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w:t>
      </w:r>
      <w:proofErr w:type="spellEnd"/>
      <w:r>
        <w:rPr>
          <w:rFonts w:ascii="Times New Roman" w:hAnsi="Times New Roman" w:cs="Times New Roman"/>
          <w:sz w:val="28"/>
          <w:szCs w:val="28"/>
        </w:rPr>
        <w:t>., 2015. – 226 с.</w:t>
      </w:r>
    </w:p>
    <w:p w:rsidR="00250BB8" w:rsidRPr="00B91E7E" w:rsidRDefault="0038106E" w:rsidP="00B91E7E">
      <w:pPr>
        <w:spacing w:after="0" w:line="240" w:lineRule="auto"/>
        <w:jc w:val="center"/>
        <w:rPr>
          <w:rFonts w:ascii="Times New Roman" w:hAnsi="Times New Roman" w:cs="Times New Roman"/>
          <w:sz w:val="28"/>
          <w:szCs w:val="28"/>
          <w:highlight w:val="yellow"/>
        </w:rPr>
      </w:pPr>
      <w:r>
        <w:rPr>
          <w:rFonts w:ascii="Times New Roman" w:eastAsia="Times New Roman" w:hAnsi="Times New Roman" w:cs="Times New Roman"/>
          <w:b/>
          <w:color w:val="000000"/>
          <w:sz w:val="28"/>
          <w:szCs w:val="24"/>
        </w:rPr>
        <w:lastRenderedPageBreak/>
        <w:t xml:space="preserve">МЕТОДИЧЕСКИЕ РЕКОМЕНДАЦИИ ПО ОРГАНИЗАЦИИ И ВЫПОЛНЕНИЮ САМОСТОЯТЕЛЬНОЙ РАБОТЫ </w:t>
      </w:r>
      <w:proofErr w:type="gramStart"/>
      <w:r>
        <w:rPr>
          <w:rFonts w:ascii="Times New Roman" w:eastAsia="Times New Roman" w:hAnsi="Times New Roman" w:cs="Times New Roman"/>
          <w:b/>
          <w:color w:val="000000"/>
          <w:sz w:val="28"/>
          <w:szCs w:val="24"/>
        </w:rPr>
        <w:t>ОБУЧАЮЩИХСЯ</w:t>
      </w:r>
      <w:proofErr w:type="gramEnd"/>
    </w:p>
    <w:p w:rsidR="00250BB8" w:rsidRDefault="00250BB8" w:rsidP="007378B6">
      <w:pPr>
        <w:spacing w:after="0" w:line="240" w:lineRule="auto"/>
        <w:ind w:firstLineChars="200" w:firstLine="562"/>
        <w:jc w:val="center"/>
        <w:rPr>
          <w:rFonts w:ascii="Times New Roman" w:eastAsia="Times New Roman" w:hAnsi="Times New Roman" w:cs="Times New Roman"/>
          <w:b/>
          <w:color w:val="000000"/>
          <w:sz w:val="28"/>
          <w:szCs w:val="24"/>
        </w:rPr>
      </w:pPr>
    </w:p>
    <w:p w:rsidR="00250BB8" w:rsidRDefault="0038106E">
      <w:pPr>
        <w:spacing w:after="0" w:line="240" w:lineRule="auto"/>
        <w:ind w:firstLineChars="200" w:firstLine="56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Самостоятельная работа студентов по учебной дисциплине «Методика преподавания изобразительного искусства с практикумом»</w:t>
      </w:r>
      <w:r w:rsidR="00682CD5">
        <w:rPr>
          <w:rFonts w:ascii="Times New Roman" w:eastAsia="Calibri" w:hAnsi="Times New Roman" w:cs="Times New Roman"/>
          <w:sz w:val="28"/>
          <w:szCs w:val="28"/>
          <w:lang w:eastAsia="zh-CN"/>
        </w:rPr>
        <w:t xml:space="preserve"> организуется в соответствии с </w:t>
      </w:r>
      <w:r>
        <w:rPr>
          <w:rFonts w:ascii="Times New Roman" w:eastAsia="Calibri" w:hAnsi="Times New Roman" w:cs="Times New Roman"/>
          <w:sz w:val="28"/>
          <w:szCs w:val="28"/>
          <w:lang w:eastAsia="zh-CN"/>
        </w:rPr>
        <w:t>П</w:t>
      </w:r>
      <w:r>
        <w:rPr>
          <w:rFonts w:ascii="Times New Roman" w:eastAsia="Calibri" w:hAnsi="Times New Roman" w:cs="Times New Roman"/>
          <w:bCs/>
          <w:sz w:val="28"/>
          <w:szCs w:val="28"/>
          <w:shd w:val="clear" w:color="auto" w:fill="FFFFFF"/>
          <w:lang w:eastAsia="zh-CN"/>
        </w:rPr>
        <w:t>оложением</w:t>
      </w:r>
      <w:r>
        <w:rPr>
          <w:rFonts w:ascii="Times New Roman" w:eastAsia="Calibri" w:hAnsi="Times New Roman" w:cs="Times New Roman"/>
          <w:sz w:val="28"/>
          <w:szCs w:val="28"/>
          <w:shd w:val="clear" w:color="auto" w:fill="FFFFFF"/>
          <w:lang w:eastAsia="zh-CN"/>
        </w:rPr>
        <w:t xml:space="preserve"> </w:t>
      </w:r>
      <w:r>
        <w:rPr>
          <w:rFonts w:ascii="Times New Roman" w:eastAsia="Calibri" w:hAnsi="Times New Roman" w:cs="Times New Roman"/>
          <w:bCs/>
          <w:sz w:val="28"/>
          <w:szCs w:val="28"/>
          <w:shd w:val="clear" w:color="auto" w:fill="FFFFFF"/>
          <w:lang w:eastAsia="zh-CN"/>
        </w:rPr>
        <w:t>о</w:t>
      </w:r>
      <w:r>
        <w:rPr>
          <w:rFonts w:ascii="Times New Roman" w:eastAsia="Calibri" w:hAnsi="Times New Roman" w:cs="Times New Roman"/>
          <w:sz w:val="28"/>
          <w:szCs w:val="28"/>
          <w:shd w:val="clear" w:color="auto" w:fill="FFFFFF"/>
          <w:lang w:eastAsia="zh-CN"/>
        </w:rPr>
        <w:t xml:space="preserve"> </w:t>
      </w:r>
      <w:r>
        <w:rPr>
          <w:rFonts w:ascii="Times New Roman" w:eastAsia="Calibri" w:hAnsi="Times New Roman" w:cs="Times New Roman"/>
          <w:bCs/>
          <w:sz w:val="28"/>
          <w:szCs w:val="28"/>
          <w:shd w:val="clear" w:color="auto" w:fill="FFFFFF"/>
          <w:lang w:eastAsia="zh-CN"/>
        </w:rPr>
        <w:t>самостоятельной</w:t>
      </w:r>
      <w:r>
        <w:rPr>
          <w:rFonts w:ascii="Times New Roman" w:eastAsia="Calibri" w:hAnsi="Times New Roman" w:cs="Times New Roman"/>
          <w:sz w:val="28"/>
          <w:szCs w:val="28"/>
          <w:shd w:val="clear" w:color="auto" w:fill="FFFFFF"/>
          <w:lang w:eastAsia="zh-CN"/>
        </w:rPr>
        <w:t xml:space="preserve"> </w:t>
      </w:r>
      <w:r>
        <w:rPr>
          <w:rFonts w:ascii="Times New Roman" w:eastAsia="Calibri" w:hAnsi="Times New Roman" w:cs="Times New Roman"/>
          <w:bCs/>
          <w:sz w:val="28"/>
          <w:szCs w:val="28"/>
          <w:shd w:val="clear" w:color="auto" w:fill="FFFFFF"/>
          <w:lang w:eastAsia="zh-CN"/>
        </w:rPr>
        <w:t>работе</w:t>
      </w:r>
      <w:r>
        <w:rPr>
          <w:rFonts w:ascii="Times New Roman" w:eastAsia="Calibri" w:hAnsi="Times New Roman" w:cs="Times New Roman"/>
          <w:sz w:val="28"/>
          <w:szCs w:val="28"/>
          <w:shd w:val="clear" w:color="auto" w:fill="FFFFFF"/>
          <w:lang w:eastAsia="zh-CN"/>
        </w:rPr>
        <w:t xml:space="preserve"> </w:t>
      </w:r>
      <w:r>
        <w:rPr>
          <w:rFonts w:ascii="Times New Roman" w:eastAsia="Calibri" w:hAnsi="Times New Roman" w:cs="Times New Roman"/>
          <w:bCs/>
          <w:sz w:val="28"/>
          <w:szCs w:val="28"/>
          <w:shd w:val="clear" w:color="auto" w:fill="FFFFFF"/>
          <w:lang w:eastAsia="zh-CN"/>
        </w:rPr>
        <w:t xml:space="preserve">студентов </w:t>
      </w:r>
      <w:r>
        <w:rPr>
          <w:rFonts w:ascii="Times New Roman" w:eastAsia="Calibri" w:hAnsi="Times New Roman" w:cs="Times New Roman"/>
          <w:sz w:val="28"/>
          <w:szCs w:val="28"/>
          <w:shd w:val="clear" w:color="auto" w:fill="FFFFFF"/>
          <w:lang w:eastAsia="zh-CN"/>
        </w:rPr>
        <w:t>(</w:t>
      </w:r>
      <w:r>
        <w:rPr>
          <w:rFonts w:ascii="Times New Roman" w:eastAsia="Calibri" w:hAnsi="Times New Roman" w:cs="Times New Roman"/>
          <w:bCs/>
          <w:sz w:val="28"/>
          <w:szCs w:val="28"/>
          <w:shd w:val="clear" w:color="auto" w:fill="FFFFFF"/>
          <w:lang w:eastAsia="zh-CN"/>
        </w:rPr>
        <w:t>курсантов</w:t>
      </w:r>
      <w:r>
        <w:rPr>
          <w:rFonts w:ascii="Times New Roman" w:eastAsia="Calibri" w:hAnsi="Times New Roman" w:cs="Times New Roman"/>
          <w:sz w:val="28"/>
          <w:szCs w:val="28"/>
          <w:shd w:val="clear" w:color="auto" w:fill="FFFFFF"/>
          <w:lang w:eastAsia="zh-CN"/>
        </w:rPr>
        <w:t xml:space="preserve">, </w:t>
      </w:r>
      <w:r>
        <w:rPr>
          <w:rFonts w:ascii="Times New Roman" w:eastAsia="Calibri" w:hAnsi="Times New Roman" w:cs="Times New Roman"/>
          <w:bCs/>
          <w:sz w:val="28"/>
          <w:szCs w:val="28"/>
          <w:shd w:val="clear" w:color="auto" w:fill="FFFFFF"/>
          <w:lang w:eastAsia="zh-CN"/>
        </w:rPr>
        <w:t>слушателей</w:t>
      </w:r>
      <w:r w:rsidR="00682CD5">
        <w:rPr>
          <w:rFonts w:ascii="Times New Roman" w:eastAsia="Calibri" w:hAnsi="Times New Roman" w:cs="Times New Roman"/>
          <w:sz w:val="28"/>
          <w:szCs w:val="28"/>
          <w:shd w:val="clear" w:color="auto" w:fill="FFFFFF"/>
          <w:lang w:eastAsia="zh-CN"/>
        </w:rPr>
        <w:t>)</w:t>
      </w:r>
      <w:r>
        <w:rPr>
          <w:rFonts w:ascii="Times New Roman" w:eastAsia="Calibri" w:hAnsi="Times New Roman" w:cs="Times New Roman"/>
          <w:sz w:val="28"/>
          <w:szCs w:val="28"/>
          <w:shd w:val="clear" w:color="auto" w:fill="FFFFFF"/>
          <w:lang w:eastAsia="zh-CN"/>
        </w:rPr>
        <w:t>, утвержденным приказом Министра образования Респ</w:t>
      </w:r>
      <w:r w:rsidR="00682CD5">
        <w:rPr>
          <w:rFonts w:ascii="Times New Roman" w:eastAsia="Calibri" w:hAnsi="Times New Roman" w:cs="Times New Roman"/>
          <w:sz w:val="28"/>
          <w:szCs w:val="28"/>
          <w:shd w:val="clear" w:color="auto" w:fill="FFFFFF"/>
          <w:lang w:eastAsia="zh-CN"/>
        </w:rPr>
        <w:t xml:space="preserve">ублики Беларусь от 06.04.2015; </w:t>
      </w:r>
      <w:r>
        <w:rPr>
          <w:rFonts w:ascii="Times New Roman" w:eastAsia="Calibri" w:hAnsi="Times New Roman" w:cs="Times New Roman"/>
          <w:sz w:val="28"/>
          <w:szCs w:val="28"/>
          <w:shd w:val="clear" w:color="auto" w:fill="FFFFFF"/>
          <w:lang w:eastAsia="zh-CN"/>
        </w:rPr>
        <w:t xml:space="preserve">Методическими рекомендациями по организации </w:t>
      </w:r>
      <w:r>
        <w:rPr>
          <w:rFonts w:ascii="Times New Roman" w:eastAsia="Calibri" w:hAnsi="Times New Roman" w:cs="Times New Roman"/>
          <w:bCs/>
          <w:sz w:val="28"/>
          <w:szCs w:val="28"/>
          <w:shd w:val="clear" w:color="auto" w:fill="FFFFFF"/>
          <w:lang w:eastAsia="zh-CN"/>
        </w:rPr>
        <w:t>самостоятельной</w:t>
      </w:r>
      <w:r>
        <w:rPr>
          <w:rFonts w:ascii="Times New Roman" w:eastAsia="Calibri" w:hAnsi="Times New Roman" w:cs="Times New Roman"/>
          <w:sz w:val="28"/>
          <w:szCs w:val="28"/>
          <w:shd w:val="clear" w:color="auto" w:fill="FFFFFF"/>
          <w:lang w:eastAsia="zh-CN"/>
        </w:rPr>
        <w:t xml:space="preserve"> </w:t>
      </w:r>
      <w:r>
        <w:rPr>
          <w:rFonts w:ascii="Times New Roman" w:eastAsia="Calibri" w:hAnsi="Times New Roman" w:cs="Times New Roman"/>
          <w:bCs/>
          <w:sz w:val="28"/>
          <w:szCs w:val="28"/>
          <w:shd w:val="clear" w:color="auto" w:fill="FFFFFF"/>
          <w:lang w:eastAsia="zh-CN"/>
        </w:rPr>
        <w:t>работы</w:t>
      </w:r>
      <w:r>
        <w:rPr>
          <w:rFonts w:ascii="Times New Roman" w:eastAsia="Calibri" w:hAnsi="Times New Roman" w:cs="Times New Roman"/>
          <w:sz w:val="28"/>
          <w:szCs w:val="28"/>
          <w:shd w:val="clear" w:color="auto" w:fill="FFFFFF"/>
          <w:lang w:eastAsia="zh-CN"/>
        </w:rPr>
        <w:t xml:space="preserve"> </w:t>
      </w:r>
      <w:r>
        <w:rPr>
          <w:rFonts w:ascii="Times New Roman" w:eastAsia="Calibri" w:hAnsi="Times New Roman" w:cs="Times New Roman"/>
          <w:bCs/>
          <w:sz w:val="28"/>
          <w:szCs w:val="28"/>
          <w:shd w:val="clear" w:color="auto" w:fill="FFFFFF"/>
          <w:lang w:eastAsia="zh-CN"/>
        </w:rPr>
        <w:t xml:space="preserve">студентов </w:t>
      </w:r>
      <w:r>
        <w:rPr>
          <w:rFonts w:ascii="Times New Roman" w:eastAsia="Calibri" w:hAnsi="Times New Roman" w:cs="Times New Roman"/>
          <w:sz w:val="28"/>
          <w:szCs w:val="28"/>
          <w:shd w:val="clear" w:color="auto" w:fill="FFFFFF"/>
          <w:lang w:eastAsia="zh-CN"/>
        </w:rPr>
        <w:t>(</w:t>
      </w:r>
      <w:r>
        <w:rPr>
          <w:rFonts w:ascii="Times New Roman" w:eastAsia="Calibri" w:hAnsi="Times New Roman" w:cs="Times New Roman"/>
          <w:bCs/>
          <w:sz w:val="28"/>
          <w:szCs w:val="28"/>
          <w:shd w:val="clear" w:color="auto" w:fill="FFFFFF"/>
          <w:lang w:eastAsia="zh-CN"/>
        </w:rPr>
        <w:t>курсантов</w:t>
      </w:r>
      <w:r>
        <w:rPr>
          <w:rFonts w:ascii="Times New Roman" w:eastAsia="Calibri" w:hAnsi="Times New Roman" w:cs="Times New Roman"/>
          <w:sz w:val="28"/>
          <w:szCs w:val="28"/>
          <w:shd w:val="clear" w:color="auto" w:fill="FFFFFF"/>
          <w:lang w:eastAsia="zh-CN"/>
        </w:rPr>
        <w:t xml:space="preserve">, </w:t>
      </w:r>
      <w:r>
        <w:rPr>
          <w:rFonts w:ascii="Times New Roman" w:eastAsia="Calibri" w:hAnsi="Times New Roman" w:cs="Times New Roman"/>
          <w:bCs/>
          <w:sz w:val="28"/>
          <w:szCs w:val="28"/>
          <w:shd w:val="clear" w:color="auto" w:fill="FFFFFF"/>
          <w:lang w:eastAsia="zh-CN"/>
        </w:rPr>
        <w:t>слушателей</w:t>
      </w:r>
      <w:r w:rsidR="00682CD5">
        <w:rPr>
          <w:rFonts w:ascii="Times New Roman" w:eastAsia="Calibri" w:hAnsi="Times New Roman" w:cs="Times New Roman"/>
          <w:sz w:val="28"/>
          <w:szCs w:val="28"/>
          <w:shd w:val="clear" w:color="auto" w:fill="FFFFFF"/>
          <w:lang w:eastAsia="zh-CN"/>
        </w:rPr>
        <w:t>)</w:t>
      </w:r>
      <w:r>
        <w:rPr>
          <w:rFonts w:ascii="Times New Roman" w:eastAsia="Calibri" w:hAnsi="Times New Roman" w:cs="Times New Roman"/>
          <w:sz w:val="28"/>
          <w:szCs w:val="28"/>
          <w:shd w:val="clear" w:color="auto" w:fill="FFFFFF"/>
          <w:lang w:eastAsia="zh-CN"/>
        </w:rPr>
        <w:t>, утвержденными приказом Министра образования Республики Беларусь от 18.11.2019.</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 xml:space="preserve">Самостоятельная работа студентов по дисциплине «Методика преподавания изобразительного искусства с практикумом» направлена на активизацию учебно-познавательной и художественно-творческой деятельности студента, формирования навыков самостоятельного усвоения знаний по учебной дисциплине. </w:t>
      </w:r>
      <w:proofErr w:type="gramStart"/>
      <w:r>
        <w:rPr>
          <w:rFonts w:ascii="Times New Roman" w:hAnsi="Times New Roman" w:cs="Times New Roman"/>
          <w:sz w:val="28"/>
          <w:szCs w:val="28"/>
        </w:rPr>
        <w:t>Ее цель – повысить выработанные на занятиях навыки работы с разнообразными художественными материалами и приемами их использования, методическими приемами передачи их учащимся в ходе будущей педагогической деятельности, овладеть методикой самостоятельной учебной работы, необходимой для саморазвития и самосовершенствования личности будущего специалиста.</w:t>
      </w:r>
      <w:proofErr w:type="gramEnd"/>
      <w:r>
        <w:rPr>
          <w:rFonts w:ascii="Times New Roman" w:hAnsi="Times New Roman" w:cs="Times New Roman"/>
          <w:sz w:val="28"/>
          <w:szCs w:val="28"/>
        </w:rPr>
        <w:t xml:space="preserve"> Эта работа помогает повышать творческий потенциал во время аудиторных и внеаудиторных занятий, которые реализуются в методических работах студента.</w:t>
      </w:r>
    </w:p>
    <w:p w:rsidR="00250BB8" w:rsidRDefault="0038106E">
      <w:pPr>
        <w:tabs>
          <w:tab w:val="left" w:pos="0"/>
        </w:tabs>
        <w:spacing w:after="0" w:line="240" w:lineRule="auto"/>
        <w:ind w:firstLineChars="200" w:firstLine="560"/>
        <w:contextualSpacing/>
        <w:jc w:val="both"/>
        <w:rPr>
          <w:rFonts w:ascii="Times New Roman" w:hAnsi="Times New Roman" w:cs="Times New Roman"/>
          <w:sz w:val="28"/>
          <w:szCs w:val="28"/>
        </w:rPr>
      </w:pPr>
      <w:r>
        <w:rPr>
          <w:rFonts w:ascii="Times New Roman" w:hAnsi="Times New Roman" w:cs="Times New Roman"/>
          <w:sz w:val="28"/>
          <w:szCs w:val="28"/>
        </w:rPr>
        <w:t>Внеаудиторная самостоятельная работа – это различные виды учебной, учебно-исследовательской и самообразовательной деятельности. Осуществляется она под опосредованным руководством преподавателя, который выдает задания, консультирует, устанавливает сроки выполнения.</w:t>
      </w:r>
    </w:p>
    <w:p w:rsidR="00250BB8" w:rsidRPr="00682CD5" w:rsidRDefault="0038106E" w:rsidP="00682CD5">
      <w:pPr>
        <w:tabs>
          <w:tab w:val="left" w:pos="0"/>
        </w:tabs>
        <w:spacing w:after="0" w:line="240" w:lineRule="auto"/>
        <w:ind w:firstLineChars="200" w:firstLine="552"/>
        <w:contextualSpacing/>
        <w:jc w:val="both"/>
        <w:rPr>
          <w:rFonts w:ascii="Times New Roman" w:hAnsi="Times New Roman" w:cs="Times New Roman"/>
          <w:spacing w:val="-4"/>
          <w:sz w:val="28"/>
          <w:szCs w:val="28"/>
        </w:rPr>
      </w:pPr>
      <w:r w:rsidRPr="00682CD5">
        <w:rPr>
          <w:rFonts w:ascii="Times New Roman" w:hAnsi="Times New Roman" w:cs="Times New Roman"/>
          <w:spacing w:val="-4"/>
          <w:sz w:val="28"/>
          <w:szCs w:val="28"/>
        </w:rPr>
        <w:t>В течение учебного года студенту рекомендуется посещать художественные выставки, проводимые в учреждениях образования и культуры Республики Беларусь, уделяя внимание выставкам детского рисунка, мастер-классы по изобразительному и декоративно-прикладному искусству, участвовать в конкурсах педагогического мастерства, проводимых для студентов.</w:t>
      </w:r>
    </w:p>
    <w:p w:rsidR="00250BB8" w:rsidRDefault="0038106E">
      <w:pPr>
        <w:tabs>
          <w:tab w:val="left" w:pos="0"/>
        </w:tabs>
        <w:spacing w:after="0" w:line="240" w:lineRule="auto"/>
        <w:ind w:firstLineChars="200" w:firstLine="560"/>
        <w:contextualSpacing/>
        <w:jc w:val="both"/>
        <w:rPr>
          <w:rFonts w:ascii="Times New Roman" w:hAnsi="Times New Roman" w:cs="Times New Roman"/>
          <w:b/>
          <w:sz w:val="28"/>
          <w:szCs w:val="28"/>
        </w:rPr>
      </w:pPr>
      <w:r>
        <w:rPr>
          <w:rFonts w:ascii="Times New Roman" w:hAnsi="Times New Roman" w:cs="Times New Roman"/>
          <w:sz w:val="28"/>
          <w:szCs w:val="28"/>
        </w:rPr>
        <w:t>Для стимуляции саморазвития студента, углубленного изучения ряда тем методики изобразительного искусства, приобретения ими навыков ведения научных исследований предлагается желающим собирать материал для написания научных статей с целью участия в научно-практических студенческих конференциях.</w:t>
      </w:r>
    </w:p>
    <w:p w:rsidR="00250BB8" w:rsidRDefault="00250BB8" w:rsidP="007378B6">
      <w:pPr>
        <w:keepNext/>
        <w:keepLines/>
        <w:widowControl w:val="0"/>
        <w:autoSpaceDE w:val="0"/>
        <w:autoSpaceDN w:val="0"/>
        <w:spacing w:after="0" w:line="240" w:lineRule="auto"/>
        <w:ind w:firstLineChars="200" w:firstLine="562"/>
        <w:jc w:val="center"/>
        <w:outlineLvl w:val="2"/>
        <w:rPr>
          <w:rFonts w:ascii="Times New Roman" w:eastAsia="Times New Roman" w:hAnsi="Times New Roman" w:cs="Times New Roman"/>
          <w:b/>
          <w:color w:val="000000"/>
          <w:sz w:val="28"/>
          <w:szCs w:val="24"/>
        </w:rPr>
      </w:pPr>
    </w:p>
    <w:p w:rsidR="00C15E25" w:rsidRDefault="00C15E25">
      <w:pP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br w:type="page"/>
      </w:r>
    </w:p>
    <w:p w:rsidR="00250BB8" w:rsidRDefault="0038106E" w:rsidP="007378B6">
      <w:pPr>
        <w:keepNext/>
        <w:keepLines/>
        <w:widowControl w:val="0"/>
        <w:autoSpaceDE w:val="0"/>
        <w:autoSpaceDN w:val="0"/>
        <w:spacing w:after="0" w:line="240" w:lineRule="auto"/>
        <w:ind w:firstLineChars="200" w:firstLine="562"/>
        <w:outlineLvl w:val="2"/>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lastRenderedPageBreak/>
        <w:t>ПЕРЕЧЕНЬ РЕКОМЕНДУЕМЫХ СРЕДСТВ ДИАГНОСТИКИ</w:t>
      </w:r>
    </w:p>
    <w:p w:rsidR="00250BB8" w:rsidRDefault="00250BB8" w:rsidP="007378B6">
      <w:pPr>
        <w:keepNext/>
        <w:keepLines/>
        <w:widowControl w:val="0"/>
        <w:autoSpaceDE w:val="0"/>
        <w:autoSpaceDN w:val="0"/>
        <w:spacing w:after="0" w:line="240" w:lineRule="auto"/>
        <w:ind w:firstLineChars="200" w:firstLine="562"/>
        <w:jc w:val="center"/>
        <w:outlineLvl w:val="2"/>
        <w:rPr>
          <w:rFonts w:ascii="Times New Roman" w:eastAsia="Times New Roman" w:hAnsi="Times New Roman" w:cs="Times New Roman"/>
          <w:b/>
          <w:color w:val="000000"/>
          <w:sz w:val="28"/>
          <w:szCs w:val="24"/>
        </w:rPr>
      </w:pPr>
    </w:p>
    <w:p w:rsidR="00250BB8" w:rsidRDefault="0038106E">
      <w:pPr>
        <w:widowControl w:val="0"/>
        <w:tabs>
          <w:tab w:val="left" w:pos="1134"/>
        </w:tabs>
        <w:spacing w:after="0" w:line="240" w:lineRule="auto"/>
        <w:ind w:firstLineChars="200" w:firstLine="5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диагностики компетенций, выявления учебных достижений студента в процессе прохождения учебной дисциплины «Методика преподавания изобразительного искусства с практикумом» предусматривается промежуточная и итоговая оценка. </w:t>
      </w:r>
    </w:p>
    <w:p w:rsidR="00250BB8" w:rsidRPr="00682CD5" w:rsidRDefault="0038106E" w:rsidP="00682CD5">
      <w:pPr>
        <w:widowControl w:val="0"/>
        <w:tabs>
          <w:tab w:val="left" w:pos="1134"/>
        </w:tabs>
        <w:spacing w:after="0" w:line="240" w:lineRule="auto"/>
        <w:ind w:firstLineChars="200" w:firstLine="552"/>
        <w:jc w:val="both"/>
        <w:rPr>
          <w:rFonts w:ascii="Times New Roman" w:eastAsia="Times New Roman" w:hAnsi="Times New Roman" w:cs="Times New Roman"/>
          <w:spacing w:val="-4"/>
          <w:sz w:val="28"/>
          <w:szCs w:val="28"/>
          <w:lang w:eastAsia="ru-RU"/>
        </w:rPr>
      </w:pPr>
      <w:r w:rsidRPr="00682CD5">
        <w:rPr>
          <w:rFonts w:ascii="Times New Roman" w:eastAsia="Times New Roman" w:hAnsi="Times New Roman" w:cs="Times New Roman"/>
          <w:spacing w:val="-4"/>
          <w:sz w:val="28"/>
          <w:szCs w:val="28"/>
          <w:lang w:eastAsia="ru-RU"/>
        </w:rPr>
        <w:t>Основным средством диагностики усвоения знаний и овладения необходимыми умениями и навыками по учебной дисциплине является проверка заданий разнообразного типа (репродуктивных, реконструктивных, вариативных), выполняемых в рамках часов, отводимых на практические работы.</w:t>
      </w:r>
    </w:p>
    <w:p w:rsidR="00250BB8" w:rsidRDefault="0038106E">
      <w:pPr>
        <w:widowControl w:val="0"/>
        <w:tabs>
          <w:tab w:val="left" w:pos="1134"/>
        </w:tabs>
        <w:spacing w:after="0" w:line="240" w:lineRule="auto"/>
        <w:ind w:firstLineChars="200" w:firstLine="5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качестве </w:t>
      </w:r>
      <w:proofErr w:type="gramStart"/>
      <w:r>
        <w:rPr>
          <w:rFonts w:ascii="Times New Roman" w:eastAsia="Times New Roman" w:hAnsi="Times New Roman" w:cs="Times New Roman"/>
          <w:sz w:val="28"/>
          <w:szCs w:val="28"/>
          <w:lang w:eastAsia="ru-RU"/>
        </w:rPr>
        <w:t>формы контроля результатов учебной деятельности сту</w:t>
      </w:r>
      <w:r w:rsidR="00D90F21">
        <w:rPr>
          <w:rFonts w:ascii="Times New Roman" w:eastAsia="Times New Roman" w:hAnsi="Times New Roman" w:cs="Times New Roman"/>
          <w:sz w:val="28"/>
          <w:szCs w:val="28"/>
          <w:lang w:eastAsia="ru-RU"/>
        </w:rPr>
        <w:t>дентов</w:t>
      </w:r>
      <w:proofErr w:type="gramEnd"/>
      <w:r w:rsidR="00D90F21">
        <w:rPr>
          <w:rFonts w:ascii="Times New Roman" w:eastAsia="Times New Roman" w:hAnsi="Times New Roman" w:cs="Times New Roman"/>
          <w:sz w:val="28"/>
          <w:szCs w:val="28"/>
          <w:lang w:eastAsia="ru-RU"/>
        </w:rPr>
        <w:t xml:space="preserve"> учебным планом определен</w:t>
      </w:r>
      <w:r>
        <w:rPr>
          <w:rFonts w:ascii="Times New Roman" w:eastAsia="Times New Roman" w:hAnsi="Times New Roman" w:cs="Times New Roman"/>
          <w:sz w:val="28"/>
          <w:szCs w:val="28"/>
          <w:lang w:eastAsia="ru-RU"/>
        </w:rPr>
        <w:t xml:space="preserve"> зачет.</w:t>
      </w:r>
    </w:p>
    <w:p w:rsidR="00250BB8" w:rsidRDefault="0038106E">
      <w:pPr>
        <w:widowControl w:val="0"/>
        <w:tabs>
          <w:tab w:val="left" w:pos="1134"/>
        </w:tabs>
        <w:spacing w:after="0" w:line="240" w:lineRule="auto"/>
        <w:ind w:firstLineChars="200" w:firstLine="5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зачете учитывается полнота знаний студента по вопросу, его работа во время практических, оригинальность методических разработок и творческих работ, выполненных в материале, активность и самостоятельность при освоении достижений мирового и отечественного искусства, направленность на формирование профессионального мастерства, участие в научно-исследовательской работе. Результаты самостоятельной работы студента обсуждаются им с преподавателем, учитываются при выставлении зачета.</w:t>
      </w:r>
    </w:p>
    <w:p w:rsidR="00250BB8" w:rsidRDefault="0038106E">
      <w:pPr>
        <w:widowControl w:val="0"/>
        <w:tabs>
          <w:tab w:val="left" w:pos="1134"/>
        </w:tabs>
        <w:spacing w:after="0" w:line="240" w:lineRule="auto"/>
        <w:ind w:firstLineChars="200" w:firstLine="5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промежуточной диагностики знаний по дисциплине во время изучения учебной дисциплины студенту предлагается написание эссе, подбор иллюстративного материала и методических заданий, представляемых в виде мультимедийных презентаций; изучение передового методического опыта в области художественной педагогики, разработка и осуществление собственных художественно-педагогических проектов, участие в проведении мероприятий направленных на эстетическое воспитание и образование учащихся на базе филиалов факультета начального образования, посещение экспозиций художественных музеев и галерей. Рекомендуется использовать и электронное портфолио студента как средство развития творческой активности и оценки деятельности студента.</w:t>
      </w:r>
    </w:p>
    <w:p w:rsidR="00250BB8" w:rsidRDefault="0038106E">
      <w:pPr>
        <w:widowControl w:val="0"/>
        <w:tabs>
          <w:tab w:val="left" w:pos="1134"/>
        </w:tabs>
        <w:spacing w:after="0" w:line="240" w:lineRule="auto"/>
        <w:ind w:firstLineChars="200" w:firstLine="5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15E25" w:rsidRDefault="00C15E25">
      <w:pP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br w:type="page"/>
      </w:r>
    </w:p>
    <w:p w:rsidR="00250BB8" w:rsidRDefault="0038106E" w:rsidP="00C15E25">
      <w:pPr>
        <w:widowControl w:val="0"/>
        <w:tabs>
          <w:tab w:val="left" w:pos="1134"/>
        </w:tabs>
        <w:spacing w:after="0" w:line="240" w:lineRule="auto"/>
        <w:ind w:firstLineChars="200" w:firstLine="562"/>
        <w:jc w:val="cente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lastRenderedPageBreak/>
        <w:t>ХАРАКТЕР</w:t>
      </w:r>
      <w:r w:rsidR="00C15E25">
        <w:rPr>
          <w:rFonts w:ascii="Times New Roman" w:eastAsia="Times New Roman" w:hAnsi="Times New Roman" w:cs="Times New Roman"/>
          <w:b/>
          <w:color w:val="000000"/>
          <w:sz w:val="28"/>
          <w:szCs w:val="24"/>
        </w:rPr>
        <w:t xml:space="preserve">ИСТИКА ИННОВАЦИОННЫХ ПОДХОДОВ </w:t>
      </w:r>
      <w:r w:rsidR="00C15E25">
        <w:rPr>
          <w:rFonts w:ascii="Times New Roman" w:eastAsia="Times New Roman" w:hAnsi="Times New Roman" w:cs="Times New Roman"/>
          <w:b/>
          <w:color w:val="000000"/>
          <w:sz w:val="28"/>
          <w:szCs w:val="24"/>
        </w:rPr>
        <w:br/>
        <w:t xml:space="preserve">К </w:t>
      </w:r>
      <w:r>
        <w:rPr>
          <w:rFonts w:ascii="Times New Roman" w:eastAsia="Times New Roman" w:hAnsi="Times New Roman" w:cs="Times New Roman"/>
          <w:b/>
          <w:color w:val="000000"/>
          <w:sz w:val="28"/>
          <w:szCs w:val="24"/>
        </w:rPr>
        <w:t>ПРЕПОДАВАНИЮ УЧЕБНОЙ ДИСЦИПЛИНЫ</w:t>
      </w:r>
    </w:p>
    <w:p w:rsidR="00D90F21" w:rsidRDefault="00D90F21" w:rsidP="00C15E25">
      <w:pPr>
        <w:widowControl w:val="0"/>
        <w:tabs>
          <w:tab w:val="left" w:pos="1134"/>
        </w:tabs>
        <w:spacing w:after="0" w:line="240" w:lineRule="auto"/>
        <w:ind w:firstLineChars="200" w:firstLine="560"/>
        <w:jc w:val="both"/>
        <w:rPr>
          <w:rFonts w:ascii="Times New Roman" w:eastAsia="Times New Roman" w:hAnsi="Times New Roman" w:cs="Times New Roman"/>
          <w:sz w:val="28"/>
          <w:szCs w:val="28"/>
          <w:lang w:eastAsia="ru-RU"/>
        </w:rPr>
      </w:pPr>
    </w:p>
    <w:p w:rsidR="00C15E25" w:rsidRDefault="0038106E" w:rsidP="00C15E25">
      <w:pPr>
        <w:widowControl w:val="0"/>
        <w:tabs>
          <w:tab w:val="left" w:pos="1134"/>
        </w:tabs>
        <w:spacing w:after="0" w:line="240" w:lineRule="auto"/>
        <w:ind w:firstLineChars="200" w:firstLine="5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лекционных занятиях излагаются основополагающие вопросы в рамках программы данного курса, сопровождающиеся примерами из художественно-педагогической практики обучения учащихся изобразительному искусству. Использование мультимедийного проектора во время лекции позволяет иллюстрировать слова преподавателя изображениями продуктов детского художественного творчества, видеоматериалом, полученным во время прохождения студентами педагогической практики, а также создавать изобразительный ряд из произведений мирового и национального искусства, проводить обобщение путем демонстрации структурно-логических схем, таблиц. На лекции студент имеет возможность задать вопросы по теоретическим и практическим аспектам сообщаемой преподавателем информации, познакомиться с </w:t>
      </w:r>
      <w:proofErr w:type="spellStart"/>
      <w:r>
        <w:rPr>
          <w:rFonts w:ascii="Times New Roman" w:eastAsia="Times New Roman" w:hAnsi="Times New Roman" w:cs="Times New Roman"/>
          <w:sz w:val="28"/>
          <w:szCs w:val="28"/>
          <w:lang w:eastAsia="ru-RU"/>
        </w:rPr>
        <w:t>практикоориентированным</w:t>
      </w:r>
      <w:proofErr w:type="spellEnd"/>
      <w:r>
        <w:rPr>
          <w:rFonts w:ascii="Times New Roman" w:eastAsia="Times New Roman" w:hAnsi="Times New Roman" w:cs="Times New Roman"/>
          <w:sz w:val="28"/>
          <w:szCs w:val="28"/>
          <w:lang w:eastAsia="ru-RU"/>
        </w:rPr>
        <w:t xml:space="preserve"> подходом к излагаемому материалу, узнать о компетенциях, которые необходимо сформировать для успешной будущей профессиональной деятельности на уроках изобразительного искусства в начальной школе.</w:t>
      </w:r>
    </w:p>
    <w:p w:rsidR="00250BB8" w:rsidRDefault="0038106E" w:rsidP="00C15E25">
      <w:pPr>
        <w:widowControl w:val="0"/>
        <w:tabs>
          <w:tab w:val="left" w:pos="1134"/>
        </w:tabs>
        <w:spacing w:after="0" w:line="240" w:lineRule="auto"/>
        <w:ind w:firstLineChars="200" w:firstLine="5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организации изучения дисциплины «Методика преподавания изобразительного искусства с практикумом» особое значение отводится практическим занятиям, где преподавателем осуществляется обучение студента основам изобразительного искусства и методике преподавания его в начальной школе. Для обеспечения освоения дисциплины используются созданный преподавателями кафедры методический фонд наглядных пособий по рисунку, живописи, лепке, декоративно-прикладному искусству, коллекция работ учащихся, образцы художественных материалов, методическая библиотека, электронная галерея и коллекция мультимедийных презентаций, </w:t>
      </w:r>
      <w:proofErr w:type="spellStart"/>
      <w:r>
        <w:rPr>
          <w:rFonts w:ascii="Times New Roman" w:eastAsia="Times New Roman" w:hAnsi="Times New Roman" w:cs="Times New Roman"/>
          <w:sz w:val="28"/>
          <w:szCs w:val="28"/>
          <w:lang w:eastAsia="ru-RU"/>
        </w:rPr>
        <w:t>видеоуроков</w:t>
      </w:r>
      <w:proofErr w:type="spellEnd"/>
      <w:r>
        <w:rPr>
          <w:rFonts w:ascii="Times New Roman" w:eastAsia="Times New Roman" w:hAnsi="Times New Roman" w:cs="Times New Roman"/>
          <w:sz w:val="28"/>
          <w:szCs w:val="28"/>
          <w:lang w:eastAsia="ru-RU"/>
        </w:rPr>
        <w:t>, мастер-классов.</w:t>
      </w:r>
      <w:r w:rsidR="00C15E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 время освоения учебной дисциплины деятельность преподавателя направлена на создание мотивационной среды для углубленного изучения учебной дисциплины. Для подготовки к ряду занятий студентам рекомендуется посетить определенные музейные экспозиции в городе </w:t>
      </w:r>
      <w:r w:rsidRPr="00BB1156">
        <w:rPr>
          <w:rFonts w:ascii="Times New Roman" w:eastAsia="Times New Roman" w:hAnsi="Times New Roman" w:cs="Times New Roman"/>
          <w:sz w:val="28"/>
          <w:szCs w:val="28"/>
          <w:lang w:eastAsia="ru-RU"/>
        </w:rPr>
        <w:t>Минске,</w:t>
      </w:r>
      <w:r>
        <w:rPr>
          <w:rFonts w:ascii="Times New Roman" w:eastAsia="Times New Roman" w:hAnsi="Times New Roman" w:cs="Times New Roman"/>
          <w:sz w:val="28"/>
          <w:szCs w:val="28"/>
          <w:lang w:eastAsia="ru-RU"/>
        </w:rPr>
        <w:t xml:space="preserve"> разработать задания для учащихся по материалам увиденного на выставках</w:t>
      </w:r>
      <w:r w:rsidRPr="007378B6">
        <w:rPr>
          <w:rFonts w:ascii="Times New Roman" w:eastAsia="Times New Roman" w:hAnsi="Times New Roman" w:cs="Times New Roman"/>
          <w:sz w:val="28"/>
          <w:szCs w:val="28"/>
          <w:lang w:eastAsia="ru-RU"/>
        </w:rPr>
        <w:t>, в том числе и для осуществления преподавания в дистанционном формате.</w:t>
      </w:r>
      <w:r>
        <w:rPr>
          <w:rFonts w:ascii="Times New Roman" w:eastAsia="Times New Roman" w:hAnsi="Times New Roman" w:cs="Times New Roman"/>
          <w:sz w:val="28"/>
          <w:szCs w:val="28"/>
          <w:lang w:eastAsia="ru-RU"/>
        </w:rPr>
        <w:t xml:space="preserve"> Лучшие методические проекты по эстетическому воспитанию и обучению учащихся студенты имеют возможность апробировать на базе филиалов кафедры.</w:t>
      </w:r>
      <w:r w:rsidR="00C15E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 подготовке к практическим занятиям студенту рекомендуется обращаться к художественной культуре своего региона, поощряется изучение художественно-педагогического опыта учителей своей малой родины.</w:t>
      </w:r>
      <w:r w:rsidR="00C15E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Работа с разнообразными художественными материалами формирует при завершении изучения учебной дисциплины у студента «Альбом учителя», который является основой его собственного будущего методического фонда для осуществления руководства художественно-педагогической деятельностью учащихся начальной школы.</w:t>
      </w:r>
    </w:p>
    <w:p w:rsidR="00250BB8" w:rsidRDefault="0038106E" w:rsidP="00C15E25">
      <w:pPr>
        <w:keepNext/>
        <w:keepLines/>
        <w:widowControl w:val="0"/>
        <w:autoSpaceDE w:val="0"/>
        <w:autoSpaceDN w:val="0"/>
        <w:spacing w:after="0" w:line="240" w:lineRule="auto"/>
        <w:ind w:firstLineChars="200" w:firstLine="562"/>
        <w:jc w:val="center"/>
        <w:outlineLvl w:val="2"/>
        <w:rPr>
          <w:rFonts w:ascii="Times New Roman" w:eastAsia="Times New Roman" w:hAnsi="Times New Roman" w:cs="Times New Roman"/>
          <w:b/>
          <w:caps/>
          <w:color w:val="000000"/>
          <w:sz w:val="28"/>
          <w:szCs w:val="24"/>
        </w:rPr>
      </w:pPr>
      <w:r>
        <w:rPr>
          <w:rFonts w:ascii="Times New Roman" w:eastAsia="Times New Roman" w:hAnsi="Times New Roman" w:cs="Times New Roman"/>
          <w:b/>
          <w:caps/>
          <w:color w:val="000000"/>
          <w:sz w:val="28"/>
          <w:szCs w:val="24"/>
        </w:rPr>
        <w:lastRenderedPageBreak/>
        <w:t xml:space="preserve">ТРЕБОВАНИЯ К </w:t>
      </w:r>
      <w:proofErr w:type="gramStart"/>
      <w:r>
        <w:rPr>
          <w:rFonts w:ascii="Times New Roman" w:eastAsia="Times New Roman" w:hAnsi="Times New Roman" w:cs="Times New Roman"/>
          <w:b/>
          <w:caps/>
          <w:color w:val="000000"/>
          <w:sz w:val="28"/>
          <w:szCs w:val="24"/>
        </w:rPr>
        <w:t>ОБУЧАЮЩЕМУСЯ</w:t>
      </w:r>
      <w:proofErr w:type="gramEnd"/>
      <w:r>
        <w:rPr>
          <w:rFonts w:ascii="Times New Roman" w:eastAsia="Times New Roman" w:hAnsi="Times New Roman" w:cs="Times New Roman"/>
          <w:b/>
          <w:caps/>
          <w:color w:val="000000"/>
          <w:sz w:val="28"/>
          <w:szCs w:val="24"/>
        </w:rPr>
        <w:t xml:space="preserve"> ПРИ ПРОХОЖДЕНИИ ТЕКУЩЕЙ АТТЕСТАЦИИ</w:t>
      </w:r>
    </w:p>
    <w:p w:rsidR="00250BB8" w:rsidRDefault="00250BB8" w:rsidP="007378B6">
      <w:pPr>
        <w:keepNext/>
        <w:keepLines/>
        <w:widowControl w:val="0"/>
        <w:autoSpaceDE w:val="0"/>
        <w:autoSpaceDN w:val="0"/>
        <w:spacing w:after="0" w:line="240" w:lineRule="auto"/>
        <w:ind w:firstLineChars="200" w:firstLine="562"/>
        <w:outlineLvl w:val="2"/>
        <w:rPr>
          <w:rFonts w:ascii="Times New Roman" w:eastAsia="Times New Roman" w:hAnsi="Times New Roman" w:cs="Times New Roman"/>
          <w:b/>
          <w:caps/>
          <w:color w:val="000000"/>
          <w:sz w:val="28"/>
          <w:szCs w:val="24"/>
        </w:rPr>
      </w:pPr>
    </w:p>
    <w:p w:rsidR="00250BB8" w:rsidRPr="00D90F21" w:rsidRDefault="0038106E" w:rsidP="00D90F21">
      <w:pPr>
        <w:widowControl w:val="0"/>
        <w:autoSpaceDE w:val="0"/>
        <w:autoSpaceDN w:val="0"/>
        <w:spacing w:after="0" w:line="240" w:lineRule="auto"/>
        <w:ind w:firstLineChars="200" w:firstLine="560"/>
        <w:jc w:val="both"/>
        <w:rPr>
          <w:rFonts w:ascii="Times New Roman" w:eastAsia="Times New Roman" w:hAnsi="Times New Roman" w:cs="Times New Roman"/>
          <w:sz w:val="28"/>
          <w:szCs w:val="30"/>
        </w:rPr>
      </w:pPr>
      <w:bookmarkStart w:id="3" w:name="_Hlk71821411"/>
      <w:r w:rsidRPr="00D90F21">
        <w:rPr>
          <w:rFonts w:ascii="Times New Roman" w:eastAsia="Times New Roman" w:hAnsi="Times New Roman" w:cs="Times New Roman"/>
          <w:sz w:val="28"/>
          <w:szCs w:val="30"/>
        </w:rPr>
        <w:t>Порядок проведения текущей аттестации по учебной дисциплине «Методика трудового обучен</w:t>
      </w:r>
      <w:r w:rsidR="00682CD5" w:rsidRPr="00D90F21">
        <w:rPr>
          <w:rFonts w:ascii="Times New Roman" w:eastAsia="Times New Roman" w:hAnsi="Times New Roman" w:cs="Times New Roman"/>
          <w:sz w:val="28"/>
          <w:szCs w:val="30"/>
        </w:rPr>
        <w:t xml:space="preserve">ия с практикумом» регулируется </w:t>
      </w:r>
      <w:r w:rsidRPr="00D90F21">
        <w:rPr>
          <w:rFonts w:ascii="Times New Roman" w:eastAsia="Times New Roman" w:hAnsi="Times New Roman" w:cs="Times New Roman"/>
          <w:sz w:val="28"/>
          <w:szCs w:val="30"/>
        </w:rPr>
        <w:t>Правилами проведения аттестации студентов, курсантов, слушателей при освоении содержания образовательн</w:t>
      </w:r>
      <w:r w:rsidR="00682CD5" w:rsidRPr="00D90F21">
        <w:rPr>
          <w:rFonts w:ascii="Times New Roman" w:eastAsia="Times New Roman" w:hAnsi="Times New Roman" w:cs="Times New Roman"/>
          <w:sz w:val="28"/>
          <w:szCs w:val="30"/>
        </w:rPr>
        <w:t>ых программ высшего образования</w:t>
      </w:r>
      <w:r w:rsidRPr="00D90F21">
        <w:rPr>
          <w:rFonts w:ascii="Times New Roman" w:eastAsia="Times New Roman" w:hAnsi="Times New Roman" w:cs="Times New Roman"/>
          <w:sz w:val="28"/>
          <w:szCs w:val="30"/>
        </w:rPr>
        <w:t>, утвержденными Постановлением Министерства об</w:t>
      </w:r>
      <w:r w:rsidR="00EB0083" w:rsidRPr="00D90F21">
        <w:rPr>
          <w:rFonts w:ascii="Times New Roman" w:eastAsia="Times New Roman" w:hAnsi="Times New Roman" w:cs="Times New Roman"/>
          <w:sz w:val="28"/>
          <w:szCs w:val="30"/>
        </w:rPr>
        <w:t>разования Республики Беларусь №</w:t>
      </w:r>
      <w:r w:rsidRPr="00D90F21">
        <w:rPr>
          <w:rFonts w:ascii="Times New Roman" w:eastAsia="Times New Roman" w:hAnsi="Times New Roman" w:cs="Times New Roman"/>
          <w:sz w:val="28"/>
          <w:szCs w:val="30"/>
        </w:rPr>
        <w:t>53 от 29.05.2012.</w:t>
      </w:r>
    </w:p>
    <w:p w:rsidR="00250BB8" w:rsidRPr="00682CD5" w:rsidRDefault="0038106E" w:rsidP="00682CD5">
      <w:pPr>
        <w:widowControl w:val="0"/>
        <w:autoSpaceDE w:val="0"/>
        <w:autoSpaceDN w:val="0"/>
        <w:spacing w:after="0" w:line="240" w:lineRule="auto"/>
        <w:ind w:firstLineChars="200" w:firstLine="552"/>
        <w:jc w:val="both"/>
        <w:rPr>
          <w:rFonts w:ascii="Times New Roman" w:eastAsia="Times New Roman" w:hAnsi="Times New Roman" w:cs="Times New Roman"/>
          <w:spacing w:val="-4"/>
          <w:sz w:val="28"/>
          <w:szCs w:val="30"/>
        </w:rPr>
      </w:pPr>
      <w:r w:rsidRPr="00682CD5">
        <w:rPr>
          <w:rFonts w:ascii="Times New Roman" w:eastAsia="Times New Roman" w:hAnsi="Times New Roman" w:cs="Times New Roman"/>
          <w:spacing w:val="-4"/>
          <w:sz w:val="28"/>
          <w:szCs w:val="30"/>
        </w:rPr>
        <w:t>Текущая аттестация успеваемости студента проводится для оценки уровня знаний, умений, навыков, компетенций студентов и готовности их применения.</w:t>
      </w:r>
    </w:p>
    <w:bookmarkEnd w:id="3"/>
    <w:p w:rsidR="00250BB8" w:rsidRPr="00682CD5" w:rsidRDefault="0038106E" w:rsidP="00682CD5">
      <w:pPr>
        <w:widowControl w:val="0"/>
        <w:spacing w:after="0" w:line="240" w:lineRule="auto"/>
        <w:ind w:firstLineChars="200" w:firstLine="552"/>
        <w:jc w:val="both"/>
        <w:rPr>
          <w:rFonts w:ascii="Times New Roman" w:hAnsi="Times New Roman" w:cs="Times New Roman"/>
          <w:spacing w:val="-4"/>
          <w:sz w:val="28"/>
          <w:szCs w:val="28"/>
        </w:rPr>
      </w:pPr>
      <w:r w:rsidRPr="00682CD5">
        <w:rPr>
          <w:rFonts w:ascii="Times New Roman" w:hAnsi="Times New Roman" w:cs="Times New Roman"/>
          <w:spacing w:val="-4"/>
          <w:sz w:val="28"/>
          <w:szCs w:val="28"/>
        </w:rPr>
        <w:t xml:space="preserve">Для оценки уровня знаний, умений, навыков, степени </w:t>
      </w:r>
      <w:proofErr w:type="spellStart"/>
      <w:r w:rsidRPr="00682CD5">
        <w:rPr>
          <w:rFonts w:ascii="Times New Roman" w:hAnsi="Times New Roman" w:cs="Times New Roman"/>
          <w:spacing w:val="-4"/>
          <w:sz w:val="28"/>
          <w:szCs w:val="28"/>
        </w:rPr>
        <w:t>сформированности</w:t>
      </w:r>
      <w:proofErr w:type="spellEnd"/>
      <w:r w:rsidRPr="00682CD5">
        <w:rPr>
          <w:rFonts w:ascii="Times New Roman" w:hAnsi="Times New Roman" w:cs="Times New Roman"/>
          <w:spacing w:val="-4"/>
          <w:sz w:val="28"/>
          <w:szCs w:val="28"/>
        </w:rPr>
        <w:t xml:space="preserve"> профессиональных компетенций, необходимых для успешного осуществления обучения учащихся начальных классов изобразительному искусству проводится текущая аттестация студента. Текущая аттестация проводится в течение семестра по итогам выполнения студентом заданий к практическим, лабораторным занятиям, а также заданий, выносимых для самостоятельной работы.</w:t>
      </w:r>
    </w:p>
    <w:p w:rsidR="00250BB8" w:rsidRPr="00682CD5" w:rsidRDefault="0038106E" w:rsidP="00682CD5">
      <w:pPr>
        <w:widowControl w:val="0"/>
        <w:spacing w:after="0" w:line="240" w:lineRule="auto"/>
        <w:ind w:firstLineChars="200" w:firstLine="552"/>
        <w:jc w:val="both"/>
        <w:rPr>
          <w:rFonts w:ascii="Times New Roman" w:hAnsi="Times New Roman" w:cs="Times New Roman"/>
          <w:spacing w:val="-4"/>
          <w:sz w:val="28"/>
          <w:szCs w:val="28"/>
        </w:rPr>
      </w:pPr>
      <w:proofErr w:type="gramStart"/>
      <w:r w:rsidRPr="00682CD5">
        <w:rPr>
          <w:rFonts w:ascii="Times New Roman" w:hAnsi="Times New Roman" w:cs="Times New Roman"/>
          <w:spacing w:val="-4"/>
          <w:sz w:val="28"/>
          <w:szCs w:val="28"/>
        </w:rPr>
        <w:t xml:space="preserve">При анализе результатов учебных достижений студента в ходе текущего контроля знаний, умений, навыков рассматривается полнота знаний студента по вопросу, понимание им необходимости использования изучаемого материала для дальнейшего профессионального роста, степень </w:t>
      </w:r>
      <w:proofErr w:type="spellStart"/>
      <w:r w:rsidRPr="00682CD5">
        <w:rPr>
          <w:rFonts w:ascii="Times New Roman" w:hAnsi="Times New Roman" w:cs="Times New Roman"/>
          <w:spacing w:val="-4"/>
          <w:sz w:val="28"/>
          <w:szCs w:val="28"/>
        </w:rPr>
        <w:t>сформированности</w:t>
      </w:r>
      <w:proofErr w:type="spellEnd"/>
      <w:r w:rsidRPr="00682CD5">
        <w:rPr>
          <w:rFonts w:ascii="Times New Roman" w:hAnsi="Times New Roman" w:cs="Times New Roman"/>
          <w:spacing w:val="-4"/>
          <w:sz w:val="28"/>
          <w:szCs w:val="28"/>
        </w:rPr>
        <w:t xml:space="preserve"> практических (художественных) навыков, оригинальность методических разработок, степень владения профессиональной терминологией, готовность к апробации на базе филиала кафедры, дополнительная самостоятельная работа по теме.</w:t>
      </w:r>
      <w:proofErr w:type="gramEnd"/>
      <w:r w:rsidRPr="00682CD5">
        <w:rPr>
          <w:rFonts w:ascii="Times New Roman" w:hAnsi="Times New Roman" w:cs="Times New Roman"/>
          <w:spacing w:val="-4"/>
          <w:sz w:val="28"/>
          <w:szCs w:val="28"/>
        </w:rPr>
        <w:t xml:space="preserve"> </w:t>
      </w:r>
      <w:proofErr w:type="gramStart"/>
      <w:r w:rsidRPr="00682CD5">
        <w:rPr>
          <w:rFonts w:ascii="Times New Roman" w:hAnsi="Times New Roman" w:cs="Times New Roman"/>
          <w:spacing w:val="-4"/>
          <w:sz w:val="28"/>
          <w:szCs w:val="28"/>
        </w:rPr>
        <w:t>Практические работы должны быть выполнены аккуратно, в необходимом объеме и формате, заданными преподавателем, с использованием рекомендованных материалов, с соблюдением законов композиции и перспективы, гармоничным сочетанием цветов.</w:t>
      </w:r>
      <w:proofErr w:type="gramEnd"/>
    </w:p>
    <w:p w:rsidR="00250BB8" w:rsidRDefault="0038106E">
      <w:pPr>
        <w:widowControl w:val="0"/>
        <w:spacing w:after="0" w:line="24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Преподаватель проводит анализ самостоятельной работы студента и обсуждает ее с ним, учитывает итоги при выставлении зачета. По результатам аттестации студенту сообщается словесная оценка качества выполненной им учебно-творческой и методической работы, даются рекомендации для дальнейшего развития. </w:t>
      </w:r>
    </w:p>
    <w:p w:rsidR="00250BB8" w:rsidRDefault="00250BB8">
      <w:pPr>
        <w:widowControl w:val="0"/>
        <w:tabs>
          <w:tab w:val="left" w:pos="1134"/>
        </w:tabs>
        <w:spacing w:after="0" w:line="240" w:lineRule="auto"/>
        <w:ind w:firstLineChars="200" w:firstLine="560"/>
        <w:jc w:val="both"/>
        <w:rPr>
          <w:rFonts w:ascii="Times New Roman" w:eastAsia="Times New Roman" w:hAnsi="Times New Roman" w:cs="Times New Roman"/>
          <w:sz w:val="28"/>
          <w:szCs w:val="28"/>
          <w:highlight w:val="yellow"/>
          <w:lang w:eastAsia="ru-RU"/>
        </w:rPr>
      </w:pPr>
    </w:p>
    <w:sectPr w:rsidR="00250BB8" w:rsidSect="00A56D31">
      <w:pgSz w:w="11906" w:h="16838"/>
      <w:pgMar w:top="1134" w:right="68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32B" w:rsidRDefault="00B1732B" w:rsidP="00250BB8">
      <w:pPr>
        <w:spacing w:after="0" w:line="240" w:lineRule="auto"/>
      </w:pPr>
      <w:r>
        <w:separator/>
      </w:r>
    </w:p>
  </w:endnote>
  <w:endnote w:type="continuationSeparator" w:id="0">
    <w:p w:rsidR="00B1732B" w:rsidRDefault="00B1732B" w:rsidP="0025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32B" w:rsidRDefault="00B1732B" w:rsidP="00250BB8">
      <w:pPr>
        <w:spacing w:after="0" w:line="240" w:lineRule="auto"/>
      </w:pPr>
      <w:r>
        <w:separator/>
      </w:r>
    </w:p>
  </w:footnote>
  <w:footnote w:type="continuationSeparator" w:id="0">
    <w:p w:rsidR="00B1732B" w:rsidRDefault="00B1732B" w:rsidP="00250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330"/>
    </w:sdtPr>
    <w:sdtEndPr>
      <w:rPr>
        <w:sz w:val="24"/>
        <w:szCs w:val="24"/>
      </w:rPr>
    </w:sdtEndPr>
    <w:sdtContent>
      <w:p w:rsidR="00250BB8" w:rsidRPr="00EB0083" w:rsidRDefault="002F3D3D">
        <w:pPr>
          <w:pStyle w:val="a4"/>
          <w:jc w:val="center"/>
          <w:rPr>
            <w:sz w:val="24"/>
            <w:szCs w:val="24"/>
          </w:rPr>
        </w:pPr>
        <w:r w:rsidRPr="00EB0083">
          <w:rPr>
            <w:sz w:val="24"/>
            <w:szCs w:val="24"/>
          </w:rPr>
          <w:fldChar w:fldCharType="begin"/>
        </w:r>
        <w:r w:rsidR="0038106E" w:rsidRPr="00EB0083">
          <w:rPr>
            <w:sz w:val="24"/>
            <w:szCs w:val="24"/>
          </w:rPr>
          <w:instrText xml:space="preserve"> PAGE   \* MERGEFORMAT </w:instrText>
        </w:r>
        <w:r w:rsidRPr="00EB0083">
          <w:rPr>
            <w:sz w:val="24"/>
            <w:szCs w:val="24"/>
          </w:rPr>
          <w:fldChar w:fldCharType="separate"/>
        </w:r>
        <w:r w:rsidR="007848EB">
          <w:rPr>
            <w:noProof/>
            <w:sz w:val="24"/>
            <w:szCs w:val="24"/>
          </w:rPr>
          <w:t>21</w:t>
        </w:r>
        <w:r w:rsidRPr="00EB0083">
          <w:rPr>
            <w:sz w:val="24"/>
            <w:szCs w:val="24"/>
          </w:rPr>
          <w:fldChar w:fldCharType="end"/>
        </w:r>
      </w:p>
    </w:sdtContent>
  </w:sdt>
  <w:p w:rsidR="00250BB8" w:rsidRDefault="00250BB8">
    <w:pPr>
      <w:pStyle w:val="a4"/>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1D1"/>
    <w:multiLevelType w:val="multilevel"/>
    <w:tmpl w:val="026621D1"/>
    <w:lvl w:ilvl="0">
      <w:start w:val="1"/>
      <w:numFmt w:val="bullet"/>
      <w:pStyle w:val="a"/>
      <w:lvlText w:val=""/>
      <w:lvlJc w:val="left"/>
      <w:pPr>
        <w:tabs>
          <w:tab w:val="left" w:pos="720"/>
        </w:tabs>
        <w:ind w:left="700" w:hanging="340"/>
      </w:pPr>
      <w:rPr>
        <w:rFonts w:ascii="Wingdings" w:hAnsi="Wingdings" w:cs="Times New Roman"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
    <w:nsid w:val="30346AAD"/>
    <w:multiLevelType w:val="multilevel"/>
    <w:tmpl w:val="30346AA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7C0332F"/>
    <w:multiLevelType w:val="multilevel"/>
    <w:tmpl w:val="57C0332F"/>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9442B4"/>
    <w:rsid w:val="00000A42"/>
    <w:rsid w:val="00012ACC"/>
    <w:rsid w:val="00016E61"/>
    <w:rsid w:val="00033BB6"/>
    <w:rsid w:val="00045007"/>
    <w:rsid w:val="00050D65"/>
    <w:rsid w:val="00053952"/>
    <w:rsid w:val="00084CE4"/>
    <w:rsid w:val="000A0259"/>
    <w:rsid w:val="001217E0"/>
    <w:rsid w:val="0013749C"/>
    <w:rsid w:val="00155DF5"/>
    <w:rsid w:val="001A071F"/>
    <w:rsid w:val="001A5585"/>
    <w:rsid w:val="001D17F6"/>
    <w:rsid w:val="001E218C"/>
    <w:rsid w:val="00230CCB"/>
    <w:rsid w:val="00250BB8"/>
    <w:rsid w:val="00255632"/>
    <w:rsid w:val="00287B42"/>
    <w:rsid w:val="002D37AB"/>
    <w:rsid w:val="002F3D3D"/>
    <w:rsid w:val="00306636"/>
    <w:rsid w:val="0033025A"/>
    <w:rsid w:val="003530B5"/>
    <w:rsid w:val="00354A53"/>
    <w:rsid w:val="00372FDB"/>
    <w:rsid w:val="0038106E"/>
    <w:rsid w:val="003B5347"/>
    <w:rsid w:val="00400018"/>
    <w:rsid w:val="00404E42"/>
    <w:rsid w:val="00483ACB"/>
    <w:rsid w:val="004869C9"/>
    <w:rsid w:val="00492D95"/>
    <w:rsid w:val="004D144F"/>
    <w:rsid w:val="004D18B9"/>
    <w:rsid w:val="004D5FC4"/>
    <w:rsid w:val="004E1BC1"/>
    <w:rsid w:val="004F38D8"/>
    <w:rsid w:val="00526DB4"/>
    <w:rsid w:val="00530A3C"/>
    <w:rsid w:val="0055081C"/>
    <w:rsid w:val="00571218"/>
    <w:rsid w:val="0058020E"/>
    <w:rsid w:val="00584DF5"/>
    <w:rsid w:val="005A2276"/>
    <w:rsid w:val="00625984"/>
    <w:rsid w:val="00630853"/>
    <w:rsid w:val="00635D6E"/>
    <w:rsid w:val="00682CD5"/>
    <w:rsid w:val="006A0B24"/>
    <w:rsid w:val="006C5D0E"/>
    <w:rsid w:val="006C64EF"/>
    <w:rsid w:val="006E6192"/>
    <w:rsid w:val="007378B6"/>
    <w:rsid w:val="00751127"/>
    <w:rsid w:val="007848EB"/>
    <w:rsid w:val="0079110B"/>
    <w:rsid w:val="007A401E"/>
    <w:rsid w:val="007D07B5"/>
    <w:rsid w:val="007D256A"/>
    <w:rsid w:val="007E1BA1"/>
    <w:rsid w:val="007F07DC"/>
    <w:rsid w:val="007F2F18"/>
    <w:rsid w:val="008133B4"/>
    <w:rsid w:val="00822EAB"/>
    <w:rsid w:val="00846003"/>
    <w:rsid w:val="00847923"/>
    <w:rsid w:val="00852905"/>
    <w:rsid w:val="00883B95"/>
    <w:rsid w:val="008A488D"/>
    <w:rsid w:val="008D55F8"/>
    <w:rsid w:val="009145A0"/>
    <w:rsid w:val="00921311"/>
    <w:rsid w:val="00927400"/>
    <w:rsid w:val="009442B4"/>
    <w:rsid w:val="00945F89"/>
    <w:rsid w:val="00963117"/>
    <w:rsid w:val="00995033"/>
    <w:rsid w:val="009A75ED"/>
    <w:rsid w:val="009A7ED2"/>
    <w:rsid w:val="009B0C49"/>
    <w:rsid w:val="009C5A05"/>
    <w:rsid w:val="009D7900"/>
    <w:rsid w:val="009E6137"/>
    <w:rsid w:val="00A01F37"/>
    <w:rsid w:val="00A26DA2"/>
    <w:rsid w:val="00A56D31"/>
    <w:rsid w:val="00A93A4D"/>
    <w:rsid w:val="00AA5289"/>
    <w:rsid w:val="00AB652D"/>
    <w:rsid w:val="00AC6339"/>
    <w:rsid w:val="00AC7A59"/>
    <w:rsid w:val="00AC7B19"/>
    <w:rsid w:val="00AD37CD"/>
    <w:rsid w:val="00B16A37"/>
    <w:rsid w:val="00B1732B"/>
    <w:rsid w:val="00B30041"/>
    <w:rsid w:val="00B3606E"/>
    <w:rsid w:val="00B47CE6"/>
    <w:rsid w:val="00B51093"/>
    <w:rsid w:val="00B91E7E"/>
    <w:rsid w:val="00BB1156"/>
    <w:rsid w:val="00C15E25"/>
    <w:rsid w:val="00C4611B"/>
    <w:rsid w:val="00C53AA3"/>
    <w:rsid w:val="00C56BAF"/>
    <w:rsid w:val="00C659CF"/>
    <w:rsid w:val="00C81467"/>
    <w:rsid w:val="00C90581"/>
    <w:rsid w:val="00CA4CE1"/>
    <w:rsid w:val="00CB5945"/>
    <w:rsid w:val="00CB748D"/>
    <w:rsid w:val="00CD0839"/>
    <w:rsid w:val="00CF25FF"/>
    <w:rsid w:val="00D25708"/>
    <w:rsid w:val="00D4033B"/>
    <w:rsid w:val="00D53300"/>
    <w:rsid w:val="00D83078"/>
    <w:rsid w:val="00D90F21"/>
    <w:rsid w:val="00DC5584"/>
    <w:rsid w:val="00DE0823"/>
    <w:rsid w:val="00DF37BD"/>
    <w:rsid w:val="00E12D2C"/>
    <w:rsid w:val="00E246BF"/>
    <w:rsid w:val="00E32A73"/>
    <w:rsid w:val="00E379EC"/>
    <w:rsid w:val="00E41964"/>
    <w:rsid w:val="00EB0083"/>
    <w:rsid w:val="00ED6BE2"/>
    <w:rsid w:val="00EF71E3"/>
    <w:rsid w:val="00F217C5"/>
    <w:rsid w:val="00F35993"/>
    <w:rsid w:val="00F42C95"/>
    <w:rsid w:val="00F6636B"/>
    <w:rsid w:val="00F81E97"/>
    <w:rsid w:val="00FA193F"/>
    <w:rsid w:val="00FE3C23"/>
    <w:rsid w:val="00FF6409"/>
    <w:rsid w:val="04BD1035"/>
    <w:rsid w:val="07E429DA"/>
    <w:rsid w:val="0BBE3F6E"/>
    <w:rsid w:val="14B92B5C"/>
    <w:rsid w:val="15422A88"/>
    <w:rsid w:val="1D773068"/>
    <w:rsid w:val="24925377"/>
    <w:rsid w:val="382B00A8"/>
    <w:rsid w:val="3B6E05C5"/>
    <w:rsid w:val="3DA6745E"/>
    <w:rsid w:val="3F847E4B"/>
    <w:rsid w:val="407F0222"/>
    <w:rsid w:val="42C0768B"/>
    <w:rsid w:val="4D7F504C"/>
    <w:rsid w:val="4E721C64"/>
    <w:rsid w:val="4EB01B13"/>
    <w:rsid w:val="51FB4628"/>
    <w:rsid w:val="555B7A59"/>
    <w:rsid w:val="57473FBA"/>
    <w:rsid w:val="67140CE4"/>
    <w:rsid w:val="68297F67"/>
    <w:rsid w:val="68C379AA"/>
    <w:rsid w:val="68C54BDB"/>
    <w:rsid w:val="70120B2D"/>
    <w:rsid w:val="752908D8"/>
    <w:rsid w:val="7ADF598D"/>
    <w:rsid w:val="7EBC0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0BB8"/>
    <w:rPr>
      <w:rFonts w:asciiTheme="minorHAnsi" w:eastAsiaTheme="minorHAnsi" w:hAnsiTheme="minorHAnsi" w:cstheme="minorBid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250BB8"/>
    <w:pPr>
      <w:tabs>
        <w:tab w:val="center" w:pos="4677"/>
        <w:tab w:val="right" w:pos="9355"/>
      </w:tabs>
      <w:spacing w:after="0" w:line="240" w:lineRule="auto"/>
      <w:ind w:firstLine="709"/>
      <w:jc w:val="both"/>
    </w:pPr>
    <w:rPr>
      <w:rFonts w:ascii="Times New Roman" w:eastAsia="Calibri" w:hAnsi="Times New Roman" w:cs="Times New Roman"/>
      <w:sz w:val="28"/>
      <w:lang w:eastAsia="zh-CN"/>
    </w:rPr>
  </w:style>
  <w:style w:type="paragraph" w:styleId="a6">
    <w:name w:val="Body Text Indent"/>
    <w:basedOn w:val="a0"/>
    <w:uiPriority w:val="99"/>
    <w:unhideWhenUsed/>
    <w:rsid w:val="00250BB8"/>
    <w:pPr>
      <w:spacing w:after="120"/>
      <w:ind w:left="283"/>
    </w:pPr>
  </w:style>
  <w:style w:type="paragraph" w:styleId="a7">
    <w:name w:val="Title"/>
    <w:basedOn w:val="a0"/>
    <w:uiPriority w:val="10"/>
    <w:qFormat/>
    <w:rsid w:val="00250BB8"/>
    <w:pPr>
      <w:jc w:val="center"/>
    </w:pPr>
  </w:style>
  <w:style w:type="paragraph" w:styleId="a8">
    <w:name w:val="footer"/>
    <w:basedOn w:val="a0"/>
    <w:link w:val="a9"/>
    <w:uiPriority w:val="99"/>
    <w:unhideWhenUsed/>
    <w:qFormat/>
    <w:rsid w:val="00250BB8"/>
    <w:pPr>
      <w:tabs>
        <w:tab w:val="center" w:pos="4677"/>
        <w:tab w:val="right" w:pos="9355"/>
      </w:tabs>
      <w:spacing w:after="0" w:line="240" w:lineRule="auto"/>
    </w:pPr>
  </w:style>
  <w:style w:type="table" w:styleId="aa">
    <w:name w:val="Table Grid"/>
    <w:basedOn w:val="a2"/>
    <w:uiPriority w:val="59"/>
    <w:qFormat/>
    <w:rsid w:val="00250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Верхний колонтитул Знак"/>
    <w:basedOn w:val="a1"/>
    <w:link w:val="a4"/>
    <w:uiPriority w:val="99"/>
    <w:qFormat/>
    <w:rsid w:val="00250BB8"/>
    <w:rPr>
      <w:rFonts w:ascii="Times New Roman" w:eastAsia="Calibri" w:hAnsi="Times New Roman" w:cs="Times New Roman"/>
      <w:sz w:val="28"/>
      <w:lang w:eastAsia="zh-CN"/>
    </w:rPr>
  </w:style>
  <w:style w:type="paragraph" w:customStyle="1" w:styleId="a">
    <w:name w:val="шумчык"/>
    <w:basedOn w:val="a0"/>
    <w:qFormat/>
    <w:rsid w:val="00250BB8"/>
    <w:pPr>
      <w:numPr>
        <w:numId w:val="1"/>
      </w:numPr>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8"/>
    <w:uiPriority w:val="99"/>
    <w:semiHidden/>
    <w:qFormat/>
    <w:rsid w:val="00250BB8"/>
  </w:style>
  <w:style w:type="paragraph" w:customStyle="1" w:styleId="1">
    <w:name w:val="Абзац списка1"/>
    <w:basedOn w:val="a0"/>
    <w:uiPriority w:val="34"/>
    <w:qFormat/>
    <w:rsid w:val="00250BB8"/>
    <w:pPr>
      <w:widowControl w:val="0"/>
      <w:autoSpaceDE w:val="0"/>
      <w:autoSpaceDN w:val="0"/>
      <w:ind w:left="222"/>
    </w:pPr>
    <w:rPr>
      <w:rFonts w:eastAsia="Times New Roman"/>
      <w:lang w:bidi="ru-RU"/>
    </w:rPr>
  </w:style>
  <w:style w:type="paragraph" w:styleId="ab">
    <w:name w:val="Balloon Text"/>
    <w:basedOn w:val="a0"/>
    <w:link w:val="ac"/>
    <w:uiPriority w:val="99"/>
    <w:semiHidden/>
    <w:unhideWhenUsed/>
    <w:rsid w:val="007378B6"/>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7378B6"/>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FE4FE9-481D-45A4-A082-0725FEA9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6779</Words>
  <Characters>38643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dc:creator>
  <cp:lastModifiedBy>Сеген Дарья Викторовна</cp:lastModifiedBy>
  <cp:revision>49</cp:revision>
  <cp:lastPrinted>2023-10-31T08:30:00Z</cp:lastPrinted>
  <dcterms:created xsi:type="dcterms:W3CDTF">2021-10-03T10:25:00Z</dcterms:created>
  <dcterms:modified xsi:type="dcterms:W3CDTF">2023-10-31T08:30:00Z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1049-10.2.0.5811</vt:lpwstr>
  </property>
</Properties>
</file>