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E1D23" w14:textId="77777777" w:rsidR="003B11ED" w:rsidRPr="005C0208" w:rsidRDefault="003B11ED" w:rsidP="005C0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08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600096C3" w14:textId="77777777" w:rsidR="003B11ED" w:rsidRPr="005C0208" w:rsidRDefault="003B11ED" w:rsidP="005C0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14:paraId="74EFAB1C" w14:textId="77777777" w:rsidR="003B11ED" w:rsidRPr="005C0208" w:rsidRDefault="003B11ED" w:rsidP="005C0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4362D" w14:textId="53B7B1CE" w:rsidR="003B11ED" w:rsidRPr="005C0208" w:rsidRDefault="009D4774" w:rsidP="005C0208">
      <w:pPr>
        <w:spacing w:after="0" w:line="240" w:lineRule="auto"/>
        <w:ind w:left="4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501F307E" w14:textId="6F79BB21" w:rsidR="00DD360E" w:rsidRPr="005C0208" w:rsidRDefault="009D4774" w:rsidP="005C0208">
      <w:pPr>
        <w:spacing w:after="0" w:line="240" w:lineRule="auto"/>
        <w:ind w:left="4440" w:right="-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Первым заместителем</w:t>
      </w:r>
      <w:r w:rsidR="00DD360E" w:rsidRPr="005C0208">
        <w:rPr>
          <w:rFonts w:ascii="Times New Roman" w:eastAsia="Times New Roman" w:hAnsi="Times New Roman" w:cs="Times New Roman"/>
          <w:sz w:val="28"/>
          <w:szCs w:val="28"/>
        </w:rPr>
        <w:t xml:space="preserve"> Министра образования Республики Беларусь </w:t>
      </w:r>
    </w:p>
    <w:p w14:paraId="57942AF0" w14:textId="02C3A22C" w:rsidR="00DD360E" w:rsidRPr="005C0208" w:rsidRDefault="00DD360E" w:rsidP="005C0208">
      <w:pPr>
        <w:spacing w:after="0" w:line="240" w:lineRule="auto"/>
        <w:ind w:left="4440" w:right="-81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А.Г.Баханович</w:t>
      </w:r>
      <w:r w:rsidR="009D4774">
        <w:rPr>
          <w:rFonts w:ascii="Times New Roman" w:eastAsia="Times New Roman" w:hAnsi="Times New Roman" w:cs="Times New Roman"/>
          <w:sz w:val="28"/>
          <w:szCs w:val="28"/>
        </w:rPr>
        <w:t>ем</w:t>
      </w:r>
    </w:p>
    <w:p w14:paraId="6A4018DE" w14:textId="1ED86484" w:rsidR="00DD360E" w:rsidRPr="009D4774" w:rsidRDefault="009D4774" w:rsidP="005C0208">
      <w:pPr>
        <w:spacing w:after="0" w:line="240" w:lineRule="auto"/>
        <w:ind w:left="4440" w:right="-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774">
        <w:rPr>
          <w:rFonts w:ascii="Times New Roman" w:eastAsia="Times New Roman" w:hAnsi="Times New Roman" w:cs="Times New Roman"/>
          <w:b/>
          <w:sz w:val="28"/>
          <w:szCs w:val="28"/>
        </w:rPr>
        <w:t>22.02.2024</w:t>
      </w:r>
    </w:p>
    <w:p w14:paraId="0D96D902" w14:textId="6CB9B21A" w:rsidR="003B11ED" w:rsidRDefault="00DD360E" w:rsidP="009D4774">
      <w:pPr>
        <w:spacing w:after="0" w:line="240" w:lineRule="auto"/>
        <w:ind w:left="4440" w:right="-36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</w:t>
      </w:r>
      <w:r w:rsidRPr="009D4774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9D4774" w:rsidRPr="009D4774">
        <w:rPr>
          <w:rFonts w:ascii="Times New Roman" w:eastAsia="Times New Roman" w:hAnsi="Times New Roman" w:cs="Times New Roman"/>
          <w:b/>
          <w:sz w:val="28"/>
          <w:szCs w:val="28"/>
        </w:rPr>
        <w:t>6-05-01-025/пр.</w:t>
      </w:r>
    </w:p>
    <w:p w14:paraId="2AF27546" w14:textId="77777777" w:rsidR="009D4774" w:rsidRPr="009D4774" w:rsidRDefault="009D4774" w:rsidP="009D4774">
      <w:pPr>
        <w:spacing w:after="0" w:line="240" w:lineRule="auto"/>
        <w:ind w:left="4440" w:right="-365"/>
        <w:rPr>
          <w:rFonts w:ascii="Times New Roman" w:eastAsia="DengXi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14:paraId="6F0FD3A0" w14:textId="77777777" w:rsidR="003B11ED" w:rsidRPr="005C0208" w:rsidRDefault="003B11ED" w:rsidP="005C0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08"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</w:p>
    <w:p w14:paraId="4BD7A13F" w14:textId="77777777" w:rsidR="005C0208" w:rsidRPr="005C0208" w:rsidRDefault="005C0208" w:rsidP="005C0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6A047" w14:textId="77777777" w:rsidR="003B11ED" w:rsidRPr="005C0208" w:rsidRDefault="003B11ED" w:rsidP="005C0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08">
        <w:rPr>
          <w:rFonts w:ascii="Times New Roman" w:hAnsi="Times New Roman" w:cs="Times New Roman"/>
          <w:b/>
          <w:sz w:val="28"/>
          <w:szCs w:val="28"/>
        </w:rPr>
        <w:t>Примерная учебная программа по учебной дисциплине</w:t>
      </w:r>
    </w:p>
    <w:p w14:paraId="43AFA713" w14:textId="1D4295E5" w:rsidR="003B11ED" w:rsidRPr="005C0208" w:rsidRDefault="003B11ED" w:rsidP="005C02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020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5C0208">
        <w:rPr>
          <w:rFonts w:ascii="Times New Roman" w:hAnsi="Times New Roman" w:cs="Times New Roman"/>
          <w:b/>
          <w:color w:val="000000"/>
          <w:sz w:val="28"/>
          <w:szCs w:val="28"/>
        </w:rPr>
        <w:t>специальност</w:t>
      </w:r>
      <w:r w:rsidRPr="005C0208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ей</w:t>
      </w:r>
      <w:r w:rsidR="005C0208" w:rsidRPr="005C0208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:</w:t>
      </w:r>
    </w:p>
    <w:p w14:paraId="4178D5B5" w14:textId="77777777" w:rsidR="005C0208" w:rsidRPr="005C0208" w:rsidRDefault="005C0208" w:rsidP="005C0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 xml:space="preserve">6-05-0112-01 Дошкольное образование </w:t>
      </w:r>
    </w:p>
    <w:p w14:paraId="0FCF0BA7" w14:textId="77777777" w:rsidR="005C0208" w:rsidRPr="005C0208" w:rsidRDefault="005C0208" w:rsidP="005C0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 xml:space="preserve">6-05-0112-02 Начальное образование </w:t>
      </w:r>
    </w:p>
    <w:p w14:paraId="65889608" w14:textId="77777777" w:rsidR="005C0208" w:rsidRPr="00EC0857" w:rsidRDefault="005C0208" w:rsidP="005C0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6-05-</w:t>
      </w:r>
      <w:r w:rsidRPr="00EC0857">
        <w:rPr>
          <w:rFonts w:ascii="Times New Roman" w:hAnsi="Times New Roman" w:cs="Times New Roman"/>
          <w:sz w:val="28"/>
          <w:szCs w:val="28"/>
        </w:rPr>
        <w:t xml:space="preserve">0113-01 Историческое образование </w:t>
      </w:r>
    </w:p>
    <w:p w14:paraId="2E9E094B" w14:textId="78BC2948" w:rsidR="00934D3F" w:rsidRPr="00EC0857" w:rsidRDefault="00934D3F" w:rsidP="005C0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857">
        <w:rPr>
          <w:rFonts w:ascii="Times New Roman" w:hAnsi="Times New Roman" w:cs="Times New Roman"/>
          <w:sz w:val="28"/>
          <w:szCs w:val="28"/>
        </w:rPr>
        <w:t xml:space="preserve">6-05-0113-02 Филологическое образование </w:t>
      </w:r>
    </w:p>
    <w:p w14:paraId="7FD7594F" w14:textId="1DCA733F" w:rsidR="003B11ED" w:rsidRPr="00EC0857" w:rsidRDefault="00934D3F" w:rsidP="005C0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857">
        <w:rPr>
          <w:rFonts w:ascii="Times New Roman" w:hAnsi="Times New Roman" w:cs="Times New Roman"/>
          <w:sz w:val="28"/>
          <w:szCs w:val="28"/>
        </w:rPr>
        <w:t>(</w:t>
      </w:r>
      <w:r w:rsidR="00EC0857">
        <w:rPr>
          <w:rFonts w:ascii="Times New Roman" w:hAnsi="Times New Roman" w:cs="Times New Roman"/>
          <w:sz w:val="28"/>
          <w:szCs w:val="28"/>
        </w:rPr>
        <w:t>б</w:t>
      </w:r>
      <w:r w:rsidRPr="00EC0857">
        <w:rPr>
          <w:rFonts w:ascii="Times New Roman" w:hAnsi="Times New Roman" w:cs="Times New Roman"/>
          <w:sz w:val="28"/>
          <w:szCs w:val="28"/>
        </w:rPr>
        <w:t xml:space="preserve">елорусский язык и литература; </w:t>
      </w:r>
      <w:r w:rsidR="00EC0857">
        <w:rPr>
          <w:rFonts w:ascii="Times New Roman" w:hAnsi="Times New Roman" w:cs="Times New Roman"/>
          <w:sz w:val="28"/>
          <w:szCs w:val="28"/>
        </w:rPr>
        <w:t>р</w:t>
      </w:r>
      <w:r w:rsidRPr="00EC0857">
        <w:rPr>
          <w:rFonts w:ascii="Times New Roman" w:hAnsi="Times New Roman" w:cs="Times New Roman"/>
          <w:sz w:val="28"/>
          <w:szCs w:val="28"/>
        </w:rPr>
        <w:t>усский язык и литература)</w:t>
      </w:r>
      <w:r w:rsidR="00D419A5" w:rsidRPr="00EC08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ECDCA" w14:textId="21CD0258" w:rsidR="005C0208" w:rsidRPr="00EC0857" w:rsidRDefault="005C0208" w:rsidP="005C0208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EC0857">
        <w:rPr>
          <w:rFonts w:ascii="Times New Roman" w:hAnsi="Times New Roman" w:cs="Times New Roman"/>
          <w:spacing w:val="-6"/>
          <w:sz w:val="28"/>
          <w:szCs w:val="28"/>
        </w:rPr>
        <w:t>6-05-0113-03 Природоведческое образование</w:t>
      </w:r>
      <w:r w:rsidR="00325EAC" w:rsidRPr="00EC08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C0857" w:rsidRPr="00EC0857">
        <w:rPr>
          <w:rFonts w:ascii="Times New Roman" w:hAnsi="Times New Roman" w:cs="Times New Roman"/>
          <w:spacing w:val="-6"/>
          <w:sz w:val="28"/>
          <w:szCs w:val="28"/>
        </w:rPr>
        <w:br/>
      </w:r>
      <w:r w:rsidR="00325EAC" w:rsidRPr="00EC0857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EC0857" w:rsidRPr="00EC085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биология и химия; биология и география</w:t>
      </w:r>
      <w:r w:rsidR="00325EAC" w:rsidRPr="00EC0857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14:paraId="038A2E74" w14:textId="1B6EBE03" w:rsidR="00934D3F" w:rsidRPr="00EC0857" w:rsidRDefault="005C0208" w:rsidP="005C0208">
      <w:pPr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EC0857">
        <w:rPr>
          <w:rFonts w:ascii="Times New Roman" w:eastAsia="DengXian" w:hAnsi="Times New Roman" w:cs="Times New Roman"/>
          <w:sz w:val="28"/>
          <w:szCs w:val="28"/>
          <w:lang w:eastAsia="zh-CN"/>
        </w:rPr>
        <w:t>6-05-0113-06 Художественное образование</w:t>
      </w:r>
    </w:p>
    <w:p w14:paraId="701FCFD9" w14:textId="1344B4FA" w:rsidR="005C0208" w:rsidRPr="005C0208" w:rsidRDefault="005C0208" w:rsidP="005C0208">
      <w:pPr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EC0857">
        <w:rPr>
          <w:rFonts w:ascii="Times New Roman" w:eastAsia="DengXian" w:hAnsi="Times New Roman" w:cs="Times New Roman"/>
          <w:sz w:val="28"/>
          <w:szCs w:val="28"/>
          <w:lang w:eastAsia="zh-CN"/>
        </w:rPr>
        <w:t>6-05-0113-07 Музыкальное образование</w:t>
      </w:r>
    </w:p>
    <w:p w14:paraId="134ED7B3" w14:textId="39474B52" w:rsidR="005C0208" w:rsidRPr="005C0208" w:rsidRDefault="005C0208" w:rsidP="005C0208">
      <w:pPr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5C0208">
        <w:rPr>
          <w:rFonts w:ascii="Times New Roman" w:eastAsia="DengXian" w:hAnsi="Times New Roman" w:cs="Times New Roman"/>
          <w:sz w:val="28"/>
          <w:szCs w:val="28"/>
          <w:lang w:eastAsia="zh-CN"/>
        </w:rPr>
        <w:t>6-05-0114-01 Социально-педагогическое и психологическое образование</w:t>
      </w:r>
    </w:p>
    <w:p w14:paraId="3FF99ED7" w14:textId="2EE1AC0A" w:rsidR="005C0208" w:rsidRPr="005C0208" w:rsidRDefault="005C0208" w:rsidP="005C0208">
      <w:pPr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5C0208">
        <w:rPr>
          <w:rFonts w:ascii="Times New Roman" w:eastAsia="DengXian" w:hAnsi="Times New Roman" w:cs="Times New Roman"/>
          <w:sz w:val="28"/>
          <w:szCs w:val="28"/>
          <w:lang w:eastAsia="zh-CN"/>
        </w:rPr>
        <w:t>7-07-0114-01 Специальное и инклюзивное образование</w:t>
      </w:r>
    </w:p>
    <w:p w14:paraId="1EAFD903" w14:textId="77777777" w:rsidR="005C0208" w:rsidRPr="005C0208" w:rsidRDefault="005C0208" w:rsidP="005C0208">
      <w:pPr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548"/>
        <w:gridCol w:w="5040"/>
      </w:tblGrid>
      <w:tr w:rsidR="00041425" w:rsidRPr="005C0208" w14:paraId="56ECE824" w14:textId="77777777" w:rsidTr="00041425">
        <w:trPr>
          <w:trHeight w:val="1992"/>
        </w:trPr>
        <w:tc>
          <w:tcPr>
            <w:tcW w:w="4548" w:type="dxa"/>
          </w:tcPr>
          <w:p w14:paraId="6724CA44" w14:textId="64A29C53" w:rsidR="00041425" w:rsidRPr="005C0208" w:rsidRDefault="00041425" w:rsidP="005C0208">
            <w:pPr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02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09708067" w14:textId="5B25072E" w:rsidR="00041425" w:rsidRPr="005C0208" w:rsidRDefault="00041425" w:rsidP="005C0208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0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учебно-методического объединения по педагогическому образованию</w:t>
            </w:r>
          </w:p>
          <w:p w14:paraId="3BFA9FE6" w14:textId="77777777" w:rsidR="00041425" w:rsidRPr="005C0208" w:rsidRDefault="00041425" w:rsidP="005C0208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C020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 А.И.Жук ______________</w:t>
            </w:r>
          </w:p>
          <w:p w14:paraId="18D5020A" w14:textId="77777777" w:rsidR="00041425" w:rsidRPr="005C0208" w:rsidRDefault="00041425" w:rsidP="005C0208">
            <w:pPr>
              <w:spacing w:after="0" w:line="240" w:lineRule="auto"/>
              <w:ind w:left="-120" w:firstLine="72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14:paraId="3EBBF80C" w14:textId="77777777" w:rsidR="00041425" w:rsidRPr="005C0208" w:rsidRDefault="00041425" w:rsidP="005C0208">
            <w:pPr>
              <w:spacing w:after="0" w:line="240" w:lineRule="auto"/>
              <w:ind w:left="-120" w:firstLine="12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040" w:type="dxa"/>
          </w:tcPr>
          <w:p w14:paraId="2D7BC7E5" w14:textId="77777777" w:rsidR="00041425" w:rsidRPr="005C0208" w:rsidRDefault="00041425" w:rsidP="005C02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02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00B07AC1" w14:textId="77777777" w:rsidR="00041425" w:rsidRPr="005C0208" w:rsidRDefault="00041425" w:rsidP="005C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D61FA6F" w14:textId="77777777" w:rsidR="00041425" w:rsidRPr="005C0208" w:rsidRDefault="00041425" w:rsidP="005C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Республики Беларусь </w:t>
            </w:r>
          </w:p>
          <w:p w14:paraId="02D13046" w14:textId="77777777" w:rsidR="00041425" w:rsidRPr="005C0208" w:rsidRDefault="00041425" w:rsidP="005C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 </w:t>
            </w: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</w:t>
            </w: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.Н.Пищов</w:t>
            </w:r>
          </w:p>
          <w:p w14:paraId="2E359209" w14:textId="77777777" w:rsidR="00041425" w:rsidRPr="005C0208" w:rsidRDefault="00041425" w:rsidP="005C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  <w:p w14:paraId="493A26BC" w14:textId="50CE8B68" w:rsidR="00041425" w:rsidRPr="003C595B" w:rsidRDefault="00041425" w:rsidP="005C02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41425" w:rsidRPr="005C0208" w14:paraId="58A102DC" w14:textId="77777777" w:rsidTr="00041425">
        <w:trPr>
          <w:trHeight w:val="2518"/>
        </w:trPr>
        <w:tc>
          <w:tcPr>
            <w:tcW w:w="4548" w:type="dxa"/>
          </w:tcPr>
          <w:p w14:paraId="599291DB" w14:textId="77777777" w:rsidR="00041425" w:rsidRPr="003C595B" w:rsidRDefault="00041425" w:rsidP="005C0208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hideMark/>
          </w:tcPr>
          <w:p w14:paraId="70D8BB86" w14:textId="77777777" w:rsidR="005C0208" w:rsidRPr="005C0208" w:rsidRDefault="005C0208" w:rsidP="005C0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02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  <w:r w:rsidRPr="005C0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7BF95E6B" w14:textId="7BA12A17" w:rsidR="00041425" w:rsidRPr="005C0208" w:rsidRDefault="00041425" w:rsidP="005C0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0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28A833CC" w14:textId="77777777" w:rsidR="00041425" w:rsidRPr="005C0208" w:rsidRDefault="00041425" w:rsidP="005C0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0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14:paraId="57D7D593" w14:textId="77777777" w:rsidR="00041425" w:rsidRPr="005C0208" w:rsidRDefault="00041425" w:rsidP="005C0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0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14:paraId="0E2958A6" w14:textId="77777777" w:rsidR="00041425" w:rsidRPr="005C0208" w:rsidRDefault="00041425" w:rsidP="005C0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C020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_______________ И.В.Титович</w:t>
            </w:r>
          </w:p>
          <w:p w14:paraId="633A8F86" w14:textId="77777777" w:rsidR="00041425" w:rsidRPr="005C0208" w:rsidRDefault="00041425" w:rsidP="005C02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5C020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_______________</w:t>
            </w:r>
          </w:p>
        </w:tc>
      </w:tr>
      <w:tr w:rsidR="00041425" w:rsidRPr="005C0208" w14:paraId="1DA9ADF5" w14:textId="77777777" w:rsidTr="00EC0857">
        <w:trPr>
          <w:trHeight w:val="714"/>
        </w:trPr>
        <w:tc>
          <w:tcPr>
            <w:tcW w:w="4548" w:type="dxa"/>
          </w:tcPr>
          <w:p w14:paraId="271F4E7C" w14:textId="589B9E88" w:rsidR="00041425" w:rsidRPr="00325EAC" w:rsidRDefault="00041425" w:rsidP="005C0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</w:tcPr>
          <w:p w14:paraId="23F022F8" w14:textId="77777777" w:rsidR="00041425" w:rsidRPr="005C0208" w:rsidRDefault="00041425" w:rsidP="005C0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C020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Эксперт-нормоконтролер</w:t>
            </w:r>
          </w:p>
          <w:p w14:paraId="453F04D8" w14:textId="3D9FD34C" w:rsidR="00041425" w:rsidRPr="005C0208" w:rsidRDefault="00041425" w:rsidP="005C0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C020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</w:t>
            </w:r>
            <w:r w:rsidR="005C0208" w:rsidRPr="005C0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5C020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________________</w:t>
            </w:r>
          </w:p>
        </w:tc>
      </w:tr>
    </w:tbl>
    <w:p w14:paraId="11836187" w14:textId="126C2A41" w:rsidR="008A541C" w:rsidRPr="00F02F7D" w:rsidRDefault="003B11ED" w:rsidP="005C0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8A541C" w:rsidRPr="00F02F7D" w:rsidSect="003977E1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5C0208">
        <w:rPr>
          <w:rFonts w:ascii="Times New Roman" w:hAnsi="Times New Roman" w:cs="Times New Roman"/>
          <w:sz w:val="28"/>
          <w:szCs w:val="28"/>
        </w:rPr>
        <w:t>Минск 202</w:t>
      </w:r>
      <w:r w:rsidR="00F02F7D" w:rsidRPr="007D01C5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7AC7359A" w14:textId="77777777" w:rsidR="003B11ED" w:rsidRPr="005C0208" w:rsidRDefault="003B11ED" w:rsidP="005C0208">
      <w:pPr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r w:rsidRPr="005C0208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lastRenderedPageBreak/>
        <w:t>СОСТАВИТЕЛИ:</w:t>
      </w:r>
    </w:p>
    <w:p w14:paraId="47604676" w14:textId="77777777" w:rsidR="003B11ED" w:rsidRPr="005C0208" w:rsidRDefault="003B11ED" w:rsidP="005C0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C0208">
        <w:rPr>
          <w:rFonts w:ascii="Times New Roman" w:eastAsia="Calibri" w:hAnsi="Times New Roman" w:cs="Times New Roman"/>
          <w:sz w:val="28"/>
          <w:szCs w:val="28"/>
          <w:lang w:eastAsia="zh-CN"/>
        </w:rPr>
        <w:t>О.Ю.Шиманская, заведующий кафедрой иностранных языков филологического факультета учреждения образования «Белорусский государственный педагогический университет имени Максима Танка», кандидат филологических наук, доцент;</w:t>
      </w:r>
    </w:p>
    <w:p w14:paraId="537BFDE6" w14:textId="76F64817" w:rsidR="003B11ED" w:rsidRPr="005C0208" w:rsidRDefault="003B11ED" w:rsidP="005C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Ж.Я.Павлова, старший преподаватель</w:t>
      </w:r>
      <w:r w:rsidRPr="005C0208">
        <w:rPr>
          <w:rFonts w:ascii="Times New Roman" w:hAnsi="Times New Roman" w:cs="Times New Roman"/>
          <w:bCs/>
          <w:sz w:val="28"/>
          <w:szCs w:val="28"/>
        </w:rPr>
        <w:t xml:space="preserve"> кафедры иностранных языков</w:t>
      </w:r>
      <w:r w:rsidRPr="005C0208">
        <w:rPr>
          <w:rFonts w:ascii="Times New Roman" w:hAnsi="Times New Roman" w:cs="Times New Roman"/>
          <w:sz w:val="28"/>
          <w:szCs w:val="28"/>
        </w:rPr>
        <w:t xml:space="preserve"> филологического факультета учреждения образования «Белорусский государственный педагогический университет имени Максима Танка»</w:t>
      </w:r>
    </w:p>
    <w:p w14:paraId="56C84302" w14:textId="77777777" w:rsidR="003B11ED" w:rsidRPr="005C0208" w:rsidRDefault="003B11ED" w:rsidP="005C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F977D" w14:textId="77777777" w:rsidR="003B11ED" w:rsidRPr="005C0208" w:rsidRDefault="003B11ED" w:rsidP="005C0208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14:paraId="60238899" w14:textId="77777777" w:rsidR="003B11ED" w:rsidRPr="005C0208" w:rsidRDefault="003B11ED" w:rsidP="005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b/>
          <w:caps/>
          <w:spacing w:val="20"/>
          <w:sz w:val="28"/>
          <w:szCs w:val="28"/>
        </w:rPr>
        <w:t>РЕЦЕНЗЕНТЫ:</w:t>
      </w:r>
    </w:p>
    <w:p w14:paraId="4E3C4EE4" w14:textId="1AB2ADBA" w:rsidR="003B11ED" w:rsidRPr="005C0208" w:rsidRDefault="003B11ED" w:rsidP="005C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B76D1D" w:rsidRPr="005C020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5C0208" w:rsidRPr="005C0208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B76D1D" w:rsidRPr="005C0208">
        <w:rPr>
          <w:rFonts w:ascii="Times New Roman" w:hAnsi="Times New Roman" w:cs="Times New Roman"/>
          <w:sz w:val="28"/>
          <w:szCs w:val="28"/>
        </w:rPr>
        <w:t xml:space="preserve"> «Международный государственный экологический институт имени А.Д.Сахарова» Белорусского государственного университета</w:t>
      </w:r>
      <w:r w:rsidR="00893DE3">
        <w:rPr>
          <w:rFonts w:ascii="Times New Roman" w:hAnsi="Times New Roman" w:cs="Times New Roman"/>
          <w:sz w:val="28"/>
          <w:szCs w:val="28"/>
        </w:rPr>
        <w:br/>
      </w:r>
      <w:r w:rsidRPr="005C0208">
        <w:rPr>
          <w:rFonts w:ascii="Times New Roman" w:hAnsi="Times New Roman" w:cs="Times New Roman"/>
          <w:sz w:val="28"/>
          <w:szCs w:val="28"/>
        </w:rPr>
        <w:t>(протокол №</w:t>
      </w:r>
      <w:r w:rsidR="005C0208" w:rsidRPr="005C0208">
        <w:rPr>
          <w:rFonts w:ascii="Times New Roman" w:hAnsi="Times New Roman" w:cs="Times New Roman"/>
          <w:sz w:val="28"/>
          <w:szCs w:val="28"/>
        </w:rPr>
        <w:t> </w:t>
      </w:r>
      <w:r w:rsidR="00D72C25" w:rsidRPr="005C0208">
        <w:rPr>
          <w:rFonts w:ascii="Times New Roman" w:hAnsi="Times New Roman" w:cs="Times New Roman"/>
          <w:sz w:val="28"/>
          <w:szCs w:val="28"/>
        </w:rPr>
        <w:t xml:space="preserve">10 </w:t>
      </w:r>
      <w:r w:rsidRPr="005C0208">
        <w:rPr>
          <w:rFonts w:ascii="Times New Roman" w:hAnsi="Times New Roman" w:cs="Times New Roman"/>
          <w:sz w:val="28"/>
          <w:szCs w:val="28"/>
        </w:rPr>
        <w:t xml:space="preserve">от </w:t>
      </w:r>
      <w:r w:rsidR="00B76D1D" w:rsidRPr="005C0208">
        <w:rPr>
          <w:rFonts w:ascii="Times New Roman" w:hAnsi="Times New Roman" w:cs="Times New Roman"/>
          <w:sz w:val="28"/>
          <w:szCs w:val="28"/>
        </w:rPr>
        <w:t>22</w:t>
      </w:r>
      <w:r w:rsidR="005C0208" w:rsidRPr="005C0208">
        <w:rPr>
          <w:rFonts w:ascii="Times New Roman" w:hAnsi="Times New Roman" w:cs="Times New Roman"/>
          <w:sz w:val="28"/>
          <w:szCs w:val="28"/>
        </w:rPr>
        <w:t>.05.</w:t>
      </w:r>
      <w:r w:rsidRPr="005C0208">
        <w:rPr>
          <w:rFonts w:ascii="Times New Roman" w:hAnsi="Times New Roman" w:cs="Times New Roman"/>
          <w:sz w:val="28"/>
          <w:szCs w:val="28"/>
        </w:rPr>
        <w:t>2023);</w:t>
      </w:r>
    </w:p>
    <w:p w14:paraId="58E043DB" w14:textId="77777777" w:rsidR="005C0208" w:rsidRDefault="005C0208" w:rsidP="005C02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B5D96" w14:textId="0182A982" w:rsidR="003B11ED" w:rsidRPr="005C0208" w:rsidRDefault="005C0208" w:rsidP="005C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bCs/>
          <w:sz w:val="28"/>
          <w:szCs w:val="28"/>
        </w:rPr>
        <w:t>А.В.</w:t>
      </w:r>
      <w:r w:rsidR="003B11ED" w:rsidRPr="005C0208">
        <w:rPr>
          <w:rFonts w:ascii="Times New Roman" w:hAnsi="Times New Roman" w:cs="Times New Roman"/>
          <w:bCs/>
          <w:sz w:val="28"/>
          <w:szCs w:val="28"/>
        </w:rPr>
        <w:t>Ломовая,</w:t>
      </w:r>
      <w:r w:rsidR="003B11ED" w:rsidRPr="005C0208">
        <w:rPr>
          <w:rFonts w:ascii="Times New Roman" w:hAnsi="Times New Roman" w:cs="Times New Roman"/>
          <w:sz w:val="28"/>
          <w:szCs w:val="28"/>
        </w:rPr>
        <w:t xml:space="preserve"> доцент кафедры стилистики </w:t>
      </w:r>
      <w:r w:rsidR="00B56029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="003B11ED" w:rsidRPr="005C0208">
        <w:rPr>
          <w:rFonts w:ascii="Times New Roman" w:hAnsi="Times New Roman" w:cs="Times New Roman"/>
          <w:sz w:val="28"/>
          <w:szCs w:val="28"/>
        </w:rPr>
        <w:t>учреждения образования «Минский государственный лингвистический университет», кандидат филологических наук, доцент</w:t>
      </w:r>
    </w:p>
    <w:p w14:paraId="5AAEFADE" w14:textId="77777777" w:rsidR="003B11ED" w:rsidRPr="005C0208" w:rsidRDefault="003B11ED" w:rsidP="005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AF057" w14:textId="77777777" w:rsidR="003B11ED" w:rsidRPr="005C0208" w:rsidRDefault="003B11ED" w:rsidP="005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2FD57" w14:textId="77777777" w:rsidR="003B11ED" w:rsidRPr="005C0208" w:rsidRDefault="003B11ED" w:rsidP="005C0208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C020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РЕКОМЕНДОВАНА К УТВЕРЖДЕНИЮ В КАЧЕСТВЕ ПРИМЕРНОЙ:</w:t>
      </w:r>
    </w:p>
    <w:p w14:paraId="13FDD43D" w14:textId="77777777" w:rsidR="003B11ED" w:rsidRPr="005C0208" w:rsidRDefault="003B11ED" w:rsidP="005C0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Кафедрой иностранных языков учреждения образования «Белорусский государственный педагогический университет имени Максима Танка»</w:t>
      </w:r>
    </w:p>
    <w:p w14:paraId="0BC3F5A4" w14:textId="38668883" w:rsidR="003B11ED" w:rsidRPr="005C0208" w:rsidRDefault="003B11ED" w:rsidP="005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(протокол №</w:t>
      </w:r>
      <w:r w:rsidR="005C0208">
        <w:rPr>
          <w:rFonts w:ascii="Times New Roman" w:hAnsi="Times New Roman" w:cs="Times New Roman"/>
          <w:sz w:val="28"/>
          <w:szCs w:val="28"/>
        </w:rPr>
        <w:t> </w:t>
      </w:r>
      <w:r w:rsidR="00E658E6" w:rsidRPr="005C0208">
        <w:rPr>
          <w:rFonts w:ascii="Times New Roman" w:hAnsi="Times New Roman" w:cs="Times New Roman"/>
          <w:sz w:val="28"/>
          <w:szCs w:val="28"/>
        </w:rPr>
        <w:t>10 от 26</w:t>
      </w:r>
      <w:r w:rsidR="005C0208">
        <w:rPr>
          <w:rFonts w:ascii="Times New Roman" w:hAnsi="Times New Roman" w:cs="Times New Roman"/>
          <w:sz w:val="28"/>
          <w:szCs w:val="28"/>
        </w:rPr>
        <w:t>.05.</w:t>
      </w:r>
      <w:r w:rsidRPr="005C0208">
        <w:rPr>
          <w:rFonts w:ascii="Times New Roman" w:hAnsi="Times New Roman" w:cs="Times New Roman"/>
          <w:sz w:val="28"/>
          <w:szCs w:val="28"/>
        </w:rPr>
        <w:t>2023);</w:t>
      </w:r>
    </w:p>
    <w:p w14:paraId="77B34102" w14:textId="77777777" w:rsidR="003B11ED" w:rsidRPr="005C0208" w:rsidRDefault="003B11ED" w:rsidP="005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06CA6" w14:textId="77777777" w:rsidR="00F74E2E" w:rsidRPr="00F74E2E" w:rsidRDefault="003B11ED" w:rsidP="00F7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  <w:r w:rsidRPr="005C02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4E2E" w:rsidRPr="00F74E2E">
        <w:rPr>
          <w:rFonts w:ascii="Times New Roman" w:hAnsi="Times New Roman" w:cs="Times New Roman"/>
          <w:sz w:val="28"/>
          <w:szCs w:val="28"/>
        </w:rPr>
        <w:t>(протокол № 6 от 21.06.2023);</w:t>
      </w:r>
    </w:p>
    <w:p w14:paraId="71F4F4B8" w14:textId="77777777" w:rsidR="00F74E2E" w:rsidRPr="00F74E2E" w:rsidRDefault="00F74E2E" w:rsidP="00F7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D1D92" w14:textId="77777777" w:rsidR="00F74E2E" w:rsidRPr="00F74E2E" w:rsidRDefault="00F74E2E" w:rsidP="00F7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2E">
        <w:rPr>
          <w:rFonts w:ascii="Times New Roman" w:hAnsi="Times New Roman" w:cs="Times New Roman"/>
          <w:sz w:val="28"/>
          <w:szCs w:val="28"/>
        </w:rPr>
        <w:t>Научно-методическим советом по филологическому образованию учебно-методического объединения по педагогическому образованию</w:t>
      </w:r>
    </w:p>
    <w:p w14:paraId="58444513" w14:textId="77777777" w:rsidR="00F74E2E" w:rsidRPr="00F74E2E" w:rsidRDefault="00F74E2E" w:rsidP="00F7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2E">
        <w:rPr>
          <w:rFonts w:ascii="Times New Roman" w:hAnsi="Times New Roman" w:cs="Times New Roman"/>
          <w:sz w:val="28"/>
          <w:szCs w:val="28"/>
        </w:rPr>
        <w:t>(протокол № 7 от 21.06.2023)</w:t>
      </w:r>
    </w:p>
    <w:p w14:paraId="7F9BA0AF" w14:textId="4E1ADE57" w:rsidR="005C0208" w:rsidRDefault="005C0208" w:rsidP="00F7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33106" w14:textId="77777777" w:rsidR="005C0208" w:rsidRDefault="005C0208" w:rsidP="005C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94AF2" w14:textId="77777777" w:rsidR="005C0208" w:rsidRDefault="005C0208" w:rsidP="005C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441F4" w14:textId="77777777" w:rsidR="005C0208" w:rsidRDefault="005C0208" w:rsidP="005C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968E6" w14:textId="77777777" w:rsidR="005C0208" w:rsidRDefault="005C0208" w:rsidP="005C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F6CDB" w14:textId="77777777" w:rsidR="005C0208" w:rsidRDefault="005C0208" w:rsidP="005C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8AC09" w14:textId="42AFD5A9" w:rsidR="005C0208" w:rsidRDefault="005C0208" w:rsidP="005C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FD216" w14:textId="77777777" w:rsidR="005C0208" w:rsidRDefault="005C0208" w:rsidP="005C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E3FD1" w14:textId="77777777" w:rsidR="005C0208" w:rsidRDefault="005C0208" w:rsidP="005C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B7E91" w14:textId="77777777" w:rsidR="003B11ED" w:rsidRPr="005C0208" w:rsidRDefault="003B11ED" w:rsidP="005C0208">
      <w:pPr>
        <w:pStyle w:val="2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02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Ответственный за редакцию: </w:t>
      </w:r>
      <w:r w:rsidRPr="005C0208">
        <w:rPr>
          <w:rFonts w:ascii="Times New Roman" w:hAnsi="Times New Roman" w:cs="Times New Roman"/>
          <w:bCs/>
          <w:sz w:val="28"/>
          <w:szCs w:val="28"/>
        </w:rPr>
        <w:t xml:space="preserve">О.Ю.Шиманская </w:t>
      </w:r>
    </w:p>
    <w:p w14:paraId="649347C8" w14:textId="77777777" w:rsidR="008A541C" w:rsidRPr="005C0208" w:rsidRDefault="003B11ED" w:rsidP="005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A541C" w:rsidRPr="005C0208" w:rsidSect="00177156"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  <w:r w:rsidRPr="005C0208">
        <w:rPr>
          <w:rFonts w:ascii="Times New Roman" w:hAnsi="Times New Roman" w:cs="Times New Roman"/>
          <w:sz w:val="28"/>
          <w:szCs w:val="28"/>
        </w:rPr>
        <w:t>Ответственный за выпуск: Ж.Я.Павлова</w:t>
      </w:r>
    </w:p>
    <w:p w14:paraId="0135ABF6" w14:textId="77777777" w:rsidR="009E5D29" w:rsidRPr="005C0208" w:rsidRDefault="009E5D29" w:rsidP="005C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0312A9DA" w14:textId="77777777" w:rsidR="008712CA" w:rsidRPr="005C0208" w:rsidRDefault="008712CA" w:rsidP="005C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AF1B55" w14:textId="1634EBD0" w:rsidR="00780BF1" w:rsidRPr="00EC0857" w:rsidRDefault="00B76D1D" w:rsidP="003C5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Примерная</w:t>
      </w:r>
      <w:r w:rsidR="00D77E75" w:rsidRPr="005C0208">
        <w:rPr>
          <w:rFonts w:ascii="Times New Roman" w:eastAsia="Times New Roman" w:hAnsi="Times New Roman" w:cs="Times New Roman"/>
          <w:sz w:val="28"/>
          <w:szCs w:val="28"/>
        </w:rPr>
        <w:t xml:space="preserve"> учебная программа по </w:t>
      </w:r>
      <w:r w:rsidR="00D77E75" w:rsidRPr="00EC0857">
        <w:rPr>
          <w:rFonts w:ascii="Times New Roman" w:eastAsia="Times New Roman" w:hAnsi="Times New Roman" w:cs="Times New Roman"/>
          <w:sz w:val="28"/>
          <w:szCs w:val="28"/>
        </w:rPr>
        <w:t xml:space="preserve">учебной дисциплине «Иностранный язык» </w:t>
      </w:r>
      <w:r w:rsidR="00780BF1" w:rsidRPr="00EC0857">
        <w:rPr>
          <w:rFonts w:ascii="Times New Roman" w:eastAsia="Times New Roman" w:hAnsi="Times New Roman" w:cs="Times New Roman"/>
          <w:sz w:val="28"/>
          <w:szCs w:val="28"/>
        </w:rPr>
        <w:t>разработана для учреждений высшего образования в соответствии с требованиями образовательн</w:t>
      </w:r>
      <w:r w:rsidR="00C527DD" w:rsidRPr="00EC0857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780BF1" w:rsidRPr="00EC0857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C527DD" w:rsidRPr="00EC085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80BF1" w:rsidRPr="00EC0857">
        <w:rPr>
          <w:rFonts w:ascii="Times New Roman" w:eastAsia="Times New Roman" w:hAnsi="Times New Roman" w:cs="Times New Roman"/>
          <w:sz w:val="28"/>
          <w:szCs w:val="28"/>
        </w:rPr>
        <w:t xml:space="preserve"> общего </w:t>
      </w:r>
      <w:r w:rsidR="00C527DD" w:rsidRPr="00EC0857">
        <w:rPr>
          <w:rFonts w:ascii="Times New Roman" w:eastAsia="Times New Roman" w:hAnsi="Times New Roman" w:cs="Times New Roman"/>
          <w:sz w:val="28"/>
          <w:szCs w:val="28"/>
        </w:rPr>
        <w:t xml:space="preserve">и специального </w:t>
      </w:r>
      <w:r w:rsidR="00780BF1" w:rsidRPr="00EC0857">
        <w:rPr>
          <w:rFonts w:ascii="Times New Roman" w:eastAsia="Times New Roman" w:hAnsi="Times New Roman" w:cs="Times New Roman"/>
          <w:sz w:val="28"/>
          <w:szCs w:val="28"/>
        </w:rPr>
        <w:t xml:space="preserve">высшего образования для </w:t>
      </w:r>
      <w:r w:rsidR="00D77E75" w:rsidRPr="00EC0857">
        <w:rPr>
          <w:rFonts w:ascii="Times New Roman" w:hAnsi="Times New Roman" w:cs="Times New Roman"/>
          <w:bCs/>
          <w:sz w:val="28"/>
          <w:szCs w:val="28"/>
        </w:rPr>
        <w:t>специальностей</w:t>
      </w:r>
      <w:r w:rsidR="00780BF1" w:rsidRPr="00EC0857">
        <w:rPr>
          <w:rFonts w:ascii="Times New Roman" w:hAnsi="Times New Roman" w:cs="Times New Roman"/>
          <w:bCs/>
          <w:sz w:val="28"/>
          <w:szCs w:val="28"/>
        </w:rPr>
        <w:t>:</w:t>
      </w:r>
      <w:r w:rsidR="00D77E75" w:rsidRPr="00EC08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827B3F" w14:textId="520D19C7" w:rsidR="00780BF1" w:rsidRPr="00EC0857" w:rsidRDefault="00780BF1" w:rsidP="003C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57">
        <w:rPr>
          <w:rFonts w:ascii="Times New Roman" w:hAnsi="Times New Roman" w:cs="Times New Roman"/>
          <w:sz w:val="28"/>
          <w:szCs w:val="28"/>
        </w:rPr>
        <w:t>6-05-0112-01 Дошкольное образование</w:t>
      </w:r>
      <w:r w:rsidR="004A31CA" w:rsidRPr="00EC0857">
        <w:rPr>
          <w:rFonts w:ascii="Times New Roman" w:hAnsi="Times New Roman" w:cs="Times New Roman"/>
          <w:sz w:val="28"/>
          <w:szCs w:val="28"/>
        </w:rPr>
        <w:t>;</w:t>
      </w:r>
      <w:r w:rsidRPr="00EC08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EF78E" w14:textId="5BA2D85C" w:rsidR="00780BF1" w:rsidRPr="00EC0857" w:rsidRDefault="00780BF1" w:rsidP="003C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57">
        <w:rPr>
          <w:rFonts w:ascii="Times New Roman" w:hAnsi="Times New Roman" w:cs="Times New Roman"/>
          <w:sz w:val="28"/>
          <w:szCs w:val="28"/>
        </w:rPr>
        <w:t>6-05-0112-02 Начальное образование</w:t>
      </w:r>
      <w:r w:rsidR="004A31CA" w:rsidRPr="00EC0857">
        <w:rPr>
          <w:rFonts w:ascii="Times New Roman" w:hAnsi="Times New Roman" w:cs="Times New Roman"/>
          <w:sz w:val="28"/>
          <w:szCs w:val="28"/>
        </w:rPr>
        <w:t>;</w:t>
      </w:r>
      <w:r w:rsidRPr="00EC08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BC9FE" w14:textId="33626DBB" w:rsidR="00780BF1" w:rsidRPr="00EC0857" w:rsidRDefault="00780BF1" w:rsidP="003C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57">
        <w:rPr>
          <w:rFonts w:ascii="Times New Roman" w:hAnsi="Times New Roman" w:cs="Times New Roman"/>
          <w:sz w:val="28"/>
          <w:szCs w:val="28"/>
        </w:rPr>
        <w:t>6-05-0113-01 Историческое образование</w:t>
      </w:r>
      <w:r w:rsidR="004A31CA" w:rsidRPr="00EC0857">
        <w:rPr>
          <w:rFonts w:ascii="Times New Roman" w:hAnsi="Times New Roman" w:cs="Times New Roman"/>
          <w:sz w:val="28"/>
          <w:szCs w:val="28"/>
        </w:rPr>
        <w:t>;</w:t>
      </w:r>
      <w:r w:rsidRPr="00EC08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A565A" w14:textId="39A5756A" w:rsidR="00780BF1" w:rsidRPr="00EC0857" w:rsidRDefault="00780BF1" w:rsidP="003C595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57">
        <w:rPr>
          <w:rFonts w:ascii="Times New Roman" w:hAnsi="Times New Roman" w:cs="Times New Roman"/>
          <w:sz w:val="28"/>
          <w:szCs w:val="28"/>
        </w:rPr>
        <w:t>6-05-0113-02 Филологическое образование (</w:t>
      </w:r>
      <w:r w:rsidR="00EC0857">
        <w:rPr>
          <w:rFonts w:ascii="Times New Roman" w:hAnsi="Times New Roman" w:cs="Times New Roman"/>
          <w:sz w:val="28"/>
          <w:szCs w:val="28"/>
        </w:rPr>
        <w:t>б</w:t>
      </w:r>
      <w:r w:rsidRPr="00EC0857">
        <w:rPr>
          <w:rFonts w:ascii="Times New Roman" w:hAnsi="Times New Roman" w:cs="Times New Roman"/>
          <w:sz w:val="28"/>
          <w:szCs w:val="28"/>
        </w:rPr>
        <w:t xml:space="preserve">елорусский язык и литература; </w:t>
      </w:r>
      <w:r w:rsidR="00EC0857">
        <w:rPr>
          <w:rFonts w:ascii="Times New Roman" w:hAnsi="Times New Roman" w:cs="Times New Roman"/>
          <w:sz w:val="28"/>
          <w:szCs w:val="28"/>
        </w:rPr>
        <w:t>р</w:t>
      </w:r>
      <w:r w:rsidRPr="00EC0857">
        <w:rPr>
          <w:rFonts w:ascii="Times New Roman" w:hAnsi="Times New Roman" w:cs="Times New Roman"/>
          <w:sz w:val="28"/>
          <w:szCs w:val="28"/>
        </w:rPr>
        <w:t>усский язык и литература)</w:t>
      </w:r>
      <w:r w:rsidR="004A31CA" w:rsidRPr="00EC0857">
        <w:rPr>
          <w:rFonts w:ascii="Times New Roman" w:hAnsi="Times New Roman" w:cs="Times New Roman"/>
          <w:sz w:val="28"/>
          <w:szCs w:val="28"/>
        </w:rPr>
        <w:t>;</w:t>
      </w:r>
    </w:p>
    <w:p w14:paraId="3DBF9FD9" w14:textId="68300B78" w:rsidR="00780BF1" w:rsidRPr="00EC0857" w:rsidRDefault="00780BF1" w:rsidP="003C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57">
        <w:rPr>
          <w:rFonts w:ascii="Times New Roman" w:hAnsi="Times New Roman" w:cs="Times New Roman"/>
          <w:sz w:val="28"/>
          <w:szCs w:val="28"/>
        </w:rPr>
        <w:t>6-05-0113-03 Природоведческое образование</w:t>
      </w:r>
      <w:r w:rsidR="004A31CA" w:rsidRPr="00EC0857">
        <w:rPr>
          <w:rFonts w:ascii="Times New Roman" w:hAnsi="Times New Roman" w:cs="Times New Roman"/>
          <w:sz w:val="28"/>
          <w:szCs w:val="28"/>
        </w:rPr>
        <w:t xml:space="preserve"> (</w:t>
      </w:r>
      <w:r w:rsidR="00EC0857" w:rsidRPr="00EC0857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биология и химия; биология и география</w:t>
      </w:r>
      <w:r w:rsidR="004A31CA" w:rsidRPr="00EC0857">
        <w:rPr>
          <w:rFonts w:ascii="Times New Roman" w:hAnsi="Times New Roman" w:cs="Times New Roman"/>
          <w:sz w:val="28"/>
          <w:szCs w:val="28"/>
        </w:rPr>
        <w:t>);</w:t>
      </w:r>
    </w:p>
    <w:p w14:paraId="7B6429E9" w14:textId="4BCEBE7A" w:rsidR="00780BF1" w:rsidRPr="00EC0857" w:rsidRDefault="00780BF1" w:rsidP="003C595B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EC0857">
        <w:rPr>
          <w:rFonts w:ascii="Times New Roman" w:eastAsia="DengXian" w:hAnsi="Times New Roman" w:cs="Times New Roman"/>
          <w:sz w:val="28"/>
          <w:szCs w:val="28"/>
          <w:lang w:eastAsia="zh-CN"/>
        </w:rPr>
        <w:t>6-05-0113-06 Художественное образование</w:t>
      </w:r>
      <w:r w:rsidR="004A31CA" w:rsidRPr="00EC0857">
        <w:rPr>
          <w:rFonts w:ascii="Times New Roman" w:eastAsia="DengXian" w:hAnsi="Times New Roman" w:cs="Times New Roman"/>
          <w:sz w:val="28"/>
          <w:szCs w:val="28"/>
          <w:lang w:eastAsia="zh-CN"/>
        </w:rPr>
        <w:t>;</w:t>
      </w:r>
    </w:p>
    <w:p w14:paraId="4CA8C6EE" w14:textId="556E3472" w:rsidR="00780BF1" w:rsidRPr="00EC0857" w:rsidRDefault="00780BF1" w:rsidP="003C595B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EC0857">
        <w:rPr>
          <w:rFonts w:ascii="Times New Roman" w:eastAsia="DengXian" w:hAnsi="Times New Roman" w:cs="Times New Roman"/>
          <w:sz w:val="28"/>
          <w:szCs w:val="28"/>
          <w:lang w:eastAsia="zh-CN"/>
        </w:rPr>
        <w:t>6-05-0113-07 Музыкальное образование</w:t>
      </w:r>
      <w:r w:rsidR="004A31CA" w:rsidRPr="00EC0857">
        <w:rPr>
          <w:rFonts w:ascii="Times New Roman" w:eastAsia="DengXian" w:hAnsi="Times New Roman" w:cs="Times New Roman"/>
          <w:sz w:val="28"/>
          <w:szCs w:val="28"/>
          <w:lang w:eastAsia="zh-CN"/>
        </w:rPr>
        <w:t>;</w:t>
      </w:r>
    </w:p>
    <w:p w14:paraId="01E478E6" w14:textId="1FCF5B0A" w:rsidR="00780BF1" w:rsidRPr="00E83B21" w:rsidRDefault="00780BF1" w:rsidP="003C595B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pacing w:val="-6"/>
          <w:sz w:val="28"/>
          <w:szCs w:val="28"/>
          <w:lang w:eastAsia="zh-CN"/>
        </w:rPr>
      </w:pPr>
      <w:r w:rsidRPr="00E83B21">
        <w:rPr>
          <w:rFonts w:ascii="Times New Roman" w:eastAsia="DengXian" w:hAnsi="Times New Roman" w:cs="Times New Roman"/>
          <w:spacing w:val="-6"/>
          <w:sz w:val="28"/>
          <w:szCs w:val="28"/>
          <w:lang w:eastAsia="zh-CN"/>
        </w:rPr>
        <w:t>6-05-0114-01</w:t>
      </w:r>
      <w:r w:rsidR="00CD6EA1" w:rsidRPr="00E83B21">
        <w:rPr>
          <w:rFonts w:ascii="Times New Roman" w:eastAsia="DengXian" w:hAnsi="Times New Roman" w:cs="Times New Roman"/>
          <w:spacing w:val="-6"/>
          <w:sz w:val="28"/>
          <w:szCs w:val="28"/>
          <w:lang w:eastAsia="zh-CN"/>
        </w:rPr>
        <w:t> </w:t>
      </w:r>
      <w:r w:rsidRPr="00E83B21">
        <w:rPr>
          <w:rFonts w:ascii="Times New Roman" w:eastAsia="DengXian" w:hAnsi="Times New Roman" w:cs="Times New Roman"/>
          <w:spacing w:val="-6"/>
          <w:sz w:val="28"/>
          <w:szCs w:val="28"/>
          <w:lang w:eastAsia="zh-CN"/>
        </w:rPr>
        <w:t>Социально-педагогическое и психологическое образование</w:t>
      </w:r>
      <w:r w:rsidR="004A31CA" w:rsidRPr="00E83B21">
        <w:rPr>
          <w:rFonts w:ascii="Times New Roman" w:eastAsia="DengXian" w:hAnsi="Times New Roman" w:cs="Times New Roman"/>
          <w:spacing w:val="-6"/>
          <w:sz w:val="28"/>
          <w:szCs w:val="28"/>
          <w:lang w:eastAsia="zh-CN"/>
        </w:rPr>
        <w:t>;</w:t>
      </w:r>
    </w:p>
    <w:p w14:paraId="34FEBA44" w14:textId="25AB3023" w:rsidR="00780BF1" w:rsidRPr="00EC0857" w:rsidRDefault="00780BF1" w:rsidP="003C595B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bookmarkStart w:id="1" w:name="_Hlk156830248"/>
      <w:r w:rsidRPr="00EC0857">
        <w:rPr>
          <w:rFonts w:ascii="Times New Roman" w:eastAsia="DengXian" w:hAnsi="Times New Roman" w:cs="Times New Roman"/>
          <w:sz w:val="28"/>
          <w:szCs w:val="28"/>
          <w:lang w:eastAsia="zh-CN"/>
        </w:rPr>
        <w:t>7-07-0114-01 Специальное и инклюзивное образование</w:t>
      </w:r>
      <w:bookmarkEnd w:id="1"/>
      <w:r w:rsidR="004A31CA" w:rsidRPr="00EC0857">
        <w:rPr>
          <w:rFonts w:ascii="Times New Roman" w:eastAsia="DengXian" w:hAnsi="Times New Roman" w:cs="Times New Roman"/>
          <w:sz w:val="28"/>
          <w:szCs w:val="28"/>
          <w:lang w:eastAsia="zh-CN"/>
        </w:rPr>
        <w:t>.</w:t>
      </w:r>
    </w:p>
    <w:p w14:paraId="7F7A09B6" w14:textId="77777777" w:rsidR="00E5113F" w:rsidRPr="005C0208" w:rsidRDefault="00E5113F" w:rsidP="003C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57">
        <w:rPr>
          <w:rFonts w:ascii="Times New Roman" w:eastAsia="Times New Roman" w:hAnsi="Times New Roman" w:cs="Times New Roman"/>
          <w:sz w:val="28"/>
          <w:szCs w:val="28"/>
        </w:rPr>
        <w:t>В парадигме современного образования формирование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иноязычной коммуникативной компетенции считается основной це</w:t>
      </w:r>
      <w:r w:rsidR="001303C2" w:rsidRPr="005C0208">
        <w:rPr>
          <w:rFonts w:ascii="Times New Roman" w:eastAsia="Times New Roman" w:hAnsi="Times New Roman" w:cs="Times New Roman"/>
          <w:sz w:val="28"/>
          <w:szCs w:val="28"/>
        </w:rPr>
        <w:t>лью обучения иностранному языку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3C2" w:rsidRPr="005C0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Знание языков международного общения стало неотъемлемой частью квалификационной характеристики выпускников </w:t>
      </w:r>
      <w:r w:rsidR="00C32E94" w:rsidRPr="005C0208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E94" w:rsidRPr="005C0208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, обеспечивающей возможность вести профессиональную творческую дискуссию с представителями иного культурного ареала, участвовать в международных научно-исследовательских и прикладных проектах, в программах академической мобильности.</w:t>
      </w:r>
    </w:p>
    <w:p w14:paraId="07D37FC9" w14:textId="77777777" w:rsidR="00E5113F" w:rsidRPr="005C0208" w:rsidRDefault="00E5113F" w:rsidP="005C0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В контексте современных образовательных тенденций происходит переосмысление и обновление иноязычного образования: целей, содержания, технологий, средств и форм обучения. Актуализация личностно-образующих функций привела к тому, что иностранный язык стал рассматриваться не только как средство коммуникации, но и</w:t>
      </w:r>
      <w:r w:rsidR="00C32E94" w:rsidRPr="005C0208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инструмент познания и развития личности в диалоге культур: родной и иностранной.</w:t>
      </w:r>
    </w:p>
    <w:p w14:paraId="57D9EE73" w14:textId="08D5B54F" w:rsidR="00E5113F" w:rsidRPr="005C0208" w:rsidRDefault="00E5113F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F0">
        <w:rPr>
          <w:rFonts w:ascii="Times New Roman" w:eastAsia="Times New Roman" w:hAnsi="Times New Roman" w:cs="Times New Roman"/>
          <w:sz w:val="28"/>
          <w:szCs w:val="28"/>
        </w:rPr>
        <w:t>В Общеевропейской классификации компетенций владения</w:t>
      </w:r>
      <w:r w:rsidR="00C32E94" w:rsidRPr="00587DF0">
        <w:rPr>
          <w:rFonts w:ascii="Times New Roman" w:eastAsia="Times New Roman" w:hAnsi="Times New Roman" w:cs="Times New Roman"/>
          <w:sz w:val="28"/>
          <w:szCs w:val="28"/>
        </w:rPr>
        <w:t xml:space="preserve"> иностранным</w:t>
      </w:r>
      <w:r w:rsidRPr="00587DF0">
        <w:rPr>
          <w:rFonts w:ascii="Times New Roman" w:eastAsia="Times New Roman" w:hAnsi="Times New Roman" w:cs="Times New Roman"/>
          <w:sz w:val="28"/>
          <w:szCs w:val="28"/>
        </w:rPr>
        <w:t xml:space="preserve"> языком,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составленной на основе деятельностного подхода, описывается концепция многоязычия, в рамках которой целью языкового образования, помимо решения конкретных профессиональных и коммуникативных задач, является формирование поликультурной многоязычной личности.</w:t>
      </w:r>
    </w:p>
    <w:p w14:paraId="5E9DA6F7" w14:textId="62CD90D8" w:rsidR="009E5D29" w:rsidRPr="00EC0857" w:rsidRDefault="009E5D29" w:rsidP="005C0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изучения </w:t>
      </w:r>
      <w:r w:rsidR="00270F79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дисциплины «</w:t>
      </w:r>
      <w:r w:rsidR="002416D5" w:rsidRPr="005C0208">
        <w:rPr>
          <w:rFonts w:ascii="Times New Roman" w:eastAsia="Times New Roman" w:hAnsi="Times New Roman" w:cs="Times New Roman"/>
          <w:sz w:val="28"/>
          <w:szCs w:val="28"/>
        </w:rPr>
        <w:t>Иностранный язы</w:t>
      </w:r>
      <w:r w:rsidR="00431827" w:rsidRPr="005C020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» является формирование </w:t>
      </w:r>
      <w:r w:rsidR="00C51BA1" w:rsidRPr="005C0208">
        <w:rPr>
          <w:rFonts w:ascii="Times New Roman" w:eastAsia="Times New Roman" w:hAnsi="Times New Roman" w:cs="Times New Roman"/>
          <w:sz w:val="28"/>
          <w:szCs w:val="28"/>
        </w:rPr>
        <w:t xml:space="preserve">иноязычной коммуникативной компетенции будущего специалиста, позволяющей использовать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иностранный язык</w:t>
      </w:r>
      <w:r w:rsidR="00C51BA1" w:rsidRPr="005C0208">
        <w:rPr>
          <w:rFonts w:ascii="Times New Roman" w:eastAsia="Times New Roman" w:hAnsi="Times New Roman" w:cs="Times New Roman"/>
          <w:sz w:val="28"/>
          <w:szCs w:val="28"/>
        </w:rPr>
        <w:t xml:space="preserve"> как средство общения в разных сферах общественной и профессиональной деятельности в условиях </w:t>
      </w:r>
      <w:r w:rsidR="00C51BA1" w:rsidRPr="00EC0857">
        <w:rPr>
          <w:rFonts w:ascii="Times New Roman" w:eastAsia="Times New Roman" w:hAnsi="Times New Roman" w:cs="Times New Roman"/>
          <w:sz w:val="28"/>
          <w:szCs w:val="28"/>
        </w:rPr>
        <w:t>межкультурной коммуникации.</w:t>
      </w:r>
    </w:p>
    <w:p w14:paraId="3AFBA747" w14:textId="77777777" w:rsidR="00CD6EA1" w:rsidRDefault="00CD6EA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11B2EDD" w14:textId="6699F292" w:rsidR="009E5D29" w:rsidRPr="00EC0857" w:rsidRDefault="00780BF1" w:rsidP="00C05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5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587DF0" w:rsidRPr="00EC085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учебной дисциплины</w:t>
      </w:r>
      <w:r w:rsidR="009E5D29" w:rsidRPr="00EC085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AE1CC05" w14:textId="77777777" w:rsidR="006F357C" w:rsidRPr="005C0208" w:rsidRDefault="006F357C" w:rsidP="00270F7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57">
        <w:rPr>
          <w:rFonts w:ascii="Times New Roman" w:eastAsia="Times New Roman" w:hAnsi="Times New Roman" w:cs="Times New Roman"/>
          <w:sz w:val="28"/>
          <w:szCs w:val="28"/>
        </w:rPr>
        <w:t>формирование социокультурной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и поведенческих стереотипов; </w:t>
      </w:r>
    </w:p>
    <w:p w14:paraId="735CBFB1" w14:textId="77777777" w:rsidR="006F357C" w:rsidRPr="005C0208" w:rsidRDefault="006F357C" w:rsidP="00270F7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монологической и диалогической форм межкультурного общения с соблюдением коммуникативных норм общения в </w:t>
      </w:r>
      <w:bookmarkStart w:id="2" w:name="_Hlk135349119"/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социально-бытовой и </w:t>
      </w:r>
      <w:bookmarkEnd w:id="2"/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сфере; </w:t>
      </w:r>
    </w:p>
    <w:p w14:paraId="4832EE73" w14:textId="77777777" w:rsidR="006F357C" w:rsidRPr="005C0208" w:rsidRDefault="006F357C" w:rsidP="00270F7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представления об основах межкультурной коммуникации, воспитание толерантности и уважения к истории и духовным ценностям своей страны и стран изучаемого языка; </w:t>
      </w:r>
    </w:p>
    <w:p w14:paraId="64F28313" w14:textId="77777777" w:rsidR="004072C0" w:rsidRPr="005C0208" w:rsidRDefault="006F357C" w:rsidP="00270F7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расширение словарного запаса и формирование терминологического аппарата на иностранном языке в пределах профессиональной сферы; </w:t>
      </w:r>
    </w:p>
    <w:p w14:paraId="469B4CD0" w14:textId="77777777" w:rsidR="004072C0" w:rsidRPr="005C0208" w:rsidRDefault="004072C0" w:rsidP="00270F79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расширение кругозора и повышение информационной культуры студентов;</w:t>
      </w:r>
    </w:p>
    <w:p w14:paraId="4EDEAA64" w14:textId="77777777" w:rsidR="004072C0" w:rsidRPr="005C0208" w:rsidRDefault="006F357C" w:rsidP="00270F7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развитие у студентов умения самостоятельно приобретать знания для осуществления профессиональной коммуникации на иностранном языке;</w:t>
      </w:r>
    </w:p>
    <w:p w14:paraId="4F3BAE92" w14:textId="77777777" w:rsidR="004072C0" w:rsidRPr="005C0208" w:rsidRDefault="006F357C" w:rsidP="00270F7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углубление и расширение навыков межличностной коммуникации, умений работать в команде; </w:t>
      </w:r>
    </w:p>
    <w:p w14:paraId="3FA4F4A0" w14:textId="77777777" w:rsidR="004072C0" w:rsidRPr="005C0208" w:rsidRDefault="006F357C" w:rsidP="00270F7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готовности к социальному межкультурному взаимодействию, ценностно-смысловой ориентации в мире, саморазвитию; </w:t>
      </w:r>
    </w:p>
    <w:p w14:paraId="364972F2" w14:textId="77777777" w:rsidR="006F357C" w:rsidRPr="005C0208" w:rsidRDefault="006F357C" w:rsidP="00270F7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развитие потребности в дальнейшем самообразовании и совершенствование профессиональных навыков.</w:t>
      </w:r>
    </w:p>
    <w:p w14:paraId="7C0EBC45" w14:textId="4C402A18" w:rsidR="00451838" w:rsidRPr="00CA38E4" w:rsidRDefault="00B307EF" w:rsidP="00CA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="00270F79" w:rsidRPr="005C0208">
        <w:rPr>
          <w:rFonts w:ascii="Times New Roman" w:eastAsia="Times New Roman" w:hAnsi="Times New Roman" w:cs="Times New Roman"/>
          <w:sz w:val="28"/>
          <w:szCs w:val="28"/>
        </w:rPr>
        <w:t xml:space="preserve">«Иностранный язык» </w:t>
      </w:r>
      <w:r w:rsidRPr="00006030">
        <w:rPr>
          <w:rFonts w:ascii="Times New Roman" w:eastAsia="Times New Roman" w:hAnsi="Times New Roman" w:cs="Times New Roman"/>
          <w:sz w:val="28"/>
          <w:szCs w:val="28"/>
        </w:rPr>
        <w:t xml:space="preserve">связана с </w:t>
      </w:r>
      <w:r w:rsidR="00270F79" w:rsidRPr="00006030">
        <w:rPr>
          <w:rFonts w:ascii="Times New Roman" w:eastAsia="Times New Roman" w:hAnsi="Times New Roman" w:cs="Times New Roman"/>
          <w:sz w:val="28"/>
          <w:szCs w:val="28"/>
        </w:rPr>
        <w:t xml:space="preserve">учебными </w:t>
      </w:r>
      <w:r w:rsidRPr="00006030">
        <w:rPr>
          <w:rFonts w:ascii="Times New Roman" w:eastAsia="Times New Roman" w:hAnsi="Times New Roman" w:cs="Times New Roman"/>
          <w:sz w:val="28"/>
          <w:szCs w:val="28"/>
        </w:rPr>
        <w:t xml:space="preserve">дисциплинами </w:t>
      </w:r>
      <w:r w:rsidR="00EC2A1E" w:rsidRPr="00006030">
        <w:rPr>
          <w:rFonts w:ascii="Times New Roman" w:eastAsia="Times New Roman" w:hAnsi="Times New Roman" w:cs="Times New Roman"/>
          <w:sz w:val="28"/>
          <w:szCs w:val="28"/>
        </w:rPr>
        <w:t>«История белорусской государственности»</w:t>
      </w:r>
      <w:r w:rsidRPr="000060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2A1E" w:rsidRPr="00006030">
        <w:rPr>
          <w:rFonts w:ascii="Times New Roman" w:eastAsia="Times New Roman" w:hAnsi="Times New Roman" w:cs="Times New Roman"/>
          <w:sz w:val="28"/>
          <w:szCs w:val="28"/>
        </w:rPr>
        <w:t>«Современная политэкономия», которые входят в государственный компонент модуля «Социально-гуманитарные дисциплины – 1</w:t>
      </w:r>
      <w:r w:rsidR="002F649B" w:rsidRPr="000060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5B0B" w:rsidRPr="000060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649B" w:rsidRPr="00006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B0B" w:rsidRPr="0000603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2F649B" w:rsidRPr="00006030">
        <w:rPr>
          <w:rFonts w:ascii="Times New Roman" w:eastAsia="Times New Roman" w:hAnsi="Times New Roman" w:cs="Times New Roman"/>
          <w:sz w:val="28"/>
          <w:szCs w:val="28"/>
        </w:rPr>
        <w:t>ерез</w:t>
      </w:r>
      <w:r w:rsidR="00EC2A1E" w:rsidRPr="00006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49B" w:rsidRPr="00006030">
        <w:rPr>
          <w:rFonts w:ascii="Times New Roman" w:eastAsia="Times New Roman" w:hAnsi="Times New Roman" w:cs="Times New Roman"/>
          <w:sz w:val="28"/>
          <w:szCs w:val="28"/>
        </w:rPr>
        <w:t xml:space="preserve">комплексное метапредметное развитие у обучающихся цифровой и финансовой грамотности, </w:t>
      </w:r>
      <w:r w:rsidR="00005D1B" w:rsidRPr="00006030"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и информационной культуры </w:t>
      </w:r>
      <w:r w:rsidRPr="00006030">
        <w:rPr>
          <w:rFonts w:ascii="Times New Roman" w:eastAsia="Times New Roman" w:hAnsi="Times New Roman" w:cs="Times New Roman"/>
          <w:sz w:val="28"/>
          <w:szCs w:val="28"/>
        </w:rPr>
        <w:t xml:space="preserve">реализуется </w:t>
      </w:r>
      <w:r w:rsidR="00CA38E4" w:rsidRPr="00006030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Pr="00006030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CA38E4" w:rsidRPr="000060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06030">
        <w:rPr>
          <w:rFonts w:ascii="Times New Roman" w:eastAsia="Times New Roman" w:hAnsi="Times New Roman" w:cs="Times New Roman"/>
          <w:sz w:val="28"/>
          <w:szCs w:val="28"/>
        </w:rPr>
        <w:t xml:space="preserve"> трансверсальных компетенций </w:t>
      </w:r>
      <w:r w:rsidR="00005D1B" w:rsidRPr="00006030">
        <w:rPr>
          <w:rFonts w:ascii="Times New Roman" w:eastAsia="Times New Roman" w:hAnsi="Times New Roman" w:cs="Times New Roman"/>
          <w:sz w:val="28"/>
          <w:szCs w:val="28"/>
        </w:rPr>
        <w:t>поликультурной личности будущих специалистов</w:t>
      </w:r>
      <w:r w:rsidR="00CA38E4" w:rsidRPr="000060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DB42A0" w14:textId="074DD167" w:rsidR="009E5D29" w:rsidRPr="005C0208" w:rsidRDefault="00E5113F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E5D29" w:rsidRPr="005C0208">
        <w:rPr>
          <w:rFonts w:ascii="Times New Roman" w:eastAsia="Times New Roman" w:hAnsi="Times New Roman" w:cs="Times New Roman"/>
          <w:sz w:val="28"/>
          <w:szCs w:val="28"/>
        </w:rPr>
        <w:t xml:space="preserve">результате изучения </w:t>
      </w:r>
      <w:r w:rsidR="00780BF1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="009E5D29" w:rsidRPr="005C0208">
        <w:rPr>
          <w:rFonts w:ascii="Times New Roman" w:eastAsia="Times New Roman" w:hAnsi="Times New Roman" w:cs="Times New Roman"/>
          <w:sz w:val="28"/>
          <w:szCs w:val="28"/>
        </w:rPr>
        <w:t xml:space="preserve">дисциплины студент должен </w:t>
      </w:r>
    </w:p>
    <w:p w14:paraId="6197E5F0" w14:textId="77777777" w:rsidR="009E5D29" w:rsidRPr="005C0208" w:rsidRDefault="009E5D29" w:rsidP="005C020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знать:</w:t>
      </w:r>
    </w:p>
    <w:p w14:paraId="1B5D2505" w14:textId="77777777" w:rsidR="009E5D29" w:rsidRPr="005C0208" w:rsidRDefault="006807D6" w:rsidP="005C0208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систему иностранного языка в его фонетическом, лексическом и грамматическом аспектах (в сопоставлении с родным языком)</w:t>
      </w:r>
      <w:r w:rsidR="009E5D29" w:rsidRPr="005C020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61FBD1" w14:textId="77777777" w:rsidR="00652899" w:rsidRPr="005C0208" w:rsidRDefault="00652899" w:rsidP="005C0208">
      <w:pPr>
        <w:numPr>
          <w:ilvl w:val="0"/>
          <w:numId w:val="2"/>
        </w:numPr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лексический минимум по изучаемым темам и основную терминологию специальности на иностранном языке;</w:t>
      </w:r>
    </w:p>
    <w:p w14:paraId="4D067A4F" w14:textId="77777777" w:rsidR="009E5D29" w:rsidRPr="005C0208" w:rsidRDefault="006807D6" w:rsidP="005C0208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социокультурные конвенциональные нормы общения в предложенных сферах</w:t>
      </w:r>
      <w:r w:rsidR="009E5D29" w:rsidRPr="005C020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8F0C6F" w14:textId="77777777" w:rsidR="009E5D29" w:rsidRPr="005C0208" w:rsidRDefault="009E5D29" w:rsidP="005C020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уметь:</w:t>
      </w:r>
    </w:p>
    <w:p w14:paraId="66DCA8BB" w14:textId="77777777" w:rsidR="00431827" w:rsidRPr="005C0208" w:rsidRDefault="00431827" w:rsidP="005C0208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использовать языковые средства в соответствии с функцией высказывания;</w:t>
      </w:r>
    </w:p>
    <w:p w14:paraId="3A4206CB" w14:textId="77777777" w:rsidR="009E5D29" w:rsidRPr="005C0208" w:rsidRDefault="00431827" w:rsidP="005C0208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использовать иностранный язык в качестве инструмента профессиональной деятельности;</w:t>
      </w:r>
    </w:p>
    <w:p w14:paraId="120B7310" w14:textId="77777777" w:rsidR="009E5D29" w:rsidRPr="005C0208" w:rsidRDefault="006807D6" w:rsidP="005C0208">
      <w:pPr>
        <w:pStyle w:val="a5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письменно выражать свои коммуникативные намерения в указанных сферах</w:t>
      </w:r>
      <w:r w:rsidR="009E5D29" w:rsidRPr="005C020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49F411" w14:textId="77777777" w:rsidR="009E5D29" w:rsidRPr="005C0208" w:rsidRDefault="006807D6" w:rsidP="005C0208">
      <w:pPr>
        <w:pStyle w:val="a5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составлять письменные документы, используя реквизиты делового письма</w:t>
      </w:r>
      <w:r w:rsidR="009E5D29" w:rsidRPr="005C020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25266A" w14:textId="77777777" w:rsidR="009E5D29" w:rsidRPr="005C0208" w:rsidRDefault="006807D6" w:rsidP="005C020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владеть:</w:t>
      </w:r>
    </w:p>
    <w:p w14:paraId="583F7C1C" w14:textId="2B26CD5F" w:rsidR="00F45034" w:rsidRPr="005C0208" w:rsidRDefault="006807D6" w:rsidP="005C020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совокупностью навыков и умений речевой деятельности, позволяющими осуществлять иноязычную коммуникацию</w:t>
      </w:r>
      <w:r w:rsidR="00F45034" w:rsidRPr="005C020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892294" w14:textId="77777777" w:rsidR="00431827" w:rsidRPr="005C0208" w:rsidRDefault="00431827" w:rsidP="005C020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лексическим минимумом в пределах профессиональной сферы;</w:t>
      </w:r>
    </w:p>
    <w:p w14:paraId="26004A87" w14:textId="77777777" w:rsidR="007664D4" w:rsidRPr="00EC0857" w:rsidRDefault="00F45034" w:rsidP="005C020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навыками </w:t>
      </w:r>
      <w:r w:rsidR="007664D4" w:rsidRPr="005C020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в процессе овладения иностранным языком и рациональными приемами поиска и использования иноязычной информации в научно-исследовательской и </w:t>
      </w:r>
      <w:r w:rsidR="007664D4" w:rsidRPr="00EC0857">
        <w:rPr>
          <w:rFonts w:ascii="Times New Roman" w:eastAsia="Times New Roman" w:hAnsi="Times New Roman" w:cs="Times New Roman"/>
          <w:sz w:val="28"/>
          <w:szCs w:val="28"/>
        </w:rPr>
        <w:t>практической деятельности.</w:t>
      </w:r>
    </w:p>
    <w:p w14:paraId="7437F0CF" w14:textId="215AD243" w:rsidR="00F01640" w:rsidRPr="005C0208" w:rsidRDefault="00F01640" w:rsidP="005C0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EC085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Освоение учебной дисциплины </w:t>
      </w:r>
      <w:r w:rsidRPr="00EC0857">
        <w:rPr>
          <w:rFonts w:ascii="Times New Roman" w:eastAsia="Times New Roman" w:hAnsi="Times New Roman" w:cs="Times New Roman"/>
          <w:sz w:val="28"/>
          <w:szCs w:val="28"/>
        </w:rPr>
        <w:t xml:space="preserve">«Иностранный язык» </w:t>
      </w:r>
      <w:r w:rsidR="00826A46" w:rsidRPr="00EC0857">
        <w:rPr>
          <w:rFonts w:ascii="Times New Roman" w:eastAsia="Times New Roman" w:hAnsi="Times New Roman" w:cs="Times New Roman"/>
          <w:bCs/>
          <w:sz w:val="28"/>
          <w:szCs w:val="28"/>
        </w:rPr>
        <w:t>направлено на</w:t>
      </w:r>
      <w:r w:rsidRPr="00EC0857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формирование </w:t>
      </w:r>
      <w:r w:rsidR="00A122AF" w:rsidRPr="00EC085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универсальной</w:t>
      </w:r>
      <w:r w:rsidR="00AC4FF1" w:rsidRPr="00EC0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4FF1" w:rsidRPr="00EC0857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EC085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122AF" w:rsidRPr="00EC0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6DB7" w:rsidRPr="00EC0857">
        <w:rPr>
          <w:rFonts w:ascii="Times New Roman" w:eastAsia="Times New Roman" w:hAnsi="Times New Roman" w:cs="Times New Roman"/>
          <w:bCs/>
          <w:sz w:val="28"/>
          <w:szCs w:val="28"/>
        </w:rPr>
        <w:t>осуществлять коммуникации на иностранном языке для решения задач межличностного и</w:t>
      </w:r>
      <w:r w:rsidR="00366DB7" w:rsidRPr="005C020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межкультурного взаимодействия.</w:t>
      </w:r>
    </w:p>
    <w:p w14:paraId="211E3840" w14:textId="77777777" w:rsidR="007F6BE2" w:rsidRPr="00EC0857" w:rsidRDefault="007F6BE2" w:rsidP="005C020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57">
        <w:rPr>
          <w:rFonts w:ascii="Times New Roman" w:eastAsia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D9EEAB5" w14:textId="37071137" w:rsidR="00C05701" w:rsidRPr="005C0208" w:rsidRDefault="004B22DB" w:rsidP="00C05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1F5BBC" w:rsidRPr="005C0208">
        <w:rPr>
          <w:rFonts w:ascii="Times New Roman" w:eastAsia="Times New Roman" w:hAnsi="Times New Roman" w:cs="Times New Roman"/>
          <w:sz w:val="28"/>
          <w:szCs w:val="28"/>
        </w:rPr>
        <w:t>чебная</w:t>
      </w:r>
      <w:r w:rsidR="00FC6701" w:rsidRPr="005C0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D29" w:rsidRPr="005C0208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6807D6" w:rsidRPr="005C0208">
        <w:rPr>
          <w:rFonts w:ascii="Times New Roman" w:eastAsia="Times New Roman" w:hAnsi="Times New Roman" w:cs="Times New Roman"/>
          <w:sz w:val="28"/>
          <w:szCs w:val="28"/>
        </w:rPr>
        <w:t>Иностранный язы</w:t>
      </w:r>
      <w:r w:rsidR="00366DB7" w:rsidRPr="005C020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807D6" w:rsidRPr="005C0208">
        <w:rPr>
          <w:rFonts w:ascii="Times New Roman" w:eastAsia="Times New Roman" w:hAnsi="Times New Roman" w:cs="Times New Roman"/>
          <w:sz w:val="28"/>
          <w:szCs w:val="28"/>
        </w:rPr>
        <w:t xml:space="preserve">» рассчитана на </w:t>
      </w:r>
      <w:r w:rsidR="00675F70" w:rsidRPr="005C0208">
        <w:rPr>
          <w:rFonts w:ascii="Times New Roman" w:eastAsia="Times New Roman" w:hAnsi="Times New Roman" w:cs="Times New Roman"/>
          <w:sz w:val="28"/>
          <w:szCs w:val="28"/>
        </w:rPr>
        <w:t>216</w:t>
      </w:r>
      <w:r w:rsidR="00F05B01" w:rsidRPr="005C0208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D57140" w:rsidRPr="005C0208">
        <w:rPr>
          <w:rFonts w:ascii="Times New Roman" w:eastAsia="Times New Roman" w:hAnsi="Times New Roman" w:cs="Times New Roman"/>
          <w:sz w:val="28"/>
          <w:szCs w:val="28"/>
        </w:rPr>
        <w:t>, из</w:t>
      </w:r>
      <w:r w:rsidR="00F05B01" w:rsidRPr="005C0208">
        <w:rPr>
          <w:rFonts w:ascii="Times New Roman" w:eastAsia="Times New Roman" w:hAnsi="Times New Roman" w:cs="Times New Roman"/>
          <w:sz w:val="28"/>
          <w:szCs w:val="28"/>
        </w:rPr>
        <w:t xml:space="preserve"> них </w:t>
      </w:r>
      <w:r w:rsidR="00C05701" w:rsidRPr="00C05701">
        <w:rPr>
          <w:rFonts w:ascii="Times New Roman" w:eastAsia="Times New Roman" w:hAnsi="Times New Roman" w:cs="Times New Roman"/>
          <w:sz w:val="28"/>
          <w:szCs w:val="28"/>
        </w:rPr>
        <w:t>124 часа – аудиторные (практические занятия</w:t>
      </w:r>
      <w:r w:rsidR="00C0570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906A103" w14:textId="2120CEE4" w:rsidR="00D10CBE" w:rsidRPr="005C0208" w:rsidRDefault="00D10CBE" w:rsidP="005C020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Рекомендуемые формы промежуточно</w:t>
      </w:r>
      <w:r w:rsidR="00EB4940">
        <w:rPr>
          <w:rFonts w:ascii="Times New Roman" w:hAnsi="Times New Roman" w:cs="Times New Roman"/>
          <w:sz w:val="28"/>
          <w:szCs w:val="28"/>
        </w:rPr>
        <w:t>й</w:t>
      </w:r>
      <w:r w:rsidRPr="005C0208">
        <w:rPr>
          <w:rFonts w:ascii="Times New Roman" w:hAnsi="Times New Roman" w:cs="Times New Roman"/>
          <w:sz w:val="28"/>
          <w:szCs w:val="28"/>
        </w:rPr>
        <w:t xml:space="preserve"> аттестации – </w:t>
      </w:r>
      <w:r w:rsidRPr="005C0208">
        <w:rPr>
          <w:rFonts w:ascii="Times New Roman" w:hAnsi="Times New Roman" w:cs="Times New Roman"/>
          <w:iCs/>
          <w:sz w:val="28"/>
          <w:szCs w:val="28"/>
        </w:rPr>
        <w:t>зачет, экзамен</w:t>
      </w:r>
      <w:r w:rsidRPr="005C0208">
        <w:rPr>
          <w:rFonts w:ascii="Times New Roman" w:hAnsi="Times New Roman" w:cs="Times New Roman"/>
          <w:i/>
          <w:sz w:val="28"/>
          <w:szCs w:val="28"/>
        </w:rPr>
        <w:t>.</w:t>
      </w:r>
    </w:p>
    <w:p w14:paraId="6E5BCF2C" w14:textId="77777777" w:rsidR="00F01640" w:rsidRPr="005C0208" w:rsidRDefault="00F01640" w:rsidP="005C020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page"/>
      </w:r>
    </w:p>
    <w:p w14:paraId="5327B814" w14:textId="77777777" w:rsidR="009E5D29" w:rsidRDefault="009E5D29" w:rsidP="005C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sz w:val="28"/>
          <w:szCs w:val="28"/>
        </w:rPr>
        <w:t>ПРИМЕРНЫЙ ТЕМАТИЧЕСКИЙ ПЛАН</w:t>
      </w:r>
    </w:p>
    <w:p w14:paraId="667312DC" w14:textId="77777777" w:rsidR="004B22DB" w:rsidRPr="005C0208" w:rsidRDefault="004B22DB" w:rsidP="005C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7"/>
        <w:gridCol w:w="1518"/>
      </w:tblGrid>
      <w:tr w:rsidR="004E036E" w:rsidRPr="00A05411" w14:paraId="3F2DAB4D" w14:textId="77777777" w:rsidTr="00A05411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C317" w14:textId="77777777" w:rsidR="004E036E" w:rsidRPr="00A05411" w:rsidRDefault="004E036E" w:rsidP="00A05411">
            <w:pPr>
              <w:spacing w:after="0" w:line="240" w:lineRule="auto"/>
              <w:ind w:left="-63" w:right="-107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1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0B72" w14:textId="77777777" w:rsidR="004E036E" w:rsidRPr="00A05411" w:rsidRDefault="004E036E" w:rsidP="005C0208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9CA" w14:textId="6344C463" w:rsidR="004E036E" w:rsidRPr="00A05411" w:rsidRDefault="00F97E4D" w:rsidP="00A05411">
            <w:pPr>
              <w:spacing w:after="0" w:line="240" w:lineRule="auto"/>
              <w:ind w:left="-111" w:right="-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11"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 w:rsidR="00A05411">
              <w:rPr>
                <w:rFonts w:ascii="Times New Roman" w:eastAsia="Times New Roman" w:hAnsi="Times New Roman" w:cs="Times New Roman"/>
                <w:sz w:val="28"/>
                <w:szCs w:val="28"/>
              </w:rPr>
              <w:t>ичест</w:t>
            </w:r>
            <w:r w:rsidRPr="00A05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</w:t>
            </w:r>
            <w:r w:rsidR="00A05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аудиторных </w:t>
            </w:r>
            <w:r w:rsidRPr="00A05411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E036E" w:rsidRPr="005C0208" w14:paraId="00505DE3" w14:textId="77777777" w:rsidTr="00A05411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788C" w14:textId="26F0F901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B4C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68F3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Люди и общество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2729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E036E" w:rsidRPr="005C0208" w14:paraId="62CEC560" w14:textId="77777777" w:rsidTr="00A05411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8909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E141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его окружение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71AD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5E5A41E8" w14:textId="77777777" w:rsidTr="00A05411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D150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B0F2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характеристики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0750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4F9AF2BA" w14:textId="77777777" w:rsidTr="00A05411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43D0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56EF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семьи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D688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66D8F31A" w14:textId="77777777" w:rsidTr="00A05411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A2D0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C5D9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Родство в браке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1031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47C46C01" w14:textId="77777777" w:rsidTr="00A05411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1B57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ABDA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внешности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9C77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30D157FD" w14:textId="77777777" w:rsidTr="00A05411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360F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B32B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человека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4AAA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61B3C5FA" w14:textId="77777777" w:rsidTr="00A05411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64E4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72D1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отношения и нравственные ценности: любовь, уважение, дружба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9CA8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05303742" w14:textId="77777777" w:rsidTr="00A05411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E5DB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DAD3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Коммуникативно-поведенческие стереотипы в ситуациях бытового общения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972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0A29AAF7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A556" w14:textId="058D5DC1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B4C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9D3A" w14:textId="77777777" w:rsidR="004E036E" w:rsidRPr="005C0208" w:rsidRDefault="004E036E" w:rsidP="00A0541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Люди и места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6A66" w14:textId="77777777" w:rsidR="004E036E" w:rsidRPr="005C0208" w:rsidRDefault="00F73901" w:rsidP="005C020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E036E" w:rsidRPr="005C0208" w14:paraId="4DB5F55C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8C62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96D1" w14:textId="610E7D8A" w:rsidR="004E036E" w:rsidRPr="005C0208" w:rsidRDefault="004E036E" w:rsidP="00A05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дом. Мой район. Малая </w:t>
            </w:r>
            <w:r w:rsidR="0051068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BCA6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50CBC340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A815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096B" w14:textId="77777777" w:rsidR="004E036E" w:rsidRPr="005C0208" w:rsidRDefault="004E036E" w:rsidP="00A05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новыми людьми. Поддержание беседы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14E6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3294172F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464B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6F22" w14:textId="77777777" w:rsidR="004E036E" w:rsidRPr="005C0208" w:rsidRDefault="004E036E" w:rsidP="00A05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Хобби. Свободное время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48F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3868B9E1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399E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508C" w14:textId="77777777" w:rsidR="004E036E" w:rsidRPr="005C0208" w:rsidRDefault="004E036E" w:rsidP="00A05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по городу. Построение маршрута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BEF0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566869DF" w14:textId="77777777" w:rsidTr="000564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CB86" w14:textId="0505927B" w:rsidR="004E036E" w:rsidRPr="005C0208" w:rsidRDefault="000564E2" w:rsidP="00A05411">
            <w:pPr>
              <w:spacing w:after="0" w:line="240" w:lineRule="auto"/>
              <w:ind w:left="-63" w:right="-107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A4E8" w14:textId="77777777" w:rsidR="004E036E" w:rsidRPr="005C0208" w:rsidRDefault="004E036E" w:rsidP="00A05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Путешествия и отпуск. Виды отдыха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07DC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4E2" w:rsidRPr="005C0208" w14:paraId="72ADB878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FE0" w14:textId="59F6AAC5" w:rsidR="000564E2" w:rsidRPr="005C0208" w:rsidRDefault="000564E2" w:rsidP="000564E2">
            <w:pPr>
              <w:spacing w:after="0" w:line="240" w:lineRule="auto"/>
              <w:ind w:left="-63" w:right="-107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BD9" w14:textId="77777777" w:rsidR="000564E2" w:rsidRPr="005C0208" w:rsidRDefault="000564E2" w:rsidP="00056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вне дома. Рестораны и кафе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36E4" w14:textId="77777777" w:rsidR="000564E2" w:rsidRPr="005C0208" w:rsidRDefault="000564E2" w:rsidP="000564E2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4E2" w:rsidRPr="005C0208" w14:paraId="46842392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62A" w14:textId="67021FE8" w:rsidR="000564E2" w:rsidRPr="005C0208" w:rsidRDefault="000564E2" w:rsidP="000564E2">
            <w:pPr>
              <w:spacing w:after="0" w:line="240" w:lineRule="auto"/>
              <w:ind w:left="-63" w:right="-107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265" w14:textId="77777777" w:rsidR="000564E2" w:rsidRPr="005C0208" w:rsidRDefault="000564E2" w:rsidP="00056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Покупки. Покупки онлайн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BD2" w14:textId="77777777" w:rsidR="000564E2" w:rsidRPr="005C0208" w:rsidRDefault="000564E2" w:rsidP="000564E2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4E2" w:rsidRPr="005C0208" w14:paraId="7D9F5149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F4A" w14:textId="578EE70A" w:rsidR="000564E2" w:rsidRPr="005C0208" w:rsidRDefault="000564E2" w:rsidP="000564E2">
            <w:pPr>
              <w:spacing w:after="0" w:line="240" w:lineRule="auto"/>
              <w:ind w:left="-63" w:right="-107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1F43" w14:textId="77777777" w:rsidR="000564E2" w:rsidRPr="005C0208" w:rsidRDefault="000564E2" w:rsidP="00056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искусство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DF7" w14:textId="77777777" w:rsidR="000564E2" w:rsidRPr="005C0208" w:rsidRDefault="000564E2" w:rsidP="000564E2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4E2" w:rsidRPr="005C0208" w14:paraId="1F19B0E2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570" w14:textId="2A12DE94" w:rsidR="000564E2" w:rsidRPr="005C0208" w:rsidRDefault="000564E2" w:rsidP="000564E2">
            <w:pPr>
              <w:spacing w:after="0" w:line="240" w:lineRule="auto"/>
              <w:ind w:left="-63" w:right="-107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66B6" w14:textId="77777777" w:rsidR="000564E2" w:rsidRPr="005C0208" w:rsidRDefault="000564E2" w:rsidP="00056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театра, музея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129C" w14:textId="77777777" w:rsidR="000564E2" w:rsidRPr="005C0208" w:rsidRDefault="000564E2" w:rsidP="000564E2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33B207F9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8925" w14:textId="1B52660B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DB4C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2F61" w14:textId="77777777" w:rsidR="004E036E" w:rsidRPr="005C0208" w:rsidRDefault="004E036E" w:rsidP="00A0541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Высшее образование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5509" w14:textId="77777777" w:rsidR="004E036E" w:rsidRPr="005C0208" w:rsidRDefault="00F73901" w:rsidP="005C020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4E036E" w:rsidRPr="005C0208" w14:paraId="7A85B3C7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9CCB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0093" w14:textId="77777777" w:rsidR="004E036E" w:rsidRPr="005C0208" w:rsidRDefault="00A122AF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Современное высшее образование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BF4D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28F67EA8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CC15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25F5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Мой университет. История и персоналии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0A3D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46768F7F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CB3A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1B87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Мой факультет. Жизнь факультета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F15E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154290CD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C7CA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6341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 учебного процесса. Дисциплины. Подготовка к экзаменам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A68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66BAE972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3DB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B8EB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высшего образования в Республике Беларусь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97A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4D0FA1A5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93C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F12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высшего образования в странах изучаемого языка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C24C" w14:textId="77777777" w:rsidR="004E036E" w:rsidRPr="005C0208" w:rsidRDefault="00F73901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440947F3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E15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EFC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Студенческий городок. Общежитие. Студенческие объединения и 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7DFD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417D1ACD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4A1" w14:textId="43217EED" w:rsidR="004E036E" w:rsidRPr="005C0208" w:rsidRDefault="004E036E" w:rsidP="00A05411">
            <w:pPr>
              <w:keepNext/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DB4C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55AE" w14:textId="77777777" w:rsidR="004E036E" w:rsidRPr="005C0208" w:rsidRDefault="004E036E" w:rsidP="00A05411">
            <w:pPr>
              <w:keepNext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карте мира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8BC" w14:textId="77777777" w:rsidR="004E036E" w:rsidRPr="005C0208" w:rsidRDefault="00F73901" w:rsidP="005C0208">
            <w:pPr>
              <w:keepNext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4E036E" w:rsidRPr="005C0208" w14:paraId="6630DB5F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087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4E1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изучаемого языка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CCB3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3901" w:rsidRPr="005C0208" w14:paraId="6EE96A14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E60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42C" w14:textId="77777777" w:rsidR="004E036E" w:rsidRPr="005C0208" w:rsidRDefault="00F73901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страны изучаемого языка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A06" w14:textId="77777777" w:rsidR="004E036E" w:rsidRPr="005C0208" w:rsidRDefault="00F73901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036E" w:rsidRPr="005C0208" w14:paraId="034A8A00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06C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6C27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символы страны изучаемого языка. Политическая система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E17F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65FD97C7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2B4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1FC7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праздники стран изучаемого языка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4B6" w14:textId="77777777" w:rsidR="004E036E" w:rsidRPr="005C0208" w:rsidRDefault="00F73901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036E" w:rsidRPr="005C0208" w14:paraId="2E0C948A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914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B1A9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Беларусь.</w:t>
            </w:r>
            <w:r w:rsidR="00A122AF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Государственные </w:t>
            </w: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символы. Политическая система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81BB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36E" w:rsidRPr="005C0208" w14:paraId="7D0A5131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F0D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30C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Беларуси. Никто не забыт, ничто не забыто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5E95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3901" w:rsidRPr="005C0208" w14:paraId="1192ED68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C78E" w14:textId="77777777" w:rsidR="004E036E" w:rsidRPr="005C0208" w:rsidRDefault="004E036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44B7" w14:textId="77777777" w:rsidR="004E036E" w:rsidRPr="005C0208" w:rsidRDefault="004E036E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Столица Республики Беларусь. Достопримечательности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E7D0" w14:textId="77777777" w:rsidR="004E036E" w:rsidRPr="005C0208" w:rsidRDefault="004E036E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3901" w:rsidRPr="005C0208" w14:paraId="77425D06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643" w14:textId="77777777" w:rsidR="00F73901" w:rsidRPr="005C0208" w:rsidRDefault="00F73901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D1E" w14:textId="77777777" w:rsidR="00F73901" w:rsidRPr="005C0208" w:rsidRDefault="00F73901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культура Беларуси. Национальные ценности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D80" w14:textId="77777777" w:rsidR="00F73901" w:rsidRPr="005C0208" w:rsidRDefault="00F73901" w:rsidP="005C020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827" w:rsidRPr="005C0208" w14:paraId="2628AF62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42D" w14:textId="770F1626" w:rsidR="00431827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DB4C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C13" w14:textId="77777777" w:rsidR="00431827" w:rsidRPr="005C0208" w:rsidRDefault="00431827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мире профессий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3B2" w14:textId="77777777" w:rsidR="00431827" w:rsidRPr="005C0208" w:rsidRDefault="0066017C" w:rsidP="005C0208">
            <w:pPr>
              <w:tabs>
                <w:tab w:val="left" w:pos="715"/>
              </w:tabs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31827" w:rsidRPr="005C0208" w14:paraId="5260E0AE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1387" w14:textId="77777777" w:rsidR="00431827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31827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DC1D" w14:textId="7D8889B7" w:rsidR="00431827" w:rsidRPr="005C0208" w:rsidRDefault="00431827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Профессии и квалификации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59C" w14:textId="77777777" w:rsidR="00431827" w:rsidRPr="005C0208" w:rsidRDefault="00431827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827" w:rsidRPr="005C0208" w14:paraId="1CF3461C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5956" w14:textId="77777777" w:rsidR="00431827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31827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830" w14:textId="77777777" w:rsidR="00431827" w:rsidRPr="005C0208" w:rsidRDefault="00431827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Моя будущая профессия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B27" w14:textId="77777777" w:rsidR="00431827" w:rsidRPr="005C0208" w:rsidRDefault="00431827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827" w:rsidRPr="005C0208" w14:paraId="34C049DD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9D4" w14:textId="77777777" w:rsidR="00431827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31827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2B3" w14:textId="77777777" w:rsidR="00431827" w:rsidRPr="005C0208" w:rsidRDefault="00431827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качества педагога / специалиста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37D8" w14:textId="77777777" w:rsidR="00431827" w:rsidRPr="005C0208" w:rsidRDefault="00431827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827" w:rsidRPr="005C0208" w14:paraId="4A603543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871" w14:textId="77777777" w:rsidR="00431827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31827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A9FE" w14:textId="77777777" w:rsidR="00431827" w:rsidRPr="005C0208" w:rsidRDefault="00431827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компетенции современного педагога/специалиста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412D" w14:textId="77777777" w:rsidR="00431827" w:rsidRPr="005C0208" w:rsidRDefault="00431827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827" w:rsidRPr="005C0208" w14:paraId="52E6E241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23FA" w14:textId="77777777" w:rsidR="00431827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31827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974" w14:textId="77777777" w:rsidR="00431827" w:rsidRPr="005C0208" w:rsidRDefault="00431827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Трансверсальные компетенции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15BE" w14:textId="77777777" w:rsidR="00431827" w:rsidRPr="005C0208" w:rsidRDefault="00431827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827" w:rsidRPr="005C0208" w14:paraId="477F5D3A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558" w14:textId="77777777" w:rsidR="00431827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31827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A16" w14:textId="77777777" w:rsidR="00431827" w:rsidRPr="005C0208" w:rsidRDefault="00431827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профессии. Поиск работы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76B" w14:textId="77777777" w:rsidR="00431827" w:rsidRPr="005C0208" w:rsidRDefault="00431827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827" w:rsidRPr="005C0208" w14:paraId="340AE4FA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D3D" w14:textId="77777777" w:rsidR="00431827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31827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ED4" w14:textId="77777777" w:rsidR="00431827" w:rsidRPr="005C0208" w:rsidRDefault="00431827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39E" w14:textId="77777777" w:rsidR="00431827" w:rsidRPr="005C0208" w:rsidRDefault="00431827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827" w:rsidRPr="005C0208" w14:paraId="70971B57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8F9" w14:textId="77777777" w:rsidR="00431827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31827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D3D" w14:textId="77777777" w:rsidR="00431827" w:rsidRPr="005C0208" w:rsidRDefault="00431827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учителя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3A0" w14:textId="77777777" w:rsidR="00431827" w:rsidRPr="005C0208" w:rsidRDefault="00431827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827" w:rsidRPr="005C0208" w14:paraId="79C4AD94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DFA" w14:textId="77777777" w:rsidR="00431827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31827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5F2" w14:textId="77777777" w:rsidR="00431827" w:rsidRPr="005C0208" w:rsidRDefault="00431827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идеального педагога/специалиста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4EE" w14:textId="77777777" w:rsidR="00431827" w:rsidRPr="005C0208" w:rsidRDefault="00431827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827" w:rsidRPr="005C0208" w14:paraId="573D4773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EFF" w14:textId="77777777" w:rsidR="00431827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31827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33A" w14:textId="172626F2" w:rsidR="00431827" w:rsidRPr="005C0208" w:rsidRDefault="00431827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Социокультурные особенности профессиональной деятельности педагога/специалиста в странах изучаемого языка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074" w14:textId="77777777" w:rsidR="00431827" w:rsidRPr="005C0208" w:rsidRDefault="00431827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6B8" w:rsidRPr="005C0208" w14:paraId="7627E082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E14A" w14:textId="18D197A8" w:rsidR="00EB06B8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DB4C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BDE9" w14:textId="77777777" w:rsidR="00EB06B8" w:rsidRPr="005C0208" w:rsidRDefault="00EB06B8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Моя специальность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7F3" w14:textId="77777777" w:rsidR="00EB06B8" w:rsidRPr="005C0208" w:rsidRDefault="0066017C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B06B8" w:rsidRPr="005C0208" w14:paraId="5D15508B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402" w14:textId="77777777" w:rsidR="00EB06B8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B06B8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970" w14:textId="77777777" w:rsidR="00EB06B8" w:rsidRPr="005C0208" w:rsidRDefault="00EB06B8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категории и терминология профессиональной области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924" w14:textId="77777777" w:rsidR="00EB06B8" w:rsidRPr="005C0208" w:rsidRDefault="006F39D4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06B8" w:rsidRPr="005C0208" w14:paraId="041B8307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5DE" w14:textId="77777777" w:rsidR="00EB06B8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B06B8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24D" w14:textId="77777777" w:rsidR="00EB06B8" w:rsidRPr="005C0208" w:rsidRDefault="00EB06B8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Теории, направления и подходы в профессиональной области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E10" w14:textId="77777777" w:rsidR="00EB06B8" w:rsidRPr="005C0208" w:rsidRDefault="0066017C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06B8" w:rsidRPr="005C0208" w14:paraId="5A8E95E3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56B8" w14:textId="77777777" w:rsidR="00EB06B8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B06B8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D02" w14:textId="6F9DAE0E" w:rsidR="00EB06B8" w:rsidRPr="005C0208" w:rsidRDefault="00EB06B8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Выдающиеся деятели различных эпох и культур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93C" w14:textId="77777777" w:rsidR="00EB06B8" w:rsidRPr="005C0208" w:rsidRDefault="006F39D4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06B8" w:rsidRPr="005C0208" w14:paraId="4A692833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F4E" w14:textId="77777777" w:rsidR="00EB06B8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B06B8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2501" w14:textId="77777777" w:rsidR="00EB06B8" w:rsidRPr="005C0208" w:rsidRDefault="00EB06B8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Научные школы/течения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71E" w14:textId="77777777" w:rsidR="00EB06B8" w:rsidRPr="005C0208" w:rsidRDefault="00EB06B8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06B8" w:rsidRPr="005C0208" w14:paraId="4567082C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FF40" w14:textId="77777777" w:rsidR="00EB06B8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B06B8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021B" w14:textId="77777777" w:rsidR="00EB06B8" w:rsidRPr="005C0208" w:rsidRDefault="00EB06B8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Значимые достижения и открытия в профессиональной области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710" w14:textId="77777777" w:rsidR="00EB06B8" w:rsidRPr="005C0208" w:rsidRDefault="00EB06B8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06B8" w:rsidRPr="005C0208" w14:paraId="38FAD9A0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6776" w14:textId="77777777" w:rsidR="00EB06B8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B06B8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EDC9" w14:textId="77777777" w:rsidR="00EB06B8" w:rsidRPr="005C0208" w:rsidRDefault="00EB06B8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проблемы современной специальности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2A4" w14:textId="77777777" w:rsidR="00EB06B8" w:rsidRPr="005C0208" w:rsidRDefault="0066017C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06B8" w:rsidRPr="005C0208" w14:paraId="00D998B9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61F" w14:textId="3BB3D894" w:rsidR="00EB06B8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DB4C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251" w14:textId="77777777" w:rsidR="00EB06B8" w:rsidRPr="005C0208" w:rsidRDefault="00EB06B8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Традиции и инновации в системе непрерывного педагогического образования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9F6" w14:textId="77777777" w:rsidR="00EB06B8" w:rsidRPr="005C0208" w:rsidRDefault="0066017C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F39D4" w:rsidRPr="005C0208" w14:paraId="471D63CD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954" w14:textId="77777777" w:rsidR="006F39D4" w:rsidRPr="005C0208" w:rsidRDefault="006F39D4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D73B" w14:textId="77777777" w:rsidR="006F39D4" w:rsidRPr="005C0208" w:rsidRDefault="006F39D4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технологии в жизни и в образовании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BDF7" w14:textId="77777777" w:rsidR="006F39D4" w:rsidRPr="005C0208" w:rsidRDefault="006F39D4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6B8" w:rsidRPr="005C0208" w14:paraId="16BE8B1E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CB8" w14:textId="77777777" w:rsidR="00EB06B8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B06B8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93E" w14:textId="77777777" w:rsidR="00EB06B8" w:rsidRPr="005C0208" w:rsidRDefault="00EB06B8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технологии в преподавании предмета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6AB" w14:textId="77777777" w:rsidR="00EB06B8" w:rsidRPr="005C0208" w:rsidRDefault="0066017C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6B8" w:rsidRPr="005C0208" w14:paraId="796B8378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BD5" w14:textId="77777777" w:rsidR="00EB06B8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B06B8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B1E" w14:textId="77777777" w:rsidR="00EB06B8" w:rsidRPr="005C0208" w:rsidRDefault="00EB06B8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технологии и электронные ресурсы в профессиональной сфере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557" w14:textId="77777777" w:rsidR="00EB06B8" w:rsidRPr="005C0208" w:rsidRDefault="0066017C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6B8" w:rsidRPr="005C0208" w14:paraId="12C0C7DD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7CC5" w14:textId="77777777" w:rsidR="00EB06B8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B06B8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53E0" w14:textId="77777777" w:rsidR="00EB06B8" w:rsidRPr="005C0208" w:rsidRDefault="00EB06B8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образовательная траектория педагога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F11" w14:textId="77777777" w:rsidR="00EB06B8" w:rsidRPr="005C0208" w:rsidRDefault="006F39D4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6B8" w:rsidRPr="005C0208" w14:paraId="1A6854E8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4F7" w14:textId="77777777" w:rsidR="00EB06B8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B06B8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CBD" w14:textId="77777777" w:rsidR="00EB06B8" w:rsidRPr="005C0208" w:rsidRDefault="00EB06B8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Непрерывное образование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3A9" w14:textId="77777777" w:rsidR="00EB06B8" w:rsidRPr="005C0208" w:rsidRDefault="00EB06B8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6B8" w:rsidRPr="005C0208" w14:paraId="2F2634D8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B29" w14:textId="77777777" w:rsidR="00EB06B8" w:rsidRPr="005C0208" w:rsidRDefault="00377160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B06B8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39D4"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142E" w14:textId="77777777" w:rsidR="00EB06B8" w:rsidRPr="005C0208" w:rsidRDefault="00EB06B8" w:rsidP="00A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интеграции образования, науки и инновационной практики в рамках кластера непрерывного педагогического образования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312" w14:textId="77777777" w:rsidR="00EB06B8" w:rsidRPr="005C0208" w:rsidRDefault="0066017C" w:rsidP="005C0208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0CBE" w:rsidRPr="005C0208" w14:paraId="326A224E" w14:textId="77777777" w:rsidTr="00A054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0AFF" w14:textId="77777777" w:rsidR="00D10CBE" w:rsidRPr="005C0208" w:rsidRDefault="00D10CBE" w:rsidP="00A05411">
            <w:pPr>
              <w:spacing w:after="0" w:line="240" w:lineRule="auto"/>
              <w:ind w:left="-63" w:right="-10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23F" w14:textId="77777777" w:rsidR="00D10CBE" w:rsidRPr="005C0208" w:rsidRDefault="00D10CBE" w:rsidP="005C0208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8D29" w14:textId="77777777" w:rsidR="00D10CBE" w:rsidRPr="005C0208" w:rsidRDefault="00D10CBE" w:rsidP="005C020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124</w:t>
            </w:r>
          </w:p>
        </w:tc>
      </w:tr>
    </w:tbl>
    <w:p w14:paraId="2CB2DDF5" w14:textId="77777777" w:rsidR="009E5D29" w:rsidRPr="005C0208" w:rsidRDefault="009E5D29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F9CEC0" w14:textId="77777777" w:rsidR="00047542" w:rsidRPr="005C0208" w:rsidRDefault="00047542" w:rsidP="005C02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E7D9847" w14:textId="77777777" w:rsidR="009E5D29" w:rsidRDefault="009E5D29" w:rsidP="005C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0B1D809A" w14:textId="77777777" w:rsidR="00A05411" w:rsidRPr="005C0208" w:rsidRDefault="00A05411" w:rsidP="005C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71B77B" w14:textId="77777777" w:rsidR="009E5D29" w:rsidRPr="00A05411" w:rsidRDefault="009E5D29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Раздел 1. </w:t>
      </w:r>
      <w:r w:rsidR="00957D3D"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>Люди и общество</w:t>
      </w:r>
    </w:p>
    <w:p w14:paraId="5B98BB81" w14:textId="77777777" w:rsidR="00AB49EF" w:rsidRPr="005C0208" w:rsidRDefault="00AB49EF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Человек и его окружение. Личностные характеристики. Члены семьи. Родство в браке. Описание внешности. Характер человека. Семейные отношения и нравственные ценности: любовь, уважение, дружба. Коммуникативно-поведенческие стереотипы в ситуациях бытового общения.</w:t>
      </w:r>
    </w:p>
    <w:p w14:paraId="40C2A086" w14:textId="77777777" w:rsidR="00A05411" w:rsidRDefault="00A05411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D5E2B31" w14:textId="5D668329" w:rsidR="006A324C" w:rsidRPr="00A05411" w:rsidRDefault="006A324C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>Раздел 2. Люди и места</w:t>
      </w:r>
    </w:p>
    <w:p w14:paraId="70ABBCC8" w14:textId="46CEB4C5" w:rsidR="00AB49EF" w:rsidRPr="005C0208" w:rsidRDefault="00AB49EF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Мой дом. Мой район. Малая </w:t>
      </w:r>
      <w:r w:rsidR="005106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одина. Знакомство с новыми людьми. Поддержание беседы. Хобби. Свободное время. Перемещение по городу. Построение маршрута. Путешествия и отпуск. Виды отдыха. Питание вне дома. Рестораны и кафе. Покупки. Покупки онлайн. Культура и искусство. Посещение театра, музея.</w:t>
      </w:r>
    </w:p>
    <w:p w14:paraId="420779BD" w14:textId="77777777" w:rsidR="00A05411" w:rsidRDefault="00A05411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7763786" w14:textId="05950C5A" w:rsidR="009E5D29" w:rsidRPr="00A05411" w:rsidRDefault="009E5D29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Раздел 3. </w:t>
      </w:r>
      <w:r w:rsidR="00957D3D"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>Высшее образование</w:t>
      </w:r>
    </w:p>
    <w:p w14:paraId="5D3CD4B0" w14:textId="6EA290C7" w:rsidR="00AB49EF" w:rsidRPr="005C0208" w:rsidRDefault="00A122AF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Современное высшее образование. </w:t>
      </w:r>
      <w:r w:rsidR="00AB49EF" w:rsidRPr="005C0208">
        <w:rPr>
          <w:rFonts w:ascii="Times New Roman" w:eastAsia="Times New Roman" w:hAnsi="Times New Roman" w:cs="Times New Roman"/>
          <w:sz w:val="28"/>
          <w:szCs w:val="28"/>
        </w:rPr>
        <w:t>Мой университет. История и персоналии. Мой факультет. Жизнь факультета. Формы организации учебного процесса. Дисциплины. Подготовка к экзаменам. Система высшего образования в Республике Беларусь. Система высшего образования в странах изучаемого языка. Студенческий городок. Общежитие. Студенческие объединения и мероприятия</w:t>
      </w:r>
      <w:r w:rsidR="00A054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685651" w14:textId="77777777" w:rsidR="00A05411" w:rsidRDefault="00A05411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1B848F2" w14:textId="33D62579" w:rsidR="00997BA4" w:rsidRPr="00A05411" w:rsidRDefault="00997BA4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>Раздел 4. На карте мира</w:t>
      </w:r>
    </w:p>
    <w:p w14:paraId="15D319B3" w14:textId="77777777" w:rsidR="00997BA4" w:rsidRPr="005C0208" w:rsidRDefault="00AB49EF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Страна изучаемого языка. Другие страны изучаемого языка. Государственные символы страны изучаемого языка. Политическая система. Традиции и праздники стран изучаемого языка. Республика Беларусь. Государственные символы. Политическая система. История Беларуси. Никто не забыт, ничто не забыто. Столица Республики Беларусь. Достопримечательности. Традиции и культура Беларуси. Национальные ценности</w:t>
      </w:r>
      <w:r w:rsidR="00D0020A" w:rsidRPr="005C02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D47DD8" w14:textId="77777777" w:rsidR="00A05411" w:rsidRDefault="00A05411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5E8D9AD4" w14:textId="72C44694" w:rsidR="00EB06B8" w:rsidRPr="00A05411" w:rsidRDefault="00EB06B8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>Раздел</w:t>
      </w:r>
      <w:r w:rsidR="00962ED4"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5</w:t>
      </w:r>
      <w:r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>. В мире профессий</w:t>
      </w:r>
    </w:p>
    <w:p w14:paraId="7979ADB3" w14:textId="70C08222" w:rsidR="00EB06B8" w:rsidRPr="005C0208" w:rsidRDefault="00EB06B8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Профессии и квалификации. Европейская система квалификаций. Выбор профессии. Моя будущая профессия. Личностные качества педагога/ специалиста. Профессиональные компетенции современного педагога/ специалиста. Трансверсальные компетенции. Поиск работы. Собеседование. Роль учителя. Образ идеального педагога/специалиста. Социокультурные особенности профессиональной деятельности педагога/специалиста в странах изучаемого языка.</w:t>
      </w:r>
    </w:p>
    <w:p w14:paraId="5D61B27D" w14:textId="77777777" w:rsidR="00A05411" w:rsidRDefault="00A05411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4C09A171" w14:textId="68ECBED4" w:rsidR="00EB06B8" w:rsidRPr="00A05411" w:rsidRDefault="00EB06B8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Раздел </w:t>
      </w:r>
      <w:r w:rsidR="00962ED4"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>6</w:t>
      </w:r>
      <w:r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>. Моя специальность</w:t>
      </w:r>
    </w:p>
    <w:p w14:paraId="288337CE" w14:textId="77777777" w:rsidR="00EB06B8" w:rsidRPr="005C0208" w:rsidRDefault="00EB06B8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Основные категории и терминология профессиональной области. Теории, направления и подходы в профессиональной области. Выдающиеся деятели различных эпох и культур. Научные школы/течения. Значимые достижения и открытия в профессиональной области. Актуальные проблемы современной специальности.</w:t>
      </w:r>
    </w:p>
    <w:p w14:paraId="6AA8F3EC" w14:textId="77777777" w:rsidR="00A05411" w:rsidRDefault="00A05411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4D00A5D0" w14:textId="08095FB2" w:rsidR="00EB06B8" w:rsidRPr="00A05411" w:rsidRDefault="00EB06B8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Раздел </w:t>
      </w:r>
      <w:r w:rsidR="00962ED4"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>7</w:t>
      </w:r>
      <w:r w:rsidRPr="00A05411">
        <w:rPr>
          <w:rFonts w:ascii="Times New Roman" w:eastAsia="Times New Roman" w:hAnsi="Times New Roman" w:cs="Times New Roman"/>
          <w:b/>
          <w:iCs/>
          <w:sz w:val="28"/>
          <w:szCs w:val="28"/>
        </w:rPr>
        <w:t>. Традиции и инновации в системе непрерывного педагогического образования</w:t>
      </w:r>
    </w:p>
    <w:p w14:paraId="2CE5FD72" w14:textId="77777777" w:rsidR="00EB06B8" w:rsidRPr="005C0208" w:rsidRDefault="00EB06B8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Современные технологии в жизни и в образовании. Современные технологии в преподавании предмета. Современные технологии и электронные ресурсы в профессиональной сфере. Индивидуальная образовательная траектория педагога. Непрерывное образование. Формы интеграции образования, науки и инновационной практики в рамках кластера непрерывного педагогического образования.</w:t>
      </w:r>
    </w:p>
    <w:p w14:paraId="6B5600B8" w14:textId="77777777" w:rsidR="00A05411" w:rsidRDefault="00A05411" w:rsidP="005C020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38D2F0" w14:textId="49556023" w:rsidR="00934A02" w:rsidRPr="005C0208" w:rsidRDefault="00934A02" w:rsidP="005C020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sz w:val="28"/>
          <w:szCs w:val="28"/>
        </w:rPr>
        <w:t>Грамматический материал</w:t>
      </w:r>
    </w:p>
    <w:p w14:paraId="3500F078" w14:textId="77777777" w:rsidR="00934A02" w:rsidRPr="005C0208" w:rsidRDefault="00934A02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Имя существительное. Имя собственное. Категории падежа и числа. Исчисляемые и неисчисляемые существительные. Артикль.</w:t>
      </w:r>
      <w:r w:rsidR="00AD2833" w:rsidRPr="005C0208">
        <w:rPr>
          <w:rFonts w:ascii="Times New Roman" w:eastAsia="Times New Roman" w:hAnsi="Times New Roman" w:cs="Times New Roman"/>
          <w:sz w:val="28"/>
          <w:szCs w:val="28"/>
        </w:rPr>
        <w:t xml:space="preserve"> Множественное число существительных.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Имя прилагательное. Образование степеней сравнения прилагательных и наречий. </w:t>
      </w:r>
    </w:p>
    <w:p w14:paraId="0015F6AD" w14:textId="77777777" w:rsidR="00AD2833" w:rsidRPr="005C0208" w:rsidRDefault="00934A02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Смысловые и вспомогательные глаголы. Правильные и неправильные (сильные и слабые) глаголы. Видовременные формы глагола. </w:t>
      </w:r>
      <w:r w:rsidR="00AD2833" w:rsidRPr="005C0208">
        <w:rPr>
          <w:rFonts w:ascii="Times New Roman" w:eastAsia="Times New Roman" w:hAnsi="Times New Roman" w:cs="Times New Roman"/>
          <w:sz w:val="28"/>
          <w:szCs w:val="28"/>
        </w:rPr>
        <w:t>Модальные глаголы. Залог.</w:t>
      </w:r>
    </w:p>
    <w:p w14:paraId="65A4FE79" w14:textId="77777777" w:rsidR="00AD2833" w:rsidRPr="005C0208" w:rsidRDefault="00AD2833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Числительные и ме</w:t>
      </w:r>
      <w:r w:rsidR="0005492E" w:rsidRPr="005C0208">
        <w:rPr>
          <w:rFonts w:ascii="Times New Roman" w:eastAsia="Times New Roman" w:hAnsi="Times New Roman" w:cs="Times New Roman"/>
          <w:sz w:val="28"/>
          <w:szCs w:val="28"/>
        </w:rPr>
        <w:t>стоимения. Выражение количества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C34792" w14:textId="77777777" w:rsidR="00174616" w:rsidRPr="005C0208" w:rsidRDefault="00934A02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Порядок слов в предложении. Типы вопросительных предложений.</w:t>
      </w:r>
    </w:p>
    <w:p w14:paraId="2F9D6476" w14:textId="77777777" w:rsidR="00EB06B8" w:rsidRPr="005C0208" w:rsidRDefault="00EB06B8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Способы выражения будущих действий. Модальные глаголы. Категория модальности, использование модальных глаголов для передачи уверенности, оценки и т.п. Косвенная речь.</w:t>
      </w:r>
    </w:p>
    <w:p w14:paraId="4423D417" w14:textId="77777777" w:rsidR="00EB06B8" w:rsidRPr="005C0208" w:rsidRDefault="00EB06B8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8C4C4D" w14:textId="77777777" w:rsidR="00853AE0" w:rsidRPr="005C0208" w:rsidRDefault="00853AE0" w:rsidP="005C02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A57E68F" w14:textId="77777777" w:rsidR="009E5D29" w:rsidRPr="005C0208" w:rsidRDefault="009E5D29" w:rsidP="005C020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1934EBD2" w14:textId="77777777" w:rsidR="00EB06B8" w:rsidRPr="005C0208" w:rsidRDefault="00EB06B8" w:rsidP="005C0208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47921C" w14:textId="77777777" w:rsidR="00EB06B8" w:rsidRPr="005C0208" w:rsidRDefault="00EB06B8" w:rsidP="005C0208">
      <w:pPr>
        <w:tabs>
          <w:tab w:val="left" w:pos="709"/>
          <w:tab w:val="left" w:pos="416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</w:p>
    <w:p w14:paraId="3ABD0634" w14:textId="77777777" w:rsidR="00EB06B8" w:rsidRPr="005C0208" w:rsidRDefault="00EB06B8" w:rsidP="005C0208">
      <w:pPr>
        <w:pStyle w:val="a5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Английский язык для различных специальностей = English for specific purposes : учеб. пособие / В. И. Петрищев [и др.]. – Красноярск : Краснояр. гос. пед. ун-т, 2017. – 214 с.</w:t>
      </w:r>
    </w:p>
    <w:p w14:paraId="00A3BE0E" w14:textId="77777777" w:rsidR="00EB06B8" w:rsidRPr="005C0208" w:rsidRDefault="00EB06B8" w:rsidP="005C020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Улучши свой английский</w:t>
      </w:r>
      <w:r w:rsidRPr="005C020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5C0208">
        <w:rPr>
          <w:rFonts w:ascii="Times New Roman" w:hAnsi="Times New Roman" w:cs="Times New Roman"/>
          <w:sz w:val="28"/>
          <w:szCs w:val="28"/>
          <w:shd w:val="clear" w:color="auto" w:fill="FFFFFF"/>
        </w:rPr>
        <w:t>: практикум = Activate your English</w:t>
      </w:r>
      <w:r w:rsidRPr="005C020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 </w:t>
      </w:r>
      <w:r w:rsidRPr="005C0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practicum / сост.: Т. Г. Вайтехович, Ж. Я. Павлова, Н. П. Цикото. – Минск : Белорус. гос. пед. ун-т, 2022.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C0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80 с.</w:t>
      </w:r>
    </w:p>
    <w:p w14:paraId="24BEC54D" w14:textId="4B53D252" w:rsidR="00EB06B8" w:rsidRPr="005C0208" w:rsidRDefault="00EB06B8" w:rsidP="005C0208">
      <w:pPr>
        <w:pStyle w:val="a7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0208">
        <w:rPr>
          <w:color w:val="000000"/>
          <w:sz w:val="28"/>
          <w:szCs w:val="28"/>
        </w:rPr>
        <w:t xml:space="preserve">Личность в </w:t>
      </w:r>
      <w:r w:rsidRPr="005C0208">
        <w:rPr>
          <w:color w:val="000000"/>
          <w:sz w:val="28"/>
          <w:szCs w:val="28"/>
          <w:lang w:val="en-US"/>
        </w:rPr>
        <w:t>XXI</w:t>
      </w:r>
      <w:r w:rsidRPr="005C0208">
        <w:rPr>
          <w:color w:val="000000"/>
          <w:sz w:val="28"/>
          <w:szCs w:val="28"/>
        </w:rPr>
        <w:t xml:space="preserve"> веке : практикум = </w:t>
      </w:r>
      <w:r w:rsidRPr="005C0208">
        <w:rPr>
          <w:color w:val="000000"/>
          <w:sz w:val="28"/>
          <w:szCs w:val="28"/>
          <w:lang w:val="en-US"/>
        </w:rPr>
        <w:t>Human</w:t>
      </w:r>
      <w:r w:rsidRPr="005C0208">
        <w:rPr>
          <w:color w:val="000000"/>
          <w:sz w:val="28"/>
          <w:szCs w:val="28"/>
        </w:rPr>
        <w:t xml:space="preserve"> </w:t>
      </w:r>
      <w:r w:rsidRPr="005C0208">
        <w:rPr>
          <w:color w:val="000000"/>
          <w:sz w:val="28"/>
          <w:szCs w:val="28"/>
          <w:lang w:val="en-US"/>
        </w:rPr>
        <w:t>Personality</w:t>
      </w:r>
      <w:r w:rsidRPr="005C0208">
        <w:rPr>
          <w:color w:val="000000"/>
          <w:sz w:val="28"/>
          <w:szCs w:val="28"/>
        </w:rPr>
        <w:t xml:space="preserve"> </w:t>
      </w:r>
      <w:r w:rsidRPr="005C0208">
        <w:rPr>
          <w:color w:val="000000"/>
          <w:sz w:val="28"/>
          <w:szCs w:val="28"/>
          <w:lang w:val="en-US"/>
        </w:rPr>
        <w:t>in</w:t>
      </w:r>
      <w:r w:rsidRPr="005C0208">
        <w:rPr>
          <w:color w:val="000000"/>
          <w:sz w:val="28"/>
          <w:szCs w:val="28"/>
        </w:rPr>
        <w:t xml:space="preserve"> </w:t>
      </w:r>
      <w:r w:rsidRPr="005C0208">
        <w:rPr>
          <w:color w:val="000000"/>
          <w:sz w:val="28"/>
          <w:szCs w:val="28"/>
          <w:lang w:val="en-US"/>
        </w:rPr>
        <w:t>the</w:t>
      </w:r>
      <w:r w:rsidRPr="005C0208">
        <w:rPr>
          <w:color w:val="000000"/>
          <w:sz w:val="28"/>
          <w:szCs w:val="28"/>
        </w:rPr>
        <w:t xml:space="preserve"> </w:t>
      </w:r>
      <w:r w:rsidR="00956606">
        <w:rPr>
          <w:color w:val="000000"/>
          <w:sz w:val="28"/>
          <w:szCs w:val="28"/>
        </w:rPr>
        <w:br/>
      </w:r>
      <w:r w:rsidRPr="005C0208">
        <w:rPr>
          <w:color w:val="000000"/>
          <w:sz w:val="28"/>
          <w:szCs w:val="28"/>
          <w:lang w:val="en-US"/>
        </w:rPr>
        <w:t>XXI</w:t>
      </w:r>
      <w:r w:rsidRPr="005C0208">
        <w:rPr>
          <w:color w:val="000000"/>
          <w:sz w:val="28"/>
          <w:szCs w:val="28"/>
        </w:rPr>
        <w:t xml:space="preserve"> </w:t>
      </w:r>
      <w:r w:rsidRPr="005C0208">
        <w:rPr>
          <w:color w:val="000000"/>
          <w:sz w:val="28"/>
          <w:szCs w:val="28"/>
          <w:lang w:val="en-US"/>
        </w:rPr>
        <w:t>Century</w:t>
      </w:r>
      <w:r w:rsidRPr="005C0208">
        <w:rPr>
          <w:color w:val="000000"/>
          <w:sz w:val="28"/>
          <w:szCs w:val="28"/>
        </w:rPr>
        <w:t xml:space="preserve"> : </w:t>
      </w:r>
      <w:r w:rsidRPr="005C0208">
        <w:rPr>
          <w:color w:val="000000"/>
          <w:sz w:val="28"/>
          <w:szCs w:val="28"/>
          <w:lang w:val="en-US"/>
        </w:rPr>
        <w:t>practicum</w:t>
      </w:r>
      <w:r w:rsidRPr="005C0208">
        <w:rPr>
          <w:color w:val="000000"/>
          <w:sz w:val="28"/>
          <w:szCs w:val="28"/>
        </w:rPr>
        <w:t xml:space="preserve"> / сост.</w:t>
      </w:r>
      <w:r w:rsidRPr="005C0208">
        <w:rPr>
          <w:color w:val="000000"/>
          <w:sz w:val="28"/>
          <w:szCs w:val="28"/>
          <w:lang w:val="be-BY"/>
        </w:rPr>
        <w:t>:</w:t>
      </w:r>
      <w:r w:rsidRPr="005C0208">
        <w:rPr>
          <w:color w:val="000000"/>
          <w:sz w:val="28"/>
          <w:szCs w:val="28"/>
        </w:rPr>
        <w:t xml:space="preserve"> Н. П. Цикото, О. В. Чурай, А. Р. Борисевич. – Минск : Белорус. гос. пед. ун-т, 2021. – 48 с.</w:t>
      </w:r>
    </w:p>
    <w:p w14:paraId="45A3E6E0" w14:textId="77777777" w:rsidR="00EB06B8" w:rsidRPr="005C0208" w:rsidRDefault="00EB06B8" w:rsidP="005C0208">
      <w:pPr>
        <w:pStyle w:val="a7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0208">
        <w:rPr>
          <w:color w:val="000000"/>
          <w:sz w:val="28"/>
          <w:szCs w:val="28"/>
        </w:rPr>
        <w:t>Митрошкина, Т. В. Английский язык. Страноведение : учеб</w:t>
      </w:r>
      <w:r w:rsidRPr="005C0208">
        <w:rPr>
          <w:color w:val="000000"/>
          <w:sz w:val="28"/>
          <w:szCs w:val="28"/>
          <w:lang w:val="be-BY"/>
        </w:rPr>
        <w:t>.</w:t>
      </w:r>
      <w:r w:rsidRPr="005C0208">
        <w:rPr>
          <w:color w:val="000000"/>
          <w:sz w:val="28"/>
          <w:szCs w:val="28"/>
        </w:rPr>
        <w:t xml:space="preserve">-метод. пособие / Т. В. Митрошкина, А. И. Савинова. </w:t>
      </w:r>
      <w:bookmarkStart w:id="3" w:name="_Hlk94773306"/>
      <w:r w:rsidRPr="005C0208">
        <w:rPr>
          <w:color w:val="000000"/>
          <w:sz w:val="28"/>
          <w:szCs w:val="28"/>
        </w:rPr>
        <w:t xml:space="preserve">– </w:t>
      </w:r>
      <w:bookmarkEnd w:id="3"/>
      <w:r w:rsidRPr="005C0208">
        <w:rPr>
          <w:color w:val="000000"/>
          <w:sz w:val="28"/>
          <w:szCs w:val="28"/>
        </w:rPr>
        <w:t>Минск : ТетраСистемс, 2011. – 288 с.</w:t>
      </w:r>
    </w:p>
    <w:p w14:paraId="3BDD04CB" w14:textId="61E481E0" w:rsidR="00EB06B8" w:rsidRPr="005C0208" w:rsidRDefault="00EB06B8" w:rsidP="005C020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0208">
        <w:rPr>
          <w:color w:val="000000"/>
          <w:sz w:val="28"/>
          <w:szCs w:val="28"/>
        </w:rPr>
        <w:t xml:space="preserve">Немецкий язык для специальных целей: гуманитарные науки : практикум = Deutsch für Fachziele: Geisteswissenschaften : praktikum / сост.: </w:t>
      </w:r>
      <w:r w:rsidR="00E63ED6">
        <w:rPr>
          <w:color w:val="000000"/>
          <w:sz w:val="28"/>
          <w:szCs w:val="28"/>
        </w:rPr>
        <w:br/>
      </w:r>
      <w:r w:rsidRPr="005C0208">
        <w:rPr>
          <w:color w:val="000000"/>
          <w:sz w:val="28"/>
          <w:szCs w:val="28"/>
        </w:rPr>
        <w:t xml:space="preserve">В. М. Зеленкевич [и др.]. – Минск : </w:t>
      </w:r>
      <w:bookmarkStart w:id="4" w:name="_Hlk133881305"/>
      <w:r w:rsidRPr="005C0208">
        <w:rPr>
          <w:color w:val="000000"/>
          <w:sz w:val="28"/>
          <w:szCs w:val="28"/>
        </w:rPr>
        <w:t xml:space="preserve">Белорус. гос. пед. ун-т, </w:t>
      </w:r>
      <w:bookmarkEnd w:id="4"/>
      <w:r w:rsidRPr="005C0208">
        <w:rPr>
          <w:color w:val="000000"/>
          <w:sz w:val="28"/>
          <w:szCs w:val="28"/>
        </w:rPr>
        <w:t>2020. – 40 с.</w:t>
      </w:r>
    </w:p>
    <w:p w14:paraId="290DA0A3" w14:textId="14007AD2" w:rsidR="00EB06B8" w:rsidRPr="005C0208" w:rsidRDefault="00EB06B8" w:rsidP="005C020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C0208">
        <w:rPr>
          <w:rFonts w:ascii="Times New Roman" w:hAnsi="Times New Roman" w:cs="Times New Roman"/>
          <w:color w:val="000000"/>
          <w:sz w:val="28"/>
          <w:szCs w:val="28"/>
        </w:rPr>
        <w:t>Немецкий язык: профессия, карьера : практикум = Deutsch: Beruf, Karriere : praktikum / сост.: Т. В. Пятигор, Ж. И. Езерская, О. В. Урбан. – Минск</w:t>
      </w:r>
      <w:r w:rsidR="007353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C0208">
        <w:rPr>
          <w:rFonts w:ascii="Times New Roman" w:hAnsi="Times New Roman" w:cs="Times New Roman"/>
          <w:color w:val="000000"/>
          <w:sz w:val="28"/>
          <w:szCs w:val="28"/>
        </w:rPr>
        <w:t>: Белорус. гос. пед. ун-т, 2023. – 24 с.</w:t>
      </w:r>
    </w:p>
    <w:p w14:paraId="0AD84C3C" w14:textId="77777777" w:rsidR="00EB06B8" w:rsidRPr="007121EE" w:rsidRDefault="00EB06B8" w:rsidP="005C020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7121EE">
        <w:rPr>
          <w:color w:val="000000"/>
          <w:spacing w:val="-6"/>
          <w:sz w:val="28"/>
          <w:szCs w:val="28"/>
        </w:rPr>
        <w:t>Новые технологии : практикум = Les nouvelles technologies : practicum / сост.</w:t>
      </w:r>
      <w:r w:rsidRPr="007121EE">
        <w:rPr>
          <w:color w:val="000000"/>
          <w:spacing w:val="-6"/>
          <w:sz w:val="28"/>
          <w:szCs w:val="28"/>
          <w:lang w:val="be-BY"/>
        </w:rPr>
        <w:t>:</w:t>
      </w:r>
      <w:r w:rsidRPr="007121EE">
        <w:rPr>
          <w:color w:val="000000"/>
          <w:spacing w:val="-6"/>
          <w:sz w:val="28"/>
          <w:szCs w:val="28"/>
        </w:rPr>
        <w:t xml:space="preserve"> О.  Г. Качан [и др.]. – Минск : Белорус. гос. пед. ун-т, 2021. – 40 с.</w:t>
      </w:r>
    </w:p>
    <w:p w14:paraId="26F1440F" w14:textId="3D12F4B3" w:rsidR="00EB06B8" w:rsidRPr="005C0208" w:rsidRDefault="00EB06B8" w:rsidP="005C020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0208">
        <w:rPr>
          <w:color w:val="000000"/>
          <w:sz w:val="28"/>
          <w:szCs w:val="28"/>
        </w:rPr>
        <w:t>Паремская, Д. А. Практическая грамматика немецкого языка [Электронный ресурс] : учеб. пособие для студентов учреждений высш. образования по специальности «Современные иностранные языки» / Д.</w:t>
      </w:r>
      <w:r w:rsidR="00A05411">
        <w:rPr>
          <w:color w:val="000000"/>
          <w:sz w:val="28"/>
          <w:szCs w:val="28"/>
        </w:rPr>
        <w:t> </w:t>
      </w:r>
      <w:r w:rsidRPr="005C0208">
        <w:rPr>
          <w:color w:val="000000"/>
          <w:sz w:val="28"/>
          <w:szCs w:val="28"/>
        </w:rPr>
        <w:t>А.</w:t>
      </w:r>
      <w:r w:rsidR="00A05411">
        <w:rPr>
          <w:color w:val="000000"/>
          <w:sz w:val="28"/>
          <w:szCs w:val="28"/>
        </w:rPr>
        <w:t> </w:t>
      </w:r>
      <w:r w:rsidRPr="005C0208">
        <w:rPr>
          <w:color w:val="000000"/>
          <w:sz w:val="28"/>
          <w:szCs w:val="28"/>
        </w:rPr>
        <w:t>Паремская. – 16-е изд., испр. – Минск : Выш. шк., 2017. – 1 электрон. опт. диск (CD-ROM).</w:t>
      </w:r>
    </w:p>
    <w:p w14:paraId="10CCB803" w14:textId="77777777" w:rsidR="00EB06B8" w:rsidRPr="005C0208" w:rsidRDefault="00EB06B8" w:rsidP="005C020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0208">
        <w:rPr>
          <w:color w:val="000000"/>
          <w:sz w:val="28"/>
          <w:szCs w:val="28"/>
        </w:rPr>
        <w:t xml:space="preserve">Французский язык для профессиональных целей: педагогика и образование : практикум = Le Français sur objectifs spécifiques: pédagogie et education : </w:t>
      </w:r>
      <w:r w:rsidRPr="005C0208">
        <w:rPr>
          <w:sz w:val="28"/>
          <w:szCs w:val="28"/>
        </w:rPr>
        <w:t>travaux pratiques</w:t>
      </w:r>
      <w:r w:rsidRPr="005C0208">
        <w:rPr>
          <w:color w:val="000000"/>
          <w:sz w:val="28"/>
          <w:szCs w:val="28"/>
        </w:rPr>
        <w:t xml:space="preserve"> / сост.: А. В. Торхова, Т. И. Витковская, Т. В. Барышная. – Минск : Белорус. гос. пед. ун-т, 2020. – 40 с.</w:t>
      </w:r>
    </w:p>
    <w:p w14:paraId="18BC0649" w14:textId="1657496A" w:rsidR="00EB06B8" w:rsidRPr="005C0208" w:rsidRDefault="00EB06B8" w:rsidP="005C020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Цикото</w:t>
      </w:r>
      <w:r w:rsidRPr="005C0208">
        <w:rPr>
          <w:rFonts w:ascii="Times New Roman" w:eastAsia="Times New Roman" w:hAnsi="Times New Roman" w:cs="Times New Roman"/>
          <w:sz w:val="28"/>
          <w:szCs w:val="28"/>
          <w:lang w:val="en-US"/>
        </w:rPr>
        <w:t>, 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C0208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C02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English for Educators.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Английский язык для студентов педагогических специальностей : практикум / Н. П. Цикото, Ж. Я. Павлова, </w:t>
      </w:r>
      <w:r w:rsidR="00E63ED6">
        <w:rPr>
          <w:rFonts w:ascii="Times New Roman" w:eastAsia="Times New Roman" w:hAnsi="Times New Roman" w:cs="Times New Roman"/>
          <w:sz w:val="28"/>
          <w:szCs w:val="28"/>
        </w:rPr>
        <w:br/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О. Г. Сорока. – 2-е изд. – Минск : Белорус. гос. пед. ун-т, 2022. – 80 с.</w:t>
      </w:r>
    </w:p>
    <w:p w14:paraId="0049E508" w14:textId="77777777" w:rsidR="00EB06B8" w:rsidRPr="005C0208" w:rsidRDefault="00EB06B8" w:rsidP="005C0208">
      <w:pPr>
        <w:tabs>
          <w:tab w:val="left" w:pos="41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E41476" w14:textId="77777777" w:rsidR="00EB06B8" w:rsidRPr="005C0208" w:rsidRDefault="00EB06B8" w:rsidP="005C0208">
      <w:pPr>
        <w:tabs>
          <w:tab w:val="left" w:pos="709"/>
          <w:tab w:val="left" w:pos="416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</w:p>
    <w:p w14:paraId="21F1C152" w14:textId="77777777" w:rsidR="00EB06B8" w:rsidRPr="005C0208" w:rsidRDefault="00EB06B8" w:rsidP="005C0208">
      <w:pPr>
        <w:pStyle w:val="a5"/>
        <w:numPr>
          <w:ilvl w:val="0"/>
          <w:numId w:val="17"/>
        </w:numPr>
        <w:tabs>
          <w:tab w:val="left" w:pos="851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Английский язык для педагогов : учеб. пособие / В. Погосян [и др.]. – СПб. : Питер, 2015. – 256 с.</w:t>
      </w:r>
    </w:p>
    <w:p w14:paraId="52922F78" w14:textId="77777777" w:rsidR="00EB06B8" w:rsidRPr="005C0208" w:rsidRDefault="00EB06B8" w:rsidP="005C0208">
      <w:pPr>
        <w:pStyle w:val="a5"/>
        <w:numPr>
          <w:ilvl w:val="0"/>
          <w:numId w:val="17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208">
        <w:rPr>
          <w:rFonts w:ascii="Times New Roman" w:hAnsi="Times New Roman" w:cs="Times New Roman"/>
          <w:bCs/>
          <w:sz w:val="28"/>
          <w:szCs w:val="28"/>
        </w:rPr>
        <w:t xml:space="preserve">Барышная, Т. В. </w:t>
      </w:r>
      <w:r w:rsidRPr="005C0208">
        <w:rPr>
          <w:rFonts w:ascii="Times New Roman" w:hAnsi="Times New Roman" w:cs="Times New Roman"/>
          <w:sz w:val="28"/>
          <w:szCs w:val="28"/>
        </w:rPr>
        <w:t>Лексика французского языка : практикум / Т. В. Барышная, Т. И. Витковская. – Минск : Белорус. гос. пед. ун-т, 2009. – 56</w:t>
      </w:r>
      <w:r w:rsidRPr="005C0208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5C0208">
        <w:rPr>
          <w:rFonts w:ascii="Times New Roman" w:hAnsi="Times New Roman" w:cs="Times New Roman"/>
          <w:sz w:val="28"/>
          <w:szCs w:val="28"/>
        </w:rPr>
        <w:t>с.</w:t>
      </w:r>
    </w:p>
    <w:p w14:paraId="4D33EFC6" w14:textId="38DEF07D" w:rsidR="00EB06B8" w:rsidRPr="005C0208" w:rsidRDefault="00EB06B8" w:rsidP="005C0208">
      <w:pPr>
        <w:pStyle w:val="a5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bCs/>
          <w:sz w:val="28"/>
          <w:szCs w:val="28"/>
        </w:rPr>
        <w:t xml:space="preserve">Витковская, Т. И. </w:t>
      </w:r>
      <w:r w:rsidRPr="005C0208">
        <w:rPr>
          <w:rFonts w:ascii="Times New Roman" w:hAnsi="Times New Roman" w:cs="Times New Roman"/>
          <w:sz w:val="28"/>
          <w:szCs w:val="28"/>
        </w:rPr>
        <w:t>Словарь профессионально ориентированной лексики для специалистов педагогического профиля. Французско-русский / русско-французский [Электронный ресурс] : справ. электрон. изд</w:t>
      </w:r>
      <w:r w:rsidRPr="005C020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5C0208">
        <w:rPr>
          <w:rFonts w:ascii="Times New Roman" w:hAnsi="Times New Roman" w:cs="Times New Roman"/>
          <w:sz w:val="28"/>
          <w:szCs w:val="28"/>
        </w:rPr>
        <w:t xml:space="preserve"> / Т.</w:t>
      </w:r>
      <w:r w:rsidR="00A05411">
        <w:rPr>
          <w:rFonts w:ascii="Times New Roman" w:hAnsi="Times New Roman" w:cs="Times New Roman"/>
          <w:sz w:val="28"/>
          <w:szCs w:val="28"/>
        </w:rPr>
        <w:t> </w:t>
      </w:r>
      <w:r w:rsidRPr="005C0208">
        <w:rPr>
          <w:rFonts w:ascii="Times New Roman" w:hAnsi="Times New Roman" w:cs="Times New Roman"/>
          <w:sz w:val="28"/>
          <w:szCs w:val="28"/>
        </w:rPr>
        <w:t>И.</w:t>
      </w:r>
      <w:r w:rsidR="00A05411">
        <w:rPr>
          <w:rFonts w:ascii="Times New Roman" w:hAnsi="Times New Roman" w:cs="Times New Roman"/>
          <w:sz w:val="28"/>
          <w:szCs w:val="28"/>
        </w:rPr>
        <w:t> </w:t>
      </w:r>
      <w:r w:rsidRPr="005C0208">
        <w:rPr>
          <w:rFonts w:ascii="Times New Roman" w:hAnsi="Times New Roman" w:cs="Times New Roman"/>
          <w:sz w:val="28"/>
          <w:szCs w:val="28"/>
        </w:rPr>
        <w:t xml:space="preserve">Витковская, Т. В. Барышная // Репозиторий БГПУ. – </w:t>
      </w:r>
      <w:r w:rsidRPr="005C0208">
        <w:rPr>
          <w:rFonts w:ascii="Times New Roman" w:hAnsi="Times New Roman" w:cs="Times New Roman"/>
          <w:sz w:val="28"/>
          <w:szCs w:val="28"/>
          <w:lang w:val="be-BY"/>
        </w:rPr>
        <w:t>Реж</w:t>
      </w:r>
      <w:r w:rsidRPr="005C0208">
        <w:rPr>
          <w:rFonts w:ascii="Times New Roman" w:hAnsi="Times New Roman" w:cs="Times New Roman"/>
          <w:sz w:val="28"/>
          <w:szCs w:val="28"/>
        </w:rPr>
        <w:t>и</w:t>
      </w:r>
      <w:r w:rsidRPr="005C0208">
        <w:rPr>
          <w:rFonts w:ascii="Times New Roman" w:hAnsi="Times New Roman" w:cs="Times New Roman"/>
          <w:sz w:val="28"/>
          <w:szCs w:val="28"/>
          <w:lang w:val="be-BY"/>
        </w:rPr>
        <w:t xml:space="preserve">м доступа: </w:t>
      </w:r>
      <w:r w:rsidRPr="005C0208">
        <w:rPr>
          <w:rFonts w:ascii="Times New Roman" w:hAnsi="Times New Roman" w:cs="Times New Roman"/>
          <w:sz w:val="28"/>
          <w:szCs w:val="28"/>
        </w:rPr>
        <w:t>https://elib.bspu.by/handle/doc/27622. – Дата доступа: 0</w:t>
      </w:r>
      <w:r w:rsidRPr="005C0208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5C0208">
        <w:rPr>
          <w:rFonts w:ascii="Times New Roman" w:hAnsi="Times New Roman" w:cs="Times New Roman"/>
          <w:sz w:val="28"/>
          <w:szCs w:val="28"/>
        </w:rPr>
        <w:t>.05.2023.</w:t>
      </w:r>
    </w:p>
    <w:p w14:paraId="5C826F52" w14:textId="77777777" w:rsidR="00EB06B8" w:rsidRPr="005C0208" w:rsidRDefault="00EB06B8" w:rsidP="005C0208">
      <w:pPr>
        <w:pStyle w:val="a7"/>
        <w:numPr>
          <w:ilvl w:val="0"/>
          <w:numId w:val="17"/>
        </w:numPr>
        <w:tabs>
          <w:tab w:val="left" w:pos="360"/>
          <w:tab w:val="left" w:pos="540"/>
          <w:tab w:val="left" w:pos="851"/>
          <w:tab w:val="left" w:pos="1418"/>
        </w:tabs>
        <w:spacing w:before="0" w:beforeAutospacing="0" w:after="0" w:afterAutospacing="0"/>
        <w:ind w:left="0" w:firstLine="709"/>
        <w:jc w:val="both"/>
        <w:rPr>
          <w:rFonts w:eastAsia="SimSun"/>
          <w:sz w:val="28"/>
          <w:szCs w:val="28"/>
        </w:rPr>
      </w:pPr>
      <w:r w:rsidRPr="005C0208">
        <w:rPr>
          <w:rFonts w:eastAsia="SimSun"/>
          <w:sz w:val="28"/>
          <w:szCs w:val="28"/>
        </w:rPr>
        <w:t>Волосюк, И. В. Англо-русский / русско-английский словарь профессионально-ориентированной лексики для специалистов гуманитарного профиля</w:t>
      </w:r>
      <w:r w:rsidRPr="005C0208">
        <w:rPr>
          <w:sz w:val="28"/>
          <w:szCs w:val="28"/>
          <w:lang w:eastAsia="ru-RU"/>
        </w:rPr>
        <w:t xml:space="preserve"> [Электронный ресурс] : </w:t>
      </w:r>
      <w:bookmarkStart w:id="5" w:name="_Hlk134089086"/>
      <w:r w:rsidRPr="005C0208">
        <w:rPr>
          <w:sz w:val="28"/>
          <w:szCs w:val="28"/>
          <w:lang w:eastAsia="ru-RU"/>
        </w:rPr>
        <w:t xml:space="preserve">справ. электрон. изд. </w:t>
      </w:r>
      <w:bookmarkEnd w:id="5"/>
      <w:r w:rsidRPr="005C0208">
        <w:rPr>
          <w:rFonts w:eastAsia="SimSun"/>
          <w:sz w:val="28"/>
          <w:szCs w:val="28"/>
        </w:rPr>
        <w:t xml:space="preserve">/ И. В. Волосюк // Репозиторий БГПУ. – Режим доступа: </w:t>
      </w:r>
      <w:r w:rsidRPr="005C0208">
        <w:rPr>
          <w:sz w:val="28"/>
          <w:szCs w:val="28"/>
        </w:rPr>
        <w:t>http://elib.bspu.by/handle/doc/22134</w:t>
      </w:r>
      <w:r w:rsidRPr="005C0208">
        <w:rPr>
          <w:rFonts w:eastAsia="SimSun"/>
          <w:sz w:val="28"/>
          <w:szCs w:val="28"/>
        </w:rPr>
        <w:t>. – Дата доступа:</w:t>
      </w:r>
      <w:r w:rsidRPr="005C0208">
        <w:rPr>
          <w:sz w:val="28"/>
          <w:szCs w:val="28"/>
        </w:rPr>
        <w:t xml:space="preserve"> 04.05.2023.</w:t>
      </w:r>
    </w:p>
    <w:p w14:paraId="12F58850" w14:textId="77777777" w:rsidR="00EB06B8" w:rsidRPr="005C0208" w:rsidRDefault="00EB06B8" w:rsidP="005C0208">
      <w:pPr>
        <w:pStyle w:val="a5"/>
        <w:numPr>
          <w:ilvl w:val="0"/>
          <w:numId w:val="17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Галай, О. М. Практическая грамматика немецкого языка. Морфология : учебник / О. М. Галай, М. А. Черкас, В. Н. Кирись. – Минск : Выш. шк., 2016. – 479 с.</w:t>
      </w:r>
      <w:r w:rsidRPr="005C02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07B31A3" w14:textId="77777777" w:rsidR="00EB06B8" w:rsidRPr="005C0208" w:rsidRDefault="00EB06B8" w:rsidP="005C0208">
      <w:pPr>
        <w:pStyle w:val="a5"/>
        <w:numPr>
          <w:ilvl w:val="0"/>
          <w:numId w:val="17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Гальченко, Л. В. Практический курс немецкого языка. Sprachpraxis Deutsch / Л. В. Гальченко, Н. О. Лапушинская. – Минск : Выш. шк., 2016. – 439 с.</w:t>
      </w:r>
      <w:r w:rsidRPr="005C02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2C2C7B" w14:textId="77777777" w:rsidR="00EB06B8" w:rsidRPr="005C0208" w:rsidRDefault="00EB06B8" w:rsidP="005C0208">
      <w:pPr>
        <w:pStyle w:val="a5"/>
        <w:numPr>
          <w:ilvl w:val="0"/>
          <w:numId w:val="17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 w:rsidRPr="005C0208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Гришанкова, Н. А. Французский язык : учеб.-метод. пособие по развитию навыков устной речи / Н. А. Гришанкова, А. А. Костенок. – Гомель : Белорус. гос. ун-т транспорта, 2017. – 39 с. </w:t>
      </w:r>
    </w:p>
    <w:p w14:paraId="56B344AC" w14:textId="77777777" w:rsidR="00EB06B8" w:rsidRPr="005C0208" w:rsidRDefault="00EB06B8" w:rsidP="005C0208">
      <w:pPr>
        <w:pStyle w:val="a7"/>
        <w:numPr>
          <w:ilvl w:val="0"/>
          <w:numId w:val="17"/>
        </w:numPr>
        <w:tabs>
          <w:tab w:val="left" w:pos="360"/>
          <w:tab w:val="left" w:pos="540"/>
          <w:tab w:val="left" w:pos="851"/>
          <w:tab w:val="left" w:pos="1418"/>
        </w:tabs>
        <w:spacing w:before="0" w:beforeAutospacing="0" w:after="0" w:afterAutospacing="0"/>
        <w:ind w:left="0" w:firstLine="709"/>
        <w:jc w:val="both"/>
        <w:rPr>
          <w:rFonts w:eastAsia="SimSun"/>
          <w:color w:val="000000" w:themeColor="text1"/>
          <w:sz w:val="28"/>
          <w:szCs w:val="28"/>
        </w:rPr>
      </w:pPr>
      <w:r w:rsidRPr="005C0208">
        <w:rPr>
          <w:rFonts w:eastAsia="SimSun"/>
          <w:sz w:val="28"/>
          <w:szCs w:val="28"/>
        </w:rPr>
        <w:t xml:space="preserve">Немецко-русский словарь профессионально-ориентированной лексики для специалистов педагогического профиля [Электронный ресурс] : </w:t>
      </w:r>
      <w:r w:rsidRPr="005C0208">
        <w:rPr>
          <w:sz w:val="28"/>
          <w:szCs w:val="28"/>
          <w:lang w:eastAsia="ru-RU"/>
        </w:rPr>
        <w:t xml:space="preserve">справ. электрон. изд. </w:t>
      </w:r>
      <w:r w:rsidRPr="005C0208">
        <w:rPr>
          <w:rFonts w:eastAsia="SimSun"/>
          <w:sz w:val="28"/>
          <w:szCs w:val="28"/>
        </w:rPr>
        <w:t>/ В. Г. Малевич [и др.] // Репозиторий БГПУ. – Режим доступа: http://elib.bspu.by/handle/doc/22138</w:t>
      </w:r>
      <w:r w:rsidRPr="005C0208">
        <w:rPr>
          <w:rFonts w:eastAsia="SimSun"/>
          <w:color w:val="000000" w:themeColor="text1"/>
          <w:sz w:val="28"/>
          <w:szCs w:val="28"/>
        </w:rPr>
        <w:t>. – Дата доступа:</w:t>
      </w:r>
      <w:r w:rsidRPr="005C0208">
        <w:rPr>
          <w:color w:val="000000" w:themeColor="text1"/>
          <w:sz w:val="28"/>
          <w:szCs w:val="28"/>
        </w:rPr>
        <w:t xml:space="preserve"> 04.05.2023.</w:t>
      </w:r>
    </w:p>
    <w:p w14:paraId="365E5A18" w14:textId="77777777" w:rsidR="00EB06B8" w:rsidRPr="005C0208" w:rsidRDefault="00EB06B8" w:rsidP="005C0208">
      <w:pPr>
        <w:pStyle w:val="a7"/>
        <w:numPr>
          <w:ilvl w:val="0"/>
          <w:numId w:val="17"/>
        </w:numPr>
        <w:tabs>
          <w:tab w:val="left" w:pos="284"/>
          <w:tab w:val="left" w:pos="1440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C0208">
        <w:rPr>
          <w:sz w:val="28"/>
          <w:szCs w:val="28"/>
        </w:rPr>
        <w:t>Скибская, Н. В.  Французский язык в таблицах и схемах : пособие / Н. В. Скибская. – Минск : Аверсэв, 2021. – 96 с.</w:t>
      </w:r>
    </w:p>
    <w:p w14:paraId="5CB31BDD" w14:textId="6E0141AF" w:rsidR="00EB06B8" w:rsidRPr="005C0208" w:rsidRDefault="00EB06B8" w:rsidP="005C0208">
      <w:pPr>
        <w:pStyle w:val="a5"/>
        <w:numPr>
          <w:ilvl w:val="0"/>
          <w:numId w:val="17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Черенда, А. Э. Читайте и обсуждайте : учеб.-метод. пособие / А.</w:t>
      </w:r>
      <w:r w:rsidR="00A05411">
        <w:rPr>
          <w:rFonts w:ascii="Times New Roman" w:hAnsi="Times New Roman" w:cs="Times New Roman"/>
          <w:sz w:val="28"/>
          <w:szCs w:val="28"/>
        </w:rPr>
        <w:t> </w:t>
      </w:r>
      <w:r w:rsidRPr="005C0208">
        <w:rPr>
          <w:rFonts w:ascii="Times New Roman" w:hAnsi="Times New Roman" w:cs="Times New Roman"/>
          <w:sz w:val="28"/>
          <w:szCs w:val="28"/>
        </w:rPr>
        <w:t>Э.</w:t>
      </w:r>
      <w:r w:rsidR="00A05411">
        <w:rPr>
          <w:rFonts w:ascii="Times New Roman" w:hAnsi="Times New Roman" w:cs="Times New Roman"/>
          <w:sz w:val="28"/>
          <w:szCs w:val="28"/>
        </w:rPr>
        <w:t> </w:t>
      </w:r>
      <w:r w:rsidRPr="005C0208">
        <w:rPr>
          <w:rFonts w:ascii="Times New Roman" w:hAnsi="Times New Roman" w:cs="Times New Roman"/>
          <w:sz w:val="28"/>
          <w:szCs w:val="28"/>
        </w:rPr>
        <w:t xml:space="preserve">Черенда, Е. З. Шевалдышева. – Минск : Белорус. гос. ун-т, 2017. – 108 с. </w:t>
      </w:r>
    </w:p>
    <w:p w14:paraId="5E40E29F" w14:textId="77777777" w:rsidR="00EB06B8" w:rsidRPr="005C0208" w:rsidRDefault="00EB06B8" w:rsidP="005C020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2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Concise English-Russian / Russian-English Psychology Dictionary. </w:t>
      </w:r>
      <w:r w:rsidRPr="005C0208">
        <w:rPr>
          <w:rFonts w:ascii="Times New Roman" w:eastAsia="Calibri" w:hAnsi="Times New Roman" w:cs="Times New Roman"/>
          <w:sz w:val="28"/>
          <w:szCs w:val="28"/>
        </w:rPr>
        <w:t>Краткий англо-русский / русско-английский словарь в области психологии [Электронный ресурс] : справ. электрон. изд. / В. П. Скок [и др.] // Репозиторий БГПУ. – Режим доступа: http://elib.bspu.by/handle/doc/36188. – Дата доступа: 04.05.2023.</w:t>
      </w:r>
    </w:p>
    <w:p w14:paraId="7A42D8D5" w14:textId="77777777" w:rsidR="00EB06B8" w:rsidRPr="005C0208" w:rsidRDefault="00EB06B8" w:rsidP="005C0208">
      <w:pPr>
        <w:pStyle w:val="a5"/>
        <w:numPr>
          <w:ilvl w:val="0"/>
          <w:numId w:val="17"/>
        </w:numPr>
        <w:tabs>
          <w:tab w:val="left" w:pos="851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0208">
        <w:rPr>
          <w:rFonts w:ascii="Times New Roman" w:hAnsi="Times New Roman" w:cs="Times New Roman"/>
          <w:sz w:val="28"/>
          <w:szCs w:val="28"/>
          <w:lang w:val="en-US"/>
        </w:rPr>
        <w:t xml:space="preserve">The International Portfolio of Sovereign Belarus. </w:t>
      </w:r>
      <w:r w:rsidRPr="005C0208">
        <w:rPr>
          <w:rFonts w:ascii="Times New Roman" w:hAnsi="Times New Roman" w:cs="Times New Roman"/>
          <w:sz w:val="28"/>
          <w:szCs w:val="28"/>
        </w:rPr>
        <w:t>Дополнительные материалы для чтения и обсуждения на уроках английского языка : пособие / сост. Н</w:t>
      </w:r>
      <w:r w:rsidRPr="005C02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C0208">
        <w:rPr>
          <w:rFonts w:ascii="Times New Roman" w:hAnsi="Times New Roman" w:cs="Times New Roman"/>
          <w:sz w:val="28"/>
          <w:szCs w:val="28"/>
        </w:rPr>
        <w:t>А</w:t>
      </w:r>
      <w:r w:rsidRPr="005C02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C0208">
        <w:rPr>
          <w:rFonts w:ascii="Times New Roman" w:hAnsi="Times New Roman" w:cs="Times New Roman"/>
          <w:sz w:val="28"/>
          <w:szCs w:val="28"/>
        </w:rPr>
        <w:t>Сергиенко</w:t>
      </w:r>
      <w:r w:rsidRPr="005C020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C0208">
        <w:rPr>
          <w:rFonts w:ascii="Times New Roman" w:hAnsi="Times New Roman" w:cs="Times New Roman"/>
          <w:sz w:val="28"/>
          <w:szCs w:val="28"/>
        </w:rPr>
        <w:t xml:space="preserve"> – Мозырь : Белый Ветер, 2016. – 79 с.</w:t>
      </w:r>
    </w:p>
    <w:p w14:paraId="718552DF" w14:textId="77777777" w:rsidR="00EB06B8" w:rsidRPr="005C0208" w:rsidRDefault="00EB06B8" w:rsidP="005C02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EB23DF" w14:textId="77777777" w:rsidR="00A05411" w:rsidRDefault="00A054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8C0D2B5" w14:textId="4141C338" w:rsidR="00D10CBE" w:rsidRPr="005C0208" w:rsidRDefault="00D10CBE" w:rsidP="005C02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68603248" w14:textId="77777777" w:rsidR="00D10CBE" w:rsidRPr="005C0208" w:rsidRDefault="00D10CBE" w:rsidP="005C02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75EDC4" w14:textId="1B96261F" w:rsidR="0005492E" w:rsidRPr="005C0208" w:rsidRDefault="0005492E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условием организации самостоятельной работы по </w:t>
      </w:r>
      <w:r w:rsidR="00EB4940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дисциплине является наличие ее научно-методического обеспечения. </w:t>
      </w:r>
      <w:r w:rsidRPr="00EC0857"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="00325EAC" w:rsidRPr="00EC085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0857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самостоятельной работы по </w:t>
      </w:r>
      <w:r w:rsidR="00EB4940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дисциплине включает: учебно-методические комплексы, в том числе электронные и интерактивные, учебную, справочную, методическую литературу, доступ для каждого обучающегося к библиотечным фондам, электронным средствам обучения по </w:t>
      </w:r>
      <w:r w:rsidR="00EB4940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дисциплине, фонды оценочных средств.</w:t>
      </w:r>
    </w:p>
    <w:p w14:paraId="402F4A7A" w14:textId="6A413918" w:rsidR="0005492E" w:rsidRPr="005C0208" w:rsidRDefault="0005492E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Для организ</w:t>
      </w:r>
      <w:r w:rsidR="00501E06">
        <w:rPr>
          <w:rFonts w:ascii="Times New Roman" w:eastAsia="Times New Roman" w:hAnsi="Times New Roman" w:cs="Times New Roman"/>
          <w:sz w:val="28"/>
          <w:szCs w:val="28"/>
        </w:rPr>
        <w:t>ации самостоятельной работы може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т использова</w:t>
      </w:r>
      <w:r w:rsidR="00501E06">
        <w:rPr>
          <w:rFonts w:ascii="Times New Roman" w:eastAsia="Times New Roman" w:hAnsi="Times New Roman" w:cs="Times New Roman"/>
          <w:sz w:val="28"/>
          <w:szCs w:val="28"/>
        </w:rPr>
        <w:t>ться рейтинговая система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оценки знаний по </w:t>
      </w:r>
      <w:r w:rsidR="00EB4940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дисциплине.</w:t>
      </w:r>
    </w:p>
    <w:p w14:paraId="7148EEBA" w14:textId="77777777" w:rsidR="0005492E" w:rsidRPr="005C0208" w:rsidRDefault="0005492E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Формы самостоятельной работы:</w:t>
      </w:r>
    </w:p>
    <w:p w14:paraId="15FB4F8E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изучение учебных материалов по тематике учебной дисциплины с последующим их обсуждением на практических занятиях;</w:t>
      </w:r>
    </w:p>
    <w:p w14:paraId="6527C955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выполнение практических заданий (в том числе в системах дистанционного обучения и на онлайн-ресурсах)</w:t>
      </w:r>
    </w:p>
    <w:p w14:paraId="4263BE69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ответы на вопросы для самоконтроля с целью закрепления и углубления знаний, полученных на практических занятиях и в ходе самостоятельной работы с литературой и информационными ресурсами;</w:t>
      </w:r>
    </w:p>
    <w:p w14:paraId="078C97A4" w14:textId="20471C00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выполнение письменных и устных </w:t>
      </w:r>
      <w:r w:rsidR="00501E06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к учебным текстам;</w:t>
      </w:r>
    </w:p>
    <w:p w14:paraId="37A22BB8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подготовка к выполнению контрольных заданий;</w:t>
      </w:r>
    </w:p>
    <w:p w14:paraId="63741413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работа с двуязычными и одноязычными словарями и справочниками;</w:t>
      </w:r>
    </w:p>
    <w:p w14:paraId="7732FBC2" w14:textId="3F34E15F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7121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нтернет-источниками;</w:t>
      </w:r>
    </w:p>
    <w:p w14:paraId="79F14007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проработка тем и вопросов, вынесенных на самостоятельное изучение;</w:t>
      </w:r>
    </w:p>
    <w:p w14:paraId="373244CE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составление ментальных карт, конспектов, глоссариев;</w:t>
      </w:r>
    </w:p>
    <w:p w14:paraId="1E865AD8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подготовка сообщений, тематических докладов, презентаций;</w:t>
      </w:r>
    </w:p>
    <w:p w14:paraId="2357D94D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выполнение тренировочных упражнений и тестов;</w:t>
      </w:r>
    </w:p>
    <w:p w14:paraId="7C3827BA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конспектирование литературы;</w:t>
      </w:r>
    </w:p>
    <w:p w14:paraId="1158F2B9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реферирование и аннотирование текстов;</w:t>
      </w:r>
    </w:p>
    <w:p w14:paraId="1C646944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выполнение творческих заданий;</w:t>
      </w:r>
    </w:p>
    <w:p w14:paraId="5327292C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оформление информационных и демонстрационных материалов (постеры, коллажи);</w:t>
      </w:r>
    </w:p>
    <w:p w14:paraId="2063642A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создание интерактивных упражнений на базе платформ Web 2.0;</w:t>
      </w:r>
    </w:p>
    <w:p w14:paraId="2006574E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создание видеороликов и подкастов.</w:t>
      </w:r>
    </w:p>
    <w:p w14:paraId="52EB89D0" w14:textId="259309AA" w:rsidR="0005492E" w:rsidRPr="005C0208" w:rsidRDefault="0005492E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заданий для управляемой самостоятельной работы по </w:t>
      </w:r>
      <w:r w:rsidR="00EB4940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дисциплине необходимо предусмотреть возрастание сложности от заданий, </w:t>
      </w:r>
      <w:r w:rsidR="00CD14EE">
        <w:rPr>
          <w:rFonts w:ascii="Times New Roman" w:eastAsia="Times New Roman" w:hAnsi="Times New Roman" w:cs="Times New Roman"/>
          <w:sz w:val="28"/>
          <w:szCs w:val="28"/>
        </w:rPr>
        <w:t>формирующих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на уровне воспроизведения</w:t>
      </w:r>
      <w:r w:rsidR="00CD14EE">
        <w:rPr>
          <w:rFonts w:ascii="Times New Roman" w:eastAsia="Times New Roman" w:hAnsi="Times New Roman" w:cs="Times New Roman"/>
          <w:sz w:val="28"/>
          <w:szCs w:val="28"/>
        </w:rPr>
        <w:t xml:space="preserve"> и применения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, к заданиям, </w:t>
      </w:r>
      <w:r w:rsidR="00CD14EE">
        <w:rPr>
          <w:rFonts w:ascii="Times New Roman" w:eastAsia="Times New Roman" w:hAnsi="Times New Roman" w:cs="Times New Roman"/>
          <w:sz w:val="28"/>
          <w:szCs w:val="28"/>
        </w:rPr>
        <w:t>предполагающим анализ и сопоставление явлений, а также решение практических и исследовательских задач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9A4" w:rsidRPr="005C0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Необходимо обеспечить компетентностно ориентированный характер заданий, а также профессиональную направленность их содержания.</w:t>
      </w:r>
    </w:p>
    <w:p w14:paraId="3112D5A4" w14:textId="14E6899D" w:rsidR="00476E7D" w:rsidRPr="005C0208" w:rsidRDefault="0005492E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Контроль управляемой самостоятельно</w:t>
      </w:r>
      <w:r w:rsidR="00CD14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работы может осуществляться как во время аудиторных занятий, так и на основе использования дистанционных образовательных технологий. Контроль может осуществляться </w:t>
      </w:r>
      <w:r w:rsidR="00750D45" w:rsidRPr="005C02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виде теста, коллоквиума, экспресс-опроса на аудиторных занятиях, эссе, учебного задания, творческой работы (видеоролик, творческий проект), создания интерактивных заданий на базе платформ Web 2.0. </w:t>
      </w:r>
      <w:r w:rsidR="004D27C2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применять также различные формы самоконтроля, взаимоконтроля и активной оценки образовательных результатов.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Результаты управляемой самостоятельной работы учитываются при прохождении студентами текущей аттестации по </w:t>
      </w:r>
      <w:r w:rsidR="00EB4940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дисциплине.</w:t>
      </w:r>
    </w:p>
    <w:p w14:paraId="3A9ACFB1" w14:textId="77777777" w:rsidR="00476E7D" w:rsidRPr="005C0208" w:rsidRDefault="00476E7D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1E8E58" w14:textId="77777777" w:rsidR="00D10CBE" w:rsidRPr="005C0208" w:rsidRDefault="00D10CBE" w:rsidP="005C0208">
      <w:pPr>
        <w:tabs>
          <w:tab w:val="left" w:pos="41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14:paraId="0F47A608" w14:textId="77777777" w:rsidR="00D10CBE" w:rsidRPr="005C0208" w:rsidRDefault="00D10CBE" w:rsidP="005C0208">
      <w:pPr>
        <w:tabs>
          <w:tab w:val="left" w:pos="41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B92F23" w14:textId="77777777" w:rsidR="0005492E" w:rsidRPr="005C0208" w:rsidRDefault="00F01640" w:rsidP="005C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3D522E54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14:paraId="14C8137A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контрольные задания</w:t>
      </w:r>
      <w:r w:rsidR="00F01640" w:rsidRPr="005C0208">
        <w:rPr>
          <w:rFonts w:ascii="Times New Roman" w:eastAsia="Times New Roman" w:hAnsi="Times New Roman" w:cs="Times New Roman"/>
          <w:sz w:val="28"/>
          <w:szCs w:val="28"/>
        </w:rPr>
        <w:t xml:space="preserve"> и контрольные работы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9FE352" w14:textId="77777777" w:rsidR="00F01640" w:rsidRPr="005C0208" w:rsidRDefault="00F01640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устный опрос во время занятий;</w:t>
      </w:r>
    </w:p>
    <w:p w14:paraId="42E09CE0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творческие задания;</w:t>
      </w:r>
    </w:p>
    <w:p w14:paraId="3DEF2048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письменные и устные сообщения;</w:t>
      </w:r>
    </w:p>
    <w:p w14:paraId="19B63B02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проектные работы;</w:t>
      </w:r>
    </w:p>
    <w:p w14:paraId="7F026ED3" w14:textId="77777777" w:rsidR="00093BF5" w:rsidRPr="005C0208" w:rsidRDefault="00093BF5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создание ментальных карт;</w:t>
      </w:r>
    </w:p>
    <w:p w14:paraId="1B629036" w14:textId="77777777" w:rsidR="0005492E" w:rsidRPr="005C0208" w:rsidRDefault="00AE0A49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создание интерактивных заданий.</w:t>
      </w:r>
    </w:p>
    <w:p w14:paraId="3F7B5679" w14:textId="77777777" w:rsidR="0005492E" w:rsidRPr="005C0208" w:rsidRDefault="0005492E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Процедура диагностики сформированности компетенций студента включает следующие этапы: определение объекта диагностики; выявление факта учебных достижений студента </w:t>
      </w:r>
      <w:r w:rsidRPr="005C020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стандарта. </w:t>
      </w:r>
    </w:p>
    <w:p w14:paraId="79B13932" w14:textId="77777777" w:rsidR="00093BF5" w:rsidRPr="005C0208" w:rsidRDefault="0005492E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В качестве инструмента педагогической диагностики могут использоваться количественные, качественные, рейти</w:t>
      </w:r>
      <w:r w:rsidR="00A122AF" w:rsidRPr="005C0208">
        <w:rPr>
          <w:rFonts w:ascii="Times New Roman" w:eastAsia="Times New Roman" w:hAnsi="Times New Roman" w:cs="Times New Roman"/>
          <w:sz w:val="28"/>
          <w:szCs w:val="28"/>
        </w:rPr>
        <w:t>нговые и смешанные оценочные шка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лы. </w:t>
      </w:r>
      <w:r w:rsidR="00093BF5" w:rsidRPr="005C0208">
        <w:rPr>
          <w:rFonts w:ascii="Times New Roman" w:eastAsia="Times New Roman" w:hAnsi="Times New Roman" w:cs="Times New Roman"/>
          <w:sz w:val="28"/>
          <w:szCs w:val="28"/>
        </w:rPr>
        <w:t xml:space="preserve">Для оценки учебных достижений студентов используются критерии, утвержденные Министерством образования Республики Беларусь. </w:t>
      </w:r>
    </w:p>
    <w:p w14:paraId="1EEC19D1" w14:textId="77777777" w:rsidR="0005492E" w:rsidRPr="005C0208" w:rsidRDefault="0005492E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Приоритетной должна являться не статическая оценка, а динамический анализ учебных достижений, основанный на длительном мониторинге, при этом должны учитываться такие параметры, как аудиторная работа студента, его самостоятельная работа, педагогическая оценка и самооценка, рейтинг.</w:t>
      </w:r>
    </w:p>
    <w:p w14:paraId="62A73B12" w14:textId="77777777" w:rsidR="0005492E" w:rsidRPr="005C0208" w:rsidRDefault="0005492E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В качестве основных диагностических параметров выступает уровень сформированности:</w:t>
      </w:r>
    </w:p>
    <w:p w14:paraId="4491FAB4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лингвистической компетенции;</w:t>
      </w:r>
    </w:p>
    <w:p w14:paraId="2F4BAB13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коммуникативной компетенции;</w:t>
      </w:r>
    </w:p>
    <w:p w14:paraId="04EED006" w14:textId="77777777" w:rsidR="00831085" w:rsidRPr="005C0208" w:rsidRDefault="00831085" w:rsidP="00C9374B">
      <w:pPr>
        <w:pStyle w:val="a5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профессиональной иноязычной коммуникативной компетенции;</w:t>
      </w:r>
    </w:p>
    <w:p w14:paraId="58AF1AAB" w14:textId="77777777" w:rsidR="0005492E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навыков самостоятельной творческой деятельности;</w:t>
      </w:r>
    </w:p>
    <w:p w14:paraId="509EFD91" w14:textId="77777777" w:rsidR="00831085" w:rsidRPr="005C0208" w:rsidRDefault="0005492E" w:rsidP="00C9374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общеучебных познавательных умений и навыков информационного поиска.</w:t>
      </w:r>
    </w:p>
    <w:p w14:paraId="7E728FA5" w14:textId="7BC1C618" w:rsidR="00D10CBE" w:rsidRPr="005C0208" w:rsidRDefault="00D10CBE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промежуточной аттестации в форме </w:t>
      </w:r>
      <w:r w:rsidRPr="005C0208">
        <w:rPr>
          <w:rFonts w:ascii="Times New Roman" w:eastAsia="Times New Roman" w:hAnsi="Times New Roman" w:cs="Times New Roman"/>
          <w:b/>
          <w:sz w:val="28"/>
          <w:szCs w:val="28"/>
        </w:rPr>
        <w:t>зачета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рекомендуется:</w:t>
      </w:r>
    </w:p>
    <w:p w14:paraId="0BFDA355" w14:textId="77777777" w:rsidR="00D10CBE" w:rsidRPr="005C0208" w:rsidRDefault="00D10CBE" w:rsidP="00C937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ab/>
        <w:t xml:space="preserve">выполнение </w:t>
      </w:r>
      <w:r w:rsidR="00580D60" w:rsidRPr="005C0208">
        <w:rPr>
          <w:rFonts w:ascii="Times New Roman" w:eastAsia="Times New Roman" w:hAnsi="Times New Roman" w:cs="Times New Roman"/>
          <w:sz w:val="28"/>
          <w:szCs w:val="28"/>
        </w:rPr>
        <w:t>лексико-грамматического теста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3C4678" w14:textId="77777777" w:rsidR="004D27C2" w:rsidRDefault="00D10CBE" w:rsidP="00C937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ab/>
      </w:r>
      <w:r w:rsidR="006662AF" w:rsidRPr="005C0208">
        <w:rPr>
          <w:rFonts w:ascii="Times New Roman" w:eastAsia="Times New Roman" w:hAnsi="Times New Roman" w:cs="Times New Roman"/>
          <w:sz w:val="28"/>
          <w:szCs w:val="28"/>
        </w:rPr>
        <w:t>устное подготовленное высказывание по заданной коммуникативной ситуации</w:t>
      </w:r>
      <w:r w:rsidR="004D27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C6FA70F" w14:textId="1A92617A" w:rsidR="00D10CBE" w:rsidRPr="005C0208" w:rsidRDefault="004D27C2" w:rsidP="00C937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ab/>
      </w:r>
      <w:r w:rsidR="006662AF" w:rsidRPr="005C0208">
        <w:rPr>
          <w:rFonts w:ascii="Times New Roman" w:eastAsia="Times New Roman" w:hAnsi="Times New Roman" w:cs="Times New Roman"/>
          <w:sz w:val="28"/>
          <w:szCs w:val="28"/>
        </w:rPr>
        <w:t xml:space="preserve">неподготовленная беседа с преподавателем в рамках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="006662AF" w:rsidRPr="005C0208">
        <w:rPr>
          <w:rFonts w:ascii="Times New Roman" w:eastAsia="Times New Roman" w:hAnsi="Times New Roman" w:cs="Times New Roman"/>
          <w:sz w:val="28"/>
          <w:szCs w:val="28"/>
        </w:rPr>
        <w:t xml:space="preserve"> ситуации.</w:t>
      </w:r>
    </w:p>
    <w:p w14:paraId="0268A040" w14:textId="77777777" w:rsidR="00D10CBE" w:rsidRPr="005C0208" w:rsidRDefault="00D10CBE" w:rsidP="005C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промежуточной аттестации в форме </w:t>
      </w:r>
      <w:r w:rsidRPr="005C0208">
        <w:rPr>
          <w:rFonts w:ascii="Times New Roman" w:eastAsia="Times New Roman" w:hAnsi="Times New Roman" w:cs="Times New Roman"/>
          <w:b/>
          <w:sz w:val="28"/>
          <w:szCs w:val="28"/>
        </w:rPr>
        <w:t>экзамена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выполнение следующих заданий:</w:t>
      </w:r>
    </w:p>
    <w:p w14:paraId="02D87AC4" w14:textId="77777777" w:rsidR="00D10CBE" w:rsidRPr="005C0208" w:rsidRDefault="00D10CBE" w:rsidP="00C937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ab/>
        <w:t xml:space="preserve">чтение и письменный перевод </w:t>
      </w:r>
      <w:r w:rsidR="006662AF" w:rsidRPr="005C0208">
        <w:rPr>
          <w:rFonts w:ascii="Times New Roman" w:eastAsia="Times New Roman" w:hAnsi="Times New Roman" w:cs="Times New Roman"/>
          <w:sz w:val="28"/>
          <w:szCs w:val="28"/>
        </w:rPr>
        <w:t xml:space="preserve">с иностранного языка на русский или белорусский языки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 xml:space="preserve">отрывка </w:t>
      </w:r>
      <w:r w:rsidR="006662AF" w:rsidRPr="005C0208">
        <w:rPr>
          <w:rFonts w:ascii="Times New Roman" w:eastAsia="Times New Roman" w:hAnsi="Times New Roman" w:cs="Times New Roman"/>
          <w:sz w:val="28"/>
          <w:szCs w:val="28"/>
        </w:rPr>
        <w:t>профессионально-ориентированного текста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, беседа по содержанию текста;</w:t>
      </w:r>
    </w:p>
    <w:p w14:paraId="45EA5792" w14:textId="77777777" w:rsidR="006662AF" w:rsidRPr="005C0208" w:rsidRDefault="006662AF" w:rsidP="00C937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ab/>
        <w:t>реферирование профессионально-ориентированного текста;</w:t>
      </w:r>
    </w:p>
    <w:p w14:paraId="4A2E4683" w14:textId="77777777" w:rsidR="00D10CBE" w:rsidRPr="005C0208" w:rsidRDefault="00D10CBE" w:rsidP="00C937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ab/>
        <w:t>выполнение компетентностно</w:t>
      </w:r>
      <w:r w:rsidR="008649A4" w:rsidRPr="005C0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208">
        <w:rPr>
          <w:rFonts w:ascii="Times New Roman" w:eastAsia="Times New Roman" w:hAnsi="Times New Roman" w:cs="Times New Roman"/>
          <w:sz w:val="28"/>
          <w:szCs w:val="28"/>
        </w:rPr>
        <w:t>ориентированного задания по тематике учебного материала.</w:t>
      </w:r>
    </w:p>
    <w:p w14:paraId="6C53F6EA" w14:textId="77777777" w:rsidR="00831085" w:rsidRPr="005C0208" w:rsidRDefault="00831085" w:rsidP="005C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31085" w:rsidRPr="005C0208" w:rsidSect="000060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89F8B" w14:textId="77777777" w:rsidR="00E57911" w:rsidRDefault="00E57911" w:rsidP="002A30EF">
      <w:pPr>
        <w:spacing w:after="0" w:line="240" w:lineRule="auto"/>
      </w:pPr>
      <w:r>
        <w:separator/>
      </w:r>
    </w:p>
  </w:endnote>
  <w:endnote w:type="continuationSeparator" w:id="0">
    <w:p w14:paraId="2373370D" w14:textId="77777777" w:rsidR="00E57911" w:rsidRDefault="00E57911" w:rsidP="002A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altName w:val="Times New Roman"/>
    <w:charset w:val="00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70C2F" w14:textId="77777777" w:rsidR="00E57911" w:rsidRDefault="00E57911" w:rsidP="002A30EF">
      <w:pPr>
        <w:spacing w:after="0" w:line="240" w:lineRule="auto"/>
      </w:pPr>
      <w:r>
        <w:separator/>
      </w:r>
    </w:p>
  </w:footnote>
  <w:footnote w:type="continuationSeparator" w:id="0">
    <w:p w14:paraId="0A8A6D4A" w14:textId="77777777" w:rsidR="00E57911" w:rsidRDefault="00E57911" w:rsidP="002A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0588"/>
      <w:docPartObj>
        <w:docPartGallery w:val="Page Numbers (Top of Page)"/>
        <w:docPartUnique/>
      </w:docPartObj>
    </w:sdtPr>
    <w:sdtEndPr/>
    <w:sdtContent>
      <w:p w14:paraId="45AD5ED5" w14:textId="51C95E11" w:rsidR="00831085" w:rsidRDefault="00831085">
        <w:pPr>
          <w:pStyle w:val="aa"/>
          <w:jc w:val="center"/>
        </w:pPr>
        <w:r w:rsidRPr="002A30EF">
          <w:rPr>
            <w:rFonts w:ascii="Times New Roman" w:hAnsi="Times New Roman" w:cs="Times New Roman"/>
          </w:rPr>
          <w:fldChar w:fldCharType="begin"/>
        </w:r>
        <w:r w:rsidRPr="002A30EF">
          <w:rPr>
            <w:rFonts w:ascii="Times New Roman" w:hAnsi="Times New Roman" w:cs="Times New Roman"/>
          </w:rPr>
          <w:instrText xml:space="preserve"> PAGE   \* MERGEFORMAT </w:instrText>
        </w:r>
        <w:r w:rsidRPr="002A30EF">
          <w:rPr>
            <w:rFonts w:ascii="Times New Roman" w:hAnsi="Times New Roman" w:cs="Times New Roman"/>
          </w:rPr>
          <w:fldChar w:fldCharType="separate"/>
        </w:r>
        <w:r w:rsidR="00C218DA">
          <w:rPr>
            <w:rFonts w:ascii="Times New Roman" w:hAnsi="Times New Roman" w:cs="Times New Roman"/>
            <w:noProof/>
          </w:rPr>
          <w:t>14</w:t>
        </w:r>
        <w:r w:rsidRPr="002A30EF">
          <w:rPr>
            <w:rFonts w:ascii="Times New Roman" w:hAnsi="Times New Roman" w:cs="Times New Roman"/>
          </w:rPr>
          <w:fldChar w:fldCharType="end"/>
        </w:r>
      </w:p>
    </w:sdtContent>
  </w:sdt>
  <w:p w14:paraId="271BEA78" w14:textId="77777777" w:rsidR="00831085" w:rsidRDefault="008310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7F8D"/>
    <w:multiLevelType w:val="hybridMultilevel"/>
    <w:tmpl w:val="CD1AFB94"/>
    <w:lvl w:ilvl="0" w:tplc="038E972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850782"/>
    <w:multiLevelType w:val="hybridMultilevel"/>
    <w:tmpl w:val="77A463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CC4"/>
    <w:multiLevelType w:val="hybridMultilevel"/>
    <w:tmpl w:val="2710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C5006"/>
    <w:multiLevelType w:val="hybridMultilevel"/>
    <w:tmpl w:val="5F88374A"/>
    <w:lvl w:ilvl="0" w:tplc="038E9728">
      <w:start w:val="1"/>
      <w:numFmt w:val="bullet"/>
      <w:lvlText w:val="-"/>
      <w:lvlJc w:val="left"/>
      <w:pPr>
        <w:ind w:left="3553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4">
    <w:nsid w:val="1843760A"/>
    <w:multiLevelType w:val="hybridMultilevel"/>
    <w:tmpl w:val="6FDA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C5B12"/>
    <w:multiLevelType w:val="hybridMultilevel"/>
    <w:tmpl w:val="D2823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EF1525"/>
    <w:multiLevelType w:val="multilevel"/>
    <w:tmpl w:val="B64E405A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1237190"/>
    <w:multiLevelType w:val="multilevel"/>
    <w:tmpl w:val="C1B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7D1BAF"/>
    <w:multiLevelType w:val="hybridMultilevel"/>
    <w:tmpl w:val="12BE7012"/>
    <w:lvl w:ilvl="0" w:tplc="038E9728">
      <w:start w:val="1"/>
      <w:numFmt w:val="bullet"/>
      <w:lvlText w:val="-"/>
      <w:lvlJc w:val="left"/>
      <w:pPr>
        <w:ind w:left="1068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F3128AE"/>
    <w:multiLevelType w:val="hybridMultilevel"/>
    <w:tmpl w:val="89DE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76CC6"/>
    <w:multiLevelType w:val="hybridMultilevel"/>
    <w:tmpl w:val="1DB616E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432682"/>
    <w:multiLevelType w:val="multilevel"/>
    <w:tmpl w:val="1D16455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3FC9487C"/>
    <w:multiLevelType w:val="hybridMultilevel"/>
    <w:tmpl w:val="8C225B3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00054C"/>
    <w:multiLevelType w:val="hybridMultilevel"/>
    <w:tmpl w:val="2EC8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B10EF"/>
    <w:multiLevelType w:val="multilevel"/>
    <w:tmpl w:val="95E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FF13A5"/>
    <w:multiLevelType w:val="hybridMultilevel"/>
    <w:tmpl w:val="D6A642B2"/>
    <w:lvl w:ilvl="0" w:tplc="038E9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9C8AF24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E804650"/>
    <w:multiLevelType w:val="multilevel"/>
    <w:tmpl w:val="6B3EB9AC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6B9210CF"/>
    <w:multiLevelType w:val="hybridMultilevel"/>
    <w:tmpl w:val="EAFEB106"/>
    <w:lvl w:ilvl="0" w:tplc="4FC6E27E">
      <w:numFmt w:val="bullet"/>
      <w:lvlText w:val="₋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28653A"/>
    <w:multiLevelType w:val="hybridMultilevel"/>
    <w:tmpl w:val="3F44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9547F"/>
    <w:multiLevelType w:val="hybridMultilevel"/>
    <w:tmpl w:val="BE8A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76ED4"/>
    <w:multiLevelType w:val="multilevel"/>
    <w:tmpl w:val="0252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5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20"/>
  </w:num>
  <w:num w:numId="12">
    <w:abstractNumId w:val="14"/>
  </w:num>
  <w:num w:numId="13">
    <w:abstractNumId w:val="0"/>
  </w:num>
  <w:num w:numId="14">
    <w:abstractNumId w:val="13"/>
  </w:num>
  <w:num w:numId="15">
    <w:abstractNumId w:val="5"/>
  </w:num>
  <w:num w:numId="16">
    <w:abstractNumId w:val="19"/>
  </w:num>
  <w:num w:numId="17">
    <w:abstractNumId w:val="2"/>
  </w:num>
  <w:num w:numId="18">
    <w:abstractNumId w:val="18"/>
  </w:num>
  <w:num w:numId="19">
    <w:abstractNumId w:val="9"/>
  </w:num>
  <w:num w:numId="20">
    <w:abstractNumId w:val="10"/>
  </w:num>
  <w:num w:numId="21">
    <w:abstractNumId w:val="4"/>
  </w:num>
  <w:num w:numId="22">
    <w:abstractNumId w:val="1"/>
  </w:num>
  <w:num w:numId="23">
    <w:abstractNumId w:val="17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57"/>
    <w:rsid w:val="00000E96"/>
    <w:rsid w:val="00005D1B"/>
    <w:rsid w:val="00006030"/>
    <w:rsid w:val="0001430D"/>
    <w:rsid w:val="00024BF9"/>
    <w:rsid w:val="00041425"/>
    <w:rsid w:val="00047542"/>
    <w:rsid w:val="0005492E"/>
    <w:rsid w:val="000564E2"/>
    <w:rsid w:val="00057089"/>
    <w:rsid w:val="0008349F"/>
    <w:rsid w:val="00093BF5"/>
    <w:rsid w:val="000D72C9"/>
    <w:rsid w:val="0010269B"/>
    <w:rsid w:val="001257B9"/>
    <w:rsid w:val="0012582C"/>
    <w:rsid w:val="00125A89"/>
    <w:rsid w:val="001303C2"/>
    <w:rsid w:val="001444F8"/>
    <w:rsid w:val="00160FB1"/>
    <w:rsid w:val="00166DF6"/>
    <w:rsid w:val="00174616"/>
    <w:rsid w:val="00177156"/>
    <w:rsid w:val="001864E1"/>
    <w:rsid w:val="001B22DD"/>
    <w:rsid w:val="001B7CFF"/>
    <w:rsid w:val="001C2377"/>
    <w:rsid w:val="001F5BBC"/>
    <w:rsid w:val="002071B7"/>
    <w:rsid w:val="002314EE"/>
    <w:rsid w:val="002416D5"/>
    <w:rsid w:val="002446C6"/>
    <w:rsid w:val="00250A1F"/>
    <w:rsid w:val="00270F79"/>
    <w:rsid w:val="002A30EF"/>
    <w:rsid w:val="002C4B12"/>
    <w:rsid w:val="002D3088"/>
    <w:rsid w:val="002D3D9F"/>
    <w:rsid w:val="002E54E7"/>
    <w:rsid w:val="002F0457"/>
    <w:rsid w:val="002F649B"/>
    <w:rsid w:val="003157B6"/>
    <w:rsid w:val="0032426D"/>
    <w:rsid w:val="00325EAC"/>
    <w:rsid w:val="00326DBA"/>
    <w:rsid w:val="00330CBD"/>
    <w:rsid w:val="00331761"/>
    <w:rsid w:val="00337D09"/>
    <w:rsid w:val="003428C8"/>
    <w:rsid w:val="00366DB7"/>
    <w:rsid w:val="00377160"/>
    <w:rsid w:val="003977E1"/>
    <w:rsid w:val="003B11ED"/>
    <w:rsid w:val="003C0F1A"/>
    <w:rsid w:val="003C595B"/>
    <w:rsid w:val="003D1828"/>
    <w:rsid w:val="003F0FAC"/>
    <w:rsid w:val="00405A3F"/>
    <w:rsid w:val="004072C0"/>
    <w:rsid w:val="00430E25"/>
    <w:rsid w:val="00431827"/>
    <w:rsid w:val="00451838"/>
    <w:rsid w:val="00467F7F"/>
    <w:rsid w:val="00475069"/>
    <w:rsid w:val="00476E7D"/>
    <w:rsid w:val="00497C81"/>
    <w:rsid w:val="004A31CA"/>
    <w:rsid w:val="004A35F1"/>
    <w:rsid w:val="004A568E"/>
    <w:rsid w:val="004B22DB"/>
    <w:rsid w:val="004C5ACB"/>
    <w:rsid w:val="004D21AE"/>
    <w:rsid w:val="004D27C2"/>
    <w:rsid w:val="004D6E71"/>
    <w:rsid w:val="004E036E"/>
    <w:rsid w:val="004E1225"/>
    <w:rsid w:val="004F4267"/>
    <w:rsid w:val="004F5414"/>
    <w:rsid w:val="005007D8"/>
    <w:rsid w:val="00501E06"/>
    <w:rsid w:val="005059BC"/>
    <w:rsid w:val="00506BCA"/>
    <w:rsid w:val="00510681"/>
    <w:rsid w:val="005518C3"/>
    <w:rsid w:val="0055291D"/>
    <w:rsid w:val="0056393E"/>
    <w:rsid w:val="00573E36"/>
    <w:rsid w:val="0058087C"/>
    <w:rsid w:val="00580A5C"/>
    <w:rsid w:val="00580D60"/>
    <w:rsid w:val="00581808"/>
    <w:rsid w:val="00587DF0"/>
    <w:rsid w:val="005B7238"/>
    <w:rsid w:val="005C0208"/>
    <w:rsid w:val="005E1F14"/>
    <w:rsid w:val="005E6B0A"/>
    <w:rsid w:val="005F2ED6"/>
    <w:rsid w:val="0062030B"/>
    <w:rsid w:val="006206F0"/>
    <w:rsid w:val="0064596A"/>
    <w:rsid w:val="00646440"/>
    <w:rsid w:val="00651D43"/>
    <w:rsid w:val="00652899"/>
    <w:rsid w:val="0065357F"/>
    <w:rsid w:val="0066017C"/>
    <w:rsid w:val="006662AF"/>
    <w:rsid w:val="0066683A"/>
    <w:rsid w:val="006673F2"/>
    <w:rsid w:val="00675F70"/>
    <w:rsid w:val="006807D6"/>
    <w:rsid w:val="00683FC2"/>
    <w:rsid w:val="006A324C"/>
    <w:rsid w:val="006B4721"/>
    <w:rsid w:val="006C2677"/>
    <w:rsid w:val="006D01A6"/>
    <w:rsid w:val="006D0C0D"/>
    <w:rsid w:val="006F357C"/>
    <w:rsid w:val="006F39D4"/>
    <w:rsid w:val="00700013"/>
    <w:rsid w:val="007121EE"/>
    <w:rsid w:val="007205AC"/>
    <w:rsid w:val="007226A0"/>
    <w:rsid w:val="00724D5B"/>
    <w:rsid w:val="00727C00"/>
    <w:rsid w:val="007314CD"/>
    <w:rsid w:val="00735393"/>
    <w:rsid w:val="00736AD5"/>
    <w:rsid w:val="00750D45"/>
    <w:rsid w:val="00753949"/>
    <w:rsid w:val="0076388C"/>
    <w:rsid w:val="007664D4"/>
    <w:rsid w:val="007665D0"/>
    <w:rsid w:val="0077346C"/>
    <w:rsid w:val="00780BF1"/>
    <w:rsid w:val="007A02E3"/>
    <w:rsid w:val="007A50BB"/>
    <w:rsid w:val="007A5C01"/>
    <w:rsid w:val="007B331B"/>
    <w:rsid w:val="007B6BE0"/>
    <w:rsid w:val="007C078A"/>
    <w:rsid w:val="007C2B85"/>
    <w:rsid w:val="007D01C5"/>
    <w:rsid w:val="007D1FA0"/>
    <w:rsid w:val="007F2661"/>
    <w:rsid w:val="007F6BE2"/>
    <w:rsid w:val="008141F0"/>
    <w:rsid w:val="00826A46"/>
    <w:rsid w:val="00831085"/>
    <w:rsid w:val="00853AE0"/>
    <w:rsid w:val="008649A4"/>
    <w:rsid w:val="008712CA"/>
    <w:rsid w:val="008818B4"/>
    <w:rsid w:val="00887E53"/>
    <w:rsid w:val="00893DE3"/>
    <w:rsid w:val="0089636D"/>
    <w:rsid w:val="008A541C"/>
    <w:rsid w:val="008B18EE"/>
    <w:rsid w:val="008D38A8"/>
    <w:rsid w:val="008E6E7F"/>
    <w:rsid w:val="008E73ED"/>
    <w:rsid w:val="008F08F3"/>
    <w:rsid w:val="009035BE"/>
    <w:rsid w:val="00911F19"/>
    <w:rsid w:val="009202E3"/>
    <w:rsid w:val="0093025D"/>
    <w:rsid w:val="00930828"/>
    <w:rsid w:val="00934A02"/>
    <w:rsid w:val="00934D3F"/>
    <w:rsid w:val="00956606"/>
    <w:rsid w:val="00957D3D"/>
    <w:rsid w:val="00962ED4"/>
    <w:rsid w:val="00983FEC"/>
    <w:rsid w:val="00995B0B"/>
    <w:rsid w:val="00997BA4"/>
    <w:rsid w:val="009A6266"/>
    <w:rsid w:val="009B3C83"/>
    <w:rsid w:val="009B58F2"/>
    <w:rsid w:val="009D0B02"/>
    <w:rsid w:val="009D4774"/>
    <w:rsid w:val="009E5D29"/>
    <w:rsid w:val="00A05411"/>
    <w:rsid w:val="00A10E1F"/>
    <w:rsid w:val="00A122AF"/>
    <w:rsid w:val="00A202FA"/>
    <w:rsid w:val="00A37475"/>
    <w:rsid w:val="00A37D0A"/>
    <w:rsid w:val="00A42357"/>
    <w:rsid w:val="00A565CC"/>
    <w:rsid w:val="00A62BD7"/>
    <w:rsid w:val="00AB49EF"/>
    <w:rsid w:val="00AB5D27"/>
    <w:rsid w:val="00AC1EBD"/>
    <w:rsid w:val="00AC4DED"/>
    <w:rsid w:val="00AC4FF1"/>
    <w:rsid w:val="00AD2833"/>
    <w:rsid w:val="00AE0A49"/>
    <w:rsid w:val="00B307EF"/>
    <w:rsid w:val="00B56029"/>
    <w:rsid w:val="00B71988"/>
    <w:rsid w:val="00B76D1D"/>
    <w:rsid w:val="00B86D90"/>
    <w:rsid w:val="00B92832"/>
    <w:rsid w:val="00BA4F87"/>
    <w:rsid w:val="00BB50B7"/>
    <w:rsid w:val="00BC1754"/>
    <w:rsid w:val="00BD03FA"/>
    <w:rsid w:val="00BE0A23"/>
    <w:rsid w:val="00BE253C"/>
    <w:rsid w:val="00BF751B"/>
    <w:rsid w:val="00C02F57"/>
    <w:rsid w:val="00C04C11"/>
    <w:rsid w:val="00C056C0"/>
    <w:rsid w:val="00C05701"/>
    <w:rsid w:val="00C218DA"/>
    <w:rsid w:val="00C32E94"/>
    <w:rsid w:val="00C45F8B"/>
    <w:rsid w:val="00C51BA1"/>
    <w:rsid w:val="00C527DD"/>
    <w:rsid w:val="00C53335"/>
    <w:rsid w:val="00C57728"/>
    <w:rsid w:val="00C7123D"/>
    <w:rsid w:val="00C9374B"/>
    <w:rsid w:val="00C94A27"/>
    <w:rsid w:val="00C94F39"/>
    <w:rsid w:val="00CA38E4"/>
    <w:rsid w:val="00CB049D"/>
    <w:rsid w:val="00CB6027"/>
    <w:rsid w:val="00CD14EE"/>
    <w:rsid w:val="00CD6EA1"/>
    <w:rsid w:val="00D0020A"/>
    <w:rsid w:val="00D10CBE"/>
    <w:rsid w:val="00D1335D"/>
    <w:rsid w:val="00D419A5"/>
    <w:rsid w:val="00D41D63"/>
    <w:rsid w:val="00D57140"/>
    <w:rsid w:val="00D63A14"/>
    <w:rsid w:val="00D7142E"/>
    <w:rsid w:val="00D72C25"/>
    <w:rsid w:val="00D75722"/>
    <w:rsid w:val="00D77E75"/>
    <w:rsid w:val="00D9039C"/>
    <w:rsid w:val="00DB4CB6"/>
    <w:rsid w:val="00DC0194"/>
    <w:rsid w:val="00DD360E"/>
    <w:rsid w:val="00DF6C32"/>
    <w:rsid w:val="00E12095"/>
    <w:rsid w:val="00E254B9"/>
    <w:rsid w:val="00E42095"/>
    <w:rsid w:val="00E5113F"/>
    <w:rsid w:val="00E57911"/>
    <w:rsid w:val="00E63ED6"/>
    <w:rsid w:val="00E658E6"/>
    <w:rsid w:val="00E83B21"/>
    <w:rsid w:val="00E91947"/>
    <w:rsid w:val="00EA24F6"/>
    <w:rsid w:val="00EB06B8"/>
    <w:rsid w:val="00EB4940"/>
    <w:rsid w:val="00EB736F"/>
    <w:rsid w:val="00EC0857"/>
    <w:rsid w:val="00EC2A1E"/>
    <w:rsid w:val="00ED08C7"/>
    <w:rsid w:val="00ED1D02"/>
    <w:rsid w:val="00EE2AE7"/>
    <w:rsid w:val="00EF108E"/>
    <w:rsid w:val="00EF4E7F"/>
    <w:rsid w:val="00EF733A"/>
    <w:rsid w:val="00F01640"/>
    <w:rsid w:val="00F02F7D"/>
    <w:rsid w:val="00F05B01"/>
    <w:rsid w:val="00F45034"/>
    <w:rsid w:val="00F65641"/>
    <w:rsid w:val="00F73901"/>
    <w:rsid w:val="00F74E2E"/>
    <w:rsid w:val="00F82B7C"/>
    <w:rsid w:val="00F97E4D"/>
    <w:rsid w:val="00FC23ED"/>
    <w:rsid w:val="00FC65F0"/>
    <w:rsid w:val="00FC6701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55AC"/>
  <w15:docId w15:val="{971BCB70-B4D5-490D-AAED-91CD1350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D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D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E5D2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9E5D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5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E5D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E5D2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808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72C9"/>
    <w:rPr>
      <w:color w:val="0000FF" w:themeColor="hyperlink"/>
      <w:u w:val="single"/>
    </w:rPr>
  </w:style>
  <w:style w:type="paragraph" w:customStyle="1" w:styleId="newncpi">
    <w:name w:val="newncpi"/>
    <w:basedOn w:val="a"/>
    <w:rsid w:val="00024BF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F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F08F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A5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5C01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A5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FollowedHyperlink"/>
    <w:basedOn w:val="a0"/>
    <w:uiPriority w:val="99"/>
    <w:semiHidden/>
    <w:unhideWhenUsed/>
    <w:rsid w:val="004C5ACB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A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30E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A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30EF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5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70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C3AA-C236-4207-BA49-C6B6A2AD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3648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Инна Николаевна</cp:lastModifiedBy>
  <cp:revision>10</cp:revision>
  <cp:lastPrinted>2024-03-25T07:03:00Z</cp:lastPrinted>
  <dcterms:created xsi:type="dcterms:W3CDTF">2024-01-29T09:17:00Z</dcterms:created>
  <dcterms:modified xsi:type="dcterms:W3CDTF">2024-03-25T07:04:00Z</dcterms:modified>
</cp:coreProperties>
</file>