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A274" w14:textId="77777777" w:rsidR="005000D9" w:rsidRDefault="006C7CB2" w:rsidP="002B51AC">
      <w:pPr>
        <w:spacing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МИНИСТЕРСТВО ОБРАЗОВАНИЯ РЕСПУБЛИКИ БЕЛАРУСЬ</w:t>
      </w:r>
    </w:p>
    <w:p w14:paraId="714C0CE9" w14:textId="77777777" w:rsidR="002B51AC" w:rsidRDefault="002B51AC" w:rsidP="002B51A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Учебно-методическое объединение по образованию </w:t>
      </w:r>
    </w:p>
    <w:p w14:paraId="0D983F82" w14:textId="77777777" w:rsidR="006C7CB2" w:rsidRPr="002B51AC" w:rsidRDefault="002B51AC" w:rsidP="002B51AC">
      <w:pPr>
        <w:spacing w:after="12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области сельского хозяйства</w:t>
      </w:r>
    </w:p>
    <w:p w14:paraId="24C91141" w14:textId="77777777" w:rsidR="002B51AC" w:rsidRDefault="002B51AC" w:rsidP="006C7CB2">
      <w:pPr>
        <w:jc w:val="center"/>
        <w:rPr>
          <w:sz w:val="28"/>
          <w:szCs w:val="28"/>
          <w:lang w:val="be-BY"/>
        </w:rPr>
      </w:pPr>
    </w:p>
    <w:p w14:paraId="50A7B8D6" w14:textId="4C9BC509" w:rsidR="00A4700D" w:rsidRDefault="000A2B8A" w:rsidP="00E05728">
      <w:pPr>
        <w:ind w:left="425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УТВЕРЖДЕНО</w:t>
      </w:r>
    </w:p>
    <w:p w14:paraId="4D6ADBDC" w14:textId="4E23DCA5" w:rsidR="00A4700D" w:rsidRDefault="00C327E5" w:rsidP="00E05728">
      <w:pPr>
        <w:ind w:left="425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Первым заместителем</w:t>
      </w:r>
      <w:r w:rsidR="00A4700D">
        <w:rPr>
          <w:sz w:val="28"/>
          <w:szCs w:val="28"/>
          <w:lang w:val="be-BY"/>
        </w:rPr>
        <w:t xml:space="preserve"> </w:t>
      </w:r>
      <w:r w:rsidR="00E05728">
        <w:rPr>
          <w:sz w:val="28"/>
          <w:szCs w:val="28"/>
          <w:lang w:val="be-BY"/>
        </w:rPr>
        <w:t xml:space="preserve">Министра </w:t>
      </w:r>
      <w:r w:rsidR="00A4700D">
        <w:rPr>
          <w:sz w:val="28"/>
          <w:szCs w:val="28"/>
          <w:lang w:val="be-BY"/>
        </w:rPr>
        <w:t>образования Республики Беларусь</w:t>
      </w:r>
    </w:p>
    <w:p w14:paraId="178152E7" w14:textId="0539762F" w:rsidR="00A4700D" w:rsidRDefault="00A4700D" w:rsidP="00E05728">
      <w:pPr>
        <w:ind w:left="425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А. Г. Баханович</w:t>
      </w:r>
      <w:r w:rsidR="00C327E5">
        <w:rPr>
          <w:sz w:val="28"/>
          <w:szCs w:val="28"/>
          <w:lang w:val="be-BY"/>
        </w:rPr>
        <w:t>ем</w:t>
      </w:r>
    </w:p>
    <w:p w14:paraId="08779356" w14:textId="6E5C0ECD" w:rsidR="00C327E5" w:rsidRPr="00C327E5" w:rsidRDefault="00C327E5" w:rsidP="00E05728">
      <w:pPr>
        <w:ind w:left="4253"/>
        <w:rPr>
          <w:b/>
          <w:sz w:val="28"/>
          <w:szCs w:val="28"/>
          <w:lang w:val="be-BY"/>
        </w:rPr>
      </w:pPr>
      <w:r w:rsidRPr="00C327E5">
        <w:rPr>
          <w:b/>
          <w:sz w:val="28"/>
          <w:szCs w:val="28"/>
          <w:lang w:val="be-BY"/>
        </w:rPr>
        <w:t>15.07.2025</w:t>
      </w:r>
    </w:p>
    <w:p w14:paraId="1E73F736" w14:textId="53501DD4" w:rsidR="00A4700D" w:rsidRPr="00C327E5" w:rsidRDefault="00A4700D" w:rsidP="00E05728">
      <w:pPr>
        <w:ind w:left="4253"/>
        <w:rPr>
          <w:b/>
          <w:sz w:val="28"/>
          <w:szCs w:val="28"/>
          <w:u w:val="single"/>
        </w:rPr>
      </w:pPr>
      <w:r>
        <w:rPr>
          <w:sz w:val="28"/>
          <w:szCs w:val="28"/>
          <w:lang w:val="be-BY"/>
        </w:rPr>
        <w:t xml:space="preserve">Регистрационный </w:t>
      </w:r>
      <w:bookmarkStart w:id="0" w:name="_GoBack"/>
      <w:r w:rsidRPr="00C327E5">
        <w:rPr>
          <w:b/>
          <w:sz w:val="28"/>
          <w:szCs w:val="28"/>
          <w:lang w:val="be-BY"/>
        </w:rPr>
        <w:t xml:space="preserve">№ </w:t>
      </w:r>
      <w:r w:rsidR="00C327E5" w:rsidRPr="00C327E5">
        <w:rPr>
          <w:b/>
          <w:sz w:val="28"/>
          <w:szCs w:val="28"/>
        </w:rPr>
        <w:t>7-07-08-013/пр.</w:t>
      </w:r>
    </w:p>
    <w:bookmarkEnd w:id="0"/>
    <w:p w14:paraId="61DF81E5" w14:textId="77777777" w:rsidR="00C84E4C" w:rsidRDefault="00C84E4C" w:rsidP="002B51AC">
      <w:pPr>
        <w:ind w:left="4536"/>
        <w:rPr>
          <w:b/>
          <w:sz w:val="28"/>
          <w:szCs w:val="28"/>
          <w:lang w:val="be-BY"/>
        </w:rPr>
      </w:pPr>
    </w:p>
    <w:p w14:paraId="56871FA2" w14:textId="77777777" w:rsidR="0048482E" w:rsidRDefault="0048482E" w:rsidP="002B51AC">
      <w:pPr>
        <w:ind w:left="4536"/>
        <w:rPr>
          <w:b/>
          <w:sz w:val="28"/>
          <w:szCs w:val="28"/>
          <w:lang w:val="be-BY"/>
        </w:rPr>
      </w:pPr>
    </w:p>
    <w:p w14:paraId="18D563D8" w14:textId="77777777" w:rsidR="0048482E" w:rsidRDefault="00B012A1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ВЕТЕРИНАРНАЯ БИОТЕХНОЛОГИЯ</w:t>
      </w:r>
    </w:p>
    <w:p w14:paraId="4D640EB7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</w:p>
    <w:p w14:paraId="129553A2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Примерная учебная программа по учебной дисциплине</w:t>
      </w:r>
    </w:p>
    <w:p w14:paraId="05B61677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для специальности</w:t>
      </w:r>
    </w:p>
    <w:p w14:paraId="358897F1" w14:textId="77777777" w:rsidR="00BB554B" w:rsidRDefault="00BB554B" w:rsidP="0048482E">
      <w:pPr>
        <w:jc w:val="center"/>
        <w:rPr>
          <w:b/>
          <w:sz w:val="28"/>
          <w:szCs w:val="28"/>
          <w:lang w:val="be-BY"/>
        </w:rPr>
      </w:pPr>
      <w:r w:rsidRPr="00BB554B">
        <w:rPr>
          <w:b/>
          <w:sz w:val="28"/>
          <w:szCs w:val="28"/>
          <w:lang w:val="be-BY"/>
        </w:rPr>
        <w:t>7-07-0841-01 Ветеринарная медицина</w:t>
      </w:r>
    </w:p>
    <w:p w14:paraId="5439C1AE" w14:textId="77777777" w:rsidR="00BB554B" w:rsidRDefault="00BB554B" w:rsidP="0048482E">
      <w:pPr>
        <w:jc w:val="center"/>
        <w:rPr>
          <w:b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844"/>
      </w:tblGrid>
      <w:tr w:rsidR="00A4700D" w14:paraId="0CB4F97C" w14:textId="77777777" w:rsidTr="00BB7108">
        <w:trPr>
          <w:trHeight w:val="2757"/>
        </w:trPr>
        <w:tc>
          <w:tcPr>
            <w:tcW w:w="5040" w:type="dxa"/>
          </w:tcPr>
          <w:p w14:paraId="46C814D7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04D453C7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Начальник Главного управления образования, науки и кадровой политики Министерства сельского хозяйства и продовольствия</w:t>
            </w:r>
            <w:r w:rsidRPr="00BB554B">
              <w:rPr>
                <w:sz w:val="28"/>
                <w:szCs w:val="28"/>
                <w:lang w:val="be-BY"/>
              </w:rPr>
              <w:t xml:space="preserve"> Республики Беларусь</w:t>
            </w:r>
          </w:p>
          <w:p w14:paraId="609E9A56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 В. А. Самсонович</w:t>
            </w:r>
          </w:p>
          <w:p w14:paraId="3F93B30E" w14:textId="77777777" w:rsidR="00A4700D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 w:rsidR="00BB7108">
              <w:rPr>
                <w:sz w:val="28"/>
              </w:rPr>
              <w:t>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</w:tcPr>
          <w:p w14:paraId="2048E373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274A7192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Начальник Главного управления </w:t>
            </w:r>
            <w:r>
              <w:rPr>
                <w:sz w:val="28"/>
                <w:szCs w:val="28"/>
              </w:rPr>
              <w:t xml:space="preserve">профессионального </w:t>
            </w:r>
            <w:r>
              <w:rPr>
                <w:sz w:val="28"/>
                <w:szCs w:val="28"/>
                <w:lang w:val="be-BY"/>
              </w:rPr>
              <w:t>образования Министерства образования</w:t>
            </w:r>
          </w:p>
          <w:p w14:paraId="6DF3A9C1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 w:rsidRPr="00BB554B">
              <w:rPr>
                <w:sz w:val="28"/>
                <w:szCs w:val="28"/>
                <w:lang w:val="be-BY"/>
              </w:rPr>
              <w:t>Республики Беларусь</w:t>
            </w:r>
          </w:p>
          <w:p w14:paraId="37C44866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_____________________ С. Н. Пищов</w:t>
            </w:r>
          </w:p>
          <w:p w14:paraId="001A517E" w14:textId="77777777" w:rsidR="00A4700D" w:rsidRDefault="00BB7108" w:rsidP="00BB7108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  <w:tr w:rsidR="00A4700D" w14:paraId="6C65ABB8" w14:textId="77777777" w:rsidTr="00BB7108">
        <w:trPr>
          <w:trHeight w:val="2724"/>
        </w:trPr>
        <w:tc>
          <w:tcPr>
            <w:tcW w:w="5040" w:type="dxa"/>
          </w:tcPr>
          <w:p w14:paraId="15D3D20F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7A2E3A4A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Заместитель Министра </w:t>
            </w:r>
            <w:r w:rsidR="002C38F3" w:rsidRPr="002C38F3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be-BY"/>
              </w:rPr>
              <w:t xml:space="preserve"> директор Департамента ветеринарного и продовольственного надзора Министерства сельского хозяйства и продовольствия</w:t>
            </w:r>
            <w:r w:rsidRPr="00BB554B">
              <w:rPr>
                <w:sz w:val="28"/>
                <w:szCs w:val="28"/>
                <w:lang w:val="be-BY"/>
              </w:rPr>
              <w:t xml:space="preserve"> Республики Беларусь</w:t>
            </w:r>
          </w:p>
          <w:p w14:paraId="5A7F2A52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 И. И. Смильгинь</w:t>
            </w:r>
          </w:p>
          <w:p w14:paraId="5B877091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</w:tcPr>
          <w:p w14:paraId="75F65047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05729953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Проректор по научно-методической работе </w:t>
            </w:r>
          </w:p>
          <w:p w14:paraId="1870BD6D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Государственного учреждения образования </w:t>
            </w:r>
            <w:r w:rsidRPr="0064164C">
              <w:rPr>
                <w:sz w:val="28"/>
              </w:rPr>
              <w:t>«</w:t>
            </w:r>
            <w:r>
              <w:rPr>
                <w:sz w:val="28"/>
                <w:szCs w:val="28"/>
                <w:lang w:val="be-BY"/>
              </w:rPr>
              <w:t>Республиканский институт высшей школы</w:t>
            </w:r>
            <w:r w:rsidRPr="0064164C">
              <w:rPr>
                <w:sz w:val="28"/>
              </w:rPr>
              <w:t>»</w:t>
            </w:r>
          </w:p>
          <w:p w14:paraId="381FC1E2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__________________</w:t>
            </w:r>
            <w:r w:rsidR="00BB7108">
              <w:rPr>
                <w:sz w:val="28"/>
                <w:szCs w:val="28"/>
                <w:lang w:val="be-BY"/>
              </w:rPr>
              <w:t>_</w:t>
            </w:r>
            <w:r>
              <w:rPr>
                <w:sz w:val="28"/>
                <w:szCs w:val="28"/>
                <w:lang w:val="be-BY"/>
              </w:rPr>
              <w:t>_ И. В. Титович</w:t>
            </w:r>
          </w:p>
          <w:p w14:paraId="355DD94A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  <w:tr w:rsidR="00A4700D" w14:paraId="4FAB6579" w14:textId="77777777" w:rsidTr="00BB7108">
        <w:trPr>
          <w:trHeight w:val="2434"/>
        </w:trPr>
        <w:tc>
          <w:tcPr>
            <w:tcW w:w="5040" w:type="dxa"/>
          </w:tcPr>
          <w:p w14:paraId="1379A8C2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3D4BD825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Сопредседатель</w:t>
            </w:r>
          </w:p>
          <w:p w14:paraId="21AFC9BA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 w:rsidRPr="007436FE">
              <w:rPr>
                <w:sz w:val="28"/>
                <w:szCs w:val="28"/>
                <w:lang w:val="be-BY"/>
              </w:rPr>
              <w:t>Учебно-методическо</w:t>
            </w:r>
            <w:r>
              <w:rPr>
                <w:sz w:val="28"/>
                <w:szCs w:val="28"/>
                <w:lang w:val="be-BY"/>
              </w:rPr>
              <w:t>го</w:t>
            </w:r>
            <w:r w:rsidRPr="007436FE">
              <w:rPr>
                <w:sz w:val="28"/>
                <w:szCs w:val="28"/>
                <w:lang w:val="be-BY"/>
              </w:rPr>
              <w:t xml:space="preserve"> объединени</w:t>
            </w:r>
            <w:r>
              <w:rPr>
                <w:sz w:val="28"/>
                <w:szCs w:val="28"/>
                <w:lang w:val="be-BY"/>
              </w:rPr>
              <w:t>я</w:t>
            </w:r>
          </w:p>
          <w:p w14:paraId="6FDAA694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 w:rsidRPr="007436FE">
              <w:rPr>
                <w:sz w:val="28"/>
                <w:szCs w:val="28"/>
                <w:lang w:val="be-BY"/>
              </w:rPr>
              <w:t>по образованию в области сельского хозяйства</w:t>
            </w:r>
          </w:p>
          <w:p w14:paraId="32357CF1" w14:textId="51CED5CC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</w:t>
            </w:r>
            <w:r w:rsidR="001D3922">
              <w:rPr>
                <w:sz w:val="28"/>
                <w:szCs w:val="28"/>
                <w:lang w:val="be-BY"/>
              </w:rPr>
              <w:t>_ О. С. Горлова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  <w:p w14:paraId="49070916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  <w:vAlign w:val="center"/>
          </w:tcPr>
          <w:p w14:paraId="2DF45B2C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Эксперт-нормоконтролер</w:t>
            </w:r>
          </w:p>
          <w:p w14:paraId="125A7A15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</w:p>
          <w:p w14:paraId="340A3BF7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_________________ </w:t>
            </w:r>
          </w:p>
          <w:p w14:paraId="07AB3F63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</w:tbl>
    <w:p w14:paraId="7D60A8BF" w14:textId="77777777" w:rsidR="009754AE" w:rsidRDefault="009754AE" w:rsidP="0048482E">
      <w:pPr>
        <w:jc w:val="center"/>
        <w:rPr>
          <w:b/>
          <w:sz w:val="28"/>
          <w:szCs w:val="28"/>
          <w:lang w:val="be-BY"/>
        </w:rPr>
        <w:sectPr w:rsidR="009754AE" w:rsidSect="00000AE8">
          <w:headerReference w:type="even" r:id="rId8"/>
          <w:pgSz w:w="11906" w:h="16838"/>
          <w:pgMar w:top="567" w:right="1021" w:bottom="851" w:left="1276" w:header="426" w:footer="709" w:gutter="0"/>
          <w:cols w:space="708"/>
          <w:titlePg/>
          <w:docGrid w:linePitch="360"/>
        </w:sectPr>
      </w:pPr>
    </w:p>
    <w:p w14:paraId="0036A6C5" w14:textId="77777777" w:rsidR="00BB554B" w:rsidRDefault="00BB554B" w:rsidP="00BB554B">
      <w:pPr>
        <w:rPr>
          <w:b/>
          <w:sz w:val="28"/>
          <w:szCs w:val="28"/>
          <w:lang w:val="be-BY"/>
        </w:rPr>
      </w:pPr>
    </w:p>
    <w:p w14:paraId="4BA87EF3" w14:textId="77777777" w:rsidR="00BB554B" w:rsidRDefault="00BB554B" w:rsidP="00BB554B">
      <w:pPr>
        <w:rPr>
          <w:b/>
          <w:sz w:val="28"/>
          <w:szCs w:val="28"/>
          <w:lang w:val="be-BY"/>
        </w:rPr>
        <w:sectPr w:rsidR="00BB554B" w:rsidSect="00BB554B">
          <w:type w:val="continuous"/>
          <w:pgSz w:w="11906" w:h="16838"/>
          <w:pgMar w:top="567" w:right="1021" w:bottom="851" w:left="1021" w:header="426" w:footer="709" w:gutter="0"/>
          <w:cols w:num="2" w:space="282"/>
          <w:titlePg/>
          <w:docGrid w:linePitch="360"/>
        </w:sectPr>
      </w:pPr>
    </w:p>
    <w:p w14:paraId="1A1B10A4" w14:textId="580F2A47" w:rsidR="00BB554B" w:rsidRPr="00BB554B" w:rsidRDefault="00BB554B" w:rsidP="0048482E">
      <w:pPr>
        <w:jc w:val="center"/>
        <w:rPr>
          <w:sz w:val="28"/>
          <w:szCs w:val="28"/>
          <w:lang w:val="be-BY"/>
        </w:rPr>
      </w:pPr>
      <w:r w:rsidRPr="00BB554B">
        <w:rPr>
          <w:sz w:val="28"/>
          <w:szCs w:val="28"/>
          <w:lang w:val="be-BY"/>
        </w:rPr>
        <w:lastRenderedPageBreak/>
        <w:t>Минск 20</w:t>
      </w:r>
      <w:r w:rsidR="00243F07">
        <w:rPr>
          <w:sz w:val="28"/>
          <w:szCs w:val="28"/>
          <w:lang w:val="be-BY"/>
        </w:rPr>
        <w:t>25</w:t>
      </w:r>
    </w:p>
    <w:p w14:paraId="1B5A15B5" w14:textId="77777777" w:rsidR="002B51AC" w:rsidRDefault="002B51AC" w:rsidP="00C84E4C">
      <w:pPr>
        <w:rPr>
          <w:b/>
          <w:sz w:val="28"/>
          <w:szCs w:val="28"/>
          <w:lang w:val="be-BY"/>
        </w:rPr>
      </w:pPr>
    </w:p>
    <w:p w14:paraId="69FF8815" w14:textId="77777777" w:rsidR="0048482E" w:rsidRPr="002B51AC" w:rsidRDefault="0048482E" w:rsidP="00C84E4C">
      <w:pPr>
        <w:rPr>
          <w:b/>
          <w:sz w:val="28"/>
          <w:szCs w:val="28"/>
          <w:lang w:val="be-BY"/>
        </w:rPr>
        <w:sectPr w:rsidR="0048482E" w:rsidRPr="002B51AC" w:rsidSect="00BB554B">
          <w:type w:val="continuous"/>
          <w:pgSz w:w="11906" w:h="16838"/>
          <w:pgMar w:top="567" w:right="1021" w:bottom="851" w:left="1021" w:header="426" w:footer="709" w:gutter="0"/>
          <w:cols w:space="708"/>
          <w:titlePg/>
          <w:docGrid w:linePitch="360"/>
        </w:sectPr>
      </w:pPr>
    </w:p>
    <w:p w14:paraId="0B148AD6" w14:textId="77777777" w:rsidR="003C19EE" w:rsidRPr="00161BC8" w:rsidRDefault="003C19EE" w:rsidP="00C03BB5">
      <w:pPr>
        <w:widowControl w:val="0"/>
        <w:suppressAutoHyphens/>
        <w:jc w:val="both"/>
        <w:rPr>
          <w:b/>
          <w:sz w:val="28"/>
          <w:szCs w:val="28"/>
          <w:lang w:val="be-BY"/>
        </w:rPr>
      </w:pPr>
      <w:r w:rsidRPr="00161BC8">
        <w:rPr>
          <w:b/>
          <w:sz w:val="28"/>
          <w:szCs w:val="28"/>
        </w:rPr>
        <w:lastRenderedPageBreak/>
        <w:t>СОСТАВИТЕЛИ:</w:t>
      </w:r>
    </w:p>
    <w:p w14:paraId="2E1EFB3A" w14:textId="1835EBBC" w:rsidR="00000AE8" w:rsidRPr="00243F07" w:rsidRDefault="00243F07" w:rsidP="00000AE8">
      <w:pPr>
        <w:jc w:val="both"/>
        <w:rPr>
          <w:spacing w:val="-4"/>
          <w:sz w:val="28"/>
          <w:szCs w:val="28"/>
          <w:lang w:val="be-BY"/>
        </w:rPr>
      </w:pPr>
      <w:r w:rsidRPr="00243F07">
        <w:rPr>
          <w:spacing w:val="-4"/>
          <w:sz w:val="28"/>
          <w:szCs w:val="28"/>
          <w:lang w:val="be-BY"/>
        </w:rPr>
        <w:t>А.</w:t>
      </w:r>
      <w:r w:rsidR="00000AE8" w:rsidRPr="00243F07">
        <w:rPr>
          <w:spacing w:val="-4"/>
          <w:sz w:val="28"/>
          <w:szCs w:val="28"/>
          <w:lang w:val="be-BY"/>
        </w:rPr>
        <w:t>Г. Кошнеров, старший преподаватель кафедры микробиологии и вирусологии учреждения образования «Витебская ордена «Знак Почета» государственная академия ветеринарной медицины»;</w:t>
      </w:r>
    </w:p>
    <w:p w14:paraId="75989E7C" w14:textId="313C94BB" w:rsidR="00000AE8" w:rsidRPr="00243F07" w:rsidRDefault="00243F07" w:rsidP="00000AE8">
      <w:pPr>
        <w:jc w:val="both"/>
        <w:rPr>
          <w:spacing w:val="-4"/>
          <w:sz w:val="28"/>
          <w:szCs w:val="28"/>
          <w:lang w:val="be-BY"/>
        </w:rPr>
      </w:pPr>
      <w:r w:rsidRPr="00243F07">
        <w:rPr>
          <w:spacing w:val="-4"/>
          <w:sz w:val="28"/>
          <w:szCs w:val="28"/>
          <w:lang w:val="be-BY"/>
        </w:rPr>
        <w:t>И.</w:t>
      </w:r>
      <w:r w:rsidR="00000AE8" w:rsidRPr="00243F07">
        <w:rPr>
          <w:spacing w:val="-4"/>
          <w:sz w:val="28"/>
          <w:szCs w:val="28"/>
          <w:lang w:val="be-BY"/>
        </w:rPr>
        <w:t>А. Красочко,</w:t>
      </w:r>
      <w:r w:rsidRPr="00243F07">
        <w:rPr>
          <w:spacing w:val="-4"/>
          <w:sz w:val="28"/>
          <w:szCs w:val="28"/>
          <w:lang w:val="be-BY"/>
        </w:rPr>
        <w:t xml:space="preserve"> </w:t>
      </w:r>
      <w:r w:rsidR="00000AE8" w:rsidRPr="00243F07">
        <w:rPr>
          <w:spacing w:val="-4"/>
          <w:sz w:val="28"/>
          <w:szCs w:val="28"/>
          <w:lang w:val="be-BY"/>
        </w:rPr>
        <w:t>заведующий кафедроймикробиологии и вирусологии учреждения образования «Витебская ордена «Знак Почета» государственная академия ветеринарной медицины», доктор ветеринарных наук, профессо</w:t>
      </w:r>
      <w:r w:rsidR="00B012A1" w:rsidRPr="00243F07">
        <w:rPr>
          <w:spacing w:val="-4"/>
          <w:sz w:val="28"/>
          <w:szCs w:val="28"/>
          <w:lang w:val="be-BY"/>
        </w:rPr>
        <w:t>р</w:t>
      </w:r>
    </w:p>
    <w:p w14:paraId="7B04E0A5" w14:textId="77777777" w:rsidR="003C19EE" w:rsidRPr="00000AE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52B25D6" w14:textId="77777777" w:rsidR="003C19EE" w:rsidRPr="00161BC8" w:rsidRDefault="003C19EE" w:rsidP="00C03BB5">
      <w:pPr>
        <w:widowControl w:val="0"/>
        <w:suppressAutoHyphens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 xml:space="preserve">РЕЦЕНЗЕНТЫ: </w:t>
      </w:r>
    </w:p>
    <w:p w14:paraId="247FCBBE" w14:textId="21043A6C" w:rsidR="00AC396C" w:rsidRPr="00243F07" w:rsidRDefault="00AC396C" w:rsidP="00AC396C">
      <w:pPr>
        <w:pStyle w:val="11"/>
        <w:jc w:val="both"/>
        <w:rPr>
          <w:sz w:val="28"/>
          <w:szCs w:val="28"/>
        </w:rPr>
      </w:pPr>
      <w:r w:rsidRPr="00243F07">
        <w:rPr>
          <w:spacing w:val="-4"/>
          <w:sz w:val="28"/>
          <w:szCs w:val="28"/>
        </w:rPr>
        <w:t>Кафедра микробиологии и эпизоотологии учреждения образования «Гродненский государствен</w:t>
      </w:r>
      <w:r w:rsidR="00243F07">
        <w:rPr>
          <w:spacing w:val="-4"/>
          <w:sz w:val="28"/>
          <w:szCs w:val="28"/>
        </w:rPr>
        <w:t xml:space="preserve">ный аграрный университет» </w:t>
      </w:r>
      <w:r w:rsidRPr="00243F07">
        <w:rPr>
          <w:sz w:val="28"/>
          <w:szCs w:val="28"/>
        </w:rPr>
        <w:t xml:space="preserve">(протокол № </w:t>
      </w:r>
      <w:r w:rsidR="00E03404" w:rsidRPr="00243F07">
        <w:rPr>
          <w:sz w:val="28"/>
          <w:szCs w:val="28"/>
        </w:rPr>
        <w:t>12</w:t>
      </w:r>
      <w:r w:rsidR="00243F07">
        <w:rPr>
          <w:sz w:val="28"/>
          <w:szCs w:val="28"/>
        </w:rPr>
        <w:t xml:space="preserve"> </w:t>
      </w:r>
      <w:r w:rsidRPr="00243F07">
        <w:rPr>
          <w:sz w:val="28"/>
          <w:szCs w:val="28"/>
        </w:rPr>
        <w:t xml:space="preserve">от </w:t>
      </w:r>
      <w:r w:rsidR="00E03404" w:rsidRPr="00243F07">
        <w:rPr>
          <w:sz w:val="28"/>
          <w:szCs w:val="28"/>
        </w:rPr>
        <w:t>19.04.2024</w:t>
      </w:r>
      <w:r w:rsidRPr="00243F07">
        <w:rPr>
          <w:sz w:val="28"/>
          <w:szCs w:val="28"/>
        </w:rPr>
        <w:t xml:space="preserve"> г.);</w:t>
      </w:r>
    </w:p>
    <w:p w14:paraId="55B7EFD8" w14:textId="55D82CC9" w:rsidR="00AC396C" w:rsidRPr="00243F07" w:rsidRDefault="00243F07" w:rsidP="00AC396C">
      <w:pPr>
        <w:pStyle w:val="11"/>
        <w:jc w:val="both"/>
        <w:rPr>
          <w:spacing w:val="-6"/>
          <w:sz w:val="28"/>
          <w:szCs w:val="28"/>
        </w:rPr>
      </w:pPr>
      <w:r w:rsidRPr="00243F07">
        <w:rPr>
          <w:spacing w:val="-6"/>
          <w:sz w:val="28"/>
          <w:szCs w:val="28"/>
        </w:rPr>
        <w:t>В.</w:t>
      </w:r>
      <w:r w:rsidR="003A65B7" w:rsidRPr="00243F07">
        <w:rPr>
          <w:spacing w:val="-6"/>
          <w:sz w:val="28"/>
          <w:szCs w:val="28"/>
        </w:rPr>
        <w:t>А. Машеро</w:t>
      </w:r>
      <w:r w:rsidR="00AC396C" w:rsidRPr="00243F07">
        <w:rPr>
          <w:spacing w:val="-6"/>
          <w:sz w:val="28"/>
          <w:szCs w:val="28"/>
        </w:rPr>
        <w:t xml:space="preserve">, </w:t>
      </w:r>
      <w:r w:rsidR="003A65B7" w:rsidRPr="00243F07">
        <w:rPr>
          <w:spacing w:val="-6"/>
          <w:sz w:val="28"/>
          <w:szCs w:val="28"/>
        </w:rPr>
        <w:t>заместитель генерального директора по инновационному развитию ОАО «БелВитунифарм», кандидат ветеринарных наук, доцент</w:t>
      </w:r>
    </w:p>
    <w:p w14:paraId="0C7917AD" w14:textId="77777777" w:rsidR="006B544C" w:rsidRPr="00243F07" w:rsidRDefault="006B544C" w:rsidP="00C03BB5">
      <w:pPr>
        <w:widowControl w:val="0"/>
        <w:suppressAutoHyphens/>
        <w:jc w:val="both"/>
        <w:rPr>
          <w:sz w:val="28"/>
          <w:szCs w:val="28"/>
        </w:rPr>
      </w:pPr>
    </w:p>
    <w:p w14:paraId="0C8B00DD" w14:textId="77777777" w:rsidR="003C19EE" w:rsidRPr="00161BC8" w:rsidRDefault="003C19EE" w:rsidP="00C03BB5">
      <w:pPr>
        <w:pStyle w:val="7"/>
        <w:widowControl w:val="0"/>
        <w:suppressAutoHyphens/>
        <w:spacing w:before="0" w:after="0"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РЕКОМЕНДОВАНА К УТВЕРЖДЕНИЮ</w:t>
      </w:r>
      <w:r w:rsidR="00985A9F" w:rsidRPr="00161BC8">
        <w:rPr>
          <w:b/>
          <w:sz w:val="28"/>
          <w:szCs w:val="28"/>
        </w:rPr>
        <w:t xml:space="preserve"> В КАЧЕСТВЕ </w:t>
      </w:r>
      <w:r w:rsidR="00000AE8">
        <w:rPr>
          <w:b/>
          <w:sz w:val="28"/>
          <w:szCs w:val="28"/>
        </w:rPr>
        <w:t>ПРИМЕРНОЙ</w:t>
      </w:r>
      <w:r w:rsidRPr="00161BC8">
        <w:rPr>
          <w:b/>
          <w:sz w:val="28"/>
          <w:szCs w:val="28"/>
        </w:rPr>
        <w:t>:</w:t>
      </w:r>
    </w:p>
    <w:p w14:paraId="4BACDD99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Кафедрой </w:t>
      </w:r>
      <w:r w:rsidR="007F12D2" w:rsidRPr="00161BC8">
        <w:rPr>
          <w:sz w:val="28"/>
          <w:szCs w:val="28"/>
          <w:lang w:val="be-BY"/>
        </w:rPr>
        <w:t xml:space="preserve">микробиологии и вирусологии </w:t>
      </w:r>
      <w:r w:rsidRPr="00161BC8">
        <w:rPr>
          <w:sz w:val="28"/>
          <w:szCs w:val="28"/>
          <w:lang w:val="be-BY"/>
        </w:rPr>
        <w:t xml:space="preserve">учреждения образования «Витебская ордена «Знак Почета» государственная академия ветеринарной медицины» </w:t>
      </w:r>
    </w:p>
    <w:p w14:paraId="41BE2314" w14:textId="3A41F5D6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>(протокол №</w:t>
      </w:r>
      <w:r w:rsidR="001D6D26">
        <w:rPr>
          <w:sz w:val="28"/>
          <w:szCs w:val="28"/>
          <w:lang w:val="be-BY"/>
        </w:rPr>
        <w:t> </w:t>
      </w:r>
      <w:r w:rsidR="00E03404">
        <w:rPr>
          <w:sz w:val="28"/>
          <w:szCs w:val="28"/>
          <w:lang w:val="be-BY"/>
        </w:rPr>
        <w:t>6</w:t>
      </w:r>
      <w:r w:rsidR="00243F07">
        <w:rPr>
          <w:sz w:val="28"/>
          <w:szCs w:val="28"/>
          <w:lang w:val="be-BY"/>
        </w:rPr>
        <w:t xml:space="preserve"> </w:t>
      </w:r>
      <w:r w:rsidRPr="00161BC8">
        <w:rPr>
          <w:sz w:val="28"/>
          <w:szCs w:val="28"/>
          <w:lang w:val="be-BY"/>
        </w:rPr>
        <w:t>от</w:t>
      </w:r>
      <w:r w:rsidR="00E03404">
        <w:rPr>
          <w:sz w:val="28"/>
          <w:szCs w:val="28"/>
          <w:lang w:val="be-BY"/>
        </w:rPr>
        <w:t xml:space="preserve"> 01.04.</w:t>
      </w:r>
      <w:r w:rsidR="00000AE8">
        <w:rPr>
          <w:sz w:val="28"/>
          <w:szCs w:val="28"/>
          <w:lang w:val="be-BY"/>
        </w:rPr>
        <w:t>2024</w:t>
      </w:r>
      <w:r w:rsidRPr="00161BC8">
        <w:rPr>
          <w:sz w:val="28"/>
          <w:szCs w:val="28"/>
          <w:lang w:val="be-BY"/>
        </w:rPr>
        <w:t xml:space="preserve"> г.);</w:t>
      </w:r>
    </w:p>
    <w:p w14:paraId="365490B4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</w:p>
    <w:p w14:paraId="65402C72" w14:textId="0F80D9DA" w:rsidR="00985A9F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>(протокол №</w:t>
      </w:r>
      <w:r w:rsidR="00550089" w:rsidRPr="00161BC8">
        <w:rPr>
          <w:sz w:val="28"/>
          <w:szCs w:val="28"/>
          <w:lang w:val="be-BY"/>
        </w:rPr>
        <w:t> </w:t>
      </w:r>
      <w:r w:rsidR="00E03404">
        <w:rPr>
          <w:sz w:val="28"/>
          <w:szCs w:val="28"/>
          <w:lang w:val="be-BY"/>
        </w:rPr>
        <w:t>108</w:t>
      </w:r>
      <w:r w:rsidR="00243F07">
        <w:rPr>
          <w:sz w:val="28"/>
          <w:szCs w:val="28"/>
          <w:lang w:val="be-BY"/>
        </w:rPr>
        <w:t xml:space="preserve"> </w:t>
      </w:r>
      <w:r w:rsidRPr="00161BC8">
        <w:rPr>
          <w:sz w:val="28"/>
          <w:szCs w:val="28"/>
          <w:lang w:val="be-BY"/>
        </w:rPr>
        <w:t>от</w:t>
      </w:r>
      <w:r w:rsidR="00E03404">
        <w:rPr>
          <w:sz w:val="28"/>
          <w:szCs w:val="28"/>
          <w:lang w:val="be-BY"/>
        </w:rPr>
        <w:t xml:space="preserve"> 06.06.</w:t>
      </w:r>
      <w:r w:rsidRPr="00161BC8">
        <w:rPr>
          <w:sz w:val="28"/>
          <w:szCs w:val="28"/>
          <w:lang w:val="be-BY"/>
        </w:rPr>
        <w:t>20</w:t>
      </w:r>
      <w:r w:rsidR="004E427F" w:rsidRPr="00161BC8">
        <w:rPr>
          <w:sz w:val="28"/>
          <w:szCs w:val="28"/>
          <w:lang w:val="be-BY"/>
        </w:rPr>
        <w:t>2</w:t>
      </w:r>
      <w:r w:rsidR="00000AE8">
        <w:rPr>
          <w:sz w:val="28"/>
          <w:szCs w:val="28"/>
        </w:rPr>
        <w:t>4</w:t>
      </w:r>
      <w:r w:rsidRPr="00161BC8">
        <w:rPr>
          <w:sz w:val="28"/>
          <w:szCs w:val="28"/>
          <w:lang w:val="be-BY"/>
        </w:rPr>
        <w:t xml:space="preserve"> г.)</w:t>
      </w:r>
      <w:r w:rsidR="00985A9F" w:rsidRPr="00161BC8">
        <w:rPr>
          <w:sz w:val="28"/>
          <w:szCs w:val="28"/>
          <w:lang w:val="be-BY"/>
        </w:rPr>
        <w:t>;</w:t>
      </w:r>
    </w:p>
    <w:p w14:paraId="69F5F032" w14:textId="1ECEEFD2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Научно-методическим советом по ветеринарным специальностям Учебно-методического объединения по образованию в области сельского </w:t>
      </w:r>
      <w:r w:rsidR="00550089" w:rsidRPr="00161BC8">
        <w:rPr>
          <w:sz w:val="28"/>
          <w:szCs w:val="28"/>
          <w:lang w:val="be-BY"/>
        </w:rPr>
        <w:t>хозяйства (протокол № </w:t>
      </w:r>
      <w:r w:rsidR="00243F07">
        <w:rPr>
          <w:sz w:val="28"/>
          <w:szCs w:val="28"/>
          <w:lang w:val="be-BY"/>
        </w:rPr>
        <w:t xml:space="preserve">1 </w:t>
      </w:r>
      <w:r w:rsidRPr="00161BC8">
        <w:rPr>
          <w:sz w:val="28"/>
          <w:szCs w:val="28"/>
          <w:lang w:val="be-BY"/>
        </w:rPr>
        <w:t>от</w:t>
      </w:r>
      <w:r w:rsidR="00000AE8">
        <w:rPr>
          <w:sz w:val="28"/>
          <w:szCs w:val="28"/>
          <w:lang w:val="be-BY"/>
        </w:rPr>
        <w:tab/>
      </w:r>
      <w:r w:rsidR="00243F07">
        <w:rPr>
          <w:sz w:val="28"/>
          <w:szCs w:val="28"/>
          <w:lang w:val="be-BY"/>
        </w:rPr>
        <w:t xml:space="preserve"> 16.12.</w:t>
      </w:r>
      <w:r w:rsidRPr="00161BC8">
        <w:rPr>
          <w:sz w:val="28"/>
          <w:szCs w:val="28"/>
          <w:lang w:val="be-BY"/>
        </w:rPr>
        <w:t>202</w:t>
      </w:r>
      <w:r w:rsidR="00000AE8">
        <w:rPr>
          <w:sz w:val="28"/>
          <w:szCs w:val="28"/>
          <w:lang w:val="be-BY"/>
        </w:rPr>
        <w:t>4</w:t>
      </w:r>
      <w:r w:rsidR="00A4700D">
        <w:rPr>
          <w:sz w:val="28"/>
          <w:szCs w:val="28"/>
          <w:lang w:val="be-BY"/>
        </w:rPr>
        <w:t xml:space="preserve"> г.)</w:t>
      </w:r>
    </w:p>
    <w:p w14:paraId="1B0CA5C1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4F3F8CB1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54054940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69D80C1E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055BC02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41A5BCA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52401DA9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0BECEF7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331682CB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1A46DE8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C191930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9E8159B" w14:textId="77777777" w:rsidR="00AE1B95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7B5F267" w14:textId="77777777" w:rsidR="00817A9D" w:rsidRDefault="00817A9D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A213369" w14:textId="77777777" w:rsidR="00817A9D" w:rsidRDefault="00817A9D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36BDFC64" w14:textId="77777777" w:rsidR="00817A9D" w:rsidRDefault="00817A9D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3188597A" w14:textId="77777777" w:rsidR="00817A9D" w:rsidRDefault="00817A9D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56DD6C4B" w14:textId="77777777" w:rsidR="00817A9D" w:rsidRDefault="00817A9D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496566EB" w14:textId="77777777" w:rsidR="00817A9D" w:rsidRPr="00161BC8" w:rsidRDefault="00817A9D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7918366" w14:textId="5A8E881A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Ответственный за редакцию: </w:t>
      </w:r>
      <w:r w:rsidR="00243F07">
        <w:rPr>
          <w:sz w:val="28"/>
          <w:szCs w:val="28"/>
          <w:lang w:val="be-BY"/>
        </w:rPr>
        <w:t>А.</w:t>
      </w:r>
      <w:r w:rsidR="00407D8B" w:rsidRPr="00161BC8">
        <w:rPr>
          <w:sz w:val="28"/>
          <w:szCs w:val="28"/>
          <w:lang w:val="be-BY"/>
        </w:rPr>
        <w:t xml:space="preserve">Г. </w:t>
      </w:r>
      <w:r w:rsidR="00BD7D8B" w:rsidRPr="00161BC8">
        <w:rPr>
          <w:sz w:val="28"/>
          <w:szCs w:val="28"/>
          <w:lang w:val="be-BY"/>
        </w:rPr>
        <w:t>Кошнеров</w:t>
      </w:r>
    </w:p>
    <w:p w14:paraId="146A9A5A" w14:textId="3BB4EC37" w:rsidR="00651C12" w:rsidRPr="00161BC8" w:rsidRDefault="00985A9F" w:rsidP="00C03BB5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161BC8">
        <w:rPr>
          <w:sz w:val="28"/>
          <w:szCs w:val="28"/>
          <w:lang w:val="be-BY"/>
        </w:rPr>
        <w:t xml:space="preserve">Ответственный за выпуск: </w:t>
      </w:r>
      <w:r w:rsidR="00243F07">
        <w:rPr>
          <w:sz w:val="28"/>
          <w:szCs w:val="28"/>
          <w:lang w:val="be-BY"/>
        </w:rPr>
        <w:t>И.</w:t>
      </w:r>
      <w:r w:rsidR="00196BD8" w:rsidRPr="00161BC8">
        <w:rPr>
          <w:sz w:val="28"/>
          <w:szCs w:val="28"/>
          <w:lang w:val="be-BY"/>
        </w:rPr>
        <w:t>А. Красочко</w:t>
      </w:r>
    </w:p>
    <w:p w14:paraId="58B02E4F" w14:textId="77777777" w:rsidR="006D4942" w:rsidRPr="00161BC8" w:rsidRDefault="006D4942" w:rsidP="008369F7">
      <w:pPr>
        <w:rPr>
          <w:sz w:val="28"/>
          <w:szCs w:val="28"/>
        </w:rPr>
      </w:pPr>
      <w:r w:rsidRPr="00161BC8">
        <w:rPr>
          <w:sz w:val="28"/>
          <w:szCs w:val="28"/>
        </w:rPr>
        <w:br w:type="page"/>
      </w:r>
    </w:p>
    <w:p w14:paraId="79ED6EB4" w14:textId="77777777" w:rsidR="00DA31B2" w:rsidRPr="00161BC8" w:rsidRDefault="00DA31B2" w:rsidP="008369F7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ПОЯСНИТЕЛЬНАЯЗАПИСКА</w:t>
      </w:r>
    </w:p>
    <w:p w14:paraId="24BCDFB6" w14:textId="77777777" w:rsidR="00DA31B2" w:rsidRPr="00161BC8" w:rsidRDefault="00DA31B2" w:rsidP="008369F7">
      <w:pPr>
        <w:jc w:val="center"/>
        <w:rPr>
          <w:b/>
          <w:sz w:val="28"/>
          <w:szCs w:val="28"/>
        </w:rPr>
      </w:pPr>
    </w:p>
    <w:p w14:paraId="7CDF0761" w14:textId="77777777" w:rsidR="002D31C8" w:rsidRPr="00161BC8" w:rsidRDefault="006E4CC1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2D31C8" w:rsidRPr="00161BC8">
        <w:rPr>
          <w:sz w:val="28"/>
          <w:szCs w:val="28"/>
        </w:rPr>
        <w:t xml:space="preserve"> учебная программа по учебной дисциплине «</w:t>
      </w:r>
      <w:r w:rsidR="00B012A1">
        <w:rPr>
          <w:sz w:val="28"/>
          <w:szCs w:val="28"/>
        </w:rPr>
        <w:t>Ветеринарная биотехнология</w:t>
      </w:r>
      <w:r w:rsidR="002D31C8" w:rsidRPr="00161BC8">
        <w:rPr>
          <w:sz w:val="28"/>
          <w:szCs w:val="28"/>
        </w:rPr>
        <w:t xml:space="preserve">» </w:t>
      </w:r>
      <w:r w:rsidR="00A4700D" w:rsidRPr="00161BC8">
        <w:rPr>
          <w:sz w:val="28"/>
          <w:szCs w:val="28"/>
        </w:rPr>
        <w:t xml:space="preserve">разработана в соответствии с требованиями образовательного стандарта </w:t>
      </w:r>
      <w:r w:rsidR="00A4700D" w:rsidRPr="00946F2B">
        <w:rPr>
          <w:sz w:val="28"/>
          <w:szCs w:val="28"/>
        </w:rPr>
        <w:t xml:space="preserve">специального высшего образования </w:t>
      </w:r>
      <w:r w:rsidR="00A4700D">
        <w:rPr>
          <w:sz w:val="28"/>
          <w:szCs w:val="28"/>
        </w:rPr>
        <w:t xml:space="preserve">и примерного учебного плана по специальности </w:t>
      </w:r>
      <w:r w:rsidR="00A4700D" w:rsidRPr="00946F2B">
        <w:rPr>
          <w:sz w:val="28"/>
          <w:szCs w:val="28"/>
        </w:rPr>
        <w:t xml:space="preserve">7-07-0841-01 </w:t>
      </w:r>
      <w:r w:rsidR="002C38F3">
        <w:rPr>
          <w:sz w:val="28"/>
          <w:szCs w:val="28"/>
        </w:rPr>
        <w:t>«</w:t>
      </w:r>
      <w:r w:rsidR="00A4700D" w:rsidRPr="00946F2B">
        <w:rPr>
          <w:sz w:val="28"/>
          <w:szCs w:val="28"/>
        </w:rPr>
        <w:t>Ветеринарная медицина</w:t>
      </w:r>
      <w:r w:rsidR="002C38F3">
        <w:rPr>
          <w:sz w:val="28"/>
          <w:szCs w:val="28"/>
        </w:rPr>
        <w:t>»</w:t>
      </w:r>
      <w:r w:rsidR="005D4191" w:rsidRPr="00161BC8">
        <w:rPr>
          <w:sz w:val="28"/>
          <w:szCs w:val="28"/>
        </w:rPr>
        <w:t>.</w:t>
      </w:r>
    </w:p>
    <w:p w14:paraId="132B1245" w14:textId="3AA24FCC" w:rsidR="00052616" w:rsidRPr="00161BC8" w:rsidRDefault="00052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b/>
          <w:sz w:val="28"/>
          <w:szCs w:val="28"/>
        </w:rPr>
        <w:t>Цель</w:t>
      </w:r>
      <w:r w:rsidR="00E66C52">
        <w:rPr>
          <w:b/>
          <w:sz w:val="28"/>
          <w:szCs w:val="28"/>
        </w:rPr>
        <w:t xml:space="preserve"> </w:t>
      </w:r>
      <w:r w:rsidR="006F74EA" w:rsidRPr="00161BC8">
        <w:rPr>
          <w:sz w:val="28"/>
          <w:szCs w:val="28"/>
        </w:rPr>
        <w:t>учебной</w:t>
      </w:r>
      <w:r w:rsidR="00BA4314" w:rsidRPr="00161BC8">
        <w:rPr>
          <w:sz w:val="28"/>
          <w:szCs w:val="28"/>
        </w:rPr>
        <w:t xml:space="preserve"> дисциплины:</w:t>
      </w:r>
      <w:r w:rsidR="00E66C52">
        <w:rPr>
          <w:sz w:val="28"/>
          <w:szCs w:val="28"/>
        </w:rPr>
        <w:t xml:space="preserve"> </w:t>
      </w:r>
      <w:r w:rsidR="00B012A1" w:rsidRPr="00B012A1">
        <w:rPr>
          <w:sz w:val="28"/>
          <w:szCs w:val="28"/>
        </w:rPr>
        <w:t>сформировать у студентов целостную систему знаний об основных методологических принципах, достижениях и перспективах развития ветеринарной биотехнологии, решаемых с ее помощью проблем, характеристике используемых биообъектов и технологических подходах получения целевых продуктов</w:t>
      </w:r>
      <w:r w:rsidR="00BA4314" w:rsidRPr="00161BC8">
        <w:rPr>
          <w:sz w:val="28"/>
          <w:szCs w:val="28"/>
        </w:rPr>
        <w:t>.</w:t>
      </w:r>
    </w:p>
    <w:p w14:paraId="7668A89F" w14:textId="39AAACD0" w:rsidR="00B012A1" w:rsidRPr="00B012A1" w:rsidRDefault="00B012A1" w:rsidP="00B012A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012A1">
        <w:rPr>
          <w:bCs/>
          <w:sz w:val="28"/>
          <w:szCs w:val="28"/>
        </w:rPr>
        <w:t>В</w:t>
      </w:r>
      <w:r w:rsidR="00E66C52">
        <w:rPr>
          <w:bCs/>
          <w:sz w:val="28"/>
          <w:szCs w:val="28"/>
        </w:rPr>
        <w:t xml:space="preserve"> </w:t>
      </w:r>
      <w:r w:rsidRPr="00161BC8">
        <w:rPr>
          <w:b/>
          <w:sz w:val="28"/>
          <w:szCs w:val="28"/>
        </w:rPr>
        <w:t>задачи</w:t>
      </w:r>
      <w:r w:rsidR="00E66C52">
        <w:rPr>
          <w:b/>
          <w:sz w:val="28"/>
          <w:szCs w:val="28"/>
        </w:rPr>
        <w:t xml:space="preserve"> </w:t>
      </w:r>
      <w:r w:rsidR="000317AD" w:rsidRPr="00161BC8">
        <w:rPr>
          <w:sz w:val="28"/>
          <w:szCs w:val="28"/>
        </w:rPr>
        <w:t xml:space="preserve">учебной </w:t>
      </w:r>
      <w:r w:rsidR="00052616" w:rsidRPr="00161BC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входит ф</w:t>
      </w:r>
      <w:r w:rsidRPr="00B012A1">
        <w:rPr>
          <w:sz w:val="28"/>
          <w:szCs w:val="28"/>
        </w:rPr>
        <w:t xml:space="preserve">ормирование представлений: </w:t>
      </w:r>
    </w:p>
    <w:p w14:paraId="2819C783" w14:textId="77777777" w:rsidR="00B012A1" w:rsidRPr="00B012A1" w:rsidRDefault="00B012A1" w:rsidP="005D4191">
      <w:pPr>
        <w:pStyle w:val="af2"/>
        <w:numPr>
          <w:ilvl w:val="0"/>
          <w:numId w:val="18"/>
        </w:numPr>
        <w:suppressAutoHyphens/>
        <w:ind w:left="1134"/>
        <w:rPr>
          <w:szCs w:val="28"/>
        </w:rPr>
      </w:pPr>
      <w:r w:rsidRPr="00B012A1">
        <w:rPr>
          <w:szCs w:val="28"/>
        </w:rPr>
        <w:t xml:space="preserve">об основных объектах биотехнологии, их характеристике и области применения; </w:t>
      </w:r>
    </w:p>
    <w:p w14:paraId="0007A7DD" w14:textId="77777777" w:rsidR="00B012A1" w:rsidRPr="00B012A1" w:rsidRDefault="00B012A1" w:rsidP="005D4191">
      <w:pPr>
        <w:pStyle w:val="af2"/>
        <w:numPr>
          <w:ilvl w:val="0"/>
          <w:numId w:val="18"/>
        </w:numPr>
        <w:suppressAutoHyphens/>
        <w:ind w:left="1134"/>
        <w:rPr>
          <w:szCs w:val="28"/>
        </w:rPr>
      </w:pPr>
      <w:r w:rsidRPr="00B012A1">
        <w:rPr>
          <w:szCs w:val="28"/>
        </w:rPr>
        <w:t xml:space="preserve">о типах и режимах ферментационных процессов; </w:t>
      </w:r>
    </w:p>
    <w:p w14:paraId="40BF7066" w14:textId="77777777" w:rsidR="000317AD" w:rsidRPr="00B012A1" w:rsidRDefault="00B012A1" w:rsidP="005D4191">
      <w:pPr>
        <w:pStyle w:val="af2"/>
        <w:numPr>
          <w:ilvl w:val="0"/>
          <w:numId w:val="18"/>
        </w:numPr>
        <w:suppressAutoHyphens/>
        <w:ind w:left="1134"/>
        <w:rPr>
          <w:szCs w:val="28"/>
        </w:rPr>
      </w:pPr>
      <w:r w:rsidRPr="00B012A1">
        <w:rPr>
          <w:szCs w:val="28"/>
        </w:rPr>
        <w:t>об использовании биотехнологических процессов и систем при производстве биологических препаратов для лечения и профилактики болезней животных, при охране окружающей среды и др.</w:t>
      </w:r>
    </w:p>
    <w:p w14:paraId="0B47CBDB" w14:textId="77777777" w:rsidR="00B012A1" w:rsidRDefault="00B012A1" w:rsidP="00B012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«Ветеринарная биотехнология» является дисциплиной государственного компонента модуля «Микробиология и вирусология» и занимает значимое место в подготовке специалиста с высшим образованием, так как позволяет сформировать общее представление об основных направлениях и приоритетах развития современных биотехнологий, а также об особенностях технологии получения биологических препаратов, используемых в ветеринарной практике. </w:t>
      </w:r>
    </w:p>
    <w:p w14:paraId="5C6446A8" w14:textId="77777777" w:rsidR="00B012A1" w:rsidRPr="00817A9D" w:rsidRDefault="00B012A1" w:rsidP="00B012A1">
      <w:pPr>
        <w:pStyle w:val="11"/>
        <w:ind w:firstLine="567"/>
        <w:jc w:val="both"/>
        <w:rPr>
          <w:spacing w:val="-4"/>
          <w:sz w:val="28"/>
          <w:szCs w:val="28"/>
        </w:rPr>
      </w:pPr>
      <w:r w:rsidRPr="00817A9D">
        <w:rPr>
          <w:spacing w:val="-4"/>
          <w:sz w:val="28"/>
          <w:szCs w:val="28"/>
        </w:rPr>
        <w:t>Примерная учебная программа составлена с учетом междисциплинарных связей с учебными дисциплинами государственного компонента «Микробиология и иммунология», «Микология с микотоксикологией», «Вирусология», «Эпизоотология и инфекционные болезни», «Генетика с основами биометрии».</w:t>
      </w:r>
    </w:p>
    <w:p w14:paraId="0DF77A6B" w14:textId="77777777" w:rsidR="00B012A1" w:rsidRDefault="00B012A1" w:rsidP="00B012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дисциплины должно обеспечить формирование базовой профессиональной компетенции: 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решении задач по диагностике инфекционных болезней животных.</w:t>
      </w:r>
    </w:p>
    <w:p w14:paraId="6A20171C" w14:textId="77777777" w:rsidR="00A72ADC" w:rsidRPr="00161BC8" w:rsidRDefault="00DE7C7F" w:rsidP="00DE7C7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C238EDF" w14:textId="77777777" w:rsidR="00A4700D" w:rsidRDefault="00A470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2CEAF6" w14:textId="77777777" w:rsidR="00CF6F1A" w:rsidRPr="00161BC8" w:rsidRDefault="00CF6F1A" w:rsidP="00B012A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В результате изучения учебной дисциплины студент должен:</w:t>
      </w:r>
    </w:p>
    <w:p w14:paraId="753EB336" w14:textId="77777777" w:rsidR="00B012A1" w:rsidRPr="00B012A1" w:rsidRDefault="00B012A1" w:rsidP="00B012A1">
      <w:pPr>
        <w:pStyle w:val="11"/>
        <w:ind w:firstLine="567"/>
        <w:jc w:val="both"/>
        <w:rPr>
          <w:b/>
          <w:iCs/>
          <w:sz w:val="28"/>
          <w:szCs w:val="28"/>
        </w:rPr>
      </w:pPr>
      <w:r w:rsidRPr="00B012A1">
        <w:rPr>
          <w:b/>
          <w:iCs/>
          <w:sz w:val="28"/>
          <w:szCs w:val="28"/>
        </w:rPr>
        <w:t xml:space="preserve">знать: </w:t>
      </w:r>
    </w:p>
    <w:p w14:paraId="016E0247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использования микроорганизмов в промышленном производстве;</w:t>
      </w:r>
    </w:p>
    <w:p w14:paraId="745A0162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структурно-функциональные особенности организации объектов биотехнологии;</w:t>
      </w:r>
    </w:p>
    <w:p w14:paraId="3BF3F128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и режимы ферментаций, состав питательных сред и основные параметры роста культур;</w:t>
      </w:r>
    </w:p>
    <w:p w14:paraId="187767C5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технологии получения биологических препаратов, используемых в ветеринарной практике;</w:t>
      </w:r>
    </w:p>
    <w:p w14:paraId="37D4BB0C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 особенности генетической инженерии и технологии рекомбинантных ДНК;</w:t>
      </w:r>
    </w:p>
    <w:p w14:paraId="771883F6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биотехнологии, особенности развития биотехнологических производств в Республике Беларусь;</w:t>
      </w:r>
    </w:p>
    <w:p w14:paraId="028B74F3" w14:textId="77777777" w:rsidR="00B012A1" w:rsidRPr="00B012A1" w:rsidRDefault="00B012A1" w:rsidP="00B012A1">
      <w:pPr>
        <w:pStyle w:val="11"/>
        <w:ind w:firstLine="567"/>
        <w:jc w:val="both"/>
        <w:rPr>
          <w:b/>
          <w:iCs/>
          <w:sz w:val="28"/>
          <w:szCs w:val="28"/>
        </w:rPr>
      </w:pPr>
      <w:r w:rsidRPr="00B012A1">
        <w:rPr>
          <w:b/>
          <w:iCs/>
          <w:sz w:val="28"/>
          <w:szCs w:val="28"/>
        </w:rPr>
        <w:t>уметь:</w:t>
      </w:r>
    </w:p>
    <w:p w14:paraId="3B123611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знания, приобретенные при изучении учебной дисциплины, в экспериментальных исследованиях и практической работе;</w:t>
      </w:r>
    </w:p>
    <w:p w14:paraId="44B0EEF6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практические полезные свойства объектов биотехнологии;</w:t>
      </w:r>
    </w:p>
    <w:p w14:paraId="52CC3A78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культурами микроорганизмов;</w:t>
      </w:r>
    </w:p>
    <w:p w14:paraId="7FEBE508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типы питательных сред для культивирования биологических объектов и получения целевых продуктов;</w:t>
      </w:r>
    </w:p>
    <w:p w14:paraId="17BE6323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существующим производственным процессам и предлагать возможные пути их усовершенствования;</w:t>
      </w:r>
    </w:p>
    <w:p w14:paraId="7DEDF9AC" w14:textId="77777777" w:rsidR="00B012A1" w:rsidRPr="00B012A1" w:rsidRDefault="00EA3A94" w:rsidP="00B012A1">
      <w:pPr>
        <w:pStyle w:val="11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иметь навык</w:t>
      </w:r>
      <w:r w:rsidR="00B012A1" w:rsidRPr="00B012A1">
        <w:rPr>
          <w:b/>
          <w:iCs/>
          <w:sz w:val="28"/>
          <w:szCs w:val="28"/>
        </w:rPr>
        <w:t>:</w:t>
      </w:r>
    </w:p>
    <w:p w14:paraId="2D903206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подбора биологических объектов для биотехнологических производств и требованиями, предъявляемыми к ним;</w:t>
      </w:r>
    </w:p>
    <w:p w14:paraId="0FDBD172" w14:textId="77777777" w:rsidR="00B012A1" w:rsidRDefault="00EA3A94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</w:t>
      </w:r>
      <w:r w:rsidR="00B012A1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="00B012A1">
        <w:rPr>
          <w:sz w:val="28"/>
          <w:szCs w:val="28"/>
        </w:rPr>
        <w:t xml:space="preserve"> культивирования микробных клеток;</w:t>
      </w:r>
    </w:p>
    <w:p w14:paraId="7EFEBDE7" w14:textId="77777777" w:rsidR="00B012A1" w:rsidRPr="00EA3A94" w:rsidRDefault="00B012A1" w:rsidP="00917275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 w:rsidRPr="00EA3A94">
        <w:rPr>
          <w:sz w:val="28"/>
          <w:szCs w:val="28"/>
        </w:rPr>
        <w:t>системного поиска и анализа современных информационных источников по различным аспектам и проблемам ветеринарной биотехнологии.</w:t>
      </w:r>
    </w:p>
    <w:p w14:paraId="0DC84FAA" w14:textId="0A43A178" w:rsidR="00B012A1" w:rsidRPr="00ED0EA5" w:rsidRDefault="00B012A1" w:rsidP="00B012A1">
      <w:pPr>
        <w:pStyle w:val="11"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>В соответствии с примерным учебным планом по специальности</w:t>
      </w:r>
      <w:r w:rsidR="00817A9D" w:rsidRPr="00ED0EA5">
        <w:rPr>
          <w:spacing w:val="-6"/>
          <w:sz w:val="28"/>
          <w:szCs w:val="28"/>
        </w:rPr>
        <w:br/>
      </w:r>
      <w:r w:rsidRPr="00ED0EA5">
        <w:rPr>
          <w:spacing w:val="-6"/>
          <w:sz w:val="28"/>
          <w:szCs w:val="28"/>
        </w:rPr>
        <w:t xml:space="preserve">7-07-0841-01 </w:t>
      </w:r>
      <w:r w:rsidR="002C38F3" w:rsidRPr="00ED0EA5">
        <w:rPr>
          <w:spacing w:val="-6"/>
          <w:sz w:val="28"/>
          <w:szCs w:val="28"/>
        </w:rPr>
        <w:t>«</w:t>
      </w:r>
      <w:r w:rsidRPr="00ED0EA5">
        <w:rPr>
          <w:spacing w:val="-6"/>
          <w:sz w:val="28"/>
          <w:szCs w:val="28"/>
        </w:rPr>
        <w:t>Ветеринарная медицина</w:t>
      </w:r>
      <w:r w:rsidR="002C38F3" w:rsidRPr="00ED0EA5">
        <w:rPr>
          <w:spacing w:val="-6"/>
          <w:sz w:val="28"/>
          <w:szCs w:val="28"/>
        </w:rPr>
        <w:t>»</w:t>
      </w:r>
      <w:r w:rsidRPr="00ED0EA5">
        <w:rPr>
          <w:spacing w:val="-6"/>
          <w:sz w:val="28"/>
          <w:szCs w:val="28"/>
        </w:rPr>
        <w:t xml:space="preserve"> на изучение учебной дисциплины «Ветеринарная биотехнология» отводится всего 90 часов, из них аудиторных </w:t>
      </w:r>
      <w:r w:rsidR="00ED0EA5" w:rsidRPr="00ED0EA5">
        <w:rPr>
          <w:spacing w:val="-6"/>
          <w:sz w:val="28"/>
          <w:szCs w:val="28"/>
        </w:rPr>
        <w:br/>
      </w:r>
      <w:r w:rsidRPr="00ED0EA5">
        <w:rPr>
          <w:spacing w:val="-6"/>
          <w:sz w:val="28"/>
          <w:szCs w:val="28"/>
        </w:rPr>
        <w:t xml:space="preserve">38 часов. Примерное распределение аудиторных часов по видам занятий: лекции – 22 часа, практические занятия – 16 часов. </w:t>
      </w:r>
    </w:p>
    <w:p w14:paraId="58A4F344" w14:textId="77777777" w:rsidR="00B012A1" w:rsidRDefault="00B012A1" w:rsidP="00B012A1">
      <w:pPr>
        <w:pStyle w:val="11"/>
        <w:ind w:firstLine="567"/>
        <w:jc w:val="both"/>
      </w:pPr>
      <w:r>
        <w:rPr>
          <w:sz w:val="28"/>
          <w:szCs w:val="28"/>
        </w:rPr>
        <w:t xml:space="preserve">Рекомендуемая форма </w:t>
      </w:r>
      <w:r w:rsidR="00A4700D">
        <w:rPr>
          <w:sz w:val="28"/>
          <w:szCs w:val="28"/>
        </w:rPr>
        <w:t xml:space="preserve">промежуточной аттестации </w:t>
      </w:r>
      <w:r>
        <w:rPr>
          <w:sz w:val="28"/>
          <w:szCs w:val="28"/>
        </w:rPr>
        <w:t>– зачет.</w:t>
      </w:r>
    </w:p>
    <w:p w14:paraId="4B154E9F" w14:textId="77777777" w:rsidR="001D265F" w:rsidRPr="00161BC8" w:rsidRDefault="001D265F" w:rsidP="008369F7">
      <w:pPr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br w:type="page"/>
      </w:r>
    </w:p>
    <w:p w14:paraId="0B75F837" w14:textId="77777777" w:rsidR="00014053" w:rsidRPr="00161BC8" w:rsidRDefault="00014053" w:rsidP="008369F7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ПРИМЕРНЫЙ ТЕМАТИЧЕСКИЙ ПЛАН</w:t>
      </w:r>
    </w:p>
    <w:p w14:paraId="47C01046" w14:textId="77777777" w:rsidR="00411965" w:rsidRPr="00161BC8" w:rsidRDefault="00411965" w:rsidP="008369F7">
      <w:pPr>
        <w:ind w:firstLine="567"/>
        <w:jc w:val="both"/>
        <w:rPr>
          <w:sz w:val="28"/>
          <w:szCs w:val="28"/>
        </w:rPr>
      </w:pPr>
    </w:p>
    <w:tbl>
      <w:tblPr>
        <w:tblStyle w:val="TableNormal"/>
        <w:tblW w:w="9471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961"/>
        <w:gridCol w:w="1228"/>
        <w:gridCol w:w="1229"/>
        <w:gridCol w:w="1229"/>
      </w:tblGrid>
      <w:tr w:rsidR="00D25FB1" w14:paraId="2FF94AAE" w14:textId="77777777" w:rsidTr="00D25FB1">
        <w:trPr>
          <w:cantSplit/>
          <w:trHeight w:val="501"/>
        </w:trPr>
        <w:tc>
          <w:tcPr>
            <w:tcW w:w="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3D3369" w14:textId="77777777" w:rsidR="00D25FB1" w:rsidRDefault="00D25FB1">
            <w:pPr>
              <w:pStyle w:val="11"/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7CE9FEC9" w14:textId="77777777" w:rsidR="00D25FB1" w:rsidRDefault="00D25FB1">
            <w:pPr>
              <w:pStyle w:val="11"/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E05556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6A8DF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Аудиторные часы</w:t>
            </w:r>
          </w:p>
        </w:tc>
      </w:tr>
      <w:tr w:rsidR="00D25FB1" w14:paraId="0E542A86" w14:textId="77777777" w:rsidTr="00D25FB1">
        <w:trPr>
          <w:cantSplit/>
          <w:trHeight w:val="537"/>
        </w:trPr>
        <w:tc>
          <w:tcPr>
            <w:tcW w:w="8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BC9F" w14:textId="77777777" w:rsidR="00D25FB1" w:rsidRDefault="00D25FB1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FAD736" w14:textId="77777777" w:rsidR="00D25FB1" w:rsidRDefault="00D25FB1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EF5FA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CF5CF9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E9E8A" w14:textId="77777777" w:rsidR="00D25FB1" w:rsidRDefault="00D25FB1">
            <w:pPr>
              <w:pStyle w:val="11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Практи-ческие </w:t>
            </w:r>
          </w:p>
          <w:p w14:paraId="1D84E50F" w14:textId="77777777" w:rsidR="00D25FB1" w:rsidRDefault="00D25FB1">
            <w:pPr>
              <w:pStyle w:val="11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</w:tr>
      <w:tr w:rsidR="00D25FB1" w14:paraId="447E27FB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00163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722156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биотехнологию 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5A913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E406A9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432E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25FB1" w14:paraId="7E642CCA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B415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9952AE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биотехнологического производства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5E13C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E96BC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97F44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63939CED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174076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0CB1A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организация биотехнологического процесса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C9549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800A3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0D5570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25B604CB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F817E0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B8B5CE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генной и клеточной инженерии в биотехнологии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379FA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B3300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07644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5FB1" w14:paraId="7D4DA80C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29D69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DB1CA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Промышленное получение продуктов микробиологического синтеза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A7AC2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43F4A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CD96A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11EBD01C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4CDD2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C8B5B3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иммунобиотехнологии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F67A6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81A0F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C6140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5FB1" w14:paraId="3E6FC186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B7F64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72E22A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качеством в биотехнологическом производстве 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5B3FFF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B2F234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28331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58439196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FF989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F4DE06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аспекты биотехнологии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6838B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12C88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650B8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25FB1" w14:paraId="38CBD1EA" w14:textId="77777777" w:rsidTr="00D25FB1">
        <w:trPr>
          <w:trHeight w:val="552"/>
        </w:trPr>
        <w:tc>
          <w:tcPr>
            <w:tcW w:w="5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5132A" w14:textId="77777777" w:rsidR="00D25FB1" w:rsidRDefault="00D25FB1">
            <w:pPr>
              <w:pStyle w:val="11"/>
              <w:widowControl w:val="0"/>
              <w:suppressLineNumbers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D0CC6" w14:textId="77777777" w:rsidR="00D25FB1" w:rsidRDefault="00D25FB1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FCB97" w14:textId="77777777" w:rsidR="00D25FB1" w:rsidRDefault="00D25FB1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423A84" w14:textId="77777777" w:rsidR="00D25FB1" w:rsidRDefault="00D25FB1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</w:tbl>
    <w:p w14:paraId="7E40D06D" w14:textId="77777777" w:rsidR="002157B8" w:rsidRPr="00161BC8" w:rsidRDefault="006A461B" w:rsidP="008369F7">
      <w:pPr>
        <w:pStyle w:val="Style33"/>
        <w:widowControl/>
        <w:spacing w:line="240" w:lineRule="auto"/>
        <w:rPr>
          <w:rStyle w:val="FontStyle45"/>
          <w:i/>
          <w:sz w:val="28"/>
          <w:szCs w:val="28"/>
        </w:rPr>
      </w:pPr>
      <w:r w:rsidRPr="00161BC8">
        <w:rPr>
          <w:rStyle w:val="FontStyle45"/>
          <w:i/>
          <w:sz w:val="28"/>
          <w:szCs w:val="28"/>
        </w:rPr>
        <w:br w:type="page"/>
      </w:r>
    </w:p>
    <w:p w14:paraId="1788DE4F" w14:textId="77777777" w:rsidR="005A6B96" w:rsidRPr="00161BC8" w:rsidRDefault="005A6B96" w:rsidP="008369F7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  <w:r w:rsidRPr="00161BC8">
        <w:rPr>
          <w:rStyle w:val="FontStyle45"/>
          <w:sz w:val="28"/>
          <w:szCs w:val="28"/>
        </w:rPr>
        <w:t>СОДЕРЖАНИЕ УЧЕБНОГО МАТЕРИАЛА</w:t>
      </w:r>
    </w:p>
    <w:p w14:paraId="78C54826" w14:textId="77777777" w:rsidR="002157B8" w:rsidRPr="00161BC8" w:rsidRDefault="002157B8" w:rsidP="008369F7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</w:p>
    <w:p w14:paraId="436DD6A3" w14:textId="77777777" w:rsidR="004B73DE" w:rsidRPr="00161BC8" w:rsidRDefault="004B73DE" w:rsidP="009451D8">
      <w:pPr>
        <w:jc w:val="center"/>
        <w:rPr>
          <w:b/>
          <w:sz w:val="28"/>
          <w:szCs w:val="28"/>
          <w:lang w:bidi="ru-RU"/>
        </w:rPr>
      </w:pPr>
    </w:p>
    <w:p w14:paraId="67CFF65E" w14:textId="77777777" w:rsidR="008276F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 в биотехнологию</w:t>
      </w:r>
    </w:p>
    <w:p w14:paraId="302B551B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</w:p>
    <w:p w14:paraId="096CC84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биотехнологии. Основные факторы, обусловившие исторические этапы развития биотехнологии. Отрасли и приоритеты развития современной биотехнологии. Связь биотехнологии с другими науками. Особенности биотехнологических процессов. Основополагающие принципы биотехнологического производства. </w:t>
      </w:r>
    </w:p>
    <w:p w14:paraId="2D4CDD22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78CC2CCD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Объекты биотехнологического производства</w:t>
      </w:r>
    </w:p>
    <w:p w14:paraId="4BDFB14E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5FA1C87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биологических объектов, используемых в биотехнологическом производстве. Микроорганизмы как основные объекты биотехнологии. Принципы подбора биотехнологических объектов. Требования к продуцентам, используемым в биотехнологическом производстве. Методы совершенствования биообъектов. Селекция и направленное получение микроорганизмов-суперпродуцентов целевых продуктов.</w:t>
      </w:r>
    </w:p>
    <w:p w14:paraId="5C95445E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</w:p>
    <w:p w14:paraId="656CA5A2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Промышленная организация биотехнологического процесса</w:t>
      </w:r>
    </w:p>
    <w:p w14:paraId="141B2FBD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7203311C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Сырьевая база биотехнологического производства. Требования, предъявляемые к питательным субстратам, использующимся в биотехнологических процессах. Питательные среды для ферментационных процессов. Природные сырьевые субстраты растительного происхождения. Отходы производства как потенциальные субстраты для культивирования биологических объектов. </w:t>
      </w:r>
    </w:p>
    <w:p w14:paraId="7F7FFC0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Исходная обработка сырья в биотехнологическом производстве. Классификация питательных сред, используемых в условиях промышленного биотехнологического производства. Факторы, определяющие рост и биосинтетическую активность микроорганизмов-продуцентов. Конструирование питательных сред. Стерилизация питательных сред. Получение посевного материала.</w:t>
      </w:r>
    </w:p>
    <w:p w14:paraId="6BF37D84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Ферментация и биотрансформация. Промышленное культивирование микроорганизмов. Типы и режимы ферментаций. Основные параметры роста культур. Кинетические особенности фаз роста биомассы при ферментации. Зависимость выхода конечного продукта от потребленного субстрата.</w:t>
      </w:r>
    </w:p>
    <w:p w14:paraId="772311FB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Аппаратурное оформление биотехнологического производства. Устройство и принцип работы биореакторов. Характеристика биореакторов для аэробного и анаэробного культивирования микроорганизмов. Характеристика ферментеров по способу ввода энергии для перемешивания.</w:t>
      </w:r>
    </w:p>
    <w:p w14:paraId="1775D315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Слагаемые биотехнологического процесса. Массообменные процессы. Теплообменные процессы. Пенообразование. Пеногашение. Подготовка стерильного воздуха. Очистка отработанного воздуха.</w:t>
      </w:r>
    </w:p>
    <w:p w14:paraId="1E2F7AB6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Выделение и очистка конечных продуктов биотехнологического процесса. Состав культуральной среды, полученной в процессе выращивания микроорганизмов. Факторы, определяющие выбор метода выделения и очистки микроорганизмов и того или иного продукта микробного синтеза. Методы выделения целевых продуктов, находящихся в культуральной среде в виде твердой фазы. Методы выделения целевых продуктов, находящихся в культуральной среде в растворенном виде.</w:t>
      </w:r>
    </w:p>
    <w:p w14:paraId="1E8366CB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320B48F2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Основы генной и клеточной инженерии в биотехнологии</w:t>
      </w:r>
    </w:p>
    <w:p w14:paraId="75FA4586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1D4A2F2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клеточной инженерии в биотехнологии. Понятие о клеточной инженерии. Исторические аспекты. Применение клеточных культур. </w:t>
      </w:r>
    </w:p>
    <w:p w14:paraId="420090D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получения и культивирования линий растительных клеток. Основные направления применения культур изолированных клеток и тканей растений в биотехнологии. Тотипотентность растительных клеток. Способы культивирования растительных клеток. Калусная культура. Изолированный протопласт. </w:t>
      </w:r>
    </w:p>
    <w:p w14:paraId="2AC04FA2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получения и культивирования линий животных клеток. Основные типы культур животных клеток (первичные, диплоидные, перевиваемые (постоянные) культуры). Питательные среды, применяемые для культивирования животных клеток. Подходы к культивированию животных клеток (непроточные и проточные культуры). Направления в культивировании животных клеток (суспензионные и монослойные культуры). Гибридомная технология производства моноклональных антител.</w:t>
      </w:r>
    </w:p>
    <w:p w14:paraId="2EBBCC0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генной инженерии в биотехнологии. Понятие о генной инженерии. Исторические аспекты. Молекулярные основы генной инженерии. </w:t>
      </w:r>
    </w:p>
    <w:p w14:paraId="758FCC29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рекомбинантных ДНК. Характеристика ферментов, используемых в генной инженерии. Векторные системы, используемые для введения генетического материала в клетки микроорганизмов. Методы введения векторных систем в клетки микроорганизмов. </w:t>
      </w:r>
    </w:p>
    <w:p w14:paraId="28983F0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генов. Секвенирование нуклеиновых кислот. Блоттинг (Соузерн, Нозерн, Вестерн). Полимеразная цепная реакция. Сущность методов, техника постановки, учет и интерпретация результатов.</w:t>
      </w:r>
    </w:p>
    <w:p w14:paraId="73B5B172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1C656970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Промышленное получение продуктов микробиологического синтеза</w:t>
      </w:r>
    </w:p>
    <w:p w14:paraId="798AAD73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582D04B8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продуктов биотехнологического производства. Практически значимые метаболиты микроорганизмов. Технологические аспекты получения биологических препаратов, используемых в ветеринарной медицине (антибиотиков, препаратов нормофлоры, витаминов и др.). </w:t>
      </w:r>
    </w:p>
    <w:p w14:paraId="521AEF11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6E52526A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67309448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4DB57E06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46B08D49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7E2912F1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Основы иммунобиотехнологии</w:t>
      </w:r>
    </w:p>
    <w:p w14:paraId="08C89733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125D2585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 врожденном и приобретенном иммунитетах и факторы, их определяющие. Естественный иммунитет и его формы. Искусственный иммунитет и его формы. Пути и цели создания искусственного иммунитета. Основные составляющие и пути функционирования иммунной системы.</w:t>
      </w:r>
    </w:p>
    <w:p w14:paraId="1A751651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средств для активной иммунизации. Понятие о вакцинах. Исторические аспекты. Классификация вакцин. Состав вакцин. Механизм формирования иммунного ответа при вакцинации. Особенности технологии производства живых вакцин. Методы аттенуации микроорганизмов и вирусов. Особенности технологии производства инактивированных вакцин. Методы инактивации микроорганизмов и вирусов. Современные подходы к конструированию вакцин. Особенности технологии производства вакцин с использованием методов генной инженерии. </w:t>
      </w:r>
    </w:p>
    <w:p w14:paraId="18E5E158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средств для пассивной иммунизации. Гипериммунные сыворотки, их классификация и применение. Особенности промышленного производства гипериммунных сывороток. Иммуноглобулины, их биологическое значение и применение. Особенности промышленного получения иммуноглобулинов. Сыворотки реконвалесцентов. Иммунолактон. </w:t>
      </w:r>
    </w:p>
    <w:p w14:paraId="46029E1F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6D78EB18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Управление качеством в биотехнологическом производстве </w:t>
      </w:r>
    </w:p>
    <w:p w14:paraId="52DFDDC5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714BB7B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Проблемы качества в биотехнологическом производстве. Надлежащие производственная (GMP) и лабораторная (GLP) практика применительно к биотехнологическому производству. Контроль качества биотехнологического производства. Управление рисками для качества биотехнологического производства.</w:t>
      </w:r>
    </w:p>
    <w:p w14:paraId="00D2D513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3344F060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Экологические аспекты биотехнологии</w:t>
      </w:r>
    </w:p>
    <w:p w14:paraId="76C66EBC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3593222A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Роль биотехнологии в защите и оздоровлении биосферы. Биотехнологические методы утилизации твердых отходов. Биотехнологические методы очистки сточных вод. Биотехнологические методы очистки газо-воздушных выбросов.</w:t>
      </w:r>
    </w:p>
    <w:p w14:paraId="68926ADD" w14:textId="77777777" w:rsidR="006D4942" w:rsidRPr="00161BC8" w:rsidRDefault="006D4942" w:rsidP="00D25FB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br w:type="page"/>
      </w:r>
    </w:p>
    <w:p w14:paraId="541A96AC" w14:textId="77777777" w:rsidR="000C3583" w:rsidRPr="00161BC8" w:rsidRDefault="000C3583" w:rsidP="008B3EB9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ИНФОРМАЦИОННО-МЕТОДИЧЕСКАЯ ЧАСТЬ</w:t>
      </w:r>
    </w:p>
    <w:p w14:paraId="1B131E07" w14:textId="77777777" w:rsidR="000C3583" w:rsidRPr="00161BC8" w:rsidRDefault="000C3583" w:rsidP="008B3EB9">
      <w:pPr>
        <w:jc w:val="center"/>
        <w:rPr>
          <w:b/>
          <w:sz w:val="28"/>
          <w:szCs w:val="28"/>
        </w:rPr>
      </w:pPr>
    </w:p>
    <w:p w14:paraId="4773A857" w14:textId="77777777" w:rsidR="00D300FB" w:rsidRDefault="00D300FB" w:rsidP="008B3EB9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3B0DFB7B" w14:textId="77777777" w:rsidR="00F8794F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ЛИТЕРАТУРА</w:t>
      </w:r>
    </w:p>
    <w:p w14:paraId="22756A6A" w14:textId="77777777" w:rsidR="00F8794F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0D8017FD" w14:textId="77777777" w:rsidR="00D300FB" w:rsidRPr="000C7CF0" w:rsidRDefault="00D300FB" w:rsidP="00D300FB">
      <w:pPr>
        <w:pStyle w:val="11"/>
        <w:jc w:val="center"/>
        <w:rPr>
          <w:b/>
          <w:sz w:val="20"/>
          <w:szCs w:val="28"/>
        </w:rPr>
      </w:pPr>
      <w:r>
        <w:rPr>
          <w:b/>
          <w:color w:val="000000"/>
          <w:sz w:val="28"/>
          <w:szCs w:val="28"/>
        </w:rPr>
        <w:t>Основная литература</w:t>
      </w:r>
    </w:p>
    <w:p w14:paraId="0624F039" w14:textId="77777777" w:rsidR="005C33A7" w:rsidRPr="005C33A7" w:rsidRDefault="005C33A7" w:rsidP="00F62AAC">
      <w:pPr>
        <w:pStyle w:val="11"/>
        <w:widowControl w:val="0"/>
        <w:numPr>
          <w:ilvl w:val="0"/>
          <w:numId w:val="20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C33A7">
        <w:rPr>
          <w:sz w:val="28"/>
          <w:szCs w:val="28"/>
        </w:rPr>
        <w:t>Ветеринарная биотехнология. Курс лекций : учебно-методическое пособие для студентов учреждений образования, обеспечивающих получение специального высшег</w:t>
      </w:r>
      <w:r>
        <w:rPr>
          <w:sz w:val="28"/>
          <w:szCs w:val="28"/>
        </w:rPr>
        <w:t>о образования по специальности «Ветеринарная медицина»</w:t>
      </w:r>
      <w:r w:rsidRPr="005C33A7">
        <w:rPr>
          <w:sz w:val="28"/>
          <w:szCs w:val="28"/>
        </w:rPr>
        <w:t xml:space="preserve"> / И. А. Красочко, А. Г. Кошнеров, Р. Б. Корочкин [и др.] ; Витебская государственная академия ветеринарной медицины, Кафедра микробиологии и вирусологии. </w:t>
      </w:r>
      <w:r>
        <w:rPr>
          <w:sz w:val="28"/>
          <w:szCs w:val="28"/>
        </w:rPr>
        <w:t>–</w:t>
      </w:r>
      <w:r w:rsidRPr="005C33A7">
        <w:rPr>
          <w:sz w:val="28"/>
          <w:szCs w:val="28"/>
        </w:rPr>
        <w:t xml:space="preserve"> Витебск : ВГАВМ, 2024. </w:t>
      </w:r>
      <w:r>
        <w:rPr>
          <w:sz w:val="28"/>
          <w:szCs w:val="28"/>
        </w:rPr>
        <w:t>–</w:t>
      </w:r>
      <w:r w:rsidRPr="005C33A7">
        <w:rPr>
          <w:sz w:val="28"/>
          <w:szCs w:val="28"/>
        </w:rPr>
        <w:t xml:space="preserve"> 159 с.</w:t>
      </w:r>
    </w:p>
    <w:p w14:paraId="52206DBB" w14:textId="77777777" w:rsidR="00D300FB" w:rsidRDefault="00D300FB" w:rsidP="00D300FB">
      <w:pPr>
        <w:pStyle w:val="11"/>
        <w:jc w:val="center"/>
        <w:rPr>
          <w:b/>
          <w:color w:val="000000"/>
          <w:sz w:val="28"/>
          <w:szCs w:val="28"/>
        </w:rPr>
      </w:pPr>
    </w:p>
    <w:p w14:paraId="411E9386" w14:textId="77777777" w:rsidR="00D300FB" w:rsidRPr="000C7CF0" w:rsidRDefault="00D300FB" w:rsidP="00D300FB">
      <w:pPr>
        <w:pStyle w:val="11"/>
        <w:jc w:val="center"/>
        <w:rPr>
          <w:i/>
          <w:color w:val="000000"/>
          <w:sz w:val="20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14:paraId="4D0E476F" w14:textId="5F962E8A" w:rsidR="00D300FB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Биологические препараты для профилактики вирусных заболеваний животных: разработка и производство в Беларуси : монография / </w:t>
      </w:r>
      <w:r w:rsidR="00ED0EA5">
        <w:rPr>
          <w:sz w:val="28"/>
          <w:szCs w:val="28"/>
        </w:rPr>
        <w:br/>
      </w:r>
      <w:r>
        <w:rPr>
          <w:sz w:val="28"/>
          <w:szCs w:val="28"/>
        </w:rPr>
        <w:t>П. А. Красочко</w:t>
      </w:r>
      <w:r w:rsidR="005C33A7">
        <w:rPr>
          <w:sz w:val="28"/>
          <w:szCs w:val="28"/>
        </w:rPr>
        <w:t>, Н. А. Ковалев, И. В. Насонов</w:t>
      </w:r>
      <w:r>
        <w:rPr>
          <w:sz w:val="28"/>
          <w:szCs w:val="28"/>
        </w:rPr>
        <w:t xml:space="preserve"> [и др.] ; </w:t>
      </w:r>
      <w:r w:rsidR="005C33A7">
        <w:rPr>
          <w:sz w:val="28"/>
          <w:szCs w:val="28"/>
        </w:rPr>
        <w:t xml:space="preserve">под </w:t>
      </w:r>
      <w:r>
        <w:rPr>
          <w:sz w:val="28"/>
          <w:szCs w:val="28"/>
        </w:rPr>
        <w:t>ред. Н. А. Ковалев</w:t>
      </w:r>
      <w:r w:rsidR="005C33A7">
        <w:rPr>
          <w:sz w:val="28"/>
          <w:szCs w:val="28"/>
        </w:rPr>
        <w:t>а</w:t>
      </w:r>
      <w:r>
        <w:rPr>
          <w:sz w:val="28"/>
          <w:szCs w:val="28"/>
        </w:rPr>
        <w:t xml:space="preserve">. – Минск : Беларуская навука, 2016. – 492 с. </w:t>
      </w:r>
    </w:p>
    <w:p w14:paraId="37D7394D" w14:textId="77777777" w:rsidR="00D300FB" w:rsidRPr="00D25FB1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25FB1">
        <w:rPr>
          <w:sz w:val="28"/>
          <w:szCs w:val="28"/>
        </w:rPr>
        <w:t>Биотехнология. Ветеринарная иммунобиотехнология: учеб</w:t>
      </w:r>
      <w:r>
        <w:rPr>
          <w:sz w:val="28"/>
          <w:szCs w:val="28"/>
        </w:rPr>
        <w:t>но</w:t>
      </w:r>
      <w:r w:rsidRPr="00D25FB1">
        <w:rPr>
          <w:sz w:val="28"/>
          <w:szCs w:val="28"/>
        </w:rPr>
        <w:t>-метод</w:t>
      </w:r>
      <w:r>
        <w:rPr>
          <w:sz w:val="28"/>
          <w:szCs w:val="28"/>
        </w:rPr>
        <w:t>ическое</w:t>
      </w:r>
      <w:r w:rsidRPr="00D25FB1">
        <w:rPr>
          <w:sz w:val="28"/>
          <w:szCs w:val="28"/>
        </w:rPr>
        <w:t xml:space="preserve"> пособие для студентов по специальности «Ветеринарная фармация» / А. Г. Кошнеров</w:t>
      </w:r>
      <w:r w:rsidR="005C33A7">
        <w:rPr>
          <w:sz w:val="28"/>
          <w:szCs w:val="28"/>
        </w:rPr>
        <w:t>, И. А. Красочко, Р. Б. Корочкин</w:t>
      </w:r>
      <w:r w:rsidRPr="00D25FB1">
        <w:rPr>
          <w:sz w:val="28"/>
          <w:szCs w:val="28"/>
        </w:rPr>
        <w:t xml:space="preserve"> [и др.]. –</w:t>
      </w:r>
      <w:r>
        <w:rPr>
          <w:sz w:val="28"/>
          <w:szCs w:val="28"/>
        </w:rPr>
        <w:t xml:space="preserve"> Витебск : ВГАВМ, 2023. – 92 с.</w:t>
      </w:r>
    </w:p>
    <w:p w14:paraId="56BE1FDB" w14:textId="77777777" w:rsidR="00D300FB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Ветеринарная фармацевтическая биотехнология : учебно-методическое пособие для студентов по специальности «Ветеринарная фармация». Ч. 1. Промышленная организация биотехнологических про</w:t>
      </w:r>
      <w:r w:rsidR="005C33A7">
        <w:rPr>
          <w:sz w:val="28"/>
          <w:szCs w:val="28"/>
        </w:rPr>
        <w:t>цессов / А. А. Вербицкий, А.Г. Кошнеров, Р. Б. Корочкин, Е. Р. Велева</w:t>
      </w:r>
      <w:r>
        <w:rPr>
          <w:sz w:val="28"/>
          <w:szCs w:val="28"/>
        </w:rPr>
        <w:t>. – Витебск : ВГАВМ, 2020. – 160 с.</w:t>
      </w:r>
    </w:p>
    <w:p w14:paraId="56D8E914" w14:textId="77777777" w:rsidR="00D300FB" w:rsidRPr="00D25FB1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25FB1">
        <w:rPr>
          <w:sz w:val="28"/>
          <w:szCs w:val="28"/>
        </w:rPr>
        <w:t>Ветеринарная фармацевтическая биотехнология : учебно-методическое пособие для студентов по специальности «Ветеринарная фармация». Ч. 2. Промышленное получение целевых продуктов / А. А. Вербицкий</w:t>
      </w:r>
      <w:r w:rsidR="005C33A7">
        <w:rPr>
          <w:sz w:val="28"/>
          <w:szCs w:val="28"/>
        </w:rPr>
        <w:t>, А. Г. Кошнеров, Ю. О. Асташенок, С. Н. Гвоздев</w:t>
      </w:r>
      <w:r w:rsidRPr="00D25FB1">
        <w:rPr>
          <w:sz w:val="28"/>
          <w:szCs w:val="28"/>
        </w:rPr>
        <w:t xml:space="preserve">. – </w:t>
      </w:r>
      <w:r>
        <w:rPr>
          <w:sz w:val="28"/>
          <w:szCs w:val="28"/>
        </w:rPr>
        <w:t>Витебск : ВГАВМ, 2020. – 160 с.</w:t>
      </w:r>
    </w:p>
    <w:p w14:paraId="5A7279E8" w14:textId="1F845BF2" w:rsidR="00D300FB" w:rsidRPr="00F62AAC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2AAC">
        <w:rPr>
          <w:sz w:val="28"/>
          <w:szCs w:val="28"/>
        </w:rPr>
        <w:t xml:space="preserve">Галиуллин, А. К. Ветеринарная биотехнология : учебное пособие / </w:t>
      </w:r>
      <w:r w:rsidR="00ED0EA5">
        <w:rPr>
          <w:sz w:val="28"/>
          <w:szCs w:val="28"/>
        </w:rPr>
        <w:br/>
      </w:r>
      <w:r w:rsidRPr="00F62AAC">
        <w:rPr>
          <w:sz w:val="28"/>
          <w:szCs w:val="28"/>
        </w:rPr>
        <w:t>А. К. Галиуллин, Р. Я. Гильмутдинов, В. И. Плешакова. – Санкт-Петербург ; Москва ; Краснодар : Лань, 2023. – 239 с.</w:t>
      </w:r>
    </w:p>
    <w:p w14:paraId="74BBAAB8" w14:textId="77777777" w:rsidR="00D300FB" w:rsidRPr="005C33A7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25FB1">
        <w:rPr>
          <w:sz w:val="28"/>
          <w:szCs w:val="28"/>
        </w:rPr>
        <w:t>Иммунохимические</w:t>
      </w:r>
      <w:r w:rsidRPr="00F62AAC">
        <w:rPr>
          <w:sz w:val="28"/>
          <w:szCs w:val="28"/>
        </w:rPr>
        <w:t xml:space="preserve"> и молекулярно-генетические методы в биотехнологии и лабораторной практике : учебно-методическое пособие для студентов по специальностям «Ветеринарная медицина», «Ветеринарная фармация», магистрантов и аспирантов / А. А. Вербицкий</w:t>
      </w:r>
      <w:r w:rsidR="005C33A7" w:rsidRPr="00F62AAC">
        <w:rPr>
          <w:sz w:val="28"/>
          <w:szCs w:val="28"/>
        </w:rPr>
        <w:t>, А. Г. Кошнеров, Р. Б. Корочкин</w:t>
      </w:r>
      <w:r w:rsidRPr="00F62AAC">
        <w:rPr>
          <w:sz w:val="28"/>
          <w:szCs w:val="28"/>
        </w:rPr>
        <w:t xml:space="preserve"> [и др.]. – Витебск : ВГАВМ, 2021. – 68 с.</w:t>
      </w:r>
    </w:p>
    <w:p w14:paraId="5E915532" w14:textId="33C81766" w:rsidR="005C33A7" w:rsidRDefault="005C33A7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ветеринарной биотехнологии : учебно-методическое пособие для студентов по специальности «Ветеринарная медицина» / А. А. Вербицкий, </w:t>
      </w:r>
      <w:r w:rsidR="00ED0EA5">
        <w:rPr>
          <w:sz w:val="28"/>
          <w:szCs w:val="28"/>
        </w:rPr>
        <w:br/>
      </w:r>
      <w:r>
        <w:rPr>
          <w:sz w:val="28"/>
          <w:szCs w:val="28"/>
        </w:rPr>
        <w:t>И. А. Красочко, А. Г. Кошнеров [и др.]. – Витебск : ВГАВМ, 2019. – 132 с.</w:t>
      </w:r>
    </w:p>
    <w:p w14:paraId="087E3EDA" w14:textId="77777777" w:rsidR="00D300FB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специфической профилактики инфекционных болезней крупного рогатого скота и свиней : практическое пособие / П. А. Красочко</w:t>
      </w:r>
      <w:r w:rsidR="005C33A7">
        <w:rPr>
          <w:sz w:val="28"/>
          <w:szCs w:val="28"/>
        </w:rPr>
        <w:t>, В. В. Максимович, В. А. Журба</w:t>
      </w:r>
      <w:r>
        <w:rPr>
          <w:sz w:val="28"/>
          <w:szCs w:val="28"/>
        </w:rPr>
        <w:t xml:space="preserve"> [и др.] ;  </w:t>
      </w:r>
      <w:r w:rsidR="005C33A7">
        <w:rPr>
          <w:sz w:val="28"/>
          <w:szCs w:val="28"/>
        </w:rPr>
        <w:t xml:space="preserve">под </w:t>
      </w:r>
      <w:r>
        <w:rPr>
          <w:sz w:val="28"/>
          <w:szCs w:val="28"/>
        </w:rPr>
        <w:t>ред. П. А. Красочко. – Минск : ИВЦ Минфина, 2018. – 368 с.</w:t>
      </w:r>
    </w:p>
    <w:p w14:paraId="6E3DE2F2" w14:textId="77777777" w:rsidR="007C5940" w:rsidRDefault="00315BF7" w:rsidP="00F62AAC">
      <w:pPr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  <w:r w:rsidR="00F8794F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МЕТОДИЧЕСКИЕ РЕКОМЕНДАЦИИ ПО ОРГАНИЗАЦИИ </w:t>
      </w:r>
      <w:r w:rsidR="008B3EB9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>и выполнению</w:t>
      </w:r>
      <w:r w:rsidR="00F8794F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>САМОСТОЯТЕЛЬНОЙ РАБОТЫ СТУДЕНТОВ</w:t>
      </w:r>
    </w:p>
    <w:p w14:paraId="57384F21" w14:textId="77777777" w:rsidR="0065610E" w:rsidRPr="00ED0EA5" w:rsidRDefault="0065610E" w:rsidP="005A7A09">
      <w:pPr>
        <w:suppressAutoHyphens/>
        <w:jc w:val="center"/>
        <w:rPr>
          <w:rFonts w:ascii="Times New Roman Полужирный" w:hAnsi="Times New Roman Полужирный"/>
          <w:caps/>
          <w:sz w:val="16"/>
          <w:szCs w:val="16"/>
        </w:rPr>
      </w:pPr>
    </w:p>
    <w:p w14:paraId="15F4BE2B" w14:textId="77777777" w:rsidR="003C1353" w:rsidRPr="00ED0EA5" w:rsidRDefault="003C1353" w:rsidP="003C1353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 xml:space="preserve">Организация самостоятельной работы студентов включает в себя использование обучающих тест-программ, наборов дидактических материалов для выполнения практических занятий, комплексов заданий для проверки качества полученных знаний, изучение лекционных материалов, конспектирование учебного, научного и практического материала, работу над рефератами, научно-исследовательскую работу студентов. </w:t>
      </w:r>
    </w:p>
    <w:p w14:paraId="69304385" w14:textId="77777777" w:rsidR="003C1353" w:rsidRPr="00ED0EA5" w:rsidRDefault="003C1353" w:rsidP="003C1353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>Эффективность самостоятельной работы студентов проверяется в ходе текущей и промежуточной аттестации студентов по учебной дисциплине.</w:t>
      </w:r>
    </w:p>
    <w:p w14:paraId="7B9B4597" w14:textId="77777777" w:rsidR="00441F87" w:rsidRDefault="00441F87" w:rsidP="005A7A09">
      <w:pPr>
        <w:suppressAutoHyphens/>
        <w:jc w:val="center"/>
        <w:rPr>
          <w:sz w:val="28"/>
          <w:szCs w:val="28"/>
        </w:rPr>
      </w:pPr>
    </w:p>
    <w:p w14:paraId="0EC9B0DD" w14:textId="77777777" w:rsidR="003C1353" w:rsidRPr="00161BC8" w:rsidRDefault="003C1353" w:rsidP="005A7A09">
      <w:pPr>
        <w:suppressAutoHyphens/>
        <w:jc w:val="center"/>
        <w:rPr>
          <w:sz w:val="28"/>
          <w:szCs w:val="28"/>
        </w:rPr>
      </w:pPr>
    </w:p>
    <w:p w14:paraId="6A92BD43" w14:textId="77777777" w:rsidR="00A6147E" w:rsidRDefault="00A6147E" w:rsidP="00A6147E">
      <w:pPr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РЕКОМЕНДУЕМЫ</w:t>
      </w:r>
      <w:r>
        <w:rPr>
          <w:b/>
          <w:sz w:val="28"/>
          <w:szCs w:val="28"/>
        </w:rPr>
        <w:t>Е</w:t>
      </w:r>
      <w:r w:rsidRPr="00161BC8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>А</w:t>
      </w:r>
      <w:r w:rsidRPr="00161BC8">
        <w:rPr>
          <w:b/>
          <w:sz w:val="28"/>
          <w:szCs w:val="28"/>
        </w:rPr>
        <w:t xml:space="preserve"> ДИАГНОСТИКИ</w:t>
      </w:r>
    </w:p>
    <w:p w14:paraId="1A73AF46" w14:textId="77777777" w:rsidR="00441F87" w:rsidRDefault="00A6147E" w:rsidP="00A6147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УЧЕБНОЙ ДЕЯТЕЛЬНОСТИ</w:t>
      </w:r>
    </w:p>
    <w:p w14:paraId="6317D48A" w14:textId="77777777" w:rsidR="00A6147E" w:rsidRPr="00ED0EA5" w:rsidRDefault="00A6147E" w:rsidP="00A6147E">
      <w:pPr>
        <w:suppressAutoHyphens/>
        <w:jc w:val="center"/>
        <w:rPr>
          <w:sz w:val="16"/>
          <w:szCs w:val="16"/>
        </w:rPr>
      </w:pPr>
    </w:p>
    <w:p w14:paraId="0B16DC26" w14:textId="77777777" w:rsidR="003C1353" w:rsidRPr="00ED0EA5" w:rsidRDefault="003C1353" w:rsidP="00ED0EA5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>Для контроля качества усвоения знаний студентами рекомендуется использовать следующий диагностический инструментарий: устные опросы во время занятий; письменные контрольные работы по отдельным темам; защита подготовленного реферата; тестирование.</w:t>
      </w:r>
    </w:p>
    <w:p w14:paraId="07085B07" w14:textId="77777777" w:rsidR="003C1353" w:rsidRPr="00ED0EA5" w:rsidRDefault="003C1353" w:rsidP="00ED0EA5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>Оценка за ответы на практических занятиях включает в себя полноту ответа, наличие аргументов, примеров из практики и т.д.</w:t>
      </w:r>
    </w:p>
    <w:p w14:paraId="6698CF02" w14:textId="77777777" w:rsidR="003C1353" w:rsidRPr="00ED0EA5" w:rsidRDefault="003C1353" w:rsidP="00ED0EA5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>При оценивании реферата обращается внимание на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14:paraId="0F4A6882" w14:textId="77777777" w:rsidR="00441F87" w:rsidRPr="00ED0EA5" w:rsidRDefault="00441F87" w:rsidP="00ED0EA5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ED0EA5">
        <w:rPr>
          <w:spacing w:val="-6"/>
          <w:sz w:val="28"/>
          <w:szCs w:val="28"/>
        </w:rPr>
        <w:t>Формирование оценки за текущую успеваемость:</w:t>
      </w:r>
    </w:p>
    <w:p w14:paraId="3497FB93" w14:textId="77777777" w:rsidR="00441F87" w:rsidRPr="00ED0EA5" w:rsidRDefault="00441F87" w:rsidP="00ED0EA5">
      <w:pPr>
        <w:pStyle w:val="af2"/>
        <w:numPr>
          <w:ilvl w:val="0"/>
          <w:numId w:val="24"/>
        </w:numPr>
        <w:suppressAutoHyphens/>
        <w:ind w:left="1276"/>
        <w:rPr>
          <w:spacing w:val="-6"/>
          <w:szCs w:val="28"/>
        </w:rPr>
      </w:pPr>
      <w:r w:rsidRPr="00ED0EA5">
        <w:rPr>
          <w:spacing w:val="-6"/>
          <w:szCs w:val="28"/>
        </w:rPr>
        <w:t>устный опрос во время занятий – 20%;</w:t>
      </w:r>
    </w:p>
    <w:p w14:paraId="459B00A8" w14:textId="77777777" w:rsidR="00127092" w:rsidRPr="00ED0EA5" w:rsidRDefault="00127092" w:rsidP="00ED0EA5">
      <w:pPr>
        <w:pStyle w:val="af2"/>
        <w:numPr>
          <w:ilvl w:val="0"/>
          <w:numId w:val="24"/>
        </w:numPr>
        <w:suppressAutoHyphens/>
        <w:ind w:left="1276"/>
        <w:rPr>
          <w:spacing w:val="-6"/>
          <w:szCs w:val="28"/>
        </w:rPr>
      </w:pPr>
      <w:r w:rsidRPr="00ED0EA5">
        <w:rPr>
          <w:spacing w:val="-6"/>
          <w:szCs w:val="28"/>
        </w:rPr>
        <w:t>конспект учебного, научного и практического материала – 20%;</w:t>
      </w:r>
    </w:p>
    <w:p w14:paraId="66750718" w14:textId="77777777" w:rsidR="009A4D8D" w:rsidRPr="00ED0EA5" w:rsidRDefault="009A4D8D" w:rsidP="00ED0EA5">
      <w:pPr>
        <w:pStyle w:val="af2"/>
        <w:numPr>
          <w:ilvl w:val="0"/>
          <w:numId w:val="24"/>
        </w:numPr>
        <w:suppressAutoHyphens/>
        <w:ind w:left="1276"/>
        <w:rPr>
          <w:spacing w:val="-6"/>
          <w:szCs w:val="28"/>
        </w:rPr>
      </w:pPr>
      <w:r w:rsidRPr="00ED0EA5">
        <w:rPr>
          <w:spacing w:val="-6"/>
          <w:szCs w:val="28"/>
        </w:rPr>
        <w:t xml:space="preserve">письменные контрольные работы по отдельным темам – </w:t>
      </w:r>
      <w:r w:rsidR="00127092" w:rsidRPr="00ED0EA5">
        <w:rPr>
          <w:spacing w:val="-6"/>
          <w:szCs w:val="28"/>
        </w:rPr>
        <w:t>1</w:t>
      </w:r>
      <w:r w:rsidRPr="00ED0EA5">
        <w:rPr>
          <w:spacing w:val="-6"/>
          <w:szCs w:val="28"/>
        </w:rPr>
        <w:t>0%;</w:t>
      </w:r>
    </w:p>
    <w:p w14:paraId="329E0A4C" w14:textId="77777777" w:rsidR="00441F87" w:rsidRPr="00ED0EA5" w:rsidRDefault="00441F87" w:rsidP="00ED0EA5">
      <w:pPr>
        <w:pStyle w:val="af2"/>
        <w:numPr>
          <w:ilvl w:val="0"/>
          <w:numId w:val="24"/>
        </w:numPr>
        <w:suppressAutoHyphens/>
        <w:ind w:left="1276"/>
        <w:rPr>
          <w:spacing w:val="-6"/>
          <w:szCs w:val="28"/>
        </w:rPr>
      </w:pPr>
      <w:r w:rsidRPr="00ED0EA5">
        <w:rPr>
          <w:spacing w:val="-6"/>
          <w:szCs w:val="28"/>
        </w:rPr>
        <w:t>подготовка реферата – 20%;</w:t>
      </w:r>
    </w:p>
    <w:p w14:paraId="73FDD2A2" w14:textId="77777777" w:rsidR="00441F87" w:rsidRPr="00ED0EA5" w:rsidRDefault="00441F87" w:rsidP="00ED0EA5">
      <w:pPr>
        <w:pStyle w:val="af2"/>
        <w:numPr>
          <w:ilvl w:val="0"/>
          <w:numId w:val="24"/>
        </w:numPr>
        <w:suppressAutoHyphens/>
        <w:ind w:left="1276"/>
        <w:rPr>
          <w:spacing w:val="-6"/>
          <w:szCs w:val="28"/>
        </w:rPr>
      </w:pPr>
      <w:r w:rsidRPr="00ED0EA5">
        <w:rPr>
          <w:spacing w:val="-6"/>
          <w:szCs w:val="28"/>
        </w:rPr>
        <w:t xml:space="preserve">контрольные тесты – </w:t>
      </w:r>
      <w:r w:rsidR="00127092" w:rsidRPr="00ED0EA5">
        <w:rPr>
          <w:spacing w:val="-6"/>
          <w:szCs w:val="28"/>
        </w:rPr>
        <w:t>3</w:t>
      </w:r>
      <w:r w:rsidRPr="00ED0EA5">
        <w:rPr>
          <w:spacing w:val="-6"/>
          <w:szCs w:val="28"/>
        </w:rPr>
        <w:t>0%.</w:t>
      </w:r>
    </w:p>
    <w:p w14:paraId="48E85BAF" w14:textId="77777777" w:rsidR="00ED0EA5" w:rsidRDefault="00ED0EA5" w:rsidP="00ED0EA5">
      <w:pPr>
        <w:suppressAutoHyphens/>
        <w:rPr>
          <w:spacing w:val="4"/>
          <w:szCs w:val="28"/>
        </w:rPr>
      </w:pPr>
    </w:p>
    <w:p w14:paraId="0E884A62" w14:textId="77777777" w:rsidR="00ED0EA5" w:rsidRPr="00ED0EA5" w:rsidRDefault="00ED0EA5" w:rsidP="00ED0EA5">
      <w:pPr>
        <w:suppressAutoHyphens/>
        <w:rPr>
          <w:spacing w:val="4"/>
          <w:szCs w:val="28"/>
        </w:rPr>
      </w:pPr>
    </w:p>
    <w:p w14:paraId="4C86BE1E" w14:textId="77777777" w:rsidR="00A4700D" w:rsidRPr="00161BC8" w:rsidRDefault="00A4700D" w:rsidP="00A4700D">
      <w:pPr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РЕКОМЕНДУЕМЫ</w:t>
      </w:r>
      <w:r>
        <w:rPr>
          <w:b/>
          <w:sz w:val="28"/>
          <w:szCs w:val="28"/>
        </w:rPr>
        <w:t>ЕФОРМЫ И МЕТОДЫ ОБУЧЕНИЯ</w:t>
      </w:r>
    </w:p>
    <w:p w14:paraId="68386E3F" w14:textId="77777777" w:rsidR="00A4700D" w:rsidRPr="00ED0EA5" w:rsidRDefault="00A4700D" w:rsidP="00A4700D">
      <w:pPr>
        <w:suppressAutoHyphens/>
        <w:jc w:val="center"/>
        <w:rPr>
          <w:sz w:val="16"/>
          <w:szCs w:val="16"/>
        </w:rPr>
      </w:pPr>
    </w:p>
    <w:p w14:paraId="57EA4F8F" w14:textId="77777777" w:rsidR="00A4700D" w:rsidRPr="00ED0EA5" w:rsidRDefault="00A4700D" w:rsidP="00A4700D">
      <w:pPr>
        <w:suppressAutoHyphens/>
        <w:ind w:firstLine="567"/>
        <w:jc w:val="both"/>
        <w:rPr>
          <w:spacing w:val="-2"/>
          <w:sz w:val="28"/>
          <w:szCs w:val="28"/>
        </w:rPr>
      </w:pPr>
      <w:r w:rsidRPr="00ED0EA5">
        <w:rPr>
          <w:spacing w:val="-2"/>
          <w:sz w:val="28"/>
          <w:szCs w:val="28"/>
        </w:rPr>
        <w:t>В процессе изучения учебной дисциплины рекомендуется использование форм и методов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навыков, полученных в процессе обучения.</w:t>
      </w:r>
    </w:p>
    <w:p w14:paraId="52FB17A3" w14:textId="77777777" w:rsidR="00A4700D" w:rsidRPr="009E55C5" w:rsidRDefault="00A4700D" w:rsidP="00A4700D">
      <w:pPr>
        <w:suppressAutoHyphens/>
        <w:ind w:firstLine="567"/>
        <w:jc w:val="both"/>
        <w:rPr>
          <w:sz w:val="28"/>
          <w:szCs w:val="28"/>
        </w:rPr>
      </w:pPr>
      <w:r w:rsidRPr="009E55C5">
        <w:rPr>
          <w:sz w:val="28"/>
          <w:szCs w:val="28"/>
        </w:rPr>
        <w:t xml:space="preserve">Основными методами и технологиями обучения, отвечающими целям и задачам изучения </w:t>
      </w:r>
      <w:r>
        <w:rPr>
          <w:sz w:val="28"/>
          <w:szCs w:val="28"/>
        </w:rPr>
        <w:t>учебной</w:t>
      </w:r>
      <w:r w:rsidRPr="009E55C5">
        <w:rPr>
          <w:sz w:val="28"/>
          <w:szCs w:val="28"/>
        </w:rPr>
        <w:t xml:space="preserve"> дисциплины, являются: </w:t>
      </w:r>
    </w:p>
    <w:p w14:paraId="05C69745" w14:textId="77777777" w:rsidR="00A4700D" w:rsidRPr="009E55C5" w:rsidRDefault="00A4700D" w:rsidP="00ED0EA5">
      <w:pPr>
        <w:pStyle w:val="af2"/>
        <w:numPr>
          <w:ilvl w:val="0"/>
          <w:numId w:val="25"/>
        </w:numPr>
        <w:suppressAutoHyphens/>
        <w:ind w:left="567" w:hanging="567"/>
        <w:rPr>
          <w:szCs w:val="28"/>
        </w:rPr>
      </w:pPr>
      <w:r w:rsidRPr="009E55C5">
        <w:rPr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методы и др.); </w:t>
      </w:r>
    </w:p>
    <w:p w14:paraId="2EA5D762" w14:textId="77777777" w:rsidR="00A4700D" w:rsidRPr="009E55C5" w:rsidRDefault="00A4700D" w:rsidP="00ED0EA5">
      <w:pPr>
        <w:pStyle w:val="af2"/>
        <w:numPr>
          <w:ilvl w:val="0"/>
          <w:numId w:val="25"/>
        </w:numPr>
        <w:suppressAutoHyphens/>
        <w:ind w:left="567" w:hanging="567"/>
        <w:rPr>
          <w:szCs w:val="28"/>
        </w:rPr>
      </w:pPr>
      <w:r w:rsidRPr="009E55C5">
        <w:rPr>
          <w:szCs w:val="28"/>
        </w:rPr>
        <w:t xml:space="preserve">личностно ориентированные (развивающие) технологии, основанные на активных формах и методах обучения (кейс-метод, дискуссия, учебные дебаты, круглый стол и др.); </w:t>
      </w:r>
    </w:p>
    <w:p w14:paraId="2B448F9D" w14:textId="77777777" w:rsidR="00A4700D" w:rsidRPr="009E55C5" w:rsidRDefault="00A4700D" w:rsidP="00ED0EA5">
      <w:pPr>
        <w:pStyle w:val="af2"/>
        <w:numPr>
          <w:ilvl w:val="0"/>
          <w:numId w:val="25"/>
        </w:numPr>
        <w:suppressAutoHyphens/>
        <w:ind w:left="567" w:hanging="567"/>
        <w:rPr>
          <w:szCs w:val="28"/>
        </w:rPr>
      </w:pPr>
      <w:r w:rsidRPr="009E55C5">
        <w:rPr>
          <w:szCs w:val="28"/>
        </w:rPr>
        <w:t xml:space="preserve">коллективные формы и методы обучения (работа в командах, парах; приемы коллективного анализа и рефлексии); </w:t>
      </w:r>
    </w:p>
    <w:p w14:paraId="6BC77621" w14:textId="2A53E110" w:rsidR="00411965" w:rsidRPr="00ED0EA5" w:rsidRDefault="00A4700D" w:rsidP="00ED0EA5">
      <w:pPr>
        <w:pStyle w:val="af2"/>
        <w:numPr>
          <w:ilvl w:val="0"/>
          <w:numId w:val="25"/>
        </w:numPr>
        <w:suppressAutoHyphens/>
        <w:ind w:left="567" w:hanging="567"/>
        <w:rPr>
          <w:spacing w:val="-4"/>
          <w:szCs w:val="28"/>
          <w:lang w:val="be-BY"/>
        </w:rPr>
      </w:pPr>
      <w:r w:rsidRPr="00ED0EA5">
        <w:rPr>
          <w:spacing w:val="-4"/>
          <w:szCs w:val="28"/>
        </w:rPr>
        <w:t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видеоподдержки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</w:t>
      </w:r>
      <w:r w:rsidR="00ED0EA5" w:rsidRPr="00ED0EA5">
        <w:rPr>
          <w:spacing w:val="-4"/>
          <w:szCs w:val="28"/>
        </w:rPr>
        <w:t>ых возможностей).</w:t>
      </w:r>
      <w:r w:rsidR="00ED0EA5" w:rsidRPr="00ED0EA5">
        <w:rPr>
          <w:spacing w:val="-4"/>
          <w:szCs w:val="28"/>
          <w:lang w:val="be-BY"/>
        </w:rPr>
        <w:t xml:space="preserve"> </w:t>
      </w:r>
    </w:p>
    <w:sectPr w:rsidR="00411965" w:rsidRPr="00ED0EA5" w:rsidSect="006D494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9AA4" w14:textId="77777777" w:rsidR="00421FE9" w:rsidRDefault="00421FE9">
      <w:r>
        <w:separator/>
      </w:r>
    </w:p>
  </w:endnote>
  <w:endnote w:type="continuationSeparator" w:id="0">
    <w:p w14:paraId="70122CB0" w14:textId="77777777" w:rsidR="00421FE9" w:rsidRDefault="004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C27D" w14:textId="77777777" w:rsidR="00421FE9" w:rsidRDefault="00421FE9">
      <w:r>
        <w:separator/>
      </w:r>
    </w:p>
  </w:footnote>
  <w:footnote w:type="continuationSeparator" w:id="0">
    <w:p w14:paraId="7B6F3A3D" w14:textId="77777777" w:rsidR="00421FE9" w:rsidRDefault="0042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E6B30" w14:textId="77777777" w:rsidR="006D4942" w:rsidRDefault="00836CED" w:rsidP="006B61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A2DE38" w14:textId="77777777" w:rsidR="006D4942" w:rsidRDefault="006D49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471261"/>
      <w:docPartObj>
        <w:docPartGallery w:val="Page Numbers (Top of Page)"/>
        <w:docPartUnique/>
      </w:docPartObj>
    </w:sdtPr>
    <w:sdtEndPr/>
    <w:sdtContent>
      <w:p w14:paraId="6F655138" w14:textId="77777777" w:rsidR="006D4942" w:rsidRPr="00D25FB1" w:rsidRDefault="00836CED">
        <w:pPr>
          <w:pStyle w:val="a6"/>
          <w:jc w:val="center"/>
        </w:pPr>
        <w:r w:rsidRPr="00D25FB1">
          <w:fldChar w:fldCharType="begin"/>
        </w:r>
        <w:r w:rsidR="006D4942" w:rsidRPr="00D25FB1">
          <w:instrText>PAGE   \* MERGEFORMAT</w:instrText>
        </w:r>
        <w:r w:rsidRPr="00D25FB1">
          <w:fldChar w:fldCharType="separate"/>
        </w:r>
        <w:r w:rsidR="00C327E5">
          <w:rPr>
            <w:noProof/>
          </w:rPr>
          <w:t>11</w:t>
        </w:r>
        <w:r w:rsidRPr="00D25FB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A3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486"/>
    <w:multiLevelType w:val="hybridMultilevel"/>
    <w:tmpl w:val="D7B6FE04"/>
    <w:lvl w:ilvl="0" w:tplc="A89AA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9E5A4B"/>
    <w:multiLevelType w:val="hybridMultilevel"/>
    <w:tmpl w:val="12F0F074"/>
    <w:lvl w:ilvl="0" w:tplc="4D342B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9121D97"/>
    <w:multiLevelType w:val="multilevel"/>
    <w:tmpl w:val="DC1CB2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4">
    <w:nsid w:val="096A4879"/>
    <w:multiLevelType w:val="multilevel"/>
    <w:tmpl w:val="F928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0FDB7E40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076792"/>
    <w:multiLevelType w:val="hybridMultilevel"/>
    <w:tmpl w:val="0E8A3C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2D06F7B"/>
    <w:multiLevelType w:val="hybridMultilevel"/>
    <w:tmpl w:val="47FE3E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85E51"/>
    <w:multiLevelType w:val="hybridMultilevel"/>
    <w:tmpl w:val="490CC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E60911"/>
    <w:multiLevelType w:val="hybridMultilevel"/>
    <w:tmpl w:val="719C0652"/>
    <w:lvl w:ilvl="0" w:tplc="B088C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0248E"/>
    <w:multiLevelType w:val="multilevel"/>
    <w:tmpl w:val="34365FD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11">
    <w:nsid w:val="213F1E74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0E62E28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2F47866"/>
    <w:multiLevelType w:val="multilevel"/>
    <w:tmpl w:val="DC1CB2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14">
    <w:nsid w:val="36B03BB4"/>
    <w:multiLevelType w:val="hybridMultilevel"/>
    <w:tmpl w:val="4808D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2A4222"/>
    <w:multiLevelType w:val="multilevel"/>
    <w:tmpl w:val="A768E7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E009B4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D07CE"/>
    <w:multiLevelType w:val="hybridMultilevel"/>
    <w:tmpl w:val="38EE8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543166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1CD787E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5512C"/>
    <w:multiLevelType w:val="multilevel"/>
    <w:tmpl w:val="8BC6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71DB3C76"/>
    <w:multiLevelType w:val="hybridMultilevel"/>
    <w:tmpl w:val="D9148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1B0455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B5F48F7"/>
    <w:multiLevelType w:val="hybridMultilevel"/>
    <w:tmpl w:val="B9B61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640677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9"/>
  </w:num>
  <w:num w:numId="5">
    <w:abstractNumId w:val="22"/>
  </w:num>
  <w:num w:numId="6">
    <w:abstractNumId w:val="23"/>
  </w:num>
  <w:num w:numId="7">
    <w:abstractNumId w:val="1"/>
  </w:num>
  <w:num w:numId="8">
    <w:abstractNumId w:val="16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5"/>
  </w:num>
  <w:num w:numId="17">
    <w:abstractNumId w:val="24"/>
  </w:num>
  <w:num w:numId="18">
    <w:abstractNumId w:val="17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B2"/>
    <w:rsid w:val="000007AA"/>
    <w:rsid w:val="00000AE8"/>
    <w:rsid w:val="00010212"/>
    <w:rsid w:val="00012121"/>
    <w:rsid w:val="00014053"/>
    <w:rsid w:val="00017400"/>
    <w:rsid w:val="00020ABB"/>
    <w:rsid w:val="00022CE9"/>
    <w:rsid w:val="00031344"/>
    <w:rsid w:val="000317AD"/>
    <w:rsid w:val="00032124"/>
    <w:rsid w:val="00032BF6"/>
    <w:rsid w:val="0003661E"/>
    <w:rsid w:val="000377A1"/>
    <w:rsid w:val="0004209F"/>
    <w:rsid w:val="000434DF"/>
    <w:rsid w:val="00045497"/>
    <w:rsid w:val="000473A7"/>
    <w:rsid w:val="0005123C"/>
    <w:rsid w:val="00052616"/>
    <w:rsid w:val="00053929"/>
    <w:rsid w:val="00065DED"/>
    <w:rsid w:val="00073CF8"/>
    <w:rsid w:val="00076B85"/>
    <w:rsid w:val="00085785"/>
    <w:rsid w:val="000905BB"/>
    <w:rsid w:val="000918B0"/>
    <w:rsid w:val="00091BF1"/>
    <w:rsid w:val="00095757"/>
    <w:rsid w:val="00096F04"/>
    <w:rsid w:val="000A2398"/>
    <w:rsid w:val="000A2B8A"/>
    <w:rsid w:val="000A3A69"/>
    <w:rsid w:val="000A6BD7"/>
    <w:rsid w:val="000B0630"/>
    <w:rsid w:val="000B2603"/>
    <w:rsid w:val="000B2749"/>
    <w:rsid w:val="000B2C6C"/>
    <w:rsid w:val="000B3D87"/>
    <w:rsid w:val="000B5C9C"/>
    <w:rsid w:val="000B7E93"/>
    <w:rsid w:val="000C2C6E"/>
    <w:rsid w:val="000C3583"/>
    <w:rsid w:val="000C3605"/>
    <w:rsid w:val="000C4603"/>
    <w:rsid w:val="000D3285"/>
    <w:rsid w:val="000D37E7"/>
    <w:rsid w:val="000D7FF5"/>
    <w:rsid w:val="000E22AB"/>
    <w:rsid w:val="000E47A1"/>
    <w:rsid w:val="000E5AE6"/>
    <w:rsid w:val="000F315B"/>
    <w:rsid w:val="000F35BF"/>
    <w:rsid w:val="000F63A4"/>
    <w:rsid w:val="000F70D1"/>
    <w:rsid w:val="000F751D"/>
    <w:rsid w:val="001023E0"/>
    <w:rsid w:val="00106DDC"/>
    <w:rsid w:val="00106FE6"/>
    <w:rsid w:val="00107679"/>
    <w:rsid w:val="0011048F"/>
    <w:rsid w:val="001174A1"/>
    <w:rsid w:val="001177D5"/>
    <w:rsid w:val="00120100"/>
    <w:rsid w:val="00123C8D"/>
    <w:rsid w:val="00125135"/>
    <w:rsid w:val="00125148"/>
    <w:rsid w:val="00127092"/>
    <w:rsid w:val="00135131"/>
    <w:rsid w:val="00137ADE"/>
    <w:rsid w:val="00140087"/>
    <w:rsid w:val="001414CF"/>
    <w:rsid w:val="001419AD"/>
    <w:rsid w:val="00141CAB"/>
    <w:rsid w:val="001426E9"/>
    <w:rsid w:val="00142B9F"/>
    <w:rsid w:val="001504B1"/>
    <w:rsid w:val="0015367D"/>
    <w:rsid w:val="00161169"/>
    <w:rsid w:val="00161BC8"/>
    <w:rsid w:val="0016339A"/>
    <w:rsid w:val="00163C96"/>
    <w:rsid w:val="001708EC"/>
    <w:rsid w:val="001712D9"/>
    <w:rsid w:val="0017359B"/>
    <w:rsid w:val="001743D6"/>
    <w:rsid w:val="0017717F"/>
    <w:rsid w:val="001779E2"/>
    <w:rsid w:val="001833E1"/>
    <w:rsid w:val="001863AF"/>
    <w:rsid w:val="00191230"/>
    <w:rsid w:val="0019136A"/>
    <w:rsid w:val="001925A2"/>
    <w:rsid w:val="001955F9"/>
    <w:rsid w:val="00196879"/>
    <w:rsid w:val="00196BD8"/>
    <w:rsid w:val="001A0EB4"/>
    <w:rsid w:val="001A4058"/>
    <w:rsid w:val="001A51AD"/>
    <w:rsid w:val="001B089F"/>
    <w:rsid w:val="001B1BE5"/>
    <w:rsid w:val="001B41A3"/>
    <w:rsid w:val="001B76CD"/>
    <w:rsid w:val="001C270B"/>
    <w:rsid w:val="001D00DD"/>
    <w:rsid w:val="001D0DC0"/>
    <w:rsid w:val="001D265F"/>
    <w:rsid w:val="001D3922"/>
    <w:rsid w:val="001D5640"/>
    <w:rsid w:val="001D6769"/>
    <w:rsid w:val="001D6D26"/>
    <w:rsid w:val="001E0CEE"/>
    <w:rsid w:val="001E0EAE"/>
    <w:rsid w:val="001E24E4"/>
    <w:rsid w:val="001E4018"/>
    <w:rsid w:val="0020135C"/>
    <w:rsid w:val="002155E2"/>
    <w:rsid w:val="002157B8"/>
    <w:rsid w:val="00215862"/>
    <w:rsid w:val="002162AA"/>
    <w:rsid w:val="0021730D"/>
    <w:rsid w:val="0022174F"/>
    <w:rsid w:val="0022463D"/>
    <w:rsid w:val="002248E9"/>
    <w:rsid w:val="00224F5B"/>
    <w:rsid w:val="0022743E"/>
    <w:rsid w:val="00243F07"/>
    <w:rsid w:val="00245163"/>
    <w:rsid w:val="002455ED"/>
    <w:rsid w:val="00245AF8"/>
    <w:rsid w:val="00246D5B"/>
    <w:rsid w:val="0025350C"/>
    <w:rsid w:val="00253B87"/>
    <w:rsid w:val="00256F18"/>
    <w:rsid w:val="00257997"/>
    <w:rsid w:val="00260027"/>
    <w:rsid w:val="002601F8"/>
    <w:rsid w:val="00280BF5"/>
    <w:rsid w:val="00282E2C"/>
    <w:rsid w:val="00285E6E"/>
    <w:rsid w:val="00290F37"/>
    <w:rsid w:val="00291EA5"/>
    <w:rsid w:val="00292CE4"/>
    <w:rsid w:val="0029512F"/>
    <w:rsid w:val="00297845"/>
    <w:rsid w:val="002A36FD"/>
    <w:rsid w:val="002A6031"/>
    <w:rsid w:val="002A72D4"/>
    <w:rsid w:val="002B0613"/>
    <w:rsid w:val="002B1E81"/>
    <w:rsid w:val="002B51AC"/>
    <w:rsid w:val="002B6361"/>
    <w:rsid w:val="002C38F3"/>
    <w:rsid w:val="002D0D82"/>
    <w:rsid w:val="002D13FB"/>
    <w:rsid w:val="002D2956"/>
    <w:rsid w:val="002D31C8"/>
    <w:rsid w:val="002E4A6D"/>
    <w:rsid w:val="002E6C61"/>
    <w:rsid w:val="002E6FD1"/>
    <w:rsid w:val="002F3130"/>
    <w:rsid w:val="00300D5A"/>
    <w:rsid w:val="00304117"/>
    <w:rsid w:val="00311A2B"/>
    <w:rsid w:val="00315BF7"/>
    <w:rsid w:val="003224FC"/>
    <w:rsid w:val="00327DF1"/>
    <w:rsid w:val="003326F5"/>
    <w:rsid w:val="0033371C"/>
    <w:rsid w:val="00340AC5"/>
    <w:rsid w:val="003428E1"/>
    <w:rsid w:val="00353F52"/>
    <w:rsid w:val="0035625B"/>
    <w:rsid w:val="00356F59"/>
    <w:rsid w:val="00357E85"/>
    <w:rsid w:val="00364BFC"/>
    <w:rsid w:val="00367FF5"/>
    <w:rsid w:val="003749EE"/>
    <w:rsid w:val="00375A85"/>
    <w:rsid w:val="00377C56"/>
    <w:rsid w:val="00383596"/>
    <w:rsid w:val="00385DB1"/>
    <w:rsid w:val="003907EB"/>
    <w:rsid w:val="00391A3C"/>
    <w:rsid w:val="00392EE6"/>
    <w:rsid w:val="003962BC"/>
    <w:rsid w:val="00397769"/>
    <w:rsid w:val="003A07C8"/>
    <w:rsid w:val="003A2190"/>
    <w:rsid w:val="003A44E2"/>
    <w:rsid w:val="003A57F3"/>
    <w:rsid w:val="003A58CA"/>
    <w:rsid w:val="003A65B7"/>
    <w:rsid w:val="003B3873"/>
    <w:rsid w:val="003B5495"/>
    <w:rsid w:val="003B61BE"/>
    <w:rsid w:val="003B65A1"/>
    <w:rsid w:val="003B77D3"/>
    <w:rsid w:val="003B7A76"/>
    <w:rsid w:val="003C0555"/>
    <w:rsid w:val="003C1353"/>
    <w:rsid w:val="003C19EE"/>
    <w:rsid w:val="003C1A6D"/>
    <w:rsid w:val="003D2280"/>
    <w:rsid w:val="003D6096"/>
    <w:rsid w:val="003D61E9"/>
    <w:rsid w:val="003E0BE1"/>
    <w:rsid w:val="003E2ED0"/>
    <w:rsid w:val="0040275D"/>
    <w:rsid w:val="0040759F"/>
    <w:rsid w:val="004079D6"/>
    <w:rsid w:val="00407D8B"/>
    <w:rsid w:val="00411965"/>
    <w:rsid w:val="004119C1"/>
    <w:rsid w:val="00414DF5"/>
    <w:rsid w:val="00416839"/>
    <w:rsid w:val="0042015E"/>
    <w:rsid w:val="00421FE9"/>
    <w:rsid w:val="0042207A"/>
    <w:rsid w:val="0042263B"/>
    <w:rsid w:val="00422F23"/>
    <w:rsid w:val="0042358E"/>
    <w:rsid w:val="00432784"/>
    <w:rsid w:val="00433B06"/>
    <w:rsid w:val="004360C9"/>
    <w:rsid w:val="00441C89"/>
    <w:rsid w:val="00441F87"/>
    <w:rsid w:val="004431DF"/>
    <w:rsid w:val="0044387D"/>
    <w:rsid w:val="00445111"/>
    <w:rsid w:val="00447ED6"/>
    <w:rsid w:val="0045594A"/>
    <w:rsid w:val="0046544B"/>
    <w:rsid w:val="00470F28"/>
    <w:rsid w:val="004740A1"/>
    <w:rsid w:val="00474A2E"/>
    <w:rsid w:val="00477E00"/>
    <w:rsid w:val="004804CF"/>
    <w:rsid w:val="004818E4"/>
    <w:rsid w:val="00483C74"/>
    <w:rsid w:val="0048482E"/>
    <w:rsid w:val="004A1D66"/>
    <w:rsid w:val="004A25B6"/>
    <w:rsid w:val="004A4358"/>
    <w:rsid w:val="004B0C22"/>
    <w:rsid w:val="004B59FB"/>
    <w:rsid w:val="004B5A57"/>
    <w:rsid w:val="004B73DE"/>
    <w:rsid w:val="004C025A"/>
    <w:rsid w:val="004C2572"/>
    <w:rsid w:val="004C3C6D"/>
    <w:rsid w:val="004C5942"/>
    <w:rsid w:val="004C5D0B"/>
    <w:rsid w:val="004D4018"/>
    <w:rsid w:val="004D66FE"/>
    <w:rsid w:val="004E427F"/>
    <w:rsid w:val="004F1BDE"/>
    <w:rsid w:val="005000D9"/>
    <w:rsid w:val="0050325D"/>
    <w:rsid w:val="00503FCA"/>
    <w:rsid w:val="00515F72"/>
    <w:rsid w:val="0052459A"/>
    <w:rsid w:val="00524B17"/>
    <w:rsid w:val="005251BA"/>
    <w:rsid w:val="0052685D"/>
    <w:rsid w:val="00526E53"/>
    <w:rsid w:val="005274E2"/>
    <w:rsid w:val="00531CD0"/>
    <w:rsid w:val="00532ABB"/>
    <w:rsid w:val="00534C7C"/>
    <w:rsid w:val="005378CA"/>
    <w:rsid w:val="00541092"/>
    <w:rsid w:val="00542BDF"/>
    <w:rsid w:val="00544D98"/>
    <w:rsid w:val="00547D98"/>
    <w:rsid w:val="00550089"/>
    <w:rsid w:val="00552182"/>
    <w:rsid w:val="00556194"/>
    <w:rsid w:val="0058109F"/>
    <w:rsid w:val="005821AC"/>
    <w:rsid w:val="00582264"/>
    <w:rsid w:val="005834E9"/>
    <w:rsid w:val="005861FD"/>
    <w:rsid w:val="005876B3"/>
    <w:rsid w:val="005914E9"/>
    <w:rsid w:val="00595710"/>
    <w:rsid w:val="00596F03"/>
    <w:rsid w:val="005A24C7"/>
    <w:rsid w:val="005A3B63"/>
    <w:rsid w:val="005A5A4A"/>
    <w:rsid w:val="005A6B96"/>
    <w:rsid w:val="005A7A09"/>
    <w:rsid w:val="005B00C9"/>
    <w:rsid w:val="005B1D92"/>
    <w:rsid w:val="005C0A29"/>
    <w:rsid w:val="005C1366"/>
    <w:rsid w:val="005C29D0"/>
    <w:rsid w:val="005C33A7"/>
    <w:rsid w:val="005D2040"/>
    <w:rsid w:val="005D4191"/>
    <w:rsid w:val="005D4A60"/>
    <w:rsid w:val="005E537C"/>
    <w:rsid w:val="005E5C51"/>
    <w:rsid w:val="005F3428"/>
    <w:rsid w:val="005F647C"/>
    <w:rsid w:val="0060225C"/>
    <w:rsid w:val="006068E4"/>
    <w:rsid w:val="00607512"/>
    <w:rsid w:val="0061157A"/>
    <w:rsid w:val="0061159D"/>
    <w:rsid w:val="00614BD1"/>
    <w:rsid w:val="006160F1"/>
    <w:rsid w:val="00622C70"/>
    <w:rsid w:val="0063621A"/>
    <w:rsid w:val="006437E9"/>
    <w:rsid w:val="0064389C"/>
    <w:rsid w:val="00646D60"/>
    <w:rsid w:val="00650E1C"/>
    <w:rsid w:val="00651C12"/>
    <w:rsid w:val="006527AD"/>
    <w:rsid w:val="00652D54"/>
    <w:rsid w:val="0065610E"/>
    <w:rsid w:val="00663364"/>
    <w:rsid w:val="00664A45"/>
    <w:rsid w:val="00667AF3"/>
    <w:rsid w:val="006740D0"/>
    <w:rsid w:val="0067544E"/>
    <w:rsid w:val="00680D59"/>
    <w:rsid w:val="006812B6"/>
    <w:rsid w:val="0068537A"/>
    <w:rsid w:val="0068588B"/>
    <w:rsid w:val="00696218"/>
    <w:rsid w:val="006A1CEC"/>
    <w:rsid w:val="006A461B"/>
    <w:rsid w:val="006A5516"/>
    <w:rsid w:val="006A6536"/>
    <w:rsid w:val="006A7E64"/>
    <w:rsid w:val="006B544C"/>
    <w:rsid w:val="006B61D1"/>
    <w:rsid w:val="006B6CE8"/>
    <w:rsid w:val="006B749C"/>
    <w:rsid w:val="006C6EAC"/>
    <w:rsid w:val="006C7CB2"/>
    <w:rsid w:val="006D1031"/>
    <w:rsid w:val="006D4942"/>
    <w:rsid w:val="006D4B32"/>
    <w:rsid w:val="006E08F7"/>
    <w:rsid w:val="006E343E"/>
    <w:rsid w:val="006E3D64"/>
    <w:rsid w:val="006E4460"/>
    <w:rsid w:val="006E4AA8"/>
    <w:rsid w:val="006E4CC1"/>
    <w:rsid w:val="006F102B"/>
    <w:rsid w:val="006F2BD0"/>
    <w:rsid w:val="006F525F"/>
    <w:rsid w:val="006F5E3C"/>
    <w:rsid w:val="006F74EA"/>
    <w:rsid w:val="006F7E37"/>
    <w:rsid w:val="00700172"/>
    <w:rsid w:val="0070456E"/>
    <w:rsid w:val="00704F7D"/>
    <w:rsid w:val="00706616"/>
    <w:rsid w:val="00706B03"/>
    <w:rsid w:val="0070743D"/>
    <w:rsid w:val="007173BE"/>
    <w:rsid w:val="007204EC"/>
    <w:rsid w:val="0072215D"/>
    <w:rsid w:val="007243EE"/>
    <w:rsid w:val="00724480"/>
    <w:rsid w:val="00727AF7"/>
    <w:rsid w:val="00733694"/>
    <w:rsid w:val="007365A8"/>
    <w:rsid w:val="00736D67"/>
    <w:rsid w:val="00740409"/>
    <w:rsid w:val="00740C85"/>
    <w:rsid w:val="00741088"/>
    <w:rsid w:val="00742242"/>
    <w:rsid w:val="007436FE"/>
    <w:rsid w:val="00744460"/>
    <w:rsid w:val="00745954"/>
    <w:rsid w:val="00747E42"/>
    <w:rsid w:val="00750A8F"/>
    <w:rsid w:val="00750B42"/>
    <w:rsid w:val="007511C0"/>
    <w:rsid w:val="00751C37"/>
    <w:rsid w:val="00753FB5"/>
    <w:rsid w:val="00764310"/>
    <w:rsid w:val="0077073D"/>
    <w:rsid w:val="00775002"/>
    <w:rsid w:val="007757C2"/>
    <w:rsid w:val="00777D1E"/>
    <w:rsid w:val="00783DAA"/>
    <w:rsid w:val="0078428F"/>
    <w:rsid w:val="0079241E"/>
    <w:rsid w:val="00795B57"/>
    <w:rsid w:val="007B3393"/>
    <w:rsid w:val="007B37DB"/>
    <w:rsid w:val="007C0726"/>
    <w:rsid w:val="007C5940"/>
    <w:rsid w:val="007C5D2F"/>
    <w:rsid w:val="007C69FF"/>
    <w:rsid w:val="007D390D"/>
    <w:rsid w:val="007D42B4"/>
    <w:rsid w:val="007E0900"/>
    <w:rsid w:val="007E13BB"/>
    <w:rsid w:val="007E636C"/>
    <w:rsid w:val="007E7AD1"/>
    <w:rsid w:val="007F007D"/>
    <w:rsid w:val="007F12D2"/>
    <w:rsid w:val="007F34A3"/>
    <w:rsid w:val="007F4BBA"/>
    <w:rsid w:val="00806EE6"/>
    <w:rsid w:val="008128FA"/>
    <w:rsid w:val="00817A9D"/>
    <w:rsid w:val="008210FC"/>
    <w:rsid w:val="008242EA"/>
    <w:rsid w:val="00825C16"/>
    <w:rsid w:val="0082608D"/>
    <w:rsid w:val="00826323"/>
    <w:rsid w:val="008275C2"/>
    <w:rsid w:val="008276F1"/>
    <w:rsid w:val="008369F7"/>
    <w:rsid w:val="00836CED"/>
    <w:rsid w:val="00836E7F"/>
    <w:rsid w:val="008371B9"/>
    <w:rsid w:val="008426F6"/>
    <w:rsid w:val="00843F58"/>
    <w:rsid w:val="008461E9"/>
    <w:rsid w:val="008462A6"/>
    <w:rsid w:val="008468D7"/>
    <w:rsid w:val="00850994"/>
    <w:rsid w:val="00851E7E"/>
    <w:rsid w:val="00855E42"/>
    <w:rsid w:val="00862FCF"/>
    <w:rsid w:val="008665C6"/>
    <w:rsid w:val="00872962"/>
    <w:rsid w:val="00873F7B"/>
    <w:rsid w:val="008748B1"/>
    <w:rsid w:val="00875FD0"/>
    <w:rsid w:val="008774B7"/>
    <w:rsid w:val="00882ED1"/>
    <w:rsid w:val="00883919"/>
    <w:rsid w:val="00886CAE"/>
    <w:rsid w:val="00890265"/>
    <w:rsid w:val="0089204E"/>
    <w:rsid w:val="0089431A"/>
    <w:rsid w:val="0089777C"/>
    <w:rsid w:val="00897831"/>
    <w:rsid w:val="008A5845"/>
    <w:rsid w:val="008B03CB"/>
    <w:rsid w:val="008B3EB9"/>
    <w:rsid w:val="008B6DD8"/>
    <w:rsid w:val="008C6D46"/>
    <w:rsid w:val="008C76A6"/>
    <w:rsid w:val="008D30E5"/>
    <w:rsid w:val="008E748E"/>
    <w:rsid w:val="008F04DB"/>
    <w:rsid w:val="008F4415"/>
    <w:rsid w:val="009002DC"/>
    <w:rsid w:val="00903DED"/>
    <w:rsid w:val="009062F5"/>
    <w:rsid w:val="00911B66"/>
    <w:rsid w:val="00913E00"/>
    <w:rsid w:val="0091621C"/>
    <w:rsid w:val="00920FFD"/>
    <w:rsid w:val="00921565"/>
    <w:rsid w:val="0092179D"/>
    <w:rsid w:val="00925B38"/>
    <w:rsid w:val="00925FC7"/>
    <w:rsid w:val="00927755"/>
    <w:rsid w:val="00927792"/>
    <w:rsid w:val="00930743"/>
    <w:rsid w:val="00930F32"/>
    <w:rsid w:val="00933FDF"/>
    <w:rsid w:val="00940154"/>
    <w:rsid w:val="0094318A"/>
    <w:rsid w:val="009451D8"/>
    <w:rsid w:val="00946F2B"/>
    <w:rsid w:val="009472B2"/>
    <w:rsid w:val="0095602B"/>
    <w:rsid w:val="00957A91"/>
    <w:rsid w:val="00960031"/>
    <w:rsid w:val="009612E0"/>
    <w:rsid w:val="00962483"/>
    <w:rsid w:val="00966189"/>
    <w:rsid w:val="00966808"/>
    <w:rsid w:val="00973B6C"/>
    <w:rsid w:val="009754AE"/>
    <w:rsid w:val="009834C6"/>
    <w:rsid w:val="00985A9F"/>
    <w:rsid w:val="009864E0"/>
    <w:rsid w:val="00987AE5"/>
    <w:rsid w:val="00987E7F"/>
    <w:rsid w:val="00991BFD"/>
    <w:rsid w:val="00994020"/>
    <w:rsid w:val="00997130"/>
    <w:rsid w:val="009A2650"/>
    <w:rsid w:val="009A4D8D"/>
    <w:rsid w:val="009A5238"/>
    <w:rsid w:val="009B1C29"/>
    <w:rsid w:val="009B5162"/>
    <w:rsid w:val="009C13B2"/>
    <w:rsid w:val="009C2E52"/>
    <w:rsid w:val="009C372B"/>
    <w:rsid w:val="009C73CD"/>
    <w:rsid w:val="009D21AD"/>
    <w:rsid w:val="009D451E"/>
    <w:rsid w:val="009E1DC3"/>
    <w:rsid w:val="009F32F8"/>
    <w:rsid w:val="009F4317"/>
    <w:rsid w:val="009F4A35"/>
    <w:rsid w:val="00A025AC"/>
    <w:rsid w:val="00A036A3"/>
    <w:rsid w:val="00A04A09"/>
    <w:rsid w:val="00A05311"/>
    <w:rsid w:val="00A1178A"/>
    <w:rsid w:val="00A14C32"/>
    <w:rsid w:val="00A216ED"/>
    <w:rsid w:val="00A248A9"/>
    <w:rsid w:val="00A26BF5"/>
    <w:rsid w:val="00A3339E"/>
    <w:rsid w:val="00A409CD"/>
    <w:rsid w:val="00A41A77"/>
    <w:rsid w:val="00A43F6B"/>
    <w:rsid w:val="00A450DA"/>
    <w:rsid w:val="00A4700D"/>
    <w:rsid w:val="00A47A25"/>
    <w:rsid w:val="00A54000"/>
    <w:rsid w:val="00A556C2"/>
    <w:rsid w:val="00A6147E"/>
    <w:rsid w:val="00A63F7C"/>
    <w:rsid w:val="00A6517B"/>
    <w:rsid w:val="00A65E56"/>
    <w:rsid w:val="00A66D19"/>
    <w:rsid w:val="00A675CB"/>
    <w:rsid w:val="00A72ADC"/>
    <w:rsid w:val="00A74971"/>
    <w:rsid w:val="00A75ECF"/>
    <w:rsid w:val="00A80E65"/>
    <w:rsid w:val="00A82CD8"/>
    <w:rsid w:val="00A84C4E"/>
    <w:rsid w:val="00A91751"/>
    <w:rsid w:val="00A92C26"/>
    <w:rsid w:val="00A97181"/>
    <w:rsid w:val="00AA7EAB"/>
    <w:rsid w:val="00AB0CE6"/>
    <w:rsid w:val="00AB1A54"/>
    <w:rsid w:val="00AC2CAB"/>
    <w:rsid w:val="00AC396C"/>
    <w:rsid w:val="00AC5468"/>
    <w:rsid w:val="00AC6E8C"/>
    <w:rsid w:val="00AC7340"/>
    <w:rsid w:val="00AD0973"/>
    <w:rsid w:val="00AD2C15"/>
    <w:rsid w:val="00AD4079"/>
    <w:rsid w:val="00AD424D"/>
    <w:rsid w:val="00AD53E3"/>
    <w:rsid w:val="00AD7008"/>
    <w:rsid w:val="00AD754F"/>
    <w:rsid w:val="00AE0FF6"/>
    <w:rsid w:val="00AE1B95"/>
    <w:rsid w:val="00AE1D79"/>
    <w:rsid w:val="00AE29B7"/>
    <w:rsid w:val="00AE307E"/>
    <w:rsid w:val="00AE380B"/>
    <w:rsid w:val="00AE61F6"/>
    <w:rsid w:val="00AE77EC"/>
    <w:rsid w:val="00AE7FA8"/>
    <w:rsid w:val="00AF1B35"/>
    <w:rsid w:val="00AF4619"/>
    <w:rsid w:val="00AF69AD"/>
    <w:rsid w:val="00B012A1"/>
    <w:rsid w:val="00B07B55"/>
    <w:rsid w:val="00B155D5"/>
    <w:rsid w:val="00B15BB7"/>
    <w:rsid w:val="00B2448C"/>
    <w:rsid w:val="00B26032"/>
    <w:rsid w:val="00B27F5B"/>
    <w:rsid w:val="00B30C3E"/>
    <w:rsid w:val="00B32D80"/>
    <w:rsid w:val="00B37368"/>
    <w:rsid w:val="00B40708"/>
    <w:rsid w:val="00B4797F"/>
    <w:rsid w:val="00B52E8D"/>
    <w:rsid w:val="00B53A3E"/>
    <w:rsid w:val="00B53FA0"/>
    <w:rsid w:val="00B60C03"/>
    <w:rsid w:val="00B66DE6"/>
    <w:rsid w:val="00B671EB"/>
    <w:rsid w:val="00B70EBF"/>
    <w:rsid w:val="00B71ACA"/>
    <w:rsid w:val="00B72C50"/>
    <w:rsid w:val="00B8234C"/>
    <w:rsid w:val="00B83C93"/>
    <w:rsid w:val="00B864F9"/>
    <w:rsid w:val="00B86D51"/>
    <w:rsid w:val="00B91CA9"/>
    <w:rsid w:val="00B921E1"/>
    <w:rsid w:val="00B934E7"/>
    <w:rsid w:val="00BA3440"/>
    <w:rsid w:val="00BA4205"/>
    <w:rsid w:val="00BA4314"/>
    <w:rsid w:val="00BA6840"/>
    <w:rsid w:val="00BB3E28"/>
    <w:rsid w:val="00BB554B"/>
    <w:rsid w:val="00BB7108"/>
    <w:rsid w:val="00BC2144"/>
    <w:rsid w:val="00BC417A"/>
    <w:rsid w:val="00BC5952"/>
    <w:rsid w:val="00BC7FAD"/>
    <w:rsid w:val="00BD0E8D"/>
    <w:rsid w:val="00BD2B09"/>
    <w:rsid w:val="00BD7D8B"/>
    <w:rsid w:val="00BE01B2"/>
    <w:rsid w:val="00BE05B1"/>
    <w:rsid w:val="00BE13B4"/>
    <w:rsid w:val="00BE37D3"/>
    <w:rsid w:val="00BE564D"/>
    <w:rsid w:val="00BF40AC"/>
    <w:rsid w:val="00BF4FD9"/>
    <w:rsid w:val="00BF6576"/>
    <w:rsid w:val="00C00FB3"/>
    <w:rsid w:val="00C03BB5"/>
    <w:rsid w:val="00C066F8"/>
    <w:rsid w:val="00C075D4"/>
    <w:rsid w:val="00C07E0F"/>
    <w:rsid w:val="00C1125A"/>
    <w:rsid w:val="00C203F2"/>
    <w:rsid w:val="00C20EB5"/>
    <w:rsid w:val="00C2397B"/>
    <w:rsid w:val="00C23CB2"/>
    <w:rsid w:val="00C3035B"/>
    <w:rsid w:val="00C327E5"/>
    <w:rsid w:val="00C44961"/>
    <w:rsid w:val="00C46951"/>
    <w:rsid w:val="00C5069D"/>
    <w:rsid w:val="00C5797B"/>
    <w:rsid w:val="00C57EDB"/>
    <w:rsid w:val="00C62BF4"/>
    <w:rsid w:val="00C635F7"/>
    <w:rsid w:val="00C63FD9"/>
    <w:rsid w:val="00C707DD"/>
    <w:rsid w:val="00C74110"/>
    <w:rsid w:val="00C75883"/>
    <w:rsid w:val="00C769EB"/>
    <w:rsid w:val="00C8073A"/>
    <w:rsid w:val="00C8126E"/>
    <w:rsid w:val="00C84E4C"/>
    <w:rsid w:val="00C94E7C"/>
    <w:rsid w:val="00C9593D"/>
    <w:rsid w:val="00CA25E3"/>
    <w:rsid w:val="00CA3D02"/>
    <w:rsid w:val="00CA3E3E"/>
    <w:rsid w:val="00CC0372"/>
    <w:rsid w:val="00CC41F7"/>
    <w:rsid w:val="00CC445A"/>
    <w:rsid w:val="00CD2237"/>
    <w:rsid w:val="00CD3CE9"/>
    <w:rsid w:val="00CD550C"/>
    <w:rsid w:val="00CD5F8E"/>
    <w:rsid w:val="00CE122B"/>
    <w:rsid w:val="00CE44D6"/>
    <w:rsid w:val="00CF0DB0"/>
    <w:rsid w:val="00CF3C0C"/>
    <w:rsid w:val="00CF40F5"/>
    <w:rsid w:val="00CF4F7C"/>
    <w:rsid w:val="00CF6F1A"/>
    <w:rsid w:val="00D054BF"/>
    <w:rsid w:val="00D0661C"/>
    <w:rsid w:val="00D175A3"/>
    <w:rsid w:val="00D245D7"/>
    <w:rsid w:val="00D24FD2"/>
    <w:rsid w:val="00D25FB1"/>
    <w:rsid w:val="00D2733C"/>
    <w:rsid w:val="00D300FB"/>
    <w:rsid w:val="00D32639"/>
    <w:rsid w:val="00D32BA5"/>
    <w:rsid w:val="00D32F8A"/>
    <w:rsid w:val="00D33290"/>
    <w:rsid w:val="00D34983"/>
    <w:rsid w:val="00D356A8"/>
    <w:rsid w:val="00D41457"/>
    <w:rsid w:val="00D4532E"/>
    <w:rsid w:val="00D50159"/>
    <w:rsid w:val="00D52927"/>
    <w:rsid w:val="00D52B99"/>
    <w:rsid w:val="00D52FC6"/>
    <w:rsid w:val="00D531A2"/>
    <w:rsid w:val="00D576FE"/>
    <w:rsid w:val="00D57D46"/>
    <w:rsid w:val="00D65DB2"/>
    <w:rsid w:val="00D67F31"/>
    <w:rsid w:val="00D727FA"/>
    <w:rsid w:val="00D732BC"/>
    <w:rsid w:val="00D7507F"/>
    <w:rsid w:val="00D75E37"/>
    <w:rsid w:val="00D76F64"/>
    <w:rsid w:val="00D8185D"/>
    <w:rsid w:val="00D82E83"/>
    <w:rsid w:val="00D85AE6"/>
    <w:rsid w:val="00D86497"/>
    <w:rsid w:val="00D90F59"/>
    <w:rsid w:val="00D91085"/>
    <w:rsid w:val="00D92696"/>
    <w:rsid w:val="00D93991"/>
    <w:rsid w:val="00D951E4"/>
    <w:rsid w:val="00D9585B"/>
    <w:rsid w:val="00DA31B2"/>
    <w:rsid w:val="00DA7D84"/>
    <w:rsid w:val="00DB1DED"/>
    <w:rsid w:val="00DB3E5F"/>
    <w:rsid w:val="00DB59DB"/>
    <w:rsid w:val="00DD4E5C"/>
    <w:rsid w:val="00DD71D5"/>
    <w:rsid w:val="00DD7438"/>
    <w:rsid w:val="00DE356D"/>
    <w:rsid w:val="00DE6444"/>
    <w:rsid w:val="00DE7C7F"/>
    <w:rsid w:val="00DF3DF1"/>
    <w:rsid w:val="00DF4B4D"/>
    <w:rsid w:val="00DF5C52"/>
    <w:rsid w:val="00E00839"/>
    <w:rsid w:val="00E0084D"/>
    <w:rsid w:val="00E03404"/>
    <w:rsid w:val="00E05728"/>
    <w:rsid w:val="00E11034"/>
    <w:rsid w:val="00E11070"/>
    <w:rsid w:val="00E118E4"/>
    <w:rsid w:val="00E12183"/>
    <w:rsid w:val="00E219D2"/>
    <w:rsid w:val="00E23D85"/>
    <w:rsid w:val="00E27365"/>
    <w:rsid w:val="00E3000F"/>
    <w:rsid w:val="00E3082F"/>
    <w:rsid w:val="00E32145"/>
    <w:rsid w:val="00E41C5F"/>
    <w:rsid w:val="00E43357"/>
    <w:rsid w:val="00E44CA8"/>
    <w:rsid w:val="00E4625D"/>
    <w:rsid w:val="00E46BE7"/>
    <w:rsid w:val="00E526F2"/>
    <w:rsid w:val="00E66C52"/>
    <w:rsid w:val="00E7265C"/>
    <w:rsid w:val="00E73D04"/>
    <w:rsid w:val="00E77D3D"/>
    <w:rsid w:val="00E8066A"/>
    <w:rsid w:val="00E94166"/>
    <w:rsid w:val="00E958F5"/>
    <w:rsid w:val="00EA3A94"/>
    <w:rsid w:val="00EB019C"/>
    <w:rsid w:val="00EB1F18"/>
    <w:rsid w:val="00EB5E05"/>
    <w:rsid w:val="00EB6208"/>
    <w:rsid w:val="00EC0C74"/>
    <w:rsid w:val="00EC1FC7"/>
    <w:rsid w:val="00EC479E"/>
    <w:rsid w:val="00EC55F3"/>
    <w:rsid w:val="00ED079D"/>
    <w:rsid w:val="00ED07BF"/>
    <w:rsid w:val="00ED0EA5"/>
    <w:rsid w:val="00ED157B"/>
    <w:rsid w:val="00ED3DCC"/>
    <w:rsid w:val="00ED4862"/>
    <w:rsid w:val="00ED48CA"/>
    <w:rsid w:val="00ED6120"/>
    <w:rsid w:val="00ED7918"/>
    <w:rsid w:val="00EE00EC"/>
    <w:rsid w:val="00EE296F"/>
    <w:rsid w:val="00EE363F"/>
    <w:rsid w:val="00EE73B9"/>
    <w:rsid w:val="00EF1674"/>
    <w:rsid w:val="00EF2495"/>
    <w:rsid w:val="00EF3ECE"/>
    <w:rsid w:val="00EF4E3A"/>
    <w:rsid w:val="00EF7E6F"/>
    <w:rsid w:val="00F01A12"/>
    <w:rsid w:val="00F02180"/>
    <w:rsid w:val="00F0578E"/>
    <w:rsid w:val="00F0652E"/>
    <w:rsid w:val="00F149E7"/>
    <w:rsid w:val="00F176E8"/>
    <w:rsid w:val="00F30333"/>
    <w:rsid w:val="00F3207B"/>
    <w:rsid w:val="00F429F3"/>
    <w:rsid w:val="00F429F5"/>
    <w:rsid w:val="00F4351F"/>
    <w:rsid w:val="00F502B3"/>
    <w:rsid w:val="00F511A9"/>
    <w:rsid w:val="00F57661"/>
    <w:rsid w:val="00F62AAC"/>
    <w:rsid w:val="00F642CB"/>
    <w:rsid w:val="00F66A1D"/>
    <w:rsid w:val="00F74ACF"/>
    <w:rsid w:val="00F76813"/>
    <w:rsid w:val="00F82096"/>
    <w:rsid w:val="00F84D8C"/>
    <w:rsid w:val="00F84DB9"/>
    <w:rsid w:val="00F871CE"/>
    <w:rsid w:val="00F8794F"/>
    <w:rsid w:val="00F9338A"/>
    <w:rsid w:val="00F93E49"/>
    <w:rsid w:val="00FA29B8"/>
    <w:rsid w:val="00FA44D3"/>
    <w:rsid w:val="00FB0656"/>
    <w:rsid w:val="00FB2452"/>
    <w:rsid w:val="00FC596D"/>
    <w:rsid w:val="00FC75A4"/>
    <w:rsid w:val="00FD0F36"/>
    <w:rsid w:val="00FD2A81"/>
    <w:rsid w:val="00FD5D3C"/>
    <w:rsid w:val="00FD7E32"/>
    <w:rsid w:val="00FE1D01"/>
    <w:rsid w:val="00FE219C"/>
    <w:rsid w:val="00FF2374"/>
    <w:rsid w:val="00FF2A2C"/>
    <w:rsid w:val="00FF70B7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22A34"/>
  <w15:docId w15:val="{0EC0097D-0F9D-46C7-BD2C-C9DE403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76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B1A5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365"/>
      <w:jc w:val="both"/>
    </w:pPr>
  </w:style>
  <w:style w:type="paragraph" w:customStyle="1" w:styleId="Style9">
    <w:name w:val="Style9"/>
    <w:basedOn w:val="a"/>
    <w:rsid w:val="00DA31B2"/>
    <w:pPr>
      <w:widowControl w:val="0"/>
      <w:autoSpaceDE w:val="0"/>
      <w:autoSpaceDN w:val="0"/>
      <w:adjustRightInd w:val="0"/>
      <w:spacing w:line="220" w:lineRule="exact"/>
      <w:ind w:firstLine="461"/>
      <w:jc w:val="both"/>
    </w:pPr>
  </w:style>
  <w:style w:type="paragraph" w:customStyle="1" w:styleId="Style11">
    <w:name w:val="Style11"/>
    <w:basedOn w:val="a"/>
    <w:rsid w:val="00DA31B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250"/>
      <w:jc w:val="both"/>
    </w:pPr>
  </w:style>
  <w:style w:type="character" w:customStyle="1" w:styleId="FontStyle40">
    <w:name w:val="Font Style40"/>
    <w:rsid w:val="00DA31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A31B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DA31B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29">
    <w:name w:val="Style29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374"/>
    </w:pPr>
  </w:style>
  <w:style w:type="paragraph" w:customStyle="1" w:styleId="Style32">
    <w:name w:val="Style32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1339"/>
    </w:pPr>
  </w:style>
  <w:style w:type="paragraph" w:customStyle="1" w:styleId="Style33">
    <w:name w:val="Style33"/>
    <w:basedOn w:val="a"/>
    <w:rsid w:val="00DA31B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34">
    <w:name w:val="Style34"/>
    <w:basedOn w:val="a"/>
    <w:rsid w:val="00DA31B2"/>
    <w:pPr>
      <w:widowControl w:val="0"/>
      <w:autoSpaceDE w:val="0"/>
      <w:autoSpaceDN w:val="0"/>
      <w:adjustRightInd w:val="0"/>
      <w:spacing w:line="211" w:lineRule="exact"/>
      <w:ind w:hanging="1190"/>
    </w:pPr>
  </w:style>
  <w:style w:type="paragraph" w:customStyle="1" w:styleId="Style35">
    <w:name w:val="Style35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1368"/>
    </w:pPr>
  </w:style>
  <w:style w:type="paragraph" w:customStyle="1" w:styleId="Style38">
    <w:name w:val="Style38"/>
    <w:basedOn w:val="a"/>
    <w:rsid w:val="00DA31B2"/>
    <w:pPr>
      <w:widowControl w:val="0"/>
      <w:autoSpaceDE w:val="0"/>
      <w:autoSpaceDN w:val="0"/>
      <w:adjustRightInd w:val="0"/>
      <w:spacing w:line="442" w:lineRule="exact"/>
    </w:pPr>
  </w:style>
  <w:style w:type="character" w:customStyle="1" w:styleId="FontStyle45">
    <w:name w:val="Font Style45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DA31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DA31B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">
    <w:name w:val="Font Style42"/>
    <w:rsid w:val="00DA31B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187"/>
      <w:jc w:val="both"/>
    </w:pPr>
  </w:style>
  <w:style w:type="paragraph" w:customStyle="1" w:styleId="Style26">
    <w:name w:val="Style26"/>
    <w:basedOn w:val="a"/>
    <w:rsid w:val="00DA31B2"/>
    <w:pPr>
      <w:widowControl w:val="0"/>
      <w:autoSpaceDE w:val="0"/>
      <w:autoSpaceDN w:val="0"/>
      <w:adjustRightInd w:val="0"/>
      <w:spacing w:line="221" w:lineRule="exact"/>
      <w:ind w:hanging="811"/>
    </w:pPr>
  </w:style>
  <w:style w:type="paragraph" w:customStyle="1" w:styleId="Style37">
    <w:name w:val="Style37"/>
    <w:basedOn w:val="a"/>
    <w:rsid w:val="00DA31B2"/>
    <w:pPr>
      <w:widowControl w:val="0"/>
      <w:autoSpaceDE w:val="0"/>
      <w:autoSpaceDN w:val="0"/>
      <w:adjustRightInd w:val="0"/>
    </w:pPr>
  </w:style>
  <w:style w:type="paragraph" w:styleId="a4">
    <w:name w:val="footer"/>
    <w:basedOn w:val="a"/>
    <w:rsid w:val="00441C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C89"/>
  </w:style>
  <w:style w:type="paragraph" w:styleId="a6">
    <w:name w:val="header"/>
    <w:basedOn w:val="a"/>
    <w:link w:val="a7"/>
    <w:uiPriority w:val="99"/>
    <w:rsid w:val="00875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BDF"/>
    <w:rPr>
      <w:sz w:val="24"/>
      <w:szCs w:val="24"/>
    </w:rPr>
  </w:style>
  <w:style w:type="character" w:customStyle="1" w:styleId="70">
    <w:name w:val="Заголовок 7 Знак"/>
    <w:link w:val="7"/>
    <w:rsid w:val="00AB1A54"/>
    <w:rPr>
      <w:sz w:val="24"/>
      <w:szCs w:val="24"/>
    </w:rPr>
  </w:style>
  <w:style w:type="paragraph" w:customStyle="1" w:styleId="ConsPlusTitle">
    <w:name w:val="ConsPlusTitle"/>
    <w:rsid w:val="00C57EDB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a8">
    <w:name w:val="Øàïêà òàáë"/>
    <w:rsid w:val="009612E0"/>
    <w:pPr>
      <w:widowControl w:val="0"/>
      <w:autoSpaceDE w:val="0"/>
      <w:autoSpaceDN w:val="0"/>
      <w:adjustRightInd w:val="0"/>
      <w:spacing w:before="57" w:line="152" w:lineRule="atLeast"/>
      <w:jc w:val="center"/>
    </w:pPr>
    <w:rPr>
      <w:rFonts w:ascii="SchoolBookC" w:hAnsi="SchoolBookC" w:cs="SchoolBookC"/>
      <w:noProof/>
      <w:sz w:val="15"/>
      <w:szCs w:val="15"/>
    </w:rPr>
  </w:style>
  <w:style w:type="paragraph" w:customStyle="1" w:styleId="chapter">
    <w:name w:val="chapter"/>
    <w:basedOn w:val="a"/>
    <w:rsid w:val="00C769EB"/>
    <w:pPr>
      <w:spacing w:before="100" w:beforeAutospacing="1" w:after="100" w:afterAutospacing="1"/>
    </w:pPr>
  </w:style>
  <w:style w:type="paragraph" w:customStyle="1" w:styleId="ConsPlusNonformat">
    <w:name w:val="ConsPlusNonformat"/>
    <w:rsid w:val="00C769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769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D576FE"/>
    <w:rPr>
      <w:i/>
      <w:iCs/>
    </w:rPr>
  </w:style>
  <w:style w:type="character" w:customStyle="1" w:styleId="10">
    <w:name w:val="Заголовок 1 Знак"/>
    <w:link w:val="1"/>
    <w:rsid w:val="00D57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owseaddtocartcontainer4">
    <w:name w:val="browseaddtocartcontainer4"/>
    <w:basedOn w:val="a0"/>
    <w:rsid w:val="00D576FE"/>
  </w:style>
  <w:style w:type="paragraph" w:styleId="z-">
    <w:name w:val="HTML Top of Form"/>
    <w:basedOn w:val="a"/>
    <w:next w:val="a"/>
    <w:link w:val="z-0"/>
    <w:hidden/>
    <w:uiPriority w:val="99"/>
    <w:unhideWhenUsed/>
    <w:rsid w:val="00D57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576F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7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576FE"/>
    <w:rPr>
      <w:rFonts w:ascii="Arial" w:hAnsi="Arial" w:cs="Arial"/>
      <w:vanish/>
      <w:sz w:val="16"/>
      <w:szCs w:val="16"/>
    </w:rPr>
  </w:style>
  <w:style w:type="paragraph" w:styleId="aa">
    <w:name w:val="Body Text Indent"/>
    <w:basedOn w:val="a"/>
    <w:link w:val="ab"/>
    <w:rsid w:val="00F01A12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F01A12"/>
    <w:rPr>
      <w:sz w:val="28"/>
    </w:rPr>
  </w:style>
  <w:style w:type="character" w:customStyle="1" w:styleId="20">
    <w:name w:val="Заголовок 2 Знак"/>
    <w:link w:val="2"/>
    <w:rsid w:val="0098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987AE5"/>
    <w:pPr>
      <w:spacing w:after="120" w:line="480" w:lineRule="auto"/>
    </w:pPr>
  </w:style>
  <w:style w:type="character" w:customStyle="1" w:styleId="22">
    <w:name w:val="Основной текст 2 Знак"/>
    <w:link w:val="21"/>
    <w:rsid w:val="00987AE5"/>
    <w:rPr>
      <w:sz w:val="24"/>
      <w:szCs w:val="24"/>
    </w:rPr>
  </w:style>
  <w:style w:type="paragraph" w:styleId="ac">
    <w:name w:val="footnote text"/>
    <w:basedOn w:val="a"/>
    <w:link w:val="ad"/>
    <w:rsid w:val="00CE122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E122B"/>
  </w:style>
  <w:style w:type="character" w:styleId="ae">
    <w:name w:val="footnote reference"/>
    <w:rsid w:val="00CE122B"/>
    <w:rPr>
      <w:vertAlign w:val="superscript"/>
    </w:rPr>
  </w:style>
  <w:style w:type="character" w:styleId="af">
    <w:name w:val="Hyperlink"/>
    <w:uiPriority w:val="99"/>
    <w:unhideWhenUsed/>
    <w:rsid w:val="00BD2B09"/>
    <w:rPr>
      <w:color w:val="0000FF"/>
      <w:u w:val="single"/>
    </w:rPr>
  </w:style>
  <w:style w:type="character" w:customStyle="1" w:styleId="100">
    <w:name w:val="Вердана 10"/>
    <w:rsid w:val="004119C1"/>
    <w:rPr>
      <w:rFonts w:ascii="Verdana" w:hAnsi="Verdana"/>
      <w:sz w:val="20"/>
      <w:szCs w:val="20"/>
    </w:rPr>
  </w:style>
  <w:style w:type="paragraph" w:styleId="af0">
    <w:name w:val="Balloon Text"/>
    <w:basedOn w:val="a"/>
    <w:semiHidden/>
    <w:rsid w:val="00DB59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53A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lock Text"/>
    <w:basedOn w:val="a"/>
    <w:unhideWhenUsed/>
    <w:rsid w:val="00AD754F"/>
    <w:pPr>
      <w:spacing w:line="256" w:lineRule="auto"/>
      <w:ind w:left="443" w:right="198"/>
      <w:jc w:val="both"/>
    </w:pPr>
    <w:rPr>
      <w:b/>
    </w:rPr>
  </w:style>
  <w:style w:type="paragraph" w:styleId="af2">
    <w:name w:val="List Paragraph"/>
    <w:basedOn w:val="a"/>
    <w:uiPriority w:val="34"/>
    <w:qFormat/>
    <w:rsid w:val="009062F5"/>
    <w:pPr>
      <w:widowControl w:val="0"/>
      <w:autoSpaceDE w:val="0"/>
      <w:autoSpaceDN w:val="0"/>
      <w:adjustRightInd w:val="0"/>
      <w:ind w:left="720" w:firstLine="567"/>
      <w:contextualSpacing/>
      <w:jc w:val="both"/>
    </w:pPr>
    <w:rPr>
      <w:sz w:val="28"/>
    </w:rPr>
  </w:style>
  <w:style w:type="character" w:customStyle="1" w:styleId="23">
    <w:name w:val="Основной текст (2)_"/>
    <w:link w:val="24"/>
    <w:locked/>
    <w:rsid w:val="00EC0C7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0C74"/>
    <w:pPr>
      <w:widowControl w:val="0"/>
      <w:shd w:val="clear" w:color="auto" w:fill="FFFFFF"/>
      <w:spacing w:line="254" w:lineRule="exact"/>
      <w:ind w:firstLine="36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4">
    <w:name w:val="Основной текст (4)_"/>
    <w:link w:val="40"/>
    <w:locked/>
    <w:rsid w:val="00EC0C7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C74"/>
    <w:pPr>
      <w:widowControl w:val="0"/>
      <w:shd w:val="clear" w:color="auto" w:fill="FFFFFF"/>
      <w:spacing w:after="240" w:line="0" w:lineRule="atLeast"/>
      <w:jc w:val="center"/>
    </w:pPr>
    <w:rPr>
      <w:rFonts w:ascii="Georgia" w:eastAsia="Georgia" w:hAnsi="Georgia" w:cs="Georgia"/>
      <w:sz w:val="18"/>
      <w:szCs w:val="18"/>
    </w:rPr>
  </w:style>
  <w:style w:type="character" w:customStyle="1" w:styleId="29pt">
    <w:name w:val="Основной текст (2) + 9 pt"/>
    <w:rsid w:val="00EC0C74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"/>
    <w:rsid w:val="00EC0C7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11">
    <w:name w:val="Обычный1"/>
    <w:rsid w:val="00B012A1"/>
    <w:rPr>
      <w:sz w:val="24"/>
      <w:szCs w:val="24"/>
    </w:rPr>
  </w:style>
  <w:style w:type="table" w:customStyle="1" w:styleId="TableNormal">
    <w:name w:val="Table Normal"/>
    <w:semiHidden/>
    <w:rsid w:val="00D25F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D30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3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5B80-3CE4-4A81-B1D6-6CF380F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ВСЭ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Бабина</dc:creator>
  <cp:lastModifiedBy>Михайлова Инна Николаевна</cp:lastModifiedBy>
  <cp:revision>5</cp:revision>
  <cp:lastPrinted>2024-12-24T08:50:00Z</cp:lastPrinted>
  <dcterms:created xsi:type="dcterms:W3CDTF">2024-12-24T08:58:00Z</dcterms:created>
  <dcterms:modified xsi:type="dcterms:W3CDTF">2025-07-25T09:02:00Z</dcterms:modified>
</cp:coreProperties>
</file>