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B8" w:rsidRPr="009913D3" w:rsidRDefault="001D51B8" w:rsidP="001D51B8">
      <w:pPr>
        <w:tabs>
          <w:tab w:val="left" w:pos="6804"/>
        </w:tabs>
        <w:spacing w:before="80"/>
        <w:ind w:left="5812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УТВЕРЖДЕНО</w:t>
      </w:r>
    </w:p>
    <w:p w:rsidR="001D51B8" w:rsidRPr="009913D3" w:rsidRDefault="001D51B8" w:rsidP="001D51B8">
      <w:pPr>
        <w:tabs>
          <w:tab w:val="left" w:pos="6804"/>
        </w:tabs>
        <w:ind w:left="5812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Постановление </w:t>
      </w:r>
      <w:r w:rsidRPr="009913D3">
        <w:rPr>
          <w:color w:val="000000" w:themeColor="text1"/>
          <w:sz w:val="30"/>
          <w:szCs w:val="30"/>
        </w:rPr>
        <w:br/>
        <w:t>Министерства образования Республики Беларусь</w:t>
      </w:r>
    </w:p>
    <w:p w:rsidR="001D51B8" w:rsidRPr="009913D3" w:rsidRDefault="001D51B8" w:rsidP="001D51B8">
      <w:pPr>
        <w:tabs>
          <w:tab w:val="left" w:pos="6804"/>
        </w:tabs>
        <w:ind w:left="5812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______ 20</w:t>
      </w:r>
      <w:r w:rsidR="004F3616" w:rsidRPr="009913D3">
        <w:rPr>
          <w:color w:val="000000" w:themeColor="text1"/>
          <w:sz w:val="30"/>
          <w:szCs w:val="30"/>
        </w:rPr>
        <w:t>21</w:t>
      </w:r>
      <w:r w:rsidRPr="009913D3">
        <w:rPr>
          <w:color w:val="000000" w:themeColor="text1"/>
          <w:sz w:val="30"/>
          <w:szCs w:val="30"/>
        </w:rPr>
        <w:t xml:space="preserve"> № ____</w:t>
      </w:r>
    </w:p>
    <w:p w:rsidR="001D51B8" w:rsidRPr="009913D3" w:rsidRDefault="001D51B8" w:rsidP="001D51B8">
      <w:pPr>
        <w:pStyle w:val="13"/>
        <w:spacing w:before="240" w:after="0" w:line="259" w:lineRule="auto"/>
        <w:jc w:val="center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ОБРАЗОВАТЕЛЬНЫЙ СТАНДАРТ</w:t>
      </w:r>
    </w:p>
    <w:p w:rsidR="001D51B8" w:rsidRPr="009913D3" w:rsidRDefault="001D51B8" w:rsidP="001D51B8">
      <w:pPr>
        <w:pStyle w:val="13"/>
        <w:spacing w:before="0" w:after="0" w:line="259" w:lineRule="auto"/>
        <w:jc w:val="center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ВЫСШЕГО ОБРАЗОВАНИя</w:t>
      </w:r>
    </w:p>
    <w:p w:rsidR="004F3616" w:rsidRPr="009913D3" w:rsidRDefault="004F3616" w:rsidP="004F3616">
      <w:pPr>
        <w:jc w:val="center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(ОСВО 1-02 04 02-2021)</w:t>
      </w:r>
    </w:p>
    <w:p w:rsidR="001D51B8" w:rsidRPr="009913D3" w:rsidRDefault="001D51B8" w:rsidP="001D51B8">
      <w:pPr>
        <w:spacing w:line="259" w:lineRule="auto"/>
        <w:ind w:firstLine="425"/>
        <w:jc w:val="both"/>
        <w:rPr>
          <w:color w:val="000000" w:themeColor="text1"/>
          <w:sz w:val="12"/>
          <w:szCs w:val="12"/>
        </w:rPr>
      </w:pPr>
    </w:p>
    <w:p w:rsidR="001D51B8" w:rsidRPr="009913D3" w:rsidRDefault="001D51B8" w:rsidP="001D51B8">
      <w:pPr>
        <w:spacing w:line="259" w:lineRule="auto"/>
        <w:jc w:val="center"/>
        <w:rPr>
          <w:b/>
          <w:color w:val="000000" w:themeColor="text1"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9913D3">
        <w:rPr>
          <w:b/>
          <w:color w:val="000000" w:themeColor="text1"/>
          <w:sz w:val="30"/>
          <w:szCs w:val="30"/>
        </w:rPr>
        <w:t xml:space="preserve">ВЫСШЕЕ ОБРАЗОВАНИЕ. </w:t>
      </w:r>
      <w:r w:rsidRPr="009913D3">
        <w:rPr>
          <w:b/>
          <w:color w:val="000000" w:themeColor="text1"/>
          <w:sz w:val="30"/>
          <w:szCs w:val="30"/>
          <w:lang w:val="en-US"/>
        </w:rPr>
        <w:t>I</w:t>
      </w:r>
      <w:r w:rsidRPr="009913D3">
        <w:rPr>
          <w:b/>
          <w:color w:val="000000" w:themeColor="text1"/>
          <w:sz w:val="30"/>
          <w:szCs w:val="30"/>
        </w:rPr>
        <w:t xml:space="preserve"> СТУПЕНЬ</w:t>
      </w:r>
    </w:p>
    <w:p w:rsidR="004F3616" w:rsidRPr="009913D3" w:rsidRDefault="001D51B8" w:rsidP="0079239D">
      <w:pPr>
        <w:tabs>
          <w:tab w:val="left" w:pos="10286"/>
        </w:tabs>
        <w:ind w:left="993"/>
        <w:jc w:val="both"/>
        <w:rPr>
          <w:b/>
          <w:color w:val="000000" w:themeColor="text1"/>
          <w:sz w:val="30"/>
          <w:szCs w:val="30"/>
        </w:rPr>
      </w:pPr>
      <w:r w:rsidRPr="009913D3">
        <w:rPr>
          <w:b/>
          <w:color w:val="000000" w:themeColor="text1"/>
          <w:sz w:val="30"/>
          <w:szCs w:val="30"/>
        </w:rPr>
        <w:t>Специальность</w:t>
      </w:r>
      <w:r w:rsidRPr="009913D3">
        <w:rPr>
          <w:color w:val="000000" w:themeColor="text1"/>
          <w:sz w:val="30"/>
          <w:szCs w:val="30"/>
        </w:rPr>
        <w:t xml:space="preserve"> </w:t>
      </w:r>
      <w:r w:rsidR="004F3616" w:rsidRPr="009913D3">
        <w:rPr>
          <w:b/>
          <w:color w:val="000000" w:themeColor="text1"/>
          <w:sz w:val="30"/>
          <w:szCs w:val="30"/>
        </w:rPr>
        <w:t>1-02 04 02 Биология и география</w:t>
      </w:r>
    </w:p>
    <w:p w:rsidR="001D51B8" w:rsidRPr="009913D3" w:rsidRDefault="001D51B8" w:rsidP="0079239D">
      <w:pPr>
        <w:pStyle w:val="af4"/>
        <w:tabs>
          <w:tab w:val="clear" w:pos="4677"/>
          <w:tab w:val="clear" w:pos="9355"/>
        </w:tabs>
        <w:spacing w:line="259" w:lineRule="auto"/>
        <w:ind w:left="993"/>
        <w:jc w:val="both"/>
        <w:rPr>
          <w:color w:val="000000" w:themeColor="text1"/>
          <w:sz w:val="12"/>
          <w:szCs w:val="12"/>
        </w:rPr>
      </w:pPr>
      <w:r w:rsidRPr="009913D3">
        <w:rPr>
          <w:b/>
          <w:color w:val="000000" w:themeColor="text1"/>
          <w:sz w:val="30"/>
          <w:szCs w:val="30"/>
          <w:lang w:val="be-BY"/>
        </w:rPr>
        <w:t>Квалификация</w:t>
      </w:r>
      <w:r w:rsidRPr="009913D3">
        <w:rPr>
          <w:color w:val="000000" w:themeColor="text1"/>
          <w:sz w:val="30"/>
          <w:szCs w:val="30"/>
          <w:lang w:val="be-BY"/>
        </w:rPr>
        <w:t xml:space="preserve"> </w:t>
      </w:r>
      <w:r w:rsidR="004F3616" w:rsidRPr="009913D3">
        <w:rPr>
          <w:b/>
          <w:color w:val="000000" w:themeColor="text1"/>
          <w:sz w:val="32"/>
          <w:szCs w:val="32"/>
        </w:rPr>
        <w:t>Преподаватель</w:t>
      </w:r>
    </w:p>
    <w:p w:rsidR="00BF15E0" w:rsidRPr="009913D3" w:rsidRDefault="00BF15E0" w:rsidP="001D51B8">
      <w:pPr>
        <w:spacing w:line="259" w:lineRule="auto"/>
        <w:jc w:val="center"/>
        <w:rPr>
          <w:b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spacing w:line="259" w:lineRule="auto"/>
        <w:jc w:val="center"/>
        <w:rPr>
          <w:b/>
          <w:color w:val="000000" w:themeColor="text1"/>
          <w:sz w:val="30"/>
          <w:szCs w:val="30"/>
          <w:lang w:val="be-BY"/>
        </w:rPr>
      </w:pPr>
      <w:r w:rsidRPr="009913D3">
        <w:rPr>
          <w:b/>
          <w:color w:val="000000" w:themeColor="text1"/>
          <w:sz w:val="30"/>
          <w:szCs w:val="30"/>
        </w:rPr>
        <w:t>В</w:t>
      </w:r>
      <w:r w:rsidRPr="009913D3">
        <w:rPr>
          <w:b/>
          <w:color w:val="000000" w:themeColor="text1"/>
          <w:sz w:val="30"/>
          <w:szCs w:val="30"/>
          <w:lang w:val="be-BY"/>
        </w:rPr>
        <w:t xml:space="preserve">ЫШЭЙШАЯ АДУКАЦЫЯ. </w:t>
      </w:r>
      <w:r w:rsidRPr="009913D3">
        <w:rPr>
          <w:b/>
          <w:color w:val="000000" w:themeColor="text1"/>
          <w:sz w:val="30"/>
          <w:szCs w:val="30"/>
          <w:lang w:val="en-US"/>
        </w:rPr>
        <w:t>I</w:t>
      </w:r>
      <w:r w:rsidRPr="009913D3">
        <w:rPr>
          <w:b/>
          <w:color w:val="000000" w:themeColor="text1"/>
          <w:sz w:val="30"/>
          <w:szCs w:val="30"/>
          <w:lang w:val="be-BY"/>
        </w:rPr>
        <w:t xml:space="preserve"> СТУПЕНЬ</w:t>
      </w:r>
    </w:p>
    <w:p w:rsidR="004F3616" w:rsidRPr="009913D3" w:rsidRDefault="001D51B8" w:rsidP="0079239D">
      <w:pPr>
        <w:pStyle w:val="110"/>
        <w:spacing w:before="0"/>
        <w:ind w:left="993"/>
        <w:jc w:val="left"/>
        <w:rPr>
          <w:bCs w:val="0"/>
          <w:color w:val="000000" w:themeColor="text1"/>
          <w:lang w:val="be-BY"/>
        </w:rPr>
      </w:pPr>
      <w:r w:rsidRPr="009913D3">
        <w:rPr>
          <w:color w:val="000000" w:themeColor="text1"/>
          <w:lang w:val="be-BY"/>
        </w:rPr>
        <w:t xml:space="preserve">Спецыяльнасць </w:t>
      </w:r>
      <w:r w:rsidR="004F3616" w:rsidRPr="009913D3">
        <w:rPr>
          <w:bCs w:val="0"/>
          <w:color w:val="000000" w:themeColor="text1"/>
          <w:lang w:val="be-BY"/>
        </w:rPr>
        <w:t>1-02 04 02 Б</w:t>
      </w:r>
      <w:r w:rsidR="004F3616" w:rsidRPr="009913D3">
        <w:rPr>
          <w:bCs w:val="0"/>
          <w:color w:val="000000" w:themeColor="text1"/>
        </w:rPr>
        <w:t>i</w:t>
      </w:r>
      <w:r w:rsidR="004F3616" w:rsidRPr="009913D3">
        <w:rPr>
          <w:bCs w:val="0"/>
          <w:color w:val="000000" w:themeColor="text1"/>
          <w:lang w:val="be-BY"/>
        </w:rPr>
        <w:t>ялог</w:t>
      </w:r>
      <w:r w:rsidR="004F3616" w:rsidRPr="009913D3">
        <w:rPr>
          <w:bCs w:val="0"/>
          <w:color w:val="000000" w:themeColor="text1"/>
        </w:rPr>
        <w:t>i</w:t>
      </w:r>
      <w:r w:rsidR="004F3616" w:rsidRPr="009913D3">
        <w:rPr>
          <w:bCs w:val="0"/>
          <w:color w:val="000000" w:themeColor="text1"/>
          <w:lang w:val="be-BY"/>
        </w:rPr>
        <w:t xml:space="preserve">я </w:t>
      </w:r>
      <w:r w:rsidR="004F3616" w:rsidRPr="009913D3">
        <w:rPr>
          <w:bCs w:val="0"/>
          <w:color w:val="000000" w:themeColor="text1"/>
        </w:rPr>
        <w:t>i</w:t>
      </w:r>
      <w:r w:rsidR="004F3616" w:rsidRPr="009913D3">
        <w:rPr>
          <w:bCs w:val="0"/>
          <w:color w:val="000000" w:themeColor="text1"/>
          <w:lang w:val="be-BY"/>
        </w:rPr>
        <w:t xml:space="preserve"> геаграфія</w:t>
      </w:r>
    </w:p>
    <w:p w:rsidR="001D51B8" w:rsidRPr="009913D3" w:rsidRDefault="001D51B8" w:rsidP="0079239D">
      <w:pPr>
        <w:pStyle w:val="af4"/>
        <w:tabs>
          <w:tab w:val="clear" w:pos="4677"/>
          <w:tab w:val="clear" w:pos="9355"/>
        </w:tabs>
        <w:spacing w:line="259" w:lineRule="auto"/>
        <w:ind w:left="993"/>
        <w:jc w:val="both"/>
        <w:rPr>
          <w:color w:val="000000" w:themeColor="text1"/>
          <w:sz w:val="12"/>
          <w:szCs w:val="12"/>
          <w:lang w:val="be-BY"/>
        </w:rPr>
      </w:pPr>
      <w:r w:rsidRPr="009913D3">
        <w:rPr>
          <w:b/>
          <w:color w:val="000000" w:themeColor="text1"/>
          <w:sz w:val="30"/>
          <w:szCs w:val="30"/>
          <w:lang w:val="be-BY"/>
        </w:rPr>
        <w:t>Кваліфікацыя</w:t>
      </w:r>
      <w:r w:rsidRPr="009913D3">
        <w:rPr>
          <w:color w:val="000000" w:themeColor="text1"/>
          <w:sz w:val="30"/>
          <w:szCs w:val="30"/>
          <w:lang w:val="be-BY"/>
        </w:rPr>
        <w:t xml:space="preserve"> </w:t>
      </w:r>
      <w:r w:rsidR="004F3616" w:rsidRPr="009913D3">
        <w:rPr>
          <w:b/>
          <w:bCs/>
          <w:color w:val="000000" w:themeColor="text1"/>
          <w:sz w:val="30"/>
          <w:szCs w:val="30"/>
          <w:lang w:val="be-BY"/>
        </w:rPr>
        <w:t>Выкладчык</w:t>
      </w:r>
    </w:p>
    <w:p w:rsidR="00BF15E0" w:rsidRPr="009913D3" w:rsidRDefault="00BF15E0" w:rsidP="001D51B8">
      <w:pPr>
        <w:spacing w:line="259" w:lineRule="auto"/>
        <w:jc w:val="center"/>
        <w:rPr>
          <w:b/>
          <w:color w:val="000000" w:themeColor="text1"/>
          <w:sz w:val="30"/>
          <w:szCs w:val="30"/>
          <w:lang w:val="be-BY"/>
        </w:rPr>
      </w:pPr>
    </w:p>
    <w:p w:rsidR="001D51B8" w:rsidRPr="009913D3" w:rsidRDefault="001D51B8" w:rsidP="001D51B8">
      <w:pPr>
        <w:spacing w:line="259" w:lineRule="auto"/>
        <w:jc w:val="center"/>
        <w:rPr>
          <w:b/>
          <w:color w:val="000000" w:themeColor="text1"/>
          <w:sz w:val="30"/>
          <w:szCs w:val="30"/>
          <w:lang w:val="be-BY"/>
        </w:rPr>
      </w:pPr>
      <w:r w:rsidRPr="009913D3">
        <w:rPr>
          <w:b/>
          <w:color w:val="000000" w:themeColor="text1"/>
          <w:sz w:val="30"/>
          <w:szCs w:val="30"/>
          <w:lang w:val="en-US"/>
        </w:rPr>
        <w:t>HIGHER</w:t>
      </w:r>
      <w:r w:rsidRPr="009913D3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9913D3">
        <w:rPr>
          <w:b/>
          <w:color w:val="000000" w:themeColor="text1"/>
          <w:sz w:val="30"/>
          <w:szCs w:val="30"/>
          <w:lang w:val="en-US"/>
        </w:rPr>
        <w:t>EDUCATION</w:t>
      </w:r>
      <w:r w:rsidRPr="009913D3">
        <w:rPr>
          <w:b/>
          <w:color w:val="000000" w:themeColor="text1"/>
          <w:sz w:val="30"/>
          <w:szCs w:val="30"/>
          <w:lang w:val="be-BY"/>
        </w:rPr>
        <w:t xml:space="preserve">. </w:t>
      </w:r>
      <w:r w:rsidRPr="009913D3">
        <w:rPr>
          <w:b/>
          <w:color w:val="000000" w:themeColor="text1"/>
          <w:sz w:val="30"/>
          <w:szCs w:val="30"/>
          <w:lang w:val="en-US"/>
        </w:rPr>
        <w:t>I</w:t>
      </w:r>
      <w:r w:rsidRPr="009913D3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9913D3">
        <w:rPr>
          <w:b/>
          <w:color w:val="000000" w:themeColor="text1"/>
          <w:sz w:val="30"/>
          <w:szCs w:val="30"/>
          <w:lang w:val="en-US"/>
        </w:rPr>
        <w:t>STAGE</w:t>
      </w:r>
    </w:p>
    <w:p w:rsidR="004F3616" w:rsidRPr="009913D3" w:rsidRDefault="001D51B8" w:rsidP="0079239D">
      <w:pPr>
        <w:spacing w:line="259" w:lineRule="auto"/>
        <w:ind w:left="993"/>
        <w:jc w:val="both"/>
        <w:rPr>
          <w:b/>
          <w:color w:val="000000" w:themeColor="text1"/>
          <w:sz w:val="30"/>
          <w:szCs w:val="30"/>
          <w:lang w:val="en-US"/>
        </w:rPr>
      </w:pPr>
      <w:proofErr w:type="spellStart"/>
      <w:r w:rsidRPr="009913D3">
        <w:rPr>
          <w:b/>
          <w:color w:val="000000" w:themeColor="text1"/>
          <w:sz w:val="30"/>
          <w:szCs w:val="30"/>
          <w:lang w:val="en-US"/>
        </w:rPr>
        <w:t>Speciality</w:t>
      </w:r>
      <w:proofErr w:type="spellEnd"/>
      <w:r w:rsidRPr="009913D3">
        <w:rPr>
          <w:color w:val="000000" w:themeColor="text1"/>
          <w:sz w:val="30"/>
          <w:szCs w:val="30"/>
          <w:lang w:val="en-US"/>
        </w:rPr>
        <w:t xml:space="preserve"> </w:t>
      </w:r>
      <w:r w:rsidR="004F3616" w:rsidRPr="009913D3">
        <w:rPr>
          <w:b/>
          <w:bCs/>
          <w:color w:val="000000" w:themeColor="text1"/>
          <w:sz w:val="30"/>
          <w:szCs w:val="30"/>
          <w:lang w:val="en-US"/>
        </w:rPr>
        <w:t>1-02 04 02 Biology and Geography</w:t>
      </w:r>
      <w:r w:rsidR="004F3616" w:rsidRPr="009913D3">
        <w:rPr>
          <w:b/>
          <w:color w:val="000000" w:themeColor="text1"/>
          <w:sz w:val="30"/>
          <w:szCs w:val="30"/>
          <w:lang w:val="en-US"/>
        </w:rPr>
        <w:t xml:space="preserve"> </w:t>
      </w:r>
    </w:p>
    <w:p w:rsidR="001D51B8" w:rsidRPr="009913D3" w:rsidRDefault="001D51B8" w:rsidP="0079239D">
      <w:pPr>
        <w:spacing w:line="259" w:lineRule="auto"/>
        <w:ind w:left="993"/>
        <w:jc w:val="both"/>
        <w:rPr>
          <w:b/>
          <w:bCs/>
          <w:color w:val="000000" w:themeColor="text1"/>
          <w:sz w:val="30"/>
          <w:szCs w:val="30"/>
        </w:rPr>
      </w:pPr>
      <w:r w:rsidRPr="009913D3">
        <w:rPr>
          <w:b/>
          <w:color w:val="000000" w:themeColor="text1"/>
          <w:sz w:val="30"/>
          <w:szCs w:val="30"/>
          <w:lang w:val="en-US"/>
        </w:rPr>
        <w:t>Qualification</w:t>
      </w:r>
      <w:r w:rsidRPr="009913D3">
        <w:rPr>
          <w:color w:val="000000" w:themeColor="text1"/>
          <w:sz w:val="30"/>
          <w:szCs w:val="30"/>
        </w:rPr>
        <w:t xml:space="preserve"> </w:t>
      </w:r>
      <w:bookmarkEnd w:id="0"/>
      <w:bookmarkEnd w:id="1"/>
      <w:bookmarkEnd w:id="2"/>
      <w:bookmarkEnd w:id="3"/>
      <w:r w:rsidR="004F3616" w:rsidRPr="009913D3">
        <w:rPr>
          <w:b/>
          <w:color w:val="000000" w:themeColor="text1"/>
          <w:sz w:val="32"/>
          <w:szCs w:val="32"/>
          <w:lang w:val="en-US"/>
        </w:rPr>
        <w:t>Teacher</w:t>
      </w:r>
    </w:p>
    <w:p w:rsidR="00EA4587" w:rsidRPr="009913D3" w:rsidRDefault="00EA4587" w:rsidP="001D51B8">
      <w:pPr>
        <w:shd w:val="clear" w:color="auto" w:fill="FFFFFF"/>
        <w:ind w:firstLine="450"/>
        <w:jc w:val="center"/>
        <w:rPr>
          <w:b/>
          <w:bCs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ГЛАВА 1</w:t>
      </w:r>
    </w:p>
    <w:p w:rsidR="001D51B8" w:rsidRPr="009913D3" w:rsidRDefault="001D51B8" w:rsidP="001D51B8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ОБЩИЕ ПОЛОЖЕНИЯ</w:t>
      </w:r>
    </w:p>
    <w:p w:rsidR="001D51B8" w:rsidRPr="009913D3" w:rsidRDefault="001D51B8" w:rsidP="001D51B8">
      <w:pPr>
        <w:pStyle w:val="31"/>
        <w:spacing w:line="238" w:lineRule="auto"/>
        <w:ind w:firstLine="709"/>
        <w:rPr>
          <w:color w:val="000000" w:themeColor="text1"/>
          <w:spacing w:val="-4"/>
          <w:sz w:val="30"/>
          <w:szCs w:val="30"/>
        </w:rPr>
      </w:pPr>
    </w:p>
    <w:p w:rsidR="001D51B8" w:rsidRPr="009913D3" w:rsidRDefault="001D51B8" w:rsidP="004F3616">
      <w:pPr>
        <w:pStyle w:val="31"/>
        <w:spacing w:line="238" w:lineRule="auto"/>
        <w:ind w:firstLine="709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 xml:space="preserve">1. Образовательный стандарт высшего образования </w:t>
      </w:r>
      <w:r w:rsidRPr="009913D3">
        <w:rPr>
          <w:color w:val="000000" w:themeColor="text1"/>
          <w:spacing w:val="-4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4"/>
          <w:sz w:val="30"/>
          <w:szCs w:val="30"/>
        </w:rPr>
        <w:t xml:space="preserve"> ступени по специальности </w:t>
      </w:r>
      <w:r w:rsidR="004F3616" w:rsidRPr="009913D3">
        <w:rPr>
          <w:color w:val="000000" w:themeColor="text1"/>
          <w:sz w:val="30"/>
          <w:szCs w:val="30"/>
        </w:rPr>
        <w:t>1-02 04 02 «Биология и география»</w:t>
      </w:r>
      <w:r w:rsidR="004F3616" w:rsidRPr="009913D3">
        <w:rPr>
          <w:color w:val="000000" w:themeColor="text1"/>
          <w:spacing w:val="-6"/>
          <w:sz w:val="30"/>
          <w:szCs w:val="30"/>
        </w:rPr>
        <w:t xml:space="preserve"> </w:t>
      </w:r>
      <w:r w:rsidRPr="009913D3">
        <w:rPr>
          <w:color w:val="000000" w:themeColor="text1"/>
          <w:spacing w:val="-6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</w:t>
      </w:r>
      <w:r w:rsidRPr="009913D3">
        <w:rPr>
          <w:color w:val="000000" w:themeColor="text1"/>
          <w:sz w:val="30"/>
          <w:szCs w:val="30"/>
        </w:rPr>
        <w:t xml:space="preserve"> квалификации </w:t>
      </w:r>
      <w:r w:rsidRPr="009913D3">
        <w:rPr>
          <w:color w:val="000000" w:themeColor="text1"/>
          <w:spacing w:val="-6"/>
          <w:sz w:val="30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 </w:t>
      </w:r>
      <w:r w:rsidRPr="009913D3">
        <w:rPr>
          <w:color w:val="000000" w:themeColor="text1"/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:rsidR="004F3616" w:rsidRPr="009913D3" w:rsidRDefault="001D51B8" w:rsidP="004F3616">
      <w:pPr>
        <w:pStyle w:val="31"/>
        <w:spacing w:line="238" w:lineRule="auto"/>
        <w:ind w:firstLine="709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9913D3">
        <w:rPr>
          <w:color w:val="000000" w:themeColor="text1"/>
          <w:spacing w:val="-4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4"/>
          <w:sz w:val="30"/>
          <w:szCs w:val="30"/>
        </w:rPr>
        <w:t xml:space="preserve"> ступени по специальности</w:t>
      </w:r>
      <w:r w:rsidRPr="009913D3">
        <w:rPr>
          <w:color w:val="000000" w:themeColor="text1"/>
          <w:sz w:val="30"/>
          <w:szCs w:val="30"/>
        </w:rPr>
        <w:t xml:space="preserve"> </w:t>
      </w:r>
      <w:r w:rsidR="004F3616" w:rsidRPr="009913D3">
        <w:rPr>
          <w:color w:val="000000" w:themeColor="text1"/>
          <w:sz w:val="30"/>
          <w:szCs w:val="30"/>
        </w:rPr>
        <w:t>1-02 04 02 «Биология и география»</w:t>
      </w:r>
      <w:r w:rsidR="00086FD3" w:rsidRPr="009913D3">
        <w:rPr>
          <w:color w:val="000000" w:themeColor="text1"/>
          <w:sz w:val="30"/>
          <w:szCs w:val="30"/>
        </w:rPr>
        <w:t>.</w:t>
      </w:r>
    </w:p>
    <w:p w:rsidR="001D51B8" w:rsidRPr="009913D3" w:rsidRDefault="001D51B8" w:rsidP="00086FD3">
      <w:pPr>
        <w:pStyle w:val="31"/>
        <w:spacing w:before="120" w:line="238" w:lineRule="auto"/>
        <w:ind w:firstLine="709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>2. В настоящем образовательном стандарте использованы ссылки на следующие акты законодательства:</w:t>
      </w:r>
    </w:p>
    <w:p w:rsidR="001D51B8" w:rsidRPr="009913D3" w:rsidRDefault="001D51B8" w:rsidP="001D51B8">
      <w:pPr>
        <w:pStyle w:val="a3"/>
        <w:spacing w:after="0" w:line="238" w:lineRule="auto"/>
        <w:ind w:firstLine="709"/>
        <w:jc w:val="both"/>
        <w:rPr>
          <w:strike/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Кодекс Республики Беларусь об образовании; </w:t>
      </w:r>
    </w:p>
    <w:p w:rsidR="001D51B8" w:rsidRPr="009913D3" w:rsidRDefault="001D51B8" w:rsidP="001D51B8">
      <w:pPr>
        <w:spacing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СТБ </w:t>
      </w:r>
      <w:r w:rsidRPr="009913D3">
        <w:rPr>
          <w:color w:val="000000" w:themeColor="text1"/>
          <w:sz w:val="30"/>
          <w:szCs w:val="30"/>
          <w:lang w:val="en-US"/>
        </w:rPr>
        <w:t>ISO</w:t>
      </w:r>
      <w:r w:rsidRPr="009913D3">
        <w:rPr>
          <w:color w:val="000000" w:themeColor="text1"/>
          <w:sz w:val="30"/>
          <w:szCs w:val="30"/>
        </w:rPr>
        <w:t xml:space="preserve"> 9000-2015 Систем</w:t>
      </w:r>
      <w:r w:rsidRPr="009913D3">
        <w:rPr>
          <w:color w:val="000000" w:themeColor="text1"/>
          <w:sz w:val="30"/>
          <w:szCs w:val="30"/>
          <w:lang w:val="be-BY"/>
        </w:rPr>
        <w:t>ы</w:t>
      </w:r>
      <w:r w:rsidRPr="009913D3">
        <w:rPr>
          <w:color w:val="000000" w:themeColor="text1"/>
          <w:sz w:val="30"/>
          <w:szCs w:val="30"/>
        </w:rPr>
        <w:t xml:space="preserve"> менеджмента качества. Основные положения и словарь (далее – СТБ </w:t>
      </w:r>
      <w:r w:rsidRPr="009913D3">
        <w:rPr>
          <w:color w:val="000000" w:themeColor="text1"/>
          <w:sz w:val="30"/>
          <w:szCs w:val="30"/>
          <w:lang w:val="en-US"/>
        </w:rPr>
        <w:t>IS</w:t>
      </w:r>
      <w:r w:rsidRPr="009913D3">
        <w:rPr>
          <w:color w:val="000000" w:themeColor="text1"/>
          <w:sz w:val="30"/>
          <w:szCs w:val="30"/>
        </w:rPr>
        <w:t>О 9000-2015);</w:t>
      </w:r>
    </w:p>
    <w:p w:rsidR="001D51B8" w:rsidRPr="009913D3" w:rsidRDefault="001D51B8" w:rsidP="001D51B8">
      <w:pPr>
        <w:pStyle w:val="a3"/>
        <w:spacing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1D51B8" w:rsidRPr="009913D3" w:rsidRDefault="001D51B8" w:rsidP="001D51B8">
      <w:pPr>
        <w:pStyle w:val="a3"/>
        <w:spacing w:after="0" w:line="238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Общегосударственный </w:t>
      </w:r>
      <w:hyperlink r:id="rId7" w:history="1">
        <w:r w:rsidRPr="009913D3">
          <w:rPr>
            <w:color w:val="000000" w:themeColor="text1"/>
            <w:spacing w:val="-6"/>
            <w:sz w:val="30"/>
            <w:szCs w:val="30"/>
          </w:rPr>
          <w:t>классификатор</w:t>
        </w:r>
      </w:hyperlink>
      <w:r w:rsidRPr="009913D3">
        <w:rPr>
          <w:color w:val="000000" w:themeColor="text1"/>
          <w:spacing w:val="-6"/>
          <w:sz w:val="30"/>
          <w:szCs w:val="30"/>
        </w:rPr>
        <w:t xml:space="preserve"> Республики Беларусь ОКРБ 005-2011 «Виды экономической деятельности» (далее – ОКРБ 005-2011).</w:t>
      </w:r>
    </w:p>
    <w:p w:rsidR="001D51B8" w:rsidRPr="009913D3" w:rsidRDefault="001D51B8" w:rsidP="001D51B8">
      <w:pPr>
        <w:pStyle w:val="a3"/>
        <w:spacing w:before="120" w:after="0" w:line="23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913D3">
        <w:rPr>
          <w:bCs/>
          <w:color w:val="000000" w:themeColor="text1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iCs/>
          <w:color w:val="000000" w:themeColor="text1"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биология – специальность естественнонаучного направления педагогического профиля, предметной областью которой является система знаний о живой природе: разнообразии живых существ, их строении и функционировании, происхождении, распространении и развитии, связях друг с другом и с неживой природой;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география – специальность естественно- и общественно-научного направления педагогического профиля, предметной областью которой является система взаимосвязанных знаний окружающей среде во среде во всем ее многообразии и сложности, проблемы взаимодействия общества и природа; </w:t>
      </w:r>
    </w:p>
    <w:p w:rsidR="001D51B8" w:rsidRPr="009913D3" w:rsidRDefault="001D51B8" w:rsidP="001D51B8">
      <w:pPr>
        <w:pStyle w:val="aff1"/>
        <w:spacing w:before="0" w:beforeAutospacing="0" w:after="0" w:afterAutospacing="0" w:line="238" w:lineRule="auto"/>
        <w:ind w:firstLine="709"/>
        <w:jc w:val="both"/>
        <w:rPr>
          <w:bCs/>
          <w:color w:val="000000" w:themeColor="text1"/>
          <w:sz w:val="30"/>
          <w:szCs w:val="30"/>
          <w:lang w:val="ru-RU"/>
        </w:rPr>
      </w:pPr>
      <w:r w:rsidRPr="009913D3">
        <w:rPr>
          <w:bCs/>
          <w:color w:val="000000" w:themeColor="text1"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1D51B8" w:rsidRPr="009913D3" w:rsidRDefault="001D51B8" w:rsidP="001D51B8">
      <w:pPr>
        <w:pStyle w:val="a3"/>
        <w:spacing w:after="0" w:line="238" w:lineRule="auto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9913D3">
        <w:rPr>
          <w:bCs/>
          <w:color w:val="000000" w:themeColor="text1"/>
          <w:spacing w:val="-2"/>
          <w:sz w:val="30"/>
          <w:szCs w:val="30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913D3">
        <w:rPr>
          <w:bCs/>
          <w:color w:val="000000" w:themeColor="text1"/>
          <w:sz w:val="30"/>
          <w:szCs w:val="30"/>
          <w:lang w:val="en-US"/>
        </w:rPr>
        <w:t>ISO</w:t>
      </w:r>
      <w:r w:rsidRPr="009913D3">
        <w:rPr>
          <w:bCs/>
          <w:color w:val="000000" w:themeColor="text1"/>
          <w:spacing w:val="-2"/>
          <w:sz w:val="30"/>
          <w:szCs w:val="30"/>
        </w:rPr>
        <w:t xml:space="preserve"> 9000-2015);</w:t>
      </w:r>
    </w:p>
    <w:p w:rsidR="001D51B8" w:rsidRPr="009913D3" w:rsidRDefault="001D51B8" w:rsidP="001D51B8">
      <w:pPr>
        <w:spacing w:line="23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модуль – </w:t>
      </w:r>
      <w:r w:rsidRPr="009913D3">
        <w:rPr>
          <w:bCs/>
          <w:color w:val="000000" w:themeColor="text1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913D3">
        <w:rPr>
          <w:bCs/>
          <w:color w:val="000000" w:themeColor="text1"/>
          <w:sz w:val="30"/>
          <w:szCs w:val="30"/>
        </w:rPr>
        <w:t xml:space="preserve">высшего образования </w:t>
      </w:r>
      <w:r w:rsidRPr="009913D3">
        <w:rPr>
          <w:bCs/>
          <w:color w:val="000000" w:themeColor="text1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z w:val="30"/>
          <w:szCs w:val="30"/>
        </w:rPr>
        <w:t xml:space="preserve"> ступени</w:t>
      </w:r>
      <w:r w:rsidRPr="009913D3">
        <w:rPr>
          <w:bCs/>
          <w:color w:val="000000" w:themeColor="text1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lastRenderedPageBreak/>
        <w:t xml:space="preserve">обеспечение качества – часть менеджмента качества, направленная на обеспечение уверенности, что требования к качеству будут выполнены (СТБ </w:t>
      </w:r>
      <w:r w:rsidRPr="009913D3">
        <w:rPr>
          <w:bCs/>
          <w:color w:val="000000" w:themeColor="text1"/>
          <w:sz w:val="30"/>
          <w:szCs w:val="30"/>
          <w:lang w:val="en-US"/>
        </w:rPr>
        <w:t>ISO</w:t>
      </w:r>
      <w:r w:rsidRPr="009913D3">
        <w:rPr>
          <w:bCs/>
          <w:color w:val="000000" w:themeColor="text1"/>
          <w:sz w:val="30"/>
          <w:szCs w:val="30"/>
        </w:rPr>
        <w:t xml:space="preserve"> 9000-2015);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образовательные технологии – система деятельности педагога и учащегося, основанная на определенной идее, принципах организации и взаимосвязи целей, содержания и методов образования;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педагогический процесс – развивающее взаимодействие воспитателей и воспитуемых,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преподаватель – лицо, ведущее практическую работу по обучению и воспитанию детей и молодежи и имеющее специальную подготовку в этой области;</w:t>
      </w:r>
    </w:p>
    <w:p w:rsidR="004F3616" w:rsidRPr="009913D3" w:rsidRDefault="004F3616" w:rsidP="0069452D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преподаватель биологии, географии – квалификации специалистов с высшим педагогическим образованием, профессиональной областью которых являются биология, география;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результаты обучения – знания, умения и навыки (опыт), </w:t>
      </w:r>
      <w:r w:rsidRPr="009913D3">
        <w:rPr>
          <w:bCs/>
          <w:color w:val="000000" w:themeColor="text1"/>
          <w:spacing w:val="-2"/>
          <w:sz w:val="30"/>
          <w:szCs w:val="30"/>
        </w:rPr>
        <w:t xml:space="preserve">которые обучающийся может продемонстрировать </w:t>
      </w:r>
      <w:r w:rsidRPr="009913D3">
        <w:rPr>
          <w:bCs/>
          <w:color w:val="000000" w:themeColor="text1"/>
          <w:sz w:val="30"/>
          <w:szCs w:val="30"/>
        </w:rPr>
        <w:t>по завершению изучения конкретной учебной дисциплины либо модуля;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913D3">
        <w:rPr>
          <w:bCs/>
          <w:color w:val="000000" w:themeColor="text1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z w:val="30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913D3">
        <w:rPr>
          <w:bCs/>
          <w:color w:val="000000" w:themeColor="text1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z w:val="30"/>
          <w:szCs w:val="30"/>
        </w:rPr>
        <w:t xml:space="preserve"> ступени в учреждении высшего образования;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9913D3">
        <w:rPr>
          <w:bCs/>
          <w:color w:val="000000" w:themeColor="text1"/>
          <w:spacing w:val="-6"/>
          <w:sz w:val="30"/>
          <w:szCs w:val="30"/>
        </w:rPr>
        <w:t>, – подсистема группы специальностей</w:t>
      </w:r>
      <w:r w:rsidRPr="009913D3">
        <w:rPr>
          <w:bCs/>
          <w:color w:val="000000" w:themeColor="text1"/>
          <w:sz w:val="30"/>
          <w:szCs w:val="30"/>
        </w:rPr>
        <w:t xml:space="preserve"> (ОКРБ 011-2009);</w:t>
      </w:r>
    </w:p>
    <w:p w:rsidR="001D51B8" w:rsidRPr="009913D3" w:rsidRDefault="001D51B8" w:rsidP="001D51B8">
      <w:pPr>
        <w:spacing w:line="223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9913D3">
        <w:rPr>
          <w:bCs/>
          <w:color w:val="000000" w:themeColor="text1"/>
          <w:sz w:val="30"/>
          <w:szCs w:val="30"/>
        </w:rPr>
        <w:t xml:space="preserve">с требованиями к специалисту с высшим образованием </w:t>
      </w:r>
      <w:r w:rsidRPr="009913D3">
        <w:rPr>
          <w:bCs/>
          <w:color w:val="000000" w:themeColor="text1"/>
          <w:spacing w:val="-4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pacing w:val="-4"/>
          <w:sz w:val="30"/>
          <w:szCs w:val="30"/>
        </w:rPr>
        <w:t xml:space="preserve"> ступени </w:t>
      </w:r>
      <w:r w:rsidRPr="009913D3">
        <w:rPr>
          <w:bCs/>
          <w:color w:val="000000" w:themeColor="text1"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913D3">
        <w:rPr>
          <w:color w:val="000000" w:themeColor="text1"/>
          <w:sz w:val="30"/>
          <w:szCs w:val="30"/>
        </w:rPr>
        <w:t xml:space="preserve"> запросам государства и общества.</w:t>
      </w:r>
    </w:p>
    <w:p w:rsidR="004F3616" w:rsidRPr="009913D3" w:rsidRDefault="004F3616" w:rsidP="0069452D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учебная программа дисциплины – учебно-методический документ вуза, разрабатываемый на основе типовой учебной программы и определяющий цели и содержание теоретической и практической подготовки специалиста по учебной дисциплине, входящей в учебный план специальности, раскрывающие основные методические подходы к преподаванию дисциплины.</w:t>
      </w:r>
    </w:p>
    <w:p w:rsidR="001D51B8" w:rsidRPr="009913D3" w:rsidRDefault="001D51B8" w:rsidP="00403E90">
      <w:pPr>
        <w:pStyle w:val="a5"/>
        <w:spacing w:after="0" w:line="230" w:lineRule="auto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pacing w:val="-6"/>
          <w:sz w:val="30"/>
          <w:szCs w:val="30"/>
        </w:rPr>
        <w:t xml:space="preserve">4. Специальность </w:t>
      </w:r>
      <w:r w:rsidR="004F3616" w:rsidRPr="009913D3">
        <w:rPr>
          <w:color w:val="000000" w:themeColor="text1"/>
          <w:sz w:val="30"/>
          <w:szCs w:val="30"/>
        </w:rPr>
        <w:t xml:space="preserve">1-02 04 02 «Биология и география» </w:t>
      </w:r>
      <w:r w:rsidRPr="009913D3">
        <w:rPr>
          <w:bCs/>
          <w:color w:val="000000" w:themeColor="text1"/>
          <w:spacing w:val="-6"/>
          <w:sz w:val="30"/>
          <w:szCs w:val="30"/>
        </w:rPr>
        <w:t xml:space="preserve">в соответствии с ОКРБ 011-2009 относится к профилю образования </w:t>
      </w:r>
      <w:r w:rsidR="004F3616" w:rsidRPr="009913D3">
        <w:rPr>
          <w:color w:val="000000" w:themeColor="text1"/>
          <w:sz w:val="30"/>
          <w:szCs w:val="30"/>
        </w:rPr>
        <w:t xml:space="preserve">А «Педагогика» </w:t>
      </w:r>
      <w:r w:rsidRPr="009913D3">
        <w:rPr>
          <w:bCs/>
          <w:color w:val="000000" w:themeColor="text1"/>
          <w:sz w:val="30"/>
          <w:szCs w:val="30"/>
        </w:rPr>
        <w:lastRenderedPageBreak/>
        <w:t xml:space="preserve">направлению образования </w:t>
      </w:r>
      <w:r w:rsidR="004F3616" w:rsidRPr="009913D3">
        <w:rPr>
          <w:color w:val="000000" w:themeColor="text1"/>
          <w:sz w:val="30"/>
          <w:szCs w:val="30"/>
        </w:rPr>
        <w:t>02 «Педагогика подросткового и юношеского возраста»</w:t>
      </w:r>
      <w:r w:rsidRPr="009913D3">
        <w:rPr>
          <w:bCs/>
          <w:color w:val="000000" w:themeColor="text1"/>
          <w:sz w:val="30"/>
          <w:szCs w:val="30"/>
        </w:rPr>
        <w:t xml:space="preserve"> и обеспечивает </w:t>
      </w:r>
    </w:p>
    <w:p w:rsidR="004F3616" w:rsidRPr="009913D3" w:rsidRDefault="001D51B8" w:rsidP="00057C0D">
      <w:pPr>
        <w:pStyle w:val="a5"/>
        <w:spacing w:after="0" w:line="230" w:lineRule="auto"/>
        <w:ind w:left="0"/>
        <w:jc w:val="both"/>
        <w:rPr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получение квалификации </w:t>
      </w:r>
      <w:r w:rsidR="004F3616" w:rsidRPr="009913D3">
        <w:rPr>
          <w:color w:val="000000" w:themeColor="text1"/>
          <w:sz w:val="30"/>
          <w:szCs w:val="30"/>
        </w:rPr>
        <w:t>получение квалификации «Преподаватель»</w:t>
      </w:r>
      <w:r w:rsidR="00057C0D" w:rsidRPr="009913D3">
        <w:rPr>
          <w:color w:val="000000" w:themeColor="text1"/>
          <w:sz w:val="30"/>
          <w:szCs w:val="30"/>
        </w:rPr>
        <w:t>.</w:t>
      </w:r>
    </w:p>
    <w:p w:rsidR="001D51B8" w:rsidRPr="009913D3" w:rsidRDefault="001D51B8" w:rsidP="004F3616">
      <w:pPr>
        <w:pStyle w:val="a5"/>
        <w:spacing w:before="80" w:after="0" w:line="230" w:lineRule="auto"/>
        <w:ind w:left="0" w:firstLine="709"/>
        <w:jc w:val="both"/>
        <w:rPr>
          <w:color w:val="000000" w:themeColor="text1"/>
          <w:spacing w:val="-4"/>
          <w:sz w:val="30"/>
          <w:szCs w:val="30"/>
          <w:lang w:eastAsia="be-BY"/>
        </w:rPr>
      </w:pPr>
      <w:r w:rsidRPr="009913D3">
        <w:rPr>
          <w:bCs/>
          <w:color w:val="000000" w:themeColor="text1"/>
          <w:spacing w:val="-6"/>
          <w:sz w:val="30"/>
          <w:szCs w:val="30"/>
        </w:rPr>
        <w:t xml:space="preserve">5. Специальность </w:t>
      </w:r>
      <w:r w:rsidR="004F3616" w:rsidRPr="009913D3">
        <w:rPr>
          <w:color w:val="000000" w:themeColor="text1"/>
          <w:sz w:val="30"/>
          <w:szCs w:val="30"/>
        </w:rPr>
        <w:t>1-02 04 02 «Биология и география»</w:t>
      </w:r>
      <w:r w:rsidRPr="009913D3">
        <w:rPr>
          <w:bCs/>
          <w:color w:val="000000" w:themeColor="text1"/>
          <w:spacing w:val="-6"/>
          <w:sz w:val="30"/>
          <w:szCs w:val="30"/>
        </w:rPr>
        <w:t xml:space="preserve"> относится к уровню 6 </w:t>
      </w:r>
      <w:r w:rsidRPr="009913D3">
        <w:rPr>
          <w:color w:val="000000" w:themeColor="text1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1D51B8" w:rsidRPr="009913D3" w:rsidRDefault="001D51B8" w:rsidP="001D51B8">
      <w:pPr>
        <w:jc w:val="center"/>
        <w:rPr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jc w:val="center"/>
        <w:rPr>
          <w:bCs/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ГЛАВА 2</w:t>
      </w:r>
      <w:r w:rsidRPr="009913D3">
        <w:rPr>
          <w:bCs/>
          <w:color w:val="000000" w:themeColor="text1"/>
          <w:sz w:val="30"/>
          <w:szCs w:val="30"/>
        </w:rPr>
        <w:t xml:space="preserve"> </w:t>
      </w:r>
    </w:p>
    <w:p w:rsidR="001D51B8" w:rsidRPr="009913D3" w:rsidRDefault="001D51B8" w:rsidP="001D51B8">
      <w:pPr>
        <w:jc w:val="center"/>
        <w:rPr>
          <w:b/>
          <w:color w:val="000000" w:themeColor="text1"/>
          <w:spacing w:val="-16"/>
          <w:sz w:val="30"/>
          <w:szCs w:val="30"/>
        </w:rPr>
      </w:pPr>
      <w:r w:rsidRPr="009913D3">
        <w:rPr>
          <w:b/>
          <w:color w:val="000000" w:themeColor="text1"/>
          <w:spacing w:val="-16"/>
          <w:sz w:val="30"/>
          <w:szCs w:val="30"/>
        </w:rPr>
        <w:t xml:space="preserve">ТРЕБОВАНИЯ К УРОВНЮ ОБРАЗОВАНИЯ ЛИЦ, ПОСТУПАЮЩИХ ДЛЯ ПОЛУЧЕНИЯ ВЫСШЕГО ОБРАЗОВАНИЯ </w:t>
      </w:r>
      <w:r w:rsidRPr="009913D3">
        <w:rPr>
          <w:b/>
          <w:color w:val="000000" w:themeColor="text1"/>
          <w:spacing w:val="-16"/>
          <w:sz w:val="30"/>
          <w:szCs w:val="30"/>
          <w:lang w:val="en-US"/>
        </w:rPr>
        <w:t>I</w:t>
      </w:r>
      <w:r w:rsidRPr="009913D3">
        <w:rPr>
          <w:b/>
          <w:color w:val="000000" w:themeColor="text1"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9913D3">
        <w:rPr>
          <w:b/>
          <w:color w:val="000000" w:themeColor="text1"/>
          <w:spacing w:val="-16"/>
          <w:sz w:val="30"/>
          <w:szCs w:val="30"/>
          <w:lang w:val="en-US"/>
        </w:rPr>
        <w:t>I</w:t>
      </w:r>
      <w:r w:rsidRPr="009913D3">
        <w:rPr>
          <w:b/>
          <w:color w:val="000000" w:themeColor="text1"/>
          <w:spacing w:val="-16"/>
          <w:sz w:val="30"/>
          <w:szCs w:val="30"/>
        </w:rPr>
        <w:t xml:space="preserve"> СТУПЕНИ</w:t>
      </w:r>
    </w:p>
    <w:p w:rsidR="001D51B8" w:rsidRPr="009913D3" w:rsidRDefault="001D51B8" w:rsidP="001D51B8">
      <w:pPr>
        <w:pStyle w:val="a5"/>
        <w:spacing w:after="0" w:line="235" w:lineRule="auto"/>
        <w:ind w:left="0"/>
        <w:jc w:val="both"/>
        <w:rPr>
          <w:bCs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1D51B8" w:rsidRPr="009913D3" w:rsidRDefault="001D51B8" w:rsidP="001D51B8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Прием лиц для получения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</w:t>
      </w:r>
      <w:r w:rsidRPr="009913D3">
        <w:rPr>
          <w:bCs/>
          <w:color w:val="000000" w:themeColor="text1"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4F3616" w:rsidRPr="009913D3" w:rsidRDefault="001D51B8" w:rsidP="00403E90">
      <w:pPr>
        <w:pStyle w:val="a5"/>
        <w:spacing w:before="120" w:after="0" w:line="235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ступени:</w:t>
      </w: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="004F3616" w:rsidRPr="009913D3">
        <w:rPr>
          <w:color w:val="000000" w:themeColor="text1"/>
        </w:rPr>
        <w:t xml:space="preserve"> </w:t>
      </w:r>
      <w:r w:rsidR="004F3616" w:rsidRPr="009913D3">
        <w:rPr>
          <w:color w:val="000000" w:themeColor="text1"/>
          <w:sz w:val="30"/>
          <w:szCs w:val="30"/>
        </w:rPr>
        <w:t>очная (дневная, вечерняя) и заочная (в т.ч. дистанционная)</w:t>
      </w:r>
    </w:p>
    <w:p w:rsidR="001D51B8" w:rsidRPr="009913D3" w:rsidRDefault="001D51B8" w:rsidP="00403E90">
      <w:pPr>
        <w:pStyle w:val="a5"/>
        <w:spacing w:before="120" w:after="0" w:line="235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8. Срок получения высшего образования I ступени в дневной форме составляет </w:t>
      </w:r>
      <w:r w:rsidR="004F3616" w:rsidRPr="009913D3">
        <w:rPr>
          <w:color w:val="000000" w:themeColor="text1"/>
          <w:spacing w:val="-6"/>
          <w:sz w:val="30"/>
          <w:szCs w:val="30"/>
        </w:rPr>
        <w:t>4</w:t>
      </w:r>
      <w:r w:rsidRPr="009913D3">
        <w:rPr>
          <w:color w:val="000000" w:themeColor="text1"/>
          <w:spacing w:val="-6"/>
          <w:sz w:val="30"/>
          <w:szCs w:val="30"/>
        </w:rPr>
        <w:t xml:space="preserve"> года.</w:t>
      </w:r>
    </w:p>
    <w:p w:rsidR="001D51B8" w:rsidRPr="009913D3" w:rsidRDefault="001D51B8" w:rsidP="001D51B8">
      <w:pPr>
        <w:pStyle w:val="a5"/>
        <w:spacing w:after="0" w:line="235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Срок получения высшего образования I ступени в вечерней форме составляет </w:t>
      </w:r>
      <w:r w:rsidR="004F3616" w:rsidRPr="009913D3">
        <w:rPr>
          <w:color w:val="000000" w:themeColor="text1"/>
          <w:spacing w:val="-6"/>
          <w:sz w:val="30"/>
          <w:szCs w:val="30"/>
        </w:rPr>
        <w:t>5</w:t>
      </w:r>
      <w:r w:rsidRPr="009913D3">
        <w:rPr>
          <w:color w:val="000000" w:themeColor="text1"/>
          <w:spacing w:val="-6"/>
          <w:sz w:val="30"/>
          <w:szCs w:val="30"/>
        </w:rPr>
        <w:t xml:space="preserve"> лет.</w:t>
      </w:r>
    </w:p>
    <w:p w:rsidR="001D51B8" w:rsidRPr="009913D3" w:rsidRDefault="001D51B8" w:rsidP="001D51B8">
      <w:pPr>
        <w:pStyle w:val="a5"/>
        <w:spacing w:after="0" w:line="235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Срок получения высшего образования I ступени в заочной форме составляет </w:t>
      </w:r>
      <w:r w:rsidR="004F3616" w:rsidRPr="009913D3">
        <w:rPr>
          <w:color w:val="000000" w:themeColor="text1"/>
          <w:spacing w:val="-6"/>
          <w:sz w:val="30"/>
          <w:szCs w:val="30"/>
        </w:rPr>
        <w:t>5 лет</w:t>
      </w:r>
      <w:r w:rsidRPr="009913D3">
        <w:rPr>
          <w:color w:val="000000" w:themeColor="text1"/>
          <w:spacing w:val="-6"/>
          <w:sz w:val="30"/>
          <w:szCs w:val="30"/>
        </w:rPr>
        <w:t>.</w:t>
      </w:r>
    </w:p>
    <w:p w:rsidR="001D51B8" w:rsidRPr="009913D3" w:rsidRDefault="001D51B8" w:rsidP="001D51B8">
      <w:pPr>
        <w:pStyle w:val="a5"/>
        <w:spacing w:after="0" w:line="235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Срок получения высшего образования I ступени в дистанционной форме составляет </w:t>
      </w:r>
      <w:r w:rsidR="004F3616" w:rsidRPr="009913D3">
        <w:rPr>
          <w:color w:val="000000" w:themeColor="text1"/>
          <w:spacing w:val="-6"/>
          <w:sz w:val="30"/>
          <w:szCs w:val="30"/>
        </w:rPr>
        <w:t>5 лет</w:t>
      </w:r>
      <w:r w:rsidRPr="009913D3">
        <w:rPr>
          <w:color w:val="000000" w:themeColor="text1"/>
          <w:sz w:val="30"/>
          <w:szCs w:val="30"/>
        </w:rPr>
        <w:t>.</w:t>
      </w:r>
    </w:p>
    <w:p w:rsidR="001D51B8" w:rsidRPr="009913D3" w:rsidRDefault="001D51B8" w:rsidP="00403E90">
      <w:pPr>
        <w:pStyle w:val="a5"/>
        <w:spacing w:before="120" w:after="0" w:line="235" w:lineRule="auto"/>
        <w:ind w:left="0" w:firstLine="709"/>
        <w:jc w:val="both"/>
        <w:rPr>
          <w:color w:val="000000" w:themeColor="text1"/>
          <w:sz w:val="30"/>
          <w:szCs w:val="30"/>
          <w:lang w:eastAsia="be-BY"/>
        </w:rPr>
      </w:pPr>
      <w:r w:rsidRPr="009913D3">
        <w:rPr>
          <w:color w:val="000000" w:themeColor="text1"/>
          <w:sz w:val="30"/>
          <w:szCs w:val="30"/>
        </w:rPr>
        <w:t xml:space="preserve">9. Перечень специальностей среднего специального образования, </w:t>
      </w:r>
      <w:r w:rsidRPr="009913D3">
        <w:rPr>
          <w:color w:val="000000" w:themeColor="text1"/>
          <w:sz w:val="30"/>
          <w:szCs w:val="30"/>
          <w:lang w:eastAsia="be-BY"/>
        </w:rPr>
        <w:t>образовательные программы по</w:t>
      </w:r>
      <w:r w:rsidRPr="009913D3">
        <w:rPr>
          <w:color w:val="000000" w:themeColor="text1"/>
          <w:sz w:val="30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 по </w:t>
      </w:r>
      <w:r w:rsidRPr="009913D3">
        <w:rPr>
          <w:color w:val="000000" w:themeColor="text1"/>
          <w:sz w:val="30"/>
          <w:szCs w:val="30"/>
          <w:lang w:eastAsia="be-BY"/>
        </w:rPr>
        <w:t xml:space="preserve">специальности </w:t>
      </w:r>
      <w:r w:rsidR="004F3616" w:rsidRPr="009913D3">
        <w:rPr>
          <w:color w:val="000000" w:themeColor="text1"/>
          <w:sz w:val="30"/>
          <w:szCs w:val="30"/>
        </w:rPr>
        <w:t>1-02 04 02 «Биология и география»</w:t>
      </w:r>
      <w:r w:rsidRPr="009913D3">
        <w:rPr>
          <w:color w:val="000000" w:themeColor="text1"/>
          <w:sz w:val="30"/>
          <w:szCs w:val="30"/>
          <w:lang w:eastAsia="be-BY"/>
        </w:rPr>
        <w:t>, определяется Министерством образования.</w:t>
      </w:r>
    </w:p>
    <w:p w:rsidR="001D51B8" w:rsidRPr="009913D3" w:rsidRDefault="001D51B8" w:rsidP="004F3616">
      <w:pPr>
        <w:pStyle w:val="a5"/>
        <w:spacing w:after="0" w:line="230" w:lineRule="auto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>Срок получения высшего образования по специальности</w:t>
      </w:r>
      <w:r w:rsidRPr="009913D3">
        <w:rPr>
          <w:color w:val="000000" w:themeColor="text1"/>
          <w:sz w:val="30"/>
          <w:szCs w:val="30"/>
        </w:rPr>
        <w:t xml:space="preserve"> </w:t>
      </w:r>
      <w:r w:rsidR="004F3616" w:rsidRPr="009913D3">
        <w:rPr>
          <w:color w:val="000000" w:themeColor="text1"/>
          <w:sz w:val="30"/>
          <w:szCs w:val="30"/>
        </w:rPr>
        <w:t>1-02 04 02 «Биология и география»</w:t>
      </w:r>
      <w:r w:rsidR="004F3616" w:rsidRPr="009913D3">
        <w:rPr>
          <w:color w:val="000000" w:themeColor="text1"/>
        </w:rPr>
        <w:t xml:space="preserve"> </w:t>
      </w:r>
      <w:r w:rsidRPr="009913D3">
        <w:rPr>
          <w:color w:val="000000" w:themeColor="text1"/>
          <w:spacing w:val="-6"/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</w:t>
      </w:r>
      <w:r w:rsidRPr="009913D3">
        <w:rPr>
          <w:color w:val="000000" w:themeColor="text1"/>
          <w:spacing w:val="-6"/>
          <w:sz w:val="30"/>
          <w:szCs w:val="30"/>
        </w:rPr>
        <w:lastRenderedPageBreak/>
        <w:t>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1D51B8" w:rsidRPr="009913D3" w:rsidRDefault="001D51B8" w:rsidP="001D51B8">
      <w:pPr>
        <w:pStyle w:val="a5"/>
        <w:spacing w:after="0" w:line="230" w:lineRule="auto"/>
        <w:ind w:left="0" w:firstLine="709"/>
        <w:jc w:val="both"/>
        <w:rPr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9913D3">
        <w:rPr>
          <w:color w:val="000000" w:themeColor="text1"/>
          <w:spacing w:val="-4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4"/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увеличиваться на 0,5 – 1 год относительно срока обучения по данной образовательной программе в дневной форме. 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 ступени, установленного для соответствующей формы получения образования.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</w:t>
      </w:r>
      <w:r w:rsidRPr="009913D3">
        <w:rPr>
          <w:color w:val="000000" w:themeColor="text1"/>
          <w:spacing w:val="-4"/>
          <w:sz w:val="30"/>
          <w:szCs w:val="30"/>
          <w:lang w:val="en-US"/>
        </w:rPr>
        <w:t> </w:t>
      </w:r>
      <w:r w:rsidRPr="009913D3">
        <w:rPr>
          <w:color w:val="000000" w:themeColor="text1"/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>11. Общий объем образовательной программы высшего образования I ступени составляет</w:t>
      </w:r>
      <w:r w:rsidRPr="009913D3">
        <w:rPr>
          <w:color w:val="000000" w:themeColor="text1"/>
          <w:sz w:val="30"/>
          <w:szCs w:val="30"/>
        </w:rPr>
        <w:t xml:space="preserve"> </w:t>
      </w:r>
      <w:r w:rsidR="004F3616" w:rsidRPr="009913D3">
        <w:rPr>
          <w:color w:val="000000" w:themeColor="text1"/>
          <w:sz w:val="30"/>
          <w:szCs w:val="30"/>
        </w:rPr>
        <w:t>240</w:t>
      </w:r>
      <w:r w:rsidRPr="009913D3">
        <w:rPr>
          <w:color w:val="000000" w:themeColor="text1"/>
          <w:sz w:val="30"/>
          <w:szCs w:val="30"/>
        </w:rPr>
        <w:t xml:space="preserve"> зачетных единиц.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jc w:val="center"/>
        <w:rPr>
          <w:b/>
          <w:color w:val="000000" w:themeColor="text1"/>
          <w:sz w:val="30"/>
          <w:szCs w:val="30"/>
        </w:rPr>
      </w:pPr>
      <w:r w:rsidRPr="009913D3">
        <w:rPr>
          <w:b/>
          <w:color w:val="000000" w:themeColor="text1"/>
          <w:sz w:val="30"/>
          <w:szCs w:val="30"/>
        </w:rPr>
        <w:t>ГЛАВА 3</w:t>
      </w:r>
    </w:p>
    <w:p w:rsidR="001D51B8" w:rsidRPr="009913D3" w:rsidRDefault="001D51B8" w:rsidP="001D51B8">
      <w:pPr>
        <w:jc w:val="center"/>
        <w:rPr>
          <w:rFonts w:ascii="Times New Roman Полужирный" w:hAnsi="Times New Roman Полужирный"/>
          <w:b/>
          <w:color w:val="000000" w:themeColor="text1"/>
          <w:spacing w:val="-8"/>
          <w:sz w:val="30"/>
          <w:szCs w:val="30"/>
        </w:rPr>
      </w:pPr>
      <w:r w:rsidRPr="009913D3">
        <w:rPr>
          <w:rFonts w:ascii="Times New Roman Полужирный" w:hAnsi="Times New Roman Полужирный"/>
          <w:b/>
          <w:color w:val="000000" w:themeColor="text1"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1D51B8" w:rsidRPr="009913D3" w:rsidRDefault="001D51B8" w:rsidP="001D51B8">
      <w:pPr>
        <w:spacing w:line="230" w:lineRule="auto"/>
        <w:ind w:firstLine="709"/>
        <w:jc w:val="both"/>
        <w:rPr>
          <w:color w:val="000000" w:themeColor="text1"/>
          <w:sz w:val="30"/>
          <w:szCs w:val="30"/>
        </w:rPr>
      </w:pPr>
    </w:p>
    <w:bookmarkEnd w:id="4"/>
    <w:bookmarkEnd w:id="5"/>
    <w:bookmarkEnd w:id="6"/>
    <w:bookmarkEnd w:id="7"/>
    <w:bookmarkEnd w:id="8"/>
    <w:p w:rsidR="001D51B8" w:rsidRPr="009913D3" w:rsidRDefault="001D51B8" w:rsidP="008D16BA">
      <w:pPr>
        <w:pStyle w:val="a5"/>
        <w:spacing w:after="0" w:line="235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12. Основными видами профессиональной деятельности специалиста в соответствии с ОКРБ 005-2011 являются:</w:t>
      </w:r>
    </w:p>
    <w:p w:rsidR="007B2803" w:rsidRPr="009913D3" w:rsidRDefault="007B2803" w:rsidP="008D16BA">
      <w:pPr>
        <w:pStyle w:val="a3"/>
        <w:tabs>
          <w:tab w:val="left" w:pos="709"/>
        </w:tabs>
        <w:spacing w:after="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853 Среднее образование;</w:t>
      </w:r>
    </w:p>
    <w:p w:rsidR="007B2803" w:rsidRPr="009913D3" w:rsidRDefault="007B2803" w:rsidP="008D16BA">
      <w:pPr>
        <w:pStyle w:val="a3"/>
        <w:tabs>
          <w:tab w:val="left" w:pos="709"/>
        </w:tabs>
        <w:spacing w:after="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8542 Высшее образование.</w:t>
      </w:r>
    </w:p>
    <w:p w:rsidR="001D51B8" w:rsidRPr="009913D3" w:rsidRDefault="001D51B8" w:rsidP="008D16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7B2803" w:rsidRPr="009913D3" w:rsidRDefault="001D51B8" w:rsidP="005368C1">
      <w:pPr>
        <w:pStyle w:val="a3"/>
        <w:tabs>
          <w:tab w:val="left" w:pos="709"/>
        </w:tabs>
        <w:spacing w:before="120"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13. Объектами профессиональной деятельности специалиста являются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="007B2803" w:rsidRPr="009913D3">
        <w:rPr>
          <w:color w:val="000000" w:themeColor="text1"/>
          <w:sz w:val="30"/>
          <w:szCs w:val="30"/>
        </w:rPr>
        <w:t xml:space="preserve"> образовательные отношения в целостном педагогическом процессе, реализующие образовательные программы, направленные на формирование знаний, умений, навыков, свойств и качеств личности обучающихся.</w:t>
      </w:r>
    </w:p>
    <w:p w:rsidR="007D7C96" w:rsidRPr="009913D3" w:rsidRDefault="001D51B8" w:rsidP="007D7C96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lastRenderedPageBreak/>
        <w:t>14. Специалист может решать задачи профессиональной деятельности следующих типов</w:t>
      </w:r>
      <w:r w:rsidR="007B2803" w:rsidRPr="009913D3">
        <w:rPr>
          <w:color w:val="000000" w:themeColor="text1"/>
          <w:sz w:val="30"/>
          <w:szCs w:val="30"/>
        </w:rPr>
        <w:t xml:space="preserve"> 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i/>
          <w:color w:val="000000" w:themeColor="text1"/>
          <w:sz w:val="30"/>
          <w:szCs w:val="30"/>
        </w:rPr>
        <w:t>Организация образовательного процесса: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постановка обучающих и воспитательных целей на диагностической основе;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проектирование и реализация процессов обучения и воспитания;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оценка процессов и результатов обучения и воспитания</w:t>
      </w:r>
      <w:r w:rsidR="0078502A" w:rsidRPr="009913D3">
        <w:rPr>
          <w:color w:val="000000" w:themeColor="text1"/>
          <w:sz w:val="30"/>
          <w:szCs w:val="30"/>
        </w:rPr>
        <w:t>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формирование навыков работы обучающихся с учебной, справочной, научной литературой, средствами обучения, в том числе и элек</w:t>
      </w:r>
      <w:r w:rsidR="0078502A" w:rsidRPr="009913D3">
        <w:rPr>
          <w:color w:val="000000" w:themeColor="text1"/>
          <w:sz w:val="30"/>
          <w:szCs w:val="30"/>
        </w:rPr>
        <w:t>тронными, учебным оборудованием.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i/>
          <w:color w:val="000000" w:themeColor="text1"/>
          <w:sz w:val="30"/>
          <w:szCs w:val="30"/>
        </w:rPr>
        <w:t>Создание развивающей образовательной среды: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обеспечение педагогической поддержки развития и саморазвития обучающихся;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обеспечение равных условий для обучающихся с разными образовательными потребностями;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обеспечение здоровье сберегающих условий образовательного процесса</w:t>
      </w:r>
      <w:r w:rsidR="0078502A" w:rsidRPr="009913D3">
        <w:rPr>
          <w:color w:val="000000" w:themeColor="text1"/>
          <w:sz w:val="30"/>
          <w:szCs w:val="30"/>
        </w:rPr>
        <w:t>;</w:t>
      </w:r>
    </w:p>
    <w:p w:rsidR="007B2803" w:rsidRPr="009913D3" w:rsidRDefault="00B47849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</w:t>
      </w:r>
      <w:r w:rsidR="007B2803" w:rsidRPr="009913D3">
        <w:rPr>
          <w:color w:val="000000" w:themeColor="text1"/>
          <w:sz w:val="30"/>
          <w:szCs w:val="30"/>
        </w:rPr>
        <w:t>беспечение дидактико-психологических условий организации и осуществления учебно-исследовательской, научно-исследовательской деятельности обучающихся по биологии и географии</w:t>
      </w:r>
      <w:r w:rsidRPr="009913D3">
        <w:rPr>
          <w:color w:val="000000" w:themeColor="text1"/>
          <w:sz w:val="30"/>
          <w:szCs w:val="30"/>
        </w:rPr>
        <w:t>.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i/>
          <w:color w:val="000000" w:themeColor="text1"/>
          <w:sz w:val="30"/>
          <w:szCs w:val="30"/>
        </w:rPr>
        <w:t>Обеспечение нормативного и учебно-методического сопровождения образовательного процесса: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соблюдение требований к нормативному обеспечению образовательного процесса;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осуществление учебно-методического обеспечения образовательного процесса.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i/>
          <w:color w:val="000000" w:themeColor="text1"/>
          <w:sz w:val="30"/>
          <w:szCs w:val="30"/>
        </w:rPr>
        <w:t>Осуществление исследовательской и инновационной деятельности: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разработка и реализация программ исследовательской и инновационной деятельности;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внедрение результатов и оценка исследовательской и инновационной деятельности.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i/>
          <w:color w:val="000000" w:themeColor="text1"/>
          <w:sz w:val="30"/>
          <w:szCs w:val="30"/>
        </w:rPr>
        <w:t>Осуществление социального взаимодействия в образовательных целях: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осуществление взаимодействия с родителями (законными представителями) обучающихся;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осуществление взаимодействия с социальными партнёрами;</w:t>
      </w:r>
    </w:p>
    <w:p w:rsidR="007B2803" w:rsidRPr="009913D3" w:rsidRDefault="007B2803" w:rsidP="00B47849">
      <w:pPr>
        <w:pStyle w:val="a3"/>
        <w:spacing w:after="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осуществление взаимодействия в профессиональной педагогической среде.</w:t>
      </w:r>
    </w:p>
    <w:p w:rsidR="005368C1" w:rsidRPr="009913D3" w:rsidRDefault="005368C1" w:rsidP="005368C1">
      <w:pPr>
        <w:pStyle w:val="a5"/>
        <w:spacing w:after="0"/>
        <w:ind w:left="0" w:firstLine="709"/>
        <w:jc w:val="center"/>
        <w:outlineLvl w:val="0"/>
        <w:rPr>
          <w:b/>
          <w:bCs/>
          <w:color w:val="000000" w:themeColor="text1"/>
          <w:sz w:val="30"/>
          <w:szCs w:val="30"/>
        </w:rPr>
      </w:pPr>
    </w:p>
    <w:p w:rsidR="001D51B8" w:rsidRPr="009913D3" w:rsidRDefault="001D51B8" w:rsidP="005368C1">
      <w:pPr>
        <w:pStyle w:val="a5"/>
        <w:spacing w:after="0"/>
        <w:ind w:left="0" w:firstLine="709"/>
        <w:jc w:val="center"/>
        <w:outlineLvl w:val="0"/>
        <w:rPr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ГЛАВА 4</w:t>
      </w:r>
    </w:p>
    <w:p w:rsidR="001D51B8" w:rsidRPr="009913D3" w:rsidRDefault="001D51B8" w:rsidP="001D51B8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ТРЕБОВАНИЯ К КОМПЕТЕНТНОСТИ СПЕЦИАЛИСТА</w:t>
      </w:r>
    </w:p>
    <w:p w:rsidR="001D51B8" w:rsidRPr="009913D3" w:rsidRDefault="001D51B8" w:rsidP="001D51B8">
      <w:pPr>
        <w:widowControl w:val="0"/>
        <w:ind w:firstLine="709"/>
        <w:jc w:val="both"/>
        <w:rPr>
          <w:i/>
          <w:color w:val="000000" w:themeColor="text1"/>
        </w:rPr>
      </w:pPr>
    </w:p>
    <w:p w:rsidR="001D51B8" w:rsidRPr="009913D3" w:rsidRDefault="001D51B8" w:rsidP="005368C1">
      <w:pPr>
        <w:widowControl w:val="0"/>
        <w:tabs>
          <w:tab w:val="left" w:pos="-142"/>
          <w:tab w:val="left" w:pos="720"/>
        </w:tabs>
        <w:ind w:firstLine="709"/>
        <w:jc w:val="both"/>
        <w:rPr>
          <w:color w:val="000000" w:themeColor="text1"/>
          <w:spacing w:val="4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lastRenderedPageBreak/>
        <w:t xml:space="preserve">15. Специалист, освоивший содержание образовательной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по специальности</w:t>
      </w:r>
      <w:r w:rsidR="00103DAD" w:rsidRPr="009913D3">
        <w:rPr>
          <w:color w:val="000000" w:themeColor="text1"/>
          <w:spacing w:val="-6"/>
          <w:sz w:val="30"/>
          <w:szCs w:val="30"/>
        </w:rPr>
        <w:t xml:space="preserve"> </w:t>
      </w:r>
      <w:r w:rsidR="005368C1" w:rsidRPr="009913D3">
        <w:rPr>
          <w:color w:val="000000" w:themeColor="text1"/>
          <w:sz w:val="30"/>
          <w:szCs w:val="30"/>
        </w:rPr>
        <w:t xml:space="preserve">1-02 04 02 «Биология и география», </w:t>
      </w:r>
      <w:r w:rsidRPr="009913D3">
        <w:rPr>
          <w:color w:val="000000" w:themeColor="text1"/>
          <w:sz w:val="30"/>
          <w:szCs w:val="30"/>
        </w:rPr>
        <w:t xml:space="preserve">должен обладать универсальными, базовыми </w:t>
      </w:r>
      <w:r w:rsidRPr="009913D3">
        <w:rPr>
          <w:color w:val="000000" w:themeColor="text1"/>
          <w:spacing w:val="4"/>
          <w:sz w:val="30"/>
          <w:szCs w:val="30"/>
        </w:rPr>
        <w:t>профессиональными и специализированными компетенциями.</w:t>
      </w:r>
    </w:p>
    <w:p w:rsidR="001D51B8" w:rsidRPr="009913D3" w:rsidRDefault="001D51B8" w:rsidP="001D51B8">
      <w:pPr>
        <w:widowControl w:val="0"/>
        <w:tabs>
          <w:tab w:val="left" w:pos="-142"/>
          <w:tab w:val="left" w:pos="720"/>
        </w:tabs>
        <w:ind w:firstLine="709"/>
        <w:jc w:val="both"/>
        <w:rPr>
          <w:color w:val="000000" w:themeColor="text1"/>
          <w:spacing w:val="4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913D3">
        <w:rPr>
          <w:color w:val="000000" w:themeColor="text1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9913D3">
        <w:rPr>
          <w:bCs/>
          <w:color w:val="000000" w:themeColor="text1"/>
          <w:sz w:val="30"/>
          <w:szCs w:val="30"/>
          <w:lang w:eastAsia="be-BY"/>
        </w:rPr>
        <w:t>.</w:t>
      </w:r>
    </w:p>
    <w:p w:rsidR="001D51B8" w:rsidRPr="009913D3" w:rsidRDefault="001D51B8" w:rsidP="001D51B8">
      <w:pPr>
        <w:widowControl w:val="0"/>
        <w:tabs>
          <w:tab w:val="left" w:pos="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ступени, должен обладать следующими универсальными компетенциями (далее – УК):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УК-1. Осуществлять поиск, анализ и оценку информации, необходимой для постановки и решения задач исследовательской деятельности.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УК-2. Решать задачи профессиональной деятельности на основе использования информационно-коммуникационных технологий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УК-3. Осуществлять коммуникации в устной и письменной формах на государственных и иностранном языках для решения задач профессионального, межличностного и межкультурного взаимодействия.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УК-4. Работать в коллективе, толерантно воспринимать социальные, этнические, конфессиональные, культурные и иные различия.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УК-5. Решать задачи профессионального и личностного развития, планировать и осуществлять повышение квалификации.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УК-7. 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УК-9. Выявлять факторы и механизмы исторического развития, определять общественное значение исторических событий.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УК-11.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:rsidR="001D51B8" w:rsidRPr="009913D3" w:rsidRDefault="001D51B8" w:rsidP="001D51B8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ступени, </w:t>
      </w:r>
      <w:r w:rsidRPr="009913D3">
        <w:rPr>
          <w:color w:val="000000" w:themeColor="text1"/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Pr="009913D3">
        <w:rPr>
          <w:color w:val="000000" w:themeColor="text1"/>
          <w:sz w:val="30"/>
          <w:szCs w:val="30"/>
        </w:rPr>
        <w:t xml:space="preserve"> (далее – БПК):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 xml:space="preserve"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</w:t>
      </w:r>
      <w:r w:rsidRPr="009913D3">
        <w:rPr>
          <w:color w:val="000000" w:themeColor="text1"/>
          <w:sz w:val="30"/>
          <w:szCs w:val="30"/>
        </w:rPr>
        <w:br/>
        <w:t>деятельности.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БПК-2.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БПК-3. 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БПК-4. 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БПК-6.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БПК-7. Осуществлять эффективное взаимодействие с участниками образовательного процесса на основе норм педагогической этики.</w:t>
      </w:r>
    </w:p>
    <w:p w:rsidR="00BF15E0" w:rsidRPr="009913D3" w:rsidRDefault="00BF15E0" w:rsidP="00BF15E0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БПК-8. 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документации.</w:t>
      </w:r>
    </w:p>
    <w:p w:rsidR="007B2803" w:rsidRPr="009913D3" w:rsidRDefault="007B2803" w:rsidP="007B2803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БПК-9. </w:t>
      </w:r>
      <w:r w:rsidR="00E61ED2" w:rsidRPr="009913D3">
        <w:rPr>
          <w:color w:val="000000" w:themeColor="text1"/>
          <w:sz w:val="30"/>
          <w:szCs w:val="30"/>
        </w:rPr>
        <w:t>Владеть системой знаний о макро- и микроструктуре, физиологии, систематике, значении живых организмов в природных экосистемах и жизни человека для формирования научных представлений о строении, жизнедеятельности и разнообразии.</w:t>
      </w:r>
    </w:p>
    <w:p w:rsidR="007B2803" w:rsidRPr="009913D3" w:rsidRDefault="007B2803" w:rsidP="007B2803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БПК-10. </w:t>
      </w:r>
      <w:r w:rsidR="00E61ED2" w:rsidRPr="009913D3">
        <w:rPr>
          <w:color w:val="000000" w:themeColor="text1"/>
          <w:sz w:val="30"/>
          <w:szCs w:val="30"/>
        </w:rPr>
        <w:t>Характеризовать природные условия материков и океанов, выявлять факторы их пространственной физико-географической дифференциации и хозяйственной специализации отдельных регионов и стран мира</w:t>
      </w:r>
      <w:r w:rsidRPr="009913D3">
        <w:rPr>
          <w:color w:val="000000" w:themeColor="text1"/>
          <w:sz w:val="30"/>
          <w:szCs w:val="30"/>
        </w:rPr>
        <w:t>.</w:t>
      </w:r>
    </w:p>
    <w:p w:rsidR="007B2803" w:rsidRPr="009913D3" w:rsidRDefault="007B2803" w:rsidP="007B2803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БПК-11. </w:t>
      </w:r>
      <w:r w:rsidR="00E61ED2" w:rsidRPr="009913D3">
        <w:rPr>
          <w:color w:val="000000" w:themeColor="text1"/>
          <w:sz w:val="30"/>
          <w:szCs w:val="30"/>
        </w:rPr>
        <w:t>Владеть системой знаний о теоретических основах методики обучения и осуществлять организацию образовательного процесса с использованием дидактического инструментария современных педагогических технологий для повышения качества подготовки обучающихся</w:t>
      </w:r>
      <w:r w:rsidRPr="009913D3">
        <w:rPr>
          <w:color w:val="000000" w:themeColor="text1"/>
          <w:sz w:val="30"/>
          <w:szCs w:val="30"/>
        </w:rPr>
        <w:t>.</w:t>
      </w:r>
    </w:p>
    <w:p w:rsidR="007B2803" w:rsidRPr="009913D3" w:rsidRDefault="007B2803" w:rsidP="007B2803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 xml:space="preserve">БПК-12. </w:t>
      </w:r>
      <w:r w:rsidR="00E61ED2" w:rsidRPr="009913D3">
        <w:rPr>
          <w:color w:val="000000" w:themeColor="text1"/>
          <w:sz w:val="30"/>
          <w:szCs w:val="30"/>
        </w:rPr>
        <w:t>Использовать частные методы обучения, применять системы методологических знаний, способы деятельности, творческий опыт для реализации образовательного процесса</w:t>
      </w:r>
      <w:r w:rsidRPr="009913D3">
        <w:rPr>
          <w:color w:val="000000" w:themeColor="text1"/>
          <w:sz w:val="30"/>
          <w:szCs w:val="30"/>
        </w:rPr>
        <w:t>.</w:t>
      </w:r>
    </w:p>
    <w:p w:rsidR="007B2803" w:rsidRPr="009913D3" w:rsidRDefault="007B2803" w:rsidP="007B2803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БПК-13. </w:t>
      </w:r>
      <w:r w:rsidR="00E61ED2" w:rsidRPr="009913D3">
        <w:rPr>
          <w:color w:val="000000" w:themeColor="text1"/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Pr="009913D3">
        <w:rPr>
          <w:color w:val="000000" w:themeColor="text1"/>
          <w:sz w:val="30"/>
          <w:szCs w:val="30"/>
        </w:rPr>
        <w:t>.</w:t>
      </w:r>
    </w:p>
    <w:p w:rsidR="001D51B8" w:rsidRPr="009913D3" w:rsidRDefault="001D51B8" w:rsidP="00D802D9">
      <w:pPr>
        <w:widowControl w:val="0"/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18. При разработке образовательной программы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 </w:t>
      </w:r>
      <w:r w:rsidRPr="009913D3">
        <w:rPr>
          <w:color w:val="000000" w:themeColor="text1"/>
          <w:sz w:val="30"/>
          <w:szCs w:val="30"/>
        </w:rPr>
        <w:t>ступени в соответствии с настоящим образовательным стандартом.</w:t>
      </w:r>
    </w:p>
    <w:p w:rsidR="001D51B8" w:rsidRPr="009913D3" w:rsidRDefault="001D51B8" w:rsidP="001D51B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9913D3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 xml:space="preserve">образовательной программы 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высшего образования 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> ступени</w:t>
      </w:r>
      <w:r w:rsidRPr="009913D3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 xml:space="preserve"> в учреждении высшего образования.</w:t>
      </w:r>
    </w:p>
    <w:p w:rsidR="001D51B8" w:rsidRPr="009913D3" w:rsidRDefault="001D51B8" w:rsidP="001D51B8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ступени в </w:t>
      </w:r>
      <w:r w:rsidRPr="009913D3">
        <w:rPr>
          <w:rFonts w:ascii="Times New Roman" w:hAnsi="Times New Roman" w:cs="Times New Roman"/>
          <w:color w:val="000000" w:themeColor="text1"/>
          <w:spacing w:val="4"/>
          <w:sz w:val="30"/>
          <w:szCs w:val="30"/>
        </w:rPr>
        <w:t>учреждении высшего образования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1D51B8" w:rsidRPr="009913D3" w:rsidRDefault="001D51B8" w:rsidP="001D51B8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D51B8" w:rsidRPr="009913D3" w:rsidRDefault="001D51B8" w:rsidP="001D51B8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1D51B8" w:rsidRPr="009913D3" w:rsidRDefault="001D51B8" w:rsidP="001D51B8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shd w:val="clear" w:color="auto" w:fill="FFFFFF"/>
        <w:ind w:firstLine="450"/>
        <w:jc w:val="center"/>
        <w:rPr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ГЛАВА 5</w:t>
      </w:r>
    </w:p>
    <w:p w:rsidR="001D51B8" w:rsidRPr="009913D3" w:rsidRDefault="001D51B8" w:rsidP="001D51B8">
      <w:pPr>
        <w:shd w:val="clear" w:color="auto" w:fill="FFFFFF"/>
        <w:ind w:firstLine="450"/>
        <w:jc w:val="center"/>
        <w:rPr>
          <w:b/>
          <w:bCs/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1D51B8" w:rsidRPr="009913D3" w:rsidRDefault="001D51B8" w:rsidP="001D51B8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  <w:r w:rsidRPr="009913D3">
        <w:rPr>
          <w:b w:val="0"/>
          <w:color w:val="000000" w:themeColor="text1"/>
          <w:sz w:val="30"/>
          <w:szCs w:val="30"/>
        </w:rPr>
        <w:t xml:space="preserve">19. Образовательная программа высшего образования </w:t>
      </w:r>
      <w:r w:rsidRPr="009913D3">
        <w:rPr>
          <w:b w:val="0"/>
          <w:color w:val="000000" w:themeColor="text1"/>
          <w:sz w:val="30"/>
          <w:szCs w:val="30"/>
          <w:lang w:val="en-US"/>
        </w:rPr>
        <w:t>I</w:t>
      </w:r>
      <w:r w:rsidRPr="009913D3">
        <w:rPr>
          <w:b w:val="0"/>
          <w:color w:val="000000" w:themeColor="text1"/>
          <w:sz w:val="30"/>
          <w:szCs w:val="30"/>
        </w:rPr>
        <w:t xml:space="preserve"> ступени включает следующую учебно-программную документацию:</w:t>
      </w:r>
    </w:p>
    <w:p w:rsidR="001D51B8" w:rsidRPr="009913D3" w:rsidRDefault="001D51B8" w:rsidP="001D51B8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pacing w:val="-6"/>
          <w:sz w:val="30"/>
          <w:szCs w:val="30"/>
        </w:rPr>
      </w:pPr>
      <w:r w:rsidRPr="009913D3">
        <w:rPr>
          <w:b w:val="0"/>
          <w:color w:val="000000" w:themeColor="text1"/>
          <w:spacing w:val="-6"/>
          <w:sz w:val="30"/>
          <w:szCs w:val="30"/>
        </w:rPr>
        <w:t>типовой учебный план по специальности (направлению специальности);</w:t>
      </w:r>
    </w:p>
    <w:p w:rsidR="001D51B8" w:rsidRPr="009913D3" w:rsidRDefault="001D51B8" w:rsidP="001D51B8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учебный план учреждения высшего образования по специальности (направлению специальности);</w:t>
      </w:r>
    </w:p>
    <w:p w:rsidR="001D51B8" w:rsidRPr="009913D3" w:rsidRDefault="001D51B8" w:rsidP="001D51B8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типовые учебные программы по учебным дисциплинам;</w:t>
      </w:r>
    </w:p>
    <w:p w:rsidR="001D51B8" w:rsidRPr="009913D3" w:rsidRDefault="001D51B8" w:rsidP="001D51B8">
      <w:pPr>
        <w:spacing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>учебные программы учреждения высшего образования по учебным дисциплинам;</w:t>
      </w:r>
    </w:p>
    <w:p w:rsidR="001D51B8" w:rsidRPr="009913D3" w:rsidRDefault="001D51B8" w:rsidP="001D51B8">
      <w:pPr>
        <w:pStyle w:val="1"/>
        <w:keepNext w:val="0"/>
        <w:spacing w:before="0" w:after="0" w:line="218" w:lineRule="auto"/>
        <w:ind w:firstLine="709"/>
        <w:rPr>
          <w:b w:val="0"/>
          <w:color w:val="000000" w:themeColor="text1"/>
          <w:sz w:val="30"/>
          <w:szCs w:val="30"/>
        </w:rPr>
      </w:pPr>
      <w:r w:rsidRPr="009913D3">
        <w:rPr>
          <w:b w:val="0"/>
          <w:color w:val="000000" w:themeColor="text1"/>
          <w:sz w:val="30"/>
          <w:szCs w:val="30"/>
        </w:rPr>
        <w:t>программы практик.</w:t>
      </w:r>
    </w:p>
    <w:p w:rsidR="001D51B8" w:rsidRPr="009913D3" w:rsidRDefault="001D51B8" w:rsidP="00D802D9">
      <w:pPr>
        <w:spacing w:before="120" w:line="21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D51B8" w:rsidRPr="009913D3" w:rsidRDefault="001D51B8" w:rsidP="001D51B8">
      <w:pPr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1D51B8" w:rsidRPr="009913D3" w:rsidRDefault="001D51B8" w:rsidP="001D51B8">
      <w:pPr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D51B8" w:rsidRPr="009913D3" w:rsidRDefault="001D51B8" w:rsidP="00D802D9">
      <w:pPr>
        <w:suppressAutoHyphens/>
        <w:spacing w:before="120" w:line="235" w:lineRule="auto"/>
        <w:ind w:firstLine="709"/>
        <w:jc w:val="both"/>
        <w:outlineLvl w:val="0"/>
        <w:rPr>
          <w:color w:val="000000" w:themeColor="text1"/>
          <w:sz w:val="30"/>
          <w:szCs w:val="30"/>
          <w:lang w:val="be-BY"/>
        </w:rPr>
      </w:pPr>
      <w:r w:rsidRPr="009913D3">
        <w:rPr>
          <w:color w:val="000000" w:themeColor="text1"/>
          <w:sz w:val="30"/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1D51B8" w:rsidRPr="009913D3" w:rsidRDefault="001D51B8" w:rsidP="001D51B8">
      <w:pPr>
        <w:spacing w:before="40" w:after="60" w:line="223" w:lineRule="auto"/>
        <w:ind w:firstLine="709"/>
        <w:jc w:val="right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Таблица 1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392"/>
        <w:gridCol w:w="13"/>
        <w:gridCol w:w="3241"/>
      </w:tblGrid>
      <w:tr w:rsidR="009913D3" w:rsidRPr="009913D3" w:rsidTr="006B3F2E">
        <w:trPr>
          <w:cantSplit/>
          <w:trHeight w:val="543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41" w:type="dxa"/>
          </w:tcPr>
          <w:p w:rsidR="001D51B8" w:rsidRPr="009913D3" w:rsidRDefault="001D51B8" w:rsidP="008D16BA">
            <w:pPr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pacing w:val="-2"/>
                <w:sz w:val="26"/>
                <w:szCs w:val="26"/>
              </w:rPr>
              <w:t xml:space="preserve">Трудоемкость </w:t>
            </w:r>
            <w:r w:rsidRPr="009913D3">
              <w:rPr>
                <w:color w:val="000000" w:themeColor="text1"/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9913D3" w:rsidRPr="009913D3" w:rsidTr="006B3F2E">
        <w:trPr>
          <w:trHeight w:val="242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spacing w:line="223" w:lineRule="auto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</w:tcPr>
          <w:p w:rsidR="001D51B8" w:rsidRPr="009913D3" w:rsidRDefault="007B2803" w:rsidP="008D16BA">
            <w:pPr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204</w:t>
            </w:r>
          </w:p>
        </w:tc>
      </w:tr>
      <w:tr w:rsidR="009913D3" w:rsidRPr="009913D3" w:rsidTr="006B3F2E">
        <w:trPr>
          <w:trHeight w:val="257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spacing w:line="223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5405" w:type="dxa"/>
            <w:gridSpan w:val="2"/>
          </w:tcPr>
          <w:p w:rsidR="00EF29AF" w:rsidRPr="009913D3" w:rsidRDefault="001D51B8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Государственный компонент: </w:t>
            </w:r>
            <w:r w:rsidR="007B2803" w:rsidRPr="009913D3">
              <w:rPr>
                <w:color w:val="000000" w:themeColor="text1"/>
                <w:sz w:val="26"/>
                <w:szCs w:val="26"/>
                <w:lang w:val="be-BY"/>
              </w:rPr>
              <w:t xml:space="preserve">модуль </w:t>
            </w:r>
            <w:r w:rsidR="00EF29AF" w:rsidRPr="009913D3">
              <w:rPr>
                <w:b/>
                <w:bCs/>
                <w:color w:val="000000" w:themeColor="text1"/>
                <w:sz w:val="26"/>
                <w:szCs w:val="26"/>
              </w:rPr>
              <w:t>Социально-гуманитарный модуль-1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История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Философия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Экономика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Политология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 «Общепрофессиональные дисциплины»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Иностранный язык (общее владение)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Иностранный язык (профессиональный)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Информационные технологии в образовании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Модуль «Образование и личность в современном социуме»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Основы психологии и педагогики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Социальная психология 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Модуль «Педагогика и психология»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Педагогика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Педагогические технологии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Возрастная и педагогическая психология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Курсовая работа ¹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Модуль «Инновации в обучении и воспитании»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Инновационные практики в образовании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lastRenderedPageBreak/>
              <w:t>Инклюзивная образовательная практика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Модуль «Разнообразие живых организмов»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Микробиология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Ботаника: альгология и микология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Зоология беспозвоночных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Ботаника: высшие растения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Зоология позвоночных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 «Региональная география»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Физическая география материков и океанов: Южные материки, Океаны, Северная Америка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Экономическая и социальная география стран мира: Европа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Физическая география материков и океанов: Евразия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Экономическая и социальная география стран мира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 «Методика обучения биологии и географии - 1»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Методика обучения географии: общие вопросы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Методика обучения биологии: общие вопросы 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Курсовая работа ² </w:t>
            </w:r>
          </w:p>
          <w:p w:rsidR="00EF29AF" w:rsidRPr="009913D3" w:rsidRDefault="00EF29AF" w:rsidP="00EF29A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 «Методика обучения биологии и географии - 2»</w:t>
            </w:r>
          </w:p>
          <w:p w:rsidR="00EF29AF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Методики обучения географии: частные вопросы </w:t>
            </w:r>
          </w:p>
          <w:p w:rsidR="001D51B8" w:rsidRPr="009913D3" w:rsidRDefault="00EF29AF" w:rsidP="00EF29AF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 xml:space="preserve">Методики обучения биологии: частные вопросы </w:t>
            </w:r>
          </w:p>
        </w:tc>
        <w:tc>
          <w:tcPr>
            <w:tcW w:w="3241" w:type="dxa"/>
          </w:tcPr>
          <w:p w:rsidR="001D51B8" w:rsidRPr="009913D3" w:rsidRDefault="007B2803" w:rsidP="008D16BA">
            <w:pPr>
              <w:spacing w:line="223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lastRenderedPageBreak/>
              <w:t>50,5</w:t>
            </w:r>
            <w:r w:rsidR="00E61ED2" w:rsidRPr="009913D3">
              <w:rPr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9913D3" w:rsidRPr="009913D3" w:rsidTr="006B3F2E">
        <w:trPr>
          <w:trHeight w:val="308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</w:tcPr>
          <w:p w:rsidR="001D51B8" w:rsidRPr="009913D3" w:rsidRDefault="007B2803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49,5%</w:t>
            </w:r>
          </w:p>
        </w:tc>
      </w:tr>
      <w:tr w:rsidR="009913D3" w:rsidRPr="009913D3" w:rsidTr="006B3F2E">
        <w:trPr>
          <w:trHeight w:val="308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</w:tcPr>
          <w:p w:rsidR="001D51B8" w:rsidRPr="009913D3" w:rsidRDefault="001D51B8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6B3F2E">
        <w:trPr>
          <w:trHeight w:val="308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</w:tcPr>
          <w:p w:rsidR="001D51B8" w:rsidRPr="009913D3" w:rsidRDefault="001D51B8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6B3F2E">
        <w:trPr>
          <w:trHeight w:val="308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392" w:type="dxa"/>
          </w:tcPr>
          <w:p w:rsidR="001D51B8" w:rsidRPr="009913D3" w:rsidRDefault="001D51B8" w:rsidP="008D16BA">
            <w:pPr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1D51B8" w:rsidRPr="009913D3" w:rsidRDefault="007B2803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  <w:tr w:rsidR="009913D3" w:rsidRPr="009913D3" w:rsidTr="006B3F2E">
        <w:trPr>
          <w:trHeight w:val="308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392" w:type="dxa"/>
          </w:tcPr>
          <w:p w:rsidR="001D51B8" w:rsidRPr="009913D3" w:rsidRDefault="001D51B8" w:rsidP="008D16BA">
            <w:pPr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3254" w:type="dxa"/>
            <w:gridSpan w:val="2"/>
            <w:vMerge/>
          </w:tcPr>
          <w:p w:rsidR="001D51B8" w:rsidRPr="009913D3" w:rsidRDefault="001D51B8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6B3F2E">
        <w:trPr>
          <w:trHeight w:val="284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rPr>
                <w:b/>
                <w:color w:val="000000" w:themeColor="text1"/>
                <w:spacing w:val="2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</w:tcPr>
          <w:p w:rsidR="001D51B8" w:rsidRPr="009913D3" w:rsidRDefault="007B2803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9913D3" w:rsidRPr="009913D3" w:rsidTr="006B3F2E">
        <w:trPr>
          <w:trHeight w:val="257"/>
          <w:jc w:val="center"/>
        </w:trPr>
        <w:tc>
          <w:tcPr>
            <w:tcW w:w="846" w:type="dxa"/>
          </w:tcPr>
          <w:p w:rsidR="001D51B8" w:rsidRPr="009913D3" w:rsidRDefault="001D51B8" w:rsidP="008D16BA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05" w:type="dxa"/>
            <w:gridSpan w:val="2"/>
          </w:tcPr>
          <w:p w:rsidR="001D51B8" w:rsidRPr="009913D3" w:rsidRDefault="001D51B8" w:rsidP="008D16BA">
            <w:pPr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241" w:type="dxa"/>
          </w:tcPr>
          <w:p w:rsidR="001D51B8" w:rsidRPr="009913D3" w:rsidRDefault="007B2803" w:rsidP="008D16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13D3">
              <w:rPr>
                <w:b/>
                <w:color w:val="000000" w:themeColor="text1"/>
                <w:sz w:val="26"/>
                <w:szCs w:val="26"/>
              </w:rPr>
              <w:t>240</w:t>
            </w:r>
          </w:p>
        </w:tc>
      </w:tr>
    </w:tbl>
    <w:p w:rsidR="00D802D9" w:rsidRPr="009913D3" w:rsidRDefault="00D802D9" w:rsidP="001D51B8">
      <w:pPr>
        <w:ind w:firstLine="709"/>
        <w:jc w:val="both"/>
        <w:rPr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22. Распределение трудоемкости между отдельными модулями и учебными дисциплинами </w:t>
      </w:r>
      <w:r w:rsidRPr="009913D3">
        <w:rPr>
          <w:color w:val="000000" w:themeColor="text1"/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9913D3">
        <w:rPr>
          <w:color w:val="000000" w:themeColor="text1"/>
          <w:sz w:val="30"/>
          <w:szCs w:val="30"/>
        </w:rPr>
        <w:t xml:space="preserve"> практик осуществляется учреждением высшего образования.</w:t>
      </w:r>
    </w:p>
    <w:p w:rsidR="001D51B8" w:rsidRPr="009913D3" w:rsidRDefault="001D51B8" w:rsidP="006B3F2E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1D51B8" w:rsidRPr="009913D3" w:rsidRDefault="001D51B8" w:rsidP="00103DAD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2"/>
          <w:sz w:val="30"/>
          <w:szCs w:val="30"/>
        </w:rPr>
        <w:lastRenderedPageBreak/>
        <w:t>24. Трудоемкость каждой учебной дисциплины должна</w:t>
      </w:r>
      <w:r w:rsidRPr="009913D3">
        <w:rPr>
          <w:color w:val="000000" w:themeColor="text1"/>
          <w:sz w:val="30"/>
          <w:szCs w:val="30"/>
        </w:rPr>
        <w:t xml:space="preserve"> </w:t>
      </w:r>
      <w:r w:rsidRPr="009913D3">
        <w:rPr>
          <w:color w:val="000000" w:themeColor="text1"/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9913D3">
        <w:rPr>
          <w:color w:val="000000" w:themeColor="text1"/>
          <w:sz w:val="30"/>
          <w:szCs w:val="30"/>
        </w:rPr>
        <w:t>должна составлять не менее шести зачетных единиц.</w:t>
      </w:r>
    </w:p>
    <w:p w:rsidR="001D51B8" w:rsidRPr="009913D3" w:rsidRDefault="001D51B8" w:rsidP="006B3F2E">
      <w:pPr>
        <w:tabs>
          <w:tab w:val="left" w:pos="1276"/>
        </w:tabs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1D51B8" w:rsidRPr="009913D3" w:rsidRDefault="001D51B8" w:rsidP="006B3F2E">
      <w:pPr>
        <w:spacing w:before="12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1D51B8" w:rsidRPr="009913D3" w:rsidRDefault="001D51B8" w:rsidP="001D51B8">
      <w:pPr>
        <w:spacing w:before="40" w:after="60"/>
        <w:ind w:firstLine="709"/>
        <w:jc w:val="right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Таблица 2 </w:t>
      </w:r>
    </w:p>
    <w:tbl>
      <w:tblPr>
        <w:tblStyle w:val="aff2"/>
        <w:tblW w:w="9858" w:type="dxa"/>
        <w:tblLook w:val="04A0" w:firstRow="1" w:lastRow="0" w:firstColumn="1" w:lastColumn="0" w:noHBand="0" w:noVBand="1"/>
      </w:tblPr>
      <w:tblGrid>
        <w:gridCol w:w="866"/>
        <w:gridCol w:w="6340"/>
        <w:gridCol w:w="2652"/>
      </w:tblGrid>
      <w:tr w:rsidR="009913D3" w:rsidRPr="009913D3" w:rsidTr="007B2803">
        <w:tc>
          <w:tcPr>
            <w:tcW w:w="866" w:type="dxa"/>
            <w:vAlign w:val="center"/>
          </w:tcPr>
          <w:p w:rsidR="007B2803" w:rsidRPr="009913D3" w:rsidRDefault="007B2803" w:rsidP="008D16BA">
            <w:pPr>
              <w:pStyle w:val="TableParagraph"/>
              <w:spacing w:line="291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w w:val="99"/>
                <w:sz w:val="26"/>
                <w:szCs w:val="26"/>
              </w:rPr>
              <w:t>№</w:t>
            </w:r>
          </w:p>
          <w:p w:rsidR="007B2803" w:rsidRPr="009913D3" w:rsidRDefault="007B2803" w:rsidP="008D16BA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340" w:type="dxa"/>
            <w:vAlign w:val="center"/>
          </w:tcPr>
          <w:p w:rsidR="007B2803" w:rsidRPr="009913D3" w:rsidRDefault="007B2803" w:rsidP="008D16BA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Наименование</w:t>
            </w:r>
            <w:proofErr w:type="spellEnd"/>
            <w:r w:rsidRPr="009913D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модулей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>,</w:t>
            </w:r>
            <w:r w:rsidRPr="009913D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учебных</w:t>
            </w:r>
            <w:proofErr w:type="spellEnd"/>
            <w:r w:rsidRPr="009913D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дисциплин</w:t>
            </w:r>
            <w:proofErr w:type="spellEnd"/>
          </w:p>
        </w:tc>
        <w:tc>
          <w:tcPr>
            <w:tcW w:w="2652" w:type="dxa"/>
            <w:vAlign w:val="center"/>
          </w:tcPr>
          <w:p w:rsidR="007B2803" w:rsidRPr="009913D3" w:rsidRDefault="007B2803" w:rsidP="008D16BA">
            <w:pPr>
              <w:pStyle w:val="TableParagraph"/>
              <w:spacing w:line="291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pacing w:val="-1"/>
                <w:sz w:val="26"/>
                <w:szCs w:val="26"/>
              </w:rPr>
              <w:t>Коды</w:t>
            </w:r>
            <w:proofErr w:type="spellEnd"/>
            <w:r w:rsidRPr="009913D3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pacing w:val="-1"/>
                <w:sz w:val="26"/>
                <w:szCs w:val="26"/>
              </w:rPr>
              <w:t>формируемых</w:t>
            </w:r>
            <w:proofErr w:type="spellEnd"/>
          </w:p>
          <w:p w:rsidR="007B2803" w:rsidRPr="009913D3" w:rsidRDefault="007B2803" w:rsidP="008D16BA">
            <w:pPr>
              <w:pStyle w:val="a3"/>
              <w:tabs>
                <w:tab w:val="left" w:pos="99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br w:type="page"/>
              <w:t>1.1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Социально-гуманитарный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модуль-1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1.1.1.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УК-9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1.1.2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Философия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УК-8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1.1.3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УК-10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1.1.4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Политология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УК-7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Общепрофессиональные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дисциплины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1.2.1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Иностранный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язык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общее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владение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УК-3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1.2.2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Иностранный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язык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профессиональный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УК-3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1.2.3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Информационные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технологии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образовании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УК-2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Модуль «Образование и личность в современном социуме»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1.3.1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Основы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психологии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педагогики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УК-5, БПК-7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1.3.2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Социальная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психология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УК-5, БПК-7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Педагогика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психология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Педагогика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БПК-1,2,7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Педагогические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технологии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БПК-3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Возрастная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педагогическая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психология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БПК-5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1.4.4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Курсовая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работа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¹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УК-1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Модуль «Инновации в обучении и воспитании»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1.5.1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Инновационные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практики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образовании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УК-1, БПК-4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1.5.2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Инклюзивная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образовательная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УК-4, БПК-6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Разнообразие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живых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организмов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БПК-9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Микробиология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Ботаника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альгология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микология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Зоология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беспозвоночных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E61ED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Ботаника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высшие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растения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E61ED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1.6.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Зоология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позвоночных</w:t>
            </w:r>
            <w:proofErr w:type="spellEnd"/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Модуль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Региональная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география</w:t>
            </w:r>
            <w:proofErr w:type="spellEnd"/>
            <w:r w:rsidRPr="009913D3">
              <w:rPr>
                <w:b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БПК-10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1.7.1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Физическая география материков и океанов: Южные материки, Океаны, Северная Америка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1.7.2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Экономическая и социальная география стран мира: 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Европа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E61ED2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lastRenderedPageBreak/>
              <w:t>1.7.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Физическая география материков и океанов: Евразия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E61ED2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1.7.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Экономическая и социальная география стран мира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«Методика обучения биологии и географии - 1»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8</w:t>
            </w:r>
            <w:r w:rsidRPr="009913D3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Методика обучения географии: общие вопросы </w:t>
            </w:r>
          </w:p>
        </w:tc>
        <w:tc>
          <w:tcPr>
            <w:tcW w:w="2652" w:type="dxa"/>
            <w:vAlign w:val="center"/>
          </w:tcPr>
          <w:p w:rsidR="0007706F" w:rsidRPr="009913D3" w:rsidRDefault="0007706F" w:rsidP="008D16B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УК-6,</w:t>
            </w:r>
            <w:r w:rsidRPr="009913D3">
              <w:rPr>
                <w:color w:val="000000" w:themeColor="text1"/>
                <w:sz w:val="26"/>
                <w:szCs w:val="26"/>
              </w:rPr>
              <w:br/>
              <w:t>БПК-1,5,8,11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8</w:t>
            </w:r>
            <w:r w:rsidRPr="009913D3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Методика обучения биологии: общие вопросы </w:t>
            </w:r>
          </w:p>
        </w:tc>
        <w:tc>
          <w:tcPr>
            <w:tcW w:w="2652" w:type="dxa"/>
            <w:vAlign w:val="center"/>
          </w:tcPr>
          <w:p w:rsidR="0007706F" w:rsidRPr="009913D3" w:rsidRDefault="0007706F" w:rsidP="008D16B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УК-6,</w:t>
            </w:r>
            <w:r w:rsidRPr="009913D3">
              <w:rPr>
                <w:color w:val="000000" w:themeColor="text1"/>
                <w:sz w:val="26"/>
                <w:szCs w:val="26"/>
              </w:rPr>
              <w:br/>
              <w:t>БПК-1,5,8,11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8</w:t>
            </w:r>
            <w:r w:rsidRPr="009913D3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Курсовая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13D3">
              <w:rPr>
                <w:color w:val="000000" w:themeColor="text1"/>
                <w:sz w:val="26"/>
                <w:szCs w:val="26"/>
              </w:rPr>
              <w:t>работа</w:t>
            </w:r>
            <w:proofErr w:type="spellEnd"/>
            <w:r w:rsidRPr="009913D3">
              <w:rPr>
                <w:color w:val="000000" w:themeColor="text1"/>
                <w:sz w:val="26"/>
                <w:szCs w:val="26"/>
              </w:rPr>
              <w:t xml:space="preserve"> ² </w:t>
            </w:r>
          </w:p>
        </w:tc>
        <w:tc>
          <w:tcPr>
            <w:tcW w:w="2652" w:type="dxa"/>
            <w:vAlign w:val="center"/>
          </w:tcPr>
          <w:p w:rsidR="0007706F" w:rsidRPr="009913D3" w:rsidRDefault="0007706F" w:rsidP="008D16B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УК-1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  <w:t>Модуль «Методика обучения биологии и географии - 2»</w:t>
            </w:r>
          </w:p>
        </w:tc>
        <w:tc>
          <w:tcPr>
            <w:tcW w:w="2652" w:type="dxa"/>
            <w:vAlign w:val="center"/>
          </w:tcPr>
          <w:p w:rsidR="0007706F" w:rsidRPr="009913D3" w:rsidRDefault="0007706F" w:rsidP="008D16B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УК-6,</w:t>
            </w:r>
            <w:r w:rsidRPr="009913D3">
              <w:rPr>
                <w:color w:val="000000" w:themeColor="text1"/>
                <w:sz w:val="26"/>
                <w:szCs w:val="26"/>
              </w:rPr>
              <w:br/>
              <w:t>БПК-1,5,12</w:t>
            </w: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9</w:t>
            </w:r>
            <w:r w:rsidRPr="009913D3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Методики обучения географии: частные вопросы </w:t>
            </w:r>
          </w:p>
        </w:tc>
        <w:tc>
          <w:tcPr>
            <w:tcW w:w="2652" w:type="dxa"/>
            <w:vAlign w:val="center"/>
          </w:tcPr>
          <w:p w:rsidR="0007706F" w:rsidRPr="009913D3" w:rsidRDefault="0007706F" w:rsidP="008D16BA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913D3" w:rsidRPr="009913D3" w:rsidTr="008D16BA">
        <w:tc>
          <w:tcPr>
            <w:tcW w:w="866" w:type="dxa"/>
          </w:tcPr>
          <w:p w:rsidR="0007706F" w:rsidRPr="009913D3" w:rsidRDefault="0007706F" w:rsidP="008D16BA">
            <w:pPr>
              <w:rPr>
                <w:color w:val="000000" w:themeColor="text1"/>
                <w:sz w:val="26"/>
                <w:szCs w:val="26"/>
              </w:rPr>
            </w:pPr>
            <w:r w:rsidRPr="009913D3">
              <w:rPr>
                <w:color w:val="000000" w:themeColor="text1"/>
                <w:sz w:val="26"/>
                <w:szCs w:val="26"/>
              </w:rPr>
              <w:t>1.</w:t>
            </w: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>9</w:t>
            </w:r>
            <w:r w:rsidRPr="009913D3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6340" w:type="dxa"/>
            <w:vAlign w:val="center"/>
          </w:tcPr>
          <w:p w:rsidR="0007706F" w:rsidRPr="009913D3" w:rsidRDefault="0007706F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 w:rsidRPr="009913D3">
              <w:rPr>
                <w:color w:val="000000" w:themeColor="text1"/>
                <w:sz w:val="26"/>
                <w:szCs w:val="26"/>
                <w:lang w:val="ru-RU"/>
              </w:rPr>
              <w:t xml:space="preserve">Методики обучения биологии: частные вопросы </w:t>
            </w:r>
          </w:p>
        </w:tc>
        <w:tc>
          <w:tcPr>
            <w:tcW w:w="2652" w:type="dxa"/>
            <w:vAlign w:val="center"/>
          </w:tcPr>
          <w:p w:rsidR="0007706F" w:rsidRPr="009913D3" w:rsidRDefault="0007706F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1D51B8" w:rsidRPr="009913D3" w:rsidRDefault="001D51B8" w:rsidP="001D51B8">
      <w:pPr>
        <w:spacing w:before="12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9913D3">
        <w:rPr>
          <w:color w:val="000000" w:themeColor="text1"/>
          <w:spacing w:val="-2"/>
          <w:sz w:val="30"/>
          <w:szCs w:val="30"/>
        </w:rPr>
        <w:t>(знать, уметь, владеть) определяются учебными программами.</w:t>
      </w:r>
    </w:p>
    <w:p w:rsidR="001D51B8" w:rsidRPr="009913D3" w:rsidRDefault="001D51B8" w:rsidP="006B3F2E">
      <w:pPr>
        <w:spacing w:before="120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28. Результаты обучения по модулям и учебным дисциплинам компонента учреждения высшего </w:t>
      </w:r>
      <w:r w:rsidRPr="009913D3">
        <w:rPr>
          <w:color w:val="000000" w:themeColor="text1"/>
          <w:spacing w:val="-2"/>
          <w:sz w:val="30"/>
          <w:szCs w:val="30"/>
        </w:rPr>
        <w:t>образования, практикам, дипломному проектированию учреждение высшего образования планирует</w:t>
      </w:r>
      <w:r w:rsidRPr="009913D3">
        <w:rPr>
          <w:color w:val="000000" w:themeColor="text1"/>
          <w:sz w:val="30"/>
          <w:szCs w:val="30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9913D3">
        <w:rPr>
          <w:color w:val="000000" w:themeColor="text1"/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1D51B8" w:rsidRPr="009913D3" w:rsidRDefault="001D51B8" w:rsidP="006B3F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29. Результаты обучения должны быть </w:t>
      </w:r>
      <w:r w:rsidRPr="009913D3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высшего образования 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ступени (компетенциями). </w:t>
      </w:r>
    </w:p>
    <w:p w:rsidR="001D51B8" w:rsidRPr="009913D3" w:rsidRDefault="001D51B8" w:rsidP="006B3F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913D3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30. Совокупность запланированных результатов обучения должна обеспечивать выпускнику </w:t>
      </w:r>
      <w:r w:rsidRPr="009913D3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t>формирование всех УК и БПК, установленных</w:t>
      </w:r>
      <w:r w:rsidRPr="009913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1D51B8" w:rsidRPr="009913D3" w:rsidRDefault="001D51B8" w:rsidP="001D51B8">
      <w:pPr>
        <w:spacing w:line="235" w:lineRule="auto"/>
        <w:jc w:val="center"/>
        <w:rPr>
          <w:b/>
          <w:bCs/>
          <w:color w:val="000000" w:themeColor="text1"/>
          <w:sz w:val="30"/>
          <w:szCs w:val="30"/>
        </w:rPr>
      </w:pPr>
      <w:bookmarkStart w:id="14" w:name="_Hlk70607888"/>
    </w:p>
    <w:p w:rsidR="001D51B8" w:rsidRPr="009913D3" w:rsidRDefault="001D51B8" w:rsidP="001D51B8">
      <w:pPr>
        <w:spacing w:line="235" w:lineRule="auto"/>
        <w:jc w:val="center"/>
        <w:rPr>
          <w:b/>
          <w:bCs/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ГЛАВА 6</w:t>
      </w:r>
    </w:p>
    <w:p w:rsidR="001D51B8" w:rsidRPr="009913D3" w:rsidRDefault="001D51B8" w:rsidP="001D51B8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color w:val="000000" w:themeColor="text1"/>
          <w:spacing w:val="-10"/>
          <w:sz w:val="30"/>
          <w:szCs w:val="30"/>
        </w:rPr>
      </w:pPr>
      <w:r w:rsidRPr="009913D3">
        <w:rPr>
          <w:rFonts w:ascii="Times New Roman Полужирный" w:hAnsi="Times New Roman Полужирный"/>
          <w:b/>
          <w:bCs/>
          <w:color w:val="000000" w:themeColor="text1"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31. Педагогические работники учреждения высшего образования должны: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заниматься научно-методической деятельностью;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9913D3">
        <w:rPr>
          <w:color w:val="000000" w:themeColor="text1"/>
          <w:sz w:val="30"/>
          <w:szCs w:val="30"/>
          <w:lang w:val="be-BY"/>
        </w:rPr>
        <w:t xml:space="preserve">, </w:t>
      </w:r>
      <w:r w:rsidRPr="009913D3">
        <w:rPr>
          <w:color w:val="000000" w:themeColor="text1"/>
          <w:sz w:val="30"/>
          <w:szCs w:val="30"/>
        </w:rPr>
        <w:t>курсантами, слушателями.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1D51B8" w:rsidRPr="009913D3" w:rsidRDefault="001D51B8" w:rsidP="001D51B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 w:themeColor="text1"/>
          <w:spacing w:val="-6"/>
          <w:sz w:val="30"/>
          <w:szCs w:val="30"/>
          <w:lang w:val="be-BY" w:eastAsia="en-US"/>
        </w:rPr>
      </w:pPr>
      <w:r w:rsidRPr="009913D3">
        <w:rPr>
          <w:rFonts w:eastAsia="Calibri"/>
          <w:color w:val="000000" w:themeColor="text1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и </w:t>
      </w:r>
      <w:r w:rsidRPr="009913D3">
        <w:rPr>
          <w:color w:val="000000" w:themeColor="text1"/>
          <w:spacing w:val="-4"/>
          <w:sz w:val="30"/>
          <w:szCs w:val="30"/>
        </w:rPr>
        <w:t>иное</w:t>
      </w:r>
      <w:r w:rsidRPr="009913D3">
        <w:rPr>
          <w:color w:val="000000" w:themeColor="text1"/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ступени.</w:t>
      </w:r>
    </w:p>
    <w:p w:rsidR="001D51B8" w:rsidRPr="009913D3" w:rsidRDefault="001D51B8" w:rsidP="006B3F2E">
      <w:pPr>
        <w:widowControl w:val="0"/>
        <w:spacing w:before="12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32. Учреждение высшего образования должно располагать:</w:t>
      </w:r>
    </w:p>
    <w:p w:rsidR="001D51B8" w:rsidRPr="009913D3" w:rsidRDefault="001D51B8" w:rsidP="001D51B8">
      <w:pPr>
        <w:widowControl w:val="0"/>
        <w:tabs>
          <w:tab w:val="left" w:pos="540"/>
        </w:tabs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9913D3">
        <w:rPr>
          <w:color w:val="000000" w:themeColor="text1"/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9913D3">
        <w:rPr>
          <w:color w:val="000000" w:themeColor="text1"/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в сетевой форме.</w:t>
      </w:r>
    </w:p>
    <w:p w:rsidR="001D51B8" w:rsidRPr="009913D3" w:rsidRDefault="001D51B8" w:rsidP="006B3F2E">
      <w:pPr>
        <w:widowControl w:val="0"/>
        <w:spacing w:before="120"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должен быть обеспечен</w:t>
      </w:r>
      <w:r w:rsidRPr="009913D3">
        <w:rPr>
          <w:color w:val="000000" w:themeColor="text1"/>
          <w:sz w:val="30"/>
          <w:szCs w:val="30"/>
        </w:rPr>
        <w:t xml:space="preserve"> доступ для каждого </w:t>
      </w:r>
      <w:r w:rsidRPr="009913D3">
        <w:rPr>
          <w:bCs/>
          <w:color w:val="000000" w:themeColor="text1"/>
          <w:sz w:val="30"/>
          <w:szCs w:val="30"/>
        </w:rPr>
        <w:t>студента, курсанта, слушателя к библиотечным</w:t>
      </w:r>
      <w:r w:rsidRPr="009913D3">
        <w:rPr>
          <w:color w:val="000000" w:themeColor="text1"/>
          <w:sz w:val="30"/>
          <w:szCs w:val="30"/>
        </w:rPr>
        <w:t xml:space="preserve"> </w:t>
      </w:r>
      <w:r w:rsidRPr="009913D3">
        <w:rPr>
          <w:bCs/>
          <w:color w:val="000000" w:themeColor="text1"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9913D3">
        <w:rPr>
          <w:color w:val="000000" w:themeColor="text1"/>
          <w:sz w:val="30"/>
          <w:szCs w:val="30"/>
        </w:rPr>
        <w:t>компетентностному</w:t>
      </w:r>
      <w:proofErr w:type="spellEnd"/>
      <w:r w:rsidRPr="009913D3">
        <w:rPr>
          <w:color w:val="000000" w:themeColor="text1"/>
          <w:sz w:val="30"/>
          <w:szCs w:val="30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1D51B8" w:rsidRPr="009913D3" w:rsidRDefault="001D51B8" w:rsidP="001D51B8">
      <w:pPr>
        <w:widowControl w:val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9913D3">
        <w:rPr>
          <w:bCs/>
          <w:color w:val="000000" w:themeColor="text1"/>
          <w:spacing w:val="-6"/>
          <w:sz w:val="30"/>
          <w:szCs w:val="30"/>
        </w:rPr>
        <w:t xml:space="preserve">сайте учреждения высшего образования в глобальной компьютерной сети Интернет </w:t>
      </w:r>
      <w:r w:rsidRPr="009913D3">
        <w:rPr>
          <w:color w:val="000000" w:themeColor="text1"/>
          <w:spacing w:val="-6"/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bCs/>
          <w:color w:val="000000" w:themeColor="text1"/>
          <w:spacing w:val="-6"/>
          <w:sz w:val="30"/>
          <w:szCs w:val="30"/>
        </w:rPr>
      </w:pPr>
      <w:r w:rsidRPr="009913D3">
        <w:rPr>
          <w:bCs/>
          <w:color w:val="000000" w:themeColor="text1"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bCs/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 xml:space="preserve">представляется на </w:t>
      </w:r>
      <w:r w:rsidRPr="009913D3">
        <w:rPr>
          <w:bCs/>
          <w:color w:val="000000" w:themeColor="text1"/>
          <w:spacing w:val="-4"/>
          <w:sz w:val="30"/>
          <w:szCs w:val="30"/>
        </w:rPr>
        <w:t>одном из национальных языков и английском языке;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9913D3">
        <w:rPr>
          <w:color w:val="000000" w:themeColor="text1"/>
          <w:sz w:val="30"/>
          <w:szCs w:val="30"/>
        </w:rPr>
        <w:t>знать, уметь, владеть</w:t>
      </w:r>
      <w:r w:rsidRPr="009913D3">
        <w:rPr>
          <w:bCs/>
          <w:color w:val="000000" w:themeColor="text1"/>
          <w:sz w:val="30"/>
          <w:szCs w:val="30"/>
        </w:rPr>
        <w:t xml:space="preserve">), семестр, </w:t>
      </w:r>
      <w:proofErr w:type="spellStart"/>
      <w:r w:rsidRPr="009913D3">
        <w:rPr>
          <w:bCs/>
          <w:color w:val="000000" w:themeColor="text1"/>
          <w:sz w:val="30"/>
          <w:szCs w:val="30"/>
        </w:rPr>
        <w:t>пререквизиты</w:t>
      </w:r>
      <w:proofErr w:type="spellEnd"/>
      <w:r w:rsidRPr="009913D3">
        <w:rPr>
          <w:bCs/>
          <w:color w:val="000000" w:themeColor="text1"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каталог учебных дисциплин (модулей) </w:t>
      </w:r>
      <w:r w:rsidRPr="009913D3">
        <w:rPr>
          <w:bCs/>
          <w:color w:val="000000" w:themeColor="text1"/>
          <w:sz w:val="30"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9913D3">
        <w:rPr>
          <w:bCs/>
          <w:color w:val="000000" w:themeColor="text1"/>
          <w:sz w:val="30"/>
          <w:szCs w:val="30"/>
          <w:lang w:val="en-US"/>
        </w:rPr>
        <w:t>I</w:t>
      </w:r>
      <w:r w:rsidRPr="009913D3">
        <w:rPr>
          <w:bCs/>
          <w:color w:val="000000" w:themeColor="text1"/>
          <w:sz w:val="30"/>
          <w:szCs w:val="30"/>
        </w:rPr>
        <w:t xml:space="preserve"> ступени с зачетными единицами.</w:t>
      </w:r>
    </w:p>
    <w:p w:rsidR="001D51B8" w:rsidRPr="009913D3" w:rsidRDefault="001D51B8" w:rsidP="001D51B8">
      <w:pPr>
        <w:widowControl w:val="0"/>
        <w:spacing w:line="228" w:lineRule="auto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9913D3">
        <w:rPr>
          <w:bCs/>
          <w:color w:val="000000" w:themeColor="text1"/>
          <w:spacing w:val="-2"/>
          <w:sz w:val="30"/>
          <w:szCs w:val="30"/>
        </w:rPr>
        <w:t xml:space="preserve">каталога </w:t>
      </w:r>
      <w:r w:rsidRPr="009913D3">
        <w:rPr>
          <w:color w:val="000000" w:themeColor="text1"/>
          <w:spacing w:val="-2"/>
          <w:sz w:val="30"/>
          <w:szCs w:val="30"/>
        </w:rPr>
        <w:t xml:space="preserve">учебных дисциплин (модулей) </w:t>
      </w:r>
      <w:r w:rsidRPr="009913D3">
        <w:rPr>
          <w:bCs/>
          <w:color w:val="000000" w:themeColor="text1"/>
          <w:spacing w:val="-2"/>
          <w:sz w:val="30"/>
          <w:szCs w:val="30"/>
        </w:rPr>
        <w:t>и последовательности представления информации.</w:t>
      </w:r>
    </w:p>
    <w:p w:rsidR="001D51B8" w:rsidRPr="009913D3" w:rsidRDefault="001D51B8" w:rsidP="001D51B8">
      <w:pPr>
        <w:widowControl w:val="0"/>
        <w:spacing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9913D3">
        <w:rPr>
          <w:color w:val="000000" w:themeColor="text1"/>
          <w:spacing w:val="-6"/>
          <w:sz w:val="30"/>
          <w:szCs w:val="30"/>
          <w:lang w:val="en-US"/>
        </w:rPr>
        <w:t>I</w:t>
      </w:r>
      <w:r w:rsidRPr="009913D3">
        <w:rPr>
          <w:color w:val="000000" w:themeColor="text1"/>
          <w:spacing w:val="-6"/>
          <w:sz w:val="30"/>
          <w:szCs w:val="30"/>
        </w:rPr>
        <w:t xml:space="preserve"> ступени в сетевой форме.</w:t>
      </w:r>
    </w:p>
    <w:p w:rsidR="001D51B8" w:rsidRPr="009913D3" w:rsidRDefault="001D51B8" w:rsidP="006B3F2E">
      <w:pPr>
        <w:tabs>
          <w:tab w:val="num" w:pos="0"/>
        </w:tabs>
        <w:spacing w:before="120" w:line="235" w:lineRule="auto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9913D3">
        <w:rPr>
          <w:color w:val="000000" w:themeColor="text1"/>
          <w:spacing w:val="-6"/>
          <w:sz w:val="30"/>
          <w:szCs w:val="30"/>
        </w:rPr>
        <w:lastRenderedPageBreak/>
        <w:t>34. Требования к организации самостоятельной работы устанавливаются законодательством.</w:t>
      </w:r>
    </w:p>
    <w:p w:rsidR="001D51B8" w:rsidRPr="009913D3" w:rsidRDefault="001D51B8" w:rsidP="006B3F2E">
      <w:pPr>
        <w:widowControl w:val="0"/>
        <w:tabs>
          <w:tab w:val="num" w:pos="0"/>
        </w:tabs>
        <w:spacing w:before="12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D51B8" w:rsidRPr="009913D3" w:rsidRDefault="001D51B8" w:rsidP="00A45D41">
      <w:pPr>
        <w:pStyle w:val="a5"/>
        <w:tabs>
          <w:tab w:val="num" w:pos="0"/>
          <w:tab w:val="left" w:pos="709"/>
        </w:tabs>
        <w:spacing w:before="120" w:after="0" w:line="235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1D51B8" w:rsidRPr="009913D3" w:rsidRDefault="001D51B8" w:rsidP="00A45D41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9913D3">
        <w:rPr>
          <w:color w:val="000000" w:themeColor="text1"/>
          <w:spacing w:val="-4"/>
          <w:sz w:val="30"/>
          <w:szCs w:val="30"/>
        </w:rPr>
        <w:t>курсовых проектов (курсовых работ)</w:t>
      </w:r>
      <w:r w:rsidRPr="009913D3">
        <w:rPr>
          <w:color w:val="000000" w:themeColor="text1"/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1D51B8" w:rsidRPr="009913D3" w:rsidRDefault="001D51B8" w:rsidP="00A45D41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color w:val="000000" w:themeColor="text1"/>
          <w:spacing w:val="-4"/>
          <w:sz w:val="30"/>
          <w:szCs w:val="30"/>
        </w:rPr>
      </w:pPr>
      <w:r w:rsidRPr="009913D3">
        <w:rPr>
          <w:color w:val="000000" w:themeColor="text1"/>
          <w:spacing w:val="-4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color w:val="000000" w:themeColor="text1"/>
          <w:sz w:val="30"/>
          <w:szCs w:val="30"/>
        </w:rPr>
      </w:pPr>
      <w:bookmarkStart w:id="15" w:name="_Hlk70607984"/>
      <w:r w:rsidRPr="009913D3">
        <w:rPr>
          <w:b/>
          <w:color w:val="000000" w:themeColor="text1"/>
          <w:sz w:val="30"/>
          <w:szCs w:val="30"/>
        </w:rPr>
        <w:t>ГЛАВА 7</w:t>
      </w:r>
    </w:p>
    <w:p w:rsidR="001D51B8" w:rsidRPr="009913D3" w:rsidRDefault="001D51B8" w:rsidP="001D51B8">
      <w:pPr>
        <w:tabs>
          <w:tab w:val="left" w:pos="709"/>
          <w:tab w:val="left" w:pos="1134"/>
        </w:tabs>
        <w:spacing w:line="235" w:lineRule="auto"/>
        <w:jc w:val="center"/>
        <w:rPr>
          <w:b/>
          <w:color w:val="000000" w:themeColor="text1"/>
          <w:sz w:val="30"/>
          <w:szCs w:val="30"/>
        </w:rPr>
      </w:pPr>
      <w:r w:rsidRPr="009913D3">
        <w:rPr>
          <w:b/>
          <w:bCs/>
          <w:color w:val="000000" w:themeColor="text1"/>
          <w:sz w:val="30"/>
          <w:szCs w:val="30"/>
        </w:rPr>
        <w:t>ТРЕБОВАНИЯ К ИТОГОВОЙ АТТЕСТАЦИИ</w:t>
      </w:r>
    </w:p>
    <w:bookmarkEnd w:id="15"/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39. Итоговая аттестация осуществляется государственной экзаменационной комиссией.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7B2803" w:rsidRPr="009913D3" w:rsidRDefault="001D51B8" w:rsidP="00920CAB">
      <w:pPr>
        <w:pStyle w:val="a3"/>
        <w:ind w:firstLine="709"/>
        <w:jc w:val="both"/>
        <w:rPr>
          <w:i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9913D3">
        <w:rPr>
          <w:color w:val="000000" w:themeColor="text1"/>
          <w:sz w:val="30"/>
          <w:szCs w:val="30"/>
        </w:rPr>
        <w:t xml:space="preserve">высшего образования </w:t>
      </w:r>
      <w:r w:rsidRPr="009913D3">
        <w:rPr>
          <w:color w:val="000000" w:themeColor="text1"/>
          <w:sz w:val="30"/>
          <w:szCs w:val="30"/>
          <w:lang w:val="en-US"/>
        </w:rPr>
        <w:t>I</w:t>
      </w:r>
      <w:r w:rsidRPr="009913D3">
        <w:rPr>
          <w:color w:val="000000" w:themeColor="text1"/>
          <w:sz w:val="30"/>
          <w:szCs w:val="30"/>
        </w:rPr>
        <w:t xml:space="preserve"> ступени</w:t>
      </w:r>
      <w:r w:rsidRPr="009913D3">
        <w:rPr>
          <w:bCs/>
          <w:color w:val="000000" w:themeColor="text1"/>
          <w:sz w:val="30"/>
          <w:szCs w:val="30"/>
        </w:rPr>
        <w:t xml:space="preserve"> </w:t>
      </w:r>
      <w:r w:rsidR="007B2803" w:rsidRPr="009913D3">
        <w:rPr>
          <w:color w:val="000000" w:themeColor="text1"/>
          <w:sz w:val="30"/>
          <w:szCs w:val="30"/>
        </w:rPr>
        <w:t xml:space="preserve">1-02 04 02 «Биология и география» </w:t>
      </w:r>
      <w:r w:rsidRPr="009913D3">
        <w:rPr>
          <w:bCs/>
          <w:color w:val="000000" w:themeColor="text1"/>
          <w:sz w:val="30"/>
          <w:szCs w:val="30"/>
        </w:rPr>
        <w:t xml:space="preserve">проводится в форме </w:t>
      </w:r>
      <w:r w:rsidR="007B2803" w:rsidRPr="009913D3">
        <w:rPr>
          <w:color w:val="000000" w:themeColor="text1"/>
          <w:sz w:val="30"/>
          <w:szCs w:val="30"/>
        </w:rPr>
        <w:t>государственного экзамена по специальности и защиты дипломного проекта (работы)</w:t>
      </w:r>
    </w:p>
    <w:p w:rsidR="001D51B8" w:rsidRPr="009913D3" w:rsidRDefault="001D51B8" w:rsidP="007B280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1D51B8" w:rsidRPr="009913D3" w:rsidRDefault="001D51B8" w:rsidP="00920CAB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D51B8" w:rsidRPr="009913D3" w:rsidRDefault="001D51B8" w:rsidP="00920CAB">
      <w:pPr>
        <w:pStyle w:val="a5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bCs/>
          <w:color w:val="000000" w:themeColor="text1"/>
          <w:sz w:val="30"/>
          <w:szCs w:val="30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color w:val="000000" w:themeColor="text1"/>
          <w:sz w:val="30"/>
          <w:szCs w:val="30"/>
        </w:rPr>
      </w:pPr>
      <w:r w:rsidRPr="009913D3">
        <w:rPr>
          <w:color w:val="000000" w:themeColor="text1"/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color w:val="000000" w:themeColor="text1"/>
          <w:sz w:val="30"/>
          <w:szCs w:val="30"/>
        </w:rPr>
      </w:pPr>
    </w:p>
    <w:p w:rsidR="001D51B8" w:rsidRPr="009913D3" w:rsidRDefault="001D51B8" w:rsidP="001D51B8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color w:val="000000" w:themeColor="text1"/>
          <w:sz w:val="30"/>
          <w:szCs w:val="30"/>
        </w:rPr>
        <w:sectPr w:rsidR="001D51B8" w:rsidRPr="009913D3" w:rsidSect="001D51B8">
          <w:footerReference w:type="default" r:id="rId8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color w:val="000000" w:themeColor="text1"/>
          <w:sz w:val="28"/>
          <w:szCs w:val="28"/>
        </w:rPr>
      </w:pPr>
      <w:r w:rsidRPr="009913D3">
        <w:rPr>
          <w:color w:val="000000" w:themeColor="text1"/>
          <w:sz w:val="28"/>
          <w:szCs w:val="28"/>
        </w:rPr>
        <w:lastRenderedPageBreak/>
        <w:t>Руководители разработки образовательного стандарта</w:t>
      </w:r>
      <w:r w:rsidRPr="009913D3">
        <w:rPr>
          <w:color w:val="000000" w:themeColor="text1"/>
          <w:sz w:val="28"/>
          <w:szCs w:val="28"/>
          <w:vertAlign w:val="superscript"/>
        </w:rPr>
        <w:footnoteReference w:id="1"/>
      </w:r>
    </w:p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 xml:space="preserve">Руководитель коллектива 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разработчиков</w:t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  <w:t xml:space="preserve"> ________________    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      подпись </w:t>
      </w:r>
      <w:r w:rsidRPr="009913D3">
        <w:rPr>
          <w:bCs/>
          <w:i/>
          <w:color w:val="000000" w:themeColor="text1"/>
          <w:sz w:val="20"/>
        </w:rPr>
        <w:tab/>
        <w:t xml:space="preserve">                       расшифровка подписи</w:t>
      </w:r>
    </w:p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       дата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Председатель УМО</w:t>
      </w:r>
      <w:r w:rsidRPr="009913D3">
        <w:rPr>
          <w:bCs/>
          <w:color w:val="000000" w:themeColor="text1"/>
          <w:vertAlign w:val="superscript"/>
        </w:rPr>
        <w:footnoteReference w:id="2"/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______________________</w:t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  <w:t>________________    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</w:rPr>
        <w:t xml:space="preserve">         </w:t>
      </w:r>
      <w:r w:rsidRPr="009913D3">
        <w:rPr>
          <w:bCs/>
          <w:i/>
          <w:color w:val="000000" w:themeColor="text1"/>
          <w:sz w:val="20"/>
        </w:rPr>
        <w:t>название УМО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      подпись</w:t>
      </w:r>
      <w:r w:rsidRPr="009913D3">
        <w:rPr>
          <w:bCs/>
          <w:i/>
          <w:color w:val="000000" w:themeColor="text1"/>
          <w:sz w:val="20"/>
        </w:rPr>
        <w:tab/>
        <w:t xml:space="preserve">                       расшифровка подписи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       дата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       </w:t>
      </w:r>
      <w:r w:rsidRPr="009913D3">
        <w:rPr>
          <w:bCs/>
          <w:color w:val="000000" w:themeColor="text1"/>
          <w:sz w:val="20"/>
        </w:rPr>
        <w:t>М.П.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  <w:sz w:val="28"/>
          <w:szCs w:val="28"/>
        </w:rPr>
        <w:t>СОГЛАСОВАНО</w:t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  <w:sz w:val="28"/>
          <w:szCs w:val="28"/>
        </w:rPr>
        <w:t>СОГЛАСОВАНО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Первый заместитель Министра образования</w:t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  <w:t>______________________________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color w:val="000000" w:themeColor="text1"/>
        </w:rPr>
        <w:t>Республики Беларусь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>должность, место работы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________________  ____________</w:t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</w:r>
      <w:r w:rsidRPr="009913D3">
        <w:rPr>
          <w:bCs/>
          <w:color w:val="000000" w:themeColor="text1"/>
        </w:rPr>
        <w:tab/>
        <w:t>________________  ____________</w:t>
      </w:r>
      <w:r w:rsidRPr="009913D3">
        <w:rPr>
          <w:bCs/>
          <w:color w:val="000000" w:themeColor="text1"/>
        </w:rPr>
        <w:tab/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 xml:space="preserve">подпись 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>расшифровка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подпись 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>расшифровка</w:t>
      </w:r>
      <w:r w:rsidRPr="009913D3">
        <w:rPr>
          <w:bCs/>
          <w:i/>
          <w:color w:val="000000" w:themeColor="text1"/>
          <w:sz w:val="20"/>
        </w:rPr>
        <w:tab/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  <w:r w:rsidRPr="009913D3">
        <w:rPr>
          <w:bCs/>
          <w:color w:val="000000" w:themeColor="text1"/>
          <w:sz w:val="20"/>
        </w:rPr>
        <w:t>М.П.</w:t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  <w:t xml:space="preserve">     </w:t>
      </w:r>
      <w:r w:rsidRPr="009913D3">
        <w:rPr>
          <w:bCs/>
          <w:i/>
          <w:color w:val="000000" w:themeColor="text1"/>
          <w:sz w:val="20"/>
        </w:rPr>
        <w:t>подписи</w:t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  <w:t>М.П.</w:t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  <w:t xml:space="preserve">     </w:t>
      </w:r>
      <w:r w:rsidRPr="009913D3">
        <w:rPr>
          <w:bCs/>
          <w:i/>
          <w:color w:val="000000" w:themeColor="text1"/>
          <w:sz w:val="20"/>
        </w:rPr>
        <w:t>подписи</w:t>
      </w:r>
      <w:r w:rsidRPr="009913D3">
        <w:rPr>
          <w:bCs/>
          <w:color w:val="000000" w:themeColor="text1"/>
          <w:sz w:val="20"/>
        </w:rPr>
        <w:tab/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«___»____________________</w:t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  <w:sz w:val="20"/>
        </w:rPr>
        <w:tab/>
      </w:r>
      <w:r w:rsidRPr="009913D3">
        <w:rPr>
          <w:bCs/>
          <w:color w:val="000000" w:themeColor="text1"/>
        </w:rPr>
        <w:t>«___»____________________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ind w:firstLine="540"/>
        <w:rPr>
          <w:color w:val="000000" w:themeColor="text1"/>
          <w:sz w:val="28"/>
          <w:szCs w:val="28"/>
        </w:rPr>
      </w:pPr>
      <w:r w:rsidRPr="009913D3">
        <w:rPr>
          <w:color w:val="000000" w:themeColor="text1"/>
          <w:sz w:val="28"/>
          <w:szCs w:val="28"/>
        </w:rPr>
        <w:t>Эксперты: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_______________________________________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 xml:space="preserve">     должность, место работы представителя 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 xml:space="preserve">              организации - заказчика кадров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________________  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  <w:t xml:space="preserve"> подпись 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расшифровка  </w:t>
      </w:r>
      <w:bookmarkStart w:id="16" w:name="_GoBack"/>
      <w:bookmarkEnd w:id="16"/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  <w:t xml:space="preserve">   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подписи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«___»____________________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</w:tabs>
        <w:rPr>
          <w:color w:val="000000" w:themeColor="text1"/>
        </w:rPr>
      </w:pPr>
      <w:r w:rsidRPr="009913D3">
        <w:rPr>
          <w:color w:val="000000" w:themeColor="text1"/>
        </w:rPr>
        <w:t>Ректор Государственного учреждения образования</w:t>
      </w:r>
    </w:p>
    <w:p w:rsidR="001D51B8" w:rsidRPr="009913D3" w:rsidRDefault="001D51B8" w:rsidP="001D51B8">
      <w:pPr>
        <w:tabs>
          <w:tab w:val="num" w:pos="0"/>
        </w:tabs>
        <w:rPr>
          <w:color w:val="000000" w:themeColor="text1"/>
        </w:rPr>
      </w:pPr>
      <w:r w:rsidRPr="009913D3">
        <w:rPr>
          <w:color w:val="000000" w:themeColor="text1"/>
        </w:rPr>
        <w:t>«Республиканский институт высшей школы»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________________  ______________________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  <w:t xml:space="preserve"> подпись 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расшифровка  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i/>
          <w:color w:val="000000" w:themeColor="text1"/>
          <w:sz w:val="20"/>
        </w:rPr>
      </w:pPr>
      <w:r w:rsidRPr="009913D3">
        <w:rPr>
          <w:bCs/>
          <w:i/>
          <w:color w:val="000000" w:themeColor="text1"/>
          <w:sz w:val="20"/>
        </w:rPr>
        <w:tab/>
        <w:t xml:space="preserve">   М.П.</w:t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</w:r>
      <w:r w:rsidRPr="009913D3">
        <w:rPr>
          <w:bCs/>
          <w:i/>
          <w:color w:val="000000" w:themeColor="text1"/>
          <w:sz w:val="20"/>
        </w:rPr>
        <w:tab/>
        <w:t xml:space="preserve">     подписи</w:t>
      </w: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  <w:sz w:val="20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rPr>
          <w:bCs/>
          <w:color w:val="000000" w:themeColor="text1"/>
        </w:rPr>
      </w:pPr>
      <w:r w:rsidRPr="009913D3">
        <w:rPr>
          <w:bCs/>
          <w:color w:val="000000" w:themeColor="text1"/>
        </w:rPr>
        <w:t>«___»____________________</w:t>
      </w:r>
    </w:p>
    <w:p w:rsidR="001D51B8" w:rsidRPr="009913D3" w:rsidRDefault="001D51B8" w:rsidP="001D51B8">
      <w:pPr>
        <w:tabs>
          <w:tab w:val="num" w:pos="0"/>
          <w:tab w:val="left" w:pos="709"/>
        </w:tabs>
        <w:ind w:firstLine="426"/>
        <w:rPr>
          <w:color w:val="000000" w:themeColor="text1"/>
          <w:spacing w:val="-6"/>
        </w:rPr>
      </w:pPr>
      <w:r w:rsidRPr="009913D3">
        <w:rPr>
          <w:color w:val="000000" w:themeColor="text1"/>
          <w:spacing w:val="-6"/>
        </w:rPr>
        <w:t xml:space="preserve"> </w:t>
      </w:r>
    </w:p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color w:val="000000" w:themeColor="text1"/>
        </w:rPr>
      </w:pPr>
    </w:p>
    <w:p w:rsidR="001D51B8" w:rsidRPr="009913D3" w:rsidRDefault="001D51B8" w:rsidP="001D51B8">
      <w:pPr>
        <w:tabs>
          <w:tab w:val="num" w:pos="0"/>
          <w:tab w:val="left" w:pos="709"/>
        </w:tabs>
        <w:ind w:firstLine="425"/>
        <w:rPr>
          <w:color w:val="000000" w:themeColor="text1"/>
          <w:sz w:val="30"/>
          <w:szCs w:val="30"/>
        </w:rPr>
      </w:pPr>
    </w:p>
    <w:p w:rsidR="002D3EC9" w:rsidRPr="009913D3" w:rsidRDefault="002D3EC9">
      <w:pPr>
        <w:rPr>
          <w:color w:val="000000" w:themeColor="text1"/>
        </w:rPr>
      </w:pPr>
    </w:p>
    <w:sectPr w:rsidR="002D3EC9" w:rsidRPr="009913D3" w:rsidSect="008D16BA">
      <w:footerReference w:type="default" r:id="rId9"/>
      <w:footerReference w:type="first" r:id="rId10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88" w:rsidRDefault="00024188" w:rsidP="001D51B8">
      <w:r>
        <w:separator/>
      </w:r>
    </w:p>
  </w:endnote>
  <w:endnote w:type="continuationSeparator" w:id="0">
    <w:p w:rsidR="00024188" w:rsidRDefault="00024188" w:rsidP="001D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BA" w:rsidRPr="00057C0D" w:rsidRDefault="008D16BA" w:rsidP="00057C0D">
    <w:pPr>
      <w:pStyle w:val="af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913D3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BA" w:rsidRPr="00CF3F82" w:rsidRDefault="008D16BA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D16BA" w:rsidRDefault="008D16BA" w:rsidP="008D16BA">
    <w:pPr>
      <w:pStyle w:val="af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BA" w:rsidRPr="00CF3F82" w:rsidRDefault="008D16BA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88" w:rsidRDefault="00024188" w:rsidP="001D51B8">
      <w:r>
        <w:separator/>
      </w:r>
    </w:p>
  </w:footnote>
  <w:footnote w:type="continuationSeparator" w:id="0">
    <w:p w:rsidR="00024188" w:rsidRDefault="00024188" w:rsidP="001D51B8">
      <w:r>
        <w:continuationSeparator/>
      </w:r>
    </w:p>
  </w:footnote>
  <w:footnote w:id="1">
    <w:p w:rsidR="008D16BA" w:rsidRPr="00220B65" w:rsidRDefault="008D16BA" w:rsidP="001D51B8">
      <w:pPr>
        <w:pStyle w:val="ab"/>
        <w:rPr>
          <w:sz w:val="20"/>
        </w:rPr>
      </w:pPr>
      <w:r w:rsidRPr="00220B65">
        <w:rPr>
          <w:rStyle w:val="ad"/>
          <w:sz w:val="20"/>
        </w:rPr>
        <w:footnoteRef/>
      </w:r>
      <w:r w:rsidRPr="00220B65">
        <w:rPr>
          <w:sz w:val="20"/>
        </w:rPr>
        <w:t xml:space="preserve"> Все реквизиты и подписи необходимо разместить на одной странице.</w:t>
      </w:r>
    </w:p>
  </w:footnote>
  <w:footnote w:id="2">
    <w:p w:rsidR="008D16BA" w:rsidRPr="00220B65" w:rsidRDefault="008D16BA" w:rsidP="001D51B8">
      <w:pPr>
        <w:pStyle w:val="ab"/>
        <w:rPr>
          <w:sz w:val="20"/>
        </w:rPr>
      </w:pPr>
      <w:r w:rsidRPr="00220B65">
        <w:rPr>
          <w:rStyle w:val="ad"/>
          <w:spacing w:val="-4"/>
          <w:sz w:val="20"/>
        </w:rPr>
        <w:footnoteRef/>
      </w:r>
      <w:r w:rsidRPr="00220B65">
        <w:rPr>
          <w:spacing w:val="-4"/>
          <w:sz w:val="20"/>
        </w:rPr>
        <w:t xml:space="preserve"> Если председатель УМО не является руководителем учреждения образования, на базе которого функционирует</w:t>
      </w:r>
      <w:r w:rsidRPr="00220B65">
        <w:rPr>
          <w:sz w:val="20"/>
        </w:rPr>
        <w:t xml:space="preserve"> УМО, то дополнительно включаются реквизиты и подпись руководителя учреждения </w:t>
      </w:r>
      <w:r>
        <w:rPr>
          <w:sz w:val="20"/>
        </w:rPr>
        <w:t xml:space="preserve">высшего </w:t>
      </w:r>
      <w:r w:rsidRPr="00220B65">
        <w:rPr>
          <w:sz w:val="20"/>
        </w:rPr>
        <w:t>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8"/>
    <w:rsid w:val="00024188"/>
    <w:rsid w:val="00057C0D"/>
    <w:rsid w:val="0007706F"/>
    <w:rsid w:val="00086FD3"/>
    <w:rsid w:val="000F364D"/>
    <w:rsid w:val="00103DAD"/>
    <w:rsid w:val="00142B7F"/>
    <w:rsid w:val="001970D7"/>
    <w:rsid w:val="001B5319"/>
    <w:rsid w:val="001C05AB"/>
    <w:rsid w:val="001D51B8"/>
    <w:rsid w:val="002D3EC9"/>
    <w:rsid w:val="00321599"/>
    <w:rsid w:val="00403E90"/>
    <w:rsid w:val="00410148"/>
    <w:rsid w:val="0043795D"/>
    <w:rsid w:val="004570B8"/>
    <w:rsid w:val="004F26B9"/>
    <w:rsid w:val="004F3616"/>
    <w:rsid w:val="0051098C"/>
    <w:rsid w:val="005368C1"/>
    <w:rsid w:val="0069452D"/>
    <w:rsid w:val="006B3F2E"/>
    <w:rsid w:val="0072783B"/>
    <w:rsid w:val="0078502A"/>
    <w:rsid w:val="00790CFF"/>
    <w:rsid w:val="0079239D"/>
    <w:rsid w:val="007B2803"/>
    <w:rsid w:val="007D7C96"/>
    <w:rsid w:val="00893831"/>
    <w:rsid w:val="008D16BA"/>
    <w:rsid w:val="00920CAB"/>
    <w:rsid w:val="0092777D"/>
    <w:rsid w:val="009532D8"/>
    <w:rsid w:val="009913D3"/>
    <w:rsid w:val="009C71BC"/>
    <w:rsid w:val="009F6FEA"/>
    <w:rsid w:val="00A45D41"/>
    <w:rsid w:val="00B47849"/>
    <w:rsid w:val="00B663BC"/>
    <w:rsid w:val="00B80A4E"/>
    <w:rsid w:val="00B9776C"/>
    <w:rsid w:val="00BF15E0"/>
    <w:rsid w:val="00C02BD2"/>
    <w:rsid w:val="00CA14F5"/>
    <w:rsid w:val="00D40AD9"/>
    <w:rsid w:val="00D802D9"/>
    <w:rsid w:val="00D804C9"/>
    <w:rsid w:val="00E435F2"/>
    <w:rsid w:val="00E61ED2"/>
    <w:rsid w:val="00E92082"/>
    <w:rsid w:val="00EA4587"/>
    <w:rsid w:val="00EF29AF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38F3-11EB-4A80-846C-30D0BEA4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B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1B8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link w:val="20"/>
    <w:qFormat/>
    <w:rsid w:val="001D51B8"/>
    <w:pPr>
      <w:suppressAutoHyphens/>
      <w:spacing w:before="360" w:after="360"/>
      <w:ind w:firstLine="454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51B8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D51B8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D51B8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1D51B8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D51B8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1D51B8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1D51B8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51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51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51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51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5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51B8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51B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5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D51B8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D5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D51B8"/>
    <w:pPr>
      <w:ind w:firstLine="425"/>
      <w:jc w:val="both"/>
    </w:pPr>
  </w:style>
  <w:style w:type="character" w:customStyle="1" w:styleId="32">
    <w:name w:val="Основной текст с отступом 3 Знак"/>
    <w:basedOn w:val="a0"/>
    <w:link w:val="31"/>
    <w:rsid w:val="001D5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D51B8"/>
    <w:pPr>
      <w:spacing w:after="120"/>
    </w:pPr>
  </w:style>
  <w:style w:type="character" w:customStyle="1" w:styleId="a4">
    <w:name w:val="Основной текст Знак"/>
    <w:basedOn w:val="a0"/>
    <w:link w:val="a3"/>
    <w:rsid w:val="001D51B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D51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5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1D51B8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"/>
    <w:basedOn w:val="a0"/>
    <w:link w:val="a5"/>
    <w:rsid w:val="001D51B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3"/>
    <w:rsid w:val="001D51B8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1D51B8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5">
    <w:name w:val="Загл2"/>
    <w:basedOn w:val="a"/>
    <w:rsid w:val="001D51B8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rsid w:val="001D51B8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rsid w:val="001D51B8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1D51B8"/>
    <w:pPr>
      <w:suppressAutoHyphens/>
      <w:spacing w:before="1200" w:after="0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1D51B8"/>
    <w:pPr>
      <w:spacing w:before="480" w:after="120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3">
    <w:name w:val="toc 1"/>
    <w:basedOn w:val="a"/>
    <w:next w:val="a"/>
    <w:semiHidden/>
    <w:rsid w:val="001D51B8"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rsid w:val="001D51B8"/>
    <w:pPr>
      <w:keepNext/>
      <w:suppressAutoHyphens/>
      <w:spacing w:before="360" w:after="240"/>
      <w:ind w:firstLine="454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rsid w:val="001D51B8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rsid w:val="001D51B8"/>
    <w:rPr>
      <w:rFonts w:ascii="Times New Roman" w:eastAsia="Times New Roman" w:hAnsi="Times New Roman" w:cs="Times New Roman"/>
      <w:sz w:val="18"/>
      <w:szCs w:val="20"/>
    </w:rPr>
  </w:style>
  <w:style w:type="character" w:styleId="ad">
    <w:name w:val="footnote reference"/>
    <w:rsid w:val="001D51B8"/>
    <w:rPr>
      <w:vertAlign w:val="superscript"/>
    </w:rPr>
  </w:style>
  <w:style w:type="paragraph" w:customStyle="1" w:styleId="14">
    <w:name w:val="Курсив1"/>
    <w:basedOn w:val="a3"/>
    <w:rsid w:val="001D51B8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rsid w:val="001D51B8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rsid w:val="001D51B8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af0"/>
    <w:rsid w:val="001D51B8"/>
    <w:pPr>
      <w:widowControl w:val="0"/>
      <w:spacing w:before="360"/>
      <w:ind w:firstLine="0"/>
    </w:pPr>
    <w:rPr>
      <w:caps/>
      <w:color w:val="0000FF"/>
      <w:szCs w:val="20"/>
      <w:lang w:val="ru-RU"/>
    </w:rPr>
  </w:style>
  <w:style w:type="paragraph" w:customStyle="1" w:styleId="af1">
    <w:name w:val="пример"/>
    <w:basedOn w:val="3"/>
    <w:rsid w:val="001D51B8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1D51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D51B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1D51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D51B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1D51B8"/>
  </w:style>
  <w:style w:type="paragraph" w:styleId="af7">
    <w:name w:val="footer"/>
    <w:basedOn w:val="a"/>
    <w:link w:val="af8"/>
    <w:uiPriority w:val="99"/>
    <w:rsid w:val="001D51B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D51B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1D51B8"/>
    <w:pPr>
      <w:pBdr>
        <w:bottom w:val="single" w:sz="2" w:space="0" w:color="FFFFFF"/>
      </w:pBdr>
      <w:jc w:val="center"/>
    </w:pPr>
    <w:rPr>
      <w:sz w:val="20"/>
      <w:szCs w:val="16"/>
    </w:rPr>
  </w:style>
  <w:style w:type="character" w:customStyle="1" w:styleId="34">
    <w:name w:val="Основной текст 3 Знак"/>
    <w:basedOn w:val="a0"/>
    <w:link w:val="33"/>
    <w:rsid w:val="001D51B8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semiHidden/>
    <w:rsid w:val="001D51B8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semiHidden/>
    <w:rsid w:val="001D51B8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1D51B8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1D51B8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1D51B8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1D51B8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1D51B8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1D51B8"/>
    <w:pPr>
      <w:ind w:left="1920"/>
    </w:pPr>
    <w:rPr>
      <w:sz w:val="18"/>
      <w:szCs w:val="18"/>
    </w:rPr>
  </w:style>
  <w:style w:type="character" w:styleId="af9">
    <w:name w:val="Hyperlink"/>
    <w:rsid w:val="001D51B8"/>
    <w:rPr>
      <w:color w:val="0000FF"/>
      <w:u w:val="single"/>
    </w:rPr>
  </w:style>
  <w:style w:type="character" w:styleId="afa">
    <w:name w:val="FollowedHyperlink"/>
    <w:rsid w:val="001D51B8"/>
    <w:rPr>
      <w:color w:val="800080"/>
      <w:u w:val="single"/>
    </w:rPr>
  </w:style>
  <w:style w:type="paragraph" w:styleId="af0">
    <w:name w:val="Title"/>
    <w:basedOn w:val="a"/>
    <w:link w:val="afb"/>
    <w:qFormat/>
    <w:rsid w:val="001D51B8"/>
    <w:pPr>
      <w:ind w:firstLine="425"/>
      <w:jc w:val="center"/>
    </w:pPr>
    <w:rPr>
      <w:b/>
      <w:lang w:val="be-BY"/>
    </w:rPr>
  </w:style>
  <w:style w:type="character" w:customStyle="1" w:styleId="afb">
    <w:name w:val="Название Знак"/>
    <w:basedOn w:val="a0"/>
    <w:link w:val="af0"/>
    <w:rsid w:val="001D51B8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D51B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D5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1D51B8"/>
    <w:rPr>
      <w:vertAlign w:val="superscript"/>
    </w:rPr>
  </w:style>
  <w:style w:type="paragraph" w:customStyle="1" w:styleId="16">
    <w:name w:val="Обычный1"/>
    <w:rsid w:val="001D51B8"/>
    <w:pPr>
      <w:widowControl w:val="0"/>
      <w:spacing w:after="0" w:line="260" w:lineRule="auto"/>
      <w:ind w:firstLine="4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1D51B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1D51B8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1D51B8"/>
    <w:pPr>
      <w:keepLines/>
      <w:jc w:val="both"/>
    </w:pPr>
    <w:rPr>
      <w:sz w:val="30"/>
      <w:szCs w:val="20"/>
    </w:rPr>
  </w:style>
  <w:style w:type="paragraph" w:customStyle="1" w:styleId="aff0">
    <w:name w:val="Знак"/>
    <w:basedOn w:val="a"/>
    <w:rsid w:val="001D51B8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D51B8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51B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f1">
    <w:name w:val="Normal (Web)"/>
    <w:basedOn w:val="a"/>
    <w:uiPriority w:val="99"/>
    <w:unhideWhenUsed/>
    <w:rsid w:val="001D51B8"/>
    <w:pPr>
      <w:spacing w:before="100" w:beforeAutospacing="1" w:after="100" w:afterAutospacing="1"/>
    </w:pPr>
    <w:rPr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F3616"/>
    <w:pPr>
      <w:widowControl w:val="0"/>
      <w:spacing w:before="127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7B280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2">
    <w:name w:val="Table Grid"/>
    <w:basedOn w:val="a1"/>
    <w:uiPriority w:val="39"/>
    <w:rsid w:val="007B2803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;n=86692;fld=134;dst=1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2021-05-31T08:42:00Z</dcterms:created>
  <dcterms:modified xsi:type="dcterms:W3CDTF">2021-06-02T07:56:00Z</dcterms:modified>
</cp:coreProperties>
</file>